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E9B" w:rsidRPr="0085607C" w:rsidRDefault="00AE1E9B" w:rsidP="00BE3656">
      <w:pPr>
        <w:pStyle w:val="Title"/>
      </w:pPr>
      <w:r w:rsidRPr="0085607C">
        <w:t>RPC Broker</w:t>
      </w:r>
      <w:r w:rsidR="004C4C39" w:rsidRPr="0085607C">
        <w:t xml:space="preserve"> 1.1</w:t>
      </w:r>
    </w:p>
    <w:p w:rsidR="00BE3656" w:rsidRPr="0085607C" w:rsidRDefault="00BE3656" w:rsidP="00BE3656">
      <w:pPr>
        <w:pStyle w:val="Title"/>
      </w:pPr>
      <w:r w:rsidRPr="0085607C">
        <w:t>Developer</w:t>
      </w:r>
      <w:r w:rsidR="007A2CBD">
        <w:t>’</w:t>
      </w:r>
      <w:r w:rsidRPr="0085607C">
        <w:t>s Guide</w:t>
      </w:r>
    </w:p>
    <w:p w:rsidR="00AE1E9B" w:rsidRPr="0085607C" w:rsidRDefault="00BC2244" w:rsidP="00AE1E9B">
      <w:pPr>
        <w:pStyle w:val="VASeal"/>
      </w:pPr>
      <w:r w:rsidRPr="0085607C">
        <w:rPr>
          <w:noProof/>
          <w:lang w:eastAsia="en-US"/>
        </w:rPr>
        <w:drawing>
          <wp:inline distT="0" distB="0" distL="0" distR="0" wp14:anchorId="173C7D94" wp14:editId="06AA430D">
            <wp:extent cx="2466975" cy="2286000"/>
            <wp:effectExtent l="0" t="0" r="9525" b="0"/>
            <wp:docPr id="1" name="Picture 2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AE1E9B" w:rsidRPr="0085607C" w:rsidRDefault="00D024D7" w:rsidP="00BD6DFC">
      <w:pPr>
        <w:pStyle w:val="Title2"/>
      </w:pPr>
      <w:r w:rsidRPr="0085607C">
        <w:t>June 2015</w:t>
      </w:r>
    </w:p>
    <w:p w:rsidR="00BE3656" w:rsidRPr="0085607C" w:rsidRDefault="00BE3656" w:rsidP="00BE3656">
      <w:pPr>
        <w:pStyle w:val="Title2"/>
      </w:pPr>
    </w:p>
    <w:p w:rsidR="00BE3656" w:rsidRPr="0085607C" w:rsidRDefault="00BE3656" w:rsidP="00BE3656">
      <w:pPr>
        <w:pStyle w:val="Title2"/>
      </w:pPr>
    </w:p>
    <w:p w:rsidR="00AE1E9B" w:rsidRPr="0085607C" w:rsidRDefault="00AE1E9B" w:rsidP="00BE3656">
      <w:pPr>
        <w:pStyle w:val="Title2"/>
      </w:pPr>
      <w:r w:rsidRPr="0085607C">
        <w:t>Department of Veterans Affairs (VA)</w:t>
      </w:r>
    </w:p>
    <w:p w:rsidR="00AE1E9B" w:rsidRPr="0085607C" w:rsidRDefault="00AE1E9B" w:rsidP="00BE3656">
      <w:pPr>
        <w:pStyle w:val="Title2"/>
      </w:pPr>
      <w:r w:rsidRPr="0085607C">
        <w:t>Office of Information and Technology (OI</w:t>
      </w:r>
      <w:r w:rsidR="00BE3656" w:rsidRPr="0085607C">
        <w:t>&amp;</w:t>
      </w:r>
      <w:r w:rsidRPr="0085607C">
        <w:t>T)</w:t>
      </w:r>
    </w:p>
    <w:p w:rsidR="00AE1E9B" w:rsidRPr="0085607C" w:rsidRDefault="00483AFF" w:rsidP="00BE3656">
      <w:pPr>
        <w:pStyle w:val="Title2"/>
      </w:pPr>
      <w:r w:rsidRPr="005E2702">
        <w:t>Enterprise Program Management Office</w:t>
      </w:r>
      <w:r>
        <w:t xml:space="preserve"> (EPMO</w:t>
      </w:r>
      <w:r w:rsidRPr="008C42C3">
        <w:t>)</w:t>
      </w:r>
    </w:p>
    <w:p w:rsidR="00AE1E9B" w:rsidRPr="0085607C" w:rsidRDefault="00AE1E9B" w:rsidP="00AE1E9B">
      <w:pPr>
        <w:pStyle w:val="BodyText"/>
      </w:pPr>
    </w:p>
    <w:p w:rsidR="009F594F" w:rsidRPr="0085607C" w:rsidRDefault="009F594F" w:rsidP="00AE1E9B">
      <w:pPr>
        <w:pStyle w:val="BodyText"/>
        <w:sectPr w:rsidR="009F594F" w:rsidRPr="0085607C" w:rsidSect="00F80959">
          <w:footerReference w:type="default" r:id="rId10"/>
          <w:pgSz w:w="12240" w:h="15840" w:code="1"/>
          <w:pgMar w:top="1440" w:right="1440" w:bottom="1440" w:left="1440" w:header="720" w:footer="720" w:gutter="0"/>
          <w:pgNumType w:fmt="lowerRoman" w:start="1"/>
          <w:cols w:space="720"/>
          <w:titlePg/>
        </w:sectPr>
      </w:pPr>
    </w:p>
    <w:p w:rsidR="00AE1E9B" w:rsidRPr="0085607C" w:rsidRDefault="00AE1E9B" w:rsidP="004C4C39">
      <w:pPr>
        <w:pStyle w:val="HeadingFront-BackMatter"/>
      </w:pPr>
      <w:bookmarkStart w:id="0" w:name="revision_history"/>
      <w:bookmarkStart w:id="1" w:name="_Toc209429662"/>
      <w:bookmarkStart w:id="2" w:name="_Toc250547336"/>
      <w:bookmarkStart w:id="3" w:name="_Toc383607304"/>
      <w:bookmarkStart w:id="4" w:name="_Toc449608105"/>
      <w:bookmarkEnd w:id="0"/>
      <w:r w:rsidRPr="0085607C">
        <w:lastRenderedPageBreak/>
        <w:t>Revision History</w:t>
      </w:r>
      <w:bookmarkEnd w:id="1"/>
      <w:bookmarkEnd w:id="2"/>
      <w:bookmarkEnd w:id="3"/>
      <w:bookmarkEnd w:id="4"/>
    </w:p>
    <w:p w:rsidR="00AE1E9B" w:rsidRPr="0085607C" w:rsidRDefault="00AE1E9B" w:rsidP="00B56D29">
      <w:pPr>
        <w:pStyle w:val="AltHeading2"/>
      </w:pPr>
      <w:r w:rsidRPr="0085607C">
        <w:t>Documentation Revisions</w:t>
      </w:r>
    </w:p>
    <w:p w:rsidR="00AE1E9B" w:rsidRPr="0085607C" w:rsidRDefault="00AE1E9B" w:rsidP="00E57CB2">
      <w:pPr>
        <w:pStyle w:val="BodyText6"/>
      </w:pPr>
      <w:r w:rsidRPr="0085607C">
        <w:fldChar w:fldCharType="begin"/>
      </w:r>
      <w:r w:rsidRPr="0085607C">
        <w:instrText xml:space="preserve"> XE "Revision History " </w:instrText>
      </w:r>
      <w:r w:rsidRPr="0085607C">
        <w:fldChar w:fldCharType="end"/>
      </w:r>
      <w:r w:rsidRPr="0085607C">
        <w:fldChar w:fldCharType="begin"/>
      </w:r>
      <w:r w:rsidRPr="0085607C">
        <w:instrText xml:space="preserve"> XE "History:Revisions" </w:instrText>
      </w:r>
      <w:r w:rsidRPr="0085607C">
        <w:fldChar w:fldCharType="end"/>
      </w:r>
      <w:r w:rsidRPr="0085607C">
        <w:fldChar w:fldCharType="begin"/>
      </w:r>
      <w:r w:rsidRPr="0085607C">
        <w:instrText xml:space="preserve"> XE "Revision History:Documentation" </w:instrText>
      </w:r>
      <w:r w:rsidRPr="0085607C">
        <w:fldChar w:fldCharType="end"/>
      </w:r>
      <w:r w:rsidRPr="0085607C">
        <w:fldChar w:fldCharType="begin"/>
      </w:r>
      <w:r w:rsidRPr="0085607C">
        <w:instrText xml:space="preserve"> XE "Documentation:Revisions" </w:instrText>
      </w:r>
      <w:r w:rsidRPr="0085607C">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AE1E9B" w:rsidRPr="0085607C" w:rsidTr="00AE1E9B">
        <w:trPr>
          <w:tblHeader/>
        </w:trPr>
        <w:tc>
          <w:tcPr>
            <w:tcW w:w="1224" w:type="dxa"/>
            <w:shd w:val="pct12" w:color="auto" w:fill="auto"/>
          </w:tcPr>
          <w:p w:rsidR="00AE1E9B" w:rsidRPr="0085607C" w:rsidRDefault="00AE1E9B" w:rsidP="00AE1E9B">
            <w:pPr>
              <w:pStyle w:val="TableHeading"/>
              <w:rPr>
                <w:u w:val="single"/>
              </w:rPr>
            </w:pPr>
            <w:bookmarkStart w:id="5" w:name="COL001_TBL001"/>
            <w:bookmarkEnd w:id="5"/>
            <w:r w:rsidRPr="0085607C">
              <w:t>Date</w:t>
            </w:r>
          </w:p>
        </w:tc>
        <w:tc>
          <w:tcPr>
            <w:tcW w:w="1080" w:type="dxa"/>
            <w:shd w:val="pct12" w:color="auto" w:fill="auto"/>
          </w:tcPr>
          <w:p w:rsidR="00AE1E9B" w:rsidRPr="0085607C" w:rsidRDefault="00AE1E9B" w:rsidP="00AE1E9B">
            <w:pPr>
              <w:pStyle w:val="TableHeading"/>
              <w:rPr>
                <w:u w:val="single"/>
              </w:rPr>
            </w:pPr>
            <w:r w:rsidRPr="0085607C">
              <w:t>Revision</w:t>
            </w:r>
          </w:p>
        </w:tc>
        <w:tc>
          <w:tcPr>
            <w:tcW w:w="4230" w:type="dxa"/>
            <w:shd w:val="pct12" w:color="auto" w:fill="auto"/>
          </w:tcPr>
          <w:p w:rsidR="00AE1E9B" w:rsidRPr="0085607C" w:rsidRDefault="00AE1E9B" w:rsidP="00AE1E9B">
            <w:pPr>
              <w:pStyle w:val="TableHeading"/>
              <w:rPr>
                <w:u w:val="single"/>
              </w:rPr>
            </w:pPr>
            <w:r w:rsidRPr="0085607C">
              <w:t>Description</w:t>
            </w:r>
          </w:p>
        </w:tc>
        <w:tc>
          <w:tcPr>
            <w:tcW w:w="2790" w:type="dxa"/>
            <w:shd w:val="pct12" w:color="auto" w:fill="auto"/>
          </w:tcPr>
          <w:p w:rsidR="00AE1E9B" w:rsidRPr="0085607C" w:rsidRDefault="00CF78F6" w:rsidP="00AE1E9B">
            <w:pPr>
              <w:pStyle w:val="TableHeading"/>
              <w:rPr>
                <w:u w:val="single"/>
              </w:rPr>
            </w:pPr>
            <w:r w:rsidRPr="0085607C">
              <w:t>Author</w:t>
            </w:r>
          </w:p>
        </w:tc>
      </w:tr>
      <w:tr w:rsidR="004C4C39" w:rsidRPr="0085607C" w:rsidTr="00AE1E9B">
        <w:tc>
          <w:tcPr>
            <w:tcW w:w="1224" w:type="dxa"/>
            <w:tcBorders>
              <w:top w:val="single" w:sz="6" w:space="0" w:color="auto"/>
              <w:left w:val="single" w:sz="6" w:space="0" w:color="auto"/>
              <w:bottom w:val="single" w:sz="6" w:space="0" w:color="auto"/>
              <w:right w:val="single" w:sz="6" w:space="0" w:color="auto"/>
            </w:tcBorders>
          </w:tcPr>
          <w:p w:rsidR="004C4C39" w:rsidRPr="0085607C" w:rsidRDefault="00A92F6E" w:rsidP="000D69FA">
            <w:pPr>
              <w:pStyle w:val="TableText"/>
            </w:pPr>
            <w:r>
              <w:t>04/</w:t>
            </w:r>
            <w:r w:rsidR="00B92CF1">
              <w:t>28</w:t>
            </w:r>
            <w:r w:rsidR="00D024D7" w:rsidRPr="0085607C">
              <w:t>/2016</w:t>
            </w:r>
          </w:p>
        </w:tc>
        <w:tc>
          <w:tcPr>
            <w:tcW w:w="1080" w:type="dxa"/>
            <w:tcBorders>
              <w:top w:val="single" w:sz="6" w:space="0" w:color="auto"/>
              <w:left w:val="single" w:sz="6" w:space="0" w:color="auto"/>
              <w:bottom w:val="single" w:sz="6" w:space="0" w:color="auto"/>
              <w:right w:val="single" w:sz="6" w:space="0" w:color="auto"/>
            </w:tcBorders>
          </w:tcPr>
          <w:p w:rsidR="004C4C39" w:rsidRPr="0085607C" w:rsidRDefault="004C4C39" w:rsidP="00AE1E9B">
            <w:pPr>
              <w:pStyle w:val="TableText"/>
            </w:pPr>
            <w:r w:rsidRPr="0085607C">
              <w:t>2.0</w:t>
            </w:r>
          </w:p>
        </w:tc>
        <w:tc>
          <w:tcPr>
            <w:tcW w:w="4230" w:type="dxa"/>
            <w:tcBorders>
              <w:top w:val="single" w:sz="6" w:space="0" w:color="auto"/>
              <w:left w:val="single" w:sz="6" w:space="0" w:color="auto"/>
              <w:bottom w:val="single" w:sz="6" w:space="0" w:color="auto"/>
              <w:right w:val="single" w:sz="6" w:space="0" w:color="auto"/>
            </w:tcBorders>
          </w:tcPr>
          <w:p w:rsidR="004C4C39" w:rsidRPr="0085607C" w:rsidRDefault="004C4C39" w:rsidP="00AE1E9B">
            <w:pPr>
              <w:pStyle w:val="TableText"/>
            </w:pPr>
            <w:r w:rsidRPr="0085607C">
              <w:t xml:space="preserve">Tech Edits based on </w:t>
            </w:r>
            <w:r w:rsidR="00524389">
              <w:t xml:space="preserve">release of </w:t>
            </w:r>
            <w:r w:rsidRPr="0085607C">
              <w:t>RPC Broker Patch XWB*1.1*60</w:t>
            </w:r>
            <w:r w:rsidR="00D024D7" w:rsidRPr="0085607C">
              <w:t xml:space="preserve"> (released 06/11/2015)</w:t>
            </w:r>
            <w:r w:rsidRPr="0085607C">
              <w:t>:</w:t>
            </w:r>
          </w:p>
          <w:p w:rsidR="004C4C39" w:rsidRPr="0085607C" w:rsidRDefault="004C4C39" w:rsidP="004C4C39">
            <w:pPr>
              <w:pStyle w:val="TableListBullet"/>
            </w:pPr>
            <w:r w:rsidRPr="0085607C">
              <w:t>Reformatted document to follow current documentation standards and style formatting requirements.</w:t>
            </w:r>
          </w:p>
          <w:p w:rsidR="00F212ED" w:rsidRDefault="00F212ED" w:rsidP="00F428F8">
            <w:pPr>
              <w:pStyle w:val="TableListBullet"/>
              <w:numPr>
                <w:ilvl w:val="0"/>
                <w:numId w:val="17"/>
              </w:numPr>
            </w:pPr>
            <w:r>
              <w:t xml:space="preserve">Updated the </w:t>
            </w:r>
            <w:r w:rsidR="007A2CBD">
              <w:t>“</w:t>
            </w:r>
            <w:hyperlink w:anchor="Orientation" w:history="1">
              <w:r w:rsidRPr="00F212ED">
                <w:rPr>
                  <w:rStyle w:val="Hyperlink"/>
                </w:rPr>
                <w:t>Orientation</w:t>
              </w:r>
            </w:hyperlink>
            <w:r w:rsidR="007A2CBD">
              <w:t>”</w:t>
            </w:r>
            <w:r>
              <w:t xml:space="preserve"> section.</w:t>
            </w:r>
          </w:p>
          <w:p w:rsidR="000E6862" w:rsidRDefault="000E6862" w:rsidP="00F428F8">
            <w:pPr>
              <w:pStyle w:val="TableListBullet"/>
              <w:numPr>
                <w:ilvl w:val="0"/>
                <w:numId w:val="17"/>
              </w:numPr>
            </w:pPr>
            <w:r>
              <w:t xml:space="preserve">Updated Section </w:t>
            </w:r>
            <w:r w:rsidRPr="000E6862">
              <w:rPr>
                <w:color w:val="0000FF"/>
                <w:u w:val="single"/>
              </w:rPr>
              <w:fldChar w:fldCharType="begin"/>
            </w:r>
            <w:r w:rsidRPr="000E6862">
              <w:rPr>
                <w:color w:val="0000FF"/>
                <w:u w:val="single"/>
              </w:rPr>
              <w:instrText xml:space="preserve"> REF _Ref384303619 \w \h </w:instrText>
            </w:r>
            <w:r>
              <w:rPr>
                <w:color w:val="0000FF"/>
                <w:u w:val="single"/>
              </w:rPr>
              <w:instrText xml:space="preserve"> \* MERGEFORMAT </w:instrText>
            </w:r>
            <w:r w:rsidRPr="000E6862">
              <w:rPr>
                <w:color w:val="0000FF"/>
                <w:u w:val="single"/>
              </w:rPr>
            </w:r>
            <w:r w:rsidRPr="000E6862">
              <w:rPr>
                <w:color w:val="0000FF"/>
                <w:u w:val="single"/>
              </w:rPr>
              <w:fldChar w:fldCharType="separate"/>
            </w:r>
            <w:r w:rsidR="00674E1D">
              <w:rPr>
                <w:color w:val="0000FF"/>
                <w:u w:val="single"/>
              </w:rPr>
              <w:t>1.3</w:t>
            </w:r>
            <w:r w:rsidRPr="000E6862">
              <w:rPr>
                <w:color w:val="0000FF"/>
                <w:u w:val="single"/>
              </w:rPr>
              <w:fldChar w:fldCharType="end"/>
            </w:r>
            <w:r>
              <w:t>.</w:t>
            </w:r>
          </w:p>
          <w:p w:rsidR="00212156" w:rsidRPr="0085607C" w:rsidRDefault="00212156" w:rsidP="00F428F8">
            <w:pPr>
              <w:pStyle w:val="TableListBullet"/>
              <w:numPr>
                <w:ilvl w:val="0"/>
                <w:numId w:val="17"/>
              </w:numPr>
            </w:pPr>
            <w:r w:rsidRPr="0085607C">
              <w:t xml:space="preserve">Updated </w:t>
            </w:r>
            <w:r w:rsidR="001E3B84" w:rsidRPr="0085607C">
              <w:t xml:space="preserve">Section </w:t>
            </w:r>
            <w:r w:rsidR="001E3B84" w:rsidRPr="0085607C">
              <w:rPr>
                <w:color w:val="0000FF"/>
                <w:u w:val="single"/>
              </w:rPr>
              <w:fldChar w:fldCharType="begin"/>
            </w:r>
            <w:r w:rsidR="001E3B84" w:rsidRPr="0085607C">
              <w:rPr>
                <w:color w:val="0000FF"/>
                <w:u w:val="single"/>
              </w:rPr>
              <w:instrText xml:space="preserve"> REF Components_Deprecated \w \h  \* MERGEFORMAT </w:instrText>
            </w:r>
            <w:r w:rsidR="001E3B84" w:rsidRPr="0085607C">
              <w:rPr>
                <w:color w:val="0000FF"/>
                <w:u w:val="single"/>
              </w:rPr>
            </w:r>
            <w:r w:rsidR="001E3B84" w:rsidRPr="0085607C">
              <w:rPr>
                <w:color w:val="0000FF"/>
                <w:u w:val="single"/>
              </w:rPr>
              <w:fldChar w:fldCharType="separate"/>
            </w:r>
            <w:r w:rsidR="00674E1D">
              <w:rPr>
                <w:color w:val="0000FF"/>
                <w:u w:val="single"/>
              </w:rPr>
              <w:t>1.4.2.1</w:t>
            </w:r>
            <w:r w:rsidR="001E3B84" w:rsidRPr="0085607C">
              <w:rPr>
                <w:color w:val="0000FF"/>
                <w:u w:val="single"/>
              </w:rPr>
              <w:fldChar w:fldCharType="end"/>
            </w:r>
            <w:r w:rsidRPr="0085607C">
              <w:t xml:space="preserve"> for deprecated</w:t>
            </w:r>
            <w:r w:rsidR="00C6289E" w:rsidRPr="0085607C">
              <w:t xml:space="preserve"> (removed)</w:t>
            </w:r>
            <w:r w:rsidRPr="0085607C">
              <w:t xml:space="preserve"> components.</w:t>
            </w:r>
          </w:p>
          <w:p w:rsidR="001E3B84" w:rsidRPr="0085607C" w:rsidRDefault="001E3B84" w:rsidP="00F428F8">
            <w:pPr>
              <w:pStyle w:val="TableListBullet"/>
              <w:numPr>
                <w:ilvl w:val="0"/>
                <w:numId w:val="17"/>
              </w:numPr>
            </w:pPr>
            <w:r w:rsidRPr="0085607C">
              <w:t xml:space="preserve">Updated Section </w:t>
            </w:r>
            <w:r w:rsidRPr="0085607C">
              <w:rPr>
                <w:color w:val="0000FF"/>
                <w:u w:val="single"/>
              </w:rPr>
              <w:fldChar w:fldCharType="begin"/>
            </w:r>
            <w:r w:rsidRPr="0085607C">
              <w:rPr>
                <w:color w:val="0000FF"/>
                <w:u w:val="single"/>
              </w:rPr>
              <w:instrText xml:space="preserve"> REF Components_Added_Modified \w \h  \* MERGEFORMAT </w:instrText>
            </w:r>
            <w:r w:rsidRPr="0085607C">
              <w:rPr>
                <w:color w:val="0000FF"/>
                <w:u w:val="single"/>
              </w:rPr>
            </w:r>
            <w:r w:rsidRPr="0085607C">
              <w:rPr>
                <w:color w:val="0000FF"/>
                <w:u w:val="single"/>
              </w:rPr>
              <w:fldChar w:fldCharType="separate"/>
            </w:r>
            <w:r w:rsidR="00674E1D">
              <w:rPr>
                <w:color w:val="0000FF"/>
                <w:u w:val="single"/>
              </w:rPr>
              <w:t>1.4.2.2</w:t>
            </w:r>
            <w:r w:rsidRPr="0085607C">
              <w:rPr>
                <w:color w:val="0000FF"/>
                <w:u w:val="single"/>
              </w:rPr>
              <w:fldChar w:fldCharType="end"/>
            </w:r>
            <w:r w:rsidRPr="0085607C">
              <w:t xml:space="preserve"> for added or modified components.</w:t>
            </w:r>
          </w:p>
          <w:p w:rsidR="00AC3C7B" w:rsidRPr="0085607C" w:rsidRDefault="00AC3C7B" w:rsidP="00F428F8">
            <w:pPr>
              <w:pStyle w:val="TableListBullet"/>
              <w:numPr>
                <w:ilvl w:val="0"/>
                <w:numId w:val="17"/>
              </w:numPr>
            </w:pPr>
            <w:r w:rsidRPr="0085607C">
              <w:t xml:space="preserve">Updated Section </w:t>
            </w:r>
            <w:r w:rsidRPr="0085607C">
              <w:rPr>
                <w:color w:val="0000FF"/>
                <w:u w:val="single"/>
              </w:rPr>
              <w:fldChar w:fldCharType="begin"/>
            </w:r>
            <w:r w:rsidRPr="0085607C">
              <w:rPr>
                <w:color w:val="0000FF"/>
                <w:u w:val="single"/>
              </w:rPr>
              <w:instrText xml:space="preserve"> REF Functionality_Added \w \h  \* MERGEFORMAT </w:instrText>
            </w:r>
            <w:r w:rsidRPr="0085607C">
              <w:rPr>
                <w:color w:val="0000FF"/>
                <w:u w:val="single"/>
              </w:rPr>
            </w:r>
            <w:r w:rsidRPr="0085607C">
              <w:rPr>
                <w:color w:val="0000FF"/>
                <w:u w:val="single"/>
              </w:rPr>
              <w:fldChar w:fldCharType="separate"/>
            </w:r>
            <w:r w:rsidR="00674E1D">
              <w:rPr>
                <w:color w:val="0000FF"/>
                <w:u w:val="single"/>
              </w:rPr>
              <w:t>1.4.4</w:t>
            </w:r>
            <w:r w:rsidRPr="0085607C">
              <w:rPr>
                <w:color w:val="0000FF"/>
                <w:u w:val="single"/>
              </w:rPr>
              <w:fldChar w:fldCharType="end"/>
            </w:r>
            <w:r w:rsidRPr="0085607C">
              <w:t xml:space="preserve"> for </w:t>
            </w:r>
            <w:r w:rsidR="00C6289E" w:rsidRPr="0085607C">
              <w:t xml:space="preserve">added </w:t>
            </w:r>
            <w:r w:rsidRPr="0085607C">
              <w:t>functionality.</w:t>
            </w:r>
          </w:p>
          <w:p w:rsidR="00AC3C7B" w:rsidRPr="0085607C" w:rsidRDefault="00AC3C7B" w:rsidP="00F428F8">
            <w:pPr>
              <w:pStyle w:val="TableListBullet"/>
              <w:numPr>
                <w:ilvl w:val="0"/>
                <w:numId w:val="17"/>
              </w:numPr>
            </w:pPr>
            <w:r w:rsidRPr="0085607C">
              <w:t xml:space="preserve">Updated Section </w:t>
            </w:r>
            <w:r w:rsidRPr="0085607C">
              <w:rPr>
                <w:color w:val="0000FF"/>
                <w:u w:val="single"/>
              </w:rPr>
              <w:fldChar w:fldCharType="begin"/>
            </w:r>
            <w:r w:rsidRPr="0085607C">
              <w:rPr>
                <w:color w:val="0000FF"/>
                <w:u w:val="single"/>
              </w:rPr>
              <w:instrText xml:space="preserve"> REF Library_Methods_Modified \w \h  \* MERGEFORMAT </w:instrText>
            </w:r>
            <w:r w:rsidRPr="0085607C">
              <w:rPr>
                <w:color w:val="0000FF"/>
                <w:u w:val="single"/>
              </w:rPr>
            </w:r>
            <w:r w:rsidRPr="0085607C">
              <w:rPr>
                <w:color w:val="0000FF"/>
                <w:u w:val="single"/>
              </w:rPr>
              <w:fldChar w:fldCharType="separate"/>
            </w:r>
            <w:r w:rsidR="00674E1D">
              <w:rPr>
                <w:color w:val="0000FF"/>
                <w:u w:val="single"/>
              </w:rPr>
              <w:t>1.4.5.2</w:t>
            </w:r>
            <w:r w:rsidRPr="0085607C">
              <w:rPr>
                <w:color w:val="0000FF"/>
                <w:u w:val="single"/>
              </w:rPr>
              <w:fldChar w:fldCharType="end"/>
            </w:r>
            <w:r w:rsidRPr="0085607C">
              <w:t xml:space="preserve"> </w:t>
            </w:r>
            <w:r w:rsidR="00C6289E" w:rsidRPr="0085607C">
              <w:t>for modified meth</w:t>
            </w:r>
            <w:r w:rsidRPr="0085607C">
              <w:t>ods.</w:t>
            </w:r>
          </w:p>
          <w:p w:rsidR="00AC3C7B" w:rsidRPr="0085607C" w:rsidRDefault="00C6289E" w:rsidP="00F428F8">
            <w:pPr>
              <w:pStyle w:val="TableListBullet"/>
              <w:numPr>
                <w:ilvl w:val="0"/>
                <w:numId w:val="17"/>
              </w:numPr>
            </w:pPr>
            <w:r w:rsidRPr="0085607C">
              <w:t xml:space="preserve">Updated Section </w:t>
            </w:r>
            <w:r w:rsidRPr="0085607C">
              <w:rPr>
                <w:color w:val="0000FF"/>
                <w:u w:val="single"/>
              </w:rPr>
              <w:fldChar w:fldCharType="begin"/>
            </w:r>
            <w:r w:rsidRPr="0085607C">
              <w:rPr>
                <w:color w:val="0000FF"/>
                <w:u w:val="single"/>
              </w:rPr>
              <w:instrText xml:space="preserve"> REF Properties_Deprecated \w \h  \* MERGEFORMAT </w:instrText>
            </w:r>
            <w:r w:rsidRPr="0085607C">
              <w:rPr>
                <w:color w:val="0000FF"/>
                <w:u w:val="single"/>
              </w:rPr>
            </w:r>
            <w:r w:rsidRPr="0085607C">
              <w:rPr>
                <w:color w:val="0000FF"/>
                <w:u w:val="single"/>
              </w:rPr>
              <w:fldChar w:fldCharType="separate"/>
            </w:r>
            <w:r w:rsidR="00674E1D">
              <w:rPr>
                <w:color w:val="0000FF"/>
                <w:u w:val="single"/>
              </w:rPr>
              <w:t>1.4.6.1</w:t>
            </w:r>
            <w:r w:rsidRPr="0085607C">
              <w:rPr>
                <w:color w:val="0000FF"/>
                <w:u w:val="single"/>
              </w:rPr>
              <w:fldChar w:fldCharType="end"/>
            </w:r>
            <w:r w:rsidRPr="0085607C">
              <w:t xml:space="preserve"> for deprecated (removed) properties.</w:t>
            </w:r>
          </w:p>
          <w:p w:rsidR="00C6289E" w:rsidRPr="0085607C" w:rsidRDefault="00DD5EA4" w:rsidP="00F428F8">
            <w:pPr>
              <w:pStyle w:val="TableListBullet"/>
              <w:numPr>
                <w:ilvl w:val="0"/>
                <w:numId w:val="17"/>
              </w:numPr>
            </w:pPr>
            <w:r w:rsidRPr="0085607C">
              <w:t xml:space="preserve">Added </w:t>
            </w:r>
            <w:r w:rsidRPr="0085607C">
              <w:rPr>
                <w:color w:val="0000FF"/>
                <w:u w:val="single"/>
              </w:rPr>
              <w:fldChar w:fldCharType="begin"/>
            </w:r>
            <w:r w:rsidRPr="0085607C">
              <w:rPr>
                <w:color w:val="0000FF"/>
                <w:u w:val="single"/>
              </w:rPr>
              <w:instrText xml:space="preserve"> REF _Ref420568836 \h  \* MERGEFORMAT </w:instrText>
            </w:r>
            <w:r w:rsidRPr="0085607C">
              <w:rPr>
                <w:color w:val="0000FF"/>
                <w:u w:val="single"/>
              </w:rPr>
            </w:r>
            <w:r w:rsidRPr="0085607C">
              <w:rPr>
                <w:color w:val="0000FF"/>
                <w:u w:val="single"/>
              </w:rPr>
              <w:fldChar w:fldCharType="separate"/>
            </w:r>
            <w:r w:rsidR="00674E1D" w:rsidRPr="00674E1D">
              <w:rPr>
                <w:color w:val="0000FF"/>
                <w:u w:val="single"/>
              </w:rPr>
              <w:t>Figure 1</w:t>
            </w:r>
            <w:r w:rsidRPr="0085607C">
              <w:rPr>
                <w:color w:val="0000FF"/>
                <w:u w:val="single"/>
              </w:rPr>
              <w:fldChar w:fldCharType="end"/>
            </w:r>
            <w:r w:rsidRPr="0085607C">
              <w:t xml:space="preserve"> caption.</w:t>
            </w:r>
          </w:p>
          <w:p w:rsidR="00DD5EA4" w:rsidRPr="0085607C" w:rsidRDefault="00DD5EA4" w:rsidP="00F428F8">
            <w:pPr>
              <w:pStyle w:val="TableListBullet"/>
              <w:numPr>
                <w:ilvl w:val="0"/>
                <w:numId w:val="17"/>
              </w:numPr>
            </w:pPr>
            <w:r w:rsidRPr="0085607C">
              <w:t xml:space="preserve">Removed deprecated properties from </w:t>
            </w:r>
            <w:r w:rsidRPr="0085607C">
              <w:rPr>
                <w:color w:val="0000FF"/>
                <w:u w:val="single"/>
              </w:rPr>
              <w:fldChar w:fldCharType="begin"/>
            </w:r>
            <w:r w:rsidRPr="0085607C">
              <w:rPr>
                <w:color w:val="0000FF"/>
                <w:u w:val="single"/>
              </w:rPr>
              <w:instrText xml:space="preserve"> REF _Ref384102278 \h  \* MERGEFORMAT </w:instrText>
            </w:r>
            <w:r w:rsidRPr="0085607C">
              <w:rPr>
                <w:color w:val="0000FF"/>
                <w:u w:val="single"/>
              </w:rPr>
            </w:r>
            <w:r w:rsidRPr="0085607C">
              <w:rPr>
                <w:color w:val="0000FF"/>
                <w:u w:val="single"/>
              </w:rPr>
              <w:fldChar w:fldCharType="separate"/>
            </w:r>
            <w:r w:rsidR="00674E1D" w:rsidRPr="00674E1D">
              <w:rPr>
                <w:color w:val="0000FF"/>
                <w:u w:val="single"/>
              </w:rPr>
              <w:t>Table 4</w:t>
            </w:r>
            <w:r w:rsidRPr="0085607C">
              <w:rPr>
                <w:color w:val="0000FF"/>
                <w:u w:val="single"/>
              </w:rPr>
              <w:fldChar w:fldCharType="end"/>
            </w:r>
            <w:r w:rsidR="00982805" w:rsidRPr="0085607C">
              <w:t xml:space="preserve">, </w:t>
            </w:r>
            <w:r w:rsidR="00982805" w:rsidRPr="0085607C">
              <w:rPr>
                <w:color w:val="0000FF"/>
                <w:u w:val="single"/>
              </w:rPr>
              <w:fldChar w:fldCharType="begin"/>
            </w:r>
            <w:r w:rsidR="00982805" w:rsidRPr="0085607C">
              <w:rPr>
                <w:color w:val="0000FF"/>
                <w:u w:val="single"/>
              </w:rPr>
              <w:instrText xml:space="preserve"> REF _Ref384103151 \h  \* MERGEFORMAT </w:instrText>
            </w:r>
            <w:r w:rsidR="00982805" w:rsidRPr="0085607C">
              <w:rPr>
                <w:color w:val="0000FF"/>
                <w:u w:val="single"/>
              </w:rPr>
            </w:r>
            <w:r w:rsidR="00982805" w:rsidRPr="0085607C">
              <w:rPr>
                <w:color w:val="0000FF"/>
                <w:u w:val="single"/>
              </w:rPr>
              <w:fldChar w:fldCharType="separate"/>
            </w:r>
            <w:r w:rsidR="00674E1D" w:rsidRPr="00674E1D">
              <w:rPr>
                <w:color w:val="0000FF"/>
                <w:u w:val="single"/>
              </w:rPr>
              <w:t>Table 6</w:t>
            </w:r>
            <w:r w:rsidR="00982805" w:rsidRPr="0085607C">
              <w:rPr>
                <w:color w:val="0000FF"/>
                <w:u w:val="single"/>
              </w:rPr>
              <w:fldChar w:fldCharType="end"/>
            </w:r>
            <w:r w:rsidR="00982805" w:rsidRPr="0085607C">
              <w:t xml:space="preserve">, </w:t>
            </w:r>
            <w:r w:rsidR="0085607C" w:rsidRPr="0085607C">
              <w:rPr>
                <w:color w:val="0000FF"/>
                <w:u w:val="single"/>
              </w:rPr>
              <w:fldChar w:fldCharType="begin"/>
            </w:r>
            <w:r w:rsidR="0085607C" w:rsidRPr="0085607C">
              <w:rPr>
                <w:color w:val="0000FF"/>
                <w:u w:val="single"/>
              </w:rPr>
              <w:instrText xml:space="preserve"> REF _Ref384108409 \h </w:instrText>
            </w:r>
            <w:r w:rsidR="0085607C">
              <w:rPr>
                <w:color w:val="0000FF"/>
                <w:u w:val="single"/>
              </w:rPr>
              <w:instrText xml:space="preserve"> \* MERGEFORMAT </w:instrText>
            </w:r>
            <w:r w:rsidR="0085607C" w:rsidRPr="0085607C">
              <w:rPr>
                <w:color w:val="0000FF"/>
                <w:u w:val="single"/>
              </w:rPr>
            </w:r>
            <w:r w:rsidR="0085607C" w:rsidRPr="0085607C">
              <w:rPr>
                <w:color w:val="0000FF"/>
                <w:u w:val="single"/>
              </w:rPr>
              <w:fldChar w:fldCharType="separate"/>
            </w:r>
            <w:r w:rsidR="00674E1D" w:rsidRPr="00674E1D">
              <w:rPr>
                <w:color w:val="0000FF"/>
                <w:u w:val="single"/>
              </w:rPr>
              <w:t>Table 7</w:t>
            </w:r>
            <w:r w:rsidR="0085607C" w:rsidRPr="0085607C">
              <w:rPr>
                <w:color w:val="0000FF"/>
                <w:u w:val="single"/>
              </w:rPr>
              <w:fldChar w:fldCharType="end"/>
            </w:r>
            <w:r w:rsidR="0085607C">
              <w:t xml:space="preserve">, </w:t>
            </w:r>
            <w:r w:rsidR="00982805" w:rsidRPr="0085607C">
              <w:t xml:space="preserve">and </w:t>
            </w:r>
            <w:r w:rsidR="0085607C" w:rsidRPr="0085607C">
              <w:rPr>
                <w:color w:val="0000FF"/>
                <w:u w:val="single"/>
              </w:rPr>
              <w:fldChar w:fldCharType="begin"/>
            </w:r>
            <w:r w:rsidR="0085607C" w:rsidRPr="0085607C">
              <w:rPr>
                <w:color w:val="0000FF"/>
                <w:u w:val="single"/>
              </w:rPr>
              <w:instrText xml:space="preserve"> REF _Ref384098720 \h </w:instrText>
            </w:r>
            <w:r w:rsidR="0085607C">
              <w:rPr>
                <w:color w:val="0000FF"/>
                <w:u w:val="single"/>
              </w:rPr>
              <w:instrText xml:space="preserve"> \* MERGEFORMAT </w:instrText>
            </w:r>
            <w:r w:rsidR="0085607C" w:rsidRPr="0085607C">
              <w:rPr>
                <w:color w:val="0000FF"/>
                <w:u w:val="single"/>
              </w:rPr>
            </w:r>
            <w:r w:rsidR="0085607C" w:rsidRPr="0085607C">
              <w:rPr>
                <w:color w:val="0000FF"/>
                <w:u w:val="single"/>
              </w:rPr>
              <w:fldChar w:fldCharType="separate"/>
            </w:r>
            <w:r w:rsidR="00674E1D" w:rsidRPr="00674E1D">
              <w:rPr>
                <w:color w:val="0000FF"/>
                <w:u w:val="single"/>
              </w:rPr>
              <w:t>Table 9</w:t>
            </w:r>
            <w:r w:rsidR="0085607C" w:rsidRPr="0085607C">
              <w:rPr>
                <w:color w:val="0000FF"/>
                <w:u w:val="single"/>
              </w:rPr>
              <w:fldChar w:fldCharType="end"/>
            </w:r>
            <w:r w:rsidR="00982805" w:rsidRPr="0085607C">
              <w:t>.</w:t>
            </w:r>
          </w:p>
          <w:p w:rsidR="00DD5EA4" w:rsidRPr="0085607C" w:rsidRDefault="00DD5EA4" w:rsidP="00F428F8">
            <w:pPr>
              <w:pStyle w:val="TableListBullet"/>
              <w:numPr>
                <w:ilvl w:val="0"/>
                <w:numId w:val="17"/>
              </w:numPr>
            </w:pPr>
            <w:r w:rsidRPr="0085607C">
              <w:t xml:space="preserve">Modified command line parameter in Section </w:t>
            </w:r>
            <w:r w:rsidRPr="0085607C">
              <w:rPr>
                <w:color w:val="0000FF"/>
                <w:u w:val="single"/>
              </w:rPr>
              <w:fldChar w:fldCharType="begin"/>
            </w:r>
            <w:r w:rsidRPr="0085607C">
              <w:rPr>
                <w:color w:val="0000FF"/>
                <w:u w:val="single"/>
              </w:rPr>
              <w:instrText xml:space="preserve"> REF _Ref384036715 \w \h </w:instrText>
            </w:r>
            <w:r w:rsidR="00EE0ECB"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Pr>
                <w:color w:val="0000FF"/>
                <w:u w:val="single"/>
              </w:rPr>
              <w:t>2.1.3.4</w:t>
            </w:r>
            <w:r w:rsidRPr="0085607C">
              <w:rPr>
                <w:color w:val="0000FF"/>
                <w:u w:val="single"/>
              </w:rPr>
              <w:fldChar w:fldCharType="end"/>
            </w:r>
            <w:r w:rsidRPr="0085607C">
              <w:t>.</w:t>
            </w:r>
          </w:p>
          <w:p w:rsidR="00EE0ECB" w:rsidRPr="0085607C" w:rsidRDefault="00EE0ECB" w:rsidP="00F428F8">
            <w:pPr>
              <w:pStyle w:val="TableListBullet"/>
              <w:numPr>
                <w:ilvl w:val="0"/>
                <w:numId w:val="17"/>
              </w:numPr>
            </w:pPr>
            <w:r w:rsidRPr="0085607C">
              <w:t xml:space="preserve">Updated Sections </w:t>
            </w:r>
            <w:r w:rsidRPr="0085607C">
              <w:rPr>
                <w:color w:val="0000FF"/>
                <w:u w:val="single"/>
              </w:rPr>
              <w:fldChar w:fldCharType="begin"/>
            </w:r>
            <w:r w:rsidRPr="0085607C">
              <w:rPr>
                <w:color w:val="0000FF"/>
                <w:u w:val="single"/>
              </w:rPr>
              <w:instrText xml:space="preserve"> REF _Ref445381040 \w \h  \* MERGEFORMAT </w:instrText>
            </w:r>
            <w:r w:rsidRPr="0085607C">
              <w:rPr>
                <w:color w:val="0000FF"/>
                <w:u w:val="single"/>
              </w:rPr>
            </w:r>
            <w:r w:rsidRPr="0085607C">
              <w:rPr>
                <w:color w:val="0000FF"/>
                <w:u w:val="single"/>
              </w:rPr>
              <w:fldChar w:fldCharType="separate"/>
            </w:r>
            <w:r w:rsidR="00674E1D">
              <w:rPr>
                <w:color w:val="0000FF"/>
                <w:u w:val="single"/>
              </w:rPr>
              <w:t>2.4.1.4.1</w:t>
            </w:r>
            <w:r w:rsidRPr="0085607C">
              <w:rPr>
                <w:color w:val="0000FF"/>
                <w:u w:val="single"/>
              </w:rPr>
              <w:fldChar w:fldCharType="end"/>
            </w:r>
            <w:r w:rsidRPr="0085607C">
              <w:t xml:space="preserve"> and </w:t>
            </w:r>
            <w:r w:rsidRPr="0085607C">
              <w:rPr>
                <w:color w:val="0000FF"/>
                <w:u w:val="single"/>
              </w:rPr>
              <w:fldChar w:fldCharType="begin"/>
            </w:r>
            <w:r w:rsidRPr="0085607C">
              <w:rPr>
                <w:color w:val="0000FF"/>
                <w:u w:val="single"/>
              </w:rPr>
              <w:instrText xml:space="preserve"> REF _Ref445381406 \w \h  \* MERGEFORMAT </w:instrText>
            </w:r>
            <w:r w:rsidRPr="0085607C">
              <w:rPr>
                <w:color w:val="0000FF"/>
                <w:u w:val="single"/>
              </w:rPr>
            </w:r>
            <w:r w:rsidRPr="0085607C">
              <w:rPr>
                <w:color w:val="0000FF"/>
                <w:u w:val="single"/>
              </w:rPr>
              <w:fldChar w:fldCharType="separate"/>
            </w:r>
            <w:r w:rsidR="00674E1D">
              <w:rPr>
                <w:color w:val="0000FF"/>
                <w:u w:val="single"/>
              </w:rPr>
              <w:t>2.4.1.4.2</w:t>
            </w:r>
            <w:r w:rsidRPr="0085607C">
              <w:rPr>
                <w:color w:val="0000FF"/>
                <w:u w:val="single"/>
              </w:rPr>
              <w:fldChar w:fldCharType="end"/>
            </w:r>
            <w:r w:rsidRPr="0085607C">
              <w:t>.</w:t>
            </w:r>
          </w:p>
          <w:p w:rsidR="00EE0ECB" w:rsidRPr="0085607C" w:rsidRDefault="00B27DC4" w:rsidP="00F428F8">
            <w:pPr>
              <w:pStyle w:val="TableListBullet"/>
              <w:numPr>
                <w:ilvl w:val="0"/>
                <w:numId w:val="17"/>
              </w:numPr>
            </w:pPr>
            <w:r w:rsidRPr="0085607C">
              <w:t xml:space="preserve">Updated Section </w:t>
            </w:r>
            <w:r w:rsidRPr="0085607C">
              <w:rPr>
                <w:color w:val="0000FF"/>
                <w:u w:val="single"/>
              </w:rPr>
              <w:fldChar w:fldCharType="begin"/>
            </w:r>
            <w:r w:rsidRPr="0085607C">
              <w:rPr>
                <w:color w:val="0000FF"/>
                <w:u w:val="single"/>
              </w:rPr>
              <w:instrText xml:space="preserve"> REF _Ref445381856 \w \h  \* MERGEFORMAT </w:instrText>
            </w:r>
            <w:r w:rsidRPr="0085607C">
              <w:rPr>
                <w:color w:val="0000FF"/>
                <w:u w:val="single"/>
              </w:rPr>
            </w:r>
            <w:r w:rsidRPr="0085607C">
              <w:rPr>
                <w:color w:val="0000FF"/>
                <w:u w:val="single"/>
              </w:rPr>
              <w:fldChar w:fldCharType="separate"/>
            </w:r>
            <w:r w:rsidR="00674E1D">
              <w:rPr>
                <w:color w:val="0000FF"/>
                <w:u w:val="single"/>
              </w:rPr>
              <w:t>2.6.52.4</w:t>
            </w:r>
            <w:r w:rsidRPr="0085607C">
              <w:rPr>
                <w:color w:val="0000FF"/>
                <w:u w:val="single"/>
              </w:rPr>
              <w:fldChar w:fldCharType="end"/>
            </w:r>
            <w:r w:rsidRPr="0085607C">
              <w:t>.</w:t>
            </w:r>
          </w:p>
          <w:p w:rsidR="00CE5644" w:rsidRPr="0085607C" w:rsidRDefault="00CE5644" w:rsidP="00F428F8">
            <w:pPr>
              <w:pStyle w:val="TableListBullet"/>
              <w:numPr>
                <w:ilvl w:val="0"/>
                <w:numId w:val="17"/>
              </w:numPr>
            </w:pPr>
            <w:r w:rsidRPr="0085607C">
              <w:t xml:space="preserve">Modified property </w:t>
            </w:r>
            <w:r w:rsidR="0005558A" w:rsidRPr="0085607C">
              <w:t>references</w:t>
            </w:r>
            <w:r w:rsidRPr="0085607C">
              <w:t xml:space="preserve"> in Sections </w:t>
            </w:r>
            <w:r w:rsidRPr="0085607C">
              <w:rPr>
                <w:color w:val="0000FF"/>
                <w:u w:val="single"/>
              </w:rPr>
              <w:fldChar w:fldCharType="begin"/>
            </w:r>
            <w:r w:rsidRPr="0085607C">
              <w:rPr>
                <w:color w:val="0000FF"/>
                <w:u w:val="single"/>
              </w:rPr>
              <w:instrText xml:space="preserve"> REF _Ref445387744 \w \h  \* MERGEFORMAT </w:instrText>
            </w:r>
            <w:r w:rsidRPr="0085607C">
              <w:rPr>
                <w:color w:val="0000FF"/>
                <w:u w:val="single"/>
              </w:rPr>
            </w:r>
            <w:r w:rsidRPr="0085607C">
              <w:rPr>
                <w:color w:val="0000FF"/>
                <w:u w:val="single"/>
              </w:rPr>
              <w:fldChar w:fldCharType="separate"/>
            </w:r>
            <w:r w:rsidR="00674E1D">
              <w:rPr>
                <w:color w:val="0000FF"/>
                <w:u w:val="single"/>
              </w:rPr>
              <w:t>2.6.55.3</w:t>
            </w:r>
            <w:r w:rsidRPr="0085607C">
              <w:rPr>
                <w:color w:val="0000FF"/>
                <w:u w:val="single"/>
              </w:rPr>
              <w:fldChar w:fldCharType="end"/>
            </w:r>
            <w:r w:rsidRPr="0085607C">
              <w:t xml:space="preserve"> and </w:t>
            </w:r>
            <w:r w:rsidRPr="0085607C">
              <w:rPr>
                <w:color w:val="0000FF"/>
                <w:u w:val="single"/>
              </w:rPr>
              <w:fldChar w:fldCharType="begin"/>
            </w:r>
            <w:r w:rsidRPr="0085607C">
              <w:rPr>
                <w:color w:val="0000FF"/>
                <w:u w:val="single"/>
              </w:rPr>
              <w:instrText xml:space="preserve"> REF _Ref445387812 \w \h </w:instrText>
            </w:r>
            <w:r w:rsidRPr="0085607C">
              <w:rPr>
                <w:color w:val="0000FF"/>
                <w:u w:val="single"/>
              </w:rPr>
            </w:r>
            <w:r w:rsidRPr="0085607C">
              <w:rPr>
                <w:color w:val="0000FF"/>
                <w:u w:val="single"/>
              </w:rPr>
              <w:fldChar w:fldCharType="separate"/>
            </w:r>
            <w:r w:rsidR="00674E1D">
              <w:rPr>
                <w:color w:val="0000FF"/>
                <w:u w:val="single"/>
              </w:rPr>
              <w:t>2.6.56.3</w:t>
            </w:r>
            <w:r w:rsidRPr="0085607C">
              <w:rPr>
                <w:color w:val="0000FF"/>
                <w:u w:val="single"/>
              </w:rPr>
              <w:fldChar w:fldCharType="end"/>
            </w:r>
            <w:r w:rsidRPr="0085607C">
              <w:t>.</w:t>
            </w:r>
          </w:p>
          <w:p w:rsidR="00B27DC4" w:rsidRPr="0085607C" w:rsidRDefault="00CE5644" w:rsidP="00F428F8">
            <w:pPr>
              <w:pStyle w:val="TableListBullet"/>
              <w:numPr>
                <w:ilvl w:val="0"/>
                <w:numId w:val="17"/>
              </w:numPr>
            </w:pPr>
            <w:r w:rsidRPr="0085607C">
              <w:t xml:space="preserve">Updated </w:t>
            </w:r>
            <w:r w:rsidRPr="0085607C">
              <w:rPr>
                <w:color w:val="0000FF"/>
                <w:u w:val="single"/>
              </w:rPr>
              <w:fldChar w:fldCharType="begin"/>
            </w:r>
            <w:r w:rsidRPr="0085607C">
              <w:rPr>
                <w:color w:val="0000FF"/>
                <w:u w:val="single"/>
              </w:rPr>
              <w:instrText xml:space="preserve"> REF _Ref385263286 \h  \* MERGEFORMAT </w:instrText>
            </w:r>
            <w:r w:rsidRPr="0085607C">
              <w:rPr>
                <w:color w:val="0000FF"/>
                <w:u w:val="single"/>
              </w:rPr>
            </w:r>
            <w:r w:rsidRPr="0085607C">
              <w:rPr>
                <w:color w:val="0000FF"/>
                <w:u w:val="single"/>
              </w:rPr>
              <w:fldChar w:fldCharType="separate"/>
            </w:r>
            <w:r w:rsidR="00674E1D" w:rsidRPr="00674E1D">
              <w:rPr>
                <w:color w:val="0000FF"/>
                <w:u w:val="single"/>
              </w:rPr>
              <w:t>Figure 53</w:t>
            </w:r>
            <w:r w:rsidRPr="0085607C">
              <w:rPr>
                <w:color w:val="0000FF"/>
                <w:u w:val="single"/>
              </w:rPr>
              <w:fldChar w:fldCharType="end"/>
            </w:r>
            <w:r w:rsidRPr="0085607C">
              <w:t>.</w:t>
            </w:r>
          </w:p>
          <w:p w:rsidR="00CE5644" w:rsidRPr="0085607C" w:rsidRDefault="00E2769C" w:rsidP="00F428F8">
            <w:pPr>
              <w:pStyle w:val="TableListBullet"/>
              <w:numPr>
                <w:ilvl w:val="0"/>
                <w:numId w:val="17"/>
              </w:numPr>
            </w:pPr>
            <w:r w:rsidRPr="0085607C">
              <w:t xml:space="preserve">Removed malfunction note in Section </w:t>
            </w:r>
            <w:r w:rsidRPr="0085607C">
              <w:rPr>
                <w:color w:val="0000FF"/>
                <w:u w:val="single"/>
              </w:rPr>
              <w:fldChar w:fldCharType="begin"/>
            </w:r>
            <w:r w:rsidRPr="0085607C">
              <w:rPr>
                <w:color w:val="0000FF"/>
                <w:u w:val="single"/>
              </w:rPr>
              <w:instrText xml:space="preserve"> REF _Ref445388000 \w \h  \* MERGEFORMAT </w:instrText>
            </w:r>
            <w:r w:rsidRPr="0085607C">
              <w:rPr>
                <w:color w:val="0000FF"/>
                <w:u w:val="single"/>
              </w:rPr>
            </w:r>
            <w:r w:rsidRPr="0085607C">
              <w:rPr>
                <w:color w:val="0000FF"/>
                <w:u w:val="single"/>
              </w:rPr>
              <w:fldChar w:fldCharType="separate"/>
            </w:r>
            <w:r w:rsidR="00674E1D">
              <w:rPr>
                <w:color w:val="0000FF"/>
                <w:u w:val="single"/>
              </w:rPr>
              <w:t>4.2.7.1</w:t>
            </w:r>
            <w:r w:rsidRPr="0085607C">
              <w:rPr>
                <w:color w:val="0000FF"/>
                <w:u w:val="single"/>
              </w:rPr>
              <w:fldChar w:fldCharType="end"/>
            </w:r>
            <w:r w:rsidRPr="0085607C">
              <w:t>.</w:t>
            </w:r>
          </w:p>
          <w:p w:rsidR="00E2769C" w:rsidRPr="0085607C" w:rsidRDefault="00F630CE" w:rsidP="00F428F8">
            <w:pPr>
              <w:pStyle w:val="TableListBullet"/>
              <w:numPr>
                <w:ilvl w:val="0"/>
                <w:numId w:val="17"/>
              </w:numPr>
            </w:pPr>
            <w:r w:rsidRPr="0085607C">
              <w:t xml:space="preserve">Updated </w:t>
            </w:r>
            <w:r w:rsidRPr="0085607C">
              <w:rPr>
                <w:color w:val="0000FF"/>
                <w:u w:val="single"/>
              </w:rPr>
              <w:fldChar w:fldCharType="begin"/>
            </w:r>
            <w:r w:rsidRPr="0085607C">
              <w:rPr>
                <w:color w:val="0000FF"/>
                <w:u w:val="single"/>
              </w:rPr>
              <w:instrText xml:space="preserve"> REF _Ref384050616 \h  \* MERGEFORMAT </w:instrText>
            </w:r>
            <w:r w:rsidRPr="0085607C">
              <w:rPr>
                <w:color w:val="0000FF"/>
                <w:u w:val="single"/>
              </w:rPr>
            </w:r>
            <w:r w:rsidRPr="0085607C">
              <w:rPr>
                <w:color w:val="0000FF"/>
                <w:u w:val="single"/>
              </w:rPr>
              <w:fldChar w:fldCharType="separate"/>
            </w:r>
            <w:r w:rsidR="00674E1D" w:rsidRPr="00674E1D">
              <w:rPr>
                <w:color w:val="0000FF"/>
                <w:u w:val="single"/>
              </w:rPr>
              <w:t>Figure 59</w:t>
            </w:r>
            <w:r w:rsidRPr="0085607C">
              <w:rPr>
                <w:color w:val="0000FF"/>
                <w:u w:val="single"/>
              </w:rPr>
              <w:fldChar w:fldCharType="end"/>
            </w:r>
            <w:r w:rsidRPr="0085607C">
              <w:t>.</w:t>
            </w:r>
          </w:p>
          <w:p w:rsidR="00F630CE" w:rsidRPr="0085607C" w:rsidRDefault="005A378F" w:rsidP="00F428F8">
            <w:pPr>
              <w:pStyle w:val="TableListBullet"/>
              <w:numPr>
                <w:ilvl w:val="0"/>
                <w:numId w:val="17"/>
              </w:numPr>
            </w:pPr>
            <w:r w:rsidRPr="0085607C">
              <w:t xml:space="preserve">Removed Winsock reference note from Section </w:t>
            </w:r>
            <w:r w:rsidRPr="0085607C">
              <w:rPr>
                <w:color w:val="0000FF"/>
                <w:u w:val="single"/>
              </w:rPr>
              <w:fldChar w:fldCharType="begin"/>
            </w:r>
            <w:r w:rsidRPr="0085607C">
              <w:rPr>
                <w:color w:val="0000FF"/>
                <w:u w:val="single"/>
              </w:rPr>
              <w:instrText xml:space="preserve"> REF _Ref384207624 \w \h  \* MERGEFORMAT </w:instrText>
            </w:r>
            <w:r w:rsidRPr="0085607C">
              <w:rPr>
                <w:color w:val="0000FF"/>
                <w:u w:val="single"/>
              </w:rPr>
            </w:r>
            <w:r w:rsidRPr="0085607C">
              <w:rPr>
                <w:color w:val="0000FF"/>
                <w:u w:val="single"/>
              </w:rPr>
              <w:fldChar w:fldCharType="separate"/>
            </w:r>
            <w:r w:rsidR="00674E1D">
              <w:rPr>
                <w:color w:val="0000FF"/>
                <w:u w:val="single"/>
              </w:rPr>
              <w:t>5.4</w:t>
            </w:r>
            <w:r w:rsidRPr="0085607C">
              <w:rPr>
                <w:color w:val="0000FF"/>
                <w:u w:val="single"/>
              </w:rPr>
              <w:fldChar w:fldCharType="end"/>
            </w:r>
            <w:r w:rsidRPr="0085607C">
              <w:t>.</w:t>
            </w:r>
          </w:p>
          <w:p w:rsidR="00A94779" w:rsidRDefault="00A94779" w:rsidP="00F428F8">
            <w:pPr>
              <w:pStyle w:val="TableListBullet"/>
              <w:numPr>
                <w:ilvl w:val="0"/>
                <w:numId w:val="17"/>
              </w:numPr>
            </w:pPr>
            <w:r w:rsidRPr="0085607C">
              <w:t xml:space="preserve">Removed caution note regarding writing to Windows registry in Section </w:t>
            </w:r>
            <w:r w:rsidRPr="0085607C">
              <w:rPr>
                <w:color w:val="0000FF"/>
                <w:u w:val="single"/>
              </w:rPr>
              <w:fldChar w:fldCharType="begin"/>
            </w:r>
            <w:r w:rsidRPr="0085607C">
              <w:rPr>
                <w:color w:val="0000FF"/>
                <w:u w:val="single"/>
              </w:rPr>
              <w:instrText xml:space="preserve"> REF _Ref384652857 \w \h  \* MERGEFORMAT </w:instrText>
            </w:r>
            <w:r w:rsidRPr="0085607C">
              <w:rPr>
                <w:color w:val="0000FF"/>
                <w:u w:val="single"/>
              </w:rPr>
            </w:r>
            <w:r w:rsidRPr="0085607C">
              <w:rPr>
                <w:color w:val="0000FF"/>
                <w:u w:val="single"/>
              </w:rPr>
              <w:fldChar w:fldCharType="separate"/>
            </w:r>
            <w:r w:rsidR="00674E1D">
              <w:rPr>
                <w:color w:val="0000FF"/>
                <w:u w:val="single"/>
              </w:rPr>
              <w:t>6.17</w:t>
            </w:r>
            <w:r w:rsidRPr="0085607C">
              <w:rPr>
                <w:color w:val="0000FF"/>
                <w:u w:val="single"/>
              </w:rPr>
              <w:fldChar w:fldCharType="end"/>
            </w:r>
            <w:r w:rsidRPr="0085607C">
              <w:t>.</w:t>
            </w:r>
          </w:p>
          <w:p w:rsidR="00B92CF1" w:rsidRDefault="00674E1D" w:rsidP="00B92CF1">
            <w:pPr>
              <w:pStyle w:val="TableListBullet"/>
              <w:numPr>
                <w:ilvl w:val="0"/>
                <w:numId w:val="17"/>
              </w:numPr>
            </w:pPr>
            <w:r>
              <w:t>Updated</w:t>
            </w:r>
            <w:r w:rsidR="00D32EF2">
              <w:t xml:space="preserve"> Section </w:t>
            </w:r>
            <w:r w:rsidR="00D32EF2" w:rsidRPr="00D32EF2">
              <w:rPr>
                <w:color w:val="0000FF"/>
                <w:u w:val="single"/>
              </w:rPr>
              <w:fldChar w:fldCharType="begin"/>
            </w:r>
            <w:r w:rsidR="00D32EF2" w:rsidRPr="00D32EF2">
              <w:rPr>
                <w:color w:val="0000FF"/>
                <w:u w:val="single"/>
              </w:rPr>
              <w:instrText xml:space="preserve"> REF _Ref449014954 \w \h </w:instrText>
            </w:r>
            <w:r w:rsidR="00D32EF2">
              <w:rPr>
                <w:color w:val="0000FF"/>
                <w:u w:val="single"/>
              </w:rPr>
              <w:instrText xml:space="preserve"> \* MERGEFORMAT </w:instrText>
            </w:r>
            <w:r w:rsidR="00D32EF2" w:rsidRPr="00D32EF2">
              <w:rPr>
                <w:color w:val="0000FF"/>
                <w:u w:val="single"/>
              </w:rPr>
            </w:r>
            <w:r w:rsidR="00D32EF2" w:rsidRPr="00D32EF2">
              <w:rPr>
                <w:color w:val="0000FF"/>
                <w:u w:val="single"/>
              </w:rPr>
              <w:fldChar w:fldCharType="separate"/>
            </w:r>
            <w:r>
              <w:rPr>
                <w:color w:val="0000FF"/>
                <w:u w:val="single"/>
              </w:rPr>
              <w:t>7.1</w:t>
            </w:r>
            <w:r w:rsidR="00D32EF2" w:rsidRPr="00D32EF2">
              <w:rPr>
                <w:color w:val="0000FF"/>
                <w:u w:val="single"/>
              </w:rPr>
              <w:fldChar w:fldCharType="end"/>
            </w:r>
            <w:r w:rsidR="00D32EF2">
              <w:t>.</w:t>
            </w:r>
          </w:p>
          <w:p w:rsidR="00B92CF1" w:rsidRDefault="00B92CF1" w:rsidP="00B92CF1">
            <w:pPr>
              <w:pStyle w:val="TableListBullet"/>
              <w:numPr>
                <w:ilvl w:val="0"/>
                <w:numId w:val="17"/>
              </w:numPr>
            </w:pPr>
            <w:r>
              <w:t>Removed references to “DSM” and ZDCEBUG throughout.</w:t>
            </w:r>
            <w:r>
              <w:br/>
            </w:r>
            <w:r>
              <w:br/>
            </w:r>
            <w:r>
              <w:lastRenderedPageBreak/>
              <w:t xml:space="preserve">Also, deleted Section </w:t>
            </w:r>
            <w:r w:rsidRPr="00B92CF1">
              <w:t>5.7</w:t>
            </w:r>
            <w:r>
              <w:t>, “</w:t>
            </w:r>
            <w:r w:rsidRPr="00B92CF1">
              <w:t>Identifying the Listener Process on the Server</w:t>
            </w:r>
            <w:r>
              <w:t>” and Section 5.8, “</w:t>
            </w:r>
            <w:r w:rsidRPr="00B92CF1">
              <w:t>Identifying the Handler Process on the Server</w:t>
            </w:r>
            <w:r>
              <w:t>,” since they referred to DSM commands and processes.</w:t>
            </w:r>
          </w:p>
          <w:p w:rsidR="00727AAC" w:rsidRDefault="00727AAC" w:rsidP="00727AAC">
            <w:pPr>
              <w:pStyle w:val="TableListBullet"/>
              <w:numPr>
                <w:ilvl w:val="0"/>
                <w:numId w:val="17"/>
              </w:numPr>
            </w:pPr>
            <w:r>
              <w:t xml:space="preserve">Updated help file references from </w:t>
            </w:r>
            <w:r w:rsidR="007A2CBD">
              <w:t>“</w:t>
            </w:r>
            <w:r>
              <w:t>BROKER.HLP</w:t>
            </w:r>
            <w:r w:rsidR="007A2CBD">
              <w:t>”</w:t>
            </w:r>
            <w:r>
              <w:t xml:space="preserve"> to </w:t>
            </w:r>
            <w:r w:rsidR="007A2CBD">
              <w:t>“</w:t>
            </w:r>
            <w:r w:rsidRPr="00A4651B">
              <w:t>Broker_1_1.chm</w:t>
            </w:r>
            <w:r w:rsidR="007A2CBD">
              <w:t>”</w:t>
            </w:r>
            <w:r>
              <w:t xml:space="preserve"> throughout.</w:t>
            </w:r>
          </w:p>
          <w:p w:rsidR="00467037" w:rsidRDefault="00467037" w:rsidP="00727AAC">
            <w:pPr>
              <w:pStyle w:val="TableListBullet"/>
              <w:numPr>
                <w:ilvl w:val="0"/>
                <w:numId w:val="17"/>
              </w:numPr>
            </w:pPr>
            <w:r>
              <w:t>Updated references to show RPC Broker Patch XWB*1.1*60 supports Delphi XE7, XE6, XE5, and XE4 throughout.</w:t>
            </w:r>
          </w:p>
          <w:p w:rsidR="00524389" w:rsidRPr="00524389" w:rsidRDefault="00524389" w:rsidP="00524389">
            <w:pPr>
              <w:pStyle w:val="TableText"/>
              <w:rPr>
                <w:b/>
              </w:rPr>
            </w:pPr>
            <w:r w:rsidRPr="00524389">
              <w:rPr>
                <w:b/>
              </w:rPr>
              <w:t>RPC Broker 1.1</w:t>
            </w:r>
          </w:p>
        </w:tc>
        <w:tc>
          <w:tcPr>
            <w:tcW w:w="2790" w:type="dxa"/>
            <w:tcBorders>
              <w:top w:val="single" w:sz="6" w:space="0" w:color="auto"/>
              <w:left w:val="single" w:sz="6" w:space="0" w:color="auto"/>
              <w:bottom w:val="single" w:sz="6" w:space="0" w:color="auto"/>
              <w:right w:val="single" w:sz="6" w:space="0" w:color="auto"/>
            </w:tcBorders>
          </w:tcPr>
          <w:p w:rsidR="004C4C39" w:rsidRPr="0085607C" w:rsidRDefault="004C4C39" w:rsidP="00DB2B07">
            <w:pPr>
              <w:pStyle w:val="TableListBullet"/>
              <w:rPr>
                <w:color w:val="auto"/>
              </w:rPr>
            </w:pPr>
            <w:r w:rsidRPr="0085607C">
              <w:rPr>
                <w:color w:val="auto"/>
              </w:rPr>
              <w:lastRenderedPageBreak/>
              <w:t>Developer H. W.</w:t>
            </w:r>
          </w:p>
          <w:p w:rsidR="004C4C39" w:rsidRPr="0085607C" w:rsidRDefault="004C4C39" w:rsidP="00DB2B07">
            <w:pPr>
              <w:pStyle w:val="TableListBullet"/>
              <w:rPr>
                <w:color w:val="auto"/>
              </w:rPr>
            </w:pPr>
            <w:r w:rsidRPr="0085607C">
              <w:rPr>
                <w:color w:val="auto"/>
              </w:rPr>
              <w:t>Technical Writer: T. B.</w:t>
            </w:r>
          </w:p>
        </w:tc>
      </w:tr>
      <w:tr w:rsidR="00394375" w:rsidRPr="0085607C" w:rsidTr="00AE1E9B">
        <w:tc>
          <w:tcPr>
            <w:tcW w:w="1224" w:type="dxa"/>
            <w:tcBorders>
              <w:top w:val="single" w:sz="6" w:space="0" w:color="auto"/>
              <w:left w:val="single" w:sz="6" w:space="0" w:color="auto"/>
              <w:bottom w:val="single" w:sz="6" w:space="0" w:color="auto"/>
              <w:right w:val="single" w:sz="6" w:space="0" w:color="auto"/>
            </w:tcBorders>
          </w:tcPr>
          <w:p w:rsidR="00394375" w:rsidRPr="0085607C" w:rsidRDefault="00394375" w:rsidP="001651ED">
            <w:pPr>
              <w:pStyle w:val="TableText"/>
            </w:pPr>
            <w:r w:rsidRPr="0085607C">
              <w:lastRenderedPageBreak/>
              <w:t>04/16/2014</w:t>
            </w:r>
          </w:p>
        </w:tc>
        <w:tc>
          <w:tcPr>
            <w:tcW w:w="1080" w:type="dxa"/>
            <w:tcBorders>
              <w:top w:val="single" w:sz="6" w:space="0" w:color="auto"/>
              <w:left w:val="single" w:sz="6" w:space="0" w:color="auto"/>
              <w:bottom w:val="single" w:sz="6" w:space="0" w:color="auto"/>
              <w:right w:val="single" w:sz="6" w:space="0" w:color="auto"/>
            </w:tcBorders>
          </w:tcPr>
          <w:p w:rsidR="00394375" w:rsidRPr="0085607C" w:rsidRDefault="00394375" w:rsidP="00AE1E9B">
            <w:pPr>
              <w:pStyle w:val="TableText"/>
            </w:pPr>
            <w:r w:rsidRPr="0085607C">
              <w:t>1.2</w:t>
            </w:r>
          </w:p>
        </w:tc>
        <w:tc>
          <w:tcPr>
            <w:tcW w:w="4230" w:type="dxa"/>
            <w:tcBorders>
              <w:top w:val="single" w:sz="6" w:space="0" w:color="auto"/>
              <w:left w:val="single" w:sz="6" w:space="0" w:color="auto"/>
              <w:bottom w:val="single" w:sz="6" w:space="0" w:color="auto"/>
              <w:right w:val="single" w:sz="6" w:space="0" w:color="auto"/>
            </w:tcBorders>
          </w:tcPr>
          <w:p w:rsidR="00394375" w:rsidRPr="0085607C" w:rsidRDefault="00394375" w:rsidP="00AE1E9B">
            <w:pPr>
              <w:pStyle w:val="TableText"/>
            </w:pPr>
            <w:r w:rsidRPr="0085607C">
              <w:t>Tech Edits:</w:t>
            </w:r>
          </w:p>
          <w:p w:rsidR="00394375" w:rsidRPr="0085607C" w:rsidRDefault="0005530A" w:rsidP="00394375">
            <w:pPr>
              <w:pStyle w:val="TableListBullet"/>
            </w:pPr>
            <w:r w:rsidRPr="0085607C">
              <w:t>Added</w:t>
            </w:r>
            <w:r w:rsidR="00394375" w:rsidRPr="0085607C">
              <w:t xml:space="preserve"> links to new properties added with Patch XWB*1.1*50 in Section </w:t>
            </w:r>
            <w:r w:rsidR="009A7AE3" w:rsidRPr="0085607C">
              <w:rPr>
                <w:color w:val="0000FF"/>
                <w:u w:val="single"/>
              </w:rPr>
              <w:fldChar w:fldCharType="begin"/>
            </w:r>
            <w:r w:rsidR="009A7AE3" w:rsidRPr="0085607C">
              <w:rPr>
                <w:color w:val="0000FF"/>
                <w:u w:val="single"/>
              </w:rPr>
              <w:instrText xml:space="preserve"> REF Properties_Added_Modified \h  \* MERGEFORMAT </w:instrText>
            </w:r>
            <w:r w:rsidR="009A7AE3" w:rsidRPr="0085607C">
              <w:rPr>
                <w:color w:val="0000FF"/>
                <w:u w:val="single"/>
              </w:rPr>
            </w:r>
            <w:r w:rsidR="009A7AE3" w:rsidRPr="0085607C">
              <w:rPr>
                <w:color w:val="0000FF"/>
                <w:u w:val="single"/>
              </w:rPr>
              <w:fldChar w:fldCharType="separate"/>
            </w:r>
            <w:r w:rsidR="00674E1D" w:rsidRPr="00674E1D">
              <w:rPr>
                <w:color w:val="0000FF"/>
                <w:u w:val="single"/>
              </w:rPr>
              <w:t>Properties—Added or Modified</w:t>
            </w:r>
            <w:r w:rsidR="009A7AE3" w:rsidRPr="0085607C">
              <w:rPr>
                <w:color w:val="0000FF"/>
                <w:u w:val="single"/>
              </w:rPr>
              <w:fldChar w:fldCharType="end"/>
            </w:r>
            <w:r w:rsidR="00394375" w:rsidRPr="0085607C">
              <w:t>.</w:t>
            </w:r>
          </w:p>
          <w:p w:rsidR="00352731" w:rsidRPr="0085607C" w:rsidRDefault="00BC6154" w:rsidP="00394375">
            <w:pPr>
              <w:pStyle w:val="TableListBullet"/>
            </w:pPr>
            <w:r w:rsidRPr="0085607C">
              <w:t>Corrected sort order of</w:t>
            </w:r>
            <w:r w:rsidR="00352731" w:rsidRPr="0085607C">
              <w:t xml:space="preserve"> properties in </w:t>
            </w:r>
            <w:r w:rsidR="00352731" w:rsidRPr="0085607C">
              <w:rPr>
                <w:color w:val="0000FF"/>
                <w:u w:val="single"/>
              </w:rPr>
              <w:fldChar w:fldCharType="begin"/>
            </w:r>
            <w:r w:rsidR="00352731" w:rsidRPr="0085607C">
              <w:rPr>
                <w:color w:val="0000FF"/>
                <w:u w:val="single"/>
              </w:rPr>
              <w:instrText xml:space="preserve"> REF _Ref384103151 \h  \* MERGEFORMAT </w:instrText>
            </w:r>
            <w:r w:rsidR="00352731" w:rsidRPr="0085607C">
              <w:rPr>
                <w:color w:val="0000FF"/>
                <w:u w:val="single"/>
              </w:rPr>
            </w:r>
            <w:r w:rsidR="00352731" w:rsidRPr="0085607C">
              <w:rPr>
                <w:color w:val="0000FF"/>
                <w:u w:val="single"/>
              </w:rPr>
              <w:fldChar w:fldCharType="separate"/>
            </w:r>
            <w:r w:rsidR="00674E1D" w:rsidRPr="00674E1D">
              <w:rPr>
                <w:color w:val="0000FF"/>
                <w:u w:val="single"/>
              </w:rPr>
              <w:t>Table 6</w:t>
            </w:r>
            <w:r w:rsidR="00352731" w:rsidRPr="0085607C">
              <w:rPr>
                <w:color w:val="0000FF"/>
                <w:u w:val="single"/>
              </w:rPr>
              <w:fldChar w:fldCharType="end"/>
            </w:r>
            <w:r w:rsidR="00352731" w:rsidRPr="0085607C">
              <w:t>.</w:t>
            </w:r>
          </w:p>
          <w:p w:rsidR="00590B8B" w:rsidRPr="0085607C" w:rsidRDefault="00590B8B" w:rsidP="00394375">
            <w:pPr>
              <w:pStyle w:val="TableListBullet"/>
            </w:pPr>
            <w:r w:rsidRPr="0085607C">
              <w:t>Add</w:t>
            </w:r>
            <w:r w:rsidR="00ED54D2" w:rsidRPr="0085607C">
              <w:t xml:space="preserve">ed the </w:t>
            </w:r>
            <w:r w:rsidR="007A2CBD">
              <w:t>“</w:t>
            </w:r>
            <w:r w:rsidRPr="0085607C">
              <w:t>run-time only</w:t>
            </w:r>
            <w:r w:rsidR="007A2CBD">
              <w:t>”</w:t>
            </w:r>
            <w:r w:rsidRPr="0085607C">
              <w:t xml:space="preserve"> icon to the </w:t>
            </w:r>
            <w:r w:rsidR="00ED54D2" w:rsidRPr="0085607C">
              <w:rPr>
                <w:color w:val="0000FF"/>
                <w:u w:val="single"/>
              </w:rPr>
              <w:fldChar w:fldCharType="begin"/>
            </w:r>
            <w:r w:rsidR="00ED54D2" w:rsidRPr="0085607C">
              <w:rPr>
                <w:color w:val="0000FF"/>
                <w:u w:val="single"/>
              </w:rPr>
              <w:instrText xml:space="preserve"> REF _Ref385397489 \h  \* MERGEFORMAT </w:instrText>
            </w:r>
            <w:r w:rsidR="00ED54D2" w:rsidRPr="0085607C">
              <w:rPr>
                <w:color w:val="0000FF"/>
                <w:u w:val="single"/>
              </w:rPr>
            </w:r>
            <w:r w:rsidR="00ED54D2" w:rsidRPr="0085607C">
              <w:rPr>
                <w:color w:val="0000FF"/>
                <w:u w:val="single"/>
              </w:rPr>
              <w:fldChar w:fldCharType="separate"/>
            </w:r>
            <w:r w:rsidR="00674E1D" w:rsidRPr="00674E1D">
              <w:rPr>
                <w:color w:val="0000FF"/>
                <w:u w:val="single"/>
              </w:rPr>
              <w:t>Socket Property (read-only)</w:t>
            </w:r>
            <w:r w:rsidR="00ED54D2" w:rsidRPr="0085607C">
              <w:rPr>
                <w:color w:val="0000FF"/>
                <w:u w:val="single"/>
              </w:rPr>
              <w:fldChar w:fldCharType="end"/>
            </w:r>
            <w:r w:rsidR="00ED54D2" w:rsidRPr="0085607C">
              <w:t xml:space="preserve"> and </w:t>
            </w:r>
            <w:r w:rsidRPr="0085607C">
              <w:rPr>
                <w:color w:val="0000FF"/>
                <w:u w:val="single"/>
              </w:rPr>
              <w:fldChar w:fldCharType="begin"/>
            </w:r>
            <w:r w:rsidRPr="0085607C">
              <w:rPr>
                <w:color w:val="0000FF"/>
                <w:u w:val="single"/>
              </w:rPr>
              <w:instrText xml:space="preserve"> REF _Ref384217927 \h  \* MERGEFORMAT </w:instrText>
            </w:r>
            <w:r w:rsidRPr="0085607C">
              <w:rPr>
                <w:color w:val="0000FF"/>
                <w:u w:val="single"/>
              </w:rPr>
            </w:r>
            <w:r w:rsidRPr="0085607C">
              <w:rPr>
                <w:color w:val="0000FF"/>
                <w:u w:val="single"/>
              </w:rPr>
              <w:fldChar w:fldCharType="separate"/>
            </w:r>
            <w:r w:rsidR="00674E1D" w:rsidRPr="00674E1D">
              <w:rPr>
                <w:color w:val="0000FF"/>
                <w:u w:val="single"/>
              </w:rPr>
              <w:t>User Property</w:t>
            </w:r>
            <w:r w:rsidRPr="0085607C">
              <w:rPr>
                <w:color w:val="0000FF"/>
                <w:u w:val="single"/>
              </w:rPr>
              <w:fldChar w:fldCharType="end"/>
            </w:r>
            <w:r w:rsidR="00ED54D2" w:rsidRPr="0085607C">
              <w:t xml:space="preserve"> th</w:t>
            </w:r>
            <w:r w:rsidRPr="0085607C">
              <w:t>r</w:t>
            </w:r>
            <w:r w:rsidR="00ED54D2" w:rsidRPr="0085607C">
              <w:t>o</w:t>
            </w:r>
            <w:r w:rsidRPr="0085607C">
              <w:t>ughout.</w:t>
            </w:r>
          </w:p>
          <w:p w:rsidR="00A07F9E" w:rsidRPr="0085607C" w:rsidRDefault="00A07F9E" w:rsidP="00394375">
            <w:pPr>
              <w:pStyle w:val="TableListBullet"/>
            </w:pPr>
            <w:r w:rsidRPr="0085607C">
              <w:t>Corrected</w:t>
            </w:r>
            <w:r w:rsidR="002265D0" w:rsidRPr="0085607C">
              <w:t xml:space="preserve"> the Assign Procedure link in Se</w:t>
            </w:r>
            <w:r w:rsidRPr="0085607C">
              <w:t xml:space="preserve">ction </w:t>
            </w:r>
            <w:r w:rsidRPr="0085607C">
              <w:rPr>
                <w:color w:val="0000FF"/>
                <w:u w:val="single"/>
              </w:rPr>
              <w:fldChar w:fldCharType="begin"/>
            </w:r>
            <w:r w:rsidRPr="0085607C">
              <w:rPr>
                <w:color w:val="0000FF"/>
                <w:u w:val="single"/>
              </w:rPr>
              <w:instrText xml:space="preserve"> REF _Ref385317516 \w \h  \* MERGEFORMAT </w:instrText>
            </w:r>
            <w:r w:rsidRPr="0085607C">
              <w:rPr>
                <w:color w:val="0000FF"/>
                <w:u w:val="single"/>
              </w:rPr>
            </w:r>
            <w:r w:rsidRPr="0085607C">
              <w:rPr>
                <w:color w:val="0000FF"/>
                <w:u w:val="single"/>
              </w:rPr>
              <w:fldChar w:fldCharType="separate"/>
            </w:r>
            <w:r w:rsidR="00674E1D">
              <w:rPr>
                <w:color w:val="0000FF"/>
                <w:u w:val="single"/>
              </w:rPr>
              <w:t>2.2.3.4</w:t>
            </w:r>
            <w:r w:rsidRPr="0085607C">
              <w:rPr>
                <w:color w:val="0000FF"/>
                <w:u w:val="single"/>
              </w:rPr>
              <w:fldChar w:fldCharType="end"/>
            </w:r>
            <w:r w:rsidRPr="0085607C">
              <w:t>.</w:t>
            </w:r>
          </w:p>
          <w:p w:rsidR="009D57C6" w:rsidRPr="0085607C" w:rsidRDefault="009D57C6" w:rsidP="00394375">
            <w:pPr>
              <w:pStyle w:val="TableListBullet"/>
            </w:pPr>
            <w:r w:rsidRPr="0085607C">
              <w:t>Added bulle</w:t>
            </w:r>
            <w:r w:rsidR="00CE513F" w:rsidRPr="0085607C">
              <w:t>t list of Units described in th</w:t>
            </w:r>
            <w:r w:rsidRPr="0085607C">
              <w:t xml:space="preserve">is document in Section </w:t>
            </w:r>
            <w:r w:rsidRPr="0085607C">
              <w:rPr>
                <w:color w:val="0000FF"/>
                <w:u w:val="single"/>
              </w:rPr>
              <w:fldChar w:fldCharType="begin"/>
            </w:r>
            <w:r w:rsidRPr="0085607C">
              <w:rPr>
                <w:color w:val="0000FF"/>
                <w:u w:val="single"/>
              </w:rPr>
              <w:instrText xml:space="preserve"> REF _Ref385257995 \w \h  \* MERGEFORMAT </w:instrText>
            </w:r>
            <w:r w:rsidRPr="0085607C">
              <w:rPr>
                <w:color w:val="0000FF"/>
                <w:u w:val="single"/>
              </w:rPr>
            </w:r>
            <w:r w:rsidRPr="0085607C">
              <w:rPr>
                <w:color w:val="0000FF"/>
                <w:u w:val="single"/>
              </w:rPr>
              <w:fldChar w:fldCharType="separate"/>
            </w:r>
            <w:r w:rsidR="00674E1D">
              <w:rPr>
                <w:color w:val="0000FF"/>
                <w:u w:val="single"/>
              </w:rPr>
              <w:t>2.3</w:t>
            </w:r>
            <w:r w:rsidRPr="0085607C">
              <w:rPr>
                <w:color w:val="0000FF"/>
                <w:u w:val="single"/>
              </w:rPr>
              <w:fldChar w:fldCharType="end"/>
            </w:r>
            <w:r w:rsidRPr="0085607C">
              <w:t>.</w:t>
            </w:r>
          </w:p>
          <w:p w:rsidR="00CA6C1D" w:rsidRPr="0085607C" w:rsidRDefault="00CA6C1D" w:rsidP="00394375">
            <w:pPr>
              <w:pStyle w:val="TableListBullet"/>
            </w:pPr>
            <w:r w:rsidRPr="0085607C">
              <w:t>Del</w:t>
            </w:r>
            <w:r w:rsidR="00CE513F" w:rsidRPr="0085607C">
              <w:t>e</w:t>
            </w:r>
            <w:r w:rsidRPr="0085607C">
              <w:t xml:space="preserve">ted TMult Class from the list in Section </w:t>
            </w:r>
            <w:r w:rsidRPr="0085607C">
              <w:rPr>
                <w:color w:val="0000FF"/>
                <w:u w:val="single"/>
              </w:rPr>
              <w:fldChar w:fldCharType="begin"/>
            </w:r>
            <w:r w:rsidRPr="0085607C">
              <w:rPr>
                <w:color w:val="0000FF"/>
                <w:u w:val="single"/>
              </w:rPr>
              <w:instrText xml:space="preserve"> REF _Ref385259602 \w \h  \* MERGEFORMAT </w:instrText>
            </w:r>
            <w:r w:rsidRPr="0085607C">
              <w:rPr>
                <w:color w:val="0000FF"/>
                <w:u w:val="single"/>
              </w:rPr>
            </w:r>
            <w:r w:rsidRPr="0085607C">
              <w:rPr>
                <w:color w:val="0000FF"/>
                <w:u w:val="single"/>
              </w:rPr>
              <w:fldChar w:fldCharType="separate"/>
            </w:r>
            <w:r w:rsidR="00674E1D">
              <w:rPr>
                <w:color w:val="0000FF"/>
                <w:u w:val="single"/>
              </w:rPr>
              <w:t>2.3.8.1</w:t>
            </w:r>
            <w:r w:rsidRPr="0085607C">
              <w:rPr>
                <w:color w:val="0000FF"/>
                <w:u w:val="single"/>
              </w:rPr>
              <w:fldChar w:fldCharType="end"/>
            </w:r>
            <w:r w:rsidRPr="0085607C">
              <w:t>.</w:t>
            </w:r>
          </w:p>
          <w:p w:rsidR="00394375" w:rsidRDefault="00394375" w:rsidP="00394375">
            <w:pPr>
              <w:pStyle w:val="TableListBullet"/>
            </w:pPr>
            <w:r w:rsidRPr="0085607C">
              <w:t>Made other minor format and content updates.</w:t>
            </w:r>
          </w:p>
          <w:p w:rsidR="00524389" w:rsidRPr="00524389" w:rsidRDefault="00524389" w:rsidP="00524389">
            <w:pPr>
              <w:pStyle w:val="TableText"/>
              <w:rPr>
                <w:b/>
              </w:rPr>
            </w:pPr>
            <w:r w:rsidRPr="00524389">
              <w:rPr>
                <w:b/>
              </w:rPr>
              <w:t>RPC Broker 1.1</w:t>
            </w:r>
          </w:p>
        </w:tc>
        <w:tc>
          <w:tcPr>
            <w:tcW w:w="2790" w:type="dxa"/>
            <w:tcBorders>
              <w:top w:val="single" w:sz="6" w:space="0" w:color="auto"/>
              <w:left w:val="single" w:sz="6" w:space="0" w:color="auto"/>
              <w:bottom w:val="single" w:sz="6" w:space="0" w:color="auto"/>
              <w:right w:val="single" w:sz="6" w:space="0" w:color="auto"/>
            </w:tcBorders>
          </w:tcPr>
          <w:p w:rsidR="00394375" w:rsidRPr="0085607C" w:rsidRDefault="00394375" w:rsidP="00DB2B07">
            <w:pPr>
              <w:pStyle w:val="TableListBullet"/>
              <w:rPr>
                <w:color w:val="auto"/>
              </w:rPr>
            </w:pPr>
            <w:r w:rsidRPr="0085607C">
              <w:rPr>
                <w:color w:val="auto"/>
              </w:rPr>
              <w:t>Technical Writer: T. B.</w:t>
            </w:r>
          </w:p>
        </w:tc>
      </w:tr>
      <w:tr w:rsidR="00DB2B07" w:rsidRPr="0085607C" w:rsidTr="00AE1E9B">
        <w:tc>
          <w:tcPr>
            <w:tcW w:w="1224" w:type="dxa"/>
            <w:tcBorders>
              <w:top w:val="single" w:sz="6" w:space="0" w:color="auto"/>
              <w:left w:val="single" w:sz="6" w:space="0" w:color="auto"/>
              <w:bottom w:val="single" w:sz="6" w:space="0" w:color="auto"/>
              <w:right w:val="single" w:sz="6" w:space="0" w:color="auto"/>
            </w:tcBorders>
          </w:tcPr>
          <w:p w:rsidR="00DB2B07" w:rsidRPr="0085607C" w:rsidRDefault="00DB2B07" w:rsidP="001651ED">
            <w:pPr>
              <w:pStyle w:val="TableText"/>
            </w:pPr>
            <w:r w:rsidRPr="0085607C">
              <w:t>04/14/2014</w:t>
            </w:r>
          </w:p>
        </w:tc>
        <w:tc>
          <w:tcPr>
            <w:tcW w:w="1080" w:type="dxa"/>
            <w:tcBorders>
              <w:top w:val="single" w:sz="6" w:space="0" w:color="auto"/>
              <w:left w:val="single" w:sz="6" w:space="0" w:color="auto"/>
              <w:bottom w:val="single" w:sz="6" w:space="0" w:color="auto"/>
              <w:right w:val="single" w:sz="6" w:space="0" w:color="auto"/>
            </w:tcBorders>
          </w:tcPr>
          <w:p w:rsidR="00DB2B07" w:rsidRPr="0085607C" w:rsidRDefault="00DB2B07" w:rsidP="00AE1E9B">
            <w:pPr>
              <w:pStyle w:val="TableText"/>
            </w:pPr>
            <w:r w:rsidRPr="0085607C">
              <w:t>1.1</w:t>
            </w:r>
          </w:p>
        </w:tc>
        <w:tc>
          <w:tcPr>
            <w:tcW w:w="4230" w:type="dxa"/>
            <w:tcBorders>
              <w:top w:val="single" w:sz="6" w:space="0" w:color="auto"/>
              <w:left w:val="single" w:sz="6" w:space="0" w:color="auto"/>
              <w:bottom w:val="single" w:sz="6" w:space="0" w:color="auto"/>
              <w:right w:val="single" w:sz="6" w:space="0" w:color="auto"/>
            </w:tcBorders>
          </w:tcPr>
          <w:p w:rsidR="00DB2B07" w:rsidRPr="0085607C" w:rsidRDefault="00DB2B07" w:rsidP="00AE1E9B">
            <w:pPr>
              <w:pStyle w:val="TableText"/>
            </w:pPr>
            <w:r w:rsidRPr="0085607C">
              <w:t>Tech Edits:</w:t>
            </w:r>
          </w:p>
          <w:p w:rsidR="006B601B" w:rsidRPr="0085607C" w:rsidRDefault="006B601B" w:rsidP="006B601B">
            <w:pPr>
              <w:pStyle w:val="TableListBullet"/>
            </w:pPr>
            <w:r w:rsidRPr="0085607C">
              <w:t xml:space="preserve">Updated the </w:t>
            </w:r>
            <w:r w:rsidR="007A2CBD">
              <w:t>“</w:t>
            </w:r>
            <w:r w:rsidRPr="0085607C">
              <w:rPr>
                <w:color w:val="0000FF"/>
                <w:u w:val="single"/>
              </w:rPr>
              <w:fldChar w:fldCharType="begin"/>
            </w:r>
            <w:r w:rsidRPr="0085607C">
              <w:rPr>
                <w:color w:val="0000FF"/>
                <w:u w:val="single"/>
              </w:rPr>
              <w:instrText xml:space="preserve"> REF _Ref384188610 \h  \* MERGEFORMAT </w:instrText>
            </w:r>
            <w:r w:rsidRPr="0085607C">
              <w:rPr>
                <w:color w:val="0000FF"/>
                <w:u w:val="single"/>
              </w:rPr>
            </w:r>
            <w:r w:rsidRPr="0085607C">
              <w:rPr>
                <w:color w:val="0000FF"/>
                <w:u w:val="single"/>
              </w:rPr>
              <w:fldChar w:fldCharType="separate"/>
            </w:r>
            <w:r w:rsidR="00674E1D" w:rsidRPr="00674E1D">
              <w:rPr>
                <w:color w:val="0000FF"/>
                <w:u w:val="single"/>
              </w:rPr>
              <w:t>Definitions</w:t>
            </w:r>
            <w:r w:rsidRPr="0085607C">
              <w:rPr>
                <w:color w:val="0000FF"/>
                <w:u w:val="single"/>
              </w:rPr>
              <w:fldChar w:fldCharType="end"/>
            </w:r>
            <w:r w:rsidR="007A2CBD">
              <w:t>”</w:t>
            </w:r>
            <w:r w:rsidRPr="0085607C">
              <w:t xml:space="preserve"> section for Units, Classes, Components, and Routines.</w:t>
            </w:r>
          </w:p>
          <w:p w:rsidR="006B601B" w:rsidRPr="0085607C" w:rsidRDefault="006B601B" w:rsidP="006B601B">
            <w:pPr>
              <w:pStyle w:val="TableListBullet"/>
            </w:pPr>
            <w:r w:rsidRPr="0085607C">
              <w:t xml:space="preserve">Updated the </w:t>
            </w:r>
            <w:r w:rsidR="007A2CBD">
              <w:t>“</w:t>
            </w:r>
            <w:r w:rsidRPr="0085607C">
              <w:rPr>
                <w:color w:val="0000FF"/>
                <w:u w:val="single"/>
              </w:rPr>
              <w:fldChar w:fldCharType="begin"/>
            </w:r>
            <w:r w:rsidRPr="0085607C">
              <w:rPr>
                <w:color w:val="0000FF"/>
                <w:u w:val="single"/>
              </w:rPr>
              <w:instrText xml:space="preserve"> REF _Ref384303619 \h  \* MERGEFORMAT </w:instrText>
            </w:r>
            <w:r w:rsidRPr="0085607C">
              <w:rPr>
                <w:color w:val="0000FF"/>
                <w:u w:val="single"/>
              </w:rPr>
            </w:r>
            <w:r w:rsidRPr="0085607C">
              <w:rPr>
                <w:color w:val="0000FF"/>
                <w:u w:val="single"/>
              </w:rPr>
              <w:fldChar w:fldCharType="separate"/>
            </w:r>
            <w:r w:rsidR="00674E1D" w:rsidRPr="00674E1D">
              <w:rPr>
                <w:color w:val="0000FF"/>
                <w:u w:val="single"/>
              </w:rPr>
              <w:t>About this Version of the RPC Broker</w:t>
            </w:r>
            <w:r w:rsidRPr="0085607C">
              <w:rPr>
                <w:color w:val="0000FF"/>
                <w:u w:val="single"/>
              </w:rPr>
              <w:fldChar w:fldCharType="end"/>
            </w:r>
            <w:r w:rsidR="007A2CBD">
              <w:t>”</w:t>
            </w:r>
            <w:r w:rsidRPr="0085607C">
              <w:t xml:space="preserve"> section.</w:t>
            </w:r>
          </w:p>
          <w:p w:rsidR="006B601B" w:rsidRPr="0085607C" w:rsidRDefault="006B601B" w:rsidP="006B601B">
            <w:pPr>
              <w:pStyle w:val="TableListBullet"/>
            </w:pPr>
            <w:r w:rsidRPr="0085607C">
              <w:t xml:space="preserve">Updated the order of the classes in the </w:t>
            </w:r>
            <w:r w:rsidR="007A2CBD">
              <w:t>“</w:t>
            </w:r>
            <w:r w:rsidRPr="0085607C">
              <w:rPr>
                <w:color w:val="0000FF"/>
                <w:u w:val="single"/>
              </w:rPr>
              <w:fldChar w:fldCharType="begin"/>
            </w:r>
            <w:r w:rsidRPr="0085607C">
              <w:rPr>
                <w:color w:val="0000FF"/>
                <w:u w:val="single"/>
              </w:rPr>
              <w:instrText xml:space="preserve"> REF Classes_Added \h  \* MERGEFORMAT </w:instrText>
            </w:r>
            <w:r w:rsidRPr="0085607C">
              <w:rPr>
                <w:color w:val="0000FF"/>
                <w:u w:val="single"/>
              </w:rPr>
            </w:r>
            <w:r w:rsidRPr="0085607C">
              <w:rPr>
                <w:color w:val="0000FF"/>
                <w:u w:val="single"/>
              </w:rPr>
              <w:fldChar w:fldCharType="separate"/>
            </w:r>
            <w:r w:rsidR="00674E1D" w:rsidRPr="00674E1D">
              <w:rPr>
                <w:color w:val="0000FF"/>
                <w:u w:val="single"/>
              </w:rPr>
              <w:t>Classes—</w:t>
            </w:r>
            <w:proofErr w:type="gramStart"/>
            <w:r w:rsidR="00674E1D" w:rsidRPr="00674E1D">
              <w:rPr>
                <w:color w:val="0000FF"/>
                <w:u w:val="single"/>
              </w:rPr>
              <w:t>Added</w:t>
            </w:r>
            <w:proofErr w:type="gramEnd"/>
            <w:r w:rsidRPr="0085607C">
              <w:rPr>
                <w:color w:val="0000FF"/>
                <w:u w:val="single"/>
              </w:rPr>
              <w:fldChar w:fldCharType="end"/>
            </w:r>
            <w:r w:rsidR="00674E1D">
              <w:t>”</w:t>
            </w:r>
            <w:r w:rsidRPr="0085607C">
              <w:t xml:space="preserve"> section.</w:t>
            </w:r>
          </w:p>
          <w:p w:rsidR="006B601B" w:rsidRPr="0085607C" w:rsidRDefault="006B601B" w:rsidP="00AE1E9B">
            <w:pPr>
              <w:pStyle w:val="TableListBullet"/>
            </w:pPr>
            <w:r w:rsidRPr="0085607C">
              <w:t xml:space="preserve">Updated the </w:t>
            </w:r>
            <w:r w:rsidR="007A2CBD">
              <w:t>“</w:t>
            </w:r>
            <w:r w:rsidRPr="0085607C">
              <w:rPr>
                <w:color w:val="0000FF"/>
                <w:u w:val="single"/>
              </w:rPr>
              <w:fldChar w:fldCharType="begin"/>
            </w:r>
            <w:r w:rsidRPr="0085607C">
              <w:rPr>
                <w:color w:val="0000FF"/>
                <w:u w:val="single"/>
              </w:rPr>
              <w:instrText xml:space="preserve"> REF Components_Added_Modified \h  \* MERGEFORMAT </w:instrText>
            </w:r>
            <w:r w:rsidRPr="0085607C">
              <w:rPr>
                <w:color w:val="0000FF"/>
                <w:u w:val="single"/>
              </w:rPr>
            </w:r>
            <w:r w:rsidRPr="0085607C">
              <w:rPr>
                <w:color w:val="0000FF"/>
                <w:u w:val="single"/>
              </w:rPr>
              <w:fldChar w:fldCharType="separate"/>
            </w:r>
            <w:r w:rsidR="00674E1D" w:rsidRPr="00674E1D">
              <w:rPr>
                <w:color w:val="0000FF"/>
                <w:u w:val="single"/>
              </w:rPr>
              <w:t>Components—</w:t>
            </w:r>
            <w:proofErr w:type="gramStart"/>
            <w:r w:rsidR="00674E1D" w:rsidRPr="00674E1D">
              <w:rPr>
                <w:color w:val="0000FF"/>
                <w:u w:val="single"/>
              </w:rPr>
              <w:t>Added</w:t>
            </w:r>
            <w:proofErr w:type="gramEnd"/>
            <w:r w:rsidR="00674E1D" w:rsidRPr="00674E1D">
              <w:rPr>
                <w:color w:val="0000FF"/>
                <w:u w:val="single"/>
              </w:rPr>
              <w:t xml:space="preserve"> or Modified</w:t>
            </w:r>
            <w:r w:rsidRPr="0085607C">
              <w:rPr>
                <w:color w:val="0000FF"/>
                <w:u w:val="single"/>
              </w:rPr>
              <w:fldChar w:fldCharType="end"/>
            </w:r>
            <w:r w:rsidR="007A2CBD">
              <w:t>”</w:t>
            </w:r>
            <w:r w:rsidRPr="0085607C">
              <w:t xml:space="preserve"> section.</w:t>
            </w:r>
          </w:p>
          <w:p w:rsidR="0038388B" w:rsidRPr="0085607C" w:rsidRDefault="00661DB1" w:rsidP="00AE1E9B">
            <w:pPr>
              <w:pStyle w:val="TableListBullet"/>
            </w:pPr>
            <w:r w:rsidRPr="0085607C">
              <w:t xml:space="preserve">Changed references from </w:t>
            </w:r>
            <w:r w:rsidR="007A2CBD">
              <w:t>“</w:t>
            </w:r>
            <w:r w:rsidRPr="0085607C">
              <w:t>TVCEdit Unit</w:t>
            </w:r>
            <w:r w:rsidR="007A2CBD">
              <w:t>”</w:t>
            </w:r>
            <w:r w:rsidRPr="0085607C">
              <w:t xml:space="preserve"> to </w:t>
            </w:r>
            <w:r w:rsidR="007A2CBD">
              <w:t>“</w:t>
            </w:r>
            <w:r w:rsidRPr="0085607C">
              <w:t>VCEdit Unit</w:t>
            </w:r>
            <w:r w:rsidR="007A2CBD">
              <w:t>”</w:t>
            </w:r>
            <w:r w:rsidRPr="0085607C">
              <w:t xml:space="preserve"> </w:t>
            </w:r>
            <w:r w:rsidR="006E1204" w:rsidRPr="0085607C">
              <w:t>throughout</w:t>
            </w:r>
            <w:r w:rsidRPr="0085607C">
              <w:t>.</w:t>
            </w:r>
          </w:p>
          <w:p w:rsidR="00661DB1" w:rsidRPr="0085607C" w:rsidRDefault="006B601B" w:rsidP="00D20089">
            <w:pPr>
              <w:pStyle w:val="TableListBullet"/>
            </w:pPr>
            <w:r w:rsidRPr="0085607C">
              <w:t xml:space="preserve">Updated the </w:t>
            </w:r>
            <w:r w:rsidR="007A2CBD">
              <w:t>“</w:t>
            </w:r>
            <w:r w:rsidR="002A6274" w:rsidRPr="0085607C">
              <w:rPr>
                <w:color w:val="0000FF"/>
                <w:u w:val="single"/>
              </w:rPr>
              <w:fldChar w:fldCharType="begin"/>
            </w:r>
            <w:r w:rsidR="002A6274" w:rsidRPr="0085607C">
              <w:rPr>
                <w:color w:val="0000FF"/>
                <w:u w:val="single"/>
              </w:rPr>
              <w:instrText xml:space="preserve"> REF Properties_Added_Modified \h  \* MERGEFORMAT </w:instrText>
            </w:r>
            <w:r w:rsidR="002A6274" w:rsidRPr="0085607C">
              <w:rPr>
                <w:color w:val="0000FF"/>
                <w:u w:val="single"/>
              </w:rPr>
            </w:r>
            <w:r w:rsidR="002A6274" w:rsidRPr="0085607C">
              <w:rPr>
                <w:color w:val="0000FF"/>
                <w:u w:val="single"/>
              </w:rPr>
              <w:fldChar w:fldCharType="separate"/>
            </w:r>
            <w:r w:rsidR="00674E1D" w:rsidRPr="00674E1D">
              <w:rPr>
                <w:color w:val="0000FF"/>
                <w:u w:val="single"/>
              </w:rPr>
              <w:t>Properties—Added or Modified</w:t>
            </w:r>
            <w:r w:rsidR="002A6274" w:rsidRPr="0085607C">
              <w:rPr>
                <w:color w:val="0000FF"/>
                <w:u w:val="single"/>
              </w:rPr>
              <w:fldChar w:fldCharType="end"/>
            </w:r>
            <w:r w:rsidR="007A2CBD">
              <w:t>”</w:t>
            </w:r>
            <w:r w:rsidR="00C34018" w:rsidRPr="0085607C">
              <w:t xml:space="preserve"> section</w:t>
            </w:r>
            <w:r w:rsidRPr="0085607C">
              <w:t xml:space="preserve"> </w:t>
            </w:r>
            <w:r w:rsidR="00D20089" w:rsidRPr="0085607C">
              <w:t>for properties added with XWB*1.1*50.</w:t>
            </w:r>
          </w:p>
          <w:p w:rsidR="00C34018" w:rsidRPr="0085607C" w:rsidRDefault="00C34018" w:rsidP="00C34018">
            <w:pPr>
              <w:pStyle w:val="TableListBullet"/>
            </w:pPr>
            <w:r w:rsidRPr="0085607C">
              <w:lastRenderedPageBreak/>
              <w:t xml:space="preserve">Updated Section </w:t>
            </w:r>
            <w:r w:rsidRPr="0085607C">
              <w:rPr>
                <w:color w:val="0000FF"/>
                <w:u w:val="single"/>
              </w:rPr>
              <w:fldChar w:fldCharType="begin"/>
            </w:r>
            <w:r w:rsidRPr="0085607C">
              <w:rPr>
                <w:color w:val="0000FF"/>
                <w:u w:val="single"/>
              </w:rPr>
              <w:instrText xml:space="preserve"> REF _Ref384218961 \w \h  \* MERGEFORMAT </w:instrText>
            </w:r>
            <w:r w:rsidRPr="0085607C">
              <w:rPr>
                <w:color w:val="0000FF"/>
                <w:u w:val="single"/>
              </w:rPr>
            </w:r>
            <w:r w:rsidRPr="0085607C">
              <w:rPr>
                <w:color w:val="0000FF"/>
                <w:u w:val="single"/>
              </w:rPr>
              <w:fldChar w:fldCharType="separate"/>
            </w:r>
            <w:r w:rsidR="00674E1D">
              <w:rPr>
                <w:color w:val="0000FF"/>
                <w:u w:val="single"/>
              </w:rPr>
              <w:t>2.1.1.7</w:t>
            </w:r>
            <w:r w:rsidRPr="0085607C">
              <w:rPr>
                <w:color w:val="0000FF"/>
                <w:u w:val="single"/>
              </w:rPr>
              <w:fldChar w:fldCharType="end"/>
            </w:r>
            <w:r w:rsidRPr="0085607C">
              <w:t xml:space="preserve"> for reference to Sample directory.</w:t>
            </w:r>
          </w:p>
          <w:p w:rsidR="00C34018" w:rsidRPr="0085607C" w:rsidRDefault="00AD19B3" w:rsidP="00AD19B3">
            <w:pPr>
              <w:pStyle w:val="TableListBullet"/>
            </w:pPr>
            <w:r w:rsidRPr="0085607C">
              <w:t xml:space="preserve">Updated </w:t>
            </w:r>
            <w:r w:rsidR="007A2CBD">
              <w:t>“</w:t>
            </w:r>
            <w:r w:rsidRPr="0085607C">
              <w:rPr>
                <w:color w:val="0000FF"/>
                <w:u w:val="single"/>
              </w:rPr>
              <w:fldChar w:fldCharType="begin"/>
            </w:r>
            <w:r w:rsidRPr="0085607C">
              <w:rPr>
                <w:color w:val="0000FF"/>
                <w:u w:val="single"/>
              </w:rPr>
              <w:instrText xml:space="preserve"> REF _Ref384283891 \h  \* MERGEFORMAT </w:instrText>
            </w:r>
            <w:r w:rsidRPr="0085607C">
              <w:rPr>
                <w:color w:val="0000FF"/>
                <w:u w:val="single"/>
              </w:rPr>
            </w:r>
            <w:r w:rsidRPr="0085607C">
              <w:rPr>
                <w:color w:val="0000FF"/>
                <w:u w:val="single"/>
              </w:rPr>
              <w:fldChar w:fldCharType="separate"/>
            </w:r>
            <w:r w:rsidR="00674E1D" w:rsidRPr="00674E1D">
              <w:rPr>
                <w:color w:val="0000FF"/>
                <w:u w:val="single"/>
              </w:rPr>
              <w:t>TContextorControl Component</w:t>
            </w:r>
            <w:r w:rsidRPr="0085607C">
              <w:rPr>
                <w:color w:val="0000FF"/>
                <w:u w:val="single"/>
              </w:rPr>
              <w:fldChar w:fldCharType="end"/>
            </w:r>
            <w:r w:rsidR="007A2CBD">
              <w:t>”</w:t>
            </w:r>
            <w:r w:rsidRPr="0085607C">
              <w:t xml:space="preserve"> section. Added Parent class, Unit, and Description sub-sections.</w:t>
            </w:r>
          </w:p>
          <w:p w:rsidR="00C97F77" w:rsidRPr="0085607C" w:rsidRDefault="00C97F77" w:rsidP="00C97F77">
            <w:pPr>
              <w:pStyle w:val="TableListBullet"/>
            </w:pPr>
            <w:r w:rsidRPr="0085607C">
              <w:t xml:space="preserve">Updated </w:t>
            </w:r>
            <w:r w:rsidRPr="0085607C">
              <w:rPr>
                <w:color w:val="0000FF"/>
                <w:u w:val="single"/>
              </w:rPr>
              <w:fldChar w:fldCharType="begin"/>
            </w:r>
            <w:r w:rsidRPr="0085607C">
              <w:rPr>
                <w:color w:val="0000FF"/>
                <w:u w:val="single"/>
              </w:rPr>
              <w:instrText xml:space="preserve"> REF _Ref384103151 \h  \* MERGEFORMAT </w:instrText>
            </w:r>
            <w:r w:rsidRPr="0085607C">
              <w:rPr>
                <w:color w:val="0000FF"/>
                <w:u w:val="single"/>
              </w:rPr>
            </w:r>
            <w:r w:rsidRPr="0085607C">
              <w:rPr>
                <w:color w:val="0000FF"/>
                <w:u w:val="single"/>
              </w:rPr>
              <w:fldChar w:fldCharType="separate"/>
            </w:r>
            <w:r w:rsidR="00674E1D" w:rsidRPr="00674E1D">
              <w:rPr>
                <w:color w:val="0000FF"/>
                <w:u w:val="single"/>
              </w:rPr>
              <w:t>Table 6</w:t>
            </w:r>
            <w:r w:rsidRPr="0085607C">
              <w:rPr>
                <w:color w:val="0000FF"/>
                <w:u w:val="single"/>
              </w:rPr>
              <w:fldChar w:fldCharType="end"/>
            </w:r>
            <w:r w:rsidRPr="0085607C">
              <w:t xml:space="preserve"> with duplicate properties from TCCOWRPCBroker, because they have been made available within the </w:t>
            </w:r>
            <w:r w:rsidR="0005558A" w:rsidRPr="0085607C">
              <w:t>TRPCBroker</w:t>
            </w:r>
            <w:r w:rsidRPr="0085607C">
              <w:t xml:space="preserve"> component.</w:t>
            </w:r>
          </w:p>
          <w:p w:rsidR="00150194" w:rsidRPr="0085607C" w:rsidRDefault="00150194" w:rsidP="00150194">
            <w:pPr>
              <w:pStyle w:val="TableListBullet"/>
            </w:pPr>
            <w:r w:rsidRPr="0085607C">
              <w:t xml:space="preserve">Updated Section </w:t>
            </w:r>
            <w:r w:rsidRPr="0085607C">
              <w:rPr>
                <w:color w:val="0000FF"/>
                <w:u w:val="single"/>
              </w:rPr>
              <w:fldChar w:fldCharType="begin"/>
            </w:r>
            <w:r w:rsidRPr="0085607C">
              <w:rPr>
                <w:color w:val="0000FF"/>
                <w:u w:val="single"/>
              </w:rPr>
              <w:instrText xml:space="preserve"> REF _Ref384219102 \w \h  \* MERGEFORMAT </w:instrText>
            </w:r>
            <w:r w:rsidRPr="0085607C">
              <w:rPr>
                <w:color w:val="0000FF"/>
                <w:u w:val="single"/>
              </w:rPr>
            </w:r>
            <w:r w:rsidRPr="0085607C">
              <w:rPr>
                <w:color w:val="0000FF"/>
                <w:u w:val="single"/>
              </w:rPr>
              <w:fldChar w:fldCharType="separate"/>
            </w:r>
            <w:r w:rsidR="00674E1D">
              <w:rPr>
                <w:color w:val="0000FF"/>
                <w:u w:val="single"/>
              </w:rPr>
              <w:t>2.1.3.8</w:t>
            </w:r>
            <w:r w:rsidRPr="0085607C">
              <w:rPr>
                <w:color w:val="0000FF"/>
                <w:u w:val="single"/>
              </w:rPr>
              <w:fldChar w:fldCharType="end"/>
            </w:r>
            <w:r w:rsidRPr="0085607C">
              <w:t xml:space="preserve"> for CCOW methods added to the TRPCBroker Component.</w:t>
            </w:r>
          </w:p>
          <w:p w:rsidR="00586948" w:rsidRPr="0085607C" w:rsidRDefault="00586948" w:rsidP="004F0DAE">
            <w:pPr>
              <w:pStyle w:val="TableListBullet"/>
            </w:pPr>
            <w:r w:rsidRPr="0085607C">
              <w:t>Changed references to correct Sample directory throughout: ..\BDK32\Samples\BrokerEx directory.</w:t>
            </w:r>
            <w:r w:rsidR="004F0DAE" w:rsidRPr="0085607C">
              <w:br/>
            </w:r>
            <w:r w:rsidR="004F0DAE" w:rsidRPr="0085607C">
              <w:br/>
              <w:t>Also</w:t>
            </w:r>
            <w:r w:rsidR="007D26CF" w:rsidRPr="0085607C">
              <w:t>,</w:t>
            </w:r>
            <w:r w:rsidR="004F0DAE" w:rsidRPr="0085607C">
              <w:t xml:space="preserve"> </w:t>
            </w:r>
            <w:r w:rsidR="007D26CF" w:rsidRPr="0085607C">
              <w:t>changed</w:t>
            </w:r>
            <w:r w:rsidR="004F0DAE" w:rsidRPr="0085607C">
              <w:t xml:space="preserve"> references to the ..\BDK32\Samples\SharedRPCBroker directory, since these were not included with XWB*1.1*50.</w:t>
            </w:r>
          </w:p>
          <w:p w:rsidR="004F0DAE" w:rsidRPr="0085607C" w:rsidRDefault="004F0DAE" w:rsidP="004F0DAE">
            <w:pPr>
              <w:pStyle w:val="TableListBullet"/>
            </w:pPr>
            <w:r w:rsidRPr="0085607C">
              <w:t xml:space="preserve">Updated Section </w:t>
            </w:r>
            <w:r w:rsidRPr="0085607C">
              <w:rPr>
                <w:color w:val="0000FF"/>
                <w:u w:val="single"/>
              </w:rPr>
              <w:fldChar w:fldCharType="begin"/>
            </w:r>
            <w:r w:rsidRPr="0085607C">
              <w:rPr>
                <w:color w:val="0000FF"/>
                <w:u w:val="single"/>
              </w:rPr>
              <w:instrText xml:space="preserve"> REF _Ref384279695 \w \h  \* MERGEFORMAT </w:instrText>
            </w:r>
            <w:r w:rsidRPr="0085607C">
              <w:rPr>
                <w:color w:val="0000FF"/>
                <w:u w:val="single"/>
              </w:rPr>
            </w:r>
            <w:r w:rsidRPr="0085607C">
              <w:rPr>
                <w:color w:val="0000FF"/>
                <w:u w:val="single"/>
              </w:rPr>
              <w:fldChar w:fldCharType="separate"/>
            </w:r>
            <w:r w:rsidR="00674E1D">
              <w:rPr>
                <w:color w:val="0000FF"/>
                <w:u w:val="single"/>
              </w:rPr>
              <w:t>2.2.1.3</w:t>
            </w:r>
            <w:r w:rsidRPr="0085607C">
              <w:rPr>
                <w:color w:val="0000FF"/>
                <w:u w:val="single"/>
              </w:rPr>
              <w:fldChar w:fldCharType="end"/>
            </w:r>
            <w:r w:rsidRPr="0085607C">
              <w:t>.</w:t>
            </w:r>
          </w:p>
          <w:p w:rsidR="00F21C09" w:rsidRPr="0085607C" w:rsidRDefault="00F21C09" w:rsidP="004F0DAE">
            <w:pPr>
              <w:pStyle w:val="TableListBullet"/>
            </w:pPr>
            <w:r w:rsidRPr="0085607C">
              <w:t xml:space="preserve">Updated Section </w:t>
            </w:r>
            <w:r w:rsidRPr="0085607C">
              <w:rPr>
                <w:color w:val="0000FF"/>
                <w:u w:val="single"/>
              </w:rPr>
              <w:fldChar w:fldCharType="begin"/>
            </w:r>
            <w:r w:rsidRPr="0085607C">
              <w:rPr>
                <w:color w:val="0000FF"/>
                <w:u w:val="single"/>
              </w:rPr>
              <w:instrText xml:space="preserve"> REF _Ref384279697 \w \h  \* MERGEFORMAT </w:instrText>
            </w:r>
            <w:r w:rsidRPr="0085607C">
              <w:rPr>
                <w:color w:val="0000FF"/>
                <w:u w:val="single"/>
              </w:rPr>
            </w:r>
            <w:r w:rsidRPr="0085607C">
              <w:rPr>
                <w:color w:val="0000FF"/>
                <w:u w:val="single"/>
              </w:rPr>
              <w:fldChar w:fldCharType="separate"/>
            </w:r>
            <w:r w:rsidR="00674E1D">
              <w:rPr>
                <w:color w:val="0000FF"/>
                <w:u w:val="single"/>
              </w:rPr>
              <w:t>2.2.1.4</w:t>
            </w:r>
            <w:r w:rsidRPr="0085607C">
              <w:rPr>
                <w:color w:val="0000FF"/>
                <w:u w:val="single"/>
              </w:rPr>
              <w:fldChar w:fldCharType="end"/>
            </w:r>
            <w:r w:rsidRPr="0085607C">
              <w:t>:</w:t>
            </w:r>
          </w:p>
          <w:p w:rsidR="004F0DAE" w:rsidRPr="0085607C" w:rsidRDefault="00F21C09" w:rsidP="00F21C09">
            <w:pPr>
              <w:pStyle w:val="TableListBullet2"/>
            </w:pPr>
            <w:r w:rsidRPr="0085607C">
              <w:t>Changed Assign Method (TMult Class) to Assign Procedure (TMult Class).</w:t>
            </w:r>
          </w:p>
          <w:p w:rsidR="00F21C09" w:rsidRPr="0085607C" w:rsidRDefault="00F21C09" w:rsidP="00F21C09">
            <w:pPr>
              <w:pStyle w:val="TableListBullet2"/>
            </w:pPr>
            <w:r w:rsidRPr="0085607C">
              <w:t>Changed Order Method to Order Function throughout.</w:t>
            </w:r>
          </w:p>
          <w:p w:rsidR="00F21C09" w:rsidRPr="0085607C" w:rsidRDefault="00F21C09" w:rsidP="00F21C09">
            <w:pPr>
              <w:pStyle w:val="TableListBullet2"/>
            </w:pPr>
            <w:r w:rsidRPr="0085607C">
              <w:t>Changed Position Method to Position Function throughout.</w:t>
            </w:r>
          </w:p>
          <w:p w:rsidR="00F21C09" w:rsidRPr="0085607C" w:rsidRDefault="00F21C09" w:rsidP="00F21C09">
            <w:pPr>
              <w:pStyle w:val="TableListBullet2"/>
            </w:pPr>
            <w:r w:rsidRPr="0085607C">
              <w:t>Changed Subscript Method to Subscript Function throughout.</w:t>
            </w:r>
          </w:p>
          <w:p w:rsidR="00F21C09" w:rsidRPr="0085607C" w:rsidRDefault="003703D4" w:rsidP="004F0DAE">
            <w:pPr>
              <w:pStyle w:val="TableListBullet"/>
            </w:pPr>
            <w:r w:rsidRPr="0085607C">
              <w:t xml:space="preserve">Updated Section </w:t>
            </w:r>
            <w:r w:rsidRPr="0085607C">
              <w:rPr>
                <w:color w:val="0000FF"/>
                <w:u w:val="single"/>
              </w:rPr>
              <w:fldChar w:fldCharType="begin"/>
            </w:r>
            <w:r w:rsidRPr="0085607C">
              <w:rPr>
                <w:color w:val="0000FF"/>
                <w:u w:val="single"/>
              </w:rPr>
              <w:instrText xml:space="preserve"> REF _Ref384280408 \w \h  \* MERGEFORMAT </w:instrText>
            </w:r>
            <w:r w:rsidRPr="0085607C">
              <w:rPr>
                <w:color w:val="0000FF"/>
                <w:u w:val="single"/>
              </w:rPr>
            </w:r>
            <w:r w:rsidRPr="0085607C">
              <w:rPr>
                <w:color w:val="0000FF"/>
                <w:u w:val="single"/>
              </w:rPr>
              <w:fldChar w:fldCharType="separate"/>
            </w:r>
            <w:r w:rsidR="00674E1D">
              <w:rPr>
                <w:color w:val="0000FF"/>
                <w:u w:val="single"/>
              </w:rPr>
              <w:t>2.2.3.3</w:t>
            </w:r>
            <w:r w:rsidRPr="0085607C">
              <w:rPr>
                <w:color w:val="0000FF"/>
                <w:u w:val="single"/>
              </w:rPr>
              <w:fldChar w:fldCharType="end"/>
            </w:r>
            <w:r w:rsidR="00351D2C" w:rsidRPr="0085607C">
              <w:t xml:space="preserve"> title and added the ParamArray property.</w:t>
            </w:r>
          </w:p>
          <w:p w:rsidR="003703D4" w:rsidRPr="0085607C" w:rsidRDefault="00351D2C" w:rsidP="00351D2C">
            <w:pPr>
              <w:pStyle w:val="TableListBullet"/>
            </w:pPr>
            <w:r w:rsidRPr="0085607C">
              <w:t xml:space="preserve">Updated Section </w:t>
            </w:r>
            <w:r w:rsidRPr="0085607C">
              <w:rPr>
                <w:color w:val="0000FF"/>
                <w:u w:val="single"/>
              </w:rPr>
              <w:fldChar w:fldCharType="begin"/>
            </w:r>
            <w:r w:rsidRPr="0085607C">
              <w:rPr>
                <w:color w:val="0000FF"/>
                <w:u w:val="single"/>
              </w:rPr>
              <w:instrText xml:space="preserve"> REF _Ref384286735 \w \h  \* MERGEFORMAT </w:instrText>
            </w:r>
            <w:r w:rsidRPr="0085607C">
              <w:rPr>
                <w:color w:val="0000FF"/>
                <w:u w:val="single"/>
              </w:rPr>
            </w:r>
            <w:r w:rsidRPr="0085607C">
              <w:rPr>
                <w:color w:val="0000FF"/>
                <w:u w:val="single"/>
              </w:rPr>
              <w:fldChar w:fldCharType="separate"/>
            </w:r>
            <w:r w:rsidR="00674E1D">
              <w:rPr>
                <w:color w:val="0000FF"/>
                <w:u w:val="single"/>
              </w:rPr>
              <w:t>2.2.3.4</w:t>
            </w:r>
            <w:r w:rsidRPr="0085607C">
              <w:rPr>
                <w:color w:val="0000FF"/>
                <w:u w:val="single"/>
              </w:rPr>
              <w:fldChar w:fldCharType="end"/>
            </w:r>
            <w:r w:rsidRPr="0085607C">
              <w:t xml:space="preserve"> title and ParamArray Property.</w:t>
            </w:r>
          </w:p>
          <w:p w:rsidR="00D0530B" w:rsidRPr="0085607C" w:rsidRDefault="00D0530B" w:rsidP="00D0530B">
            <w:pPr>
              <w:pStyle w:val="TableListBullet"/>
            </w:pPr>
            <w:r w:rsidRPr="0085607C">
              <w:t xml:space="preserve">Updated </w:t>
            </w:r>
            <w:r w:rsidRPr="0085607C">
              <w:rPr>
                <w:color w:val="0000FF"/>
                <w:u w:val="single"/>
              </w:rPr>
              <w:fldChar w:fldCharType="begin"/>
            </w:r>
            <w:r w:rsidRPr="0085607C">
              <w:rPr>
                <w:color w:val="0000FF"/>
                <w:u w:val="single"/>
              </w:rPr>
              <w:instrText xml:space="preserve"> REF _Ref384108409 \h  \* MERGEFORMAT </w:instrText>
            </w:r>
            <w:r w:rsidRPr="0085607C">
              <w:rPr>
                <w:color w:val="0000FF"/>
                <w:u w:val="single"/>
              </w:rPr>
            </w:r>
            <w:r w:rsidRPr="0085607C">
              <w:rPr>
                <w:color w:val="0000FF"/>
                <w:u w:val="single"/>
              </w:rPr>
              <w:fldChar w:fldCharType="separate"/>
            </w:r>
            <w:r w:rsidR="00674E1D" w:rsidRPr="00674E1D">
              <w:rPr>
                <w:color w:val="0000FF"/>
                <w:u w:val="single"/>
              </w:rPr>
              <w:t>Table 7</w:t>
            </w:r>
            <w:r w:rsidRPr="0085607C">
              <w:rPr>
                <w:color w:val="0000FF"/>
                <w:u w:val="single"/>
              </w:rPr>
              <w:fldChar w:fldCharType="end"/>
            </w:r>
            <w:r w:rsidRPr="0085607C">
              <w:t>; added the NTToken Property.</w:t>
            </w:r>
          </w:p>
          <w:p w:rsidR="00D0530B" w:rsidRPr="0085607C" w:rsidRDefault="00D0530B" w:rsidP="00D0530B">
            <w:pPr>
              <w:pStyle w:val="TableListBullet"/>
            </w:pPr>
            <w:r w:rsidRPr="0085607C">
              <w:t xml:space="preserve">Updated description in Section </w:t>
            </w:r>
            <w:r w:rsidRPr="0085607C">
              <w:rPr>
                <w:color w:val="0000FF"/>
                <w:u w:val="single"/>
              </w:rPr>
              <w:fldChar w:fldCharType="begin"/>
            </w:r>
            <w:r w:rsidRPr="0085607C">
              <w:rPr>
                <w:color w:val="0000FF"/>
                <w:u w:val="single"/>
              </w:rPr>
              <w:instrText xml:space="preserve"> REF _Ref385257711 \w \h  \* MERGEFORMAT </w:instrText>
            </w:r>
            <w:r w:rsidRPr="0085607C">
              <w:rPr>
                <w:color w:val="0000FF"/>
                <w:u w:val="single"/>
              </w:rPr>
            </w:r>
            <w:r w:rsidRPr="0085607C">
              <w:rPr>
                <w:color w:val="0000FF"/>
                <w:u w:val="single"/>
              </w:rPr>
              <w:fldChar w:fldCharType="separate"/>
            </w:r>
            <w:r w:rsidR="00674E1D">
              <w:rPr>
                <w:color w:val="0000FF"/>
                <w:u w:val="single"/>
              </w:rPr>
              <w:t>2.2.6.2</w:t>
            </w:r>
            <w:r w:rsidRPr="0085607C">
              <w:rPr>
                <w:color w:val="0000FF"/>
                <w:u w:val="single"/>
              </w:rPr>
              <w:fldChar w:fldCharType="end"/>
            </w:r>
            <w:r w:rsidRPr="0085607C">
              <w:t>.</w:t>
            </w:r>
          </w:p>
          <w:p w:rsidR="004E2B71" w:rsidRPr="0085607C" w:rsidRDefault="004E2B71" w:rsidP="00D0530B">
            <w:pPr>
              <w:pStyle w:val="TableListBullet"/>
            </w:pPr>
            <w:r w:rsidRPr="0085607C">
              <w:t xml:space="preserve">Added Caution note to Section </w:t>
            </w:r>
            <w:r w:rsidRPr="0085607C">
              <w:rPr>
                <w:color w:val="0000FF"/>
                <w:u w:val="single"/>
              </w:rPr>
              <w:fldChar w:fldCharType="begin"/>
            </w:r>
            <w:r w:rsidRPr="0085607C">
              <w:rPr>
                <w:color w:val="0000FF"/>
                <w:u w:val="single"/>
              </w:rPr>
              <w:instrText xml:space="preserve"> REF _Ref385257995 \w \h  \* MERGEFORMAT </w:instrText>
            </w:r>
            <w:r w:rsidRPr="0085607C">
              <w:rPr>
                <w:color w:val="0000FF"/>
                <w:u w:val="single"/>
              </w:rPr>
            </w:r>
            <w:r w:rsidRPr="0085607C">
              <w:rPr>
                <w:color w:val="0000FF"/>
                <w:u w:val="single"/>
              </w:rPr>
              <w:fldChar w:fldCharType="separate"/>
            </w:r>
            <w:r w:rsidR="00674E1D">
              <w:rPr>
                <w:color w:val="0000FF"/>
                <w:u w:val="single"/>
              </w:rPr>
              <w:t>2.3</w:t>
            </w:r>
            <w:r w:rsidRPr="0085607C">
              <w:rPr>
                <w:color w:val="0000FF"/>
                <w:u w:val="single"/>
              </w:rPr>
              <w:fldChar w:fldCharType="end"/>
            </w:r>
            <w:r w:rsidRPr="0085607C">
              <w:t>.</w:t>
            </w:r>
          </w:p>
          <w:p w:rsidR="004E2B71" w:rsidRPr="0085607C" w:rsidRDefault="0019454B" w:rsidP="00D0530B">
            <w:pPr>
              <w:pStyle w:val="TableListBullet"/>
            </w:pPr>
            <w:r w:rsidRPr="0085607C">
              <w:t xml:space="preserve">Updated </w:t>
            </w:r>
            <w:r w:rsidR="006E1204" w:rsidRPr="0085607C">
              <w:t>Encryption</w:t>
            </w:r>
            <w:r w:rsidRPr="0085607C">
              <w:t xml:space="preserve"> and Decryption Function links in Section</w:t>
            </w:r>
            <w:r w:rsidRPr="0085607C">
              <w:rPr>
                <w:color w:val="0000FF"/>
                <w:u w:val="single"/>
              </w:rPr>
              <w:t xml:space="preserve"> </w:t>
            </w:r>
            <w:r w:rsidRPr="0085607C">
              <w:rPr>
                <w:color w:val="0000FF"/>
                <w:u w:val="single"/>
              </w:rPr>
              <w:fldChar w:fldCharType="begin"/>
            </w:r>
            <w:r w:rsidRPr="0085607C">
              <w:rPr>
                <w:color w:val="0000FF"/>
                <w:u w:val="single"/>
              </w:rPr>
              <w:instrText xml:space="preserve"> REF _Ref385258433 \w \h  \* MERGEFORMAT </w:instrText>
            </w:r>
            <w:r w:rsidRPr="0085607C">
              <w:rPr>
                <w:color w:val="0000FF"/>
                <w:u w:val="single"/>
              </w:rPr>
            </w:r>
            <w:r w:rsidRPr="0085607C">
              <w:rPr>
                <w:color w:val="0000FF"/>
                <w:u w:val="single"/>
              </w:rPr>
              <w:fldChar w:fldCharType="separate"/>
            </w:r>
            <w:r w:rsidR="00674E1D">
              <w:rPr>
                <w:color w:val="0000FF"/>
                <w:u w:val="single"/>
              </w:rPr>
              <w:t>2.3.2.1</w:t>
            </w:r>
            <w:r w:rsidRPr="0085607C">
              <w:rPr>
                <w:color w:val="0000FF"/>
                <w:u w:val="single"/>
              </w:rPr>
              <w:fldChar w:fldCharType="end"/>
            </w:r>
            <w:r w:rsidRPr="0085607C">
              <w:t>.</w:t>
            </w:r>
          </w:p>
          <w:p w:rsidR="0019454B" w:rsidRPr="0085607C" w:rsidRDefault="0019454B" w:rsidP="00D0530B">
            <w:pPr>
              <w:pStyle w:val="TableListBullet"/>
            </w:pPr>
            <w:r w:rsidRPr="0085607C">
              <w:t xml:space="preserve">Added description in Section </w:t>
            </w:r>
            <w:r w:rsidRPr="0085607C">
              <w:rPr>
                <w:color w:val="0000FF"/>
                <w:u w:val="single"/>
              </w:rPr>
              <w:fldChar w:fldCharType="begin"/>
            </w:r>
            <w:r w:rsidRPr="0085607C">
              <w:rPr>
                <w:color w:val="0000FF"/>
                <w:u w:val="single"/>
              </w:rPr>
              <w:instrText xml:space="preserve"> REF _Ref385258519 \w \h  \* MERGEFORMAT </w:instrText>
            </w:r>
            <w:r w:rsidRPr="0085607C">
              <w:rPr>
                <w:color w:val="0000FF"/>
                <w:u w:val="single"/>
              </w:rPr>
            </w:r>
            <w:r w:rsidRPr="0085607C">
              <w:rPr>
                <w:color w:val="0000FF"/>
                <w:u w:val="single"/>
              </w:rPr>
              <w:fldChar w:fldCharType="separate"/>
            </w:r>
            <w:r w:rsidR="00674E1D">
              <w:rPr>
                <w:color w:val="0000FF"/>
                <w:u w:val="single"/>
              </w:rPr>
              <w:t>2.3.4</w:t>
            </w:r>
            <w:r w:rsidRPr="0085607C">
              <w:rPr>
                <w:color w:val="0000FF"/>
                <w:u w:val="single"/>
              </w:rPr>
              <w:fldChar w:fldCharType="end"/>
            </w:r>
            <w:r w:rsidRPr="0085607C">
              <w:t>.</w:t>
            </w:r>
          </w:p>
          <w:p w:rsidR="00EC2CB1" w:rsidRPr="0085607C" w:rsidRDefault="00EC2CB1" w:rsidP="00D0530B">
            <w:pPr>
              <w:pStyle w:val="TableListBullet"/>
            </w:pPr>
            <w:r w:rsidRPr="0085607C">
              <w:t xml:space="preserve">Added description and Caution note in Section </w:t>
            </w:r>
            <w:r w:rsidRPr="0085607C">
              <w:rPr>
                <w:color w:val="0000FF"/>
                <w:u w:val="single"/>
              </w:rPr>
              <w:fldChar w:fldCharType="begin"/>
            </w:r>
            <w:r w:rsidRPr="0085607C">
              <w:rPr>
                <w:color w:val="0000FF"/>
                <w:u w:val="single"/>
              </w:rPr>
              <w:instrText xml:space="preserve"> REF _Ref384043225 \w \h  \* MERGEFORMAT </w:instrText>
            </w:r>
            <w:r w:rsidRPr="0085607C">
              <w:rPr>
                <w:color w:val="0000FF"/>
                <w:u w:val="single"/>
              </w:rPr>
            </w:r>
            <w:r w:rsidRPr="0085607C">
              <w:rPr>
                <w:color w:val="0000FF"/>
                <w:u w:val="single"/>
              </w:rPr>
              <w:fldChar w:fldCharType="separate"/>
            </w:r>
            <w:r w:rsidR="00674E1D">
              <w:rPr>
                <w:color w:val="0000FF"/>
                <w:u w:val="single"/>
              </w:rPr>
              <w:t>2.3.5</w:t>
            </w:r>
            <w:r w:rsidRPr="0085607C">
              <w:rPr>
                <w:color w:val="0000FF"/>
                <w:u w:val="single"/>
              </w:rPr>
              <w:fldChar w:fldCharType="end"/>
            </w:r>
            <w:r w:rsidRPr="0085607C">
              <w:t>.</w:t>
            </w:r>
          </w:p>
          <w:p w:rsidR="00EC2CB1" w:rsidRPr="0085607C" w:rsidRDefault="00EC2CB1" w:rsidP="00EC2CB1">
            <w:pPr>
              <w:pStyle w:val="TableListBullet"/>
            </w:pPr>
            <w:r w:rsidRPr="0085607C">
              <w:lastRenderedPageBreak/>
              <w:t xml:space="preserve">Added IsIPAddress Function to Section </w:t>
            </w:r>
            <w:r w:rsidRPr="0085607C">
              <w:rPr>
                <w:color w:val="0000FF"/>
                <w:u w:val="single"/>
              </w:rPr>
              <w:fldChar w:fldCharType="begin"/>
            </w:r>
            <w:r w:rsidRPr="0085607C">
              <w:rPr>
                <w:color w:val="0000FF"/>
                <w:u w:val="single"/>
              </w:rPr>
              <w:instrText xml:space="preserve"> REF _Ref385258844 \w \h </w:instrText>
            </w:r>
            <w:r w:rsidR="00DA2424"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Pr>
                <w:color w:val="0000FF"/>
                <w:u w:val="single"/>
              </w:rPr>
              <w:t>2.3.5.1</w:t>
            </w:r>
            <w:r w:rsidRPr="0085607C">
              <w:rPr>
                <w:color w:val="0000FF"/>
                <w:u w:val="single"/>
              </w:rPr>
              <w:fldChar w:fldCharType="end"/>
            </w:r>
            <w:r w:rsidRPr="0085607C">
              <w:t>.</w:t>
            </w:r>
          </w:p>
          <w:p w:rsidR="00EC2CB1" w:rsidRPr="0085607C" w:rsidRDefault="00EC2CB1" w:rsidP="00EC2CB1">
            <w:pPr>
              <w:pStyle w:val="TableListBullet"/>
            </w:pPr>
            <w:r w:rsidRPr="0085607C">
              <w:t xml:space="preserve">Added description to Section </w:t>
            </w:r>
            <w:r w:rsidRPr="0085607C">
              <w:rPr>
                <w:color w:val="0000FF"/>
                <w:u w:val="single"/>
              </w:rPr>
              <w:fldChar w:fldCharType="begin"/>
            </w:r>
            <w:r w:rsidRPr="0085607C">
              <w:rPr>
                <w:color w:val="0000FF"/>
                <w:u w:val="single"/>
              </w:rPr>
              <w:instrText xml:space="preserve"> REF _Ref384304580 \w \h  \* MERGEFORMAT </w:instrText>
            </w:r>
            <w:r w:rsidRPr="0085607C">
              <w:rPr>
                <w:color w:val="0000FF"/>
                <w:u w:val="single"/>
              </w:rPr>
            </w:r>
            <w:r w:rsidRPr="0085607C">
              <w:rPr>
                <w:color w:val="0000FF"/>
                <w:u w:val="single"/>
              </w:rPr>
              <w:fldChar w:fldCharType="separate"/>
            </w:r>
            <w:r w:rsidR="00674E1D">
              <w:rPr>
                <w:color w:val="0000FF"/>
                <w:u w:val="single"/>
              </w:rPr>
              <w:t>2.3.6</w:t>
            </w:r>
            <w:r w:rsidRPr="0085607C">
              <w:rPr>
                <w:color w:val="0000FF"/>
                <w:u w:val="single"/>
              </w:rPr>
              <w:fldChar w:fldCharType="end"/>
            </w:r>
            <w:r w:rsidRPr="0085607C">
              <w:t>.</w:t>
            </w:r>
          </w:p>
          <w:p w:rsidR="00670850" w:rsidRPr="0085607C" w:rsidRDefault="00670850" w:rsidP="00670850">
            <w:pPr>
              <w:pStyle w:val="TableListBullet"/>
            </w:pPr>
            <w:r w:rsidRPr="0085607C">
              <w:t xml:space="preserve">Added the following methods to Section </w:t>
            </w:r>
            <w:r w:rsidRPr="0085607C">
              <w:rPr>
                <w:color w:val="0000FF"/>
                <w:u w:val="single"/>
              </w:rPr>
              <w:fldChar w:fldCharType="begin"/>
            </w:r>
            <w:r w:rsidRPr="0085607C">
              <w:rPr>
                <w:color w:val="0000FF"/>
                <w:u w:val="single"/>
              </w:rPr>
              <w:instrText xml:space="preserve"> REF _Ref385259301 \w \h  \* MERGEFORMAT </w:instrText>
            </w:r>
            <w:r w:rsidRPr="0085607C">
              <w:rPr>
                <w:color w:val="0000FF"/>
                <w:u w:val="single"/>
              </w:rPr>
            </w:r>
            <w:r w:rsidRPr="0085607C">
              <w:rPr>
                <w:color w:val="0000FF"/>
                <w:u w:val="single"/>
              </w:rPr>
              <w:fldChar w:fldCharType="separate"/>
            </w:r>
            <w:r w:rsidR="00674E1D">
              <w:rPr>
                <w:color w:val="0000FF"/>
                <w:u w:val="single"/>
              </w:rPr>
              <w:t>2.3.6.1</w:t>
            </w:r>
            <w:r w:rsidRPr="0085607C">
              <w:rPr>
                <w:color w:val="0000FF"/>
                <w:u w:val="single"/>
              </w:rPr>
              <w:fldChar w:fldCharType="end"/>
            </w:r>
            <w:r w:rsidRPr="0085607C">
              <w:t>: GetSessionInfo Procedure, GetUserInfo Procedure, SilentLogIn Function, ValidAppHandle Function, ValidAVCodes Function, and ValidNTToken Function.</w:t>
            </w:r>
          </w:p>
          <w:p w:rsidR="00670850" w:rsidRPr="0085607C" w:rsidRDefault="00670850" w:rsidP="00670850">
            <w:pPr>
              <w:pStyle w:val="TableListBullet"/>
            </w:pPr>
            <w:r w:rsidRPr="0085607C">
              <w:t xml:space="preserve">Added description to Section </w:t>
            </w:r>
            <w:r w:rsidRPr="0085607C">
              <w:rPr>
                <w:color w:val="0000FF"/>
                <w:u w:val="single"/>
              </w:rPr>
              <w:fldChar w:fldCharType="begin"/>
            </w:r>
            <w:r w:rsidRPr="0085607C">
              <w:rPr>
                <w:color w:val="0000FF"/>
                <w:u w:val="single"/>
              </w:rPr>
              <w:instrText xml:space="preserve"> REF _Ref385259442 \w \h  \* MERGEFORMAT </w:instrText>
            </w:r>
            <w:r w:rsidRPr="0085607C">
              <w:rPr>
                <w:color w:val="0000FF"/>
                <w:u w:val="single"/>
              </w:rPr>
            </w:r>
            <w:r w:rsidRPr="0085607C">
              <w:rPr>
                <w:color w:val="0000FF"/>
                <w:u w:val="single"/>
              </w:rPr>
              <w:fldChar w:fldCharType="separate"/>
            </w:r>
            <w:r w:rsidR="00674E1D">
              <w:rPr>
                <w:color w:val="0000FF"/>
                <w:u w:val="single"/>
              </w:rPr>
              <w:t>2.3.7</w:t>
            </w:r>
            <w:r w:rsidRPr="0085607C">
              <w:rPr>
                <w:color w:val="0000FF"/>
                <w:u w:val="single"/>
              </w:rPr>
              <w:fldChar w:fldCharType="end"/>
            </w:r>
            <w:r w:rsidRPr="0085607C">
              <w:t>.</w:t>
            </w:r>
          </w:p>
          <w:p w:rsidR="00291E58" w:rsidRPr="0085607C" w:rsidRDefault="00291E58" w:rsidP="00670850">
            <w:pPr>
              <w:pStyle w:val="TableListBullet"/>
            </w:pPr>
            <w:r w:rsidRPr="0085607C">
              <w:t xml:space="preserve">Added </w:t>
            </w:r>
            <w:r w:rsidR="007A2CBD">
              <w:t>“</w:t>
            </w:r>
            <w:r w:rsidRPr="0085607C">
              <w:t xml:space="preserve">Procedure to library methods in Section </w:t>
            </w:r>
            <w:r w:rsidRPr="0085607C">
              <w:rPr>
                <w:color w:val="0000FF"/>
                <w:u w:val="single"/>
              </w:rPr>
              <w:fldChar w:fldCharType="begin"/>
            </w:r>
            <w:r w:rsidRPr="0085607C">
              <w:rPr>
                <w:color w:val="0000FF"/>
                <w:u w:val="single"/>
              </w:rPr>
              <w:instrText xml:space="preserve"> REF _Ref385259551 \w \h  \* MERGEFORMAT </w:instrText>
            </w:r>
            <w:r w:rsidRPr="0085607C">
              <w:rPr>
                <w:color w:val="0000FF"/>
                <w:u w:val="single"/>
              </w:rPr>
            </w:r>
            <w:r w:rsidRPr="0085607C">
              <w:rPr>
                <w:color w:val="0000FF"/>
                <w:u w:val="single"/>
              </w:rPr>
              <w:fldChar w:fldCharType="separate"/>
            </w:r>
            <w:r w:rsidR="00674E1D">
              <w:rPr>
                <w:color w:val="0000FF"/>
                <w:u w:val="single"/>
              </w:rPr>
              <w:t>2.3.7.1</w:t>
            </w:r>
            <w:r w:rsidRPr="0085607C">
              <w:rPr>
                <w:color w:val="0000FF"/>
                <w:u w:val="single"/>
              </w:rPr>
              <w:fldChar w:fldCharType="end"/>
            </w:r>
            <w:r w:rsidRPr="0085607C">
              <w:t>.</w:t>
            </w:r>
          </w:p>
          <w:p w:rsidR="00291E58" w:rsidRPr="0085607C" w:rsidRDefault="00291E58" w:rsidP="00670850">
            <w:pPr>
              <w:pStyle w:val="TableListBullet"/>
            </w:pPr>
            <w:r w:rsidRPr="0085607C">
              <w:t xml:space="preserve">Added the </w:t>
            </w:r>
            <w:r w:rsidR="007A2CBD">
              <w:t>“</w:t>
            </w:r>
            <w:r w:rsidR="005542A7" w:rsidRPr="0085607C">
              <w:rPr>
                <w:color w:val="0000FF"/>
                <w:u w:val="single"/>
              </w:rPr>
              <w:fldChar w:fldCharType="begin"/>
            </w:r>
            <w:r w:rsidR="005542A7" w:rsidRPr="0085607C">
              <w:rPr>
                <w:color w:val="0000FF"/>
                <w:u w:val="single"/>
              </w:rPr>
              <w:instrText xml:space="preserve"> REF _Ref385260021 \h  \* MERGEFORMAT </w:instrText>
            </w:r>
            <w:r w:rsidR="005542A7" w:rsidRPr="0085607C">
              <w:rPr>
                <w:color w:val="0000FF"/>
                <w:u w:val="single"/>
              </w:rPr>
            </w:r>
            <w:r w:rsidR="005542A7" w:rsidRPr="0085607C">
              <w:rPr>
                <w:color w:val="0000FF"/>
                <w:u w:val="single"/>
              </w:rPr>
              <w:fldChar w:fldCharType="separate"/>
            </w:r>
            <w:r w:rsidR="00674E1D" w:rsidRPr="00674E1D">
              <w:rPr>
                <w:color w:val="0000FF"/>
                <w:u w:val="single"/>
              </w:rPr>
              <w:t>Wsockc Unit</w:t>
            </w:r>
            <w:r w:rsidR="005542A7" w:rsidRPr="0085607C">
              <w:rPr>
                <w:color w:val="0000FF"/>
                <w:u w:val="single"/>
              </w:rPr>
              <w:fldChar w:fldCharType="end"/>
            </w:r>
            <w:r w:rsidR="007A2CBD">
              <w:t>”</w:t>
            </w:r>
            <w:r w:rsidRPr="0085607C">
              <w:t xml:space="preserve"> section.</w:t>
            </w:r>
          </w:p>
          <w:p w:rsidR="005542A7" w:rsidRPr="0085607C" w:rsidRDefault="00CE30CE" w:rsidP="00CE30CE">
            <w:pPr>
              <w:pStyle w:val="TableListBullet"/>
            </w:pPr>
            <w:r w:rsidRPr="0085607C">
              <w:t>R</w:t>
            </w:r>
            <w:r w:rsidR="005542A7" w:rsidRPr="0085607C">
              <w:t>emoved</w:t>
            </w:r>
            <w:r w:rsidR="007605E0" w:rsidRPr="0085607C">
              <w:t xml:space="preserve"> or modified</w:t>
            </w:r>
            <w:r w:rsidR="005542A7" w:rsidRPr="0085607C">
              <w:t xml:space="preserve"> </w:t>
            </w:r>
            <w:r w:rsidR="006E1204" w:rsidRPr="0085607C">
              <w:t>references</w:t>
            </w:r>
            <w:r w:rsidR="005542A7" w:rsidRPr="0085607C">
              <w:t xml:space="preserve"> to </w:t>
            </w:r>
            <w:r w:rsidRPr="0085607C">
              <w:t>the ..\BDK32\Samples\SilentSignOn directory throughout.</w:t>
            </w:r>
          </w:p>
          <w:p w:rsidR="00CE30CE" w:rsidRPr="0085607C" w:rsidRDefault="00CE30CE" w:rsidP="00CE30CE">
            <w:pPr>
              <w:pStyle w:val="TableListBullet"/>
            </w:pPr>
            <w:r w:rsidRPr="0085607C">
              <w:t xml:space="preserve">Added the </w:t>
            </w:r>
            <w:r w:rsidR="007A2CBD">
              <w:t>“</w:t>
            </w:r>
            <w:r w:rsidR="008071C7" w:rsidRPr="0085607C">
              <w:rPr>
                <w:color w:val="0000FF"/>
                <w:u w:val="single"/>
              </w:rPr>
              <w:fldChar w:fldCharType="begin"/>
            </w:r>
            <w:r w:rsidR="008071C7" w:rsidRPr="0085607C">
              <w:rPr>
                <w:color w:val="0000FF"/>
                <w:u w:val="single"/>
              </w:rPr>
              <w:instrText xml:space="preserve"> REF _Ref385260997 \h  \* MERGEFORMAT </w:instrText>
            </w:r>
            <w:r w:rsidR="008071C7" w:rsidRPr="0085607C">
              <w:rPr>
                <w:color w:val="0000FF"/>
                <w:u w:val="single"/>
              </w:rPr>
            </w:r>
            <w:r w:rsidR="008071C7" w:rsidRPr="0085607C">
              <w:rPr>
                <w:color w:val="0000FF"/>
                <w:u w:val="single"/>
              </w:rPr>
              <w:fldChar w:fldCharType="separate"/>
            </w:r>
            <w:r w:rsidR="00674E1D" w:rsidRPr="00674E1D">
              <w:rPr>
                <w:color w:val="0000FF"/>
                <w:u w:val="single"/>
              </w:rPr>
              <w:t>SecurityPhrase Property</w:t>
            </w:r>
            <w:r w:rsidR="008071C7" w:rsidRPr="0085607C">
              <w:rPr>
                <w:color w:val="0000FF"/>
                <w:u w:val="single"/>
              </w:rPr>
              <w:fldChar w:fldCharType="end"/>
            </w:r>
            <w:r w:rsidR="007A2CBD">
              <w:t>”</w:t>
            </w:r>
            <w:r w:rsidRPr="0085607C">
              <w:t xml:space="preserve"> section.</w:t>
            </w:r>
          </w:p>
          <w:p w:rsidR="008071C7" w:rsidRPr="0085607C" w:rsidRDefault="008071C7" w:rsidP="00CE30CE">
            <w:pPr>
              <w:pStyle w:val="TableListBullet"/>
            </w:pPr>
            <w:r w:rsidRPr="0085607C">
              <w:t>Added the following properties/sections:</w:t>
            </w:r>
          </w:p>
          <w:p w:rsidR="008071C7" w:rsidRPr="0085607C" w:rsidRDefault="003D5E78" w:rsidP="008071C7">
            <w:pPr>
              <w:pStyle w:val="TableListBullet2"/>
            </w:pPr>
            <w:r w:rsidRPr="0085607C">
              <w:rPr>
                <w:color w:val="0000FF"/>
                <w:u w:val="single"/>
              </w:rPr>
              <w:fldChar w:fldCharType="begin"/>
            </w:r>
            <w:r w:rsidRPr="0085607C">
              <w:rPr>
                <w:color w:val="0000FF"/>
                <w:u w:val="single"/>
              </w:rPr>
              <w:instrText xml:space="preserve"> REF _Ref385261879 \h  \* MERGEFORMAT </w:instrText>
            </w:r>
            <w:r w:rsidRPr="0085607C">
              <w:rPr>
                <w:color w:val="0000FF"/>
                <w:u w:val="single"/>
              </w:rPr>
            </w:r>
            <w:r w:rsidRPr="0085607C">
              <w:rPr>
                <w:color w:val="0000FF"/>
                <w:u w:val="single"/>
              </w:rPr>
              <w:fldChar w:fldCharType="separate"/>
            </w:r>
            <w:r w:rsidR="00674E1D" w:rsidRPr="00674E1D">
              <w:rPr>
                <w:color w:val="0000FF"/>
                <w:u w:val="single"/>
              </w:rPr>
              <w:t>SSHHide Property</w:t>
            </w:r>
            <w:r w:rsidRPr="0085607C">
              <w:rPr>
                <w:color w:val="0000FF"/>
                <w:u w:val="single"/>
              </w:rPr>
              <w:fldChar w:fldCharType="end"/>
            </w:r>
          </w:p>
          <w:p w:rsidR="003D5E78" w:rsidRPr="0085607C" w:rsidRDefault="003D5E78" w:rsidP="008071C7">
            <w:pPr>
              <w:pStyle w:val="TableListBullet2"/>
            </w:pPr>
            <w:r w:rsidRPr="0085607C">
              <w:rPr>
                <w:color w:val="0000FF"/>
                <w:u w:val="single"/>
              </w:rPr>
              <w:fldChar w:fldCharType="begin"/>
            </w:r>
            <w:r w:rsidRPr="0085607C">
              <w:rPr>
                <w:color w:val="0000FF"/>
                <w:u w:val="single"/>
              </w:rPr>
              <w:instrText xml:space="preserve"> REF _Ref385261893 \h  \* MERGEFORMAT </w:instrText>
            </w:r>
            <w:r w:rsidRPr="0085607C">
              <w:rPr>
                <w:color w:val="0000FF"/>
                <w:u w:val="single"/>
              </w:rPr>
            </w:r>
            <w:r w:rsidRPr="0085607C">
              <w:rPr>
                <w:color w:val="0000FF"/>
                <w:u w:val="single"/>
              </w:rPr>
              <w:fldChar w:fldCharType="separate"/>
            </w:r>
            <w:r w:rsidR="00674E1D" w:rsidRPr="00674E1D">
              <w:rPr>
                <w:color w:val="0000FF"/>
                <w:u w:val="single"/>
              </w:rPr>
              <w:t>SSHport Property</w:t>
            </w:r>
            <w:r w:rsidRPr="0085607C">
              <w:rPr>
                <w:color w:val="0000FF"/>
                <w:u w:val="single"/>
              </w:rPr>
              <w:fldChar w:fldCharType="end"/>
            </w:r>
          </w:p>
          <w:p w:rsidR="003D5E78" w:rsidRPr="0085607C" w:rsidRDefault="003D5E78" w:rsidP="008071C7">
            <w:pPr>
              <w:pStyle w:val="TableListBullet2"/>
            </w:pPr>
            <w:r w:rsidRPr="0085607C">
              <w:rPr>
                <w:color w:val="0000FF"/>
                <w:u w:val="single"/>
              </w:rPr>
              <w:fldChar w:fldCharType="begin"/>
            </w:r>
            <w:r w:rsidRPr="0085607C">
              <w:rPr>
                <w:color w:val="0000FF"/>
                <w:u w:val="single"/>
              </w:rPr>
              <w:instrText xml:space="preserve"> REF _Ref385261910 \h  \* MERGEFORMAT </w:instrText>
            </w:r>
            <w:r w:rsidRPr="0085607C">
              <w:rPr>
                <w:color w:val="0000FF"/>
                <w:u w:val="single"/>
              </w:rPr>
            </w:r>
            <w:r w:rsidRPr="0085607C">
              <w:rPr>
                <w:color w:val="0000FF"/>
                <w:u w:val="single"/>
              </w:rPr>
              <w:fldChar w:fldCharType="separate"/>
            </w:r>
            <w:r w:rsidR="00674E1D" w:rsidRPr="00674E1D">
              <w:rPr>
                <w:color w:val="0000FF"/>
                <w:u w:val="single"/>
              </w:rPr>
              <w:t>SSHpw Property</w:t>
            </w:r>
            <w:r w:rsidRPr="0085607C">
              <w:rPr>
                <w:color w:val="0000FF"/>
                <w:u w:val="single"/>
              </w:rPr>
              <w:fldChar w:fldCharType="end"/>
            </w:r>
          </w:p>
          <w:p w:rsidR="003D5E78" w:rsidRPr="0085607C" w:rsidRDefault="003D5E78" w:rsidP="008071C7">
            <w:pPr>
              <w:pStyle w:val="TableListBullet2"/>
            </w:pPr>
            <w:r w:rsidRPr="0085607C">
              <w:rPr>
                <w:color w:val="0000FF"/>
                <w:u w:val="single"/>
              </w:rPr>
              <w:fldChar w:fldCharType="begin"/>
            </w:r>
            <w:r w:rsidRPr="0085607C">
              <w:rPr>
                <w:color w:val="0000FF"/>
                <w:u w:val="single"/>
              </w:rPr>
              <w:instrText xml:space="preserve"> REF _Ref385261924 \h  \* MERGEFORMAT </w:instrText>
            </w:r>
            <w:r w:rsidRPr="0085607C">
              <w:rPr>
                <w:color w:val="0000FF"/>
                <w:u w:val="single"/>
              </w:rPr>
            </w:r>
            <w:r w:rsidRPr="0085607C">
              <w:rPr>
                <w:color w:val="0000FF"/>
                <w:u w:val="single"/>
              </w:rPr>
              <w:fldChar w:fldCharType="separate"/>
            </w:r>
            <w:r w:rsidR="00674E1D" w:rsidRPr="00674E1D">
              <w:rPr>
                <w:color w:val="0000FF"/>
                <w:u w:val="single"/>
              </w:rPr>
              <w:t>SSHUser Property</w:t>
            </w:r>
            <w:r w:rsidRPr="0085607C">
              <w:rPr>
                <w:color w:val="0000FF"/>
                <w:u w:val="single"/>
              </w:rPr>
              <w:fldChar w:fldCharType="end"/>
            </w:r>
          </w:p>
          <w:p w:rsidR="008071C7" w:rsidRPr="0085607C" w:rsidRDefault="00E141B8" w:rsidP="00CE30CE">
            <w:pPr>
              <w:pStyle w:val="TableListBullet"/>
            </w:pPr>
            <w:r w:rsidRPr="0085607C">
              <w:t xml:space="preserve">Added the </w:t>
            </w:r>
            <w:r w:rsidR="007A2CBD">
              <w:t>“</w:t>
            </w:r>
            <w:r w:rsidR="00B3225A" w:rsidRPr="0085607C">
              <w:rPr>
                <w:color w:val="0000FF"/>
                <w:u w:val="single"/>
              </w:rPr>
              <w:fldChar w:fldCharType="begin"/>
            </w:r>
            <w:r w:rsidR="00B3225A" w:rsidRPr="0085607C">
              <w:rPr>
                <w:color w:val="0000FF"/>
                <w:u w:val="single"/>
              </w:rPr>
              <w:instrText xml:space="preserve"> REF _Ref385262471 \h  \* MERGEFORMAT </w:instrText>
            </w:r>
            <w:r w:rsidR="00B3225A" w:rsidRPr="0085607C">
              <w:rPr>
                <w:color w:val="0000FF"/>
                <w:u w:val="single"/>
              </w:rPr>
            </w:r>
            <w:r w:rsidR="00B3225A" w:rsidRPr="0085607C">
              <w:rPr>
                <w:color w:val="0000FF"/>
                <w:u w:val="single"/>
              </w:rPr>
              <w:fldChar w:fldCharType="separate"/>
            </w:r>
            <w:r w:rsidR="00674E1D" w:rsidRPr="00674E1D">
              <w:rPr>
                <w:color w:val="0000FF"/>
                <w:u w:val="single"/>
              </w:rPr>
              <w:t>UseSecureConnection Property</w:t>
            </w:r>
            <w:r w:rsidR="00B3225A" w:rsidRPr="0085607C">
              <w:rPr>
                <w:color w:val="0000FF"/>
                <w:u w:val="single"/>
              </w:rPr>
              <w:fldChar w:fldCharType="end"/>
            </w:r>
            <w:r w:rsidR="007A2CBD">
              <w:t>”</w:t>
            </w:r>
            <w:r w:rsidRPr="0085607C">
              <w:t xml:space="preserve"> section.</w:t>
            </w:r>
          </w:p>
          <w:p w:rsidR="00B3225A" w:rsidRPr="0085607C" w:rsidRDefault="006E1204" w:rsidP="00CE30CE">
            <w:pPr>
              <w:pStyle w:val="TableListBullet"/>
            </w:pPr>
            <w:r w:rsidRPr="0085607C">
              <w:t>Corrected</w:t>
            </w:r>
            <w:r w:rsidR="00B3225A" w:rsidRPr="0085607C">
              <w:t xml:space="preserve"> sample app name in Section </w:t>
            </w:r>
            <w:r w:rsidR="00B3225A" w:rsidRPr="0085607C">
              <w:rPr>
                <w:color w:val="0000FF"/>
                <w:u w:val="single"/>
              </w:rPr>
              <w:fldChar w:fldCharType="begin"/>
            </w:r>
            <w:r w:rsidR="00B3225A" w:rsidRPr="0085607C">
              <w:rPr>
                <w:color w:val="0000FF"/>
                <w:u w:val="single"/>
              </w:rPr>
              <w:instrText xml:space="preserve"> REF _Ref384212911 \w \h  \* MERGEFORMAT </w:instrText>
            </w:r>
            <w:r w:rsidR="00B3225A" w:rsidRPr="0085607C">
              <w:rPr>
                <w:color w:val="0000FF"/>
                <w:u w:val="single"/>
              </w:rPr>
            </w:r>
            <w:r w:rsidR="00B3225A" w:rsidRPr="0085607C">
              <w:rPr>
                <w:color w:val="0000FF"/>
                <w:u w:val="single"/>
              </w:rPr>
              <w:fldChar w:fldCharType="separate"/>
            </w:r>
            <w:r w:rsidR="00674E1D">
              <w:rPr>
                <w:color w:val="0000FF"/>
                <w:u w:val="single"/>
              </w:rPr>
              <w:t>3.7.8</w:t>
            </w:r>
            <w:r w:rsidR="00B3225A" w:rsidRPr="0085607C">
              <w:rPr>
                <w:color w:val="0000FF"/>
                <w:u w:val="single"/>
              </w:rPr>
              <w:fldChar w:fldCharType="end"/>
            </w:r>
            <w:r w:rsidR="00B3225A" w:rsidRPr="0085607C">
              <w:t xml:space="preserve">; added </w:t>
            </w:r>
            <w:r w:rsidR="007A2CBD">
              <w:t>“</w:t>
            </w:r>
            <w:r w:rsidR="008D070E" w:rsidRPr="0085607C">
              <w:t>.exe</w:t>
            </w:r>
            <w:r w:rsidR="007A2CBD">
              <w:t>”</w:t>
            </w:r>
            <w:r w:rsidR="00B3225A" w:rsidRPr="0085607C">
              <w:t xml:space="preserve"> and deleted the Note.</w:t>
            </w:r>
          </w:p>
          <w:p w:rsidR="00B3225A" w:rsidRPr="0085607C" w:rsidRDefault="00A37E77" w:rsidP="00CE30CE">
            <w:pPr>
              <w:pStyle w:val="TableListBullet"/>
            </w:pPr>
            <w:r w:rsidRPr="0085607C">
              <w:t xml:space="preserve">Added Caution and Note to Section </w:t>
            </w:r>
            <w:r w:rsidRPr="0085607C">
              <w:rPr>
                <w:color w:val="0000FF"/>
                <w:u w:val="single"/>
              </w:rPr>
              <w:fldChar w:fldCharType="begin"/>
            </w:r>
            <w:r w:rsidRPr="0085607C">
              <w:rPr>
                <w:color w:val="0000FF"/>
                <w:u w:val="single"/>
              </w:rPr>
              <w:instrText xml:space="preserve"> REF _Ref384196047 \w \h  \* MERGEFORMAT </w:instrText>
            </w:r>
            <w:r w:rsidRPr="0085607C">
              <w:rPr>
                <w:color w:val="0000FF"/>
                <w:u w:val="single"/>
              </w:rPr>
            </w:r>
            <w:r w:rsidRPr="0085607C">
              <w:rPr>
                <w:color w:val="0000FF"/>
                <w:u w:val="single"/>
              </w:rPr>
              <w:fldChar w:fldCharType="separate"/>
            </w:r>
            <w:r w:rsidR="00674E1D">
              <w:rPr>
                <w:color w:val="0000FF"/>
                <w:u w:val="single"/>
              </w:rPr>
              <w:t>4.2.3</w:t>
            </w:r>
            <w:r w:rsidRPr="0085607C">
              <w:rPr>
                <w:color w:val="0000FF"/>
                <w:u w:val="single"/>
              </w:rPr>
              <w:fldChar w:fldCharType="end"/>
            </w:r>
            <w:r w:rsidRPr="0085607C">
              <w:t>.</w:t>
            </w:r>
          </w:p>
          <w:p w:rsidR="00E732AF" w:rsidRPr="0085607C" w:rsidRDefault="00E732AF" w:rsidP="00E732AF">
            <w:pPr>
              <w:pStyle w:val="TableListBullet"/>
            </w:pPr>
            <w:r w:rsidRPr="0085607C">
              <w:t xml:space="preserve">As per Keith Cox, head of the ICR team, changed all XWB </w:t>
            </w:r>
            <w:r w:rsidR="007A2CBD">
              <w:t>“</w:t>
            </w:r>
            <w:r w:rsidRPr="0085607C">
              <w:t>public</w:t>
            </w:r>
            <w:r w:rsidR="007A2CBD">
              <w:t>”</w:t>
            </w:r>
            <w:r w:rsidRPr="0085607C">
              <w:t xml:space="preserve"> RPCs to </w:t>
            </w:r>
            <w:r w:rsidR="007A2CBD">
              <w:t>“</w:t>
            </w:r>
            <w:r w:rsidRPr="0085607C">
              <w:t>Controlled Subscription throughout to improve VistA security.</w:t>
            </w:r>
            <w:r w:rsidR="00BE4522" w:rsidRPr="0085607C">
              <w:t xml:space="preserve"> Added Notes where appropriate.</w:t>
            </w:r>
          </w:p>
          <w:p w:rsidR="00E732AF" w:rsidRPr="0085607C" w:rsidRDefault="00E732AF" w:rsidP="00E732AF">
            <w:pPr>
              <w:pStyle w:val="TableListBullet"/>
            </w:pPr>
            <w:r w:rsidRPr="0085607C">
              <w:t xml:space="preserve">Updated </w:t>
            </w:r>
            <w:r w:rsidRPr="0085607C">
              <w:rPr>
                <w:color w:val="0000FF"/>
                <w:u w:val="single"/>
              </w:rPr>
              <w:fldChar w:fldCharType="begin"/>
            </w:r>
            <w:r w:rsidRPr="0085607C">
              <w:rPr>
                <w:color w:val="0000FF"/>
                <w:u w:val="single"/>
              </w:rPr>
              <w:instrText xml:space="preserve"> REF _Ref385263286 \h  \* MERGEFORMAT </w:instrText>
            </w:r>
            <w:r w:rsidRPr="0085607C">
              <w:rPr>
                <w:color w:val="0000FF"/>
                <w:u w:val="single"/>
              </w:rPr>
            </w:r>
            <w:r w:rsidRPr="0085607C">
              <w:rPr>
                <w:color w:val="0000FF"/>
                <w:u w:val="single"/>
              </w:rPr>
              <w:fldChar w:fldCharType="separate"/>
            </w:r>
            <w:r w:rsidR="00674E1D" w:rsidRPr="00674E1D">
              <w:rPr>
                <w:color w:val="0000FF"/>
                <w:u w:val="single"/>
              </w:rPr>
              <w:t>Figure 53</w:t>
            </w:r>
            <w:r w:rsidRPr="0085607C">
              <w:rPr>
                <w:color w:val="0000FF"/>
                <w:u w:val="single"/>
              </w:rPr>
              <w:fldChar w:fldCharType="end"/>
            </w:r>
            <w:r w:rsidRPr="0085607C">
              <w:t>.</w:t>
            </w:r>
          </w:p>
          <w:p w:rsidR="00E732AF" w:rsidRPr="0085607C" w:rsidRDefault="0037393F" w:rsidP="0037393F">
            <w:pPr>
              <w:pStyle w:val="TableListBullet"/>
            </w:pPr>
            <w:r w:rsidRPr="0085607C">
              <w:t xml:space="preserve">Added Windows 7 Note to Section </w:t>
            </w:r>
            <w:r w:rsidR="007A2CBD" w:rsidRPr="007A2CBD">
              <w:rPr>
                <w:color w:val="0000FF"/>
                <w:u w:val="single"/>
              </w:rPr>
              <w:fldChar w:fldCharType="begin"/>
            </w:r>
            <w:r w:rsidR="007A2CBD" w:rsidRPr="007A2CBD">
              <w:rPr>
                <w:color w:val="0000FF"/>
                <w:u w:val="single"/>
              </w:rPr>
              <w:instrText xml:space="preserve"> REF _Ref445388000 \w \h </w:instrText>
            </w:r>
            <w:r w:rsidR="007A2CBD">
              <w:rPr>
                <w:color w:val="0000FF"/>
                <w:u w:val="single"/>
              </w:rPr>
              <w:instrText xml:space="preserve"> \* MERGEFORMAT </w:instrText>
            </w:r>
            <w:r w:rsidR="007A2CBD" w:rsidRPr="007A2CBD">
              <w:rPr>
                <w:color w:val="0000FF"/>
                <w:u w:val="single"/>
              </w:rPr>
            </w:r>
            <w:r w:rsidR="007A2CBD" w:rsidRPr="007A2CBD">
              <w:rPr>
                <w:color w:val="0000FF"/>
                <w:u w:val="single"/>
              </w:rPr>
              <w:fldChar w:fldCharType="separate"/>
            </w:r>
            <w:r w:rsidR="00674E1D">
              <w:rPr>
                <w:color w:val="0000FF"/>
                <w:u w:val="single"/>
              </w:rPr>
              <w:t>4.2.7.1</w:t>
            </w:r>
            <w:r w:rsidR="007A2CBD" w:rsidRPr="007A2CBD">
              <w:rPr>
                <w:color w:val="0000FF"/>
                <w:u w:val="single"/>
              </w:rPr>
              <w:fldChar w:fldCharType="end"/>
            </w:r>
            <w:r w:rsidRPr="0085607C">
              <w:t>.</w:t>
            </w:r>
          </w:p>
          <w:p w:rsidR="0037393F" w:rsidRPr="0085607C" w:rsidRDefault="00262361" w:rsidP="0037393F">
            <w:pPr>
              <w:pStyle w:val="TableListBullet"/>
            </w:pPr>
            <w:r w:rsidRPr="0085607C">
              <w:t xml:space="preserve">Added </w:t>
            </w:r>
            <w:r w:rsidR="00D50548" w:rsidRPr="0085607C">
              <w:t>Caution</w:t>
            </w:r>
            <w:r w:rsidRPr="0085607C">
              <w:t xml:space="preserve"> to Section </w:t>
            </w:r>
            <w:r w:rsidRPr="0085607C">
              <w:rPr>
                <w:color w:val="0000FF"/>
                <w:u w:val="single"/>
              </w:rPr>
              <w:fldChar w:fldCharType="begin"/>
            </w:r>
            <w:r w:rsidRPr="0085607C">
              <w:rPr>
                <w:color w:val="0000FF"/>
                <w:u w:val="single"/>
              </w:rPr>
              <w:instrText xml:space="preserve"> REF _Ref385263862 \w \h  \* MERGEFORMAT </w:instrText>
            </w:r>
            <w:r w:rsidRPr="0085607C">
              <w:rPr>
                <w:color w:val="0000FF"/>
                <w:u w:val="single"/>
              </w:rPr>
            </w:r>
            <w:r w:rsidRPr="0085607C">
              <w:rPr>
                <w:color w:val="0000FF"/>
                <w:u w:val="single"/>
              </w:rPr>
              <w:fldChar w:fldCharType="separate"/>
            </w:r>
            <w:r w:rsidR="00674E1D">
              <w:rPr>
                <w:color w:val="0000FF"/>
                <w:u w:val="single"/>
              </w:rPr>
              <w:t>4.2.8.1</w:t>
            </w:r>
            <w:r w:rsidRPr="0085607C">
              <w:rPr>
                <w:color w:val="0000FF"/>
                <w:u w:val="single"/>
              </w:rPr>
              <w:fldChar w:fldCharType="end"/>
            </w:r>
            <w:r w:rsidRPr="0085607C">
              <w:t>.</w:t>
            </w:r>
          </w:p>
          <w:p w:rsidR="009C4CA2" w:rsidRPr="0085607C" w:rsidRDefault="009C4CA2" w:rsidP="009C4CA2">
            <w:pPr>
              <w:pStyle w:val="TableListBullet"/>
            </w:pPr>
            <w:r w:rsidRPr="0085607C">
              <w:t xml:space="preserve">Deleted first reference Note in Section </w:t>
            </w:r>
            <w:r w:rsidRPr="0085607C">
              <w:rPr>
                <w:color w:val="0000FF"/>
                <w:u w:val="single"/>
              </w:rPr>
              <w:fldChar w:fldCharType="begin"/>
            </w:r>
            <w:r w:rsidRPr="0085607C">
              <w:rPr>
                <w:color w:val="0000FF"/>
                <w:u w:val="single"/>
              </w:rPr>
              <w:instrText xml:space="preserve"> REF _Ref385264021 \w \h  \* MERGEFORMAT </w:instrText>
            </w:r>
            <w:r w:rsidRPr="0085607C">
              <w:rPr>
                <w:color w:val="0000FF"/>
                <w:u w:val="single"/>
              </w:rPr>
            </w:r>
            <w:r w:rsidRPr="0085607C">
              <w:rPr>
                <w:color w:val="0000FF"/>
                <w:u w:val="single"/>
              </w:rPr>
              <w:fldChar w:fldCharType="separate"/>
            </w:r>
            <w:r w:rsidR="00674E1D">
              <w:rPr>
                <w:color w:val="0000FF"/>
                <w:u w:val="single"/>
              </w:rPr>
              <w:t>4.2.12.1</w:t>
            </w:r>
            <w:r w:rsidRPr="0085607C">
              <w:rPr>
                <w:color w:val="0000FF"/>
                <w:u w:val="single"/>
              </w:rPr>
              <w:fldChar w:fldCharType="end"/>
            </w:r>
            <w:r w:rsidRPr="0085607C">
              <w:t xml:space="preserve">, </w:t>
            </w:r>
            <w:r w:rsidR="006E1204" w:rsidRPr="0085607C">
              <w:t>since repeated</w:t>
            </w:r>
            <w:r w:rsidRPr="0085607C">
              <w:t xml:space="preserve"> with the Example.</w:t>
            </w:r>
          </w:p>
          <w:p w:rsidR="009C4CA2" w:rsidRPr="0085607C" w:rsidRDefault="00771A54" w:rsidP="009C4CA2">
            <w:pPr>
              <w:pStyle w:val="TableListBullet"/>
            </w:pPr>
            <w:r w:rsidRPr="0085607C">
              <w:t xml:space="preserve">Updated </w:t>
            </w:r>
            <w:r w:rsidRPr="0085607C">
              <w:rPr>
                <w:color w:val="0000FF"/>
                <w:u w:val="single"/>
              </w:rPr>
              <w:fldChar w:fldCharType="begin"/>
            </w:r>
            <w:r w:rsidRPr="0085607C">
              <w:rPr>
                <w:color w:val="0000FF"/>
                <w:u w:val="single"/>
              </w:rPr>
              <w:instrText xml:space="preserve"> REF _Ref384053764 \h  \* MERGEFORMAT </w:instrText>
            </w:r>
            <w:r w:rsidRPr="0085607C">
              <w:rPr>
                <w:color w:val="0000FF"/>
                <w:u w:val="single"/>
              </w:rPr>
            </w:r>
            <w:r w:rsidRPr="0085607C">
              <w:rPr>
                <w:color w:val="0000FF"/>
                <w:u w:val="single"/>
              </w:rPr>
              <w:fldChar w:fldCharType="separate"/>
            </w:r>
            <w:r w:rsidR="00674E1D" w:rsidRPr="00674E1D">
              <w:rPr>
                <w:color w:val="0000FF"/>
                <w:u w:val="single"/>
              </w:rPr>
              <w:t>Table 39</w:t>
            </w:r>
            <w:r w:rsidRPr="0085607C">
              <w:rPr>
                <w:color w:val="0000FF"/>
                <w:u w:val="single"/>
              </w:rPr>
              <w:fldChar w:fldCharType="end"/>
            </w:r>
            <w:r w:rsidRPr="0085607C">
              <w:t xml:space="preserve">: </w:t>
            </w:r>
            <w:r w:rsidR="009B1CA3" w:rsidRPr="0085607C">
              <w:t>Added errors 20008 - 20112</w:t>
            </w:r>
            <w:r w:rsidRPr="0085607C">
              <w:t>.</w:t>
            </w:r>
          </w:p>
          <w:p w:rsidR="00BD1602" w:rsidRPr="0085607C" w:rsidRDefault="00BD1602" w:rsidP="009C4CA2">
            <w:pPr>
              <w:pStyle w:val="TableListBullet"/>
            </w:pPr>
            <w:r w:rsidRPr="0085607C">
              <w:t xml:space="preserve">Updated </w:t>
            </w:r>
            <w:r w:rsidRPr="0085607C">
              <w:rPr>
                <w:color w:val="0000FF"/>
                <w:u w:val="single"/>
              </w:rPr>
              <w:fldChar w:fldCharType="begin"/>
            </w:r>
            <w:r w:rsidRPr="0085607C">
              <w:rPr>
                <w:color w:val="0000FF"/>
                <w:u w:val="single"/>
              </w:rPr>
              <w:instrText xml:space="preserve"> REF _Ref385267129 \h  \* MERGEFORMAT </w:instrText>
            </w:r>
            <w:r w:rsidRPr="0085607C">
              <w:rPr>
                <w:color w:val="0000FF"/>
                <w:u w:val="single"/>
              </w:rPr>
            </w:r>
            <w:r w:rsidRPr="0085607C">
              <w:rPr>
                <w:color w:val="0000FF"/>
                <w:u w:val="single"/>
              </w:rPr>
              <w:fldChar w:fldCharType="separate"/>
            </w:r>
            <w:r w:rsidR="00674E1D" w:rsidRPr="00674E1D">
              <w:rPr>
                <w:color w:val="0000FF"/>
                <w:u w:val="single"/>
              </w:rPr>
              <w:t>Figure 74</w:t>
            </w:r>
            <w:r w:rsidRPr="0085607C">
              <w:rPr>
                <w:color w:val="0000FF"/>
                <w:u w:val="single"/>
              </w:rPr>
              <w:fldChar w:fldCharType="end"/>
            </w:r>
            <w:r w:rsidRPr="0085607C">
              <w:t>.</w:t>
            </w:r>
          </w:p>
          <w:p w:rsidR="00F10ACC" w:rsidRPr="0085607C" w:rsidRDefault="00F10ACC" w:rsidP="009C4CA2">
            <w:pPr>
              <w:pStyle w:val="TableListBullet"/>
            </w:pPr>
            <w:r w:rsidRPr="0085607C">
              <w:lastRenderedPageBreak/>
              <w:t xml:space="preserve">Updated example in Step 2 in the </w:t>
            </w:r>
            <w:r w:rsidR="007A2CBD">
              <w:t>“</w:t>
            </w:r>
            <w:r w:rsidRPr="0085607C">
              <w:rPr>
                <w:color w:val="0000FF"/>
                <w:u w:val="single"/>
              </w:rPr>
              <w:fldChar w:fldCharType="begin"/>
            </w:r>
            <w:r w:rsidRPr="0085607C">
              <w:rPr>
                <w:color w:val="0000FF"/>
                <w:u w:val="single"/>
              </w:rPr>
              <w:instrText xml:space="preserve"> REF _Ref384655438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4: Routine to List Terminal Types</w:t>
            </w:r>
            <w:r w:rsidRPr="0085607C">
              <w:rPr>
                <w:color w:val="0000FF"/>
                <w:u w:val="single"/>
              </w:rPr>
              <w:fldChar w:fldCharType="end"/>
            </w:r>
            <w:r w:rsidR="007A2CBD">
              <w:t>”</w:t>
            </w:r>
            <w:r w:rsidRPr="0085607C">
              <w:t xml:space="preserve"> section.</w:t>
            </w:r>
          </w:p>
          <w:p w:rsidR="005D674C" w:rsidRPr="0085607C" w:rsidRDefault="005D674C" w:rsidP="009C4CA2">
            <w:pPr>
              <w:pStyle w:val="TableListBullet"/>
            </w:pPr>
            <w:r w:rsidRPr="0085607C">
              <w:t xml:space="preserve">Updated </w:t>
            </w:r>
            <w:r w:rsidRPr="0085607C">
              <w:rPr>
                <w:color w:val="0000FF"/>
                <w:u w:val="single"/>
              </w:rPr>
              <w:fldChar w:fldCharType="begin"/>
            </w:r>
            <w:r w:rsidRPr="0085607C">
              <w:rPr>
                <w:color w:val="0000FF"/>
                <w:u w:val="single"/>
              </w:rPr>
              <w:instrText xml:space="preserve"> REF _Ref385267423 \h  \* MERGEFORMAT </w:instrText>
            </w:r>
            <w:r w:rsidRPr="0085607C">
              <w:rPr>
                <w:color w:val="0000FF"/>
                <w:u w:val="single"/>
              </w:rPr>
            </w:r>
            <w:r w:rsidRPr="0085607C">
              <w:rPr>
                <w:color w:val="0000FF"/>
                <w:u w:val="single"/>
              </w:rPr>
              <w:fldChar w:fldCharType="separate"/>
            </w:r>
            <w:r w:rsidR="00674E1D" w:rsidRPr="00674E1D">
              <w:rPr>
                <w:color w:val="0000FF"/>
                <w:u w:val="single"/>
              </w:rPr>
              <w:t>Figure 81</w:t>
            </w:r>
            <w:r w:rsidRPr="0085607C">
              <w:rPr>
                <w:color w:val="0000FF"/>
                <w:u w:val="single"/>
              </w:rPr>
              <w:fldChar w:fldCharType="end"/>
            </w:r>
            <w:r w:rsidRPr="0085607C">
              <w:t>.</w:t>
            </w:r>
          </w:p>
          <w:p w:rsidR="00390CB4" w:rsidRPr="0085607C" w:rsidRDefault="00390CB4" w:rsidP="009C4CA2">
            <w:pPr>
              <w:pStyle w:val="TableListBullet"/>
            </w:pPr>
            <w:r w:rsidRPr="0085607C">
              <w:t xml:space="preserve">Updated example in Step 3 in the </w:t>
            </w:r>
            <w:r w:rsidR="007A2CBD">
              <w:t>“</w:t>
            </w:r>
            <w:r w:rsidRPr="0085607C">
              <w:rPr>
                <w:color w:val="0000FF"/>
                <w:u w:val="single"/>
              </w:rPr>
              <w:fldChar w:fldCharType="begin"/>
            </w:r>
            <w:r w:rsidRPr="0085607C">
              <w:rPr>
                <w:color w:val="0000FF"/>
                <w:u w:val="single"/>
              </w:rPr>
              <w:instrText xml:space="preserve"> REF _Ref384655503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8: Routine to Retrieve Terminal Types</w:t>
            </w:r>
            <w:r w:rsidRPr="0085607C">
              <w:rPr>
                <w:color w:val="0000FF"/>
                <w:u w:val="single"/>
              </w:rPr>
              <w:fldChar w:fldCharType="end"/>
            </w:r>
            <w:r w:rsidR="007A2CBD">
              <w:t>”</w:t>
            </w:r>
            <w:r w:rsidRPr="0085607C">
              <w:t xml:space="preserve"> section.</w:t>
            </w:r>
          </w:p>
          <w:p w:rsidR="00087EB9" w:rsidRPr="0085607C" w:rsidRDefault="00087EB9" w:rsidP="009C4CA2">
            <w:pPr>
              <w:pStyle w:val="TableListBullet"/>
            </w:pPr>
            <w:r w:rsidRPr="0085607C">
              <w:t xml:space="preserve">Updated </w:t>
            </w:r>
            <w:r w:rsidRPr="0085607C">
              <w:rPr>
                <w:color w:val="0000FF"/>
                <w:u w:val="single"/>
              </w:rPr>
              <w:fldChar w:fldCharType="begin"/>
            </w:r>
            <w:r w:rsidRPr="0085607C">
              <w:rPr>
                <w:color w:val="0000FF"/>
                <w:u w:val="single"/>
              </w:rPr>
              <w:instrText xml:space="preserve"> REF _Ref385267742 \h  \* MERGEFORMAT </w:instrText>
            </w:r>
            <w:r w:rsidRPr="0085607C">
              <w:rPr>
                <w:color w:val="0000FF"/>
                <w:u w:val="single"/>
              </w:rPr>
            </w:r>
            <w:r w:rsidRPr="0085607C">
              <w:rPr>
                <w:color w:val="0000FF"/>
                <w:u w:val="single"/>
              </w:rPr>
              <w:fldChar w:fldCharType="separate"/>
            </w:r>
            <w:r w:rsidR="00674E1D" w:rsidRPr="00674E1D">
              <w:rPr>
                <w:color w:val="0000FF"/>
                <w:u w:val="single"/>
              </w:rPr>
              <w:t>Figure 90</w:t>
            </w:r>
            <w:r w:rsidRPr="0085607C">
              <w:rPr>
                <w:color w:val="0000FF"/>
                <w:u w:val="single"/>
              </w:rPr>
              <w:fldChar w:fldCharType="end"/>
            </w:r>
            <w:r w:rsidRPr="0085607C">
              <w:t>.</w:t>
            </w:r>
          </w:p>
          <w:p w:rsidR="00087EB9" w:rsidRPr="0085607C" w:rsidRDefault="00087EB9" w:rsidP="009C4CA2">
            <w:pPr>
              <w:pStyle w:val="TableListBullet"/>
            </w:pPr>
            <w:r w:rsidRPr="0085607C">
              <w:t xml:space="preserve">Updated Note in Section </w:t>
            </w:r>
            <w:r w:rsidRPr="0085607C">
              <w:rPr>
                <w:color w:val="0000FF"/>
                <w:u w:val="single"/>
              </w:rPr>
              <w:fldChar w:fldCharType="begin"/>
            </w:r>
            <w:r w:rsidRPr="0085607C">
              <w:rPr>
                <w:color w:val="0000FF"/>
                <w:u w:val="single"/>
              </w:rPr>
              <w:instrText xml:space="preserve"> REF _Ref385268127 \w \h  \* MERGEFORMAT </w:instrText>
            </w:r>
            <w:r w:rsidRPr="0085607C">
              <w:rPr>
                <w:color w:val="0000FF"/>
                <w:u w:val="single"/>
              </w:rPr>
            </w:r>
            <w:r w:rsidRPr="0085607C">
              <w:rPr>
                <w:color w:val="0000FF"/>
                <w:u w:val="single"/>
              </w:rPr>
              <w:fldChar w:fldCharType="separate"/>
            </w:r>
            <w:r w:rsidR="00674E1D">
              <w:rPr>
                <w:color w:val="0000FF"/>
                <w:u w:val="single"/>
              </w:rPr>
              <w:t>6.16.4.1</w:t>
            </w:r>
            <w:r w:rsidRPr="0085607C">
              <w:rPr>
                <w:color w:val="0000FF"/>
                <w:u w:val="single"/>
              </w:rPr>
              <w:fldChar w:fldCharType="end"/>
            </w:r>
            <w:r w:rsidR="00964D99" w:rsidRPr="0085607C">
              <w:t xml:space="preserve"> and </w:t>
            </w:r>
            <w:r w:rsidR="00964D99" w:rsidRPr="0085607C">
              <w:rPr>
                <w:color w:val="0000FF"/>
                <w:u w:val="single"/>
              </w:rPr>
              <w:fldChar w:fldCharType="begin"/>
            </w:r>
            <w:r w:rsidR="00964D99" w:rsidRPr="0085607C">
              <w:rPr>
                <w:color w:val="0000FF"/>
                <w:u w:val="single"/>
              </w:rPr>
              <w:instrText xml:space="preserve"> REF _Ref385268221 \w \h  \* MERGEFORMAT </w:instrText>
            </w:r>
            <w:r w:rsidR="00964D99" w:rsidRPr="0085607C">
              <w:rPr>
                <w:color w:val="0000FF"/>
                <w:u w:val="single"/>
              </w:rPr>
            </w:r>
            <w:r w:rsidR="00964D99" w:rsidRPr="0085607C">
              <w:rPr>
                <w:color w:val="0000FF"/>
                <w:u w:val="single"/>
              </w:rPr>
              <w:fldChar w:fldCharType="separate"/>
            </w:r>
            <w:r w:rsidR="00674E1D">
              <w:rPr>
                <w:color w:val="0000FF"/>
                <w:u w:val="single"/>
              </w:rPr>
              <w:t>6.16.4.2</w:t>
            </w:r>
            <w:r w:rsidR="00964D99" w:rsidRPr="0085607C">
              <w:rPr>
                <w:color w:val="0000FF"/>
                <w:u w:val="single"/>
              </w:rPr>
              <w:fldChar w:fldCharType="end"/>
            </w:r>
            <w:r w:rsidRPr="0085607C">
              <w:t>.</w:t>
            </w:r>
          </w:p>
          <w:p w:rsidR="006E413D" w:rsidRPr="0085607C" w:rsidRDefault="006E413D" w:rsidP="009C4CA2">
            <w:pPr>
              <w:pStyle w:val="TableListBullet"/>
            </w:pPr>
            <w:r w:rsidRPr="0085607C">
              <w:t xml:space="preserve">Added Caution note to Section </w:t>
            </w:r>
            <w:r w:rsidRPr="0085607C">
              <w:rPr>
                <w:color w:val="0000FF"/>
                <w:u w:val="single"/>
              </w:rPr>
              <w:fldChar w:fldCharType="begin"/>
            </w:r>
            <w:r w:rsidRPr="0085607C">
              <w:rPr>
                <w:color w:val="0000FF"/>
                <w:u w:val="single"/>
              </w:rPr>
              <w:instrText xml:space="preserve"> REF _Ref384652857 \w \h  \* MERGEFORMAT </w:instrText>
            </w:r>
            <w:r w:rsidRPr="0085607C">
              <w:rPr>
                <w:color w:val="0000FF"/>
                <w:u w:val="single"/>
              </w:rPr>
            </w:r>
            <w:r w:rsidRPr="0085607C">
              <w:rPr>
                <w:color w:val="0000FF"/>
                <w:u w:val="single"/>
              </w:rPr>
              <w:fldChar w:fldCharType="separate"/>
            </w:r>
            <w:r w:rsidR="00674E1D">
              <w:rPr>
                <w:color w:val="0000FF"/>
                <w:u w:val="single"/>
              </w:rPr>
              <w:t>6.17</w:t>
            </w:r>
            <w:r w:rsidRPr="0085607C">
              <w:rPr>
                <w:color w:val="0000FF"/>
                <w:u w:val="single"/>
              </w:rPr>
              <w:fldChar w:fldCharType="end"/>
            </w:r>
            <w:r w:rsidRPr="0085607C">
              <w:t>.</w:t>
            </w:r>
          </w:p>
          <w:p w:rsidR="00705A31" w:rsidRDefault="00705A31" w:rsidP="009C4CA2">
            <w:pPr>
              <w:pStyle w:val="TableListBullet"/>
            </w:pPr>
            <w:r w:rsidRPr="0085607C">
              <w:t>Updated references to the VB5EGCHO sample application to have been distributed with an earlier BDK.</w:t>
            </w:r>
          </w:p>
          <w:p w:rsidR="00524389" w:rsidRPr="00524389" w:rsidRDefault="00524389" w:rsidP="00524389">
            <w:pPr>
              <w:pStyle w:val="TableText"/>
              <w:rPr>
                <w:b/>
              </w:rPr>
            </w:pPr>
            <w:r w:rsidRPr="00524389">
              <w:rPr>
                <w:b/>
              </w:rPr>
              <w:t>RPC Broker 1.1</w:t>
            </w:r>
          </w:p>
        </w:tc>
        <w:tc>
          <w:tcPr>
            <w:tcW w:w="2790" w:type="dxa"/>
            <w:tcBorders>
              <w:top w:val="single" w:sz="6" w:space="0" w:color="auto"/>
              <w:left w:val="single" w:sz="6" w:space="0" w:color="auto"/>
              <w:bottom w:val="single" w:sz="6" w:space="0" w:color="auto"/>
              <w:right w:val="single" w:sz="6" w:space="0" w:color="auto"/>
            </w:tcBorders>
          </w:tcPr>
          <w:p w:rsidR="00DB2B07" w:rsidRPr="0085607C" w:rsidRDefault="00DB2B07" w:rsidP="00DB2B07">
            <w:pPr>
              <w:pStyle w:val="TableListBullet"/>
              <w:rPr>
                <w:color w:val="auto"/>
              </w:rPr>
            </w:pPr>
            <w:r w:rsidRPr="0085607C">
              <w:rPr>
                <w:color w:val="auto"/>
              </w:rPr>
              <w:lastRenderedPageBreak/>
              <w:t>Technical Writer: T. B.</w:t>
            </w:r>
          </w:p>
          <w:p w:rsidR="00DB2B07" w:rsidRPr="0085607C" w:rsidRDefault="00DB2B07" w:rsidP="00DB2B07">
            <w:pPr>
              <w:pStyle w:val="TableListBullet"/>
              <w:rPr>
                <w:color w:val="auto"/>
              </w:rPr>
            </w:pPr>
            <w:r w:rsidRPr="0085607C">
              <w:rPr>
                <w:color w:val="auto"/>
              </w:rPr>
              <w:t>Developer H. W.</w:t>
            </w:r>
          </w:p>
        </w:tc>
      </w:tr>
      <w:tr w:rsidR="00AE1E9B" w:rsidRPr="0085607C" w:rsidTr="00AE1E9B">
        <w:tc>
          <w:tcPr>
            <w:tcW w:w="1224" w:type="dxa"/>
            <w:tcBorders>
              <w:top w:val="single" w:sz="6" w:space="0" w:color="auto"/>
              <w:left w:val="single" w:sz="6" w:space="0" w:color="auto"/>
              <w:bottom w:val="single" w:sz="6" w:space="0" w:color="auto"/>
              <w:right w:val="single" w:sz="6" w:space="0" w:color="auto"/>
            </w:tcBorders>
          </w:tcPr>
          <w:p w:rsidR="00AE1E9B" w:rsidRPr="0085607C" w:rsidRDefault="00777485" w:rsidP="001651ED">
            <w:pPr>
              <w:pStyle w:val="TableText"/>
            </w:pPr>
            <w:r w:rsidRPr="0085607C">
              <w:lastRenderedPageBreak/>
              <w:t>04/</w:t>
            </w:r>
            <w:r w:rsidR="001651ED" w:rsidRPr="0085607C">
              <w:t>10</w:t>
            </w:r>
            <w:r w:rsidR="00AE1E9B" w:rsidRPr="0085607C">
              <w:t>/2014</w:t>
            </w:r>
          </w:p>
        </w:tc>
        <w:tc>
          <w:tcPr>
            <w:tcW w:w="1080" w:type="dxa"/>
            <w:tcBorders>
              <w:top w:val="single" w:sz="6" w:space="0" w:color="auto"/>
              <w:left w:val="single" w:sz="6" w:space="0" w:color="auto"/>
              <w:bottom w:val="single" w:sz="6" w:space="0" w:color="auto"/>
              <w:right w:val="single" w:sz="6" w:space="0" w:color="auto"/>
            </w:tcBorders>
          </w:tcPr>
          <w:p w:rsidR="00AE1E9B" w:rsidRPr="0085607C" w:rsidRDefault="00AE1E9B" w:rsidP="00AE1E9B">
            <w:pPr>
              <w:pStyle w:val="TableText"/>
            </w:pPr>
            <w:r w:rsidRPr="0085607C">
              <w:t>1.0</w:t>
            </w:r>
          </w:p>
        </w:tc>
        <w:tc>
          <w:tcPr>
            <w:tcW w:w="4230" w:type="dxa"/>
            <w:tcBorders>
              <w:top w:val="single" w:sz="6" w:space="0" w:color="auto"/>
              <w:left w:val="single" w:sz="6" w:space="0" w:color="auto"/>
              <w:bottom w:val="single" w:sz="6" w:space="0" w:color="auto"/>
              <w:right w:val="single" w:sz="6" w:space="0" w:color="auto"/>
            </w:tcBorders>
          </w:tcPr>
          <w:p w:rsidR="00AE1E9B" w:rsidRPr="0085607C" w:rsidRDefault="00AE1E9B" w:rsidP="00AE1E9B">
            <w:pPr>
              <w:pStyle w:val="TableText"/>
            </w:pPr>
            <w:r w:rsidRPr="0085607C">
              <w:t>Initial document:</w:t>
            </w:r>
          </w:p>
          <w:p w:rsidR="00AE1E9B" w:rsidRPr="0085607C" w:rsidRDefault="00AE1E9B" w:rsidP="00AE1E9B">
            <w:pPr>
              <w:pStyle w:val="TableListBullet"/>
            </w:pPr>
            <w:r w:rsidRPr="0085607C">
              <w:t>Content derived from the RPC Broker 1.1 online HTML help topics using RoboHelp utility.</w:t>
            </w:r>
          </w:p>
          <w:p w:rsidR="00AE1E9B" w:rsidRPr="0085607C" w:rsidRDefault="00AE1E9B" w:rsidP="00AE1E9B">
            <w:pPr>
              <w:pStyle w:val="TableListBullet"/>
            </w:pPr>
            <w:r w:rsidRPr="0085607C">
              <w:t xml:space="preserve">Reformatted document and made sure it conforms to the current </w:t>
            </w:r>
            <w:r w:rsidR="005747A4" w:rsidRPr="0085607C">
              <w:t>OI&amp;T</w:t>
            </w:r>
            <w:r w:rsidRPr="0085607C">
              <w:t xml:space="preserve"> National Documentations Standards.</w:t>
            </w:r>
          </w:p>
          <w:p w:rsidR="00AE1E9B" w:rsidRDefault="00AE1E9B" w:rsidP="00AE1E9B">
            <w:pPr>
              <w:pStyle w:val="TableListBullet"/>
            </w:pPr>
            <w:r w:rsidRPr="0085607C">
              <w:t>Made other minor grammar and punctuation corrections throughout.</w:t>
            </w:r>
          </w:p>
          <w:p w:rsidR="00524389" w:rsidRPr="00524389" w:rsidRDefault="00524389" w:rsidP="00524389">
            <w:pPr>
              <w:pStyle w:val="TableText"/>
              <w:rPr>
                <w:b/>
              </w:rPr>
            </w:pPr>
            <w:r w:rsidRPr="00524389">
              <w:rPr>
                <w:b/>
              </w:rPr>
              <w:t>RPC Broker 1.1</w:t>
            </w:r>
          </w:p>
        </w:tc>
        <w:tc>
          <w:tcPr>
            <w:tcW w:w="2790" w:type="dxa"/>
            <w:tcBorders>
              <w:top w:val="single" w:sz="6" w:space="0" w:color="auto"/>
              <w:left w:val="single" w:sz="6" w:space="0" w:color="auto"/>
              <w:bottom w:val="single" w:sz="6" w:space="0" w:color="auto"/>
              <w:right w:val="single" w:sz="6" w:space="0" w:color="auto"/>
            </w:tcBorders>
          </w:tcPr>
          <w:p w:rsidR="00AE1E9B" w:rsidRPr="0085607C" w:rsidRDefault="00AE1E9B" w:rsidP="00AE1E9B">
            <w:pPr>
              <w:pStyle w:val="TableListBullet"/>
              <w:rPr>
                <w:color w:val="auto"/>
              </w:rPr>
            </w:pPr>
            <w:r w:rsidRPr="0085607C">
              <w:rPr>
                <w:color w:val="auto"/>
              </w:rPr>
              <w:t>Technical Writer: T. B.</w:t>
            </w:r>
          </w:p>
          <w:p w:rsidR="001651ED" w:rsidRPr="0085607C" w:rsidRDefault="00DB2B07" w:rsidP="00AE1E9B">
            <w:pPr>
              <w:pStyle w:val="TableListBullet"/>
              <w:rPr>
                <w:color w:val="auto"/>
              </w:rPr>
            </w:pPr>
            <w:r w:rsidRPr="0085607C">
              <w:rPr>
                <w:color w:val="auto"/>
              </w:rPr>
              <w:t>Developer H. W.</w:t>
            </w:r>
          </w:p>
        </w:tc>
      </w:tr>
    </w:tbl>
    <w:p w:rsidR="00F80959" w:rsidRPr="0085607C" w:rsidRDefault="00F80959" w:rsidP="00F80959">
      <w:pPr>
        <w:pStyle w:val="BodyText6"/>
      </w:pPr>
    </w:p>
    <w:p w:rsidR="00B72D64" w:rsidRPr="0085607C" w:rsidRDefault="00B72D64" w:rsidP="00B72D64">
      <w:pPr>
        <w:pStyle w:val="AltHeading2"/>
      </w:pPr>
      <w:r w:rsidRPr="0085607C">
        <w:t>Patch Revisions</w:t>
      </w:r>
    </w:p>
    <w:p w:rsidR="00B72D64" w:rsidRPr="0085607C" w:rsidRDefault="00B72D64" w:rsidP="00B72D64">
      <w:pPr>
        <w:pStyle w:val="BodyText"/>
      </w:pPr>
      <w:r w:rsidRPr="0085607C">
        <w:fldChar w:fldCharType="begin"/>
      </w:r>
      <w:r w:rsidRPr="0085607C">
        <w:instrText xml:space="preserve"> XE "Revision History:Patches" </w:instrText>
      </w:r>
      <w:r w:rsidRPr="0085607C">
        <w:fldChar w:fldCharType="end"/>
      </w:r>
      <w:r w:rsidRPr="0085607C">
        <w:fldChar w:fldCharType="begin"/>
      </w:r>
      <w:r w:rsidRPr="0085607C">
        <w:instrText xml:space="preserve"> XE "Patches:History" </w:instrText>
      </w:r>
      <w:r w:rsidRPr="0085607C">
        <w:fldChar w:fldCharType="end"/>
      </w:r>
      <w:r w:rsidRPr="0085607C">
        <w:t>For the current patch history related to this software, see the Patch Module on FORUM.</w:t>
      </w:r>
    </w:p>
    <w:p w:rsidR="00092096" w:rsidRPr="0085607C" w:rsidRDefault="00092096" w:rsidP="00AE1E9B">
      <w:pPr>
        <w:pStyle w:val="BodyText"/>
      </w:pPr>
    </w:p>
    <w:p w:rsidR="00092096" w:rsidRPr="0085607C" w:rsidRDefault="00092096" w:rsidP="00AE1E9B">
      <w:pPr>
        <w:pStyle w:val="BodyText"/>
        <w:sectPr w:rsidR="00092096" w:rsidRPr="0085607C" w:rsidSect="009F594F">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cols w:space="720"/>
          <w:docGrid w:linePitch="360"/>
        </w:sectPr>
      </w:pPr>
    </w:p>
    <w:p w:rsidR="00092096" w:rsidRPr="0085607C" w:rsidRDefault="00092096" w:rsidP="004C4C39">
      <w:pPr>
        <w:pStyle w:val="HeadingTOC"/>
      </w:pPr>
      <w:bookmarkStart w:id="6" w:name="_Toc338740692"/>
      <w:bookmarkStart w:id="7" w:name="_Toc338834077"/>
      <w:bookmarkStart w:id="8" w:name="_Toc339260908"/>
      <w:bookmarkStart w:id="9" w:name="_Toc339260977"/>
      <w:bookmarkStart w:id="10" w:name="_Toc339418575"/>
      <w:bookmarkStart w:id="11" w:name="_Toc339707964"/>
      <w:bookmarkStart w:id="12" w:name="_Toc339783045"/>
      <w:bookmarkStart w:id="13" w:name="_Toc345918858"/>
      <w:bookmarkStart w:id="14" w:name="_Toc355094076"/>
      <w:bookmarkStart w:id="15" w:name="_Toc5762694"/>
      <w:bookmarkStart w:id="16" w:name="_Toc383607306"/>
      <w:r w:rsidRPr="0085607C">
        <w:lastRenderedPageBreak/>
        <w:t>Contents</w:t>
      </w:r>
    </w:p>
    <w:p w:rsidR="00674E1D" w:rsidRDefault="00BD6DFC">
      <w:pPr>
        <w:pStyle w:val="TOC9"/>
        <w:rPr>
          <w:rFonts w:asciiTheme="minorHAnsi" w:eastAsiaTheme="minorEastAsia" w:hAnsiTheme="minorHAnsi" w:cstheme="minorBidi"/>
          <w:noProof/>
          <w:color w:val="auto"/>
          <w:szCs w:val="22"/>
          <w:lang w:eastAsia="en-US"/>
        </w:rPr>
      </w:pPr>
      <w:r w:rsidRPr="0085607C">
        <w:fldChar w:fldCharType="begin"/>
      </w:r>
      <w:r w:rsidRPr="0085607C">
        <w:instrText xml:space="preserve"> TOC \o "2-3" \h \z \t "Heading 1,1,Heading Front-Back_Matter,9" </w:instrText>
      </w:r>
      <w:r w:rsidRPr="0085607C">
        <w:fldChar w:fldCharType="separate"/>
      </w:r>
      <w:hyperlink w:anchor="_Toc449608105" w:history="1">
        <w:r w:rsidR="00674E1D" w:rsidRPr="001F2BE1">
          <w:rPr>
            <w:rStyle w:val="Hyperlink"/>
            <w:noProof/>
          </w:rPr>
          <w:t>Revision History</w:t>
        </w:r>
        <w:r w:rsidR="00674E1D">
          <w:rPr>
            <w:noProof/>
            <w:webHidden/>
          </w:rPr>
          <w:tab/>
        </w:r>
        <w:r w:rsidR="00674E1D">
          <w:rPr>
            <w:noProof/>
            <w:webHidden/>
          </w:rPr>
          <w:fldChar w:fldCharType="begin"/>
        </w:r>
        <w:r w:rsidR="00674E1D">
          <w:rPr>
            <w:noProof/>
            <w:webHidden/>
          </w:rPr>
          <w:instrText xml:space="preserve"> PAGEREF _Toc449608105 \h </w:instrText>
        </w:r>
        <w:r w:rsidR="00674E1D">
          <w:rPr>
            <w:noProof/>
            <w:webHidden/>
          </w:rPr>
        </w:r>
        <w:r w:rsidR="00674E1D">
          <w:rPr>
            <w:noProof/>
            <w:webHidden/>
          </w:rPr>
          <w:fldChar w:fldCharType="separate"/>
        </w:r>
        <w:r w:rsidR="00674E1D">
          <w:rPr>
            <w:noProof/>
            <w:webHidden/>
          </w:rPr>
          <w:t>ii</w:t>
        </w:r>
        <w:r w:rsidR="00674E1D">
          <w:rPr>
            <w:noProof/>
            <w:webHidden/>
          </w:rPr>
          <w:fldChar w:fldCharType="end"/>
        </w:r>
      </w:hyperlink>
    </w:p>
    <w:p w:rsidR="00674E1D" w:rsidRDefault="00161024">
      <w:pPr>
        <w:pStyle w:val="TOC9"/>
        <w:rPr>
          <w:rFonts w:asciiTheme="minorHAnsi" w:eastAsiaTheme="minorEastAsia" w:hAnsiTheme="minorHAnsi" w:cstheme="minorBidi"/>
          <w:noProof/>
          <w:color w:val="auto"/>
          <w:szCs w:val="22"/>
          <w:lang w:eastAsia="en-US"/>
        </w:rPr>
      </w:pPr>
      <w:hyperlink w:anchor="_Toc449608106" w:history="1">
        <w:r w:rsidR="00674E1D" w:rsidRPr="001F2BE1">
          <w:rPr>
            <w:rStyle w:val="Hyperlink"/>
            <w:noProof/>
          </w:rPr>
          <w:t>List of Figures</w:t>
        </w:r>
        <w:r w:rsidR="00674E1D">
          <w:rPr>
            <w:noProof/>
            <w:webHidden/>
          </w:rPr>
          <w:tab/>
        </w:r>
        <w:r w:rsidR="00674E1D">
          <w:rPr>
            <w:noProof/>
            <w:webHidden/>
          </w:rPr>
          <w:fldChar w:fldCharType="begin"/>
        </w:r>
        <w:r w:rsidR="00674E1D">
          <w:rPr>
            <w:noProof/>
            <w:webHidden/>
          </w:rPr>
          <w:instrText xml:space="preserve"> PAGEREF _Toc449608106 \h </w:instrText>
        </w:r>
        <w:r w:rsidR="00674E1D">
          <w:rPr>
            <w:noProof/>
            <w:webHidden/>
          </w:rPr>
        </w:r>
        <w:r w:rsidR="00674E1D">
          <w:rPr>
            <w:noProof/>
            <w:webHidden/>
          </w:rPr>
          <w:fldChar w:fldCharType="separate"/>
        </w:r>
        <w:r w:rsidR="00674E1D">
          <w:rPr>
            <w:noProof/>
            <w:webHidden/>
          </w:rPr>
          <w:t>xvi</w:t>
        </w:r>
        <w:r w:rsidR="00674E1D">
          <w:rPr>
            <w:noProof/>
            <w:webHidden/>
          </w:rPr>
          <w:fldChar w:fldCharType="end"/>
        </w:r>
      </w:hyperlink>
    </w:p>
    <w:p w:rsidR="00674E1D" w:rsidRDefault="00161024">
      <w:pPr>
        <w:pStyle w:val="TOC9"/>
        <w:rPr>
          <w:rFonts w:asciiTheme="minorHAnsi" w:eastAsiaTheme="minorEastAsia" w:hAnsiTheme="minorHAnsi" w:cstheme="minorBidi"/>
          <w:noProof/>
          <w:color w:val="auto"/>
          <w:szCs w:val="22"/>
          <w:lang w:eastAsia="en-US"/>
        </w:rPr>
      </w:pPr>
      <w:hyperlink w:anchor="_Toc449608107" w:history="1">
        <w:r w:rsidR="00674E1D" w:rsidRPr="001F2BE1">
          <w:rPr>
            <w:rStyle w:val="Hyperlink"/>
            <w:noProof/>
          </w:rPr>
          <w:t>List of Tables</w:t>
        </w:r>
        <w:r w:rsidR="00674E1D">
          <w:rPr>
            <w:noProof/>
            <w:webHidden/>
          </w:rPr>
          <w:tab/>
        </w:r>
        <w:r w:rsidR="00674E1D">
          <w:rPr>
            <w:noProof/>
            <w:webHidden/>
          </w:rPr>
          <w:fldChar w:fldCharType="begin"/>
        </w:r>
        <w:r w:rsidR="00674E1D">
          <w:rPr>
            <w:noProof/>
            <w:webHidden/>
          </w:rPr>
          <w:instrText xml:space="preserve"> PAGEREF _Toc449608107 \h </w:instrText>
        </w:r>
        <w:r w:rsidR="00674E1D">
          <w:rPr>
            <w:noProof/>
            <w:webHidden/>
          </w:rPr>
        </w:r>
        <w:r w:rsidR="00674E1D">
          <w:rPr>
            <w:noProof/>
            <w:webHidden/>
          </w:rPr>
          <w:fldChar w:fldCharType="separate"/>
        </w:r>
        <w:r w:rsidR="00674E1D">
          <w:rPr>
            <w:noProof/>
            <w:webHidden/>
          </w:rPr>
          <w:t>xix</w:t>
        </w:r>
        <w:r w:rsidR="00674E1D">
          <w:rPr>
            <w:noProof/>
            <w:webHidden/>
          </w:rPr>
          <w:fldChar w:fldCharType="end"/>
        </w:r>
      </w:hyperlink>
    </w:p>
    <w:p w:rsidR="00674E1D" w:rsidRDefault="00161024">
      <w:pPr>
        <w:pStyle w:val="TOC9"/>
        <w:rPr>
          <w:rFonts w:asciiTheme="minorHAnsi" w:eastAsiaTheme="minorEastAsia" w:hAnsiTheme="minorHAnsi" w:cstheme="minorBidi"/>
          <w:noProof/>
          <w:color w:val="auto"/>
          <w:szCs w:val="22"/>
          <w:lang w:eastAsia="en-US"/>
        </w:rPr>
      </w:pPr>
      <w:hyperlink w:anchor="_Toc449608108" w:history="1">
        <w:r w:rsidR="00674E1D" w:rsidRPr="001F2BE1">
          <w:rPr>
            <w:rStyle w:val="Hyperlink"/>
            <w:noProof/>
          </w:rPr>
          <w:t>Orientation</w:t>
        </w:r>
        <w:r w:rsidR="00674E1D">
          <w:rPr>
            <w:noProof/>
            <w:webHidden/>
          </w:rPr>
          <w:tab/>
        </w:r>
        <w:r w:rsidR="00674E1D">
          <w:rPr>
            <w:noProof/>
            <w:webHidden/>
          </w:rPr>
          <w:fldChar w:fldCharType="begin"/>
        </w:r>
        <w:r w:rsidR="00674E1D">
          <w:rPr>
            <w:noProof/>
            <w:webHidden/>
          </w:rPr>
          <w:instrText xml:space="preserve"> PAGEREF _Toc449608108 \h </w:instrText>
        </w:r>
        <w:r w:rsidR="00674E1D">
          <w:rPr>
            <w:noProof/>
            <w:webHidden/>
          </w:rPr>
        </w:r>
        <w:r w:rsidR="00674E1D">
          <w:rPr>
            <w:noProof/>
            <w:webHidden/>
          </w:rPr>
          <w:fldChar w:fldCharType="separate"/>
        </w:r>
        <w:r w:rsidR="00674E1D">
          <w:rPr>
            <w:noProof/>
            <w:webHidden/>
          </w:rPr>
          <w:t>xxii</w:t>
        </w:r>
        <w:r w:rsidR="00674E1D">
          <w:rPr>
            <w:noProof/>
            <w:webHidden/>
          </w:rPr>
          <w:fldChar w:fldCharType="end"/>
        </w:r>
      </w:hyperlink>
    </w:p>
    <w:p w:rsidR="00674E1D" w:rsidRDefault="00161024">
      <w:pPr>
        <w:pStyle w:val="TOC1"/>
        <w:rPr>
          <w:rFonts w:asciiTheme="minorHAnsi" w:eastAsiaTheme="minorEastAsia" w:hAnsiTheme="minorHAnsi" w:cstheme="minorBidi"/>
          <w:b w:val="0"/>
          <w:color w:val="auto"/>
          <w:szCs w:val="22"/>
          <w:lang w:eastAsia="en-US"/>
        </w:rPr>
      </w:pPr>
      <w:hyperlink w:anchor="_Toc449608109" w:history="1">
        <w:r w:rsidR="00674E1D" w:rsidRPr="001F2BE1">
          <w:rPr>
            <w:rStyle w:val="Hyperlink"/>
          </w:rPr>
          <w:t>1</w:t>
        </w:r>
        <w:r w:rsidR="00674E1D">
          <w:rPr>
            <w:rFonts w:asciiTheme="minorHAnsi" w:eastAsiaTheme="minorEastAsia" w:hAnsiTheme="minorHAnsi" w:cstheme="minorBidi"/>
            <w:b w:val="0"/>
            <w:color w:val="auto"/>
            <w:szCs w:val="22"/>
            <w:lang w:eastAsia="en-US"/>
          </w:rPr>
          <w:tab/>
        </w:r>
        <w:r w:rsidR="00674E1D" w:rsidRPr="001F2BE1">
          <w:rPr>
            <w:rStyle w:val="Hyperlink"/>
          </w:rPr>
          <w:t>Introduction</w:t>
        </w:r>
        <w:r w:rsidR="00674E1D">
          <w:rPr>
            <w:webHidden/>
          </w:rPr>
          <w:tab/>
        </w:r>
        <w:r w:rsidR="00674E1D">
          <w:rPr>
            <w:webHidden/>
          </w:rPr>
          <w:fldChar w:fldCharType="begin"/>
        </w:r>
        <w:r w:rsidR="00674E1D">
          <w:rPr>
            <w:webHidden/>
          </w:rPr>
          <w:instrText xml:space="preserve"> PAGEREF _Toc449608109 \h </w:instrText>
        </w:r>
        <w:r w:rsidR="00674E1D">
          <w:rPr>
            <w:webHidden/>
          </w:rPr>
        </w:r>
        <w:r w:rsidR="00674E1D">
          <w:rPr>
            <w:webHidden/>
          </w:rPr>
          <w:fldChar w:fldCharType="separate"/>
        </w:r>
        <w:r w:rsidR="00674E1D">
          <w:rPr>
            <w:webHidden/>
          </w:rPr>
          <w:t>1</w:t>
        </w:r>
        <w:r w:rsidR="00674E1D">
          <w:rPr>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10" w:history="1">
        <w:r w:rsidR="00674E1D" w:rsidRPr="001F2BE1">
          <w:rPr>
            <w:rStyle w:val="Hyperlink"/>
            <w:noProof/>
          </w:rPr>
          <w:t>1.1</w:t>
        </w:r>
        <w:r w:rsidR="00674E1D">
          <w:rPr>
            <w:rFonts w:asciiTheme="minorHAnsi" w:eastAsiaTheme="minorEastAsia" w:hAnsiTheme="minorHAnsi" w:cstheme="minorBidi"/>
            <w:noProof/>
            <w:color w:val="auto"/>
            <w:szCs w:val="22"/>
            <w:lang w:eastAsia="en-US"/>
          </w:rPr>
          <w:tab/>
        </w:r>
        <w:r w:rsidR="00674E1D" w:rsidRPr="001F2BE1">
          <w:rPr>
            <w:rStyle w:val="Hyperlink"/>
            <w:noProof/>
          </w:rPr>
          <w:t>Broker Overview</w:t>
        </w:r>
        <w:r w:rsidR="00674E1D">
          <w:rPr>
            <w:noProof/>
            <w:webHidden/>
          </w:rPr>
          <w:tab/>
        </w:r>
        <w:r w:rsidR="00674E1D">
          <w:rPr>
            <w:noProof/>
            <w:webHidden/>
          </w:rPr>
          <w:fldChar w:fldCharType="begin"/>
        </w:r>
        <w:r w:rsidR="00674E1D">
          <w:rPr>
            <w:noProof/>
            <w:webHidden/>
          </w:rPr>
          <w:instrText xml:space="preserve"> PAGEREF _Toc449608110 \h </w:instrText>
        </w:r>
        <w:r w:rsidR="00674E1D">
          <w:rPr>
            <w:noProof/>
            <w:webHidden/>
          </w:rPr>
        </w:r>
        <w:r w:rsidR="00674E1D">
          <w:rPr>
            <w:noProof/>
            <w:webHidden/>
          </w:rPr>
          <w:fldChar w:fldCharType="separate"/>
        </w:r>
        <w:r w:rsidR="00674E1D">
          <w:rPr>
            <w:noProof/>
            <w:webHidden/>
          </w:rPr>
          <w:t>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1" w:history="1">
        <w:r w:rsidR="00674E1D" w:rsidRPr="001F2BE1">
          <w:rPr>
            <w:rStyle w:val="Hyperlink"/>
            <w:noProof/>
          </w:rPr>
          <w:t>1.1.1</w:t>
        </w:r>
        <w:r w:rsidR="00674E1D">
          <w:rPr>
            <w:rFonts w:asciiTheme="minorHAnsi" w:eastAsiaTheme="minorEastAsia" w:hAnsiTheme="minorHAnsi" w:cstheme="minorBidi"/>
            <w:noProof/>
            <w:color w:val="auto"/>
            <w:szCs w:val="22"/>
            <w:lang w:eastAsia="en-US"/>
          </w:rPr>
          <w:tab/>
        </w:r>
        <w:r w:rsidR="00674E1D" w:rsidRPr="001F2BE1">
          <w:rPr>
            <w:rStyle w:val="Hyperlink"/>
            <w:noProof/>
          </w:rPr>
          <w:t>Broker Call Steps</w:t>
        </w:r>
        <w:r w:rsidR="00674E1D">
          <w:rPr>
            <w:noProof/>
            <w:webHidden/>
          </w:rPr>
          <w:tab/>
        </w:r>
        <w:r w:rsidR="00674E1D">
          <w:rPr>
            <w:noProof/>
            <w:webHidden/>
          </w:rPr>
          <w:fldChar w:fldCharType="begin"/>
        </w:r>
        <w:r w:rsidR="00674E1D">
          <w:rPr>
            <w:noProof/>
            <w:webHidden/>
          </w:rPr>
          <w:instrText xml:space="preserve"> PAGEREF _Toc449608111 \h </w:instrText>
        </w:r>
        <w:r w:rsidR="00674E1D">
          <w:rPr>
            <w:noProof/>
            <w:webHidden/>
          </w:rPr>
        </w:r>
        <w:r w:rsidR="00674E1D">
          <w:rPr>
            <w:noProof/>
            <w:webHidden/>
          </w:rPr>
          <w:fldChar w:fldCharType="separate"/>
        </w:r>
        <w:r w:rsidR="00674E1D">
          <w:rPr>
            <w:noProof/>
            <w:webHidden/>
          </w:rPr>
          <w:t>2</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12" w:history="1">
        <w:r w:rsidR="00674E1D" w:rsidRPr="001F2BE1">
          <w:rPr>
            <w:rStyle w:val="Hyperlink"/>
            <w:noProof/>
          </w:rPr>
          <w:t>1.2</w:t>
        </w:r>
        <w:r w:rsidR="00674E1D">
          <w:rPr>
            <w:rFonts w:asciiTheme="minorHAnsi" w:eastAsiaTheme="minorEastAsia" w:hAnsiTheme="minorHAnsi" w:cstheme="minorBidi"/>
            <w:noProof/>
            <w:color w:val="auto"/>
            <w:szCs w:val="22"/>
            <w:lang w:eastAsia="en-US"/>
          </w:rPr>
          <w:tab/>
        </w:r>
        <w:r w:rsidR="00674E1D" w:rsidRPr="001F2BE1">
          <w:rPr>
            <w:rStyle w:val="Hyperlink"/>
            <w:noProof/>
          </w:rPr>
          <w:t>Definitions</w:t>
        </w:r>
        <w:r w:rsidR="00674E1D">
          <w:rPr>
            <w:noProof/>
            <w:webHidden/>
          </w:rPr>
          <w:tab/>
        </w:r>
        <w:r w:rsidR="00674E1D">
          <w:rPr>
            <w:noProof/>
            <w:webHidden/>
          </w:rPr>
          <w:fldChar w:fldCharType="begin"/>
        </w:r>
        <w:r w:rsidR="00674E1D">
          <w:rPr>
            <w:noProof/>
            <w:webHidden/>
          </w:rPr>
          <w:instrText xml:space="preserve"> PAGEREF _Toc449608112 \h </w:instrText>
        </w:r>
        <w:r w:rsidR="00674E1D">
          <w:rPr>
            <w:noProof/>
            <w:webHidden/>
          </w:rPr>
        </w:r>
        <w:r w:rsidR="00674E1D">
          <w:rPr>
            <w:noProof/>
            <w:webHidden/>
          </w:rPr>
          <w:fldChar w:fldCharType="separate"/>
        </w:r>
        <w:r w:rsidR="00674E1D">
          <w:rPr>
            <w:noProof/>
            <w:webHidden/>
          </w:rPr>
          <w:t>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3" w:history="1">
        <w:r w:rsidR="00674E1D" w:rsidRPr="001F2BE1">
          <w:rPr>
            <w:rStyle w:val="Hyperlink"/>
            <w:noProof/>
          </w:rPr>
          <w:t>1.2.1</w:t>
        </w:r>
        <w:r w:rsidR="00674E1D">
          <w:rPr>
            <w:rFonts w:asciiTheme="minorHAnsi" w:eastAsiaTheme="minorEastAsia" w:hAnsiTheme="minorHAnsi" w:cstheme="minorBidi"/>
            <w:noProof/>
            <w:color w:val="auto"/>
            <w:szCs w:val="22"/>
            <w:lang w:eastAsia="en-US"/>
          </w:rPr>
          <w:tab/>
        </w:r>
        <w:r w:rsidR="00674E1D" w:rsidRPr="001F2BE1">
          <w:rPr>
            <w:rStyle w:val="Hyperlink"/>
            <w:noProof/>
          </w:rPr>
          <w:t>Units</w:t>
        </w:r>
        <w:r w:rsidR="00674E1D">
          <w:rPr>
            <w:noProof/>
            <w:webHidden/>
          </w:rPr>
          <w:tab/>
        </w:r>
        <w:r w:rsidR="00674E1D">
          <w:rPr>
            <w:noProof/>
            <w:webHidden/>
          </w:rPr>
          <w:fldChar w:fldCharType="begin"/>
        </w:r>
        <w:r w:rsidR="00674E1D">
          <w:rPr>
            <w:noProof/>
            <w:webHidden/>
          </w:rPr>
          <w:instrText xml:space="preserve"> PAGEREF _Toc449608113 \h </w:instrText>
        </w:r>
        <w:r w:rsidR="00674E1D">
          <w:rPr>
            <w:noProof/>
            <w:webHidden/>
          </w:rPr>
        </w:r>
        <w:r w:rsidR="00674E1D">
          <w:rPr>
            <w:noProof/>
            <w:webHidden/>
          </w:rPr>
          <w:fldChar w:fldCharType="separate"/>
        </w:r>
        <w:r w:rsidR="00674E1D">
          <w:rPr>
            <w:noProof/>
            <w:webHidden/>
          </w:rPr>
          <w:t>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4" w:history="1">
        <w:r w:rsidR="00674E1D" w:rsidRPr="001F2BE1">
          <w:rPr>
            <w:rStyle w:val="Hyperlink"/>
            <w:noProof/>
          </w:rPr>
          <w:t>1.2.2</w:t>
        </w:r>
        <w:r w:rsidR="00674E1D">
          <w:rPr>
            <w:rFonts w:asciiTheme="minorHAnsi" w:eastAsiaTheme="minorEastAsia" w:hAnsiTheme="minorHAnsi" w:cstheme="minorBidi"/>
            <w:noProof/>
            <w:color w:val="auto"/>
            <w:szCs w:val="22"/>
            <w:lang w:eastAsia="en-US"/>
          </w:rPr>
          <w:tab/>
        </w:r>
        <w:r w:rsidR="00674E1D" w:rsidRPr="001F2BE1">
          <w:rPr>
            <w:rStyle w:val="Hyperlink"/>
            <w:noProof/>
          </w:rPr>
          <w:t>Classes</w:t>
        </w:r>
        <w:r w:rsidR="00674E1D">
          <w:rPr>
            <w:noProof/>
            <w:webHidden/>
          </w:rPr>
          <w:tab/>
        </w:r>
        <w:r w:rsidR="00674E1D">
          <w:rPr>
            <w:noProof/>
            <w:webHidden/>
          </w:rPr>
          <w:fldChar w:fldCharType="begin"/>
        </w:r>
        <w:r w:rsidR="00674E1D">
          <w:rPr>
            <w:noProof/>
            <w:webHidden/>
          </w:rPr>
          <w:instrText xml:space="preserve"> PAGEREF _Toc449608114 \h </w:instrText>
        </w:r>
        <w:r w:rsidR="00674E1D">
          <w:rPr>
            <w:noProof/>
            <w:webHidden/>
          </w:rPr>
        </w:r>
        <w:r w:rsidR="00674E1D">
          <w:rPr>
            <w:noProof/>
            <w:webHidden/>
          </w:rPr>
          <w:fldChar w:fldCharType="separate"/>
        </w:r>
        <w:r w:rsidR="00674E1D">
          <w:rPr>
            <w:noProof/>
            <w:webHidden/>
          </w:rPr>
          <w:t>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5" w:history="1">
        <w:r w:rsidR="00674E1D" w:rsidRPr="001F2BE1">
          <w:rPr>
            <w:rStyle w:val="Hyperlink"/>
            <w:noProof/>
          </w:rPr>
          <w:t>1.2.3</w:t>
        </w:r>
        <w:r w:rsidR="00674E1D">
          <w:rPr>
            <w:rFonts w:asciiTheme="minorHAnsi" w:eastAsiaTheme="minorEastAsia" w:hAnsiTheme="minorHAnsi" w:cstheme="minorBidi"/>
            <w:noProof/>
            <w:color w:val="auto"/>
            <w:szCs w:val="22"/>
            <w:lang w:eastAsia="en-US"/>
          </w:rPr>
          <w:tab/>
        </w:r>
        <w:r w:rsidR="00674E1D" w:rsidRPr="001F2BE1">
          <w:rPr>
            <w:rStyle w:val="Hyperlink"/>
            <w:noProof/>
          </w:rPr>
          <w:t>Objects</w:t>
        </w:r>
        <w:r w:rsidR="00674E1D">
          <w:rPr>
            <w:noProof/>
            <w:webHidden/>
          </w:rPr>
          <w:tab/>
        </w:r>
        <w:r w:rsidR="00674E1D">
          <w:rPr>
            <w:noProof/>
            <w:webHidden/>
          </w:rPr>
          <w:fldChar w:fldCharType="begin"/>
        </w:r>
        <w:r w:rsidR="00674E1D">
          <w:rPr>
            <w:noProof/>
            <w:webHidden/>
          </w:rPr>
          <w:instrText xml:space="preserve"> PAGEREF _Toc449608115 \h </w:instrText>
        </w:r>
        <w:r w:rsidR="00674E1D">
          <w:rPr>
            <w:noProof/>
            <w:webHidden/>
          </w:rPr>
        </w:r>
        <w:r w:rsidR="00674E1D">
          <w:rPr>
            <w:noProof/>
            <w:webHidden/>
          </w:rPr>
          <w:fldChar w:fldCharType="separate"/>
        </w:r>
        <w:r w:rsidR="00674E1D">
          <w:rPr>
            <w:noProof/>
            <w:webHidden/>
          </w:rPr>
          <w:t>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6" w:history="1">
        <w:r w:rsidR="00674E1D" w:rsidRPr="001F2BE1">
          <w:rPr>
            <w:rStyle w:val="Hyperlink"/>
            <w:noProof/>
          </w:rPr>
          <w:t>1.2.4</w:t>
        </w:r>
        <w:r w:rsidR="00674E1D">
          <w:rPr>
            <w:rFonts w:asciiTheme="minorHAnsi" w:eastAsiaTheme="minorEastAsia" w:hAnsiTheme="minorHAnsi" w:cstheme="minorBidi"/>
            <w:noProof/>
            <w:color w:val="auto"/>
            <w:szCs w:val="22"/>
            <w:lang w:eastAsia="en-US"/>
          </w:rPr>
          <w:tab/>
        </w:r>
        <w:r w:rsidR="00674E1D" w:rsidRPr="001F2BE1">
          <w:rPr>
            <w:rStyle w:val="Hyperlink"/>
            <w:noProof/>
          </w:rPr>
          <w:t>Components</w:t>
        </w:r>
        <w:r w:rsidR="00674E1D">
          <w:rPr>
            <w:noProof/>
            <w:webHidden/>
          </w:rPr>
          <w:tab/>
        </w:r>
        <w:r w:rsidR="00674E1D">
          <w:rPr>
            <w:noProof/>
            <w:webHidden/>
          </w:rPr>
          <w:fldChar w:fldCharType="begin"/>
        </w:r>
        <w:r w:rsidR="00674E1D">
          <w:rPr>
            <w:noProof/>
            <w:webHidden/>
          </w:rPr>
          <w:instrText xml:space="preserve"> PAGEREF _Toc449608116 \h </w:instrText>
        </w:r>
        <w:r w:rsidR="00674E1D">
          <w:rPr>
            <w:noProof/>
            <w:webHidden/>
          </w:rPr>
        </w:r>
        <w:r w:rsidR="00674E1D">
          <w:rPr>
            <w:noProof/>
            <w:webHidden/>
          </w:rPr>
          <w:fldChar w:fldCharType="separate"/>
        </w:r>
        <w:r w:rsidR="00674E1D">
          <w:rPr>
            <w:noProof/>
            <w:webHidden/>
          </w:rPr>
          <w:t>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7" w:history="1">
        <w:r w:rsidR="00674E1D" w:rsidRPr="001F2BE1">
          <w:rPr>
            <w:rStyle w:val="Hyperlink"/>
            <w:noProof/>
          </w:rPr>
          <w:t>1.2.5</w:t>
        </w:r>
        <w:r w:rsidR="00674E1D">
          <w:rPr>
            <w:rFonts w:asciiTheme="minorHAnsi" w:eastAsiaTheme="minorEastAsia" w:hAnsiTheme="minorHAnsi" w:cstheme="minorBidi"/>
            <w:noProof/>
            <w:color w:val="auto"/>
            <w:szCs w:val="22"/>
            <w:lang w:eastAsia="en-US"/>
          </w:rPr>
          <w:tab/>
        </w:r>
        <w:r w:rsidR="00674E1D" w:rsidRPr="001F2BE1">
          <w:rPr>
            <w:rStyle w:val="Hyperlink"/>
            <w:noProof/>
          </w:rPr>
          <w:t>Types</w:t>
        </w:r>
        <w:r w:rsidR="00674E1D">
          <w:rPr>
            <w:noProof/>
            <w:webHidden/>
          </w:rPr>
          <w:tab/>
        </w:r>
        <w:r w:rsidR="00674E1D">
          <w:rPr>
            <w:noProof/>
            <w:webHidden/>
          </w:rPr>
          <w:fldChar w:fldCharType="begin"/>
        </w:r>
        <w:r w:rsidR="00674E1D">
          <w:rPr>
            <w:noProof/>
            <w:webHidden/>
          </w:rPr>
          <w:instrText xml:space="preserve"> PAGEREF _Toc449608117 \h </w:instrText>
        </w:r>
        <w:r w:rsidR="00674E1D">
          <w:rPr>
            <w:noProof/>
            <w:webHidden/>
          </w:rPr>
        </w:r>
        <w:r w:rsidR="00674E1D">
          <w:rPr>
            <w:noProof/>
            <w:webHidden/>
          </w:rPr>
          <w:fldChar w:fldCharType="separate"/>
        </w:r>
        <w:r w:rsidR="00674E1D">
          <w:rPr>
            <w:noProof/>
            <w:webHidden/>
          </w:rPr>
          <w:t>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8" w:history="1">
        <w:r w:rsidR="00674E1D" w:rsidRPr="001F2BE1">
          <w:rPr>
            <w:rStyle w:val="Hyperlink"/>
            <w:noProof/>
          </w:rPr>
          <w:t>1.2.6</w:t>
        </w:r>
        <w:r w:rsidR="00674E1D">
          <w:rPr>
            <w:rFonts w:asciiTheme="minorHAnsi" w:eastAsiaTheme="minorEastAsia" w:hAnsiTheme="minorHAnsi" w:cstheme="minorBidi"/>
            <w:noProof/>
            <w:color w:val="auto"/>
            <w:szCs w:val="22"/>
            <w:lang w:eastAsia="en-US"/>
          </w:rPr>
          <w:tab/>
        </w:r>
        <w:r w:rsidR="00674E1D" w:rsidRPr="001F2BE1">
          <w:rPr>
            <w:rStyle w:val="Hyperlink"/>
            <w:noProof/>
          </w:rPr>
          <w:t>Methods</w:t>
        </w:r>
        <w:r w:rsidR="00674E1D">
          <w:rPr>
            <w:noProof/>
            <w:webHidden/>
          </w:rPr>
          <w:tab/>
        </w:r>
        <w:r w:rsidR="00674E1D">
          <w:rPr>
            <w:noProof/>
            <w:webHidden/>
          </w:rPr>
          <w:fldChar w:fldCharType="begin"/>
        </w:r>
        <w:r w:rsidR="00674E1D">
          <w:rPr>
            <w:noProof/>
            <w:webHidden/>
          </w:rPr>
          <w:instrText xml:space="preserve"> PAGEREF _Toc449608118 \h </w:instrText>
        </w:r>
        <w:r w:rsidR="00674E1D">
          <w:rPr>
            <w:noProof/>
            <w:webHidden/>
          </w:rPr>
        </w:r>
        <w:r w:rsidR="00674E1D">
          <w:rPr>
            <w:noProof/>
            <w:webHidden/>
          </w:rPr>
          <w:fldChar w:fldCharType="separate"/>
        </w:r>
        <w:r w:rsidR="00674E1D">
          <w:rPr>
            <w:noProof/>
            <w:webHidden/>
          </w:rPr>
          <w:t>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19" w:history="1">
        <w:r w:rsidR="00674E1D" w:rsidRPr="001F2BE1">
          <w:rPr>
            <w:rStyle w:val="Hyperlink"/>
            <w:noProof/>
          </w:rPr>
          <w:t>1.2.7</w:t>
        </w:r>
        <w:r w:rsidR="00674E1D">
          <w:rPr>
            <w:rFonts w:asciiTheme="minorHAnsi" w:eastAsiaTheme="minorEastAsia" w:hAnsiTheme="minorHAnsi" w:cstheme="minorBidi"/>
            <w:noProof/>
            <w:color w:val="auto"/>
            <w:szCs w:val="22"/>
            <w:lang w:eastAsia="en-US"/>
          </w:rPr>
          <w:tab/>
        </w:r>
        <w:r w:rsidR="00674E1D" w:rsidRPr="001F2BE1">
          <w:rPr>
            <w:rStyle w:val="Hyperlink"/>
            <w:noProof/>
          </w:rPr>
          <w:t>Routines: Functions and Procedures</w:t>
        </w:r>
        <w:r w:rsidR="00674E1D">
          <w:rPr>
            <w:noProof/>
            <w:webHidden/>
          </w:rPr>
          <w:tab/>
        </w:r>
        <w:r w:rsidR="00674E1D">
          <w:rPr>
            <w:noProof/>
            <w:webHidden/>
          </w:rPr>
          <w:fldChar w:fldCharType="begin"/>
        </w:r>
        <w:r w:rsidR="00674E1D">
          <w:rPr>
            <w:noProof/>
            <w:webHidden/>
          </w:rPr>
          <w:instrText xml:space="preserve"> PAGEREF _Toc449608119 \h </w:instrText>
        </w:r>
        <w:r w:rsidR="00674E1D">
          <w:rPr>
            <w:noProof/>
            <w:webHidden/>
          </w:rPr>
        </w:r>
        <w:r w:rsidR="00674E1D">
          <w:rPr>
            <w:noProof/>
            <w:webHidden/>
          </w:rPr>
          <w:fldChar w:fldCharType="separate"/>
        </w:r>
        <w:r w:rsidR="00674E1D">
          <w:rPr>
            <w:noProof/>
            <w:webHidden/>
          </w:rPr>
          <w:t>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20" w:history="1">
        <w:r w:rsidR="00674E1D" w:rsidRPr="001F2BE1">
          <w:rPr>
            <w:rStyle w:val="Hyperlink"/>
            <w:noProof/>
          </w:rPr>
          <w:t>1.3</w:t>
        </w:r>
        <w:r w:rsidR="00674E1D">
          <w:rPr>
            <w:rFonts w:asciiTheme="minorHAnsi" w:eastAsiaTheme="minorEastAsia" w:hAnsiTheme="minorHAnsi" w:cstheme="minorBidi"/>
            <w:noProof/>
            <w:color w:val="auto"/>
            <w:szCs w:val="22"/>
            <w:lang w:eastAsia="en-US"/>
          </w:rPr>
          <w:tab/>
        </w:r>
        <w:r w:rsidR="00674E1D" w:rsidRPr="001F2BE1">
          <w:rPr>
            <w:rStyle w:val="Hyperlink"/>
            <w:noProof/>
          </w:rPr>
          <w:t>About this Version of the RPC Broker</w:t>
        </w:r>
        <w:r w:rsidR="00674E1D">
          <w:rPr>
            <w:noProof/>
            <w:webHidden/>
          </w:rPr>
          <w:tab/>
        </w:r>
        <w:r w:rsidR="00674E1D">
          <w:rPr>
            <w:noProof/>
            <w:webHidden/>
          </w:rPr>
          <w:fldChar w:fldCharType="begin"/>
        </w:r>
        <w:r w:rsidR="00674E1D">
          <w:rPr>
            <w:noProof/>
            <w:webHidden/>
          </w:rPr>
          <w:instrText xml:space="preserve"> PAGEREF _Toc449608120 \h </w:instrText>
        </w:r>
        <w:r w:rsidR="00674E1D">
          <w:rPr>
            <w:noProof/>
            <w:webHidden/>
          </w:rPr>
        </w:r>
        <w:r w:rsidR="00674E1D">
          <w:rPr>
            <w:noProof/>
            <w:webHidden/>
          </w:rPr>
          <w:fldChar w:fldCharType="separate"/>
        </w:r>
        <w:r w:rsidR="00674E1D">
          <w:rPr>
            <w:noProof/>
            <w:webHidden/>
          </w:rPr>
          <w:t>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21" w:history="1">
        <w:r w:rsidR="00674E1D" w:rsidRPr="001F2BE1">
          <w:rPr>
            <w:rStyle w:val="Hyperlink"/>
            <w:noProof/>
          </w:rPr>
          <w:t>1.4</w:t>
        </w:r>
        <w:r w:rsidR="00674E1D">
          <w:rPr>
            <w:rFonts w:asciiTheme="minorHAnsi" w:eastAsiaTheme="minorEastAsia" w:hAnsiTheme="minorHAnsi" w:cstheme="minorBidi"/>
            <w:noProof/>
            <w:color w:val="auto"/>
            <w:szCs w:val="22"/>
            <w:lang w:eastAsia="en-US"/>
          </w:rPr>
          <w:tab/>
        </w:r>
        <w:r w:rsidR="00674E1D" w:rsidRPr="001F2BE1">
          <w:rPr>
            <w:rStyle w:val="Hyperlink"/>
            <w:noProof/>
          </w:rPr>
          <w:t>What’s New in the BDK</w:t>
        </w:r>
        <w:r w:rsidR="00674E1D">
          <w:rPr>
            <w:noProof/>
            <w:webHidden/>
          </w:rPr>
          <w:tab/>
        </w:r>
        <w:r w:rsidR="00674E1D">
          <w:rPr>
            <w:noProof/>
            <w:webHidden/>
          </w:rPr>
          <w:fldChar w:fldCharType="begin"/>
        </w:r>
        <w:r w:rsidR="00674E1D">
          <w:rPr>
            <w:noProof/>
            <w:webHidden/>
          </w:rPr>
          <w:instrText xml:space="preserve"> PAGEREF _Toc449608121 \h </w:instrText>
        </w:r>
        <w:r w:rsidR="00674E1D">
          <w:rPr>
            <w:noProof/>
            <w:webHidden/>
          </w:rPr>
        </w:r>
        <w:r w:rsidR="00674E1D">
          <w:rPr>
            <w:noProof/>
            <w:webHidden/>
          </w:rPr>
          <w:fldChar w:fldCharType="separate"/>
        </w:r>
        <w:r w:rsidR="00674E1D">
          <w:rPr>
            <w:noProof/>
            <w:webHidden/>
          </w:rPr>
          <w:t>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2" w:history="1">
        <w:r w:rsidR="00674E1D" w:rsidRPr="001F2BE1">
          <w:rPr>
            <w:rStyle w:val="Hyperlink"/>
            <w:noProof/>
          </w:rPr>
          <w:t>1.4.1</w:t>
        </w:r>
        <w:r w:rsidR="00674E1D">
          <w:rPr>
            <w:rFonts w:asciiTheme="minorHAnsi" w:eastAsiaTheme="minorEastAsia" w:hAnsiTheme="minorHAnsi" w:cstheme="minorBidi"/>
            <w:noProof/>
            <w:color w:val="auto"/>
            <w:szCs w:val="22"/>
            <w:lang w:eastAsia="en-US"/>
          </w:rPr>
          <w:tab/>
        </w:r>
        <w:r w:rsidR="00674E1D" w:rsidRPr="001F2BE1">
          <w:rPr>
            <w:rStyle w:val="Hyperlink"/>
            <w:noProof/>
          </w:rPr>
          <w:t>Classes—Added</w:t>
        </w:r>
        <w:r w:rsidR="00674E1D">
          <w:rPr>
            <w:noProof/>
            <w:webHidden/>
          </w:rPr>
          <w:tab/>
        </w:r>
        <w:r w:rsidR="00674E1D">
          <w:rPr>
            <w:noProof/>
            <w:webHidden/>
          </w:rPr>
          <w:fldChar w:fldCharType="begin"/>
        </w:r>
        <w:r w:rsidR="00674E1D">
          <w:rPr>
            <w:noProof/>
            <w:webHidden/>
          </w:rPr>
          <w:instrText xml:space="preserve"> PAGEREF _Toc449608122 \h </w:instrText>
        </w:r>
        <w:r w:rsidR="00674E1D">
          <w:rPr>
            <w:noProof/>
            <w:webHidden/>
          </w:rPr>
        </w:r>
        <w:r w:rsidR="00674E1D">
          <w:rPr>
            <w:noProof/>
            <w:webHidden/>
          </w:rPr>
          <w:fldChar w:fldCharType="separate"/>
        </w:r>
        <w:r w:rsidR="00674E1D">
          <w:rPr>
            <w:noProof/>
            <w:webHidden/>
          </w:rPr>
          <w:t>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3" w:history="1">
        <w:r w:rsidR="00674E1D" w:rsidRPr="001F2BE1">
          <w:rPr>
            <w:rStyle w:val="Hyperlink"/>
            <w:noProof/>
          </w:rPr>
          <w:t>1.4.2</w:t>
        </w:r>
        <w:r w:rsidR="00674E1D">
          <w:rPr>
            <w:rFonts w:asciiTheme="minorHAnsi" w:eastAsiaTheme="minorEastAsia" w:hAnsiTheme="minorHAnsi" w:cstheme="minorBidi"/>
            <w:noProof/>
            <w:color w:val="auto"/>
            <w:szCs w:val="22"/>
            <w:lang w:eastAsia="en-US"/>
          </w:rPr>
          <w:tab/>
        </w:r>
        <w:r w:rsidR="00674E1D" w:rsidRPr="001F2BE1">
          <w:rPr>
            <w:rStyle w:val="Hyperlink"/>
            <w:noProof/>
          </w:rPr>
          <w:t>Components</w:t>
        </w:r>
        <w:r w:rsidR="00674E1D">
          <w:rPr>
            <w:noProof/>
            <w:webHidden/>
          </w:rPr>
          <w:tab/>
        </w:r>
        <w:r w:rsidR="00674E1D">
          <w:rPr>
            <w:noProof/>
            <w:webHidden/>
          </w:rPr>
          <w:fldChar w:fldCharType="begin"/>
        </w:r>
        <w:r w:rsidR="00674E1D">
          <w:rPr>
            <w:noProof/>
            <w:webHidden/>
          </w:rPr>
          <w:instrText xml:space="preserve"> PAGEREF _Toc449608123 \h </w:instrText>
        </w:r>
        <w:r w:rsidR="00674E1D">
          <w:rPr>
            <w:noProof/>
            <w:webHidden/>
          </w:rPr>
        </w:r>
        <w:r w:rsidR="00674E1D">
          <w:rPr>
            <w:noProof/>
            <w:webHidden/>
          </w:rPr>
          <w:fldChar w:fldCharType="separate"/>
        </w:r>
        <w:r w:rsidR="00674E1D">
          <w:rPr>
            <w:noProof/>
            <w:webHidden/>
          </w:rPr>
          <w:t>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4" w:history="1">
        <w:r w:rsidR="00674E1D" w:rsidRPr="001F2BE1">
          <w:rPr>
            <w:rStyle w:val="Hyperlink"/>
            <w:noProof/>
          </w:rPr>
          <w:t>1.4.3</w:t>
        </w:r>
        <w:r w:rsidR="00674E1D">
          <w:rPr>
            <w:rFonts w:asciiTheme="minorHAnsi" w:eastAsiaTheme="minorEastAsia" w:hAnsiTheme="minorHAnsi" w:cstheme="minorBidi"/>
            <w:noProof/>
            <w:color w:val="auto"/>
            <w:szCs w:val="22"/>
            <w:lang w:eastAsia="en-US"/>
          </w:rPr>
          <w:tab/>
        </w:r>
        <w:r w:rsidR="00674E1D" w:rsidRPr="001F2BE1">
          <w:rPr>
            <w:rStyle w:val="Hyperlink"/>
            <w:noProof/>
          </w:rPr>
          <w:t>Design-time and Run-time Packages</w:t>
        </w:r>
        <w:r w:rsidR="00674E1D">
          <w:rPr>
            <w:noProof/>
            <w:webHidden/>
          </w:rPr>
          <w:tab/>
        </w:r>
        <w:r w:rsidR="00674E1D">
          <w:rPr>
            <w:noProof/>
            <w:webHidden/>
          </w:rPr>
          <w:fldChar w:fldCharType="begin"/>
        </w:r>
        <w:r w:rsidR="00674E1D">
          <w:rPr>
            <w:noProof/>
            <w:webHidden/>
          </w:rPr>
          <w:instrText xml:space="preserve"> PAGEREF _Toc449608124 \h </w:instrText>
        </w:r>
        <w:r w:rsidR="00674E1D">
          <w:rPr>
            <w:noProof/>
            <w:webHidden/>
          </w:rPr>
        </w:r>
        <w:r w:rsidR="00674E1D">
          <w:rPr>
            <w:noProof/>
            <w:webHidden/>
          </w:rPr>
          <w:fldChar w:fldCharType="separate"/>
        </w:r>
        <w:r w:rsidR="00674E1D">
          <w:rPr>
            <w:noProof/>
            <w:webHidden/>
          </w:rPr>
          <w:t>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5" w:history="1">
        <w:r w:rsidR="00674E1D" w:rsidRPr="001F2BE1">
          <w:rPr>
            <w:rStyle w:val="Hyperlink"/>
            <w:noProof/>
          </w:rPr>
          <w:t>1.4.4</w:t>
        </w:r>
        <w:r w:rsidR="00674E1D">
          <w:rPr>
            <w:rFonts w:asciiTheme="minorHAnsi" w:eastAsiaTheme="minorEastAsia" w:hAnsiTheme="minorHAnsi" w:cstheme="minorBidi"/>
            <w:noProof/>
            <w:color w:val="auto"/>
            <w:szCs w:val="22"/>
            <w:lang w:eastAsia="en-US"/>
          </w:rPr>
          <w:tab/>
        </w:r>
        <w:r w:rsidR="00674E1D" w:rsidRPr="001F2BE1">
          <w:rPr>
            <w:rStyle w:val="Hyperlink"/>
            <w:noProof/>
          </w:rPr>
          <w:t>Functionality—Added or Modified</w:t>
        </w:r>
        <w:r w:rsidR="00674E1D">
          <w:rPr>
            <w:noProof/>
            <w:webHidden/>
          </w:rPr>
          <w:tab/>
        </w:r>
        <w:r w:rsidR="00674E1D">
          <w:rPr>
            <w:noProof/>
            <w:webHidden/>
          </w:rPr>
          <w:fldChar w:fldCharType="begin"/>
        </w:r>
        <w:r w:rsidR="00674E1D">
          <w:rPr>
            <w:noProof/>
            <w:webHidden/>
          </w:rPr>
          <w:instrText xml:space="preserve"> PAGEREF _Toc449608125 \h </w:instrText>
        </w:r>
        <w:r w:rsidR="00674E1D">
          <w:rPr>
            <w:noProof/>
            <w:webHidden/>
          </w:rPr>
        </w:r>
        <w:r w:rsidR="00674E1D">
          <w:rPr>
            <w:noProof/>
            <w:webHidden/>
          </w:rPr>
          <w:fldChar w:fldCharType="separate"/>
        </w:r>
        <w:r w:rsidR="00674E1D">
          <w:rPr>
            <w:noProof/>
            <w:webHidden/>
          </w:rPr>
          <w:t>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6" w:history="1">
        <w:r w:rsidR="00674E1D" w:rsidRPr="001F2BE1">
          <w:rPr>
            <w:rStyle w:val="Hyperlink"/>
            <w:noProof/>
          </w:rPr>
          <w:t>1.4.5</w:t>
        </w:r>
        <w:r w:rsidR="00674E1D">
          <w:rPr>
            <w:rFonts w:asciiTheme="minorHAnsi" w:eastAsiaTheme="minorEastAsia" w:hAnsiTheme="minorHAnsi" w:cstheme="minorBidi"/>
            <w:noProof/>
            <w:color w:val="auto"/>
            <w:szCs w:val="22"/>
            <w:lang w:eastAsia="en-US"/>
          </w:rPr>
          <w:tab/>
        </w:r>
        <w:r w:rsidR="00674E1D" w:rsidRPr="001F2BE1">
          <w:rPr>
            <w:rStyle w:val="Hyperlink"/>
            <w:noProof/>
          </w:rPr>
          <w:t>Library Methods</w:t>
        </w:r>
        <w:r w:rsidR="00674E1D">
          <w:rPr>
            <w:noProof/>
            <w:webHidden/>
          </w:rPr>
          <w:tab/>
        </w:r>
        <w:r w:rsidR="00674E1D">
          <w:rPr>
            <w:noProof/>
            <w:webHidden/>
          </w:rPr>
          <w:fldChar w:fldCharType="begin"/>
        </w:r>
        <w:r w:rsidR="00674E1D">
          <w:rPr>
            <w:noProof/>
            <w:webHidden/>
          </w:rPr>
          <w:instrText xml:space="preserve"> PAGEREF _Toc449608126 \h </w:instrText>
        </w:r>
        <w:r w:rsidR="00674E1D">
          <w:rPr>
            <w:noProof/>
            <w:webHidden/>
          </w:rPr>
        </w:r>
        <w:r w:rsidR="00674E1D">
          <w:rPr>
            <w:noProof/>
            <w:webHidden/>
          </w:rPr>
          <w:fldChar w:fldCharType="separate"/>
        </w:r>
        <w:r w:rsidR="00674E1D">
          <w:rPr>
            <w:noProof/>
            <w:webHidden/>
          </w:rPr>
          <w:t>10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7" w:history="1">
        <w:r w:rsidR="00674E1D" w:rsidRPr="001F2BE1">
          <w:rPr>
            <w:rStyle w:val="Hyperlink"/>
            <w:noProof/>
          </w:rPr>
          <w:t>1.4.6</w:t>
        </w:r>
        <w:r w:rsidR="00674E1D">
          <w:rPr>
            <w:rFonts w:asciiTheme="minorHAnsi" w:eastAsiaTheme="minorEastAsia" w:hAnsiTheme="minorHAnsi" w:cstheme="minorBidi"/>
            <w:noProof/>
            <w:color w:val="auto"/>
            <w:szCs w:val="22"/>
            <w:lang w:eastAsia="en-US"/>
          </w:rPr>
          <w:tab/>
        </w:r>
        <w:r w:rsidR="00674E1D" w:rsidRPr="001F2BE1">
          <w:rPr>
            <w:rStyle w:val="Hyperlink"/>
            <w:noProof/>
          </w:rPr>
          <w:t>Properties</w:t>
        </w:r>
        <w:r w:rsidR="00674E1D">
          <w:rPr>
            <w:noProof/>
            <w:webHidden/>
          </w:rPr>
          <w:tab/>
        </w:r>
        <w:r w:rsidR="00674E1D">
          <w:rPr>
            <w:noProof/>
            <w:webHidden/>
          </w:rPr>
          <w:fldChar w:fldCharType="begin"/>
        </w:r>
        <w:r w:rsidR="00674E1D">
          <w:rPr>
            <w:noProof/>
            <w:webHidden/>
          </w:rPr>
          <w:instrText xml:space="preserve"> PAGEREF _Toc449608127 \h </w:instrText>
        </w:r>
        <w:r w:rsidR="00674E1D">
          <w:rPr>
            <w:noProof/>
            <w:webHidden/>
          </w:rPr>
        </w:r>
        <w:r w:rsidR="00674E1D">
          <w:rPr>
            <w:noProof/>
            <w:webHidden/>
          </w:rPr>
          <w:fldChar w:fldCharType="separate"/>
        </w:r>
        <w:r w:rsidR="00674E1D">
          <w:rPr>
            <w:noProof/>
            <w:webHidden/>
          </w:rPr>
          <w:t>11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8" w:history="1">
        <w:r w:rsidR="00674E1D" w:rsidRPr="001F2BE1">
          <w:rPr>
            <w:rStyle w:val="Hyperlink"/>
            <w:noProof/>
          </w:rPr>
          <w:t>1.4.7</w:t>
        </w:r>
        <w:r w:rsidR="00674E1D">
          <w:rPr>
            <w:rFonts w:asciiTheme="minorHAnsi" w:eastAsiaTheme="minorEastAsia" w:hAnsiTheme="minorHAnsi" w:cstheme="minorBidi"/>
            <w:noProof/>
            <w:color w:val="auto"/>
            <w:szCs w:val="22"/>
            <w:lang w:eastAsia="en-US"/>
          </w:rPr>
          <w:tab/>
        </w:r>
        <w:r w:rsidR="00674E1D" w:rsidRPr="001F2BE1">
          <w:rPr>
            <w:rStyle w:val="Hyperlink"/>
            <w:noProof/>
          </w:rPr>
          <w:t>Source Code Availability</w:t>
        </w:r>
        <w:r w:rsidR="00674E1D">
          <w:rPr>
            <w:noProof/>
            <w:webHidden/>
          </w:rPr>
          <w:tab/>
        </w:r>
        <w:r w:rsidR="00674E1D">
          <w:rPr>
            <w:noProof/>
            <w:webHidden/>
          </w:rPr>
          <w:fldChar w:fldCharType="begin"/>
        </w:r>
        <w:r w:rsidR="00674E1D">
          <w:rPr>
            <w:noProof/>
            <w:webHidden/>
          </w:rPr>
          <w:instrText xml:space="preserve"> PAGEREF _Toc449608128 \h </w:instrText>
        </w:r>
        <w:r w:rsidR="00674E1D">
          <w:rPr>
            <w:noProof/>
            <w:webHidden/>
          </w:rPr>
        </w:r>
        <w:r w:rsidR="00674E1D">
          <w:rPr>
            <w:noProof/>
            <w:webHidden/>
          </w:rPr>
          <w:fldChar w:fldCharType="separate"/>
        </w:r>
        <w:r w:rsidR="00674E1D">
          <w:rPr>
            <w:noProof/>
            <w:webHidden/>
          </w:rPr>
          <w:t>13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29" w:history="1">
        <w:r w:rsidR="00674E1D" w:rsidRPr="001F2BE1">
          <w:rPr>
            <w:rStyle w:val="Hyperlink"/>
            <w:noProof/>
          </w:rPr>
          <w:t>1.4.8</w:t>
        </w:r>
        <w:r w:rsidR="00674E1D">
          <w:rPr>
            <w:rFonts w:asciiTheme="minorHAnsi" w:eastAsiaTheme="minorEastAsia" w:hAnsiTheme="minorHAnsi" w:cstheme="minorBidi"/>
            <w:noProof/>
            <w:color w:val="auto"/>
            <w:szCs w:val="22"/>
            <w:lang w:eastAsia="en-US"/>
          </w:rPr>
          <w:tab/>
        </w:r>
        <w:r w:rsidR="00674E1D" w:rsidRPr="001F2BE1">
          <w:rPr>
            <w:rStyle w:val="Hyperlink"/>
            <w:noProof/>
          </w:rPr>
          <w:t>Types—Added or Modified</w:t>
        </w:r>
        <w:r w:rsidR="00674E1D">
          <w:rPr>
            <w:noProof/>
            <w:webHidden/>
          </w:rPr>
          <w:tab/>
        </w:r>
        <w:r w:rsidR="00674E1D">
          <w:rPr>
            <w:noProof/>
            <w:webHidden/>
          </w:rPr>
          <w:fldChar w:fldCharType="begin"/>
        </w:r>
        <w:r w:rsidR="00674E1D">
          <w:rPr>
            <w:noProof/>
            <w:webHidden/>
          </w:rPr>
          <w:instrText xml:space="preserve"> PAGEREF _Toc449608129 \h </w:instrText>
        </w:r>
        <w:r w:rsidR="00674E1D">
          <w:rPr>
            <w:noProof/>
            <w:webHidden/>
          </w:rPr>
        </w:r>
        <w:r w:rsidR="00674E1D">
          <w:rPr>
            <w:noProof/>
            <w:webHidden/>
          </w:rPr>
          <w:fldChar w:fldCharType="separate"/>
        </w:r>
        <w:r w:rsidR="00674E1D">
          <w:rPr>
            <w:noProof/>
            <w:webHidden/>
          </w:rPr>
          <w:t>14</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30" w:history="1">
        <w:r w:rsidR="00674E1D" w:rsidRPr="001F2BE1">
          <w:rPr>
            <w:rStyle w:val="Hyperlink"/>
            <w:noProof/>
          </w:rPr>
          <w:t>1.5</w:t>
        </w:r>
        <w:r w:rsidR="00674E1D">
          <w:rPr>
            <w:rFonts w:asciiTheme="minorHAnsi" w:eastAsiaTheme="minorEastAsia" w:hAnsiTheme="minorHAnsi" w:cstheme="minorBidi"/>
            <w:noProof/>
            <w:color w:val="auto"/>
            <w:szCs w:val="22"/>
            <w:lang w:eastAsia="en-US"/>
          </w:rPr>
          <w:tab/>
        </w:r>
        <w:r w:rsidR="00674E1D" w:rsidRPr="001F2BE1">
          <w:rPr>
            <w:rStyle w:val="Hyperlink"/>
            <w:noProof/>
          </w:rPr>
          <w:t>Developer Considerations</w:t>
        </w:r>
        <w:r w:rsidR="00674E1D">
          <w:rPr>
            <w:noProof/>
            <w:webHidden/>
          </w:rPr>
          <w:tab/>
        </w:r>
        <w:r w:rsidR="00674E1D">
          <w:rPr>
            <w:noProof/>
            <w:webHidden/>
          </w:rPr>
          <w:fldChar w:fldCharType="begin"/>
        </w:r>
        <w:r w:rsidR="00674E1D">
          <w:rPr>
            <w:noProof/>
            <w:webHidden/>
          </w:rPr>
          <w:instrText xml:space="preserve"> PAGEREF _Toc449608130 \h </w:instrText>
        </w:r>
        <w:r w:rsidR="00674E1D">
          <w:rPr>
            <w:noProof/>
            <w:webHidden/>
          </w:rPr>
        </w:r>
        <w:r w:rsidR="00674E1D">
          <w:rPr>
            <w:noProof/>
            <w:webHidden/>
          </w:rPr>
          <w:fldChar w:fldCharType="separate"/>
        </w:r>
        <w:r w:rsidR="00674E1D">
          <w:rPr>
            <w:noProof/>
            <w:webHidden/>
          </w:rPr>
          <w:t>14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1" w:history="1">
        <w:r w:rsidR="00674E1D" w:rsidRPr="001F2BE1">
          <w:rPr>
            <w:rStyle w:val="Hyperlink"/>
            <w:noProof/>
          </w:rPr>
          <w:t>1.5.1</w:t>
        </w:r>
        <w:r w:rsidR="00674E1D">
          <w:rPr>
            <w:rFonts w:asciiTheme="minorHAnsi" w:eastAsiaTheme="minorEastAsia" w:hAnsiTheme="minorHAnsi" w:cstheme="minorBidi"/>
            <w:noProof/>
            <w:color w:val="auto"/>
            <w:szCs w:val="22"/>
            <w:lang w:eastAsia="en-US"/>
          </w:rPr>
          <w:tab/>
        </w:r>
        <w:r w:rsidR="00674E1D" w:rsidRPr="001F2BE1">
          <w:rPr>
            <w:rStyle w:val="Hyperlink"/>
            <w:noProof/>
          </w:rPr>
          <w:t>Source Code</w:t>
        </w:r>
        <w:r w:rsidR="00674E1D">
          <w:rPr>
            <w:noProof/>
            <w:webHidden/>
          </w:rPr>
          <w:tab/>
        </w:r>
        <w:r w:rsidR="00674E1D">
          <w:rPr>
            <w:noProof/>
            <w:webHidden/>
          </w:rPr>
          <w:fldChar w:fldCharType="begin"/>
        </w:r>
        <w:r w:rsidR="00674E1D">
          <w:rPr>
            <w:noProof/>
            <w:webHidden/>
          </w:rPr>
          <w:instrText xml:space="preserve"> PAGEREF _Toc449608131 \h </w:instrText>
        </w:r>
        <w:r w:rsidR="00674E1D">
          <w:rPr>
            <w:noProof/>
            <w:webHidden/>
          </w:rPr>
        </w:r>
        <w:r w:rsidR="00674E1D">
          <w:rPr>
            <w:noProof/>
            <w:webHidden/>
          </w:rPr>
          <w:fldChar w:fldCharType="separate"/>
        </w:r>
        <w:r w:rsidR="00674E1D">
          <w:rPr>
            <w:noProof/>
            <w:webHidden/>
          </w:rPr>
          <w:t>14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2" w:history="1">
        <w:r w:rsidR="00674E1D" w:rsidRPr="001F2BE1">
          <w:rPr>
            <w:rStyle w:val="Hyperlink"/>
            <w:noProof/>
          </w:rPr>
          <w:t>1.5.2</w:t>
        </w:r>
        <w:r w:rsidR="00674E1D">
          <w:rPr>
            <w:rFonts w:asciiTheme="minorHAnsi" w:eastAsiaTheme="minorEastAsia" w:hAnsiTheme="minorHAnsi" w:cstheme="minorBidi"/>
            <w:noProof/>
            <w:color w:val="auto"/>
            <w:szCs w:val="22"/>
            <w:lang w:eastAsia="en-US"/>
          </w:rPr>
          <w:tab/>
        </w:r>
        <w:r w:rsidR="00674E1D" w:rsidRPr="001F2BE1">
          <w:rPr>
            <w:rStyle w:val="Hyperlink"/>
            <w:noProof/>
          </w:rPr>
          <w:t>Design-time and Run-time Packages</w:t>
        </w:r>
        <w:r w:rsidR="00674E1D">
          <w:rPr>
            <w:noProof/>
            <w:webHidden/>
          </w:rPr>
          <w:tab/>
        </w:r>
        <w:r w:rsidR="00674E1D">
          <w:rPr>
            <w:noProof/>
            <w:webHidden/>
          </w:rPr>
          <w:fldChar w:fldCharType="begin"/>
        </w:r>
        <w:r w:rsidR="00674E1D">
          <w:rPr>
            <w:noProof/>
            <w:webHidden/>
          </w:rPr>
          <w:instrText xml:space="preserve"> PAGEREF _Toc449608132 \h </w:instrText>
        </w:r>
        <w:r w:rsidR="00674E1D">
          <w:rPr>
            <w:noProof/>
            <w:webHidden/>
          </w:rPr>
        </w:r>
        <w:r w:rsidR="00674E1D">
          <w:rPr>
            <w:noProof/>
            <w:webHidden/>
          </w:rPr>
          <w:fldChar w:fldCharType="separate"/>
        </w:r>
        <w:r w:rsidR="00674E1D">
          <w:rPr>
            <w:noProof/>
            <w:webHidden/>
          </w:rPr>
          <w:t>14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3" w:history="1">
        <w:r w:rsidR="00674E1D" w:rsidRPr="001F2BE1">
          <w:rPr>
            <w:rStyle w:val="Hyperlink"/>
            <w:noProof/>
          </w:rPr>
          <w:t>1.5.3</w:t>
        </w:r>
        <w:r w:rsidR="00674E1D">
          <w:rPr>
            <w:rFonts w:asciiTheme="minorHAnsi" w:eastAsiaTheme="minorEastAsia" w:hAnsiTheme="minorHAnsi" w:cstheme="minorBidi"/>
            <w:noProof/>
            <w:color w:val="auto"/>
            <w:szCs w:val="22"/>
            <w:lang w:eastAsia="en-US"/>
          </w:rPr>
          <w:tab/>
        </w:r>
        <w:r w:rsidR="00674E1D" w:rsidRPr="001F2BE1">
          <w:rPr>
            <w:rStyle w:val="Hyperlink"/>
            <w:noProof/>
          </w:rPr>
          <w:t>Resource Reuse</w:t>
        </w:r>
        <w:r w:rsidR="00674E1D">
          <w:rPr>
            <w:noProof/>
            <w:webHidden/>
          </w:rPr>
          <w:tab/>
        </w:r>
        <w:r w:rsidR="00674E1D">
          <w:rPr>
            <w:noProof/>
            <w:webHidden/>
          </w:rPr>
          <w:fldChar w:fldCharType="begin"/>
        </w:r>
        <w:r w:rsidR="00674E1D">
          <w:rPr>
            <w:noProof/>
            <w:webHidden/>
          </w:rPr>
          <w:instrText xml:space="preserve"> PAGEREF _Toc449608133 \h </w:instrText>
        </w:r>
        <w:r w:rsidR="00674E1D">
          <w:rPr>
            <w:noProof/>
            <w:webHidden/>
          </w:rPr>
        </w:r>
        <w:r w:rsidR="00674E1D">
          <w:rPr>
            <w:noProof/>
            <w:webHidden/>
          </w:rPr>
          <w:fldChar w:fldCharType="separate"/>
        </w:r>
        <w:r w:rsidR="00674E1D">
          <w:rPr>
            <w:noProof/>
            <w:webHidden/>
          </w:rPr>
          <w:t>14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4" w:history="1">
        <w:r w:rsidR="00674E1D" w:rsidRPr="001F2BE1">
          <w:rPr>
            <w:rStyle w:val="Hyperlink"/>
            <w:noProof/>
          </w:rPr>
          <w:t>1.5.4</w:t>
        </w:r>
        <w:r w:rsidR="00674E1D">
          <w:rPr>
            <w:rFonts w:asciiTheme="minorHAnsi" w:eastAsiaTheme="minorEastAsia" w:hAnsiTheme="minorHAnsi" w:cstheme="minorBidi"/>
            <w:noProof/>
            <w:color w:val="auto"/>
            <w:szCs w:val="22"/>
            <w:lang w:eastAsia="en-US"/>
          </w:rPr>
          <w:tab/>
        </w:r>
        <w:r w:rsidR="00674E1D" w:rsidRPr="001F2BE1">
          <w:rPr>
            <w:rStyle w:val="Hyperlink"/>
            <w:noProof/>
          </w:rPr>
          <w:t>Component Connect-Disconnect Behavior</w:t>
        </w:r>
        <w:r w:rsidR="00674E1D">
          <w:rPr>
            <w:noProof/>
            <w:webHidden/>
          </w:rPr>
          <w:tab/>
        </w:r>
        <w:r w:rsidR="00674E1D">
          <w:rPr>
            <w:noProof/>
            <w:webHidden/>
          </w:rPr>
          <w:fldChar w:fldCharType="begin"/>
        </w:r>
        <w:r w:rsidR="00674E1D">
          <w:rPr>
            <w:noProof/>
            <w:webHidden/>
          </w:rPr>
          <w:instrText xml:space="preserve"> PAGEREF _Toc449608134 \h </w:instrText>
        </w:r>
        <w:r w:rsidR="00674E1D">
          <w:rPr>
            <w:noProof/>
            <w:webHidden/>
          </w:rPr>
        </w:r>
        <w:r w:rsidR="00674E1D">
          <w:rPr>
            <w:noProof/>
            <w:webHidden/>
          </w:rPr>
          <w:fldChar w:fldCharType="separate"/>
        </w:r>
        <w:r w:rsidR="00674E1D">
          <w:rPr>
            <w:noProof/>
            <w:webHidden/>
          </w:rPr>
          <w:t>15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35" w:history="1">
        <w:r w:rsidR="00674E1D" w:rsidRPr="001F2BE1">
          <w:rPr>
            <w:rStyle w:val="Hyperlink"/>
            <w:noProof/>
          </w:rPr>
          <w:t>1.6</w:t>
        </w:r>
        <w:r w:rsidR="00674E1D">
          <w:rPr>
            <w:rFonts w:asciiTheme="minorHAnsi" w:eastAsiaTheme="minorEastAsia" w:hAnsiTheme="minorHAnsi" w:cstheme="minorBidi"/>
            <w:noProof/>
            <w:color w:val="auto"/>
            <w:szCs w:val="22"/>
            <w:lang w:eastAsia="en-US"/>
          </w:rPr>
          <w:tab/>
        </w:r>
        <w:r w:rsidR="00674E1D" w:rsidRPr="001F2BE1">
          <w:rPr>
            <w:rStyle w:val="Hyperlink"/>
            <w:noProof/>
          </w:rPr>
          <w:t>Application Considerations</w:t>
        </w:r>
        <w:r w:rsidR="00674E1D">
          <w:rPr>
            <w:noProof/>
            <w:webHidden/>
          </w:rPr>
          <w:tab/>
        </w:r>
        <w:r w:rsidR="00674E1D">
          <w:rPr>
            <w:noProof/>
            <w:webHidden/>
          </w:rPr>
          <w:fldChar w:fldCharType="begin"/>
        </w:r>
        <w:r w:rsidR="00674E1D">
          <w:rPr>
            <w:noProof/>
            <w:webHidden/>
          </w:rPr>
          <w:instrText xml:space="preserve"> PAGEREF _Toc449608135 \h </w:instrText>
        </w:r>
        <w:r w:rsidR="00674E1D">
          <w:rPr>
            <w:noProof/>
            <w:webHidden/>
          </w:rPr>
        </w:r>
        <w:r w:rsidR="00674E1D">
          <w:rPr>
            <w:noProof/>
            <w:webHidden/>
          </w:rPr>
          <w:fldChar w:fldCharType="separate"/>
        </w:r>
        <w:r w:rsidR="00674E1D">
          <w:rPr>
            <w:noProof/>
            <w:webHidden/>
          </w:rPr>
          <w:t>15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6" w:history="1">
        <w:r w:rsidR="00674E1D" w:rsidRPr="001F2BE1">
          <w:rPr>
            <w:rStyle w:val="Hyperlink"/>
            <w:noProof/>
          </w:rPr>
          <w:t>1.6.1</w:t>
        </w:r>
        <w:r w:rsidR="00674E1D">
          <w:rPr>
            <w:rFonts w:asciiTheme="minorHAnsi" w:eastAsiaTheme="minorEastAsia" w:hAnsiTheme="minorHAnsi" w:cstheme="minorBidi"/>
            <w:noProof/>
            <w:color w:val="auto"/>
            <w:szCs w:val="22"/>
            <w:lang w:eastAsia="en-US"/>
          </w:rPr>
          <w:tab/>
        </w:r>
        <w:r w:rsidR="00674E1D" w:rsidRPr="001F2BE1">
          <w:rPr>
            <w:rStyle w:val="Hyperlink"/>
            <w:noProof/>
          </w:rPr>
          <w:t>Application Version Numbers</w:t>
        </w:r>
        <w:r w:rsidR="00674E1D">
          <w:rPr>
            <w:noProof/>
            <w:webHidden/>
          </w:rPr>
          <w:tab/>
        </w:r>
        <w:r w:rsidR="00674E1D">
          <w:rPr>
            <w:noProof/>
            <w:webHidden/>
          </w:rPr>
          <w:fldChar w:fldCharType="begin"/>
        </w:r>
        <w:r w:rsidR="00674E1D">
          <w:rPr>
            <w:noProof/>
            <w:webHidden/>
          </w:rPr>
          <w:instrText xml:space="preserve"> PAGEREF _Toc449608136 \h </w:instrText>
        </w:r>
        <w:r w:rsidR="00674E1D">
          <w:rPr>
            <w:noProof/>
            <w:webHidden/>
          </w:rPr>
        </w:r>
        <w:r w:rsidR="00674E1D">
          <w:rPr>
            <w:noProof/>
            <w:webHidden/>
          </w:rPr>
          <w:fldChar w:fldCharType="separate"/>
        </w:r>
        <w:r w:rsidR="00674E1D">
          <w:rPr>
            <w:noProof/>
            <w:webHidden/>
          </w:rPr>
          <w:t>15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7" w:history="1">
        <w:r w:rsidR="00674E1D" w:rsidRPr="001F2BE1">
          <w:rPr>
            <w:rStyle w:val="Hyperlink"/>
            <w:noProof/>
          </w:rPr>
          <w:t>1.6.2</w:t>
        </w:r>
        <w:r w:rsidR="00674E1D">
          <w:rPr>
            <w:rFonts w:asciiTheme="minorHAnsi" w:eastAsiaTheme="minorEastAsia" w:hAnsiTheme="minorHAnsi" w:cstheme="minorBidi"/>
            <w:noProof/>
            <w:color w:val="auto"/>
            <w:szCs w:val="22"/>
            <w:lang w:eastAsia="en-US"/>
          </w:rPr>
          <w:tab/>
        </w:r>
        <w:r w:rsidR="00674E1D" w:rsidRPr="001F2BE1">
          <w:rPr>
            <w:rStyle w:val="Hyperlink"/>
            <w:noProof/>
          </w:rPr>
          <w:t>Deferred RPCs</w:t>
        </w:r>
        <w:r w:rsidR="00674E1D">
          <w:rPr>
            <w:noProof/>
            <w:webHidden/>
          </w:rPr>
          <w:tab/>
        </w:r>
        <w:r w:rsidR="00674E1D">
          <w:rPr>
            <w:noProof/>
            <w:webHidden/>
          </w:rPr>
          <w:fldChar w:fldCharType="begin"/>
        </w:r>
        <w:r w:rsidR="00674E1D">
          <w:rPr>
            <w:noProof/>
            <w:webHidden/>
          </w:rPr>
          <w:instrText xml:space="preserve"> PAGEREF _Toc449608137 \h </w:instrText>
        </w:r>
        <w:r w:rsidR="00674E1D">
          <w:rPr>
            <w:noProof/>
            <w:webHidden/>
          </w:rPr>
        </w:r>
        <w:r w:rsidR="00674E1D">
          <w:rPr>
            <w:noProof/>
            <w:webHidden/>
          </w:rPr>
          <w:fldChar w:fldCharType="separate"/>
        </w:r>
        <w:r w:rsidR="00674E1D">
          <w:rPr>
            <w:noProof/>
            <w:webHidden/>
          </w:rPr>
          <w:t>15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8" w:history="1">
        <w:r w:rsidR="00674E1D" w:rsidRPr="001F2BE1">
          <w:rPr>
            <w:rStyle w:val="Hyperlink"/>
            <w:noProof/>
          </w:rPr>
          <w:t>1.6.3</w:t>
        </w:r>
        <w:r w:rsidR="00674E1D">
          <w:rPr>
            <w:rFonts w:asciiTheme="minorHAnsi" w:eastAsiaTheme="minorEastAsia" w:hAnsiTheme="minorHAnsi" w:cstheme="minorBidi"/>
            <w:noProof/>
            <w:color w:val="auto"/>
            <w:szCs w:val="22"/>
            <w:lang w:eastAsia="en-US"/>
          </w:rPr>
          <w:tab/>
        </w:r>
        <w:r w:rsidR="00674E1D" w:rsidRPr="001F2BE1">
          <w:rPr>
            <w:rStyle w:val="Hyperlink"/>
            <w:noProof/>
          </w:rPr>
          <w:t>Remote RPCs</w:t>
        </w:r>
        <w:r w:rsidR="00674E1D">
          <w:rPr>
            <w:noProof/>
            <w:webHidden/>
          </w:rPr>
          <w:tab/>
        </w:r>
        <w:r w:rsidR="00674E1D">
          <w:rPr>
            <w:noProof/>
            <w:webHidden/>
          </w:rPr>
          <w:fldChar w:fldCharType="begin"/>
        </w:r>
        <w:r w:rsidR="00674E1D">
          <w:rPr>
            <w:noProof/>
            <w:webHidden/>
          </w:rPr>
          <w:instrText xml:space="preserve"> PAGEREF _Toc449608138 \h </w:instrText>
        </w:r>
        <w:r w:rsidR="00674E1D">
          <w:rPr>
            <w:noProof/>
            <w:webHidden/>
          </w:rPr>
        </w:r>
        <w:r w:rsidR="00674E1D">
          <w:rPr>
            <w:noProof/>
            <w:webHidden/>
          </w:rPr>
          <w:fldChar w:fldCharType="separate"/>
        </w:r>
        <w:r w:rsidR="00674E1D">
          <w:rPr>
            <w:noProof/>
            <w:webHidden/>
          </w:rPr>
          <w:t>15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39" w:history="1">
        <w:r w:rsidR="00674E1D" w:rsidRPr="001F2BE1">
          <w:rPr>
            <w:rStyle w:val="Hyperlink"/>
            <w:noProof/>
          </w:rPr>
          <w:t>1.6.4</w:t>
        </w:r>
        <w:r w:rsidR="00674E1D">
          <w:rPr>
            <w:rFonts w:asciiTheme="minorHAnsi" w:eastAsiaTheme="minorEastAsia" w:hAnsiTheme="minorHAnsi" w:cstheme="minorBidi"/>
            <w:noProof/>
            <w:color w:val="auto"/>
            <w:szCs w:val="22"/>
            <w:lang w:eastAsia="en-US"/>
          </w:rPr>
          <w:tab/>
        </w:r>
        <w:r w:rsidR="00674E1D" w:rsidRPr="001F2BE1">
          <w:rPr>
            <w:rStyle w:val="Hyperlink"/>
            <w:noProof/>
          </w:rPr>
          <w:t>Blocking RPCs</w:t>
        </w:r>
        <w:r w:rsidR="00674E1D">
          <w:rPr>
            <w:noProof/>
            <w:webHidden/>
          </w:rPr>
          <w:tab/>
        </w:r>
        <w:r w:rsidR="00674E1D">
          <w:rPr>
            <w:noProof/>
            <w:webHidden/>
          </w:rPr>
          <w:fldChar w:fldCharType="begin"/>
        </w:r>
        <w:r w:rsidR="00674E1D">
          <w:rPr>
            <w:noProof/>
            <w:webHidden/>
          </w:rPr>
          <w:instrText xml:space="preserve"> PAGEREF _Toc449608139 \h </w:instrText>
        </w:r>
        <w:r w:rsidR="00674E1D">
          <w:rPr>
            <w:noProof/>
            <w:webHidden/>
          </w:rPr>
        </w:r>
        <w:r w:rsidR="00674E1D">
          <w:rPr>
            <w:noProof/>
            <w:webHidden/>
          </w:rPr>
          <w:fldChar w:fldCharType="separate"/>
        </w:r>
        <w:r w:rsidR="00674E1D">
          <w:rPr>
            <w:noProof/>
            <w:webHidden/>
          </w:rPr>
          <w:t>15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40" w:history="1">
        <w:r w:rsidR="00674E1D" w:rsidRPr="001F2BE1">
          <w:rPr>
            <w:rStyle w:val="Hyperlink"/>
            <w:noProof/>
          </w:rPr>
          <w:t>1.6.5</w:t>
        </w:r>
        <w:r w:rsidR="00674E1D">
          <w:rPr>
            <w:rFonts w:asciiTheme="minorHAnsi" w:eastAsiaTheme="minorEastAsia" w:hAnsiTheme="minorHAnsi" w:cstheme="minorBidi"/>
            <w:noProof/>
            <w:color w:val="auto"/>
            <w:szCs w:val="22"/>
            <w:lang w:eastAsia="en-US"/>
          </w:rPr>
          <w:tab/>
        </w:r>
        <w:r w:rsidR="00674E1D" w:rsidRPr="001F2BE1">
          <w:rPr>
            <w:rStyle w:val="Hyperlink"/>
            <w:noProof/>
          </w:rPr>
          <w:t>Silent Login</w:t>
        </w:r>
        <w:r w:rsidR="00674E1D">
          <w:rPr>
            <w:noProof/>
            <w:webHidden/>
          </w:rPr>
          <w:tab/>
        </w:r>
        <w:r w:rsidR="00674E1D">
          <w:rPr>
            <w:noProof/>
            <w:webHidden/>
          </w:rPr>
          <w:fldChar w:fldCharType="begin"/>
        </w:r>
        <w:r w:rsidR="00674E1D">
          <w:rPr>
            <w:noProof/>
            <w:webHidden/>
          </w:rPr>
          <w:instrText xml:space="preserve"> PAGEREF _Toc449608140 \h </w:instrText>
        </w:r>
        <w:r w:rsidR="00674E1D">
          <w:rPr>
            <w:noProof/>
            <w:webHidden/>
          </w:rPr>
        </w:r>
        <w:r w:rsidR="00674E1D">
          <w:rPr>
            <w:noProof/>
            <w:webHidden/>
          </w:rPr>
          <w:fldChar w:fldCharType="separate"/>
        </w:r>
        <w:r w:rsidR="00674E1D">
          <w:rPr>
            <w:noProof/>
            <w:webHidden/>
          </w:rPr>
          <w:t>15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41" w:history="1">
        <w:r w:rsidR="00674E1D" w:rsidRPr="001F2BE1">
          <w:rPr>
            <w:rStyle w:val="Hyperlink"/>
            <w:noProof/>
          </w:rPr>
          <w:t>1.7</w:t>
        </w:r>
        <w:r w:rsidR="00674E1D">
          <w:rPr>
            <w:rFonts w:asciiTheme="minorHAnsi" w:eastAsiaTheme="minorEastAsia" w:hAnsiTheme="minorHAnsi" w:cstheme="minorBidi"/>
            <w:noProof/>
            <w:color w:val="auto"/>
            <w:szCs w:val="22"/>
            <w:lang w:eastAsia="en-US"/>
          </w:rPr>
          <w:tab/>
        </w:r>
        <w:r w:rsidR="00674E1D" w:rsidRPr="001F2BE1">
          <w:rPr>
            <w:rStyle w:val="Hyperlink"/>
            <w:noProof/>
          </w:rPr>
          <w:t>Online Help</w:t>
        </w:r>
        <w:r w:rsidR="00674E1D">
          <w:rPr>
            <w:noProof/>
            <w:webHidden/>
          </w:rPr>
          <w:tab/>
        </w:r>
        <w:r w:rsidR="00674E1D">
          <w:rPr>
            <w:noProof/>
            <w:webHidden/>
          </w:rPr>
          <w:fldChar w:fldCharType="begin"/>
        </w:r>
        <w:r w:rsidR="00674E1D">
          <w:rPr>
            <w:noProof/>
            <w:webHidden/>
          </w:rPr>
          <w:instrText xml:space="preserve"> PAGEREF _Toc449608141 \h </w:instrText>
        </w:r>
        <w:r w:rsidR="00674E1D">
          <w:rPr>
            <w:noProof/>
            <w:webHidden/>
          </w:rPr>
        </w:r>
        <w:r w:rsidR="00674E1D">
          <w:rPr>
            <w:noProof/>
            <w:webHidden/>
          </w:rPr>
          <w:fldChar w:fldCharType="separate"/>
        </w:r>
        <w:r w:rsidR="00674E1D">
          <w:rPr>
            <w:noProof/>
            <w:webHidden/>
          </w:rPr>
          <w:t>16</w:t>
        </w:r>
        <w:r w:rsidR="00674E1D">
          <w:rPr>
            <w:noProof/>
            <w:webHidden/>
          </w:rPr>
          <w:fldChar w:fldCharType="end"/>
        </w:r>
      </w:hyperlink>
    </w:p>
    <w:p w:rsidR="00674E1D" w:rsidRDefault="00161024">
      <w:pPr>
        <w:pStyle w:val="TOC1"/>
        <w:rPr>
          <w:rFonts w:asciiTheme="minorHAnsi" w:eastAsiaTheme="minorEastAsia" w:hAnsiTheme="minorHAnsi" w:cstheme="minorBidi"/>
          <w:b w:val="0"/>
          <w:color w:val="auto"/>
          <w:szCs w:val="22"/>
          <w:lang w:eastAsia="en-US"/>
        </w:rPr>
      </w:pPr>
      <w:hyperlink w:anchor="_Toc449608142" w:history="1">
        <w:r w:rsidR="00674E1D" w:rsidRPr="001F2BE1">
          <w:rPr>
            <w:rStyle w:val="Hyperlink"/>
          </w:rPr>
          <w:t>2</w:t>
        </w:r>
        <w:r w:rsidR="00674E1D">
          <w:rPr>
            <w:rFonts w:asciiTheme="minorHAnsi" w:eastAsiaTheme="minorEastAsia" w:hAnsiTheme="minorHAnsi" w:cstheme="minorBidi"/>
            <w:b w:val="0"/>
            <w:color w:val="auto"/>
            <w:szCs w:val="22"/>
            <w:lang w:eastAsia="en-US"/>
          </w:rPr>
          <w:tab/>
        </w:r>
        <w:r w:rsidR="00674E1D" w:rsidRPr="001F2BE1">
          <w:rPr>
            <w:rStyle w:val="Hyperlink"/>
          </w:rPr>
          <w:t>RPC Broker Components, Classes, Units, Methods, Types, and Properties</w:t>
        </w:r>
        <w:r w:rsidR="00674E1D">
          <w:rPr>
            <w:webHidden/>
          </w:rPr>
          <w:tab/>
        </w:r>
        <w:r w:rsidR="00674E1D">
          <w:rPr>
            <w:webHidden/>
          </w:rPr>
          <w:fldChar w:fldCharType="begin"/>
        </w:r>
        <w:r w:rsidR="00674E1D">
          <w:rPr>
            <w:webHidden/>
          </w:rPr>
          <w:instrText xml:space="preserve"> PAGEREF _Toc449608142 \h </w:instrText>
        </w:r>
        <w:r w:rsidR="00674E1D">
          <w:rPr>
            <w:webHidden/>
          </w:rPr>
        </w:r>
        <w:r w:rsidR="00674E1D">
          <w:rPr>
            <w:webHidden/>
          </w:rPr>
          <w:fldChar w:fldCharType="separate"/>
        </w:r>
        <w:r w:rsidR="00674E1D">
          <w:rPr>
            <w:webHidden/>
          </w:rPr>
          <w:t>17</w:t>
        </w:r>
        <w:r w:rsidR="00674E1D">
          <w:rPr>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43" w:history="1">
        <w:r w:rsidR="00674E1D" w:rsidRPr="001F2BE1">
          <w:rPr>
            <w:rStyle w:val="Hyperlink"/>
            <w:noProof/>
          </w:rPr>
          <w:t>2.1</w:t>
        </w:r>
        <w:r w:rsidR="00674E1D">
          <w:rPr>
            <w:rFonts w:asciiTheme="minorHAnsi" w:eastAsiaTheme="minorEastAsia" w:hAnsiTheme="minorHAnsi" w:cstheme="minorBidi"/>
            <w:noProof/>
            <w:color w:val="auto"/>
            <w:szCs w:val="22"/>
            <w:lang w:eastAsia="en-US"/>
          </w:rPr>
          <w:tab/>
        </w:r>
        <w:r w:rsidR="00674E1D" w:rsidRPr="001F2BE1">
          <w:rPr>
            <w:rStyle w:val="Hyperlink"/>
            <w:noProof/>
          </w:rPr>
          <w:t>Components</w:t>
        </w:r>
        <w:r w:rsidR="00674E1D">
          <w:rPr>
            <w:noProof/>
            <w:webHidden/>
          </w:rPr>
          <w:tab/>
        </w:r>
        <w:r w:rsidR="00674E1D">
          <w:rPr>
            <w:noProof/>
            <w:webHidden/>
          </w:rPr>
          <w:fldChar w:fldCharType="begin"/>
        </w:r>
        <w:r w:rsidR="00674E1D">
          <w:rPr>
            <w:noProof/>
            <w:webHidden/>
          </w:rPr>
          <w:instrText xml:space="preserve"> PAGEREF _Toc449608143 \h </w:instrText>
        </w:r>
        <w:r w:rsidR="00674E1D">
          <w:rPr>
            <w:noProof/>
            <w:webHidden/>
          </w:rPr>
        </w:r>
        <w:r w:rsidR="00674E1D">
          <w:rPr>
            <w:noProof/>
            <w:webHidden/>
          </w:rPr>
          <w:fldChar w:fldCharType="separate"/>
        </w:r>
        <w:r w:rsidR="00674E1D">
          <w:rPr>
            <w:noProof/>
            <w:webHidden/>
          </w:rPr>
          <w:t>17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44" w:history="1">
        <w:r w:rsidR="00674E1D" w:rsidRPr="001F2BE1">
          <w:rPr>
            <w:rStyle w:val="Hyperlink"/>
            <w:noProof/>
          </w:rPr>
          <w:t>2.1.1</w:t>
        </w:r>
        <w:r w:rsidR="00674E1D">
          <w:rPr>
            <w:rFonts w:asciiTheme="minorHAnsi" w:eastAsiaTheme="minorEastAsia" w:hAnsiTheme="minorHAnsi" w:cstheme="minorBidi"/>
            <w:noProof/>
            <w:color w:val="auto"/>
            <w:szCs w:val="22"/>
            <w:lang w:eastAsia="en-US"/>
          </w:rPr>
          <w:tab/>
        </w:r>
        <w:r w:rsidR="00674E1D" w:rsidRPr="001F2BE1">
          <w:rPr>
            <w:rStyle w:val="Hyperlink"/>
            <w:noProof/>
          </w:rPr>
          <w:t>TCCOWRPCBroker Component</w:t>
        </w:r>
        <w:r w:rsidR="00674E1D">
          <w:rPr>
            <w:noProof/>
            <w:webHidden/>
          </w:rPr>
          <w:tab/>
        </w:r>
        <w:r w:rsidR="00674E1D">
          <w:rPr>
            <w:noProof/>
            <w:webHidden/>
          </w:rPr>
          <w:fldChar w:fldCharType="begin"/>
        </w:r>
        <w:r w:rsidR="00674E1D">
          <w:rPr>
            <w:noProof/>
            <w:webHidden/>
          </w:rPr>
          <w:instrText xml:space="preserve"> PAGEREF _Toc449608144 \h </w:instrText>
        </w:r>
        <w:r w:rsidR="00674E1D">
          <w:rPr>
            <w:noProof/>
            <w:webHidden/>
          </w:rPr>
        </w:r>
        <w:r w:rsidR="00674E1D">
          <w:rPr>
            <w:noProof/>
            <w:webHidden/>
          </w:rPr>
          <w:fldChar w:fldCharType="separate"/>
        </w:r>
        <w:r w:rsidR="00674E1D">
          <w:rPr>
            <w:noProof/>
            <w:webHidden/>
          </w:rPr>
          <w:t>17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45" w:history="1">
        <w:r w:rsidR="00674E1D" w:rsidRPr="001F2BE1">
          <w:rPr>
            <w:rStyle w:val="Hyperlink"/>
            <w:noProof/>
          </w:rPr>
          <w:t>2.1.2</w:t>
        </w:r>
        <w:r w:rsidR="00674E1D">
          <w:rPr>
            <w:rFonts w:asciiTheme="minorHAnsi" w:eastAsiaTheme="minorEastAsia" w:hAnsiTheme="minorHAnsi" w:cstheme="minorBidi"/>
            <w:noProof/>
            <w:color w:val="auto"/>
            <w:szCs w:val="22"/>
            <w:lang w:eastAsia="en-US"/>
          </w:rPr>
          <w:tab/>
        </w:r>
        <w:r w:rsidR="00674E1D" w:rsidRPr="001F2BE1">
          <w:rPr>
            <w:rStyle w:val="Hyperlink"/>
            <w:noProof/>
          </w:rPr>
          <w:t>TContextorControl Component</w:t>
        </w:r>
        <w:r w:rsidR="00674E1D">
          <w:rPr>
            <w:noProof/>
            <w:webHidden/>
          </w:rPr>
          <w:tab/>
        </w:r>
        <w:r w:rsidR="00674E1D">
          <w:rPr>
            <w:noProof/>
            <w:webHidden/>
          </w:rPr>
          <w:fldChar w:fldCharType="begin"/>
        </w:r>
        <w:r w:rsidR="00674E1D">
          <w:rPr>
            <w:noProof/>
            <w:webHidden/>
          </w:rPr>
          <w:instrText xml:space="preserve"> PAGEREF _Toc449608145 \h </w:instrText>
        </w:r>
        <w:r w:rsidR="00674E1D">
          <w:rPr>
            <w:noProof/>
            <w:webHidden/>
          </w:rPr>
        </w:r>
        <w:r w:rsidR="00674E1D">
          <w:rPr>
            <w:noProof/>
            <w:webHidden/>
          </w:rPr>
          <w:fldChar w:fldCharType="separate"/>
        </w:r>
        <w:r w:rsidR="00674E1D">
          <w:rPr>
            <w:noProof/>
            <w:webHidden/>
          </w:rPr>
          <w:t>20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46" w:history="1">
        <w:r w:rsidR="00674E1D" w:rsidRPr="001F2BE1">
          <w:rPr>
            <w:rStyle w:val="Hyperlink"/>
            <w:noProof/>
          </w:rPr>
          <w:t>2.1.3</w:t>
        </w:r>
        <w:r w:rsidR="00674E1D">
          <w:rPr>
            <w:rFonts w:asciiTheme="minorHAnsi" w:eastAsiaTheme="minorEastAsia" w:hAnsiTheme="minorHAnsi" w:cstheme="minorBidi"/>
            <w:noProof/>
            <w:color w:val="auto"/>
            <w:szCs w:val="22"/>
            <w:lang w:eastAsia="en-US"/>
          </w:rPr>
          <w:tab/>
        </w:r>
        <w:r w:rsidR="00674E1D" w:rsidRPr="001F2BE1">
          <w:rPr>
            <w:rStyle w:val="Hyperlink"/>
            <w:noProof/>
          </w:rPr>
          <w:t>TRPCBroker Component</w:t>
        </w:r>
        <w:r w:rsidR="00674E1D">
          <w:rPr>
            <w:noProof/>
            <w:webHidden/>
          </w:rPr>
          <w:tab/>
        </w:r>
        <w:r w:rsidR="00674E1D">
          <w:rPr>
            <w:noProof/>
            <w:webHidden/>
          </w:rPr>
          <w:fldChar w:fldCharType="begin"/>
        </w:r>
        <w:r w:rsidR="00674E1D">
          <w:rPr>
            <w:noProof/>
            <w:webHidden/>
          </w:rPr>
          <w:instrText xml:space="preserve"> PAGEREF _Toc449608146 \h </w:instrText>
        </w:r>
        <w:r w:rsidR="00674E1D">
          <w:rPr>
            <w:noProof/>
            <w:webHidden/>
          </w:rPr>
        </w:r>
        <w:r w:rsidR="00674E1D">
          <w:rPr>
            <w:noProof/>
            <w:webHidden/>
          </w:rPr>
          <w:fldChar w:fldCharType="separate"/>
        </w:r>
        <w:r w:rsidR="00674E1D">
          <w:rPr>
            <w:noProof/>
            <w:webHidden/>
          </w:rPr>
          <w:t>20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47" w:history="1">
        <w:r w:rsidR="00674E1D" w:rsidRPr="001F2BE1">
          <w:rPr>
            <w:rStyle w:val="Hyperlink"/>
            <w:noProof/>
          </w:rPr>
          <w:t>2.1.4</w:t>
        </w:r>
        <w:r w:rsidR="00674E1D">
          <w:rPr>
            <w:rFonts w:asciiTheme="minorHAnsi" w:eastAsiaTheme="minorEastAsia" w:hAnsiTheme="minorHAnsi" w:cstheme="minorBidi"/>
            <w:noProof/>
            <w:color w:val="auto"/>
            <w:szCs w:val="22"/>
            <w:lang w:eastAsia="en-US"/>
          </w:rPr>
          <w:tab/>
        </w:r>
        <w:r w:rsidR="00674E1D" w:rsidRPr="001F2BE1">
          <w:rPr>
            <w:rStyle w:val="Hyperlink"/>
            <w:noProof/>
          </w:rPr>
          <w:t>TXWBRichEdit Component</w:t>
        </w:r>
        <w:r w:rsidR="00674E1D">
          <w:rPr>
            <w:noProof/>
            <w:webHidden/>
          </w:rPr>
          <w:tab/>
        </w:r>
        <w:r w:rsidR="00674E1D">
          <w:rPr>
            <w:noProof/>
            <w:webHidden/>
          </w:rPr>
          <w:fldChar w:fldCharType="begin"/>
        </w:r>
        <w:r w:rsidR="00674E1D">
          <w:rPr>
            <w:noProof/>
            <w:webHidden/>
          </w:rPr>
          <w:instrText xml:space="preserve"> PAGEREF _Toc449608147 \h </w:instrText>
        </w:r>
        <w:r w:rsidR="00674E1D">
          <w:rPr>
            <w:noProof/>
            <w:webHidden/>
          </w:rPr>
        </w:r>
        <w:r w:rsidR="00674E1D">
          <w:rPr>
            <w:noProof/>
            <w:webHidden/>
          </w:rPr>
          <w:fldChar w:fldCharType="separate"/>
        </w:r>
        <w:r w:rsidR="00674E1D">
          <w:rPr>
            <w:noProof/>
            <w:webHidden/>
          </w:rPr>
          <w:t>24</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48" w:history="1">
        <w:r w:rsidR="00674E1D" w:rsidRPr="001F2BE1">
          <w:rPr>
            <w:rStyle w:val="Hyperlink"/>
            <w:noProof/>
          </w:rPr>
          <w:t>2.2</w:t>
        </w:r>
        <w:r w:rsidR="00674E1D">
          <w:rPr>
            <w:rFonts w:asciiTheme="minorHAnsi" w:eastAsiaTheme="minorEastAsia" w:hAnsiTheme="minorHAnsi" w:cstheme="minorBidi"/>
            <w:noProof/>
            <w:color w:val="auto"/>
            <w:szCs w:val="22"/>
            <w:lang w:eastAsia="en-US"/>
          </w:rPr>
          <w:tab/>
        </w:r>
        <w:r w:rsidR="00674E1D" w:rsidRPr="001F2BE1">
          <w:rPr>
            <w:rStyle w:val="Hyperlink"/>
            <w:noProof/>
          </w:rPr>
          <w:t>Classes</w:t>
        </w:r>
        <w:r w:rsidR="00674E1D">
          <w:rPr>
            <w:noProof/>
            <w:webHidden/>
          </w:rPr>
          <w:tab/>
        </w:r>
        <w:r w:rsidR="00674E1D">
          <w:rPr>
            <w:noProof/>
            <w:webHidden/>
          </w:rPr>
          <w:fldChar w:fldCharType="begin"/>
        </w:r>
        <w:r w:rsidR="00674E1D">
          <w:rPr>
            <w:noProof/>
            <w:webHidden/>
          </w:rPr>
          <w:instrText xml:space="preserve"> PAGEREF _Toc449608148 \h </w:instrText>
        </w:r>
        <w:r w:rsidR="00674E1D">
          <w:rPr>
            <w:noProof/>
            <w:webHidden/>
          </w:rPr>
        </w:r>
        <w:r w:rsidR="00674E1D">
          <w:rPr>
            <w:noProof/>
            <w:webHidden/>
          </w:rPr>
          <w:fldChar w:fldCharType="separate"/>
        </w:r>
        <w:r w:rsidR="00674E1D">
          <w:rPr>
            <w:noProof/>
            <w:webHidden/>
          </w:rPr>
          <w:t>25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49" w:history="1">
        <w:r w:rsidR="00674E1D" w:rsidRPr="001F2BE1">
          <w:rPr>
            <w:rStyle w:val="Hyperlink"/>
            <w:noProof/>
          </w:rPr>
          <w:t>2.2.1</w:t>
        </w:r>
        <w:r w:rsidR="00674E1D">
          <w:rPr>
            <w:rFonts w:asciiTheme="minorHAnsi" w:eastAsiaTheme="minorEastAsia" w:hAnsiTheme="minorHAnsi" w:cstheme="minorBidi"/>
            <w:noProof/>
            <w:color w:val="auto"/>
            <w:szCs w:val="22"/>
            <w:lang w:eastAsia="en-US"/>
          </w:rPr>
          <w:tab/>
        </w:r>
        <w:r w:rsidR="00674E1D" w:rsidRPr="001F2BE1">
          <w:rPr>
            <w:rStyle w:val="Hyperlink"/>
            <w:noProof/>
          </w:rPr>
          <w:t>TMult Class</w:t>
        </w:r>
        <w:r w:rsidR="00674E1D">
          <w:rPr>
            <w:noProof/>
            <w:webHidden/>
          </w:rPr>
          <w:tab/>
        </w:r>
        <w:r w:rsidR="00674E1D">
          <w:rPr>
            <w:noProof/>
            <w:webHidden/>
          </w:rPr>
          <w:fldChar w:fldCharType="begin"/>
        </w:r>
        <w:r w:rsidR="00674E1D">
          <w:rPr>
            <w:noProof/>
            <w:webHidden/>
          </w:rPr>
          <w:instrText xml:space="preserve"> PAGEREF _Toc449608149 \h </w:instrText>
        </w:r>
        <w:r w:rsidR="00674E1D">
          <w:rPr>
            <w:noProof/>
            <w:webHidden/>
          </w:rPr>
        </w:r>
        <w:r w:rsidR="00674E1D">
          <w:rPr>
            <w:noProof/>
            <w:webHidden/>
          </w:rPr>
          <w:fldChar w:fldCharType="separate"/>
        </w:r>
        <w:r w:rsidR="00674E1D">
          <w:rPr>
            <w:noProof/>
            <w:webHidden/>
          </w:rPr>
          <w:t>25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0" w:history="1">
        <w:r w:rsidR="00674E1D" w:rsidRPr="001F2BE1">
          <w:rPr>
            <w:rStyle w:val="Hyperlink"/>
            <w:noProof/>
          </w:rPr>
          <w:t>2.2.2</w:t>
        </w:r>
        <w:r w:rsidR="00674E1D">
          <w:rPr>
            <w:rFonts w:asciiTheme="minorHAnsi" w:eastAsiaTheme="minorEastAsia" w:hAnsiTheme="minorHAnsi" w:cstheme="minorBidi"/>
            <w:noProof/>
            <w:color w:val="auto"/>
            <w:szCs w:val="22"/>
            <w:lang w:eastAsia="en-US"/>
          </w:rPr>
          <w:tab/>
        </w:r>
        <w:r w:rsidR="00674E1D" w:rsidRPr="001F2BE1">
          <w:rPr>
            <w:rStyle w:val="Hyperlink"/>
            <w:noProof/>
          </w:rPr>
          <w:t>TParamRecord Class</w:t>
        </w:r>
        <w:r w:rsidR="00674E1D">
          <w:rPr>
            <w:noProof/>
            <w:webHidden/>
          </w:rPr>
          <w:tab/>
        </w:r>
        <w:r w:rsidR="00674E1D">
          <w:rPr>
            <w:noProof/>
            <w:webHidden/>
          </w:rPr>
          <w:fldChar w:fldCharType="begin"/>
        </w:r>
        <w:r w:rsidR="00674E1D">
          <w:rPr>
            <w:noProof/>
            <w:webHidden/>
          </w:rPr>
          <w:instrText xml:space="preserve"> PAGEREF _Toc449608150 \h </w:instrText>
        </w:r>
        <w:r w:rsidR="00674E1D">
          <w:rPr>
            <w:noProof/>
            <w:webHidden/>
          </w:rPr>
        </w:r>
        <w:r w:rsidR="00674E1D">
          <w:rPr>
            <w:noProof/>
            <w:webHidden/>
          </w:rPr>
          <w:fldChar w:fldCharType="separate"/>
        </w:r>
        <w:r w:rsidR="00674E1D">
          <w:rPr>
            <w:noProof/>
            <w:webHidden/>
          </w:rPr>
          <w:t>26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1" w:history="1">
        <w:r w:rsidR="00674E1D" w:rsidRPr="001F2BE1">
          <w:rPr>
            <w:rStyle w:val="Hyperlink"/>
            <w:noProof/>
          </w:rPr>
          <w:t>2.2.3</w:t>
        </w:r>
        <w:r w:rsidR="00674E1D">
          <w:rPr>
            <w:rFonts w:asciiTheme="minorHAnsi" w:eastAsiaTheme="minorEastAsia" w:hAnsiTheme="minorHAnsi" w:cstheme="minorBidi"/>
            <w:noProof/>
            <w:color w:val="auto"/>
            <w:szCs w:val="22"/>
            <w:lang w:eastAsia="en-US"/>
          </w:rPr>
          <w:tab/>
        </w:r>
        <w:r w:rsidR="00674E1D" w:rsidRPr="001F2BE1">
          <w:rPr>
            <w:rStyle w:val="Hyperlink"/>
            <w:noProof/>
          </w:rPr>
          <w:t>TParams Class</w:t>
        </w:r>
        <w:r w:rsidR="00674E1D">
          <w:rPr>
            <w:noProof/>
            <w:webHidden/>
          </w:rPr>
          <w:tab/>
        </w:r>
        <w:r w:rsidR="00674E1D">
          <w:rPr>
            <w:noProof/>
            <w:webHidden/>
          </w:rPr>
          <w:fldChar w:fldCharType="begin"/>
        </w:r>
        <w:r w:rsidR="00674E1D">
          <w:rPr>
            <w:noProof/>
            <w:webHidden/>
          </w:rPr>
          <w:instrText xml:space="preserve"> PAGEREF _Toc449608151 \h </w:instrText>
        </w:r>
        <w:r w:rsidR="00674E1D">
          <w:rPr>
            <w:noProof/>
            <w:webHidden/>
          </w:rPr>
        </w:r>
        <w:r w:rsidR="00674E1D">
          <w:rPr>
            <w:noProof/>
            <w:webHidden/>
          </w:rPr>
          <w:fldChar w:fldCharType="separate"/>
        </w:r>
        <w:r w:rsidR="00674E1D">
          <w:rPr>
            <w:noProof/>
            <w:webHidden/>
          </w:rPr>
          <w:t>27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2" w:history="1">
        <w:r w:rsidR="00674E1D" w:rsidRPr="001F2BE1">
          <w:rPr>
            <w:rStyle w:val="Hyperlink"/>
            <w:noProof/>
          </w:rPr>
          <w:t>2.2.4</w:t>
        </w:r>
        <w:r w:rsidR="00674E1D">
          <w:rPr>
            <w:rFonts w:asciiTheme="minorHAnsi" w:eastAsiaTheme="minorEastAsia" w:hAnsiTheme="minorHAnsi" w:cstheme="minorBidi"/>
            <w:noProof/>
            <w:color w:val="auto"/>
            <w:szCs w:val="22"/>
            <w:lang w:eastAsia="en-US"/>
          </w:rPr>
          <w:tab/>
        </w:r>
        <w:r w:rsidR="00674E1D" w:rsidRPr="001F2BE1">
          <w:rPr>
            <w:rStyle w:val="Hyperlink"/>
            <w:noProof/>
          </w:rPr>
          <w:t>TVistaLogin Class</w:t>
        </w:r>
        <w:r w:rsidR="00674E1D">
          <w:rPr>
            <w:noProof/>
            <w:webHidden/>
          </w:rPr>
          <w:tab/>
        </w:r>
        <w:r w:rsidR="00674E1D">
          <w:rPr>
            <w:noProof/>
            <w:webHidden/>
          </w:rPr>
          <w:fldChar w:fldCharType="begin"/>
        </w:r>
        <w:r w:rsidR="00674E1D">
          <w:rPr>
            <w:noProof/>
            <w:webHidden/>
          </w:rPr>
          <w:instrText xml:space="preserve"> PAGEREF _Toc449608152 \h </w:instrText>
        </w:r>
        <w:r w:rsidR="00674E1D">
          <w:rPr>
            <w:noProof/>
            <w:webHidden/>
          </w:rPr>
        </w:r>
        <w:r w:rsidR="00674E1D">
          <w:rPr>
            <w:noProof/>
            <w:webHidden/>
          </w:rPr>
          <w:fldChar w:fldCharType="separate"/>
        </w:r>
        <w:r w:rsidR="00674E1D">
          <w:rPr>
            <w:noProof/>
            <w:webHidden/>
          </w:rPr>
          <w:t>28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3" w:history="1">
        <w:r w:rsidR="00674E1D" w:rsidRPr="001F2BE1">
          <w:rPr>
            <w:rStyle w:val="Hyperlink"/>
            <w:noProof/>
          </w:rPr>
          <w:t>2.2.5</w:t>
        </w:r>
        <w:r w:rsidR="00674E1D">
          <w:rPr>
            <w:rFonts w:asciiTheme="minorHAnsi" w:eastAsiaTheme="minorEastAsia" w:hAnsiTheme="minorHAnsi" w:cstheme="minorBidi"/>
            <w:noProof/>
            <w:color w:val="auto"/>
            <w:szCs w:val="22"/>
            <w:lang w:eastAsia="en-US"/>
          </w:rPr>
          <w:tab/>
        </w:r>
        <w:r w:rsidR="00674E1D" w:rsidRPr="001F2BE1">
          <w:rPr>
            <w:rStyle w:val="Hyperlink"/>
            <w:noProof/>
          </w:rPr>
          <w:t>TVistaUser Class</w:t>
        </w:r>
        <w:r w:rsidR="00674E1D">
          <w:rPr>
            <w:noProof/>
            <w:webHidden/>
          </w:rPr>
          <w:tab/>
        </w:r>
        <w:r w:rsidR="00674E1D">
          <w:rPr>
            <w:noProof/>
            <w:webHidden/>
          </w:rPr>
          <w:fldChar w:fldCharType="begin"/>
        </w:r>
        <w:r w:rsidR="00674E1D">
          <w:rPr>
            <w:noProof/>
            <w:webHidden/>
          </w:rPr>
          <w:instrText xml:space="preserve"> PAGEREF _Toc449608153 \h </w:instrText>
        </w:r>
        <w:r w:rsidR="00674E1D">
          <w:rPr>
            <w:noProof/>
            <w:webHidden/>
          </w:rPr>
        </w:r>
        <w:r w:rsidR="00674E1D">
          <w:rPr>
            <w:noProof/>
            <w:webHidden/>
          </w:rPr>
          <w:fldChar w:fldCharType="separate"/>
        </w:r>
        <w:r w:rsidR="00674E1D">
          <w:rPr>
            <w:noProof/>
            <w:webHidden/>
          </w:rPr>
          <w:t>29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4" w:history="1">
        <w:r w:rsidR="00674E1D" w:rsidRPr="001F2BE1">
          <w:rPr>
            <w:rStyle w:val="Hyperlink"/>
            <w:noProof/>
          </w:rPr>
          <w:t>2.2.6</w:t>
        </w:r>
        <w:r w:rsidR="00674E1D">
          <w:rPr>
            <w:rFonts w:asciiTheme="minorHAnsi" w:eastAsiaTheme="minorEastAsia" w:hAnsiTheme="minorHAnsi" w:cstheme="minorBidi"/>
            <w:noProof/>
            <w:color w:val="auto"/>
            <w:szCs w:val="22"/>
            <w:lang w:eastAsia="en-US"/>
          </w:rPr>
          <w:tab/>
        </w:r>
        <w:r w:rsidR="00674E1D" w:rsidRPr="001F2BE1">
          <w:rPr>
            <w:rStyle w:val="Hyperlink"/>
            <w:noProof/>
          </w:rPr>
          <w:t>TXWBWinsock Class</w:t>
        </w:r>
        <w:r w:rsidR="00674E1D">
          <w:rPr>
            <w:noProof/>
            <w:webHidden/>
          </w:rPr>
          <w:tab/>
        </w:r>
        <w:r w:rsidR="00674E1D">
          <w:rPr>
            <w:noProof/>
            <w:webHidden/>
          </w:rPr>
          <w:fldChar w:fldCharType="begin"/>
        </w:r>
        <w:r w:rsidR="00674E1D">
          <w:rPr>
            <w:noProof/>
            <w:webHidden/>
          </w:rPr>
          <w:instrText xml:space="preserve"> PAGEREF _Toc449608154 \h </w:instrText>
        </w:r>
        <w:r w:rsidR="00674E1D">
          <w:rPr>
            <w:noProof/>
            <w:webHidden/>
          </w:rPr>
        </w:r>
        <w:r w:rsidR="00674E1D">
          <w:rPr>
            <w:noProof/>
            <w:webHidden/>
          </w:rPr>
          <w:fldChar w:fldCharType="separate"/>
        </w:r>
        <w:r w:rsidR="00674E1D">
          <w:rPr>
            <w:noProof/>
            <w:webHidden/>
          </w:rPr>
          <w:t>30</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55" w:history="1">
        <w:r w:rsidR="00674E1D" w:rsidRPr="001F2BE1">
          <w:rPr>
            <w:rStyle w:val="Hyperlink"/>
            <w:noProof/>
          </w:rPr>
          <w:t>2.3</w:t>
        </w:r>
        <w:r w:rsidR="00674E1D">
          <w:rPr>
            <w:rFonts w:asciiTheme="minorHAnsi" w:eastAsiaTheme="minorEastAsia" w:hAnsiTheme="minorHAnsi" w:cstheme="minorBidi"/>
            <w:noProof/>
            <w:color w:val="auto"/>
            <w:szCs w:val="22"/>
            <w:lang w:eastAsia="en-US"/>
          </w:rPr>
          <w:tab/>
        </w:r>
        <w:r w:rsidR="00674E1D" w:rsidRPr="001F2BE1">
          <w:rPr>
            <w:rStyle w:val="Hyperlink"/>
            <w:noProof/>
          </w:rPr>
          <w:t>Units</w:t>
        </w:r>
        <w:r w:rsidR="00674E1D">
          <w:rPr>
            <w:noProof/>
            <w:webHidden/>
          </w:rPr>
          <w:tab/>
        </w:r>
        <w:r w:rsidR="00674E1D">
          <w:rPr>
            <w:noProof/>
            <w:webHidden/>
          </w:rPr>
          <w:fldChar w:fldCharType="begin"/>
        </w:r>
        <w:r w:rsidR="00674E1D">
          <w:rPr>
            <w:noProof/>
            <w:webHidden/>
          </w:rPr>
          <w:instrText xml:space="preserve"> PAGEREF _Toc449608155 \h </w:instrText>
        </w:r>
        <w:r w:rsidR="00674E1D">
          <w:rPr>
            <w:noProof/>
            <w:webHidden/>
          </w:rPr>
        </w:r>
        <w:r w:rsidR="00674E1D">
          <w:rPr>
            <w:noProof/>
            <w:webHidden/>
          </w:rPr>
          <w:fldChar w:fldCharType="separate"/>
        </w:r>
        <w:r w:rsidR="00674E1D">
          <w:rPr>
            <w:noProof/>
            <w:webHidden/>
          </w:rPr>
          <w:t>31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6" w:history="1">
        <w:r w:rsidR="00674E1D" w:rsidRPr="001F2BE1">
          <w:rPr>
            <w:rStyle w:val="Hyperlink"/>
            <w:noProof/>
          </w:rPr>
          <w:t>2.3.1</w:t>
        </w:r>
        <w:r w:rsidR="00674E1D">
          <w:rPr>
            <w:rFonts w:asciiTheme="minorHAnsi" w:eastAsiaTheme="minorEastAsia" w:hAnsiTheme="minorHAnsi" w:cstheme="minorBidi"/>
            <w:noProof/>
            <w:color w:val="auto"/>
            <w:szCs w:val="22"/>
            <w:lang w:eastAsia="en-US"/>
          </w:rPr>
          <w:tab/>
        </w:r>
        <w:r w:rsidR="00674E1D" w:rsidRPr="001F2BE1">
          <w:rPr>
            <w:rStyle w:val="Hyperlink"/>
            <w:noProof/>
          </w:rPr>
          <w:t>CCOWRPCBroker Unit</w:t>
        </w:r>
        <w:r w:rsidR="00674E1D">
          <w:rPr>
            <w:noProof/>
            <w:webHidden/>
          </w:rPr>
          <w:tab/>
        </w:r>
        <w:r w:rsidR="00674E1D">
          <w:rPr>
            <w:noProof/>
            <w:webHidden/>
          </w:rPr>
          <w:fldChar w:fldCharType="begin"/>
        </w:r>
        <w:r w:rsidR="00674E1D">
          <w:rPr>
            <w:noProof/>
            <w:webHidden/>
          </w:rPr>
          <w:instrText xml:space="preserve"> PAGEREF _Toc449608156 \h </w:instrText>
        </w:r>
        <w:r w:rsidR="00674E1D">
          <w:rPr>
            <w:noProof/>
            <w:webHidden/>
          </w:rPr>
        </w:r>
        <w:r w:rsidR="00674E1D">
          <w:rPr>
            <w:noProof/>
            <w:webHidden/>
          </w:rPr>
          <w:fldChar w:fldCharType="separate"/>
        </w:r>
        <w:r w:rsidR="00674E1D">
          <w:rPr>
            <w:noProof/>
            <w:webHidden/>
          </w:rPr>
          <w:t>31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7" w:history="1">
        <w:r w:rsidR="00674E1D" w:rsidRPr="001F2BE1">
          <w:rPr>
            <w:rStyle w:val="Hyperlink"/>
            <w:noProof/>
          </w:rPr>
          <w:t>2.3.2</w:t>
        </w:r>
        <w:r w:rsidR="00674E1D">
          <w:rPr>
            <w:rFonts w:asciiTheme="minorHAnsi" w:eastAsiaTheme="minorEastAsia" w:hAnsiTheme="minorHAnsi" w:cstheme="minorBidi"/>
            <w:noProof/>
            <w:color w:val="auto"/>
            <w:szCs w:val="22"/>
            <w:lang w:eastAsia="en-US"/>
          </w:rPr>
          <w:tab/>
        </w:r>
        <w:r w:rsidR="00674E1D" w:rsidRPr="001F2BE1">
          <w:rPr>
            <w:rStyle w:val="Hyperlink"/>
            <w:noProof/>
          </w:rPr>
          <w:t>Hash Unit</w:t>
        </w:r>
        <w:r w:rsidR="00674E1D">
          <w:rPr>
            <w:noProof/>
            <w:webHidden/>
          </w:rPr>
          <w:tab/>
        </w:r>
        <w:r w:rsidR="00674E1D">
          <w:rPr>
            <w:noProof/>
            <w:webHidden/>
          </w:rPr>
          <w:fldChar w:fldCharType="begin"/>
        </w:r>
        <w:r w:rsidR="00674E1D">
          <w:rPr>
            <w:noProof/>
            <w:webHidden/>
          </w:rPr>
          <w:instrText xml:space="preserve"> PAGEREF _Toc449608157 \h </w:instrText>
        </w:r>
        <w:r w:rsidR="00674E1D">
          <w:rPr>
            <w:noProof/>
            <w:webHidden/>
          </w:rPr>
        </w:r>
        <w:r w:rsidR="00674E1D">
          <w:rPr>
            <w:noProof/>
            <w:webHidden/>
          </w:rPr>
          <w:fldChar w:fldCharType="separate"/>
        </w:r>
        <w:r w:rsidR="00674E1D">
          <w:rPr>
            <w:noProof/>
            <w:webHidden/>
          </w:rPr>
          <w:t>31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8" w:history="1">
        <w:r w:rsidR="00674E1D" w:rsidRPr="001F2BE1">
          <w:rPr>
            <w:rStyle w:val="Hyperlink"/>
            <w:noProof/>
          </w:rPr>
          <w:t>2.3.3</w:t>
        </w:r>
        <w:r w:rsidR="00674E1D">
          <w:rPr>
            <w:rFonts w:asciiTheme="minorHAnsi" w:eastAsiaTheme="minorEastAsia" w:hAnsiTheme="minorHAnsi" w:cstheme="minorBidi"/>
            <w:noProof/>
            <w:color w:val="auto"/>
            <w:szCs w:val="22"/>
            <w:lang w:eastAsia="en-US"/>
          </w:rPr>
          <w:tab/>
        </w:r>
        <w:r w:rsidR="00674E1D" w:rsidRPr="001F2BE1">
          <w:rPr>
            <w:rStyle w:val="Hyperlink"/>
            <w:noProof/>
          </w:rPr>
          <w:t>LoginFrm Unit</w:t>
        </w:r>
        <w:r w:rsidR="00674E1D">
          <w:rPr>
            <w:noProof/>
            <w:webHidden/>
          </w:rPr>
          <w:tab/>
        </w:r>
        <w:r w:rsidR="00674E1D">
          <w:rPr>
            <w:noProof/>
            <w:webHidden/>
          </w:rPr>
          <w:fldChar w:fldCharType="begin"/>
        </w:r>
        <w:r w:rsidR="00674E1D">
          <w:rPr>
            <w:noProof/>
            <w:webHidden/>
          </w:rPr>
          <w:instrText xml:space="preserve"> PAGEREF _Toc449608158 \h </w:instrText>
        </w:r>
        <w:r w:rsidR="00674E1D">
          <w:rPr>
            <w:noProof/>
            <w:webHidden/>
          </w:rPr>
        </w:r>
        <w:r w:rsidR="00674E1D">
          <w:rPr>
            <w:noProof/>
            <w:webHidden/>
          </w:rPr>
          <w:fldChar w:fldCharType="separate"/>
        </w:r>
        <w:r w:rsidR="00674E1D">
          <w:rPr>
            <w:noProof/>
            <w:webHidden/>
          </w:rPr>
          <w:t>32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59" w:history="1">
        <w:r w:rsidR="00674E1D" w:rsidRPr="001F2BE1">
          <w:rPr>
            <w:rStyle w:val="Hyperlink"/>
            <w:noProof/>
          </w:rPr>
          <w:t>2.3.4</w:t>
        </w:r>
        <w:r w:rsidR="00674E1D">
          <w:rPr>
            <w:rFonts w:asciiTheme="minorHAnsi" w:eastAsiaTheme="minorEastAsia" w:hAnsiTheme="minorHAnsi" w:cstheme="minorBidi"/>
            <w:noProof/>
            <w:color w:val="auto"/>
            <w:szCs w:val="22"/>
            <w:lang w:eastAsia="en-US"/>
          </w:rPr>
          <w:tab/>
        </w:r>
        <w:r w:rsidR="00674E1D" w:rsidRPr="001F2BE1">
          <w:rPr>
            <w:rStyle w:val="Hyperlink"/>
            <w:noProof/>
          </w:rPr>
          <w:t>MFunStr Unit</w:t>
        </w:r>
        <w:r w:rsidR="00674E1D">
          <w:rPr>
            <w:noProof/>
            <w:webHidden/>
          </w:rPr>
          <w:tab/>
        </w:r>
        <w:r w:rsidR="00674E1D">
          <w:rPr>
            <w:noProof/>
            <w:webHidden/>
          </w:rPr>
          <w:fldChar w:fldCharType="begin"/>
        </w:r>
        <w:r w:rsidR="00674E1D">
          <w:rPr>
            <w:noProof/>
            <w:webHidden/>
          </w:rPr>
          <w:instrText xml:space="preserve"> PAGEREF _Toc449608159 \h </w:instrText>
        </w:r>
        <w:r w:rsidR="00674E1D">
          <w:rPr>
            <w:noProof/>
            <w:webHidden/>
          </w:rPr>
        </w:r>
        <w:r w:rsidR="00674E1D">
          <w:rPr>
            <w:noProof/>
            <w:webHidden/>
          </w:rPr>
          <w:fldChar w:fldCharType="separate"/>
        </w:r>
        <w:r w:rsidR="00674E1D">
          <w:rPr>
            <w:noProof/>
            <w:webHidden/>
          </w:rPr>
          <w:t>32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0" w:history="1">
        <w:r w:rsidR="00674E1D" w:rsidRPr="001F2BE1">
          <w:rPr>
            <w:rStyle w:val="Hyperlink"/>
            <w:noProof/>
          </w:rPr>
          <w:t>2.3.5</w:t>
        </w:r>
        <w:r w:rsidR="00674E1D">
          <w:rPr>
            <w:rFonts w:asciiTheme="minorHAnsi" w:eastAsiaTheme="minorEastAsia" w:hAnsiTheme="minorHAnsi" w:cstheme="minorBidi"/>
            <w:noProof/>
            <w:color w:val="auto"/>
            <w:szCs w:val="22"/>
            <w:lang w:eastAsia="en-US"/>
          </w:rPr>
          <w:tab/>
        </w:r>
        <w:r w:rsidR="00674E1D" w:rsidRPr="001F2BE1">
          <w:rPr>
            <w:rStyle w:val="Hyperlink"/>
            <w:noProof/>
          </w:rPr>
          <w:t>RPCConf1 Unit</w:t>
        </w:r>
        <w:r w:rsidR="00674E1D">
          <w:rPr>
            <w:noProof/>
            <w:webHidden/>
          </w:rPr>
          <w:tab/>
        </w:r>
        <w:r w:rsidR="00674E1D">
          <w:rPr>
            <w:noProof/>
            <w:webHidden/>
          </w:rPr>
          <w:fldChar w:fldCharType="begin"/>
        </w:r>
        <w:r w:rsidR="00674E1D">
          <w:rPr>
            <w:noProof/>
            <w:webHidden/>
          </w:rPr>
          <w:instrText xml:space="preserve"> PAGEREF _Toc449608160 \h </w:instrText>
        </w:r>
        <w:r w:rsidR="00674E1D">
          <w:rPr>
            <w:noProof/>
            <w:webHidden/>
          </w:rPr>
        </w:r>
        <w:r w:rsidR="00674E1D">
          <w:rPr>
            <w:noProof/>
            <w:webHidden/>
          </w:rPr>
          <w:fldChar w:fldCharType="separate"/>
        </w:r>
        <w:r w:rsidR="00674E1D">
          <w:rPr>
            <w:noProof/>
            <w:webHidden/>
          </w:rPr>
          <w:t>32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1" w:history="1">
        <w:r w:rsidR="00674E1D" w:rsidRPr="001F2BE1">
          <w:rPr>
            <w:rStyle w:val="Hyperlink"/>
            <w:noProof/>
          </w:rPr>
          <w:t>2.3.6</w:t>
        </w:r>
        <w:r w:rsidR="00674E1D">
          <w:rPr>
            <w:rFonts w:asciiTheme="minorHAnsi" w:eastAsiaTheme="minorEastAsia" w:hAnsiTheme="minorHAnsi" w:cstheme="minorBidi"/>
            <w:noProof/>
            <w:color w:val="auto"/>
            <w:szCs w:val="22"/>
            <w:lang w:eastAsia="en-US"/>
          </w:rPr>
          <w:tab/>
        </w:r>
        <w:r w:rsidR="00674E1D" w:rsidRPr="001F2BE1">
          <w:rPr>
            <w:rStyle w:val="Hyperlink"/>
            <w:noProof/>
          </w:rPr>
          <w:t>RpcSLogin Unit</w:t>
        </w:r>
        <w:r w:rsidR="00674E1D">
          <w:rPr>
            <w:noProof/>
            <w:webHidden/>
          </w:rPr>
          <w:tab/>
        </w:r>
        <w:r w:rsidR="00674E1D">
          <w:rPr>
            <w:noProof/>
            <w:webHidden/>
          </w:rPr>
          <w:fldChar w:fldCharType="begin"/>
        </w:r>
        <w:r w:rsidR="00674E1D">
          <w:rPr>
            <w:noProof/>
            <w:webHidden/>
          </w:rPr>
          <w:instrText xml:space="preserve"> PAGEREF _Toc449608161 \h </w:instrText>
        </w:r>
        <w:r w:rsidR="00674E1D">
          <w:rPr>
            <w:noProof/>
            <w:webHidden/>
          </w:rPr>
        </w:r>
        <w:r w:rsidR="00674E1D">
          <w:rPr>
            <w:noProof/>
            <w:webHidden/>
          </w:rPr>
          <w:fldChar w:fldCharType="separate"/>
        </w:r>
        <w:r w:rsidR="00674E1D">
          <w:rPr>
            <w:noProof/>
            <w:webHidden/>
          </w:rPr>
          <w:t>33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2" w:history="1">
        <w:r w:rsidR="00674E1D" w:rsidRPr="001F2BE1">
          <w:rPr>
            <w:rStyle w:val="Hyperlink"/>
            <w:noProof/>
          </w:rPr>
          <w:t>2.3.7</w:t>
        </w:r>
        <w:r w:rsidR="00674E1D">
          <w:rPr>
            <w:rFonts w:asciiTheme="minorHAnsi" w:eastAsiaTheme="minorEastAsia" w:hAnsiTheme="minorHAnsi" w:cstheme="minorBidi"/>
            <w:noProof/>
            <w:color w:val="auto"/>
            <w:szCs w:val="22"/>
            <w:lang w:eastAsia="en-US"/>
          </w:rPr>
          <w:tab/>
        </w:r>
        <w:r w:rsidR="00674E1D" w:rsidRPr="001F2BE1">
          <w:rPr>
            <w:rStyle w:val="Hyperlink"/>
            <w:noProof/>
          </w:rPr>
          <w:t>SplVista Unit</w:t>
        </w:r>
        <w:r w:rsidR="00674E1D">
          <w:rPr>
            <w:noProof/>
            <w:webHidden/>
          </w:rPr>
          <w:tab/>
        </w:r>
        <w:r w:rsidR="00674E1D">
          <w:rPr>
            <w:noProof/>
            <w:webHidden/>
          </w:rPr>
          <w:fldChar w:fldCharType="begin"/>
        </w:r>
        <w:r w:rsidR="00674E1D">
          <w:rPr>
            <w:noProof/>
            <w:webHidden/>
          </w:rPr>
          <w:instrText xml:space="preserve"> PAGEREF _Toc449608162 \h </w:instrText>
        </w:r>
        <w:r w:rsidR="00674E1D">
          <w:rPr>
            <w:noProof/>
            <w:webHidden/>
          </w:rPr>
        </w:r>
        <w:r w:rsidR="00674E1D">
          <w:rPr>
            <w:noProof/>
            <w:webHidden/>
          </w:rPr>
          <w:fldChar w:fldCharType="separate"/>
        </w:r>
        <w:r w:rsidR="00674E1D">
          <w:rPr>
            <w:noProof/>
            <w:webHidden/>
          </w:rPr>
          <w:t>33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3" w:history="1">
        <w:r w:rsidR="00674E1D" w:rsidRPr="001F2BE1">
          <w:rPr>
            <w:rStyle w:val="Hyperlink"/>
            <w:noProof/>
          </w:rPr>
          <w:t>2.3.8</w:t>
        </w:r>
        <w:r w:rsidR="00674E1D">
          <w:rPr>
            <w:rFonts w:asciiTheme="minorHAnsi" w:eastAsiaTheme="minorEastAsia" w:hAnsiTheme="minorHAnsi" w:cstheme="minorBidi"/>
            <w:noProof/>
            <w:color w:val="auto"/>
            <w:szCs w:val="22"/>
            <w:lang w:eastAsia="en-US"/>
          </w:rPr>
          <w:tab/>
        </w:r>
        <w:r w:rsidR="00674E1D" w:rsidRPr="001F2BE1">
          <w:rPr>
            <w:rStyle w:val="Hyperlink"/>
            <w:noProof/>
          </w:rPr>
          <w:t>TRPCB Unit</w:t>
        </w:r>
        <w:r w:rsidR="00674E1D">
          <w:rPr>
            <w:noProof/>
            <w:webHidden/>
          </w:rPr>
          <w:tab/>
        </w:r>
        <w:r w:rsidR="00674E1D">
          <w:rPr>
            <w:noProof/>
            <w:webHidden/>
          </w:rPr>
          <w:fldChar w:fldCharType="begin"/>
        </w:r>
        <w:r w:rsidR="00674E1D">
          <w:rPr>
            <w:noProof/>
            <w:webHidden/>
          </w:rPr>
          <w:instrText xml:space="preserve"> PAGEREF _Toc449608163 \h </w:instrText>
        </w:r>
        <w:r w:rsidR="00674E1D">
          <w:rPr>
            <w:noProof/>
            <w:webHidden/>
          </w:rPr>
        </w:r>
        <w:r w:rsidR="00674E1D">
          <w:rPr>
            <w:noProof/>
            <w:webHidden/>
          </w:rPr>
          <w:fldChar w:fldCharType="separate"/>
        </w:r>
        <w:r w:rsidR="00674E1D">
          <w:rPr>
            <w:noProof/>
            <w:webHidden/>
          </w:rPr>
          <w:t>33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4" w:history="1">
        <w:r w:rsidR="00674E1D" w:rsidRPr="001F2BE1">
          <w:rPr>
            <w:rStyle w:val="Hyperlink"/>
            <w:noProof/>
          </w:rPr>
          <w:t>2.3.9</w:t>
        </w:r>
        <w:r w:rsidR="00674E1D">
          <w:rPr>
            <w:rFonts w:asciiTheme="minorHAnsi" w:eastAsiaTheme="minorEastAsia" w:hAnsiTheme="minorHAnsi" w:cstheme="minorBidi"/>
            <w:noProof/>
            <w:color w:val="auto"/>
            <w:szCs w:val="22"/>
            <w:lang w:eastAsia="en-US"/>
          </w:rPr>
          <w:tab/>
        </w:r>
        <w:r w:rsidR="00674E1D" w:rsidRPr="001F2BE1">
          <w:rPr>
            <w:rStyle w:val="Hyperlink"/>
            <w:noProof/>
          </w:rPr>
          <w:t>VCEdit Unit</w:t>
        </w:r>
        <w:r w:rsidR="00674E1D">
          <w:rPr>
            <w:noProof/>
            <w:webHidden/>
          </w:rPr>
          <w:tab/>
        </w:r>
        <w:r w:rsidR="00674E1D">
          <w:rPr>
            <w:noProof/>
            <w:webHidden/>
          </w:rPr>
          <w:fldChar w:fldCharType="begin"/>
        </w:r>
        <w:r w:rsidR="00674E1D">
          <w:rPr>
            <w:noProof/>
            <w:webHidden/>
          </w:rPr>
          <w:instrText xml:space="preserve"> PAGEREF _Toc449608164 \h </w:instrText>
        </w:r>
        <w:r w:rsidR="00674E1D">
          <w:rPr>
            <w:noProof/>
            <w:webHidden/>
          </w:rPr>
        </w:r>
        <w:r w:rsidR="00674E1D">
          <w:rPr>
            <w:noProof/>
            <w:webHidden/>
          </w:rPr>
          <w:fldChar w:fldCharType="separate"/>
        </w:r>
        <w:r w:rsidR="00674E1D">
          <w:rPr>
            <w:noProof/>
            <w:webHidden/>
          </w:rPr>
          <w:t>34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5" w:history="1">
        <w:r w:rsidR="00674E1D" w:rsidRPr="001F2BE1">
          <w:rPr>
            <w:rStyle w:val="Hyperlink"/>
            <w:noProof/>
          </w:rPr>
          <w:t>2.3.10</w:t>
        </w:r>
        <w:r w:rsidR="00674E1D">
          <w:rPr>
            <w:rFonts w:asciiTheme="minorHAnsi" w:eastAsiaTheme="minorEastAsia" w:hAnsiTheme="minorHAnsi" w:cstheme="minorBidi"/>
            <w:noProof/>
            <w:color w:val="auto"/>
            <w:szCs w:val="22"/>
            <w:lang w:eastAsia="en-US"/>
          </w:rPr>
          <w:tab/>
        </w:r>
        <w:r w:rsidR="00674E1D" w:rsidRPr="001F2BE1">
          <w:rPr>
            <w:rStyle w:val="Hyperlink"/>
            <w:noProof/>
          </w:rPr>
          <w:t>Wsockc Unit</w:t>
        </w:r>
        <w:r w:rsidR="00674E1D">
          <w:rPr>
            <w:noProof/>
            <w:webHidden/>
          </w:rPr>
          <w:tab/>
        </w:r>
        <w:r w:rsidR="00674E1D">
          <w:rPr>
            <w:noProof/>
            <w:webHidden/>
          </w:rPr>
          <w:fldChar w:fldCharType="begin"/>
        </w:r>
        <w:r w:rsidR="00674E1D">
          <w:rPr>
            <w:noProof/>
            <w:webHidden/>
          </w:rPr>
          <w:instrText xml:space="preserve"> PAGEREF _Toc449608165 \h </w:instrText>
        </w:r>
        <w:r w:rsidR="00674E1D">
          <w:rPr>
            <w:noProof/>
            <w:webHidden/>
          </w:rPr>
        </w:r>
        <w:r w:rsidR="00674E1D">
          <w:rPr>
            <w:noProof/>
            <w:webHidden/>
          </w:rPr>
          <w:fldChar w:fldCharType="separate"/>
        </w:r>
        <w:r w:rsidR="00674E1D">
          <w:rPr>
            <w:noProof/>
            <w:webHidden/>
          </w:rPr>
          <w:t>35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66" w:history="1">
        <w:r w:rsidR="00674E1D" w:rsidRPr="001F2BE1">
          <w:rPr>
            <w:rStyle w:val="Hyperlink"/>
            <w:noProof/>
          </w:rPr>
          <w:t>2.4</w:t>
        </w:r>
        <w:r w:rsidR="00674E1D">
          <w:rPr>
            <w:rFonts w:asciiTheme="minorHAnsi" w:eastAsiaTheme="minorEastAsia" w:hAnsiTheme="minorHAnsi" w:cstheme="minorBidi"/>
            <w:noProof/>
            <w:color w:val="auto"/>
            <w:szCs w:val="22"/>
            <w:lang w:eastAsia="en-US"/>
          </w:rPr>
          <w:tab/>
        </w:r>
        <w:r w:rsidR="00674E1D" w:rsidRPr="001F2BE1">
          <w:rPr>
            <w:rStyle w:val="Hyperlink"/>
            <w:noProof/>
          </w:rPr>
          <w:t>Methods</w:t>
        </w:r>
        <w:r w:rsidR="00674E1D">
          <w:rPr>
            <w:noProof/>
            <w:webHidden/>
          </w:rPr>
          <w:tab/>
        </w:r>
        <w:r w:rsidR="00674E1D">
          <w:rPr>
            <w:noProof/>
            <w:webHidden/>
          </w:rPr>
          <w:fldChar w:fldCharType="begin"/>
        </w:r>
        <w:r w:rsidR="00674E1D">
          <w:rPr>
            <w:noProof/>
            <w:webHidden/>
          </w:rPr>
          <w:instrText xml:space="preserve"> PAGEREF _Toc449608166 \h </w:instrText>
        </w:r>
        <w:r w:rsidR="00674E1D">
          <w:rPr>
            <w:noProof/>
            <w:webHidden/>
          </w:rPr>
        </w:r>
        <w:r w:rsidR="00674E1D">
          <w:rPr>
            <w:noProof/>
            <w:webHidden/>
          </w:rPr>
          <w:fldChar w:fldCharType="separate"/>
        </w:r>
        <w:r w:rsidR="00674E1D">
          <w:rPr>
            <w:noProof/>
            <w:webHidden/>
          </w:rPr>
          <w:t>35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7" w:history="1">
        <w:r w:rsidR="00674E1D" w:rsidRPr="001F2BE1">
          <w:rPr>
            <w:rStyle w:val="Hyperlink"/>
            <w:noProof/>
          </w:rPr>
          <w:t>2.4.1</w:t>
        </w:r>
        <w:r w:rsidR="00674E1D">
          <w:rPr>
            <w:rFonts w:asciiTheme="minorHAnsi" w:eastAsiaTheme="minorEastAsia" w:hAnsiTheme="minorHAnsi" w:cstheme="minorBidi"/>
            <w:noProof/>
            <w:color w:val="auto"/>
            <w:szCs w:val="22"/>
            <w:lang w:eastAsia="en-US"/>
          </w:rPr>
          <w:tab/>
        </w:r>
        <w:r w:rsidR="00674E1D" w:rsidRPr="001F2BE1">
          <w:rPr>
            <w:rStyle w:val="Hyperlink"/>
            <w:noProof/>
          </w:rPr>
          <w:t>Assign Method (TMult Class)</w:t>
        </w:r>
        <w:r w:rsidR="00674E1D">
          <w:rPr>
            <w:noProof/>
            <w:webHidden/>
          </w:rPr>
          <w:tab/>
        </w:r>
        <w:r w:rsidR="00674E1D">
          <w:rPr>
            <w:noProof/>
            <w:webHidden/>
          </w:rPr>
          <w:fldChar w:fldCharType="begin"/>
        </w:r>
        <w:r w:rsidR="00674E1D">
          <w:rPr>
            <w:noProof/>
            <w:webHidden/>
          </w:rPr>
          <w:instrText xml:space="preserve"> PAGEREF _Toc449608167 \h </w:instrText>
        </w:r>
        <w:r w:rsidR="00674E1D">
          <w:rPr>
            <w:noProof/>
            <w:webHidden/>
          </w:rPr>
        </w:r>
        <w:r w:rsidR="00674E1D">
          <w:rPr>
            <w:noProof/>
            <w:webHidden/>
          </w:rPr>
          <w:fldChar w:fldCharType="separate"/>
        </w:r>
        <w:r w:rsidR="00674E1D">
          <w:rPr>
            <w:noProof/>
            <w:webHidden/>
          </w:rPr>
          <w:t>35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8" w:history="1">
        <w:r w:rsidR="00674E1D" w:rsidRPr="001F2BE1">
          <w:rPr>
            <w:rStyle w:val="Hyperlink"/>
            <w:noProof/>
          </w:rPr>
          <w:t>2.4.2</w:t>
        </w:r>
        <w:r w:rsidR="00674E1D">
          <w:rPr>
            <w:rFonts w:asciiTheme="minorHAnsi" w:eastAsiaTheme="minorEastAsia" w:hAnsiTheme="minorHAnsi" w:cstheme="minorBidi"/>
            <w:noProof/>
            <w:color w:val="auto"/>
            <w:szCs w:val="22"/>
            <w:lang w:eastAsia="en-US"/>
          </w:rPr>
          <w:tab/>
        </w:r>
        <w:r w:rsidR="00674E1D" w:rsidRPr="001F2BE1">
          <w:rPr>
            <w:rStyle w:val="Hyperlink"/>
            <w:noProof/>
          </w:rPr>
          <w:t>Assign Method (TParams Class)</w:t>
        </w:r>
        <w:r w:rsidR="00674E1D">
          <w:rPr>
            <w:noProof/>
            <w:webHidden/>
          </w:rPr>
          <w:tab/>
        </w:r>
        <w:r w:rsidR="00674E1D">
          <w:rPr>
            <w:noProof/>
            <w:webHidden/>
          </w:rPr>
          <w:fldChar w:fldCharType="begin"/>
        </w:r>
        <w:r w:rsidR="00674E1D">
          <w:rPr>
            <w:noProof/>
            <w:webHidden/>
          </w:rPr>
          <w:instrText xml:space="preserve"> PAGEREF _Toc449608168 \h </w:instrText>
        </w:r>
        <w:r w:rsidR="00674E1D">
          <w:rPr>
            <w:noProof/>
            <w:webHidden/>
          </w:rPr>
        </w:r>
        <w:r w:rsidR="00674E1D">
          <w:rPr>
            <w:noProof/>
            <w:webHidden/>
          </w:rPr>
          <w:fldChar w:fldCharType="separate"/>
        </w:r>
        <w:r w:rsidR="00674E1D">
          <w:rPr>
            <w:noProof/>
            <w:webHidden/>
          </w:rPr>
          <w:t>39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69" w:history="1">
        <w:r w:rsidR="00674E1D" w:rsidRPr="001F2BE1">
          <w:rPr>
            <w:rStyle w:val="Hyperlink"/>
            <w:noProof/>
          </w:rPr>
          <w:t>2.4.3</w:t>
        </w:r>
        <w:r w:rsidR="00674E1D">
          <w:rPr>
            <w:rFonts w:asciiTheme="minorHAnsi" w:eastAsiaTheme="minorEastAsia" w:hAnsiTheme="minorHAnsi" w:cstheme="minorBidi"/>
            <w:noProof/>
            <w:color w:val="auto"/>
            <w:szCs w:val="22"/>
            <w:lang w:eastAsia="en-US"/>
          </w:rPr>
          <w:tab/>
        </w:r>
        <w:r w:rsidR="00674E1D" w:rsidRPr="001F2BE1">
          <w:rPr>
            <w:rStyle w:val="Hyperlink"/>
            <w:noProof/>
          </w:rPr>
          <w:t>Call Method</w:t>
        </w:r>
        <w:r w:rsidR="00674E1D">
          <w:rPr>
            <w:noProof/>
            <w:webHidden/>
          </w:rPr>
          <w:tab/>
        </w:r>
        <w:r w:rsidR="00674E1D">
          <w:rPr>
            <w:noProof/>
            <w:webHidden/>
          </w:rPr>
          <w:fldChar w:fldCharType="begin"/>
        </w:r>
        <w:r w:rsidR="00674E1D">
          <w:rPr>
            <w:noProof/>
            <w:webHidden/>
          </w:rPr>
          <w:instrText xml:space="preserve"> PAGEREF _Toc449608169 \h </w:instrText>
        </w:r>
        <w:r w:rsidR="00674E1D">
          <w:rPr>
            <w:noProof/>
            <w:webHidden/>
          </w:rPr>
        </w:r>
        <w:r w:rsidR="00674E1D">
          <w:rPr>
            <w:noProof/>
            <w:webHidden/>
          </w:rPr>
          <w:fldChar w:fldCharType="separate"/>
        </w:r>
        <w:r w:rsidR="00674E1D">
          <w:rPr>
            <w:noProof/>
            <w:webHidden/>
          </w:rPr>
          <w:t>40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0" w:history="1">
        <w:r w:rsidR="00674E1D" w:rsidRPr="001F2BE1">
          <w:rPr>
            <w:rStyle w:val="Hyperlink"/>
            <w:noProof/>
          </w:rPr>
          <w:t>2.4.4</w:t>
        </w:r>
        <w:r w:rsidR="00674E1D">
          <w:rPr>
            <w:rFonts w:asciiTheme="minorHAnsi" w:eastAsiaTheme="minorEastAsia" w:hAnsiTheme="minorHAnsi" w:cstheme="minorBidi"/>
            <w:noProof/>
            <w:color w:val="auto"/>
            <w:szCs w:val="22"/>
            <w:lang w:eastAsia="en-US"/>
          </w:rPr>
          <w:tab/>
        </w:r>
        <w:r w:rsidR="00674E1D" w:rsidRPr="001F2BE1">
          <w:rPr>
            <w:rStyle w:val="Hyperlink"/>
            <w:noProof/>
          </w:rPr>
          <w:t>CreateContext Method</w:t>
        </w:r>
        <w:r w:rsidR="00674E1D">
          <w:rPr>
            <w:noProof/>
            <w:webHidden/>
          </w:rPr>
          <w:tab/>
        </w:r>
        <w:r w:rsidR="00674E1D">
          <w:rPr>
            <w:noProof/>
            <w:webHidden/>
          </w:rPr>
          <w:fldChar w:fldCharType="begin"/>
        </w:r>
        <w:r w:rsidR="00674E1D">
          <w:rPr>
            <w:noProof/>
            <w:webHidden/>
          </w:rPr>
          <w:instrText xml:space="preserve"> PAGEREF _Toc449608170 \h </w:instrText>
        </w:r>
        <w:r w:rsidR="00674E1D">
          <w:rPr>
            <w:noProof/>
            <w:webHidden/>
          </w:rPr>
        </w:r>
        <w:r w:rsidR="00674E1D">
          <w:rPr>
            <w:noProof/>
            <w:webHidden/>
          </w:rPr>
          <w:fldChar w:fldCharType="separate"/>
        </w:r>
        <w:r w:rsidR="00674E1D">
          <w:rPr>
            <w:noProof/>
            <w:webHidden/>
          </w:rPr>
          <w:t>41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1" w:history="1">
        <w:r w:rsidR="00674E1D" w:rsidRPr="001F2BE1">
          <w:rPr>
            <w:rStyle w:val="Hyperlink"/>
            <w:noProof/>
          </w:rPr>
          <w:t>2.4.5</w:t>
        </w:r>
        <w:r w:rsidR="00674E1D">
          <w:rPr>
            <w:rFonts w:asciiTheme="minorHAnsi" w:eastAsiaTheme="minorEastAsia" w:hAnsiTheme="minorHAnsi" w:cstheme="minorBidi"/>
            <w:noProof/>
            <w:color w:val="auto"/>
            <w:szCs w:val="22"/>
            <w:lang w:eastAsia="en-US"/>
          </w:rPr>
          <w:tab/>
        </w:r>
        <w:r w:rsidR="00674E1D" w:rsidRPr="001F2BE1">
          <w:rPr>
            <w:rStyle w:val="Hyperlink"/>
            <w:noProof/>
          </w:rPr>
          <w:t>GetCCOWtoken Method</w:t>
        </w:r>
        <w:r w:rsidR="00674E1D">
          <w:rPr>
            <w:noProof/>
            <w:webHidden/>
          </w:rPr>
          <w:tab/>
        </w:r>
        <w:r w:rsidR="00674E1D">
          <w:rPr>
            <w:noProof/>
            <w:webHidden/>
          </w:rPr>
          <w:fldChar w:fldCharType="begin"/>
        </w:r>
        <w:r w:rsidR="00674E1D">
          <w:rPr>
            <w:noProof/>
            <w:webHidden/>
          </w:rPr>
          <w:instrText xml:space="preserve"> PAGEREF _Toc449608171 \h </w:instrText>
        </w:r>
        <w:r w:rsidR="00674E1D">
          <w:rPr>
            <w:noProof/>
            <w:webHidden/>
          </w:rPr>
        </w:r>
        <w:r w:rsidR="00674E1D">
          <w:rPr>
            <w:noProof/>
            <w:webHidden/>
          </w:rPr>
          <w:fldChar w:fldCharType="separate"/>
        </w:r>
        <w:r w:rsidR="00674E1D">
          <w:rPr>
            <w:noProof/>
            <w:webHidden/>
          </w:rPr>
          <w:t>42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2" w:history="1">
        <w:r w:rsidR="00674E1D" w:rsidRPr="001F2BE1">
          <w:rPr>
            <w:rStyle w:val="Hyperlink"/>
            <w:noProof/>
          </w:rPr>
          <w:t>2.4.6</w:t>
        </w:r>
        <w:r w:rsidR="00674E1D">
          <w:rPr>
            <w:rFonts w:asciiTheme="minorHAnsi" w:eastAsiaTheme="minorEastAsia" w:hAnsiTheme="minorHAnsi" w:cstheme="minorBidi"/>
            <w:noProof/>
            <w:color w:val="auto"/>
            <w:szCs w:val="22"/>
            <w:lang w:eastAsia="en-US"/>
          </w:rPr>
          <w:tab/>
        </w:r>
        <w:r w:rsidR="00674E1D" w:rsidRPr="001F2BE1">
          <w:rPr>
            <w:rStyle w:val="Hyperlink"/>
            <w:noProof/>
          </w:rPr>
          <w:t>IsUserCleared Method</w:t>
        </w:r>
        <w:r w:rsidR="00674E1D">
          <w:rPr>
            <w:noProof/>
            <w:webHidden/>
          </w:rPr>
          <w:tab/>
        </w:r>
        <w:r w:rsidR="00674E1D">
          <w:rPr>
            <w:noProof/>
            <w:webHidden/>
          </w:rPr>
          <w:fldChar w:fldCharType="begin"/>
        </w:r>
        <w:r w:rsidR="00674E1D">
          <w:rPr>
            <w:noProof/>
            <w:webHidden/>
          </w:rPr>
          <w:instrText xml:space="preserve"> PAGEREF _Toc449608172 \h </w:instrText>
        </w:r>
        <w:r w:rsidR="00674E1D">
          <w:rPr>
            <w:noProof/>
            <w:webHidden/>
          </w:rPr>
        </w:r>
        <w:r w:rsidR="00674E1D">
          <w:rPr>
            <w:noProof/>
            <w:webHidden/>
          </w:rPr>
          <w:fldChar w:fldCharType="separate"/>
        </w:r>
        <w:r w:rsidR="00674E1D">
          <w:rPr>
            <w:noProof/>
            <w:webHidden/>
          </w:rPr>
          <w:t>43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3" w:history="1">
        <w:r w:rsidR="00674E1D" w:rsidRPr="001F2BE1">
          <w:rPr>
            <w:rStyle w:val="Hyperlink"/>
            <w:noProof/>
          </w:rPr>
          <w:t>2.4.7</w:t>
        </w:r>
        <w:r w:rsidR="00674E1D">
          <w:rPr>
            <w:rFonts w:asciiTheme="minorHAnsi" w:eastAsiaTheme="minorEastAsia" w:hAnsiTheme="minorHAnsi" w:cstheme="minorBidi"/>
            <w:noProof/>
            <w:color w:val="auto"/>
            <w:szCs w:val="22"/>
            <w:lang w:eastAsia="en-US"/>
          </w:rPr>
          <w:tab/>
        </w:r>
        <w:r w:rsidR="00674E1D" w:rsidRPr="001F2BE1">
          <w:rPr>
            <w:rStyle w:val="Hyperlink"/>
            <w:noProof/>
          </w:rPr>
          <w:t>IsUserContextPending Method</w:t>
        </w:r>
        <w:r w:rsidR="00674E1D">
          <w:rPr>
            <w:noProof/>
            <w:webHidden/>
          </w:rPr>
          <w:tab/>
        </w:r>
        <w:r w:rsidR="00674E1D">
          <w:rPr>
            <w:noProof/>
            <w:webHidden/>
          </w:rPr>
          <w:fldChar w:fldCharType="begin"/>
        </w:r>
        <w:r w:rsidR="00674E1D">
          <w:rPr>
            <w:noProof/>
            <w:webHidden/>
          </w:rPr>
          <w:instrText xml:space="preserve"> PAGEREF _Toc449608173 \h </w:instrText>
        </w:r>
        <w:r w:rsidR="00674E1D">
          <w:rPr>
            <w:noProof/>
            <w:webHidden/>
          </w:rPr>
        </w:r>
        <w:r w:rsidR="00674E1D">
          <w:rPr>
            <w:noProof/>
            <w:webHidden/>
          </w:rPr>
          <w:fldChar w:fldCharType="separate"/>
        </w:r>
        <w:r w:rsidR="00674E1D">
          <w:rPr>
            <w:noProof/>
            <w:webHidden/>
          </w:rPr>
          <w:t>43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4" w:history="1">
        <w:r w:rsidR="00674E1D" w:rsidRPr="001F2BE1">
          <w:rPr>
            <w:rStyle w:val="Hyperlink"/>
            <w:noProof/>
          </w:rPr>
          <w:t>2.4.8</w:t>
        </w:r>
        <w:r w:rsidR="00674E1D">
          <w:rPr>
            <w:rFonts w:asciiTheme="minorHAnsi" w:eastAsiaTheme="minorEastAsia" w:hAnsiTheme="minorHAnsi" w:cstheme="minorBidi"/>
            <w:noProof/>
            <w:color w:val="auto"/>
            <w:szCs w:val="22"/>
            <w:lang w:eastAsia="en-US"/>
          </w:rPr>
          <w:tab/>
        </w:r>
        <w:r w:rsidR="00674E1D" w:rsidRPr="001F2BE1">
          <w:rPr>
            <w:rStyle w:val="Hyperlink"/>
            <w:noProof/>
          </w:rPr>
          <w:t>lstCall Method</w:t>
        </w:r>
        <w:r w:rsidR="00674E1D">
          <w:rPr>
            <w:noProof/>
            <w:webHidden/>
          </w:rPr>
          <w:tab/>
        </w:r>
        <w:r w:rsidR="00674E1D">
          <w:rPr>
            <w:noProof/>
            <w:webHidden/>
          </w:rPr>
          <w:fldChar w:fldCharType="begin"/>
        </w:r>
        <w:r w:rsidR="00674E1D">
          <w:rPr>
            <w:noProof/>
            <w:webHidden/>
          </w:rPr>
          <w:instrText xml:space="preserve"> PAGEREF _Toc449608174 \h </w:instrText>
        </w:r>
        <w:r w:rsidR="00674E1D">
          <w:rPr>
            <w:noProof/>
            <w:webHidden/>
          </w:rPr>
        </w:r>
        <w:r w:rsidR="00674E1D">
          <w:rPr>
            <w:noProof/>
            <w:webHidden/>
          </w:rPr>
          <w:fldChar w:fldCharType="separate"/>
        </w:r>
        <w:r w:rsidR="00674E1D">
          <w:rPr>
            <w:noProof/>
            <w:webHidden/>
          </w:rPr>
          <w:t>44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5" w:history="1">
        <w:r w:rsidR="00674E1D" w:rsidRPr="001F2BE1">
          <w:rPr>
            <w:rStyle w:val="Hyperlink"/>
            <w:noProof/>
          </w:rPr>
          <w:t>2.4.9</w:t>
        </w:r>
        <w:r w:rsidR="00674E1D">
          <w:rPr>
            <w:rFonts w:asciiTheme="minorHAnsi" w:eastAsiaTheme="minorEastAsia" w:hAnsiTheme="minorHAnsi" w:cstheme="minorBidi"/>
            <w:noProof/>
            <w:color w:val="auto"/>
            <w:szCs w:val="22"/>
            <w:lang w:eastAsia="en-US"/>
          </w:rPr>
          <w:tab/>
        </w:r>
        <w:r w:rsidR="00674E1D" w:rsidRPr="001F2BE1">
          <w:rPr>
            <w:rStyle w:val="Hyperlink"/>
            <w:noProof/>
          </w:rPr>
          <w:t>pchCall Method</w:t>
        </w:r>
        <w:r w:rsidR="00674E1D">
          <w:rPr>
            <w:noProof/>
            <w:webHidden/>
          </w:rPr>
          <w:tab/>
        </w:r>
        <w:r w:rsidR="00674E1D">
          <w:rPr>
            <w:noProof/>
            <w:webHidden/>
          </w:rPr>
          <w:fldChar w:fldCharType="begin"/>
        </w:r>
        <w:r w:rsidR="00674E1D">
          <w:rPr>
            <w:noProof/>
            <w:webHidden/>
          </w:rPr>
          <w:instrText xml:space="preserve"> PAGEREF _Toc449608175 \h </w:instrText>
        </w:r>
        <w:r w:rsidR="00674E1D">
          <w:rPr>
            <w:noProof/>
            <w:webHidden/>
          </w:rPr>
        </w:r>
        <w:r w:rsidR="00674E1D">
          <w:rPr>
            <w:noProof/>
            <w:webHidden/>
          </w:rPr>
          <w:fldChar w:fldCharType="separate"/>
        </w:r>
        <w:r w:rsidR="00674E1D">
          <w:rPr>
            <w:noProof/>
            <w:webHidden/>
          </w:rPr>
          <w:t>45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6" w:history="1">
        <w:r w:rsidR="00674E1D" w:rsidRPr="001F2BE1">
          <w:rPr>
            <w:rStyle w:val="Hyperlink"/>
            <w:noProof/>
          </w:rPr>
          <w:t>2.4.10</w:t>
        </w:r>
        <w:r w:rsidR="00674E1D">
          <w:rPr>
            <w:rFonts w:asciiTheme="minorHAnsi" w:eastAsiaTheme="minorEastAsia" w:hAnsiTheme="minorHAnsi" w:cstheme="minorBidi"/>
            <w:noProof/>
            <w:color w:val="auto"/>
            <w:szCs w:val="22"/>
            <w:lang w:eastAsia="en-US"/>
          </w:rPr>
          <w:tab/>
        </w:r>
        <w:r w:rsidR="00674E1D" w:rsidRPr="001F2BE1">
          <w:rPr>
            <w:rStyle w:val="Hyperlink"/>
            <w:noProof/>
          </w:rPr>
          <w:t>Order Method</w:t>
        </w:r>
        <w:r w:rsidR="00674E1D">
          <w:rPr>
            <w:noProof/>
            <w:webHidden/>
          </w:rPr>
          <w:tab/>
        </w:r>
        <w:r w:rsidR="00674E1D">
          <w:rPr>
            <w:noProof/>
            <w:webHidden/>
          </w:rPr>
          <w:fldChar w:fldCharType="begin"/>
        </w:r>
        <w:r w:rsidR="00674E1D">
          <w:rPr>
            <w:noProof/>
            <w:webHidden/>
          </w:rPr>
          <w:instrText xml:space="preserve"> PAGEREF _Toc449608176 \h </w:instrText>
        </w:r>
        <w:r w:rsidR="00674E1D">
          <w:rPr>
            <w:noProof/>
            <w:webHidden/>
          </w:rPr>
        </w:r>
        <w:r w:rsidR="00674E1D">
          <w:rPr>
            <w:noProof/>
            <w:webHidden/>
          </w:rPr>
          <w:fldChar w:fldCharType="separate"/>
        </w:r>
        <w:r w:rsidR="00674E1D">
          <w:rPr>
            <w:noProof/>
            <w:webHidden/>
          </w:rPr>
          <w:t>45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7" w:history="1">
        <w:r w:rsidR="00674E1D" w:rsidRPr="001F2BE1">
          <w:rPr>
            <w:rStyle w:val="Hyperlink"/>
            <w:noProof/>
          </w:rPr>
          <w:t>2.4.11</w:t>
        </w:r>
        <w:r w:rsidR="00674E1D">
          <w:rPr>
            <w:rFonts w:asciiTheme="minorHAnsi" w:eastAsiaTheme="minorEastAsia" w:hAnsiTheme="minorHAnsi" w:cstheme="minorBidi"/>
            <w:noProof/>
            <w:color w:val="auto"/>
            <w:szCs w:val="22"/>
            <w:lang w:eastAsia="en-US"/>
          </w:rPr>
          <w:tab/>
        </w:r>
        <w:r w:rsidR="00674E1D" w:rsidRPr="001F2BE1">
          <w:rPr>
            <w:rStyle w:val="Hyperlink"/>
            <w:noProof/>
          </w:rPr>
          <w:t>Position Method</w:t>
        </w:r>
        <w:r w:rsidR="00674E1D">
          <w:rPr>
            <w:noProof/>
            <w:webHidden/>
          </w:rPr>
          <w:tab/>
        </w:r>
        <w:r w:rsidR="00674E1D">
          <w:rPr>
            <w:noProof/>
            <w:webHidden/>
          </w:rPr>
          <w:fldChar w:fldCharType="begin"/>
        </w:r>
        <w:r w:rsidR="00674E1D">
          <w:rPr>
            <w:noProof/>
            <w:webHidden/>
          </w:rPr>
          <w:instrText xml:space="preserve"> PAGEREF _Toc449608177 \h </w:instrText>
        </w:r>
        <w:r w:rsidR="00674E1D">
          <w:rPr>
            <w:noProof/>
            <w:webHidden/>
          </w:rPr>
        </w:r>
        <w:r w:rsidR="00674E1D">
          <w:rPr>
            <w:noProof/>
            <w:webHidden/>
          </w:rPr>
          <w:fldChar w:fldCharType="separate"/>
        </w:r>
        <w:r w:rsidR="00674E1D">
          <w:rPr>
            <w:noProof/>
            <w:webHidden/>
          </w:rPr>
          <w:t>46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8" w:history="1">
        <w:r w:rsidR="00674E1D" w:rsidRPr="001F2BE1">
          <w:rPr>
            <w:rStyle w:val="Hyperlink"/>
            <w:noProof/>
          </w:rPr>
          <w:t>2.4.12</w:t>
        </w:r>
        <w:r w:rsidR="00674E1D">
          <w:rPr>
            <w:rFonts w:asciiTheme="minorHAnsi" w:eastAsiaTheme="minorEastAsia" w:hAnsiTheme="minorHAnsi" w:cstheme="minorBidi"/>
            <w:noProof/>
            <w:color w:val="auto"/>
            <w:szCs w:val="22"/>
            <w:lang w:eastAsia="en-US"/>
          </w:rPr>
          <w:tab/>
        </w:r>
        <w:r w:rsidR="00674E1D" w:rsidRPr="001F2BE1">
          <w:rPr>
            <w:rStyle w:val="Hyperlink"/>
            <w:noProof/>
          </w:rPr>
          <w:t>strCall Method</w:t>
        </w:r>
        <w:r w:rsidR="00674E1D">
          <w:rPr>
            <w:noProof/>
            <w:webHidden/>
          </w:rPr>
          <w:tab/>
        </w:r>
        <w:r w:rsidR="00674E1D">
          <w:rPr>
            <w:noProof/>
            <w:webHidden/>
          </w:rPr>
          <w:fldChar w:fldCharType="begin"/>
        </w:r>
        <w:r w:rsidR="00674E1D">
          <w:rPr>
            <w:noProof/>
            <w:webHidden/>
          </w:rPr>
          <w:instrText xml:space="preserve"> PAGEREF _Toc449608178 \h </w:instrText>
        </w:r>
        <w:r w:rsidR="00674E1D">
          <w:rPr>
            <w:noProof/>
            <w:webHidden/>
          </w:rPr>
        </w:r>
        <w:r w:rsidR="00674E1D">
          <w:rPr>
            <w:noProof/>
            <w:webHidden/>
          </w:rPr>
          <w:fldChar w:fldCharType="separate"/>
        </w:r>
        <w:r w:rsidR="00674E1D">
          <w:rPr>
            <w:noProof/>
            <w:webHidden/>
          </w:rPr>
          <w:t>47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79" w:history="1">
        <w:r w:rsidR="00674E1D" w:rsidRPr="001F2BE1">
          <w:rPr>
            <w:rStyle w:val="Hyperlink"/>
            <w:noProof/>
          </w:rPr>
          <w:t>2.4.13</w:t>
        </w:r>
        <w:r w:rsidR="00674E1D">
          <w:rPr>
            <w:rFonts w:asciiTheme="minorHAnsi" w:eastAsiaTheme="minorEastAsia" w:hAnsiTheme="minorHAnsi" w:cstheme="minorBidi"/>
            <w:noProof/>
            <w:color w:val="auto"/>
            <w:szCs w:val="22"/>
            <w:lang w:eastAsia="en-US"/>
          </w:rPr>
          <w:tab/>
        </w:r>
        <w:r w:rsidR="00674E1D" w:rsidRPr="001F2BE1">
          <w:rPr>
            <w:rStyle w:val="Hyperlink"/>
            <w:noProof/>
          </w:rPr>
          <w:t>Subscript Method</w:t>
        </w:r>
        <w:r w:rsidR="00674E1D">
          <w:rPr>
            <w:noProof/>
            <w:webHidden/>
          </w:rPr>
          <w:tab/>
        </w:r>
        <w:r w:rsidR="00674E1D">
          <w:rPr>
            <w:noProof/>
            <w:webHidden/>
          </w:rPr>
          <w:fldChar w:fldCharType="begin"/>
        </w:r>
        <w:r w:rsidR="00674E1D">
          <w:rPr>
            <w:noProof/>
            <w:webHidden/>
          </w:rPr>
          <w:instrText xml:space="preserve"> PAGEREF _Toc449608179 \h </w:instrText>
        </w:r>
        <w:r w:rsidR="00674E1D">
          <w:rPr>
            <w:noProof/>
            <w:webHidden/>
          </w:rPr>
        </w:r>
        <w:r w:rsidR="00674E1D">
          <w:rPr>
            <w:noProof/>
            <w:webHidden/>
          </w:rPr>
          <w:fldChar w:fldCharType="separate"/>
        </w:r>
        <w:r w:rsidR="00674E1D">
          <w:rPr>
            <w:noProof/>
            <w:webHidden/>
          </w:rPr>
          <w:t>48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0" w:history="1">
        <w:r w:rsidR="00674E1D" w:rsidRPr="001F2BE1">
          <w:rPr>
            <w:rStyle w:val="Hyperlink"/>
            <w:noProof/>
          </w:rPr>
          <w:t>2.4.14</w:t>
        </w:r>
        <w:r w:rsidR="00674E1D">
          <w:rPr>
            <w:rFonts w:asciiTheme="minorHAnsi" w:eastAsiaTheme="minorEastAsia" w:hAnsiTheme="minorHAnsi" w:cstheme="minorBidi"/>
            <w:noProof/>
            <w:color w:val="auto"/>
            <w:szCs w:val="22"/>
            <w:lang w:eastAsia="en-US"/>
          </w:rPr>
          <w:tab/>
        </w:r>
        <w:r w:rsidR="00674E1D" w:rsidRPr="001F2BE1">
          <w:rPr>
            <w:rStyle w:val="Hyperlink"/>
            <w:noProof/>
          </w:rPr>
          <w:t>WasUserDefined Method</w:t>
        </w:r>
        <w:r w:rsidR="00674E1D">
          <w:rPr>
            <w:noProof/>
            <w:webHidden/>
          </w:rPr>
          <w:tab/>
        </w:r>
        <w:r w:rsidR="00674E1D">
          <w:rPr>
            <w:noProof/>
            <w:webHidden/>
          </w:rPr>
          <w:fldChar w:fldCharType="begin"/>
        </w:r>
        <w:r w:rsidR="00674E1D">
          <w:rPr>
            <w:noProof/>
            <w:webHidden/>
          </w:rPr>
          <w:instrText xml:space="preserve"> PAGEREF _Toc449608180 \h </w:instrText>
        </w:r>
        <w:r w:rsidR="00674E1D">
          <w:rPr>
            <w:noProof/>
            <w:webHidden/>
          </w:rPr>
        </w:r>
        <w:r w:rsidR="00674E1D">
          <w:rPr>
            <w:noProof/>
            <w:webHidden/>
          </w:rPr>
          <w:fldChar w:fldCharType="separate"/>
        </w:r>
        <w:r w:rsidR="00674E1D">
          <w:rPr>
            <w:noProof/>
            <w:webHidden/>
          </w:rPr>
          <w:t>49</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81" w:history="1">
        <w:r w:rsidR="00674E1D" w:rsidRPr="001F2BE1">
          <w:rPr>
            <w:rStyle w:val="Hyperlink"/>
            <w:noProof/>
          </w:rPr>
          <w:t>2.5</w:t>
        </w:r>
        <w:r w:rsidR="00674E1D">
          <w:rPr>
            <w:rFonts w:asciiTheme="minorHAnsi" w:eastAsiaTheme="minorEastAsia" w:hAnsiTheme="minorHAnsi" w:cstheme="minorBidi"/>
            <w:noProof/>
            <w:color w:val="auto"/>
            <w:szCs w:val="22"/>
            <w:lang w:eastAsia="en-US"/>
          </w:rPr>
          <w:tab/>
        </w:r>
        <w:r w:rsidR="00674E1D" w:rsidRPr="001F2BE1">
          <w:rPr>
            <w:rStyle w:val="Hyperlink"/>
            <w:noProof/>
          </w:rPr>
          <w:t>Types</w:t>
        </w:r>
        <w:r w:rsidR="00674E1D">
          <w:rPr>
            <w:noProof/>
            <w:webHidden/>
          </w:rPr>
          <w:tab/>
        </w:r>
        <w:r w:rsidR="00674E1D">
          <w:rPr>
            <w:noProof/>
            <w:webHidden/>
          </w:rPr>
          <w:fldChar w:fldCharType="begin"/>
        </w:r>
        <w:r w:rsidR="00674E1D">
          <w:rPr>
            <w:noProof/>
            <w:webHidden/>
          </w:rPr>
          <w:instrText xml:space="preserve"> PAGEREF _Toc449608181 \h </w:instrText>
        </w:r>
        <w:r w:rsidR="00674E1D">
          <w:rPr>
            <w:noProof/>
            <w:webHidden/>
          </w:rPr>
        </w:r>
        <w:r w:rsidR="00674E1D">
          <w:rPr>
            <w:noProof/>
            <w:webHidden/>
          </w:rPr>
          <w:fldChar w:fldCharType="separate"/>
        </w:r>
        <w:r w:rsidR="00674E1D">
          <w:rPr>
            <w:noProof/>
            <w:webHidden/>
          </w:rPr>
          <w:t>50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2" w:history="1">
        <w:r w:rsidR="00674E1D" w:rsidRPr="001F2BE1">
          <w:rPr>
            <w:rStyle w:val="Hyperlink"/>
            <w:noProof/>
          </w:rPr>
          <w:t>2.5.1</w:t>
        </w:r>
        <w:r w:rsidR="00674E1D">
          <w:rPr>
            <w:rFonts w:asciiTheme="minorHAnsi" w:eastAsiaTheme="minorEastAsia" w:hAnsiTheme="minorHAnsi" w:cstheme="minorBidi"/>
            <w:noProof/>
            <w:color w:val="auto"/>
            <w:szCs w:val="22"/>
            <w:lang w:eastAsia="en-US"/>
          </w:rPr>
          <w:tab/>
        </w:r>
        <w:r w:rsidR="00674E1D" w:rsidRPr="001F2BE1">
          <w:rPr>
            <w:rStyle w:val="Hyperlink"/>
            <w:noProof/>
          </w:rPr>
          <w:t>TLoginMode Type</w:t>
        </w:r>
        <w:r w:rsidR="00674E1D">
          <w:rPr>
            <w:noProof/>
            <w:webHidden/>
          </w:rPr>
          <w:tab/>
        </w:r>
        <w:r w:rsidR="00674E1D">
          <w:rPr>
            <w:noProof/>
            <w:webHidden/>
          </w:rPr>
          <w:fldChar w:fldCharType="begin"/>
        </w:r>
        <w:r w:rsidR="00674E1D">
          <w:rPr>
            <w:noProof/>
            <w:webHidden/>
          </w:rPr>
          <w:instrText xml:space="preserve"> PAGEREF _Toc449608182 \h </w:instrText>
        </w:r>
        <w:r w:rsidR="00674E1D">
          <w:rPr>
            <w:noProof/>
            <w:webHidden/>
          </w:rPr>
        </w:r>
        <w:r w:rsidR="00674E1D">
          <w:rPr>
            <w:noProof/>
            <w:webHidden/>
          </w:rPr>
          <w:fldChar w:fldCharType="separate"/>
        </w:r>
        <w:r w:rsidR="00674E1D">
          <w:rPr>
            <w:noProof/>
            <w:webHidden/>
          </w:rPr>
          <w:t>50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3" w:history="1">
        <w:r w:rsidR="00674E1D" w:rsidRPr="001F2BE1">
          <w:rPr>
            <w:rStyle w:val="Hyperlink"/>
            <w:noProof/>
          </w:rPr>
          <w:t>2.5.2</w:t>
        </w:r>
        <w:r w:rsidR="00674E1D">
          <w:rPr>
            <w:rFonts w:asciiTheme="minorHAnsi" w:eastAsiaTheme="minorEastAsia" w:hAnsiTheme="minorHAnsi" w:cstheme="minorBidi"/>
            <w:noProof/>
            <w:color w:val="auto"/>
            <w:szCs w:val="22"/>
            <w:lang w:eastAsia="en-US"/>
          </w:rPr>
          <w:tab/>
        </w:r>
        <w:r w:rsidR="00674E1D" w:rsidRPr="001F2BE1">
          <w:rPr>
            <w:rStyle w:val="Hyperlink"/>
            <w:noProof/>
          </w:rPr>
          <w:t>TParamType</w:t>
        </w:r>
        <w:r w:rsidR="00674E1D">
          <w:rPr>
            <w:noProof/>
            <w:webHidden/>
          </w:rPr>
          <w:tab/>
        </w:r>
        <w:r w:rsidR="00674E1D">
          <w:rPr>
            <w:noProof/>
            <w:webHidden/>
          </w:rPr>
          <w:fldChar w:fldCharType="begin"/>
        </w:r>
        <w:r w:rsidR="00674E1D">
          <w:rPr>
            <w:noProof/>
            <w:webHidden/>
          </w:rPr>
          <w:instrText xml:space="preserve"> PAGEREF _Toc449608183 \h </w:instrText>
        </w:r>
        <w:r w:rsidR="00674E1D">
          <w:rPr>
            <w:noProof/>
            <w:webHidden/>
          </w:rPr>
        </w:r>
        <w:r w:rsidR="00674E1D">
          <w:rPr>
            <w:noProof/>
            <w:webHidden/>
          </w:rPr>
          <w:fldChar w:fldCharType="separate"/>
        </w:r>
        <w:r w:rsidR="00674E1D">
          <w:rPr>
            <w:noProof/>
            <w:webHidden/>
          </w:rPr>
          <w:t>51</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184" w:history="1">
        <w:r w:rsidR="00674E1D" w:rsidRPr="001F2BE1">
          <w:rPr>
            <w:rStyle w:val="Hyperlink"/>
            <w:noProof/>
          </w:rPr>
          <w:t>2.6</w:t>
        </w:r>
        <w:r w:rsidR="00674E1D">
          <w:rPr>
            <w:rFonts w:asciiTheme="minorHAnsi" w:eastAsiaTheme="minorEastAsia" w:hAnsiTheme="minorHAnsi" w:cstheme="minorBidi"/>
            <w:noProof/>
            <w:color w:val="auto"/>
            <w:szCs w:val="22"/>
            <w:lang w:eastAsia="en-US"/>
          </w:rPr>
          <w:tab/>
        </w:r>
        <w:r w:rsidR="00674E1D" w:rsidRPr="001F2BE1">
          <w:rPr>
            <w:rStyle w:val="Hyperlink"/>
            <w:noProof/>
          </w:rPr>
          <w:t>Properties</w:t>
        </w:r>
        <w:r w:rsidR="00674E1D">
          <w:rPr>
            <w:noProof/>
            <w:webHidden/>
          </w:rPr>
          <w:tab/>
        </w:r>
        <w:r w:rsidR="00674E1D">
          <w:rPr>
            <w:noProof/>
            <w:webHidden/>
          </w:rPr>
          <w:fldChar w:fldCharType="begin"/>
        </w:r>
        <w:r w:rsidR="00674E1D">
          <w:rPr>
            <w:noProof/>
            <w:webHidden/>
          </w:rPr>
          <w:instrText xml:space="preserve"> PAGEREF _Toc449608184 \h </w:instrText>
        </w:r>
        <w:r w:rsidR="00674E1D">
          <w:rPr>
            <w:noProof/>
            <w:webHidden/>
          </w:rPr>
        </w:r>
        <w:r w:rsidR="00674E1D">
          <w:rPr>
            <w:noProof/>
            <w:webHidden/>
          </w:rPr>
          <w:fldChar w:fldCharType="separate"/>
        </w:r>
        <w:r w:rsidR="00674E1D">
          <w:rPr>
            <w:noProof/>
            <w:webHidden/>
          </w:rPr>
          <w:t>51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5" w:history="1">
        <w:r w:rsidR="00674E1D" w:rsidRPr="001F2BE1">
          <w:rPr>
            <w:rStyle w:val="Hyperlink"/>
            <w:noProof/>
          </w:rPr>
          <w:t>2.6.1</w:t>
        </w:r>
        <w:r w:rsidR="00674E1D">
          <w:rPr>
            <w:rFonts w:asciiTheme="minorHAnsi" w:eastAsiaTheme="minorEastAsia" w:hAnsiTheme="minorHAnsi" w:cstheme="minorBidi"/>
            <w:noProof/>
            <w:color w:val="auto"/>
            <w:szCs w:val="22"/>
            <w:lang w:eastAsia="en-US"/>
          </w:rPr>
          <w:tab/>
        </w:r>
        <w:r w:rsidR="00674E1D" w:rsidRPr="001F2BE1">
          <w:rPr>
            <w:rStyle w:val="Hyperlink"/>
            <w:noProof/>
          </w:rPr>
          <w:t>AccessCode Property</w:t>
        </w:r>
        <w:r w:rsidR="00674E1D">
          <w:rPr>
            <w:noProof/>
            <w:webHidden/>
          </w:rPr>
          <w:tab/>
        </w:r>
        <w:r w:rsidR="00674E1D">
          <w:rPr>
            <w:noProof/>
            <w:webHidden/>
          </w:rPr>
          <w:fldChar w:fldCharType="begin"/>
        </w:r>
        <w:r w:rsidR="00674E1D">
          <w:rPr>
            <w:noProof/>
            <w:webHidden/>
          </w:rPr>
          <w:instrText xml:space="preserve"> PAGEREF _Toc449608185 \h </w:instrText>
        </w:r>
        <w:r w:rsidR="00674E1D">
          <w:rPr>
            <w:noProof/>
            <w:webHidden/>
          </w:rPr>
        </w:r>
        <w:r w:rsidR="00674E1D">
          <w:rPr>
            <w:noProof/>
            <w:webHidden/>
          </w:rPr>
          <w:fldChar w:fldCharType="separate"/>
        </w:r>
        <w:r w:rsidR="00674E1D">
          <w:rPr>
            <w:noProof/>
            <w:webHidden/>
          </w:rPr>
          <w:t>51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6" w:history="1">
        <w:r w:rsidR="00674E1D" w:rsidRPr="001F2BE1">
          <w:rPr>
            <w:rStyle w:val="Hyperlink"/>
            <w:noProof/>
          </w:rPr>
          <w:t>2.6.2</w:t>
        </w:r>
        <w:r w:rsidR="00674E1D">
          <w:rPr>
            <w:rFonts w:asciiTheme="minorHAnsi" w:eastAsiaTheme="minorEastAsia" w:hAnsiTheme="minorHAnsi" w:cstheme="minorBidi"/>
            <w:noProof/>
            <w:color w:val="auto"/>
            <w:szCs w:val="22"/>
            <w:lang w:eastAsia="en-US"/>
          </w:rPr>
          <w:tab/>
        </w:r>
        <w:r w:rsidR="00674E1D" w:rsidRPr="001F2BE1">
          <w:rPr>
            <w:rStyle w:val="Hyperlink"/>
            <w:noProof/>
          </w:rPr>
          <w:t>BrokerVersion Property (read-only)</w:t>
        </w:r>
        <w:r w:rsidR="00674E1D">
          <w:rPr>
            <w:noProof/>
            <w:webHidden/>
          </w:rPr>
          <w:tab/>
        </w:r>
        <w:r w:rsidR="00674E1D">
          <w:rPr>
            <w:noProof/>
            <w:webHidden/>
          </w:rPr>
          <w:fldChar w:fldCharType="begin"/>
        </w:r>
        <w:r w:rsidR="00674E1D">
          <w:rPr>
            <w:noProof/>
            <w:webHidden/>
          </w:rPr>
          <w:instrText xml:space="preserve"> PAGEREF _Toc449608186 \h </w:instrText>
        </w:r>
        <w:r w:rsidR="00674E1D">
          <w:rPr>
            <w:noProof/>
            <w:webHidden/>
          </w:rPr>
        </w:r>
        <w:r w:rsidR="00674E1D">
          <w:rPr>
            <w:noProof/>
            <w:webHidden/>
          </w:rPr>
          <w:fldChar w:fldCharType="separate"/>
        </w:r>
        <w:r w:rsidR="00674E1D">
          <w:rPr>
            <w:noProof/>
            <w:webHidden/>
          </w:rPr>
          <w:t>52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7" w:history="1">
        <w:r w:rsidR="00674E1D" w:rsidRPr="001F2BE1">
          <w:rPr>
            <w:rStyle w:val="Hyperlink"/>
            <w:noProof/>
          </w:rPr>
          <w:t>2.6.3</w:t>
        </w:r>
        <w:r w:rsidR="00674E1D">
          <w:rPr>
            <w:rFonts w:asciiTheme="minorHAnsi" w:eastAsiaTheme="minorEastAsia" w:hAnsiTheme="minorHAnsi" w:cstheme="minorBidi"/>
            <w:noProof/>
            <w:color w:val="auto"/>
            <w:szCs w:val="22"/>
            <w:lang w:eastAsia="en-US"/>
          </w:rPr>
          <w:tab/>
        </w:r>
        <w:r w:rsidR="00674E1D" w:rsidRPr="001F2BE1">
          <w:rPr>
            <w:rStyle w:val="Hyperlink"/>
            <w:noProof/>
          </w:rPr>
          <w:t>CCOWLogonIDName Property (read-only)</w:t>
        </w:r>
        <w:r w:rsidR="00674E1D">
          <w:rPr>
            <w:noProof/>
            <w:webHidden/>
          </w:rPr>
          <w:tab/>
        </w:r>
        <w:r w:rsidR="00674E1D">
          <w:rPr>
            <w:noProof/>
            <w:webHidden/>
          </w:rPr>
          <w:fldChar w:fldCharType="begin"/>
        </w:r>
        <w:r w:rsidR="00674E1D">
          <w:rPr>
            <w:noProof/>
            <w:webHidden/>
          </w:rPr>
          <w:instrText xml:space="preserve"> PAGEREF _Toc449608187 \h </w:instrText>
        </w:r>
        <w:r w:rsidR="00674E1D">
          <w:rPr>
            <w:noProof/>
            <w:webHidden/>
          </w:rPr>
        </w:r>
        <w:r w:rsidR="00674E1D">
          <w:rPr>
            <w:noProof/>
            <w:webHidden/>
          </w:rPr>
          <w:fldChar w:fldCharType="separate"/>
        </w:r>
        <w:r w:rsidR="00674E1D">
          <w:rPr>
            <w:noProof/>
            <w:webHidden/>
          </w:rPr>
          <w:t>52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8" w:history="1">
        <w:r w:rsidR="00674E1D" w:rsidRPr="001F2BE1">
          <w:rPr>
            <w:rStyle w:val="Hyperlink"/>
            <w:noProof/>
          </w:rPr>
          <w:t>2.6.4</w:t>
        </w:r>
        <w:r w:rsidR="00674E1D">
          <w:rPr>
            <w:rFonts w:asciiTheme="minorHAnsi" w:eastAsiaTheme="minorEastAsia" w:hAnsiTheme="minorHAnsi" w:cstheme="minorBidi"/>
            <w:noProof/>
            <w:color w:val="auto"/>
            <w:szCs w:val="22"/>
            <w:lang w:eastAsia="en-US"/>
          </w:rPr>
          <w:tab/>
        </w:r>
        <w:r w:rsidR="00674E1D" w:rsidRPr="001F2BE1">
          <w:rPr>
            <w:rStyle w:val="Hyperlink"/>
            <w:noProof/>
          </w:rPr>
          <w:t>CCOWLogonIDValue Property (read-only)</w:t>
        </w:r>
        <w:r w:rsidR="00674E1D">
          <w:rPr>
            <w:noProof/>
            <w:webHidden/>
          </w:rPr>
          <w:tab/>
        </w:r>
        <w:r w:rsidR="00674E1D">
          <w:rPr>
            <w:noProof/>
            <w:webHidden/>
          </w:rPr>
          <w:fldChar w:fldCharType="begin"/>
        </w:r>
        <w:r w:rsidR="00674E1D">
          <w:rPr>
            <w:noProof/>
            <w:webHidden/>
          </w:rPr>
          <w:instrText xml:space="preserve"> PAGEREF _Toc449608188 \h </w:instrText>
        </w:r>
        <w:r w:rsidR="00674E1D">
          <w:rPr>
            <w:noProof/>
            <w:webHidden/>
          </w:rPr>
        </w:r>
        <w:r w:rsidR="00674E1D">
          <w:rPr>
            <w:noProof/>
            <w:webHidden/>
          </w:rPr>
          <w:fldChar w:fldCharType="separate"/>
        </w:r>
        <w:r w:rsidR="00674E1D">
          <w:rPr>
            <w:noProof/>
            <w:webHidden/>
          </w:rPr>
          <w:t>52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89" w:history="1">
        <w:r w:rsidR="00674E1D" w:rsidRPr="001F2BE1">
          <w:rPr>
            <w:rStyle w:val="Hyperlink"/>
            <w:noProof/>
          </w:rPr>
          <w:t>2.6.5</w:t>
        </w:r>
        <w:r w:rsidR="00674E1D">
          <w:rPr>
            <w:rFonts w:asciiTheme="minorHAnsi" w:eastAsiaTheme="minorEastAsia" w:hAnsiTheme="minorHAnsi" w:cstheme="minorBidi"/>
            <w:noProof/>
            <w:color w:val="auto"/>
            <w:szCs w:val="22"/>
            <w:lang w:eastAsia="en-US"/>
          </w:rPr>
          <w:tab/>
        </w:r>
        <w:r w:rsidR="00674E1D" w:rsidRPr="001F2BE1">
          <w:rPr>
            <w:rStyle w:val="Hyperlink"/>
            <w:noProof/>
          </w:rPr>
          <w:t>CCOWLogonName Property (read-only)</w:t>
        </w:r>
        <w:r w:rsidR="00674E1D">
          <w:rPr>
            <w:noProof/>
            <w:webHidden/>
          </w:rPr>
          <w:tab/>
        </w:r>
        <w:r w:rsidR="00674E1D">
          <w:rPr>
            <w:noProof/>
            <w:webHidden/>
          </w:rPr>
          <w:fldChar w:fldCharType="begin"/>
        </w:r>
        <w:r w:rsidR="00674E1D">
          <w:rPr>
            <w:noProof/>
            <w:webHidden/>
          </w:rPr>
          <w:instrText xml:space="preserve"> PAGEREF _Toc449608189 \h </w:instrText>
        </w:r>
        <w:r w:rsidR="00674E1D">
          <w:rPr>
            <w:noProof/>
            <w:webHidden/>
          </w:rPr>
        </w:r>
        <w:r w:rsidR="00674E1D">
          <w:rPr>
            <w:noProof/>
            <w:webHidden/>
          </w:rPr>
          <w:fldChar w:fldCharType="separate"/>
        </w:r>
        <w:r w:rsidR="00674E1D">
          <w:rPr>
            <w:noProof/>
            <w:webHidden/>
          </w:rPr>
          <w:t>53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0" w:history="1">
        <w:r w:rsidR="00674E1D" w:rsidRPr="001F2BE1">
          <w:rPr>
            <w:rStyle w:val="Hyperlink"/>
            <w:noProof/>
          </w:rPr>
          <w:t>2.6.6</w:t>
        </w:r>
        <w:r w:rsidR="00674E1D">
          <w:rPr>
            <w:rFonts w:asciiTheme="minorHAnsi" w:eastAsiaTheme="minorEastAsia" w:hAnsiTheme="minorHAnsi" w:cstheme="minorBidi"/>
            <w:noProof/>
            <w:color w:val="auto"/>
            <w:szCs w:val="22"/>
            <w:lang w:eastAsia="en-US"/>
          </w:rPr>
          <w:tab/>
        </w:r>
        <w:r w:rsidR="00674E1D" w:rsidRPr="001F2BE1">
          <w:rPr>
            <w:rStyle w:val="Hyperlink"/>
            <w:noProof/>
          </w:rPr>
          <w:t>CCOWLogonNameValue Property (read-only)</w:t>
        </w:r>
        <w:r w:rsidR="00674E1D">
          <w:rPr>
            <w:noProof/>
            <w:webHidden/>
          </w:rPr>
          <w:tab/>
        </w:r>
        <w:r w:rsidR="00674E1D">
          <w:rPr>
            <w:noProof/>
            <w:webHidden/>
          </w:rPr>
          <w:fldChar w:fldCharType="begin"/>
        </w:r>
        <w:r w:rsidR="00674E1D">
          <w:rPr>
            <w:noProof/>
            <w:webHidden/>
          </w:rPr>
          <w:instrText xml:space="preserve"> PAGEREF _Toc449608190 \h </w:instrText>
        </w:r>
        <w:r w:rsidR="00674E1D">
          <w:rPr>
            <w:noProof/>
            <w:webHidden/>
          </w:rPr>
        </w:r>
        <w:r w:rsidR="00674E1D">
          <w:rPr>
            <w:noProof/>
            <w:webHidden/>
          </w:rPr>
          <w:fldChar w:fldCharType="separate"/>
        </w:r>
        <w:r w:rsidR="00674E1D">
          <w:rPr>
            <w:noProof/>
            <w:webHidden/>
          </w:rPr>
          <w:t>53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1" w:history="1">
        <w:r w:rsidR="00674E1D" w:rsidRPr="001F2BE1">
          <w:rPr>
            <w:rStyle w:val="Hyperlink"/>
            <w:noProof/>
          </w:rPr>
          <w:t>2.6.7</w:t>
        </w:r>
        <w:r w:rsidR="00674E1D">
          <w:rPr>
            <w:rFonts w:asciiTheme="minorHAnsi" w:eastAsiaTheme="minorEastAsia" w:hAnsiTheme="minorHAnsi" w:cstheme="minorBidi"/>
            <w:noProof/>
            <w:color w:val="auto"/>
            <w:szCs w:val="22"/>
            <w:lang w:eastAsia="en-US"/>
          </w:rPr>
          <w:tab/>
        </w:r>
        <w:r w:rsidR="00674E1D" w:rsidRPr="001F2BE1">
          <w:rPr>
            <w:rStyle w:val="Hyperlink"/>
            <w:noProof/>
          </w:rPr>
          <w:t>CCOWLogonVpid Property (read-only)</w:t>
        </w:r>
        <w:r w:rsidR="00674E1D">
          <w:rPr>
            <w:noProof/>
            <w:webHidden/>
          </w:rPr>
          <w:tab/>
        </w:r>
        <w:r w:rsidR="00674E1D">
          <w:rPr>
            <w:noProof/>
            <w:webHidden/>
          </w:rPr>
          <w:fldChar w:fldCharType="begin"/>
        </w:r>
        <w:r w:rsidR="00674E1D">
          <w:rPr>
            <w:noProof/>
            <w:webHidden/>
          </w:rPr>
          <w:instrText xml:space="preserve"> PAGEREF _Toc449608191 \h </w:instrText>
        </w:r>
        <w:r w:rsidR="00674E1D">
          <w:rPr>
            <w:noProof/>
            <w:webHidden/>
          </w:rPr>
        </w:r>
        <w:r w:rsidR="00674E1D">
          <w:rPr>
            <w:noProof/>
            <w:webHidden/>
          </w:rPr>
          <w:fldChar w:fldCharType="separate"/>
        </w:r>
        <w:r w:rsidR="00674E1D">
          <w:rPr>
            <w:noProof/>
            <w:webHidden/>
          </w:rPr>
          <w:t>53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2" w:history="1">
        <w:r w:rsidR="00674E1D" w:rsidRPr="001F2BE1">
          <w:rPr>
            <w:rStyle w:val="Hyperlink"/>
            <w:noProof/>
          </w:rPr>
          <w:t>2.6.8</w:t>
        </w:r>
        <w:r w:rsidR="00674E1D">
          <w:rPr>
            <w:rFonts w:asciiTheme="minorHAnsi" w:eastAsiaTheme="minorEastAsia" w:hAnsiTheme="minorHAnsi" w:cstheme="minorBidi"/>
            <w:noProof/>
            <w:color w:val="auto"/>
            <w:szCs w:val="22"/>
            <w:lang w:eastAsia="en-US"/>
          </w:rPr>
          <w:tab/>
        </w:r>
        <w:r w:rsidR="00674E1D" w:rsidRPr="001F2BE1">
          <w:rPr>
            <w:rStyle w:val="Hyperlink"/>
            <w:noProof/>
          </w:rPr>
          <w:t>CCOWLogonVpidValue Property (read-only)</w:t>
        </w:r>
        <w:r w:rsidR="00674E1D">
          <w:rPr>
            <w:noProof/>
            <w:webHidden/>
          </w:rPr>
          <w:tab/>
        </w:r>
        <w:r w:rsidR="00674E1D">
          <w:rPr>
            <w:noProof/>
            <w:webHidden/>
          </w:rPr>
          <w:fldChar w:fldCharType="begin"/>
        </w:r>
        <w:r w:rsidR="00674E1D">
          <w:rPr>
            <w:noProof/>
            <w:webHidden/>
          </w:rPr>
          <w:instrText xml:space="preserve"> PAGEREF _Toc449608192 \h </w:instrText>
        </w:r>
        <w:r w:rsidR="00674E1D">
          <w:rPr>
            <w:noProof/>
            <w:webHidden/>
          </w:rPr>
        </w:r>
        <w:r w:rsidR="00674E1D">
          <w:rPr>
            <w:noProof/>
            <w:webHidden/>
          </w:rPr>
          <w:fldChar w:fldCharType="separate"/>
        </w:r>
        <w:r w:rsidR="00674E1D">
          <w:rPr>
            <w:noProof/>
            <w:webHidden/>
          </w:rPr>
          <w:t>54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3" w:history="1">
        <w:r w:rsidR="00674E1D" w:rsidRPr="001F2BE1">
          <w:rPr>
            <w:rStyle w:val="Hyperlink"/>
            <w:noProof/>
          </w:rPr>
          <w:t>2.6.9</w:t>
        </w:r>
        <w:r w:rsidR="00674E1D">
          <w:rPr>
            <w:rFonts w:asciiTheme="minorHAnsi" w:eastAsiaTheme="minorEastAsia" w:hAnsiTheme="minorHAnsi" w:cstheme="minorBidi"/>
            <w:noProof/>
            <w:color w:val="auto"/>
            <w:szCs w:val="22"/>
            <w:lang w:eastAsia="en-US"/>
          </w:rPr>
          <w:tab/>
        </w:r>
        <w:r w:rsidR="00674E1D" w:rsidRPr="001F2BE1">
          <w:rPr>
            <w:rStyle w:val="Hyperlink"/>
            <w:noProof/>
          </w:rPr>
          <w:t>ClearParameters Property</w:t>
        </w:r>
        <w:r w:rsidR="00674E1D">
          <w:rPr>
            <w:noProof/>
            <w:webHidden/>
          </w:rPr>
          <w:tab/>
        </w:r>
        <w:r w:rsidR="00674E1D">
          <w:rPr>
            <w:noProof/>
            <w:webHidden/>
          </w:rPr>
          <w:fldChar w:fldCharType="begin"/>
        </w:r>
        <w:r w:rsidR="00674E1D">
          <w:rPr>
            <w:noProof/>
            <w:webHidden/>
          </w:rPr>
          <w:instrText xml:space="preserve"> PAGEREF _Toc449608193 \h </w:instrText>
        </w:r>
        <w:r w:rsidR="00674E1D">
          <w:rPr>
            <w:noProof/>
            <w:webHidden/>
          </w:rPr>
        </w:r>
        <w:r w:rsidR="00674E1D">
          <w:rPr>
            <w:noProof/>
            <w:webHidden/>
          </w:rPr>
          <w:fldChar w:fldCharType="separate"/>
        </w:r>
        <w:r w:rsidR="00674E1D">
          <w:rPr>
            <w:noProof/>
            <w:webHidden/>
          </w:rPr>
          <w:t>54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4" w:history="1">
        <w:r w:rsidR="00674E1D" w:rsidRPr="001F2BE1">
          <w:rPr>
            <w:rStyle w:val="Hyperlink"/>
            <w:noProof/>
          </w:rPr>
          <w:t>2.6.10</w:t>
        </w:r>
        <w:r w:rsidR="00674E1D">
          <w:rPr>
            <w:rFonts w:asciiTheme="minorHAnsi" w:eastAsiaTheme="minorEastAsia" w:hAnsiTheme="minorHAnsi" w:cstheme="minorBidi"/>
            <w:noProof/>
            <w:color w:val="auto"/>
            <w:szCs w:val="22"/>
            <w:lang w:eastAsia="en-US"/>
          </w:rPr>
          <w:tab/>
        </w:r>
        <w:r w:rsidR="00674E1D" w:rsidRPr="001F2BE1">
          <w:rPr>
            <w:rStyle w:val="Hyperlink"/>
            <w:noProof/>
          </w:rPr>
          <w:t>ClearResults Property</w:t>
        </w:r>
        <w:r w:rsidR="00674E1D">
          <w:rPr>
            <w:noProof/>
            <w:webHidden/>
          </w:rPr>
          <w:tab/>
        </w:r>
        <w:r w:rsidR="00674E1D">
          <w:rPr>
            <w:noProof/>
            <w:webHidden/>
          </w:rPr>
          <w:fldChar w:fldCharType="begin"/>
        </w:r>
        <w:r w:rsidR="00674E1D">
          <w:rPr>
            <w:noProof/>
            <w:webHidden/>
          </w:rPr>
          <w:instrText xml:space="preserve"> PAGEREF _Toc449608194 \h </w:instrText>
        </w:r>
        <w:r w:rsidR="00674E1D">
          <w:rPr>
            <w:noProof/>
            <w:webHidden/>
          </w:rPr>
        </w:r>
        <w:r w:rsidR="00674E1D">
          <w:rPr>
            <w:noProof/>
            <w:webHidden/>
          </w:rPr>
          <w:fldChar w:fldCharType="separate"/>
        </w:r>
        <w:r w:rsidR="00674E1D">
          <w:rPr>
            <w:noProof/>
            <w:webHidden/>
          </w:rPr>
          <w:t>55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5" w:history="1">
        <w:r w:rsidR="00674E1D" w:rsidRPr="001F2BE1">
          <w:rPr>
            <w:rStyle w:val="Hyperlink"/>
            <w:noProof/>
          </w:rPr>
          <w:t>2.6.11</w:t>
        </w:r>
        <w:r w:rsidR="00674E1D">
          <w:rPr>
            <w:rFonts w:asciiTheme="minorHAnsi" w:eastAsiaTheme="minorEastAsia" w:hAnsiTheme="minorHAnsi" w:cstheme="minorBidi"/>
            <w:noProof/>
            <w:color w:val="auto"/>
            <w:szCs w:val="22"/>
            <w:lang w:eastAsia="en-US"/>
          </w:rPr>
          <w:tab/>
        </w:r>
        <w:r w:rsidR="00674E1D" w:rsidRPr="001F2BE1">
          <w:rPr>
            <w:rStyle w:val="Hyperlink"/>
            <w:noProof/>
          </w:rPr>
          <w:t>Connected Property</w:t>
        </w:r>
        <w:r w:rsidR="00674E1D">
          <w:rPr>
            <w:noProof/>
            <w:webHidden/>
          </w:rPr>
          <w:tab/>
        </w:r>
        <w:r w:rsidR="00674E1D">
          <w:rPr>
            <w:noProof/>
            <w:webHidden/>
          </w:rPr>
          <w:fldChar w:fldCharType="begin"/>
        </w:r>
        <w:r w:rsidR="00674E1D">
          <w:rPr>
            <w:noProof/>
            <w:webHidden/>
          </w:rPr>
          <w:instrText xml:space="preserve"> PAGEREF _Toc449608195 \h </w:instrText>
        </w:r>
        <w:r w:rsidR="00674E1D">
          <w:rPr>
            <w:noProof/>
            <w:webHidden/>
          </w:rPr>
        </w:r>
        <w:r w:rsidR="00674E1D">
          <w:rPr>
            <w:noProof/>
            <w:webHidden/>
          </w:rPr>
          <w:fldChar w:fldCharType="separate"/>
        </w:r>
        <w:r w:rsidR="00674E1D">
          <w:rPr>
            <w:noProof/>
            <w:webHidden/>
          </w:rPr>
          <w:t>56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6" w:history="1">
        <w:r w:rsidR="00674E1D" w:rsidRPr="001F2BE1">
          <w:rPr>
            <w:rStyle w:val="Hyperlink"/>
            <w:noProof/>
          </w:rPr>
          <w:t>2.6.12</w:t>
        </w:r>
        <w:r w:rsidR="00674E1D">
          <w:rPr>
            <w:rFonts w:asciiTheme="minorHAnsi" w:eastAsiaTheme="minorEastAsia" w:hAnsiTheme="minorHAnsi" w:cstheme="minorBidi"/>
            <w:noProof/>
            <w:color w:val="auto"/>
            <w:szCs w:val="22"/>
            <w:lang w:eastAsia="en-US"/>
          </w:rPr>
          <w:tab/>
        </w:r>
        <w:r w:rsidR="00674E1D" w:rsidRPr="001F2BE1">
          <w:rPr>
            <w:rStyle w:val="Hyperlink"/>
            <w:noProof/>
          </w:rPr>
          <w:t>Contextor Property</w:t>
        </w:r>
        <w:r w:rsidR="00674E1D">
          <w:rPr>
            <w:noProof/>
            <w:webHidden/>
          </w:rPr>
          <w:tab/>
        </w:r>
        <w:r w:rsidR="00674E1D">
          <w:rPr>
            <w:noProof/>
            <w:webHidden/>
          </w:rPr>
          <w:fldChar w:fldCharType="begin"/>
        </w:r>
        <w:r w:rsidR="00674E1D">
          <w:rPr>
            <w:noProof/>
            <w:webHidden/>
          </w:rPr>
          <w:instrText xml:space="preserve"> PAGEREF _Toc449608196 \h </w:instrText>
        </w:r>
        <w:r w:rsidR="00674E1D">
          <w:rPr>
            <w:noProof/>
            <w:webHidden/>
          </w:rPr>
        </w:r>
        <w:r w:rsidR="00674E1D">
          <w:rPr>
            <w:noProof/>
            <w:webHidden/>
          </w:rPr>
          <w:fldChar w:fldCharType="separate"/>
        </w:r>
        <w:r w:rsidR="00674E1D">
          <w:rPr>
            <w:noProof/>
            <w:webHidden/>
          </w:rPr>
          <w:t>57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7" w:history="1">
        <w:r w:rsidR="00674E1D" w:rsidRPr="001F2BE1">
          <w:rPr>
            <w:rStyle w:val="Hyperlink"/>
            <w:noProof/>
          </w:rPr>
          <w:t>2.6.13</w:t>
        </w:r>
        <w:r w:rsidR="00674E1D">
          <w:rPr>
            <w:rFonts w:asciiTheme="minorHAnsi" w:eastAsiaTheme="minorEastAsia" w:hAnsiTheme="minorHAnsi" w:cstheme="minorBidi"/>
            <w:noProof/>
            <w:color w:val="auto"/>
            <w:szCs w:val="22"/>
            <w:lang w:eastAsia="en-US"/>
          </w:rPr>
          <w:tab/>
        </w:r>
        <w:r w:rsidR="00674E1D" w:rsidRPr="001F2BE1">
          <w:rPr>
            <w:rStyle w:val="Hyperlink"/>
            <w:noProof/>
          </w:rPr>
          <w:t>Count Property (TMult Class)</w:t>
        </w:r>
        <w:r w:rsidR="00674E1D">
          <w:rPr>
            <w:noProof/>
            <w:webHidden/>
          </w:rPr>
          <w:tab/>
        </w:r>
        <w:r w:rsidR="00674E1D">
          <w:rPr>
            <w:noProof/>
            <w:webHidden/>
          </w:rPr>
          <w:fldChar w:fldCharType="begin"/>
        </w:r>
        <w:r w:rsidR="00674E1D">
          <w:rPr>
            <w:noProof/>
            <w:webHidden/>
          </w:rPr>
          <w:instrText xml:space="preserve"> PAGEREF _Toc449608197 \h </w:instrText>
        </w:r>
        <w:r w:rsidR="00674E1D">
          <w:rPr>
            <w:noProof/>
            <w:webHidden/>
          </w:rPr>
        </w:r>
        <w:r w:rsidR="00674E1D">
          <w:rPr>
            <w:noProof/>
            <w:webHidden/>
          </w:rPr>
          <w:fldChar w:fldCharType="separate"/>
        </w:r>
        <w:r w:rsidR="00674E1D">
          <w:rPr>
            <w:noProof/>
            <w:webHidden/>
          </w:rPr>
          <w:t>58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8" w:history="1">
        <w:r w:rsidR="00674E1D" w:rsidRPr="001F2BE1">
          <w:rPr>
            <w:rStyle w:val="Hyperlink"/>
            <w:noProof/>
          </w:rPr>
          <w:t>2.6.14</w:t>
        </w:r>
        <w:r w:rsidR="00674E1D">
          <w:rPr>
            <w:rFonts w:asciiTheme="minorHAnsi" w:eastAsiaTheme="minorEastAsia" w:hAnsiTheme="minorHAnsi" w:cstheme="minorBidi"/>
            <w:noProof/>
            <w:color w:val="auto"/>
            <w:szCs w:val="22"/>
            <w:lang w:eastAsia="en-US"/>
          </w:rPr>
          <w:tab/>
        </w:r>
        <w:r w:rsidR="00674E1D" w:rsidRPr="001F2BE1">
          <w:rPr>
            <w:rStyle w:val="Hyperlink"/>
            <w:noProof/>
          </w:rPr>
          <w:t>Count Property (TParams Class)</w:t>
        </w:r>
        <w:r w:rsidR="00674E1D">
          <w:rPr>
            <w:noProof/>
            <w:webHidden/>
          </w:rPr>
          <w:tab/>
        </w:r>
        <w:r w:rsidR="00674E1D">
          <w:rPr>
            <w:noProof/>
            <w:webHidden/>
          </w:rPr>
          <w:fldChar w:fldCharType="begin"/>
        </w:r>
        <w:r w:rsidR="00674E1D">
          <w:rPr>
            <w:noProof/>
            <w:webHidden/>
          </w:rPr>
          <w:instrText xml:space="preserve"> PAGEREF _Toc449608198 \h </w:instrText>
        </w:r>
        <w:r w:rsidR="00674E1D">
          <w:rPr>
            <w:noProof/>
            <w:webHidden/>
          </w:rPr>
        </w:r>
        <w:r w:rsidR="00674E1D">
          <w:rPr>
            <w:noProof/>
            <w:webHidden/>
          </w:rPr>
          <w:fldChar w:fldCharType="separate"/>
        </w:r>
        <w:r w:rsidR="00674E1D">
          <w:rPr>
            <w:noProof/>
            <w:webHidden/>
          </w:rPr>
          <w:t>58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199" w:history="1">
        <w:r w:rsidR="00674E1D" w:rsidRPr="001F2BE1">
          <w:rPr>
            <w:rStyle w:val="Hyperlink"/>
            <w:noProof/>
          </w:rPr>
          <w:t>2.6.15</w:t>
        </w:r>
        <w:r w:rsidR="00674E1D">
          <w:rPr>
            <w:rFonts w:asciiTheme="minorHAnsi" w:eastAsiaTheme="minorEastAsia" w:hAnsiTheme="minorHAnsi" w:cstheme="minorBidi"/>
            <w:noProof/>
            <w:color w:val="auto"/>
            <w:szCs w:val="22"/>
            <w:lang w:eastAsia="en-US"/>
          </w:rPr>
          <w:tab/>
        </w:r>
        <w:r w:rsidR="00674E1D" w:rsidRPr="001F2BE1">
          <w:rPr>
            <w:rStyle w:val="Hyperlink"/>
            <w:noProof/>
          </w:rPr>
          <w:t>CurrentContext Property (read-only)</w:t>
        </w:r>
        <w:r w:rsidR="00674E1D">
          <w:rPr>
            <w:noProof/>
            <w:webHidden/>
          </w:rPr>
          <w:tab/>
        </w:r>
        <w:r w:rsidR="00674E1D">
          <w:rPr>
            <w:noProof/>
            <w:webHidden/>
          </w:rPr>
          <w:fldChar w:fldCharType="begin"/>
        </w:r>
        <w:r w:rsidR="00674E1D">
          <w:rPr>
            <w:noProof/>
            <w:webHidden/>
          </w:rPr>
          <w:instrText xml:space="preserve"> PAGEREF _Toc449608199 \h </w:instrText>
        </w:r>
        <w:r w:rsidR="00674E1D">
          <w:rPr>
            <w:noProof/>
            <w:webHidden/>
          </w:rPr>
        </w:r>
        <w:r w:rsidR="00674E1D">
          <w:rPr>
            <w:noProof/>
            <w:webHidden/>
          </w:rPr>
          <w:fldChar w:fldCharType="separate"/>
        </w:r>
        <w:r w:rsidR="00674E1D">
          <w:rPr>
            <w:noProof/>
            <w:webHidden/>
          </w:rPr>
          <w:t>59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0" w:history="1">
        <w:r w:rsidR="00674E1D" w:rsidRPr="001F2BE1">
          <w:rPr>
            <w:rStyle w:val="Hyperlink"/>
            <w:noProof/>
          </w:rPr>
          <w:t>2.6.16</w:t>
        </w:r>
        <w:r w:rsidR="00674E1D">
          <w:rPr>
            <w:rFonts w:asciiTheme="minorHAnsi" w:eastAsiaTheme="minorEastAsia" w:hAnsiTheme="minorHAnsi" w:cstheme="minorBidi"/>
            <w:noProof/>
            <w:color w:val="auto"/>
            <w:szCs w:val="22"/>
            <w:lang w:eastAsia="en-US"/>
          </w:rPr>
          <w:tab/>
        </w:r>
        <w:r w:rsidR="00674E1D" w:rsidRPr="001F2BE1">
          <w:rPr>
            <w:rStyle w:val="Hyperlink"/>
            <w:noProof/>
          </w:rPr>
          <w:t>DebugMode Property</w:t>
        </w:r>
        <w:r w:rsidR="00674E1D">
          <w:rPr>
            <w:noProof/>
            <w:webHidden/>
          </w:rPr>
          <w:tab/>
        </w:r>
        <w:r w:rsidR="00674E1D">
          <w:rPr>
            <w:noProof/>
            <w:webHidden/>
          </w:rPr>
          <w:fldChar w:fldCharType="begin"/>
        </w:r>
        <w:r w:rsidR="00674E1D">
          <w:rPr>
            <w:noProof/>
            <w:webHidden/>
          </w:rPr>
          <w:instrText xml:space="preserve"> PAGEREF _Toc449608200 \h </w:instrText>
        </w:r>
        <w:r w:rsidR="00674E1D">
          <w:rPr>
            <w:noProof/>
            <w:webHidden/>
          </w:rPr>
        </w:r>
        <w:r w:rsidR="00674E1D">
          <w:rPr>
            <w:noProof/>
            <w:webHidden/>
          </w:rPr>
          <w:fldChar w:fldCharType="separate"/>
        </w:r>
        <w:r w:rsidR="00674E1D">
          <w:rPr>
            <w:noProof/>
            <w:webHidden/>
          </w:rPr>
          <w:t>60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1" w:history="1">
        <w:r w:rsidR="00674E1D" w:rsidRPr="001F2BE1">
          <w:rPr>
            <w:rStyle w:val="Hyperlink"/>
            <w:noProof/>
          </w:rPr>
          <w:t>2.6.17</w:t>
        </w:r>
        <w:r w:rsidR="00674E1D">
          <w:rPr>
            <w:rFonts w:asciiTheme="minorHAnsi" w:eastAsiaTheme="minorEastAsia" w:hAnsiTheme="minorHAnsi" w:cstheme="minorBidi"/>
            <w:noProof/>
            <w:color w:val="auto"/>
            <w:szCs w:val="22"/>
            <w:lang w:eastAsia="en-US"/>
          </w:rPr>
          <w:tab/>
        </w:r>
        <w:r w:rsidR="00674E1D" w:rsidRPr="001F2BE1">
          <w:rPr>
            <w:rStyle w:val="Hyperlink"/>
            <w:noProof/>
          </w:rPr>
          <w:t>Division Property (TVistaLogin Class)</w:t>
        </w:r>
        <w:r w:rsidR="00674E1D">
          <w:rPr>
            <w:noProof/>
            <w:webHidden/>
          </w:rPr>
          <w:tab/>
        </w:r>
        <w:r w:rsidR="00674E1D">
          <w:rPr>
            <w:noProof/>
            <w:webHidden/>
          </w:rPr>
          <w:fldChar w:fldCharType="begin"/>
        </w:r>
        <w:r w:rsidR="00674E1D">
          <w:rPr>
            <w:noProof/>
            <w:webHidden/>
          </w:rPr>
          <w:instrText xml:space="preserve"> PAGEREF _Toc449608201 \h </w:instrText>
        </w:r>
        <w:r w:rsidR="00674E1D">
          <w:rPr>
            <w:noProof/>
            <w:webHidden/>
          </w:rPr>
        </w:r>
        <w:r w:rsidR="00674E1D">
          <w:rPr>
            <w:noProof/>
            <w:webHidden/>
          </w:rPr>
          <w:fldChar w:fldCharType="separate"/>
        </w:r>
        <w:r w:rsidR="00674E1D">
          <w:rPr>
            <w:noProof/>
            <w:webHidden/>
          </w:rPr>
          <w:t>61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2" w:history="1">
        <w:r w:rsidR="00674E1D" w:rsidRPr="001F2BE1">
          <w:rPr>
            <w:rStyle w:val="Hyperlink"/>
            <w:noProof/>
          </w:rPr>
          <w:t>2.6.18</w:t>
        </w:r>
        <w:r w:rsidR="00674E1D">
          <w:rPr>
            <w:rFonts w:asciiTheme="minorHAnsi" w:eastAsiaTheme="minorEastAsia" w:hAnsiTheme="minorHAnsi" w:cstheme="minorBidi"/>
            <w:noProof/>
            <w:color w:val="auto"/>
            <w:szCs w:val="22"/>
            <w:lang w:eastAsia="en-US"/>
          </w:rPr>
          <w:tab/>
        </w:r>
        <w:r w:rsidR="00674E1D" w:rsidRPr="001F2BE1">
          <w:rPr>
            <w:rStyle w:val="Hyperlink"/>
            <w:noProof/>
          </w:rPr>
          <w:t>Division Property (TVistaUser Class)</w:t>
        </w:r>
        <w:r w:rsidR="00674E1D">
          <w:rPr>
            <w:noProof/>
            <w:webHidden/>
          </w:rPr>
          <w:tab/>
        </w:r>
        <w:r w:rsidR="00674E1D">
          <w:rPr>
            <w:noProof/>
            <w:webHidden/>
          </w:rPr>
          <w:fldChar w:fldCharType="begin"/>
        </w:r>
        <w:r w:rsidR="00674E1D">
          <w:rPr>
            <w:noProof/>
            <w:webHidden/>
          </w:rPr>
          <w:instrText xml:space="preserve"> PAGEREF _Toc449608202 \h </w:instrText>
        </w:r>
        <w:r w:rsidR="00674E1D">
          <w:rPr>
            <w:noProof/>
            <w:webHidden/>
          </w:rPr>
        </w:r>
        <w:r w:rsidR="00674E1D">
          <w:rPr>
            <w:noProof/>
            <w:webHidden/>
          </w:rPr>
          <w:fldChar w:fldCharType="separate"/>
        </w:r>
        <w:r w:rsidR="00674E1D">
          <w:rPr>
            <w:noProof/>
            <w:webHidden/>
          </w:rPr>
          <w:t>61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3" w:history="1">
        <w:r w:rsidR="00674E1D" w:rsidRPr="001F2BE1">
          <w:rPr>
            <w:rStyle w:val="Hyperlink"/>
            <w:noProof/>
          </w:rPr>
          <w:t>2.6.19</w:t>
        </w:r>
        <w:r w:rsidR="00674E1D">
          <w:rPr>
            <w:rFonts w:asciiTheme="minorHAnsi" w:eastAsiaTheme="minorEastAsia" w:hAnsiTheme="minorHAnsi" w:cstheme="minorBidi"/>
            <w:noProof/>
            <w:color w:val="auto"/>
            <w:szCs w:val="22"/>
            <w:lang w:eastAsia="en-US"/>
          </w:rPr>
          <w:tab/>
        </w:r>
        <w:r w:rsidR="00674E1D" w:rsidRPr="001F2BE1">
          <w:rPr>
            <w:rStyle w:val="Hyperlink"/>
            <w:noProof/>
          </w:rPr>
          <w:t>DivList Property (read-only)</w:t>
        </w:r>
        <w:r w:rsidR="00674E1D">
          <w:rPr>
            <w:noProof/>
            <w:webHidden/>
          </w:rPr>
          <w:tab/>
        </w:r>
        <w:r w:rsidR="00674E1D">
          <w:rPr>
            <w:noProof/>
            <w:webHidden/>
          </w:rPr>
          <w:fldChar w:fldCharType="begin"/>
        </w:r>
        <w:r w:rsidR="00674E1D">
          <w:rPr>
            <w:noProof/>
            <w:webHidden/>
          </w:rPr>
          <w:instrText xml:space="preserve"> PAGEREF _Toc449608203 \h </w:instrText>
        </w:r>
        <w:r w:rsidR="00674E1D">
          <w:rPr>
            <w:noProof/>
            <w:webHidden/>
          </w:rPr>
        </w:r>
        <w:r w:rsidR="00674E1D">
          <w:rPr>
            <w:noProof/>
            <w:webHidden/>
          </w:rPr>
          <w:fldChar w:fldCharType="separate"/>
        </w:r>
        <w:r w:rsidR="00674E1D">
          <w:rPr>
            <w:noProof/>
            <w:webHidden/>
          </w:rPr>
          <w:t>61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4" w:history="1">
        <w:r w:rsidR="00674E1D" w:rsidRPr="001F2BE1">
          <w:rPr>
            <w:rStyle w:val="Hyperlink"/>
            <w:noProof/>
          </w:rPr>
          <w:t>2.6.20</w:t>
        </w:r>
        <w:r w:rsidR="00674E1D">
          <w:rPr>
            <w:rFonts w:asciiTheme="minorHAnsi" w:eastAsiaTheme="minorEastAsia" w:hAnsiTheme="minorHAnsi" w:cstheme="minorBidi"/>
            <w:noProof/>
            <w:color w:val="auto"/>
            <w:szCs w:val="22"/>
            <w:lang w:eastAsia="en-US"/>
          </w:rPr>
          <w:tab/>
        </w:r>
        <w:r w:rsidR="00674E1D" w:rsidRPr="001F2BE1">
          <w:rPr>
            <w:rStyle w:val="Hyperlink"/>
            <w:noProof/>
          </w:rPr>
          <w:t>DomainName Property</w:t>
        </w:r>
        <w:r w:rsidR="00674E1D">
          <w:rPr>
            <w:noProof/>
            <w:webHidden/>
          </w:rPr>
          <w:tab/>
        </w:r>
        <w:r w:rsidR="00674E1D">
          <w:rPr>
            <w:noProof/>
            <w:webHidden/>
          </w:rPr>
          <w:fldChar w:fldCharType="begin"/>
        </w:r>
        <w:r w:rsidR="00674E1D">
          <w:rPr>
            <w:noProof/>
            <w:webHidden/>
          </w:rPr>
          <w:instrText xml:space="preserve"> PAGEREF _Toc449608204 \h </w:instrText>
        </w:r>
        <w:r w:rsidR="00674E1D">
          <w:rPr>
            <w:noProof/>
            <w:webHidden/>
          </w:rPr>
        </w:r>
        <w:r w:rsidR="00674E1D">
          <w:rPr>
            <w:noProof/>
            <w:webHidden/>
          </w:rPr>
          <w:fldChar w:fldCharType="separate"/>
        </w:r>
        <w:r w:rsidR="00674E1D">
          <w:rPr>
            <w:noProof/>
            <w:webHidden/>
          </w:rPr>
          <w:t>62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5" w:history="1">
        <w:r w:rsidR="00674E1D" w:rsidRPr="001F2BE1">
          <w:rPr>
            <w:rStyle w:val="Hyperlink"/>
            <w:noProof/>
          </w:rPr>
          <w:t>2.6.21</w:t>
        </w:r>
        <w:r w:rsidR="00674E1D">
          <w:rPr>
            <w:rFonts w:asciiTheme="minorHAnsi" w:eastAsiaTheme="minorEastAsia" w:hAnsiTheme="minorHAnsi" w:cstheme="minorBidi"/>
            <w:noProof/>
            <w:color w:val="auto"/>
            <w:szCs w:val="22"/>
            <w:lang w:eastAsia="en-US"/>
          </w:rPr>
          <w:tab/>
        </w:r>
        <w:r w:rsidR="00674E1D" w:rsidRPr="001F2BE1">
          <w:rPr>
            <w:rStyle w:val="Hyperlink"/>
            <w:noProof/>
          </w:rPr>
          <w:t>DTime Property</w:t>
        </w:r>
        <w:r w:rsidR="00674E1D">
          <w:rPr>
            <w:noProof/>
            <w:webHidden/>
          </w:rPr>
          <w:tab/>
        </w:r>
        <w:r w:rsidR="00674E1D">
          <w:rPr>
            <w:noProof/>
            <w:webHidden/>
          </w:rPr>
          <w:fldChar w:fldCharType="begin"/>
        </w:r>
        <w:r w:rsidR="00674E1D">
          <w:rPr>
            <w:noProof/>
            <w:webHidden/>
          </w:rPr>
          <w:instrText xml:space="preserve"> PAGEREF _Toc449608205 \h </w:instrText>
        </w:r>
        <w:r w:rsidR="00674E1D">
          <w:rPr>
            <w:noProof/>
            <w:webHidden/>
          </w:rPr>
        </w:r>
        <w:r w:rsidR="00674E1D">
          <w:rPr>
            <w:noProof/>
            <w:webHidden/>
          </w:rPr>
          <w:fldChar w:fldCharType="separate"/>
        </w:r>
        <w:r w:rsidR="00674E1D">
          <w:rPr>
            <w:noProof/>
            <w:webHidden/>
          </w:rPr>
          <w:t>62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6" w:history="1">
        <w:r w:rsidR="00674E1D" w:rsidRPr="001F2BE1">
          <w:rPr>
            <w:rStyle w:val="Hyperlink"/>
            <w:noProof/>
          </w:rPr>
          <w:t>2.6.22</w:t>
        </w:r>
        <w:r w:rsidR="00674E1D">
          <w:rPr>
            <w:rFonts w:asciiTheme="minorHAnsi" w:eastAsiaTheme="minorEastAsia" w:hAnsiTheme="minorHAnsi" w:cstheme="minorBidi"/>
            <w:noProof/>
            <w:color w:val="auto"/>
            <w:szCs w:val="22"/>
            <w:lang w:eastAsia="en-US"/>
          </w:rPr>
          <w:tab/>
        </w:r>
        <w:r w:rsidR="00674E1D" w:rsidRPr="001F2BE1">
          <w:rPr>
            <w:rStyle w:val="Hyperlink"/>
            <w:noProof/>
          </w:rPr>
          <w:t>DUZ Property (TVistaLogin Class)</w:t>
        </w:r>
        <w:r w:rsidR="00674E1D">
          <w:rPr>
            <w:noProof/>
            <w:webHidden/>
          </w:rPr>
          <w:tab/>
        </w:r>
        <w:r w:rsidR="00674E1D">
          <w:rPr>
            <w:noProof/>
            <w:webHidden/>
          </w:rPr>
          <w:fldChar w:fldCharType="begin"/>
        </w:r>
        <w:r w:rsidR="00674E1D">
          <w:rPr>
            <w:noProof/>
            <w:webHidden/>
          </w:rPr>
          <w:instrText xml:space="preserve"> PAGEREF _Toc449608206 \h </w:instrText>
        </w:r>
        <w:r w:rsidR="00674E1D">
          <w:rPr>
            <w:noProof/>
            <w:webHidden/>
          </w:rPr>
        </w:r>
        <w:r w:rsidR="00674E1D">
          <w:rPr>
            <w:noProof/>
            <w:webHidden/>
          </w:rPr>
          <w:fldChar w:fldCharType="separate"/>
        </w:r>
        <w:r w:rsidR="00674E1D">
          <w:rPr>
            <w:noProof/>
            <w:webHidden/>
          </w:rPr>
          <w:t>62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7" w:history="1">
        <w:r w:rsidR="00674E1D" w:rsidRPr="001F2BE1">
          <w:rPr>
            <w:rStyle w:val="Hyperlink"/>
            <w:noProof/>
          </w:rPr>
          <w:t>2.6.23</w:t>
        </w:r>
        <w:r w:rsidR="00674E1D">
          <w:rPr>
            <w:rFonts w:asciiTheme="minorHAnsi" w:eastAsiaTheme="minorEastAsia" w:hAnsiTheme="minorHAnsi" w:cstheme="minorBidi"/>
            <w:noProof/>
            <w:color w:val="auto"/>
            <w:szCs w:val="22"/>
            <w:lang w:eastAsia="en-US"/>
          </w:rPr>
          <w:tab/>
        </w:r>
        <w:r w:rsidR="00674E1D" w:rsidRPr="001F2BE1">
          <w:rPr>
            <w:rStyle w:val="Hyperlink"/>
            <w:noProof/>
          </w:rPr>
          <w:t>DUZ Property (TVistaUser Class)</w:t>
        </w:r>
        <w:r w:rsidR="00674E1D">
          <w:rPr>
            <w:noProof/>
            <w:webHidden/>
          </w:rPr>
          <w:tab/>
        </w:r>
        <w:r w:rsidR="00674E1D">
          <w:rPr>
            <w:noProof/>
            <w:webHidden/>
          </w:rPr>
          <w:fldChar w:fldCharType="begin"/>
        </w:r>
        <w:r w:rsidR="00674E1D">
          <w:rPr>
            <w:noProof/>
            <w:webHidden/>
          </w:rPr>
          <w:instrText xml:space="preserve"> PAGEREF _Toc449608207 \h </w:instrText>
        </w:r>
        <w:r w:rsidR="00674E1D">
          <w:rPr>
            <w:noProof/>
            <w:webHidden/>
          </w:rPr>
        </w:r>
        <w:r w:rsidR="00674E1D">
          <w:rPr>
            <w:noProof/>
            <w:webHidden/>
          </w:rPr>
          <w:fldChar w:fldCharType="separate"/>
        </w:r>
        <w:r w:rsidR="00674E1D">
          <w:rPr>
            <w:noProof/>
            <w:webHidden/>
          </w:rPr>
          <w:t>63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8" w:history="1">
        <w:r w:rsidR="00674E1D" w:rsidRPr="001F2BE1">
          <w:rPr>
            <w:rStyle w:val="Hyperlink"/>
            <w:noProof/>
          </w:rPr>
          <w:t>2.6.24</w:t>
        </w:r>
        <w:r w:rsidR="00674E1D">
          <w:rPr>
            <w:rFonts w:asciiTheme="minorHAnsi" w:eastAsiaTheme="minorEastAsia" w:hAnsiTheme="minorHAnsi" w:cstheme="minorBidi"/>
            <w:noProof/>
            <w:color w:val="auto"/>
            <w:szCs w:val="22"/>
            <w:lang w:eastAsia="en-US"/>
          </w:rPr>
          <w:tab/>
        </w:r>
        <w:r w:rsidR="00674E1D" w:rsidRPr="001F2BE1">
          <w:rPr>
            <w:rStyle w:val="Hyperlink"/>
            <w:noProof/>
          </w:rPr>
          <w:t>ErrorText Property</w:t>
        </w:r>
        <w:r w:rsidR="00674E1D">
          <w:rPr>
            <w:noProof/>
            <w:webHidden/>
          </w:rPr>
          <w:tab/>
        </w:r>
        <w:r w:rsidR="00674E1D">
          <w:rPr>
            <w:noProof/>
            <w:webHidden/>
          </w:rPr>
          <w:fldChar w:fldCharType="begin"/>
        </w:r>
        <w:r w:rsidR="00674E1D">
          <w:rPr>
            <w:noProof/>
            <w:webHidden/>
          </w:rPr>
          <w:instrText xml:space="preserve"> PAGEREF _Toc449608208 \h </w:instrText>
        </w:r>
        <w:r w:rsidR="00674E1D">
          <w:rPr>
            <w:noProof/>
            <w:webHidden/>
          </w:rPr>
        </w:r>
        <w:r w:rsidR="00674E1D">
          <w:rPr>
            <w:noProof/>
            <w:webHidden/>
          </w:rPr>
          <w:fldChar w:fldCharType="separate"/>
        </w:r>
        <w:r w:rsidR="00674E1D">
          <w:rPr>
            <w:noProof/>
            <w:webHidden/>
          </w:rPr>
          <w:t>63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09" w:history="1">
        <w:r w:rsidR="00674E1D" w:rsidRPr="001F2BE1">
          <w:rPr>
            <w:rStyle w:val="Hyperlink"/>
            <w:noProof/>
          </w:rPr>
          <w:t>2.6.25</w:t>
        </w:r>
        <w:r w:rsidR="00674E1D">
          <w:rPr>
            <w:rFonts w:asciiTheme="minorHAnsi" w:eastAsiaTheme="minorEastAsia" w:hAnsiTheme="minorHAnsi" w:cstheme="minorBidi"/>
            <w:noProof/>
            <w:color w:val="auto"/>
            <w:szCs w:val="22"/>
            <w:lang w:eastAsia="en-US"/>
          </w:rPr>
          <w:tab/>
        </w:r>
        <w:r w:rsidR="00674E1D" w:rsidRPr="001F2BE1">
          <w:rPr>
            <w:rStyle w:val="Hyperlink"/>
            <w:noProof/>
          </w:rPr>
          <w:t>First Property</w:t>
        </w:r>
        <w:r w:rsidR="00674E1D">
          <w:rPr>
            <w:noProof/>
            <w:webHidden/>
          </w:rPr>
          <w:tab/>
        </w:r>
        <w:r w:rsidR="00674E1D">
          <w:rPr>
            <w:noProof/>
            <w:webHidden/>
          </w:rPr>
          <w:fldChar w:fldCharType="begin"/>
        </w:r>
        <w:r w:rsidR="00674E1D">
          <w:rPr>
            <w:noProof/>
            <w:webHidden/>
          </w:rPr>
          <w:instrText xml:space="preserve"> PAGEREF _Toc449608209 \h </w:instrText>
        </w:r>
        <w:r w:rsidR="00674E1D">
          <w:rPr>
            <w:noProof/>
            <w:webHidden/>
          </w:rPr>
        </w:r>
        <w:r w:rsidR="00674E1D">
          <w:rPr>
            <w:noProof/>
            <w:webHidden/>
          </w:rPr>
          <w:fldChar w:fldCharType="separate"/>
        </w:r>
        <w:r w:rsidR="00674E1D">
          <w:rPr>
            <w:noProof/>
            <w:webHidden/>
          </w:rPr>
          <w:t>63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0" w:history="1">
        <w:r w:rsidR="00674E1D" w:rsidRPr="001F2BE1">
          <w:rPr>
            <w:rStyle w:val="Hyperlink"/>
            <w:noProof/>
          </w:rPr>
          <w:t>2.6.26</w:t>
        </w:r>
        <w:r w:rsidR="00674E1D">
          <w:rPr>
            <w:rFonts w:asciiTheme="minorHAnsi" w:eastAsiaTheme="minorEastAsia" w:hAnsiTheme="minorHAnsi" w:cstheme="minorBidi"/>
            <w:noProof/>
            <w:color w:val="auto"/>
            <w:szCs w:val="22"/>
            <w:lang w:eastAsia="en-US"/>
          </w:rPr>
          <w:tab/>
        </w:r>
        <w:r w:rsidR="00674E1D" w:rsidRPr="001F2BE1">
          <w:rPr>
            <w:rStyle w:val="Hyperlink"/>
            <w:noProof/>
          </w:rPr>
          <w:t>IsProductionAccount Property</w:t>
        </w:r>
        <w:r w:rsidR="00674E1D">
          <w:rPr>
            <w:noProof/>
            <w:webHidden/>
          </w:rPr>
          <w:tab/>
        </w:r>
        <w:r w:rsidR="00674E1D">
          <w:rPr>
            <w:noProof/>
            <w:webHidden/>
          </w:rPr>
          <w:fldChar w:fldCharType="begin"/>
        </w:r>
        <w:r w:rsidR="00674E1D">
          <w:rPr>
            <w:noProof/>
            <w:webHidden/>
          </w:rPr>
          <w:instrText xml:space="preserve"> PAGEREF _Toc449608210 \h </w:instrText>
        </w:r>
        <w:r w:rsidR="00674E1D">
          <w:rPr>
            <w:noProof/>
            <w:webHidden/>
          </w:rPr>
        </w:r>
        <w:r w:rsidR="00674E1D">
          <w:rPr>
            <w:noProof/>
            <w:webHidden/>
          </w:rPr>
          <w:fldChar w:fldCharType="separate"/>
        </w:r>
        <w:r w:rsidR="00674E1D">
          <w:rPr>
            <w:noProof/>
            <w:webHidden/>
          </w:rPr>
          <w:t>64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1" w:history="1">
        <w:r w:rsidR="00674E1D" w:rsidRPr="001F2BE1">
          <w:rPr>
            <w:rStyle w:val="Hyperlink"/>
            <w:noProof/>
          </w:rPr>
          <w:t>2.6.27</w:t>
        </w:r>
        <w:r w:rsidR="00674E1D">
          <w:rPr>
            <w:rFonts w:asciiTheme="minorHAnsi" w:eastAsiaTheme="minorEastAsia" w:hAnsiTheme="minorHAnsi" w:cstheme="minorBidi"/>
            <w:noProof/>
            <w:color w:val="auto"/>
            <w:szCs w:val="22"/>
            <w:lang w:eastAsia="en-US"/>
          </w:rPr>
          <w:tab/>
        </w:r>
        <w:r w:rsidR="00674E1D" w:rsidRPr="001F2BE1">
          <w:rPr>
            <w:rStyle w:val="Hyperlink"/>
            <w:noProof/>
          </w:rPr>
          <w:t>KernelLogIn Property</w:t>
        </w:r>
        <w:r w:rsidR="00674E1D">
          <w:rPr>
            <w:noProof/>
            <w:webHidden/>
          </w:rPr>
          <w:tab/>
        </w:r>
        <w:r w:rsidR="00674E1D">
          <w:rPr>
            <w:noProof/>
            <w:webHidden/>
          </w:rPr>
          <w:fldChar w:fldCharType="begin"/>
        </w:r>
        <w:r w:rsidR="00674E1D">
          <w:rPr>
            <w:noProof/>
            <w:webHidden/>
          </w:rPr>
          <w:instrText xml:space="preserve"> PAGEREF _Toc449608211 \h </w:instrText>
        </w:r>
        <w:r w:rsidR="00674E1D">
          <w:rPr>
            <w:noProof/>
            <w:webHidden/>
          </w:rPr>
        </w:r>
        <w:r w:rsidR="00674E1D">
          <w:rPr>
            <w:noProof/>
            <w:webHidden/>
          </w:rPr>
          <w:fldChar w:fldCharType="separate"/>
        </w:r>
        <w:r w:rsidR="00674E1D">
          <w:rPr>
            <w:noProof/>
            <w:webHidden/>
          </w:rPr>
          <w:t>65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2" w:history="1">
        <w:r w:rsidR="00674E1D" w:rsidRPr="001F2BE1">
          <w:rPr>
            <w:rStyle w:val="Hyperlink"/>
            <w:noProof/>
          </w:rPr>
          <w:t>2.6.28</w:t>
        </w:r>
        <w:r w:rsidR="00674E1D">
          <w:rPr>
            <w:rFonts w:asciiTheme="minorHAnsi" w:eastAsiaTheme="minorEastAsia" w:hAnsiTheme="minorHAnsi" w:cstheme="minorBidi"/>
            <w:noProof/>
            <w:color w:val="auto"/>
            <w:szCs w:val="22"/>
            <w:lang w:eastAsia="en-US"/>
          </w:rPr>
          <w:tab/>
        </w:r>
        <w:r w:rsidR="00674E1D" w:rsidRPr="001F2BE1">
          <w:rPr>
            <w:rStyle w:val="Hyperlink"/>
            <w:noProof/>
          </w:rPr>
          <w:t>Language Property</w:t>
        </w:r>
        <w:r w:rsidR="00674E1D">
          <w:rPr>
            <w:noProof/>
            <w:webHidden/>
          </w:rPr>
          <w:tab/>
        </w:r>
        <w:r w:rsidR="00674E1D">
          <w:rPr>
            <w:noProof/>
            <w:webHidden/>
          </w:rPr>
          <w:fldChar w:fldCharType="begin"/>
        </w:r>
        <w:r w:rsidR="00674E1D">
          <w:rPr>
            <w:noProof/>
            <w:webHidden/>
          </w:rPr>
          <w:instrText xml:space="preserve"> PAGEREF _Toc449608212 \h </w:instrText>
        </w:r>
        <w:r w:rsidR="00674E1D">
          <w:rPr>
            <w:noProof/>
            <w:webHidden/>
          </w:rPr>
        </w:r>
        <w:r w:rsidR="00674E1D">
          <w:rPr>
            <w:noProof/>
            <w:webHidden/>
          </w:rPr>
          <w:fldChar w:fldCharType="separate"/>
        </w:r>
        <w:r w:rsidR="00674E1D">
          <w:rPr>
            <w:noProof/>
            <w:webHidden/>
          </w:rPr>
          <w:t>65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3" w:history="1">
        <w:r w:rsidR="00674E1D" w:rsidRPr="001F2BE1">
          <w:rPr>
            <w:rStyle w:val="Hyperlink"/>
            <w:noProof/>
          </w:rPr>
          <w:t>2.6.29</w:t>
        </w:r>
        <w:r w:rsidR="00674E1D">
          <w:rPr>
            <w:rFonts w:asciiTheme="minorHAnsi" w:eastAsiaTheme="minorEastAsia" w:hAnsiTheme="minorHAnsi" w:cstheme="minorBidi"/>
            <w:noProof/>
            <w:color w:val="auto"/>
            <w:szCs w:val="22"/>
            <w:lang w:eastAsia="en-US"/>
          </w:rPr>
          <w:tab/>
        </w:r>
        <w:r w:rsidR="00674E1D" w:rsidRPr="001F2BE1">
          <w:rPr>
            <w:rStyle w:val="Hyperlink"/>
            <w:noProof/>
          </w:rPr>
          <w:t>Last Property</w:t>
        </w:r>
        <w:r w:rsidR="00674E1D">
          <w:rPr>
            <w:noProof/>
            <w:webHidden/>
          </w:rPr>
          <w:tab/>
        </w:r>
        <w:r w:rsidR="00674E1D">
          <w:rPr>
            <w:noProof/>
            <w:webHidden/>
          </w:rPr>
          <w:fldChar w:fldCharType="begin"/>
        </w:r>
        <w:r w:rsidR="00674E1D">
          <w:rPr>
            <w:noProof/>
            <w:webHidden/>
          </w:rPr>
          <w:instrText xml:space="preserve"> PAGEREF _Toc449608213 \h </w:instrText>
        </w:r>
        <w:r w:rsidR="00674E1D">
          <w:rPr>
            <w:noProof/>
            <w:webHidden/>
          </w:rPr>
        </w:r>
        <w:r w:rsidR="00674E1D">
          <w:rPr>
            <w:noProof/>
            <w:webHidden/>
          </w:rPr>
          <w:fldChar w:fldCharType="separate"/>
        </w:r>
        <w:r w:rsidR="00674E1D">
          <w:rPr>
            <w:noProof/>
            <w:webHidden/>
          </w:rPr>
          <w:t>65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4" w:history="1">
        <w:r w:rsidR="00674E1D" w:rsidRPr="001F2BE1">
          <w:rPr>
            <w:rStyle w:val="Hyperlink"/>
            <w:noProof/>
          </w:rPr>
          <w:t>2.6.30</w:t>
        </w:r>
        <w:r w:rsidR="00674E1D">
          <w:rPr>
            <w:rFonts w:asciiTheme="minorHAnsi" w:eastAsiaTheme="minorEastAsia" w:hAnsiTheme="minorHAnsi" w:cstheme="minorBidi"/>
            <w:noProof/>
            <w:color w:val="auto"/>
            <w:szCs w:val="22"/>
            <w:lang w:eastAsia="en-US"/>
          </w:rPr>
          <w:tab/>
        </w:r>
        <w:r w:rsidR="00674E1D" w:rsidRPr="001F2BE1">
          <w:rPr>
            <w:rStyle w:val="Hyperlink"/>
            <w:noProof/>
          </w:rPr>
          <w:t>ListenerPort Property</w:t>
        </w:r>
        <w:r w:rsidR="00674E1D">
          <w:rPr>
            <w:noProof/>
            <w:webHidden/>
          </w:rPr>
          <w:tab/>
        </w:r>
        <w:r w:rsidR="00674E1D">
          <w:rPr>
            <w:noProof/>
            <w:webHidden/>
          </w:rPr>
          <w:fldChar w:fldCharType="begin"/>
        </w:r>
        <w:r w:rsidR="00674E1D">
          <w:rPr>
            <w:noProof/>
            <w:webHidden/>
          </w:rPr>
          <w:instrText xml:space="preserve"> PAGEREF _Toc449608214 \h </w:instrText>
        </w:r>
        <w:r w:rsidR="00674E1D">
          <w:rPr>
            <w:noProof/>
            <w:webHidden/>
          </w:rPr>
        </w:r>
        <w:r w:rsidR="00674E1D">
          <w:rPr>
            <w:noProof/>
            <w:webHidden/>
          </w:rPr>
          <w:fldChar w:fldCharType="separate"/>
        </w:r>
        <w:r w:rsidR="00674E1D">
          <w:rPr>
            <w:noProof/>
            <w:webHidden/>
          </w:rPr>
          <w:t>66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5" w:history="1">
        <w:r w:rsidR="00674E1D" w:rsidRPr="001F2BE1">
          <w:rPr>
            <w:rStyle w:val="Hyperlink"/>
            <w:noProof/>
          </w:rPr>
          <w:t>2.6.31</w:t>
        </w:r>
        <w:r w:rsidR="00674E1D">
          <w:rPr>
            <w:rFonts w:asciiTheme="minorHAnsi" w:eastAsiaTheme="minorEastAsia" w:hAnsiTheme="minorHAnsi" w:cstheme="minorBidi"/>
            <w:noProof/>
            <w:color w:val="auto"/>
            <w:szCs w:val="22"/>
            <w:lang w:eastAsia="en-US"/>
          </w:rPr>
          <w:tab/>
        </w:r>
        <w:r w:rsidR="00674E1D" w:rsidRPr="001F2BE1">
          <w:rPr>
            <w:rStyle w:val="Hyperlink"/>
            <w:noProof/>
          </w:rPr>
          <w:t>LogIn Property</w:t>
        </w:r>
        <w:r w:rsidR="00674E1D">
          <w:rPr>
            <w:noProof/>
            <w:webHidden/>
          </w:rPr>
          <w:tab/>
        </w:r>
        <w:r w:rsidR="00674E1D">
          <w:rPr>
            <w:noProof/>
            <w:webHidden/>
          </w:rPr>
          <w:fldChar w:fldCharType="begin"/>
        </w:r>
        <w:r w:rsidR="00674E1D">
          <w:rPr>
            <w:noProof/>
            <w:webHidden/>
          </w:rPr>
          <w:instrText xml:space="preserve"> PAGEREF _Toc449608215 \h </w:instrText>
        </w:r>
        <w:r w:rsidR="00674E1D">
          <w:rPr>
            <w:noProof/>
            <w:webHidden/>
          </w:rPr>
        </w:r>
        <w:r w:rsidR="00674E1D">
          <w:rPr>
            <w:noProof/>
            <w:webHidden/>
          </w:rPr>
          <w:fldChar w:fldCharType="separate"/>
        </w:r>
        <w:r w:rsidR="00674E1D">
          <w:rPr>
            <w:noProof/>
            <w:webHidden/>
          </w:rPr>
          <w:t>67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6" w:history="1">
        <w:r w:rsidR="00674E1D" w:rsidRPr="001F2BE1">
          <w:rPr>
            <w:rStyle w:val="Hyperlink"/>
            <w:noProof/>
          </w:rPr>
          <w:t>2.6.32</w:t>
        </w:r>
        <w:r w:rsidR="00674E1D">
          <w:rPr>
            <w:rFonts w:asciiTheme="minorHAnsi" w:eastAsiaTheme="minorEastAsia" w:hAnsiTheme="minorHAnsi" w:cstheme="minorBidi"/>
            <w:noProof/>
            <w:color w:val="auto"/>
            <w:szCs w:val="22"/>
            <w:lang w:eastAsia="en-US"/>
          </w:rPr>
          <w:tab/>
        </w:r>
        <w:r w:rsidR="00674E1D" w:rsidRPr="001F2BE1">
          <w:rPr>
            <w:rStyle w:val="Hyperlink"/>
            <w:noProof/>
          </w:rPr>
          <w:t>LoginHandle Property</w:t>
        </w:r>
        <w:r w:rsidR="00674E1D">
          <w:rPr>
            <w:noProof/>
            <w:webHidden/>
          </w:rPr>
          <w:tab/>
        </w:r>
        <w:r w:rsidR="00674E1D">
          <w:rPr>
            <w:noProof/>
            <w:webHidden/>
          </w:rPr>
          <w:fldChar w:fldCharType="begin"/>
        </w:r>
        <w:r w:rsidR="00674E1D">
          <w:rPr>
            <w:noProof/>
            <w:webHidden/>
          </w:rPr>
          <w:instrText xml:space="preserve"> PAGEREF _Toc449608216 \h </w:instrText>
        </w:r>
        <w:r w:rsidR="00674E1D">
          <w:rPr>
            <w:noProof/>
            <w:webHidden/>
          </w:rPr>
        </w:r>
        <w:r w:rsidR="00674E1D">
          <w:rPr>
            <w:noProof/>
            <w:webHidden/>
          </w:rPr>
          <w:fldChar w:fldCharType="separate"/>
        </w:r>
        <w:r w:rsidR="00674E1D">
          <w:rPr>
            <w:noProof/>
            <w:webHidden/>
          </w:rPr>
          <w:t>67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7" w:history="1">
        <w:r w:rsidR="00674E1D" w:rsidRPr="001F2BE1">
          <w:rPr>
            <w:rStyle w:val="Hyperlink"/>
            <w:noProof/>
          </w:rPr>
          <w:t>2.6.33</w:t>
        </w:r>
        <w:r w:rsidR="00674E1D">
          <w:rPr>
            <w:rFonts w:asciiTheme="minorHAnsi" w:eastAsiaTheme="minorEastAsia" w:hAnsiTheme="minorHAnsi" w:cstheme="minorBidi"/>
            <w:noProof/>
            <w:color w:val="auto"/>
            <w:szCs w:val="22"/>
            <w:lang w:eastAsia="en-US"/>
          </w:rPr>
          <w:tab/>
        </w:r>
        <w:r w:rsidR="00674E1D" w:rsidRPr="001F2BE1">
          <w:rPr>
            <w:rStyle w:val="Hyperlink"/>
            <w:noProof/>
          </w:rPr>
          <w:t>Mode Property</w:t>
        </w:r>
        <w:r w:rsidR="00674E1D">
          <w:rPr>
            <w:noProof/>
            <w:webHidden/>
          </w:rPr>
          <w:tab/>
        </w:r>
        <w:r w:rsidR="00674E1D">
          <w:rPr>
            <w:noProof/>
            <w:webHidden/>
          </w:rPr>
          <w:fldChar w:fldCharType="begin"/>
        </w:r>
        <w:r w:rsidR="00674E1D">
          <w:rPr>
            <w:noProof/>
            <w:webHidden/>
          </w:rPr>
          <w:instrText xml:space="preserve"> PAGEREF _Toc449608217 \h </w:instrText>
        </w:r>
        <w:r w:rsidR="00674E1D">
          <w:rPr>
            <w:noProof/>
            <w:webHidden/>
          </w:rPr>
        </w:r>
        <w:r w:rsidR="00674E1D">
          <w:rPr>
            <w:noProof/>
            <w:webHidden/>
          </w:rPr>
          <w:fldChar w:fldCharType="separate"/>
        </w:r>
        <w:r w:rsidR="00674E1D">
          <w:rPr>
            <w:noProof/>
            <w:webHidden/>
          </w:rPr>
          <w:t>68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8" w:history="1">
        <w:r w:rsidR="00674E1D" w:rsidRPr="001F2BE1">
          <w:rPr>
            <w:rStyle w:val="Hyperlink"/>
            <w:noProof/>
          </w:rPr>
          <w:t>2.6.34</w:t>
        </w:r>
        <w:r w:rsidR="00674E1D">
          <w:rPr>
            <w:rFonts w:asciiTheme="minorHAnsi" w:eastAsiaTheme="minorEastAsia" w:hAnsiTheme="minorHAnsi" w:cstheme="minorBidi"/>
            <w:noProof/>
            <w:color w:val="auto"/>
            <w:szCs w:val="22"/>
            <w:lang w:eastAsia="en-US"/>
          </w:rPr>
          <w:tab/>
        </w:r>
        <w:r w:rsidR="00674E1D" w:rsidRPr="001F2BE1">
          <w:rPr>
            <w:rStyle w:val="Hyperlink"/>
            <w:noProof/>
          </w:rPr>
          <w:t>Mult Property</w:t>
        </w:r>
        <w:r w:rsidR="00674E1D">
          <w:rPr>
            <w:noProof/>
            <w:webHidden/>
          </w:rPr>
          <w:tab/>
        </w:r>
        <w:r w:rsidR="00674E1D">
          <w:rPr>
            <w:noProof/>
            <w:webHidden/>
          </w:rPr>
          <w:fldChar w:fldCharType="begin"/>
        </w:r>
        <w:r w:rsidR="00674E1D">
          <w:rPr>
            <w:noProof/>
            <w:webHidden/>
          </w:rPr>
          <w:instrText xml:space="preserve"> PAGEREF _Toc449608218 \h </w:instrText>
        </w:r>
        <w:r w:rsidR="00674E1D">
          <w:rPr>
            <w:noProof/>
            <w:webHidden/>
          </w:rPr>
        </w:r>
        <w:r w:rsidR="00674E1D">
          <w:rPr>
            <w:noProof/>
            <w:webHidden/>
          </w:rPr>
          <w:fldChar w:fldCharType="separate"/>
        </w:r>
        <w:r w:rsidR="00674E1D">
          <w:rPr>
            <w:noProof/>
            <w:webHidden/>
          </w:rPr>
          <w:t>69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19" w:history="1">
        <w:r w:rsidR="00674E1D" w:rsidRPr="001F2BE1">
          <w:rPr>
            <w:rStyle w:val="Hyperlink"/>
            <w:noProof/>
          </w:rPr>
          <w:t>2.6.35</w:t>
        </w:r>
        <w:r w:rsidR="00674E1D">
          <w:rPr>
            <w:rFonts w:asciiTheme="minorHAnsi" w:eastAsiaTheme="minorEastAsia" w:hAnsiTheme="minorHAnsi" w:cstheme="minorBidi"/>
            <w:noProof/>
            <w:color w:val="auto"/>
            <w:szCs w:val="22"/>
            <w:lang w:eastAsia="en-US"/>
          </w:rPr>
          <w:tab/>
        </w:r>
        <w:r w:rsidR="00674E1D" w:rsidRPr="001F2BE1">
          <w:rPr>
            <w:rStyle w:val="Hyperlink"/>
            <w:noProof/>
          </w:rPr>
          <w:t>MultiDivision Property</w:t>
        </w:r>
        <w:r w:rsidR="00674E1D">
          <w:rPr>
            <w:noProof/>
            <w:webHidden/>
          </w:rPr>
          <w:tab/>
        </w:r>
        <w:r w:rsidR="00674E1D">
          <w:rPr>
            <w:noProof/>
            <w:webHidden/>
          </w:rPr>
          <w:fldChar w:fldCharType="begin"/>
        </w:r>
        <w:r w:rsidR="00674E1D">
          <w:rPr>
            <w:noProof/>
            <w:webHidden/>
          </w:rPr>
          <w:instrText xml:space="preserve"> PAGEREF _Toc449608219 \h </w:instrText>
        </w:r>
        <w:r w:rsidR="00674E1D">
          <w:rPr>
            <w:noProof/>
            <w:webHidden/>
          </w:rPr>
        </w:r>
        <w:r w:rsidR="00674E1D">
          <w:rPr>
            <w:noProof/>
            <w:webHidden/>
          </w:rPr>
          <w:fldChar w:fldCharType="separate"/>
        </w:r>
        <w:r w:rsidR="00674E1D">
          <w:rPr>
            <w:noProof/>
            <w:webHidden/>
          </w:rPr>
          <w:t>70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0" w:history="1">
        <w:r w:rsidR="00674E1D" w:rsidRPr="001F2BE1">
          <w:rPr>
            <w:rStyle w:val="Hyperlink"/>
            <w:noProof/>
          </w:rPr>
          <w:t>2.6.36</w:t>
        </w:r>
        <w:r w:rsidR="00674E1D">
          <w:rPr>
            <w:rFonts w:asciiTheme="minorHAnsi" w:eastAsiaTheme="minorEastAsia" w:hAnsiTheme="minorHAnsi" w:cstheme="minorBidi"/>
            <w:noProof/>
            <w:color w:val="auto"/>
            <w:szCs w:val="22"/>
            <w:lang w:eastAsia="en-US"/>
          </w:rPr>
          <w:tab/>
        </w:r>
        <w:r w:rsidR="00674E1D" w:rsidRPr="001F2BE1">
          <w:rPr>
            <w:rStyle w:val="Hyperlink"/>
            <w:noProof/>
          </w:rPr>
          <w:t>Name Property</w:t>
        </w:r>
        <w:r w:rsidR="00674E1D">
          <w:rPr>
            <w:noProof/>
            <w:webHidden/>
          </w:rPr>
          <w:tab/>
        </w:r>
        <w:r w:rsidR="00674E1D">
          <w:rPr>
            <w:noProof/>
            <w:webHidden/>
          </w:rPr>
          <w:fldChar w:fldCharType="begin"/>
        </w:r>
        <w:r w:rsidR="00674E1D">
          <w:rPr>
            <w:noProof/>
            <w:webHidden/>
          </w:rPr>
          <w:instrText xml:space="preserve"> PAGEREF _Toc449608220 \h </w:instrText>
        </w:r>
        <w:r w:rsidR="00674E1D">
          <w:rPr>
            <w:noProof/>
            <w:webHidden/>
          </w:rPr>
        </w:r>
        <w:r w:rsidR="00674E1D">
          <w:rPr>
            <w:noProof/>
            <w:webHidden/>
          </w:rPr>
          <w:fldChar w:fldCharType="separate"/>
        </w:r>
        <w:r w:rsidR="00674E1D">
          <w:rPr>
            <w:noProof/>
            <w:webHidden/>
          </w:rPr>
          <w:t>70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1" w:history="1">
        <w:r w:rsidR="00674E1D" w:rsidRPr="001F2BE1">
          <w:rPr>
            <w:rStyle w:val="Hyperlink"/>
            <w:noProof/>
          </w:rPr>
          <w:t>2.6.37</w:t>
        </w:r>
        <w:r w:rsidR="00674E1D">
          <w:rPr>
            <w:rFonts w:asciiTheme="minorHAnsi" w:eastAsiaTheme="minorEastAsia" w:hAnsiTheme="minorHAnsi" w:cstheme="minorBidi"/>
            <w:noProof/>
            <w:color w:val="auto"/>
            <w:szCs w:val="22"/>
            <w:lang w:eastAsia="en-US"/>
          </w:rPr>
          <w:tab/>
        </w:r>
        <w:r w:rsidR="00674E1D" w:rsidRPr="001F2BE1">
          <w:rPr>
            <w:rStyle w:val="Hyperlink"/>
            <w:noProof/>
          </w:rPr>
          <w:t>OnFailedLogin Property</w:t>
        </w:r>
        <w:r w:rsidR="00674E1D">
          <w:rPr>
            <w:noProof/>
            <w:webHidden/>
          </w:rPr>
          <w:tab/>
        </w:r>
        <w:r w:rsidR="00674E1D">
          <w:rPr>
            <w:noProof/>
            <w:webHidden/>
          </w:rPr>
          <w:fldChar w:fldCharType="begin"/>
        </w:r>
        <w:r w:rsidR="00674E1D">
          <w:rPr>
            <w:noProof/>
            <w:webHidden/>
          </w:rPr>
          <w:instrText xml:space="preserve"> PAGEREF _Toc449608221 \h </w:instrText>
        </w:r>
        <w:r w:rsidR="00674E1D">
          <w:rPr>
            <w:noProof/>
            <w:webHidden/>
          </w:rPr>
        </w:r>
        <w:r w:rsidR="00674E1D">
          <w:rPr>
            <w:noProof/>
            <w:webHidden/>
          </w:rPr>
          <w:fldChar w:fldCharType="separate"/>
        </w:r>
        <w:r w:rsidR="00674E1D">
          <w:rPr>
            <w:noProof/>
            <w:webHidden/>
          </w:rPr>
          <w:t>70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2" w:history="1">
        <w:r w:rsidR="00674E1D" w:rsidRPr="001F2BE1">
          <w:rPr>
            <w:rStyle w:val="Hyperlink"/>
            <w:noProof/>
          </w:rPr>
          <w:t>2.6.38</w:t>
        </w:r>
        <w:r w:rsidR="00674E1D">
          <w:rPr>
            <w:rFonts w:asciiTheme="minorHAnsi" w:eastAsiaTheme="minorEastAsia" w:hAnsiTheme="minorHAnsi" w:cstheme="minorBidi"/>
            <w:noProof/>
            <w:color w:val="auto"/>
            <w:szCs w:val="22"/>
            <w:lang w:eastAsia="en-US"/>
          </w:rPr>
          <w:tab/>
        </w:r>
        <w:r w:rsidR="00674E1D" w:rsidRPr="001F2BE1">
          <w:rPr>
            <w:rStyle w:val="Hyperlink"/>
            <w:noProof/>
          </w:rPr>
          <w:t>OnRPCBFailure Property</w:t>
        </w:r>
        <w:r w:rsidR="00674E1D">
          <w:rPr>
            <w:noProof/>
            <w:webHidden/>
          </w:rPr>
          <w:tab/>
        </w:r>
        <w:r w:rsidR="00674E1D">
          <w:rPr>
            <w:noProof/>
            <w:webHidden/>
          </w:rPr>
          <w:fldChar w:fldCharType="begin"/>
        </w:r>
        <w:r w:rsidR="00674E1D">
          <w:rPr>
            <w:noProof/>
            <w:webHidden/>
          </w:rPr>
          <w:instrText xml:space="preserve"> PAGEREF _Toc449608222 \h </w:instrText>
        </w:r>
        <w:r w:rsidR="00674E1D">
          <w:rPr>
            <w:noProof/>
            <w:webHidden/>
          </w:rPr>
        </w:r>
        <w:r w:rsidR="00674E1D">
          <w:rPr>
            <w:noProof/>
            <w:webHidden/>
          </w:rPr>
          <w:fldChar w:fldCharType="separate"/>
        </w:r>
        <w:r w:rsidR="00674E1D">
          <w:rPr>
            <w:noProof/>
            <w:webHidden/>
          </w:rPr>
          <w:t>71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3" w:history="1">
        <w:r w:rsidR="00674E1D" w:rsidRPr="001F2BE1">
          <w:rPr>
            <w:rStyle w:val="Hyperlink"/>
            <w:noProof/>
          </w:rPr>
          <w:t>2.6.39</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 Property</w:t>
        </w:r>
        <w:r w:rsidR="00674E1D">
          <w:rPr>
            <w:noProof/>
            <w:webHidden/>
          </w:rPr>
          <w:tab/>
        </w:r>
        <w:r w:rsidR="00674E1D">
          <w:rPr>
            <w:noProof/>
            <w:webHidden/>
          </w:rPr>
          <w:fldChar w:fldCharType="begin"/>
        </w:r>
        <w:r w:rsidR="00674E1D">
          <w:rPr>
            <w:noProof/>
            <w:webHidden/>
          </w:rPr>
          <w:instrText xml:space="preserve"> PAGEREF _Toc449608223 \h </w:instrText>
        </w:r>
        <w:r w:rsidR="00674E1D">
          <w:rPr>
            <w:noProof/>
            <w:webHidden/>
          </w:rPr>
        </w:r>
        <w:r w:rsidR="00674E1D">
          <w:rPr>
            <w:noProof/>
            <w:webHidden/>
          </w:rPr>
          <w:fldChar w:fldCharType="separate"/>
        </w:r>
        <w:r w:rsidR="00674E1D">
          <w:rPr>
            <w:noProof/>
            <w:webHidden/>
          </w:rPr>
          <w:t>72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4" w:history="1">
        <w:r w:rsidR="00674E1D" w:rsidRPr="001F2BE1">
          <w:rPr>
            <w:rStyle w:val="Hyperlink"/>
            <w:noProof/>
          </w:rPr>
          <w:t>2.6.40</w:t>
        </w:r>
        <w:r w:rsidR="00674E1D">
          <w:rPr>
            <w:rFonts w:asciiTheme="minorHAnsi" w:eastAsiaTheme="minorEastAsia" w:hAnsiTheme="minorHAnsi" w:cstheme="minorBidi"/>
            <w:noProof/>
            <w:color w:val="auto"/>
            <w:szCs w:val="22"/>
            <w:lang w:eastAsia="en-US"/>
          </w:rPr>
          <w:tab/>
        </w:r>
        <w:r w:rsidR="00674E1D" w:rsidRPr="001F2BE1">
          <w:rPr>
            <w:rStyle w:val="Hyperlink"/>
            <w:noProof/>
          </w:rPr>
          <w:t>PromptDivision Property</w:t>
        </w:r>
        <w:r w:rsidR="00674E1D">
          <w:rPr>
            <w:noProof/>
            <w:webHidden/>
          </w:rPr>
          <w:tab/>
        </w:r>
        <w:r w:rsidR="00674E1D">
          <w:rPr>
            <w:noProof/>
            <w:webHidden/>
          </w:rPr>
          <w:fldChar w:fldCharType="begin"/>
        </w:r>
        <w:r w:rsidR="00674E1D">
          <w:rPr>
            <w:noProof/>
            <w:webHidden/>
          </w:rPr>
          <w:instrText xml:space="preserve"> PAGEREF _Toc449608224 \h </w:instrText>
        </w:r>
        <w:r w:rsidR="00674E1D">
          <w:rPr>
            <w:noProof/>
            <w:webHidden/>
          </w:rPr>
        </w:r>
        <w:r w:rsidR="00674E1D">
          <w:rPr>
            <w:noProof/>
            <w:webHidden/>
          </w:rPr>
          <w:fldChar w:fldCharType="separate"/>
        </w:r>
        <w:r w:rsidR="00674E1D">
          <w:rPr>
            <w:noProof/>
            <w:webHidden/>
          </w:rPr>
          <w:t>74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5" w:history="1">
        <w:r w:rsidR="00674E1D" w:rsidRPr="001F2BE1">
          <w:rPr>
            <w:rStyle w:val="Hyperlink"/>
            <w:noProof/>
          </w:rPr>
          <w:t>2.6.41</w:t>
        </w:r>
        <w:r w:rsidR="00674E1D">
          <w:rPr>
            <w:rFonts w:asciiTheme="minorHAnsi" w:eastAsiaTheme="minorEastAsia" w:hAnsiTheme="minorHAnsi" w:cstheme="minorBidi"/>
            <w:noProof/>
            <w:color w:val="auto"/>
            <w:szCs w:val="22"/>
            <w:lang w:eastAsia="en-US"/>
          </w:rPr>
          <w:tab/>
        </w:r>
        <w:r w:rsidR="00674E1D" w:rsidRPr="001F2BE1">
          <w:rPr>
            <w:rStyle w:val="Hyperlink"/>
            <w:noProof/>
          </w:rPr>
          <w:t>PType Property</w:t>
        </w:r>
        <w:r w:rsidR="00674E1D">
          <w:rPr>
            <w:noProof/>
            <w:webHidden/>
          </w:rPr>
          <w:tab/>
        </w:r>
        <w:r w:rsidR="00674E1D">
          <w:rPr>
            <w:noProof/>
            <w:webHidden/>
          </w:rPr>
          <w:fldChar w:fldCharType="begin"/>
        </w:r>
        <w:r w:rsidR="00674E1D">
          <w:rPr>
            <w:noProof/>
            <w:webHidden/>
          </w:rPr>
          <w:instrText xml:space="preserve"> PAGEREF _Toc449608225 \h </w:instrText>
        </w:r>
        <w:r w:rsidR="00674E1D">
          <w:rPr>
            <w:noProof/>
            <w:webHidden/>
          </w:rPr>
        </w:r>
        <w:r w:rsidR="00674E1D">
          <w:rPr>
            <w:noProof/>
            <w:webHidden/>
          </w:rPr>
          <w:fldChar w:fldCharType="separate"/>
        </w:r>
        <w:r w:rsidR="00674E1D">
          <w:rPr>
            <w:noProof/>
            <w:webHidden/>
          </w:rPr>
          <w:t>75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6" w:history="1">
        <w:r w:rsidR="00674E1D" w:rsidRPr="001F2BE1">
          <w:rPr>
            <w:rStyle w:val="Hyperlink"/>
            <w:noProof/>
          </w:rPr>
          <w:t>2.6.42</w:t>
        </w:r>
        <w:r w:rsidR="00674E1D">
          <w:rPr>
            <w:rFonts w:asciiTheme="minorHAnsi" w:eastAsiaTheme="minorEastAsia" w:hAnsiTheme="minorHAnsi" w:cstheme="minorBidi"/>
            <w:noProof/>
            <w:color w:val="auto"/>
            <w:szCs w:val="22"/>
            <w:lang w:eastAsia="en-US"/>
          </w:rPr>
          <w:tab/>
        </w:r>
        <w:r w:rsidR="00674E1D" w:rsidRPr="001F2BE1">
          <w:rPr>
            <w:rStyle w:val="Hyperlink"/>
            <w:noProof/>
          </w:rPr>
          <w:t>RemoteProcedure Property</w:t>
        </w:r>
        <w:r w:rsidR="00674E1D">
          <w:rPr>
            <w:noProof/>
            <w:webHidden/>
          </w:rPr>
          <w:tab/>
        </w:r>
        <w:r w:rsidR="00674E1D">
          <w:rPr>
            <w:noProof/>
            <w:webHidden/>
          </w:rPr>
          <w:fldChar w:fldCharType="begin"/>
        </w:r>
        <w:r w:rsidR="00674E1D">
          <w:rPr>
            <w:noProof/>
            <w:webHidden/>
          </w:rPr>
          <w:instrText xml:space="preserve"> PAGEREF _Toc449608226 \h </w:instrText>
        </w:r>
        <w:r w:rsidR="00674E1D">
          <w:rPr>
            <w:noProof/>
            <w:webHidden/>
          </w:rPr>
        </w:r>
        <w:r w:rsidR="00674E1D">
          <w:rPr>
            <w:noProof/>
            <w:webHidden/>
          </w:rPr>
          <w:fldChar w:fldCharType="separate"/>
        </w:r>
        <w:r w:rsidR="00674E1D">
          <w:rPr>
            <w:noProof/>
            <w:webHidden/>
          </w:rPr>
          <w:t>76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7" w:history="1">
        <w:r w:rsidR="00674E1D" w:rsidRPr="001F2BE1">
          <w:rPr>
            <w:rStyle w:val="Hyperlink"/>
            <w:noProof/>
          </w:rPr>
          <w:t>2.6.43</w:t>
        </w:r>
        <w:r w:rsidR="00674E1D">
          <w:rPr>
            <w:rFonts w:asciiTheme="minorHAnsi" w:eastAsiaTheme="minorEastAsia" w:hAnsiTheme="minorHAnsi" w:cstheme="minorBidi"/>
            <w:noProof/>
            <w:color w:val="auto"/>
            <w:szCs w:val="22"/>
            <w:lang w:eastAsia="en-US"/>
          </w:rPr>
          <w:tab/>
        </w:r>
        <w:r w:rsidR="00674E1D" w:rsidRPr="001F2BE1">
          <w:rPr>
            <w:rStyle w:val="Hyperlink"/>
            <w:noProof/>
          </w:rPr>
          <w:t>Results Property</w:t>
        </w:r>
        <w:r w:rsidR="00674E1D">
          <w:rPr>
            <w:noProof/>
            <w:webHidden/>
          </w:rPr>
          <w:tab/>
        </w:r>
        <w:r w:rsidR="00674E1D">
          <w:rPr>
            <w:noProof/>
            <w:webHidden/>
          </w:rPr>
          <w:fldChar w:fldCharType="begin"/>
        </w:r>
        <w:r w:rsidR="00674E1D">
          <w:rPr>
            <w:noProof/>
            <w:webHidden/>
          </w:rPr>
          <w:instrText xml:space="preserve"> PAGEREF _Toc449608227 \h </w:instrText>
        </w:r>
        <w:r w:rsidR="00674E1D">
          <w:rPr>
            <w:noProof/>
            <w:webHidden/>
          </w:rPr>
        </w:r>
        <w:r w:rsidR="00674E1D">
          <w:rPr>
            <w:noProof/>
            <w:webHidden/>
          </w:rPr>
          <w:fldChar w:fldCharType="separate"/>
        </w:r>
        <w:r w:rsidR="00674E1D">
          <w:rPr>
            <w:noProof/>
            <w:webHidden/>
          </w:rPr>
          <w:t>77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8" w:history="1">
        <w:r w:rsidR="00674E1D" w:rsidRPr="001F2BE1">
          <w:rPr>
            <w:rStyle w:val="Hyperlink"/>
            <w:noProof/>
          </w:rPr>
          <w:t>2.6.44</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RPCBError Property (read-only)</w:t>
        </w:r>
        <w:r w:rsidR="00674E1D">
          <w:rPr>
            <w:noProof/>
            <w:webHidden/>
          </w:rPr>
          <w:tab/>
        </w:r>
        <w:r w:rsidR="00674E1D">
          <w:rPr>
            <w:noProof/>
            <w:webHidden/>
          </w:rPr>
          <w:fldChar w:fldCharType="begin"/>
        </w:r>
        <w:r w:rsidR="00674E1D">
          <w:rPr>
            <w:noProof/>
            <w:webHidden/>
          </w:rPr>
          <w:instrText xml:space="preserve"> PAGEREF _Toc449608228 \h </w:instrText>
        </w:r>
        <w:r w:rsidR="00674E1D">
          <w:rPr>
            <w:noProof/>
            <w:webHidden/>
          </w:rPr>
        </w:r>
        <w:r w:rsidR="00674E1D">
          <w:rPr>
            <w:noProof/>
            <w:webHidden/>
          </w:rPr>
          <w:fldChar w:fldCharType="separate"/>
        </w:r>
        <w:r w:rsidR="00674E1D">
          <w:rPr>
            <w:noProof/>
            <w:webHidden/>
          </w:rPr>
          <w:t>78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29" w:history="1">
        <w:r w:rsidR="00674E1D" w:rsidRPr="001F2BE1">
          <w:rPr>
            <w:rStyle w:val="Hyperlink"/>
            <w:noProof/>
          </w:rPr>
          <w:t>2.6.45</w:t>
        </w:r>
        <w:r w:rsidR="00674E1D">
          <w:rPr>
            <w:rFonts w:asciiTheme="minorHAnsi" w:eastAsiaTheme="minorEastAsia" w:hAnsiTheme="minorHAnsi" w:cstheme="minorBidi"/>
            <w:noProof/>
            <w:color w:val="auto"/>
            <w:szCs w:val="22"/>
            <w:lang w:eastAsia="en-US"/>
          </w:rPr>
          <w:tab/>
        </w:r>
        <w:r w:rsidR="00674E1D" w:rsidRPr="001F2BE1">
          <w:rPr>
            <w:rStyle w:val="Hyperlink"/>
            <w:noProof/>
          </w:rPr>
          <w:t>RPCTimeLimit Property</w:t>
        </w:r>
        <w:r w:rsidR="00674E1D">
          <w:rPr>
            <w:noProof/>
            <w:webHidden/>
          </w:rPr>
          <w:tab/>
        </w:r>
        <w:r w:rsidR="00674E1D">
          <w:rPr>
            <w:noProof/>
            <w:webHidden/>
          </w:rPr>
          <w:fldChar w:fldCharType="begin"/>
        </w:r>
        <w:r w:rsidR="00674E1D">
          <w:rPr>
            <w:noProof/>
            <w:webHidden/>
          </w:rPr>
          <w:instrText xml:space="preserve"> PAGEREF _Toc449608229 \h </w:instrText>
        </w:r>
        <w:r w:rsidR="00674E1D">
          <w:rPr>
            <w:noProof/>
            <w:webHidden/>
          </w:rPr>
        </w:r>
        <w:r w:rsidR="00674E1D">
          <w:rPr>
            <w:noProof/>
            <w:webHidden/>
          </w:rPr>
          <w:fldChar w:fldCharType="separate"/>
        </w:r>
        <w:r w:rsidR="00674E1D">
          <w:rPr>
            <w:noProof/>
            <w:webHidden/>
          </w:rPr>
          <w:t>79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0" w:history="1">
        <w:r w:rsidR="00674E1D" w:rsidRPr="001F2BE1">
          <w:rPr>
            <w:rStyle w:val="Hyperlink"/>
            <w:noProof/>
          </w:rPr>
          <w:t>2.6.46</w:t>
        </w:r>
        <w:r w:rsidR="00674E1D">
          <w:rPr>
            <w:rFonts w:asciiTheme="minorHAnsi" w:eastAsiaTheme="minorEastAsia" w:hAnsiTheme="minorHAnsi" w:cstheme="minorBidi"/>
            <w:noProof/>
            <w:color w:val="auto"/>
            <w:szCs w:val="22"/>
            <w:lang w:eastAsia="en-US"/>
          </w:rPr>
          <w:tab/>
        </w:r>
        <w:r w:rsidR="00674E1D" w:rsidRPr="001F2BE1">
          <w:rPr>
            <w:rStyle w:val="Hyperlink"/>
            <w:noProof/>
          </w:rPr>
          <w:t>RPCVersion Property</w:t>
        </w:r>
        <w:r w:rsidR="00674E1D">
          <w:rPr>
            <w:noProof/>
            <w:webHidden/>
          </w:rPr>
          <w:tab/>
        </w:r>
        <w:r w:rsidR="00674E1D">
          <w:rPr>
            <w:noProof/>
            <w:webHidden/>
          </w:rPr>
          <w:fldChar w:fldCharType="begin"/>
        </w:r>
        <w:r w:rsidR="00674E1D">
          <w:rPr>
            <w:noProof/>
            <w:webHidden/>
          </w:rPr>
          <w:instrText xml:space="preserve"> PAGEREF _Toc449608230 \h </w:instrText>
        </w:r>
        <w:r w:rsidR="00674E1D">
          <w:rPr>
            <w:noProof/>
            <w:webHidden/>
          </w:rPr>
        </w:r>
        <w:r w:rsidR="00674E1D">
          <w:rPr>
            <w:noProof/>
            <w:webHidden/>
          </w:rPr>
          <w:fldChar w:fldCharType="separate"/>
        </w:r>
        <w:r w:rsidR="00674E1D">
          <w:rPr>
            <w:noProof/>
            <w:webHidden/>
          </w:rPr>
          <w:t>80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1" w:history="1">
        <w:r w:rsidR="00674E1D" w:rsidRPr="001F2BE1">
          <w:rPr>
            <w:rStyle w:val="Hyperlink"/>
            <w:noProof/>
          </w:rPr>
          <w:t>2.6.47</w:t>
        </w:r>
        <w:r w:rsidR="00674E1D">
          <w:rPr>
            <w:rFonts w:asciiTheme="minorHAnsi" w:eastAsiaTheme="minorEastAsia" w:hAnsiTheme="minorHAnsi" w:cstheme="minorBidi"/>
            <w:noProof/>
            <w:color w:val="auto"/>
            <w:szCs w:val="22"/>
            <w:lang w:eastAsia="en-US"/>
          </w:rPr>
          <w:tab/>
        </w:r>
        <w:r w:rsidR="00674E1D" w:rsidRPr="001F2BE1">
          <w:rPr>
            <w:rStyle w:val="Hyperlink"/>
            <w:noProof/>
          </w:rPr>
          <w:t>SecurityPhrase Property</w:t>
        </w:r>
        <w:r w:rsidR="00674E1D">
          <w:rPr>
            <w:noProof/>
            <w:webHidden/>
          </w:rPr>
          <w:tab/>
        </w:r>
        <w:r w:rsidR="00674E1D">
          <w:rPr>
            <w:noProof/>
            <w:webHidden/>
          </w:rPr>
          <w:fldChar w:fldCharType="begin"/>
        </w:r>
        <w:r w:rsidR="00674E1D">
          <w:rPr>
            <w:noProof/>
            <w:webHidden/>
          </w:rPr>
          <w:instrText xml:space="preserve"> PAGEREF _Toc449608231 \h </w:instrText>
        </w:r>
        <w:r w:rsidR="00674E1D">
          <w:rPr>
            <w:noProof/>
            <w:webHidden/>
          </w:rPr>
        </w:r>
        <w:r w:rsidR="00674E1D">
          <w:rPr>
            <w:noProof/>
            <w:webHidden/>
          </w:rPr>
          <w:fldChar w:fldCharType="separate"/>
        </w:r>
        <w:r w:rsidR="00674E1D">
          <w:rPr>
            <w:noProof/>
            <w:webHidden/>
          </w:rPr>
          <w:t>81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2" w:history="1">
        <w:r w:rsidR="00674E1D" w:rsidRPr="001F2BE1">
          <w:rPr>
            <w:rStyle w:val="Hyperlink"/>
            <w:noProof/>
          </w:rPr>
          <w:t>2.6.48</w:t>
        </w:r>
        <w:r w:rsidR="00674E1D">
          <w:rPr>
            <w:rFonts w:asciiTheme="minorHAnsi" w:eastAsiaTheme="minorEastAsia" w:hAnsiTheme="minorHAnsi" w:cstheme="minorBidi"/>
            <w:noProof/>
            <w:color w:val="auto"/>
            <w:szCs w:val="22"/>
            <w:lang w:eastAsia="en-US"/>
          </w:rPr>
          <w:tab/>
        </w:r>
        <w:r w:rsidR="00674E1D" w:rsidRPr="001F2BE1">
          <w:rPr>
            <w:rStyle w:val="Hyperlink"/>
            <w:noProof/>
          </w:rPr>
          <w:t>Server Property</w:t>
        </w:r>
        <w:r w:rsidR="00674E1D">
          <w:rPr>
            <w:noProof/>
            <w:webHidden/>
          </w:rPr>
          <w:tab/>
        </w:r>
        <w:r w:rsidR="00674E1D">
          <w:rPr>
            <w:noProof/>
            <w:webHidden/>
          </w:rPr>
          <w:fldChar w:fldCharType="begin"/>
        </w:r>
        <w:r w:rsidR="00674E1D">
          <w:rPr>
            <w:noProof/>
            <w:webHidden/>
          </w:rPr>
          <w:instrText xml:space="preserve"> PAGEREF _Toc449608232 \h </w:instrText>
        </w:r>
        <w:r w:rsidR="00674E1D">
          <w:rPr>
            <w:noProof/>
            <w:webHidden/>
          </w:rPr>
        </w:r>
        <w:r w:rsidR="00674E1D">
          <w:rPr>
            <w:noProof/>
            <w:webHidden/>
          </w:rPr>
          <w:fldChar w:fldCharType="separate"/>
        </w:r>
        <w:r w:rsidR="00674E1D">
          <w:rPr>
            <w:noProof/>
            <w:webHidden/>
          </w:rPr>
          <w:t>81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3" w:history="1">
        <w:r w:rsidR="00674E1D" w:rsidRPr="001F2BE1">
          <w:rPr>
            <w:rStyle w:val="Hyperlink"/>
            <w:noProof/>
          </w:rPr>
          <w:t>2.6.49</w:t>
        </w:r>
        <w:r w:rsidR="00674E1D">
          <w:rPr>
            <w:rFonts w:asciiTheme="minorHAnsi" w:eastAsiaTheme="minorEastAsia" w:hAnsiTheme="minorHAnsi" w:cstheme="minorBidi"/>
            <w:noProof/>
            <w:color w:val="auto"/>
            <w:szCs w:val="22"/>
            <w:lang w:eastAsia="en-US"/>
          </w:rPr>
          <w:tab/>
        </w:r>
        <w:r w:rsidR="00674E1D" w:rsidRPr="001F2BE1">
          <w:rPr>
            <w:rStyle w:val="Hyperlink"/>
            <w:noProof/>
          </w:rPr>
          <w:t>ServiceSection Property</w:t>
        </w:r>
        <w:r w:rsidR="00674E1D">
          <w:rPr>
            <w:noProof/>
            <w:webHidden/>
          </w:rPr>
          <w:tab/>
        </w:r>
        <w:r w:rsidR="00674E1D">
          <w:rPr>
            <w:noProof/>
            <w:webHidden/>
          </w:rPr>
          <w:fldChar w:fldCharType="begin"/>
        </w:r>
        <w:r w:rsidR="00674E1D">
          <w:rPr>
            <w:noProof/>
            <w:webHidden/>
          </w:rPr>
          <w:instrText xml:space="preserve"> PAGEREF _Toc449608233 \h </w:instrText>
        </w:r>
        <w:r w:rsidR="00674E1D">
          <w:rPr>
            <w:noProof/>
            <w:webHidden/>
          </w:rPr>
        </w:r>
        <w:r w:rsidR="00674E1D">
          <w:rPr>
            <w:noProof/>
            <w:webHidden/>
          </w:rPr>
          <w:fldChar w:fldCharType="separate"/>
        </w:r>
        <w:r w:rsidR="00674E1D">
          <w:rPr>
            <w:noProof/>
            <w:webHidden/>
          </w:rPr>
          <w:t>82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4" w:history="1">
        <w:r w:rsidR="00674E1D" w:rsidRPr="001F2BE1">
          <w:rPr>
            <w:rStyle w:val="Hyperlink"/>
            <w:noProof/>
          </w:rPr>
          <w:t>2.6.50</w:t>
        </w:r>
        <w:r w:rsidR="00674E1D">
          <w:rPr>
            <w:rFonts w:asciiTheme="minorHAnsi" w:eastAsiaTheme="minorEastAsia" w:hAnsiTheme="minorHAnsi" w:cstheme="minorBidi"/>
            <w:noProof/>
            <w:color w:val="auto"/>
            <w:szCs w:val="22"/>
            <w:lang w:eastAsia="en-US"/>
          </w:rPr>
          <w:tab/>
        </w:r>
        <w:r w:rsidR="00674E1D" w:rsidRPr="001F2BE1">
          <w:rPr>
            <w:rStyle w:val="Hyperlink"/>
            <w:noProof/>
          </w:rPr>
          <w:t>ShowErrorMsgs Property</w:t>
        </w:r>
        <w:r w:rsidR="00674E1D">
          <w:rPr>
            <w:noProof/>
            <w:webHidden/>
          </w:rPr>
          <w:tab/>
        </w:r>
        <w:r w:rsidR="00674E1D">
          <w:rPr>
            <w:noProof/>
            <w:webHidden/>
          </w:rPr>
          <w:fldChar w:fldCharType="begin"/>
        </w:r>
        <w:r w:rsidR="00674E1D">
          <w:rPr>
            <w:noProof/>
            <w:webHidden/>
          </w:rPr>
          <w:instrText xml:space="preserve"> PAGEREF _Toc449608234 \h </w:instrText>
        </w:r>
        <w:r w:rsidR="00674E1D">
          <w:rPr>
            <w:noProof/>
            <w:webHidden/>
          </w:rPr>
        </w:r>
        <w:r w:rsidR="00674E1D">
          <w:rPr>
            <w:noProof/>
            <w:webHidden/>
          </w:rPr>
          <w:fldChar w:fldCharType="separate"/>
        </w:r>
        <w:r w:rsidR="00674E1D">
          <w:rPr>
            <w:noProof/>
            <w:webHidden/>
          </w:rPr>
          <w:t>83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5" w:history="1">
        <w:r w:rsidR="00674E1D" w:rsidRPr="001F2BE1">
          <w:rPr>
            <w:rStyle w:val="Hyperlink"/>
            <w:noProof/>
          </w:rPr>
          <w:t>2.6.51</w:t>
        </w:r>
        <w:r w:rsidR="00674E1D">
          <w:rPr>
            <w:rFonts w:asciiTheme="minorHAnsi" w:eastAsiaTheme="minorEastAsia" w:hAnsiTheme="minorHAnsi" w:cstheme="minorBidi"/>
            <w:noProof/>
            <w:color w:val="auto"/>
            <w:szCs w:val="22"/>
            <w:lang w:eastAsia="en-US"/>
          </w:rPr>
          <w:tab/>
        </w:r>
        <w:r w:rsidR="00674E1D" w:rsidRPr="001F2BE1">
          <w:rPr>
            <w:rStyle w:val="Hyperlink"/>
            <w:noProof/>
          </w:rPr>
          <w:t>Socket Property (read-only)</w:t>
        </w:r>
        <w:r w:rsidR="00674E1D">
          <w:rPr>
            <w:noProof/>
            <w:webHidden/>
          </w:rPr>
          <w:tab/>
        </w:r>
        <w:r w:rsidR="00674E1D">
          <w:rPr>
            <w:noProof/>
            <w:webHidden/>
          </w:rPr>
          <w:fldChar w:fldCharType="begin"/>
        </w:r>
        <w:r w:rsidR="00674E1D">
          <w:rPr>
            <w:noProof/>
            <w:webHidden/>
          </w:rPr>
          <w:instrText xml:space="preserve"> PAGEREF _Toc449608235 \h </w:instrText>
        </w:r>
        <w:r w:rsidR="00674E1D">
          <w:rPr>
            <w:noProof/>
            <w:webHidden/>
          </w:rPr>
        </w:r>
        <w:r w:rsidR="00674E1D">
          <w:rPr>
            <w:noProof/>
            <w:webHidden/>
          </w:rPr>
          <w:fldChar w:fldCharType="separate"/>
        </w:r>
        <w:r w:rsidR="00674E1D">
          <w:rPr>
            <w:noProof/>
            <w:webHidden/>
          </w:rPr>
          <w:t>83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6" w:history="1">
        <w:r w:rsidR="00674E1D" w:rsidRPr="001F2BE1">
          <w:rPr>
            <w:rStyle w:val="Hyperlink"/>
            <w:noProof/>
          </w:rPr>
          <w:t>2.6.52</w:t>
        </w:r>
        <w:r w:rsidR="00674E1D">
          <w:rPr>
            <w:rFonts w:asciiTheme="minorHAnsi" w:eastAsiaTheme="minorEastAsia" w:hAnsiTheme="minorHAnsi" w:cstheme="minorBidi"/>
            <w:noProof/>
            <w:color w:val="auto"/>
            <w:szCs w:val="22"/>
            <w:lang w:eastAsia="en-US"/>
          </w:rPr>
          <w:tab/>
        </w:r>
        <w:r w:rsidR="00674E1D" w:rsidRPr="001F2BE1">
          <w:rPr>
            <w:rStyle w:val="Hyperlink"/>
            <w:noProof/>
          </w:rPr>
          <w:t>Sorted Property</w:t>
        </w:r>
        <w:r w:rsidR="00674E1D">
          <w:rPr>
            <w:noProof/>
            <w:webHidden/>
          </w:rPr>
          <w:tab/>
        </w:r>
        <w:r w:rsidR="00674E1D">
          <w:rPr>
            <w:noProof/>
            <w:webHidden/>
          </w:rPr>
          <w:fldChar w:fldCharType="begin"/>
        </w:r>
        <w:r w:rsidR="00674E1D">
          <w:rPr>
            <w:noProof/>
            <w:webHidden/>
          </w:rPr>
          <w:instrText xml:space="preserve"> PAGEREF _Toc449608236 \h </w:instrText>
        </w:r>
        <w:r w:rsidR="00674E1D">
          <w:rPr>
            <w:noProof/>
            <w:webHidden/>
          </w:rPr>
        </w:r>
        <w:r w:rsidR="00674E1D">
          <w:rPr>
            <w:noProof/>
            <w:webHidden/>
          </w:rPr>
          <w:fldChar w:fldCharType="separate"/>
        </w:r>
        <w:r w:rsidR="00674E1D">
          <w:rPr>
            <w:noProof/>
            <w:webHidden/>
          </w:rPr>
          <w:t>84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7" w:history="1">
        <w:r w:rsidR="00674E1D" w:rsidRPr="001F2BE1">
          <w:rPr>
            <w:rStyle w:val="Hyperlink"/>
            <w:noProof/>
          </w:rPr>
          <w:t>2.6.53</w:t>
        </w:r>
        <w:r w:rsidR="00674E1D">
          <w:rPr>
            <w:rFonts w:asciiTheme="minorHAnsi" w:eastAsiaTheme="minorEastAsia" w:hAnsiTheme="minorHAnsi" w:cstheme="minorBidi"/>
            <w:noProof/>
            <w:color w:val="auto"/>
            <w:szCs w:val="22"/>
            <w:lang w:eastAsia="en-US"/>
          </w:rPr>
          <w:tab/>
        </w:r>
        <w:r w:rsidR="00674E1D" w:rsidRPr="001F2BE1">
          <w:rPr>
            <w:rStyle w:val="Hyperlink"/>
            <w:noProof/>
          </w:rPr>
          <w:t>SSHHide Property</w:t>
        </w:r>
        <w:r w:rsidR="00674E1D">
          <w:rPr>
            <w:noProof/>
            <w:webHidden/>
          </w:rPr>
          <w:tab/>
        </w:r>
        <w:r w:rsidR="00674E1D">
          <w:rPr>
            <w:noProof/>
            <w:webHidden/>
          </w:rPr>
          <w:fldChar w:fldCharType="begin"/>
        </w:r>
        <w:r w:rsidR="00674E1D">
          <w:rPr>
            <w:noProof/>
            <w:webHidden/>
          </w:rPr>
          <w:instrText xml:space="preserve"> PAGEREF _Toc449608237 \h </w:instrText>
        </w:r>
        <w:r w:rsidR="00674E1D">
          <w:rPr>
            <w:noProof/>
            <w:webHidden/>
          </w:rPr>
        </w:r>
        <w:r w:rsidR="00674E1D">
          <w:rPr>
            <w:noProof/>
            <w:webHidden/>
          </w:rPr>
          <w:fldChar w:fldCharType="separate"/>
        </w:r>
        <w:r w:rsidR="00674E1D">
          <w:rPr>
            <w:noProof/>
            <w:webHidden/>
          </w:rPr>
          <w:t>87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8" w:history="1">
        <w:r w:rsidR="00674E1D" w:rsidRPr="001F2BE1">
          <w:rPr>
            <w:rStyle w:val="Hyperlink"/>
            <w:noProof/>
          </w:rPr>
          <w:t>2.6.54</w:t>
        </w:r>
        <w:r w:rsidR="00674E1D">
          <w:rPr>
            <w:rFonts w:asciiTheme="minorHAnsi" w:eastAsiaTheme="minorEastAsia" w:hAnsiTheme="minorHAnsi" w:cstheme="minorBidi"/>
            <w:noProof/>
            <w:color w:val="auto"/>
            <w:szCs w:val="22"/>
            <w:lang w:eastAsia="en-US"/>
          </w:rPr>
          <w:tab/>
        </w:r>
        <w:r w:rsidR="00674E1D" w:rsidRPr="001F2BE1">
          <w:rPr>
            <w:rStyle w:val="Hyperlink"/>
            <w:noProof/>
          </w:rPr>
          <w:t>SSHport Property</w:t>
        </w:r>
        <w:r w:rsidR="00674E1D">
          <w:rPr>
            <w:noProof/>
            <w:webHidden/>
          </w:rPr>
          <w:tab/>
        </w:r>
        <w:r w:rsidR="00674E1D">
          <w:rPr>
            <w:noProof/>
            <w:webHidden/>
          </w:rPr>
          <w:fldChar w:fldCharType="begin"/>
        </w:r>
        <w:r w:rsidR="00674E1D">
          <w:rPr>
            <w:noProof/>
            <w:webHidden/>
          </w:rPr>
          <w:instrText xml:space="preserve"> PAGEREF _Toc449608238 \h </w:instrText>
        </w:r>
        <w:r w:rsidR="00674E1D">
          <w:rPr>
            <w:noProof/>
            <w:webHidden/>
          </w:rPr>
        </w:r>
        <w:r w:rsidR="00674E1D">
          <w:rPr>
            <w:noProof/>
            <w:webHidden/>
          </w:rPr>
          <w:fldChar w:fldCharType="separate"/>
        </w:r>
        <w:r w:rsidR="00674E1D">
          <w:rPr>
            <w:noProof/>
            <w:webHidden/>
          </w:rPr>
          <w:t>87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39" w:history="1">
        <w:r w:rsidR="00674E1D" w:rsidRPr="001F2BE1">
          <w:rPr>
            <w:rStyle w:val="Hyperlink"/>
            <w:noProof/>
          </w:rPr>
          <w:t>2.6.55</w:t>
        </w:r>
        <w:r w:rsidR="00674E1D">
          <w:rPr>
            <w:rFonts w:asciiTheme="minorHAnsi" w:eastAsiaTheme="minorEastAsia" w:hAnsiTheme="minorHAnsi" w:cstheme="minorBidi"/>
            <w:noProof/>
            <w:color w:val="auto"/>
            <w:szCs w:val="22"/>
            <w:lang w:eastAsia="en-US"/>
          </w:rPr>
          <w:tab/>
        </w:r>
        <w:r w:rsidR="00674E1D" w:rsidRPr="001F2BE1">
          <w:rPr>
            <w:rStyle w:val="Hyperlink"/>
            <w:noProof/>
          </w:rPr>
          <w:t>SSHpw Property</w:t>
        </w:r>
        <w:r w:rsidR="00674E1D">
          <w:rPr>
            <w:noProof/>
            <w:webHidden/>
          </w:rPr>
          <w:tab/>
        </w:r>
        <w:r w:rsidR="00674E1D">
          <w:rPr>
            <w:noProof/>
            <w:webHidden/>
          </w:rPr>
          <w:fldChar w:fldCharType="begin"/>
        </w:r>
        <w:r w:rsidR="00674E1D">
          <w:rPr>
            <w:noProof/>
            <w:webHidden/>
          </w:rPr>
          <w:instrText xml:space="preserve"> PAGEREF _Toc449608239 \h </w:instrText>
        </w:r>
        <w:r w:rsidR="00674E1D">
          <w:rPr>
            <w:noProof/>
            <w:webHidden/>
          </w:rPr>
        </w:r>
        <w:r w:rsidR="00674E1D">
          <w:rPr>
            <w:noProof/>
            <w:webHidden/>
          </w:rPr>
          <w:fldChar w:fldCharType="separate"/>
        </w:r>
        <w:r w:rsidR="00674E1D">
          <w:rPr>
            <w:noProof/>
            <w:webHidden/>
          </w:rPr>
          <w:t>88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0" w:history="1">
        <w:r w:rsidR="00674E1D" w:rsidRPr="001F2BE1">
          <w:rPr>
            <w:rStyle w:val="Hyperlink"/>
            <w:noProof/>
          </w:rPr>
          <w:t>2.6.56</w:t>
        </w:r>
        <w:r w:rsidR="00674E1D">
          <w:rPr>
            <w:rFonts w:asciiTheme="minorHAnsi" w:eastAsiaTheme="minorEastAsia" w:hAnsiTheme="minorHAnsi" w:cstheme="minorBidi"/>
            <w:noProof/>
            <w:color w:val="auto"/>
            <w:szCs w:val="22"/>
            <w:lang w:eastAsia="en-US"/>
          </w:rPr>
          <w:tab/>
        </w:r>
        <w:r w:rsidR="00674E1D" w:rsidRPr="001F2BE1">
          <w:rPr>
            <w:rStyle w:val="Hyperlink"/>
            <w:noProof/>
          </w:rPr>
          <w:t>SSHUser Property</w:t>
        </w:r>
        <w:r w:rsidR="00674E1D">
          <w:rPr>
            <w:noProof/>
            <w:webHidden/>
          </w:rPr>
          <w:tab/>
        </w:r>
        <w:r w:rsidR="00674E1D">
          <w:rPr>
            <w:noProof/>
            <w:webHidden/>
          </w:rPr>
          <w:fldChar w:fldCharType="begin"/>
        </w:r>
        <w:r w:rsidR="00674E1D">
          <w:rPr>
            <w:noProof/>
            <w:webHidden/>
          </w:rPr>
          <w:instrText xml:space="preserve"> PAGEREF _Toc449608240 \h </w:instrText>
        </w:r>
        <w:r w:rsidR="00674E1D">
          <w:rPr>
            <w:noProof/>
            <w:webHidden/>
          </w:rPr>
        </w:r>
        <w:r w:rsidR="00674E1D">
          <w:rPr>
            <w:noProof/>
            <w:webHidden/>
          </w:rPr>
          <w:fldChar w:fldCharType="separate"/>
        </w:r>
        <w:r w:rsidR="00674E1D">
          <w:rPr>
            <w:noProof/>
            <w:webHidden/>
          </w:rPr>
          <w:t>88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1" w:history="1">
        <w:r w:rsidR="00674E1D" w:rsidRPr="001F2BE1">
          <w:rPr>
            <w:rStyle w:val="Hyperlink"/>
            <w:noProof/>
          </w:rPr>
          <w:t>2.6.57</w:t>
        </w:r>
        <w:r w:rsidR="00674E1D">
          <w:rPr>
            <w:rFonts w:asciiTheme="minorHAnsi" w:eastAsiaTheme="minorEastAsia" w:hAnsiTheme="minorHAnsi" w:cstheme="minorBidi"/>
            <w:noProof/>
            <w:color w:val="auto"/>
            <w:szCs w:val="22"/>
            <w:lang w:eastAsia="en-US"/>
          </w:rPr>
          <w:tab/>
        </w:r>
        <w:r w:rsidR="00674E1D" w:rsidRPr="001F2BE1">
          <w:rPr>
            <w:rStyle w:val="Hyperlink"/>
            <w:noProof/>
          </w:rPr>
          <w:t>StandardName Property</w:t>
        </w:r>
        <w:r w:rsidR="00674E1D">
          <w:rPr>
            <w:noProof/>
            <w:webHidden/>
          </w:rPr>
          <w:tab/>
        </w:r>
        <w:r w:rsidR="00674E1D">
          <w:rPr>
            <w:noProof/>
            <w:webHidden/>
          </w:rPr>
          <w:fldChar w:fldCharType="begin"/>
        </w:r>
        <w:r w:rsidR="00674E1D">
          <w:rPr>
            <w:noProof/>
            <w:webHidden/>
          </w:rPr>
          <w:instrText xml:space="preserve"> PAGEREF _Toc449608241 \h </w:instrText>
        </w:r>
        <w:r w:rsidR="00674E1D">
          <w:rPr>
            <w:noProof/>
            <w:webHidden/>
          </w:rPr>
        </w:r>
        <w:r w:rsidR="00674E1D">
          <w:rPr>
            <w:noProof/>
            <w:webHidden/>
          </w:rPr>
          <w:fldChar w:fldCharType="separate"/>
        </w:r>
        <w:r w:rsidR="00674E1D">
          <w:rPr>
            <w:noProof/>
            <w:webHidden/>
          </w:rPr>
          <w:t>89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2" w:history="1">
        <w:r w:rsidR="00674E1D" w:rsidRPr="001F2BE1">
          <w:rPr>
            <w:rStyle w:val="Hyperlink"/>
            <w:noProof/>
          </w:rPr>
          <w:t>2.6.58</w:t>
        </w:r>
        <w:r w:rsidR="00674E1D">
          <w:rPr>
            <w:rFonts w:asciiTheme="minorHAnsi" w:eastAsiaTheme="minorEastAsia" w:hAnsiTheme="minorHAnsi" w:cstheme="minorBidi"/>
            <w:noProof/>
            <w:color w:val="auto"/>
            <w:szCs w:val="22"/>
            <w:lang w:eastAsia="en-US"/>
          </w:rPr>
          <w:tab/>
        </w:r>
        <w:r w:rsidR="00674E1D" w:rsidRPr="001F2BE1">
          <w:rPr>
            <w:rStyle w:val="Hyperlink"/>
            <w:noProof/>
          </w:rPr>
          <w:t>Title Property</w:t>
        </w:r>
        <w:r w:rsidR="00674E1D">
          <w:rPr>
            <w:noProof/>
            <w:webHidden/>
          </w:rPr>
          <w:tab/>
        </w:r>
        <w:r w:rsidR="00674E1D">
          <w:rPr>
            <w:noProof/>
            <w:webHidden/>
          </w:rPr>
          <w:fldChar w:fldCharType="begin"/>
        </w:r>
        <w:r w:rsidR="00674E1D">
          <w:rPr>
            <w:noProof/>
            <w:webHidden/>
          </w:rPr>
          <w:instrText xml:space="preserve"> PAGEREF _Toc449608242 \h </w:instrText>
        </w:r>
        <w:r w:rsidR="00674E1D">
          <w:rPr>
            <w:noProof/>
            <w:webHidden/>
          </w:rPr>
        </w:r>
        <w:r w:rsidR="00674E1D">
          <w:rPr>
            <w:noProof/>
            <w:webHidden/>
          </w:rPr>
          <w:fldChar w:fldCharType="separate"/>
        </w:r>
        <w:r w:rsidR="00674E1D">
          <w:rPr>
            <w:noProof/>
            <w:webHidden/>
          </w:rPr>
          <w:t>89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3" w:history="1">
        <w:r w:rsidR="00674E1D" w:rsidRPr="001F2BE1">
          <w:rPr>
            <w:rStyle w:val="Hyperlink"/>
            <w:noProof/>
          </w:rPr>
          <w:t>2.6.59</w:t>
        </w:r>
        <w:r w:rsidR="00674E1D">
          <w:rPr>
            <w:rFonts w:asciiTheme="minorHAnsi" w:eastAsiaTheme="minorEastAsia" w:hAnsiTheme="minorHAnsi" w:cstheme="minorBidi"/>
            <w:noProof/>
            <w:color w:val="auto"/>
            <w:szCs w:val="22"/>
            <w:lang w:eastAsia="en-US"/>
          </w:rPr>
          <w:tab/>
        </w:r>
        <w:r w:rsidR="00674E1D" w:rsidRPr="001F2BE1">
          <w:rPr>
            <w:rStyle w:val="Hyperlink"/>
            <w:noProof/>
          </w:rPr>
          <w:t>URLDetect Property</w:t>
        </w:r>
        <w:r w:rsidR="00674E1D">
          <w:rPr>
            <w:noProof/>
            <w:webHidden/>
          </w:rPr>
          <w:tab/>
        </w:r>
        <w:r w:rsidR="00674E1D">
          <w:rPr>
            <w:noProof/>
            <w:webHidden/>
          </w:rPr>
          <w:fldChar w:fldCharType="begin"/>
        </w:r>
        <w:r w:rsidR="00674E1D">
          <w:rPr>
            <w:noProof/>
            <w:webHidden/>
          </w:rPr>
          <w:instrText xml:space="preserve"> PAGEREF _Toc449608243 \h </w:instrText>
        </w:r>
        <w:r w:rsidR="00674E1D">
          <w:rPr>
            <w:noProof/>
            <w:webHidden/>
          </w:rPr>
        </w:r>
        <w:r w:rsidR="00674E1D">
          <w:rPr>
            <w:noProof/>
            <w:webHidden/>
          </w:rPr>
          <w:fldChar w:fldCharType="separate"/>
        </w:r>
        <w:r w:rsidR="00674E1D">
          <w:rPr>
            <w:noProof/>
            <w:webHidden/>
          </w:rPr>
          <w:t>89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4" w:history="1">
        <w:r w:rsidR="00674E1D" w:rsidRPr="001F2BE1">
          <w:rPr>
            <w:rStyle w:val="Hyperlink"/>
            <w:noProof/>
          </w:rPr>
          <w:t>2.6.60</w:t>
        </w:r>
        <w:r w:rsidR="00674E1D">
          <w:rPr>
            <w:rFonts w:asciiTheme="minorHAnsi" w:eastAsiaTheme="minorEastAsia" w:hAnsiTheme="minorHAnsi" w:cstheme="minorBidi"/>
            <w:noProof/>
            <w:color w:val="auto"/>
            <w:szCs w:val="22"/>
            <w:lang w:eastAsia="en-US"/>
          </w:rPr>
          <w:tab/>
        </w:r>
        <w:r w:rsidR="00674E1D" w:rsidRPr="001F2BE1">
          <w:rPr>
            <w:rStyle w:val="Hyperlink"/>
            <w:noProof/>
          </w:rPr>
          <w:t>User Property</w:t>
        </w:r>
        <w:r w:rsidR="00674E1D">
          <w:rPr>
            <w:noProof/>
            <w:webHidden/>
          </w:rPr>
          <w:tab/>
        </w:r>
        <w:r w:rsidR="00674E1D">
          <w:rPr>
            <w:noProof/>
            <w:webHidden/>
          </w:rPr>
          <w:fldChar w:fldCharType="begin"/>
        </w:r>
        <w:r w:rsidR="00674E1D">
          <w:rPr>
            <w:noProof/>
            <w:webHidden/>
          </w:rPr>
          <w:instrText xml:space="preserve"> PAGEREF _Toc449608244 \h </w:instrText>
        </w:r>
        <w:r w:rsidR="00674E1D">
          <w:rPr>
            <w:noProof/>
            <w:webHidden/>
          </w:rPr>
        </w:r>
        <w:r w:rsidR="00674E1D">
          <w:rPr>
            <w:noProof/>
            <w:webHidden/>
          </w:rPr>
          <w:fldChar w:fldCharType="separate"/>
        </w:r>
        <w:r w:rsidR="00674E1D">
          <w:rPr>
            <w:noProof/>
            <w:webHidden/>
          </w:rPr>
          <w:t>90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5" w:history="1">
        <w:r w:rsidR="00674E1D" w:rsidRPr="001F2BE1">
          <w:rPr>
            <w:rStyle w:val="Hyperlink"/>
            <w:noProof/>
          </w:rPr>
          <w:t>2.6.61</w:t>
        </w:r>
        <w:r w:rsidR="00674E1D">
          <w:rPr>
            <w:rFonts w:asciiTheme="minorHAnsi" w:eastAsiaTheme="minorEastAsia" w:hAnsiTheme="minorHAnsi" w:cstheme="minorBidi"/>
            <w:noProof/>
            <w:color w:val="auto"/>
            <w:szCs w:val="22"/>
            <w:lang w:eastAsia="en-US"/>
          </w:rPr>
          <w:tab/>
        </w:r>
        <w:r w:rsidR="00674E1D" w:rsidRPr="001F2BE1">
          <w:rPr>
            <w:rStyle w:val="Hyperlink"/>
            <w:noProof/>
          </w:rPr>
          <w:t>UseSecureConnection Property</w:t>
        </w:r>
        <w:r w:rsidR="00674E1D">
          <w:rPr>
            <w:noProof/>
            <w:webHidden/>
          </w:rPr>
          <w:tab/>
        </w:r>
        <w:r w:rsidR="00674E1D">
          <w:rPr>
            <w:noProof/>
            <w:webHidden/>
          </w:rPr>
          <w:fldChar w:fldCharType="begin"/>
        </w:r>
        <w:r w:rsidR="00674E1D">
          <w:rPr>
            <w:noProof/>
            <w:webHidden/>
          </w:rPr>
          <w:instrText xml:space="preserve"> PAGEREF _Toc449608245 \h </w:instrText>
        </w:r>
        <w:r w:rsidR="00674E1D">
          <w:rPr>
            <w:noProof/>
            <w:webHidden/>
          </w:rPr>
        </w:r>
        <w:r w:rsidR="00674E1D">
          <w:rPr>
            <w:noProof/>
            <w:webHidden/>
          </w:rPr>
          <w:fldChar w:fldCharType="separate"/>
        </w:r>
        <w:r w:rsidR="00674E1D">
          <w:rPr>
            <w:noProof/>
            <w:webHidden/>
          </w:rPr>
          <w:t>90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6" w:history="1">
        <w:r w:rsidR="00674E1D" w:rsidRPr="001F2BE1">
          <w:rPr>
            <w:rStyle w:val="Hyperlink"/>
            <w:noProof/>
          </w:rPr>
          <w:t>2.6.62</w:t>
        </w:r>
        <w:r w:rsidR="00674E1D">
          <w:rPr>
            <w:rFonts w:asciiTheme="minorHAnsi" w:eastAsiaTheme="minorEastAsia" w:hAnsiTheme="minorHAnsi" w:cstheme="minorBidi"/>
            <w:noProof/>
            <w:color w:val="auto"/>
            <w:szCs w:val="22"/>
            <w:lang w:eastAsia="en-US"/>
          </w:rPr>
          <w:tab/>
        </w:r>
        <w:r w:rsidR="00674E1D" w:rsidRPr="001F2BE1">
          <w:rPr>
            <w:rStyle w:val="Hyperlink"/>
            <w:noProof/>
          </w:rPr>
          <w:t>Value Property</w:t>
        </w:r>
        <w:r w:rsidR="00674E1D">
          <w:rPr>
            <w:noProof/>
            <w:webHidden/>
          </w:rPr>
          <w:tab/>
        </w:r>
        <w:r w:rsidR="00674E1D">
          <w:rPr>
            <w:noProof/>
            <w:webHidden/>
          </w:rPr>
          <w:fldChar w:fldCharType="begin"/>
        </w:r>
        <w:r w:rsidR="00674E1D">
          <w:rPr>
            <w:noProof/>
            <w:webHidden/>
          </w:rPr>
          <w:instrText xml:space="preserve"> PAGEREF _Toc449608246 \h </w:instrText>
        </w:r>
        <w:r w:rsidR="00674E1D">
          <w:rPr>
            <w:noProof/>
            <w:webHidden/>
          </w:rPr>
        </w:r>
        <w:r w:rsidR="00674E1D">
          <w:rPr>
            <w:noProof/>
            <w:webHidden/>
          </w:rPr>
          <w:fldChar w:fldCharType="separate"/>
        </w:r>
        <w:r w:rsidR="00674E1D">
          <w:rPr>
            <w:noProof/>
            <w:webHidden/>
          </w:rPr>
          <w:t>91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7" w:history="1">
        <w:r w:rsidR="00674E1D" w:rsidRPr="001F2BE1">
          <w:rPr>
            <w:rStyle w:val="Hyperlink"/>
            <w:noProof/>
          </w:rPr>
          <w:t>2.6.63</w:t>
        </w:r>
        <w:r w:rsidR="00674E1D">
          <w:rPr>
            <w:rFonts w:asciiTheme="minorHAnsi" w:eastAsiaTheme="minorEastAsia" w:hAnsiTheme="minorHAnsi" w:cstheme="minorBidi"/>
            <w:noProof/>
            <w:color w:val="auto"/>
            <w:szCs w:val="22"/>
            <w:lang w:eastAsia="en-US"/>
          </w:rPr>
          <w:tab/>
        </w:r>
        <w:r w:rsidR="00674E1D" w:rsidRPr="001F2BE1">
          <w:rPr>
            <w:rStyle w:val="Hyperlink"/>
            <w:noProof/>
          </w:rPr>
          <w:t>VerifyCode Property</w:t>
        </w:r>
        <w:r w:rsidR="00674E1D">
          <w:rPr>
            <w:noProof/>
            <w:webHidden/>
          </w:rPr>
          <w:tab/>
        </w:r>
        <w:r w:rsidR="00674E1D">
          <w:rPr>
            <w:noProof/>
            <w:webHidden/>
          </w:rPr>
          <w:fldChar w:fldCharType="begin"/>
        </w:r>
        <w:r w:rsidR="00674E1D">
          <w:rPr>
            <w:noProof/>
            <w:webHidden/>
          </w:rPr>
          <w:instrText xml:space="preserve"> PAGEREF _Toc449608247 \h </w:instrText>
        </w:r>
        <w:r w:rsidR="00674E1D">
          <w:rPr>
            <w:noProof/>
            <w:webHidden/>
          </w:rPr>
        </w:r>
        <w:r w:rsidR="00674E1D">
          <w:rPr>
            <w:noProof/>
            <w:webHidden/>
          </w:rPr>
          <w:fldChar w:fldCharType="separate"/>
        </w:r>
        <w:r w:rsidR="00674E1D">
          <w:rPr>
            <w:noProof/>
            <w:webHidden/>
          </w:rPr>
          <w:t>92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8" w:history="1">
        <w:r w:rsidR="00674E1D" w:rsidRPr="001F2BE1">
          <w:rPr>
            <w:rStyle w:val="Hyperlink"/>
            <w:noProof/>
          </w:rPr>
          <w:t>2.6.64</w:t>
        </w:r>
        <w:r w:rsidR="00674E1D">
          <w:rPr>
            <w:rFonts w:asciiTheme="minorHAnsi" w:eastAsiaTheme="minorEastAsia" w:hAnsiTheme="minorHAnsi" w:cstheme="minorBidi"/>
            <w:noProof/>
            <w:color w:val="auto"/>
            <w:szCs w:val="22"/>
            <w:lang w:eastAsia="en-US"/>
          </w:rPr>
          <w:tab/>
        </w:r>
        <w:r w:rsidR="00674E1D" w:rsidRPr="001F2BE1">
          <w:rPr>
            <w:rStyle w:val="Hyperlink"/>
            <w:noProof/>
          </w:rPr>
          <w:t>VerifyCodeChngd Property</w:t>
        </w:r>
        <w:r w:rsidR="00674E1D">
          <w:rPr>
            <w:noProof/>
            <w:webHidden/>
          </w:rPr>
          <w:tab/>
        </w:r>
        <w:r w:rsidR="00674E1D">
          <w:rPr>
            <w:noProof/>
            <w:webHidden/>
          </w:rPr>
          <w:fldChar w:fldCharType="begin"/>
        </w:r>
        <w:r w:rsidR="00674E1D">
          <w:rPr>
            <w:noProof/>
            <w:webHidden/>
          </w:rPr>
          <w:instrText xml:space="preserve"> PAGEREF _Toc449608248 \h </w:instrText>
        </w:r>
        <w:r w:rsidR="00674E1D">
          <w:rPr>
            <w:noProof/>
            <w:webHidden/>
          </w:rPr>
        </w:r>
        <w:r w:rsidR="00674E1D">
          <w:rPr>
            <w:noProof/>
            <w:webHidden/>
          </w:rPr>
          <w:fldChar w:fldCharType="separate"/>
        </w:r>
        <w:r w:rsidR="00674E1D">
          <w:rPr>
            <w:noProof/>
            <w:webHidden/>
          </w:rPr>
          <w:t>92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49" w:history="1">
        <w:r w:rsidR="00674E1D" w:rsidRPr="001F2BE1">
          <w:rPr>
            <w:rStyle w:val="Hyperlink"/>
            <w:noProof/>
          </w:rPr>
          <w:t>2.6.65</w:t>
        </w:r>
        <w:r w:rsidR="00674E1D">
          <w:rPr>
            <w:rFonts w:asciiTheme="minorHAnsi" w:eastAsiaTheme="minorEastAsia" w:hAnsiTheme="minorHAnsi" w:cstheme="minorBidi"/>
            <w:noProof/>
            <w:color w:val="auto"/>
            <w:szCs w:val="22"/>
            <w:lang w:eastAsia="en-US"/>
          </w:rPr>
          <w:tab/>
        </w:r>
        <w:r w:rsidR="00674E1D" w:rsidRPr="001F2BE1">
          <w:rPr>
            <w:rStyle w:val="Hyperlink"/>
            <w:noProof/>
          </w:rPr>
          <w:t>Vpid Property</w:t>
        </w:r>
        <w:r w:rsidR="00674E1D">
          <w:rPr>
            <w:noProof/>
            <w:webHidden/>
          </w:rPr>
          <w:tab/>
        </w:r>
        <w:r w:rsidR="00674E1D">
          <w:rPr>
            <w:noProof/>
            <w:webHidden/>
          </w:rPr>
          <w:fldChar w:fldCharType="begin"/>
        </w:r>
        <w:r w:rsidR="00674E1D">
          <w:rPr>
            <w:noProof/>
            <w:webHidden/>
          </w:rPr>
          <w:instrText xml:space="preserve"> PAGEREF _Toc449608249 \h </w:instrText>
        </w:r>
        <w:r w:rsidR="00674E1D">
          <w:rPr>
            <w:noProof/>
            <w:webHidden/>
          </w:rPr>
        </w:r>
        <w:r w:rsidR="00674E1D">
          <w:rPr>
            <w:noProof/>
            <w:webHidden/>
          </w:rPr>
          <w:fldChar w:fldCharType="separate"/>
        </w:r>
        <w:r w:rsidR="00674E1D">
          <w:rPr>
            <w:noProof/>
            <w:webHidden/>
          </w:rPr>
          <w:t>93</w:t>
        </w:r>
        <w:r w:rsidR="00674E1D">
          <w:rPr>
            <w:noProof/>
            <w:webHidden/>
          </w:rPr>
          <w:fldChar w:fldCharType="end"/>
        </w:r>
      </w:hyperlink>
    </w:p>
    <w:p w:rsidR="00674E1D" w:rsidRDefault="00161024">
      <w:pPr>
        <w:pStyle w:val="TOC1"/>
        <w:rPr>
          <w:rFonts w:asciiTheme="minorHAnsi" w:eastAsiaTheme="minorEastAsia" w:hAnsiTheme="minorHAnsi" w:cstheme="minorBidi"/>
          <w:b w:val="0"/>
          <w:color w:val="auto"/>
          <w:szCs w:val="22"/>
          <w:lang w:eastAsia="en-US"/>
        </w:rPr>
      </w:pPr>
      <w:hyperlink w:anchor="_Toc449608250" w:history="1">
        <w:r w:rsidR="00674E1D" w:rsidRPr="001F2BE1">
          <w:rPr>
            <w:rStyle w:val="Hyperlink"/>
          </w:rPr>
          <w:t>3</w:t>
        </w:r>
        <w:r w:rsidR="00674E1D">
          <w:rPr>
            <w:rFonts w:asciiTheme="minorHAnsi" w:eastAsiaTheme="minorEastAsia" w:hAnsiTheme="minorHAnsi" w:cstheme="minorBidi"/>
            <w:b w:val="0"/>
            <w:color w:val="auto"/>
            <w:szCs w:val="22"/>
            <w:lang w:eastAsia="en-US"/>
          </w:rPr>
          <w:tab/>
        </w:r>
        <w:r w:rsidR="00674E1D" w:rsidRPr="001F2BE1">
          <w:rPr>
            <w:rStyle w:val="Hyperlink"/>
          </w:rPr>
          <w:t>Remote Procedure Calls (RPCs)</w:t>
        </w:r>
        <w:r w:rsidR="00674E1D">
          <w:rPr>
            <w:webHidden/>
          </w:rPr>
          <w:tab/>
        </w:r>
        <w:r w:rsidR="00674E1D">
          <w:rPr>
            <w:webHidden/>
          </w:rPr>
          <w:fldChar w:fldCharType="begin"/>
        </w:r>
        <w:r w:rsidR="00674E1D">
          <w:rPr>
            <w:webHidden/>
          </w:rPr>
          <w:instrText xml:space="preserve"> PAGEREF _Toc449608250 \h </w:instrText>
        </w:r>
        <w:r w:rsidR="00674E1D">
          <w:rPr>
            <w:webHidden/>
          </w:rPr>
        </w:r>
        <w:r w:rsidR="00674E1D">
          <w:rPr>
            <w:webHidden/>
          </w:rPr>
          <w:fldChar w:fldCharType="separate"/>
        </w:r>
        <w:r w:rsidR="00674E1D">
          <w:rPr>
            <w:webHidden/>
          </w:rPr>
          <w:t>94</w:t>
        </w:r>
        <w:r w:rsidR="00674E1D">
          <w:rPr>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51" w:history="1">
        <w:r w:rsidR="00674E1D" w:rsidRPr="001F2BE1">
          <w:rPr>
            <w:rStyle w:val="Hyperlink"/>
            <w:noProof/>
          </w:rPr>
          <w:t>3.1</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Overview</w:t>
        </w:r>
        <w:r w:rsidR="00674E1D">
          <w:rPr>
            <w:noProof/>
            <w:webHidden/>
          </w:rPr>
          <w:tab/>
        </w:r>
        <w:r w:rsidR="00674E1D">
          <w:rPr>
            <w:noProof/>
            <w:webHidden/>
          </w:rPr>
          <w:fldChar w:fldCharType="begin"/>
        </w:r>
        <w:r w:rsidR="00674E1D">
          <w:rPr>
            <w:noProof/>
            <w:webHidden/>
          </w:rPr>
          <w:instrText xml:space="preserve"> PAGEREF _Toc449608251 \h </w:instrText>
        </w:r>
        <w:r w:rsidR="00674E1D">
          <w:rPr>
            <w:noProof/>
            <w:webHidden/>
          </w:rPr>
        </w:r>
        <w:r w:rsidR="00674E1D">
          <w:rPr>
            <w:noProof/>
            <w:webHidden/>
          </w:rPr>
          <w:fldChar w:fldCharType="separate"/>
        </w:r>
        <w:r w:rsidR="00674E1D">
          <w:rPr>
            <w:noProof/>
            <w:webHidden/>
          </w:rPr>
          <w:t>94</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52" w:history="1">
        <w:r w:rsidR="00674E1D" w:rsidRPr="001F2BE1">
          <w:rPr>
            <w:rStyle w:val="Hyperlink"/>
            <w:noProof/>
          </w:rPr>
          <w:t>3.2</w:t>
        </w:r>
        <w:r w:rsidR="00674E1D">
          <w:rPr>
            <w:rFonts w:asciiTheme="minorHAnsi" w:eastAsiaTheme="minorEastAsia" w:hAnsiTheme="minorHAnsi" w:cstheme="minorBidi"/>
            <w:noProof/>
            <w:color w:val="auto"/>
            <w:szCs w:val="22"/>
            <w:lang w:eastAsia="en-US"/>
          </w:rPr>
          <w:tab/>
        </w:r>
        <w:r w:rsidR="00674E1D" w:rsidRPr="001F2BE1">
          <w:rPr>
            <w:rStyle w:val="Hyperlink"/>
            <w:noProof/>
          </w:rPr>
          <w:t>What Makes a Good RPC?</w:t>
        </w:r>
        <w:r w:rsidR="00674E1D">
          <w:rPr>
            <w:noProof/>
            <w:webHidden/>
          </w:rPr>
          <w:tab/>
        </w:r>
        <w:r w:rsidR="00674E1D">
          <w:rPr>
            <w:noProof/>
            <w:webHidden/>
          </w:rPr>
          <w:fldChar w:fldCharType="begin"/>
        </w:r>
        <w:r w:rsidR="00674E1D">
          <w:rPr>
            <w:noProof/>
            <w:webHidden/>
          </w:rPr>
          <w:instrText xml:space="preserve"> PAGEREF _Toc449608252 \h </w:instrText>
        </w:r>
        <w:r w:rsidR="00674E1D">
          <w:rPr>
            <w:noProof/>
            <w:webHidden/>
          </w:rPr>
        </w:r>
        <w:r w:rsidR="00674E1D">
          <w:rPr>
            <w:noProof/>
            <w:webHidden/>
          </w:rPr>
          <w:fldChar w:fldCharType="separate"/>
        </w:r>
        <w:r w:rsidR="00674E1D">
          <w:rPr>
            <w:noProof/>
            <w:webHidden/>
          </w:rPr>
          <w:t>95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53" w:history="1">
        <w:r w:rsidR="00674E1D" w:rsidRPr="001F2BE1">
          <w:rPr>
            <w:rStyle w:val="Hyperlink"/>
            <w:noProof/>
          </w:rPr>
          <w:t>3.3</w:t>
        </w:r>
        <w:r w:rsidR="00674E1D">
          <w:rPr>
            <w:rFonts w:asciiTheme="minorHAnsi" w:eastAsiaTheme="minorEastAsia" w:hAnsiTheme="minorHAnsi" w:cstheme="minorBidi"/>
            <w:noProof/>
            <w:color w:val="auto"/>
            <w:szCs w:val="22"/>
            <w:lang w:eastAsia="en-US"/>
          </w:rPr>
          <w:tab/>
        </w:r>
        <w:r w:rsidR="00674E1D" w:rsidRPr="001F2BE1">
          <w:rPr>
            <w:rStyle w:val="Hyperlink"/>
            <w:noProof/>
          </w:rPr>
          <w:t>Using an Existing M API</w:t>
        </w:r>
        <w:r w:rsidR="00674E1D">
          <w:rPr>
            <w:noProof/>
            <w:webHidden/>
          </w:rPr>
          <w:tab/>
        </w:r>
        <w:r w:rsidR="00674E1D">
          <w:rPr>
            <w:noProof/>
            <w:webHidden/>
          </w:rPr>
          <w:fldChar w:fldCharType="begin"/>
        </w:r>
        <w:r w:rsidR="00674E1D">
          <w:rPr>
            <w:noProof/>
            <w:webHidden/>
          </w:rPr>
          <w:instrText xml:space="preserve"> PAGEREF _Toc449608253 \h </w:instrText>
        </w:r>
        <w:r w:rsidR="00674E1D">
          <w:rPr>
            <w:noProof/>
            <w:webHidden/>
          </w:rPr>
        </w:r>
        <w:r w:rsidR="00674E1D">
          <w:rPr>
            <w:noProof/>
            <w:webHidden/>
          </w:rPr>
          <w:fldChar w:fldCharType="separate"/>
        </w:r>
        <w:r w:rsidR="00674E1D">
          <w:rPr>
            <w:noProof/>
            <w:webHidden/>
          </w:rPr>
          <w:t>95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54" w:history="1">
        <w:r w:rsidR="00674E1D" w:rsidRPr="001F2BE1">
          <w:rPr>
            <w:rStyle w:val="Hyperlink"/>
            <w:noProof/>
          </w:rPr>
          <w:t>3.4</w:t>
        </w:r>
        <w:r w:rsidR="00674E1D">
          <w:rPr>
            <w:rFonts w:asciiTheme="minorHAnsi" w:eastAsiaTheme="minorEastAsia" w:hAnsiTheme="minorHAnsi" w:cstheme="minorBidi"/>
            <w:noProof/>
            <w:color w:val="auto"/>
            <w:szCs w:val="22"/>
            <w:lang w:eastAsia="en-US"/>
          </w:rPr>
          <w:tab/>
        </w:r>
        <w:r w:rsidR="00674E1D" w:rsidRPr="001F2BE1">
          <w:rPr>
            <w:rStyle w:val="Hyperlink"/>
            <w:noProof/>
          </w:rPr>
          <w:t>Creating RPCs</w:t>
        </w:r>
        <w:r w:rsidR="00674E1D">
          <w:rPr>
            <w:noProof/>
            <w:webHidden/>
          </w:rPr>
          <w:tab/>
        </w:r>
        <w:r w:rsidR="00674E1D">
          <w:rPr>
            <w:noProof/>
            <w:webHidden/>
          </w:rPr>
          <w:fldChar w:fldCharType="begin"/>
        </w:r>
        <w:r w:rsidR="00674E1D">
          <w:rPr>
            <w:noProof/>
            <w:webHidden/>
          </w:rPr>
          <w:instrText xml:space="preserve"> PAGEREF _Toc449608254 \h </w:instrText>
        </w:r>
        <w:r w:rsidR="00674E1D">
          <w:rPr>
            <w:noProof/>
            <w:webHidden/>
          </w:rPr>
        </w:r>
        <w:r w:rsidR="00674E1D">
          <w:rPr>
            <w:noProof/>
            <w:webHidden/>
          </w:rPr>
          <w:fldChar w:fldCharType="separate"/>
        </w:r>
        <w:r w:rsidR="00674E1D">
          <w:rPr>
            <w:noProof/>
            <w:webHidden/>
          </w:rPr>
          <w:t>95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55" w:history="1">
        <w:r w:rsidR="00674E1D" w:rsidRPr="001F2BE1">
          <w:rPr>
            <w:rStyle w:val="Hyperlink"/>
            <w:noProof/>
          </w:rPr>
          <w:t>3.5</w:t>
        </w:r>
        <w:r w:rsidR="00674E1D">
          <w:rPr>
            <w:rFonts w:asciiTheme="minorHAnsi" w:eastAsiaTheme="minorEastAsia" w:hAnsiTheme="minorHAnsi" w:cstheme="minorBidi"/>
            <w:noProof/>
            <w:color w:val="auto"/>
            <w:szCs w:val="22"/>
            <w:lang w:eastAsia="en-US"/>
          </w:rPr>
          <w:tab/>
        </w:r>
        <w:r w:rsidR="00674E1D" w:rsidRPr="001F2BE1">
          <w:rPr>
            <w:rStyle w:val="Hyperlink"/>
            <w:noProof/>
          </w:rPr>
          <w:t>M Entry Point for an RPC</w:t>
        </w:r>
        <w:r w:rsidR="00674E1D">
          <w:rPr>
            <w:noProof/>
            <w:webHidden/>
          </w:rPr>
          <w:tab/>
        </w:r>
        <w:r w:rsidR="00674E1D">
          <w:rPr>
            <w:noProof/>
            <w:webHidden/>
          </w:rPr>
          <w:fldChar w:fldCharType="begin"/>
        </w:r>
        <w:r w:rsidR="00674E1D">
          <w:rPr>
            <w:noProof/>
            <w:webHidden/>
          </w:rPr>
          <w:instrText xml:space="preserve"> PAGEREF _Toc449608255 \h </w:instrText>
        </w:r>
        <w:r w:rsidR="00674E1D">
          <w:rPr>
            <w:noProof/>
            <w:webHidden/>
          </w:rPr>
        </w:r>
        <w:r w:rsidR="00674E1D">
          <w:rPr>
            <w:noProof/>
            <w:webHidden/>
          </w:rPr>
          <w:fldChar w:fldCharType="separate"/>
        </w:r>
        <w:r w:rsidR="00674E1D">
          <w:rPr>
            <w:noProof/>
            <w:webHidden/>
          </w:rPr>
          <w:t>95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56" w:history="1">
        <w:r w:rsidR="00674E1D" w:rsidRPr="001F2BE1">
          <w:rPr>
            <w:rStyle w:val="Hyperlink"/>
            <w:noProof/>
          </w:rPr>
          <w:t>3.5.1</w:t>
        </w:r>
        <w:r w:rsidR="00674E1D">
          <w:rPr>
            <w:rFonts w:asciiTheme="minorHAnsi" w:eastAsiaTheme="minorEastAsia" w:hAnsiTheme="minorHAnsi" w:cstheme="minorBidi"/>
            <w:noProof/>
            <w:color w:val="auto"/>
            <w:szCs w:val="22"/>
            <w:lang w:eastAsia="en-US"/>
          </w:rPr>
          <w:tab/>
        </w:r>
        <w:r w:rsidR="00674E1D" w:rsidRPr="001F2BE1">
          <w:rPr>
            <w:rStyle w:val="Hyperlink"/>
            <w:noProof/>
          </w:rPr>
          <w:t>Relationship between an M Entry Point and an RPC</w:t>
        </w:r>
        <w:r w:rsidR="00674E1D">
          <w:rPr>
            <w:noProof/>
            <w:webHidden/>
          </w:rPr>
          <w:tab/>
        </w:r>
        <w:r w:rsidR="00674E1D">
          <w:rPr>
            <w:noProof/>
            <w:webHidden/>
          </w:rPr>
          <w:fldChar w:fldCharType="begin"/>
        </w:r>
        <w:r w:rsidR="00674E1D">
          <w:rPr>
            <w:noProof/>
            <w:webHidden/>
          </w:rPr>
          <w:instrText xml:space="preserve"> PAGEREF _Toc449608256 \h </w:instrText>
        </w:r>
        <w:r w:rsidR="00674E1D">
          <w:rPr>
            <w:noProof/>
            <w:webHidden/>
          </w:rPr>
        </w:r>
        <w:r w:rsidR="00674E1D">
          <w:rPr>
            <w:noProof/>
            <w:webHidden/>
          </w:rPr>
          <w:fldChar w:fldCharType="separate"/>
        </w:r>
        <w:r w:rsidR="00674E1D">
          <w:rPr>
            <w:noProof/>
            <w:webHidden/>
          </w:rPr>
          <w:t>95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57" w:history="1">
        <w:r w:rsidR="00674E1D" w:rsidRPr="001F2BE1">
          <w:rPr>
            <w:rStyle w:val="Hyperlink"/>
            <w:noProof/>
          </w:rPr>
          <w:t>3.5.2</w:t>
        </w:r>
        <w:r w:rsidR="00674E1D">
          <w:rPr>
            <w:rFonts w:asciiTheme="minorHAnsi" w:eastAsiaTheme="minorEastAsia" w:hAnsiTheme="minorHAnsi" w:cstheme="minorBidi"/>
            <w:noProof/>
            <w:color w:val="auto"/>
            <w:szCs w:val="22"/>
            <w:lang w:eastAsia="en-US"/>
          </w:rPr>
          <w:tab/>
        </w:r>
        <w:r w:rsidR="00674E1D" w:rsidRPr="001F2BE1">
          <w:rPr>
            <w:rStyle w:val="Hyperlink"/>
            <w:noProof/>
          </w:rPr>
          <w:t>First Input Parameter (Required)</w:t>
        </w:r>
        <w:r w:rsidR="00674E1D">
          <w:rPr>
            <w:noProof/>
            <w:webHidden/>
          </w:rPr>
          <w:tab/>
        </w:r>
        <w:r w:rsidR="00674E1D">
          <w:rPr>
            <w:noProof/>
            <w:webHidden/>
          </w:rPr>
          <w:fldChar w:fldCharType="begin"/>
        </w:r>
        <w:r w:rsidR="00674E1D">
          <w:rPr>
            <w:noProof/>
            <w:webHidden/>
          </w:rPr>
          <w:instrText xml:space="preserve"> PAGEREF _Toc449608257 \h </w:instrText>
        </w:r>
        <w:r w:rsidR="00674E1D">
          <w:rPr>
            <w:noProof/>
            <w:webHidden/>
          </w:rPr>
        </w:r>
        <w:r w:rsidR="00674E1D">
          <w:rPr>
            <w:noProof/>
            <w:webHidden/>
          </w:rPr>
          <w:fldChar w:fldCharType="separate"/>
        </w:r>
        <w:r w:rsidR="00674E1D">
          <w:rPr>
            <w:noProof/>
            <w:webHidden/>
          </w:rPr>
          <w:t>96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58" w:history="1">
        <w:r w:rsidR="00674E1D" w:rsidRPr="001F2BE1">
          <w:rPr>
            <w:rStyle w:val="Hyperlink"/>
            <w:noProof/>
          </w:rPr>
          <w:t>3.5.3</w:t>
        </w:r>
        <w:r w:rsidR="00674E1D">
          <w:rPr>
            <w:rFonts w:asciiTheme="minorHAnsi" w:eastAsiaTheme="minorEastAsia" w:hAnsiTheme="minorHAnsi" w:cstheme="minorBidi"/>
            <w:noProof/>
            <w:color w:val="auto"/>
            <w:szCs w:val="22"/>
            <w:lang w:eastAsia="en-US"/>
          </w:rPr>
          <w:tab/>
        </w:r>
        <w:r w:rsidR="00674E1D" w:rsidRPr="001F2BE1">
          <w:rPr>
            <w:rStyle w:val="Hyperlink"/>
            <w:noProof/>
          </w:rPr>
          <w:t>Return Value Types</w:t>
        </w:r>
        <w:r w:rsidR="00674E1D">
          <w:rPr>
            <w:noProof/>
            <w:webHidden/>
          </w:rPr>
          <w:tab/>
        </w:r>
        <w:r w:rsidR="00674E1D">
          <w:rPr>
            <w:noProof/>
            <w:webHidden/>
          </w:rPr>
          <w:fldChar w:fldCharType="begin"/>
        </w:r>
        <w:r w:rsidR="00674E1D">
          <w:rPr>
            <w:noProof/>
            <w:webHidden/>
          </w:rPr>
          <w:instrText xml:space="preserve"> PAGEREF _Toc449608258 \h </w:instrText>
        </w:r>
        <w:r w:rsidR="00674E1D">
          <w:rPr>
            <w:noProof/>
            <w:webHidden/>
          </w:rPr>
        </w:r>
        <w:r w:rsidR="00674E1D">
          <w:rPr>
            <w:noProof/>
            <w:webHidden/>
          </w:rPr>
          <w:fldChar w:fldCharType="separate"/>
        </w:r>
        <w:r w:rsidR="00674E1D">
          <w:rPr>
            <w:noProof/>
            <w:webHidden/>
          </w:rPr>
          <w:t>96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59" w:history="1">
        <w:r w:rsidR="00674E1D" w:rsidRPr="001F2BE1">
          <w:rPr>
            <w:rStyle w:val="Hyperlink"/>
            <w:noProof/>
          </w:rPr>
          <w:t>3.5.4</w:t>
        </w:r>
        <w:r w:rsidR="00674E1D">
          <w:rPr>
            <w:rFonts w:asciiTheme="minorHAnsi" w:eastAsiaTheme="minorEastAsia" w:hAnsiTheme="minorHAnsi" w:cstheme="minorBidi"/>
            <w:noProof/>
            <w:color w:val="auto"/>
            <w:szCs w:val="22"/>
            <w:lang w:eastAsia="en-US"/>
          </w:rPr>
          <w:tab/>
        </w:r>
        <w:r w:rsidR="00674E1D" w:rsidRPr="001F2BE1">
          <w:rPr>
            <w:rStyle w:val="Hyperlink"/>
            <w:noProof/>
          </w:rPr>
          <w:t>Input Parameters (Optional)</w:t>
        </w:r>
        <w:r w:rsidR="00674E1D">
          <w:rPr>
            <w:noProof/>
            <w:webHidden/>
          </w:rPr>
          <w:tab/>
        </w:r>
        <w:r w:rsidR="00674E1D">
          <w:rPr>
            <w:noProof/>
            <w:webHidden/>
          </w:rPr>
          <w:fldChar w:fldCharType="begin"/>
        </w:r>
        <w:r w:rsidR="00674E1D">
          <w:rPr>
            <w:noProof/>
            <w:webHidden/>
          </w:rPr>
          <w:instrText xml:space="preserve"> PAGEREF _Toc449608259 \h </w:instrText>
        </w:r>
        <w:r w:rsidR="00674E1D">
          <w:rPr>
            <w:noProof/>
            <w:webHidden/>
          </w:rPr>
        </w:r>
        <w:r w:rsidR="00674E1D">
          <w:rPr>
            <w:noProof/>
            <w:webHidden/>
          </w:rPr>
          <w:fldChar w:fldCharType="separate"/>
        </w:r>
        <w:r w:rsidR="00674E1D">
          <w:rPr>
            <w:noProof/>
            <w:webHidden/>
          </w:rPr>
          <w:t>98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0" w:history="1">
        <w:r w:rsidR="00674E1D" w:rsidRPr="001F2BE1">
          <w:rPr>
            <w:rStyle w:val="Hyperlink"/>
            <w:noProof/>
          </w:rPr>
          <w:t>3.5.5</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_Toc449608260 \h </w:instrText>
        </w:r>
        <w:r w:rsidR="00674E1D">
          <w:rPr>
            <w:noProof/>
            <w:webHidden/>
          </w:rPr>
        </w:r>
        <w:r w:rsidR="00674E1D">
          <w:rPr>
            <w:noProof/>
            <w:webHidden/>
          </w:rPr>
          <w:fldChar w:fldCharType="separate"/>
        </w:r>
        <w:r w:rsidR="00674E1D">
          <w:rPr>
            <w:noProof/>
            <w:webHidden/>
          </w:rPr>
          <w:t>98</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61" w:history="1">
        <w:r w:rsidR="00674E1D" w:rsidRPr="001F2BE1">
          <w:rPr>
            <w:rStyle w:val="Hyperlink"/>
            <w:noProof/>
          </w:rPr>
          <w:t>3.6</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Entry in the Remote Procedure File</w:t>
        </w:r>
        <w:r w:rsidR="00674E1D">
          <w:rPr>
            <w:noProof/>
            <w:webHidden/>
          </w:rPr>
          <w:tab/>
        </w:r>
        <w:r w:rsidR="00674E1D">
          <w:rPr>
            <w:noProof/>
            <w:webHidden/>
          </w:rPr>
          <w:fldChar w:fldCharType="begin"/>
        </w:r>
        <w:r w:rsidR="00674E1D">
          <w:rPr>
            <w:noProof/>
            <w:webHidden/>
          </w:rPr>
          <w:instrText xml:space="preserve"> PAGEREF _Toc449608261 \h </w:instrText>
        </w:r>
        <w:r w:rsidR="00674E1D">
          <w:rPr>
            <w:noProof/>
            <w:webHidden/>
          </w:rPr>
        </w:r>
        <w:r w:rsidR="00674E1D">
          <w:rPr>
            <w:noProof/>
            <w:webHidden/>
          </w:rPr>
          <w:fldChar w:fldCharType="separate"/>
        </w:r>
        <w:r w:rsidR="00674E1D">
          <w:rPr>
            <w:noProof/>
            <w:webHidden/>
          </w:rPr>
          <w:t>99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2" w:history="1">
        <w:r w:rsidR="00674E1D" w:rsidRPr="001F2BE1">
          <w:rPr>
            <w:rStyle w:val="Hyperlink"/>
            <w:noProof/>
          </w:rPr>
          <w:t>3.6.1</w:t>
        </w:r>
        <w:r w:rsidR="00674E1D">
          <w:rPr>
            <w:rFonts w:asciiTheme="minorHAnsi" w:eastAsiaTheme="minorEastAsia" w:hAnsiTheme="minorHAnsi" w:cstheme="minorBidi"/>
            <w:noProof/>
            <w:color w:val="auto"/>
            <w:szCs w:val="22"/>
            <w:lang w:eastAsia="en-US"/>
          </w:rPr>
          <w:tab/>
        </w:r>
        <w:r w:rsidR="00674E1D" w:rsidRPr="001F2BE1">
          <w:rPr>
            <w:rStyle w:val="Hyperlink"/>
            <w:noProof/>
          </w:rPr>
          <w:t>REMOTE PROCEDURE File</w:t>
        </w:r>
        <w:r w:rsidR="00674E1D">
          <w:rPr>
            <w:noProof/>
            <w:webHidden/>
          </w:rPr>
          <w:tab/>
        </w:r>
        <w:r w:rsidR="00674E1D">
          <w:rPr>
            <w:noProof/>
            <w:webHidden/>
          </w:rPr>
          <w:fldChar w:fldCharType="begin"/>
        </w:r>
        <w:r w:rsidR="00674E1D">
          <w:rPr>
            <w:noProof/>
            <w:webHidden/>
          </w:rPr>
          <w:instrText xml:space="preserve"> PAGEREF _Toc449608262 \h </w:instrText>
        </w:r>
        <w:r w:rsidR="00674E1D">
          <w:rPr>
            <w:noProof/>
            <w:webHidden/>
          </w:rPr>
        </w:r>
        <w:r w:rsidR="00674E1D">
          <w:rPr>
            <w:noProof/>
            <w:webHidden/>
          </w:rPr>
          <w:fldChar w:fldCharType="separate"/>
        </w:r>
        <w:r w:rsidR="00674E1D">
          <w:rPr>
            <w:noProof/>
            <w:webHidden/>
          </w:rPr>
          <w:t>99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3" w:history="1">
        <w:r w:rsidR="00674E1D" w:rsidRPr="001F2BE1">
          <w:rPr>
            <w:rStyle w:val="Hyperlink"/>
            <w:noProof/>
          </w:rPr>
          <w:t>3.6.2</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Entry in the Remote Procedure File</w:t>
        </w:r>
        <w:r w:rsidR="00674E1D">
          <w:rPr>
            <w:noProof/>
            <w:webHidden/>
          </w:rPr>
          <w:tab/>
        </w:r>
        <w:r w:rsidR="00674E1D">
          <w:rPr>
            <w:noProof/>
            <w:webHidden/>
          </w:rPr>
          <w:fldChar w:fldCharType="begin"/>
        </w:r>
        <w:r w:rsidR="00674E1D">
          <w:rPr>
            <w:noProof/>
            <w:webHidden/>
          </w:rPr>
          <w:instrText xml:space="preserve"> PAGEREF _Toc449608263 \h </w:instrText>
        </w:r>
        <w:r w:rsidR="00674E1D">
          <w:rPr>
            <w:noProof/>
            <w:webHidden/>
          </w:rPr>
        </w:r>
        <w:r w:rsidR="00674E1D">
          <w:rPr>
            <w:noProof/>
            <w:webHidden/>
          </w:rPr>
          <w:fldChar w:fldCharType="separate"/>
        </w:r>
        <w:r w:rsidR="00674E1D">
          <w:rPr>
            <w:noProof/>
            <w:webHidden/>
          </w:rPr>
          <w:t>99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4" w:history="1">
        <w:r w:rsidR="00674E1D" w:rsidRPr="001F2BE1">
          <w:rPr>
            <w:rStyle w:val="Hyperlink"/>
            <w:noProof/>
          </w:rPr>
          <w:t>3.6.3</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Version in the Remote Procedure File</w:t>
        </w:r>
        <w:r w:rsidR="00674E1D">
          <w:rPr>
            <w:noProof/>
            <w:webHidden/>
          </w:rPr>
          <w:tab/>
        </w:r>
        <w:r w:rsidR="00674E1D">
          <w:rPr>
            <w:noProof/>
            <w:webHidden/>
          </w:rPr>
          <w:fldChar w:fldCharType="begin"/>
        </w:r>
        <w:r w:rsidR="00674E1D">
          <w:rPr>
            <w:noProof/>
            <w:webHidden/>
          </w:rPr>
          <w:instrText xml:space="preserve"> PAGEREF _Toc449608264 \h </w:instrText>
        </w:r>
        <w:r w:rsidR="00674E1D">
          <w:rPr>
            <w:noProof/>
            <w:webHidden/>
          </w:rPr>
        </w:r>
        <w:r w:rsidR="00674E1D">
          <w:rPr>
            <w:noProof/>
            <w:webHidden/>
          </w:rPr>
          <w:fldChar w:fldCharType="separate"/>
        </w:r>
        <w:r w:rsidR="00674E1D">
          <w:rPr>
            <w:noProof/>
            <w:webHidden/>
          </w:rPr>
          <w:t>100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5" w:history="1">
        <w:r w:rsidR="00674E1D" w:rsidRPr="001F2BE1">
          <w:rPr>
            <w:rStyle w:val="Hyperlink"/>
            <w:noProof/>
          </w:rPr>
          <w:t>3.6.4</w:t>
        </w:r>
        <w:r w:rsidR="00674E1D">
          <w:rPr>
            <w:rFonts w:asciiTheme="minorHAnsi" w:eastAsiaTheme="minorEastAsia" w:hAnsiTheme="minorHAnsi" w:cstheme="minorBidi"/>
            <w:noProof/>
            <w:color w:val="auto"/>
            <w:szCs w:val="22"/>
            <w:lang w:eastAsia="en-US"/>
          </w:rPr>
          <w:tab/>
        </w:r>
        <w:r w:rsidR="00674E1D" w:rsidRPr="001F2BE1">
          <w:rPr>
            <w:rStyle w:val="Hyperlink"/>
            <w:noProof/>
          </w:rPr>
          <w:t>Blocking an RPC in the Remote Procedure File</w:t>
        </w:r>
        <w:r w:rsidR="00674E1D">
          <w:rPr>
            <w:noProof/>
            <w:webHidden/>
          </w:rPr>
          <w:tab/>
        </w:r>
        <w:r w:rsidR="00674E1D">
          <w:rPr>
            <w:noProof/>
            <w:webHidden/>
          </w:rPr>
          <w:fldChar w:fldCharType="begin"/>
        </w:r>
        <w:r w:rsidR="00674E1D">
          <w:rPr>
            <w:noProof/>
            <w:webHidden/>
          </w:rPr>
          <w:instrText xml:space="preserve"> PAGEREF _Toc449608265 \h </w:instrText>
        </w:r>
        <w:r w:rsidR="00674E1D">
          <w:rPr>
            <w:noProof/>
            <w:webHidden/>
          </w:rPr>
        </w:r>
        <w:r w:rsidR="00674E1D">
          <w:rPr>
            <w:noProof/>
            <w:webHidden/>
          </w:rPr>
          <w:fldChar w:fldCharType="separate"/>
        </w:r>
        <w:r w:rsidR="00674E1D">
          <w:rPr>
            <w:noProof/>
            <w:webHidden/>
          </w:rPr>
          <w:t>100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6" w:history="1">
        <w:r w:rsidR="00674E1D" w:rsidRPr="001F2BE1">
          <w:rPr>
            <w:rStyle w:val="Hyperlink"/>
            <w:noProof/>
          </w:rPr>
          <w:t>3.6.5</w:t>
        </w:r>
        <w:r w:rsidR="00674E1D">
          <w:rPr>
            <w:rFonts w:asciiTheme="minorHAnsi" w:eastAsiaTheme="minorEastAsia" w:hAnsiTheme="minorHAnsi" w:cstheme="minorBidi"/>
            <w:noProof/>
            <w:color w:val="auto"/>
            <w:szCs w:val="22"/>
            <w:lang w:eastAsia="en-US"/>
          </w:rPr>
          <w:tab/>
        </w:r>
        <w:r w:rsidR="00674E1D" w:rsidRPr="001F2BE1">
          <w:rPr>
            <w:rStyle w:val="Hyperlink"/>
            <w:noProof/>
          </w:rPr>
          <w:t>Cleanup after RPC Execution</w:t>
        </w:r>
        <w:r w:rsidR="00674E1D">
          <w:rPr>
            <w:noProof/>
            <w:webHidden/>
          </w:rPr>
          <w:tab/>
        </w:r>
        <w:r w:rsidR="00674E1D">
          <w:rPr>
            <w:noProof/>
            <w:webHidden/>
          </w:rPr>
          <w:fldChar w:fldCharType="begin"/>
        </w:r>
        <w:r w:rsidR="00674E1D">
          <w:rPr>
            <w:noProof/>
            <w:webHidden/>
          </w:rPr>
          <w:instrText xml:space="preserve"> PAGEREF _Toc449608266 \h </w:instrText>
        </w:r>
        <w:r w:rsidR="00674E1D">
          <w:rPr>
            <w:noProof/>
            <w:webHidden/>
          </w:rPr>
        </w:r>
        <w:r w:rsidR="00674E1D">
          <w:rPr>
            <w:noProof/>
            <w:webHidden/>
          </w:rPr>
          <w:fldChar w:fldCharType="separate"/>
        </w:r>
        <w:r w:rsidR="00674E1D">
          <w:rPr>
            <w:noProof/>
            <w:webHidden/>
          </w:rPr>
          <w:t>100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7" w:history="1">
        <w:r w:rsidR="00674E1D" w:rsidRPr="001F2BE1">
          <w:rPr>
            <w:rStyle w:val="Hyperlink"/>
            <w:noProof/>
          </w:rPr>
          <w:t>3.6.6</w:t>
        </w:r>
        <w:r w:rsidR="00674E1D">
          <w:rPr>
            <w:rFonts w:asciiTheme="minorHAnsi" w:eastAsiaTheme="minorEastAsia" w:hAnsiTheme="minorHAnsi" w:cstheme="minorBidi"/>
            <w:noProof/>
            <w:color w:val="auto"/>
            <w:szCs w:val="22"/>
            <w:lang w:eastAsia="en-US"/>
          </w:rPr>
          <w:tab/>
        </w:r>
        <w:r w:rsidR="00674E1D" w:rsidRPr="001F2BE1">
          <w:rPr>
            <w:rStyle w:val="Hyperlink"/>
            <w:noProof/>
          </w:rPr>
          <w:t>Documenting RPCs</w:t>
        </w:r>
        <w:r w:rsidR="00674E1D">
          <w:rPr>
            <w:noProof/>
            <w:webHidden/>
          </w:rPr>
          <w:tab/>
        </w:r>
        <w:r w:rsidR="00674E1D">
          <w:rPr>
            <w:noProof/>
            <w:webHidden/>
          </w:rPr>
          <w:fldChar w:fldCharType="begin"/>
        </w:r>
        <w:r w:rsidR="00674E1D">
          <w:rPr>
            <w:noProof/>
            <w:webHidden/>
          </w:rPr>
          <w:instrText xml:space="preserve"> PAGEREF _Toc449608267 \h </w:instrText>
        </w:r>
        <w:r w:rsidR="00674E1D">
          <w:rPr>
            <w:noProof/>
            <w:webHidden/>
          </w:rPr>
        </w:r>
        <w:r w:rsidR="00674E1D">
          <w:rPr>
            <w:noProof/>
            <w:webHidden/>
          </w:rPr>
          <w:fldChar w:fldCharType="separate"/>
        </w:r>
        <w:r w:rsidR="00674E1D">
          <w:rPr>
            <w:noProof/>
            <w:webHidden/>
          </w:rPr>
          <w:t>100</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68" w:history="1">
        <w:r w:rsidR="00674E1D" w:rsidRPr="001F2BE1">
          <w:rPr>
            <w:rStyle w:val="Hyperlink"/>
            <w:noProof/>
          </w:rPr>
          <w:t>3.7</w:t>
        </w:r>
        <w:r w:rsidR="00674E1D">
          <w:rPr>
            <w:rFonts w:asciiTheme="minorHAnsi" w:eastAsiaTheme="minorEastAsia" w:hAnsiTheme="minorHAnsi" w:cstheme="minorBidi"/>
            <w:noProof/>
            <w:color w:val="auto"/>
            <w:szCs w:val="22"/>
            <w:lang w:eastAsia="en-US"/>
          </w:rPr>
          <w:tab/>
        </w:r>
        <w:r w:rsidR="00674E1D" w:rsidRPr="001F2BE1">
          <w:rPr>
            <w:rStyle w:val="Hyperlink"/>
            <w:noProof/>
          </w:rPr>
          <w:t>Executing RPCs from Clients</w:t>
        </w:r>
        <w:r w:rsidR="00674E1D">
          <w:rPr>
            <w:noProof/>
            <w:webHidden/>
          </w:rPr>
          <w:tab/>
        </w:r>
        <w:r w:rsidR="00674E1D">
          <w:rPr>
            <w:noProof/>
            <w:webHidden/>
          </w:rPr>
          <w:fldChar w:fldCharType="begin"/>
        </w:r>
        <w:r w:rsidR="00674E1D">
          <w:rPr>
            <w:noProof/>
            <w:webHidden/>
          </w:rPr>
          <w:instrText xml:space="preserve"> PAGEREF _Toc449608268 \h </w:instrText>
        </w:r>
        <w:r w:rsidR="00674E1D">
          <w:rPr>
            <w:noProof/>
            <w:webHidden/>
          </w:rPr>
        </w:r>
        <w:r w:rsidR="00674E1D">
          <w:rPr>
            <w:noProof/>
            <w:webHidden/>
          </w:rPr>
          <w:fldChar w:fldCharType="separate"/>
        </w:r>
        <w:r w:rsidR="00674E1D">
          <w:rPr>
            <w:noProof/>
            <w:webHidden/>
          </w:rPr>
          <w:t>101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69" w:history="1">
        <w:r w:rsidR="00674E1D" w:rsidRPr="001F2BE1">
          <w:rPr>
            <w:rStyle w:val="Hyperlink"/>
            <w:noProof/>
          </w:rPr>
          <w:t>3.7.1</w:t>
        </w:r>
        <w:r w:rsidR="00674E1D">
          <w:rPr>
            <w:rFonts w:asciiTheme="minorHAnsi" w:eastAsiaTheme="minorEastAsia" w:hAnsiTheme="minorHAnsi" w:cstheme="minorBidi"/>
            <w:noProof/>
            <w:color w:val="auto"/>
            <w:szCs w:val="22"/>
            <w:lang w:eastAsia="en-US"/>
          </w:rPr>
          <w:tab/>
        </w:r>
        <w:r w:rsidR="00674E1D" w:rsidRPr="001F2BE1">
          <w:rPr>
            <w:rStyle w:val="Hyperlink"/>
            <w:noProof/>
          </w:rPr>
          <w:t>How to Execute an RPC from a Client</w:t>
        </w:r>
        <w:r w:rsidR="00674E1D">
          <w:rPr>
            <w:noProof/>
            <w:webHidden/>
          </w:rPr>
          <w:tab/>
        </w:r>
        <w:r w:rsidR="00674E1D">
          <w:rPr>
            <w:noProof/>
            <w:webHidden/>
          </w:rPr>
          <w:fldChar w:fldCharType="begin"/>
        </w:r>
        <w:r w:rsidR="00674E1D">
          <w:rPr>
            <w:noProof/>
            <w:webHidden/>
          </w:rPr>
          <w:instrText xml:space="preserve"> PAGEREF _Toc449608269 \h </w:instrText>
        </w:r>
        <w:r w:rsidR="00674E1D">
          <w:rPr>
            <w:noProof/>
            <w:webHidden/>
          </w:rPr>
        </w:r>
        <w:r w:rsidR="00674E1D">
          <w:rPr>
            <w:noProof/>
            <w:webHidden/>
          </w:rPr>
          <w:fldChar w:fldCharType="separate"/>
        </w:r>
        <w:r w:rsidR="00674E1D">
          <w:rPr>
            <w:noProof/>
            <w:webHidden/>
          </w:rPr>
          <w:t>101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70" w:history="1">
        <w:r w:rsidR="00674E1D" w:rsidRPr="001F2BE1">
          <w:rPr>
            <w:rStyle w:val="Hyperlink"/>
            <w:noProof/>
          </w:rPr>
          <w:t>3.7.2</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Security: How to Register an RPC</w:t>
        </w:r>
        <w:r w:rsidR="00674E1D">
          <w:rPr>
            <w:noProof/>
            <w:webHidden/>
          </w:rPr>
          <w:tab/>
        </w:r>
        <w:r w:rsidR="00674E1D">
          <w:rPr>
            <w:noProof/>
            <w:webHidden/>
          </w:rPr>
          <w:fldChar w:fldCharType="begin"/>
        </w:r>
        <w:r w:rsidR="00674E1D">
          <w:rPr>
            <w:noProof/>
            <w:webHidden/>
          </w:rPr>
          <w:instrText xml:space="preserve"> PAGEREF _Toc449608270 \h </w:instrText>
        </w:r>
        <w:r w:rsidR="00674E1D">
          <w:rPr>
            <w:noProof/>
            <w:webHidden/>
          </w:rPr>
        </w:r>
        <w:r w:rsidR="00674E1D">
          <w:rPr>
            <w:noProof/>
            <w:webHidden/>
          </w:rPr>
          <w:fldChar w:fldCharType="separate"/>
        </w:r>
        <w:r w:rsidR="00674E1D">
          <w:rPr>
            <w:noProof/>
            <w:webHidden/>
          </w:rPr>
          <w:t>102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71" w:history="1">
        <w:r w:rsidR="00674E1D" w:rsidRPr="001F2BE1">
          <w:rPr>
            <w:rStyle w:val="Hyperlink"/>
            <w:noProof/>
          </w:rPr>
          <w:t>3.7.3</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Limits</w:t>
        </w:r>
        <w:r w:rsidR="00674E1D">
          <w:rPr>
            <w:noProof/>
            <w:webHidden/>
          </w:rPr>
          <w:tab/>
        </w:r>
        <w:r w:rsidR="00674E1D">
          <w:rPr>
            <w:noProof/>
            <w:webHidden/>
          </w:rPr>
          <w:fldChar w:fldCharType="begin"/>
        </w:r>
        <w:r w:rsidR="00674E1D">
          <w:rPr>
            <w:noProof/>
            <w:webHidden/>
          </w:rPr>
          <w:instrText xml:space="preserve"> PAGEREF _Toc449608271 \h </w:instrText>
        </w:r>
        <w:r w:rsidR="00674E1D">
          <w:rPr>
            <w:noProof/>
            <w:webHidden/>
          </w:rPr>
        </w:r>
        <w:r w:rsidR="00674E1D">
          <w:rPr>
            <w:noProof/>
            <w:webHidden/>
          </w:rPr>
          <w:fldChar w:fldCharType="separate"/>
        </w:r>
        <w:r w:rsidR="00674E1D">
          <w:rPr>
            <w:noProof/>
            <w:webHidden/>
          </w:rPr>
          <w:t>103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72" w:history="1">
        <w:r w:rsidR="00674E1D" w:rsidRPr="001F2BE1">
          <w:rPr>
            <w:rStyle w:val="Hyperlink"/>
            <w:noProof/>
          </w:rPr>
          <w:t>3.7.4</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Time Limits</w:t>
        </w:r>
        <w:r w:rsidR="00674E1D">
          <w:rPr>
            <w:noProof/>
            <w:webHidden/>
          </w:rPr>
          <w:tab/>
        </w:r>
        <w:r w:rsidR="00674E1D">
          <w:rPr>
            <w:noProof/>
            <w:webHidden/>
          </w:rPr>
          <w:fldChar w:fldCharType="begin"/>
        </w:r>
        <w:r w:rsidR="00674E1D">
          <w:rPr>
            <w:noProof/>
            <w:webHidden/>
          </w:rPr>
          <w:instrText xml:space="preserve"> PAGEREF _Toc449608272 \h </w:instrText>
        </w:r>
        <w:r w:rsidR="00674E1D">
          <w:rPr>
            <w:noProof/>
            <w:webHidden/>
          </w:rPr>
        </w:r>
        <w:r w:rsidR="00674E1D">
          <w:rPr>
            <w:noProof/>
            <w:webHidden/>
          </w:rPr>
          <w:fldChar w:fldCharType="separate"/>
        </w:r>
        <w:r w:rsidR="00674E1D">
          <w:rPr>
            <w:noProof/>
            <w:webHidden/>
          </w:rPr>
          <w:t>103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73" w:history="1">
        <w:r w:rsidR="00674E1D" w:rsidRPr="001F2BE1">
          <w:rPr>
            <w:rStyle w:val="Hyperlink"/>
            <w:noProof/>
          </w:rPr>
          <w:t>3.7.5</w:t>
        </w:r>
        <w:r w:rsidR="00674E1D">
          <w:rPr>
            <w:rFonts w:asciiTheme="minorHAnsi" w:eastAsiaTheme="minorEastAsia" w:hAnsiTheme="minorHAnsi" w:cstheme="minorBidi"/>
            <w:noProof/>
            <w:color w:val="auto"/>
            <w:szCs w:val="22"/>
            <w:lang w:eastAsia="en-US"/>
          </w:rPr>
          <w:tab/>
        </w:r>
        <w:r w:rsidR="00674E1D" w:rsidRPr="001F2BE1">
          <w:rPr>
            <w:rStyle w:val="Hyperlink"/>
            <w:noProof/>
          </w:rPr>
          <w:t>Maximum Size of Data</w:t>
        </w:r>
        <w:r w:rsidR="00674E1D">
          <w:rPr>
            <w:noProof/>
            <w:webHidden/>
          </w:rPr>
          <w:tab/>
        </w:r>
        <w:r w:rsidR="00674E1D">
          <w:rPr>
            <w:noProof/>
            <w:webHidden/>
          </w:rPr>
          <w:fldChar w:fldCharType="begin"/>
        </w:r>
        <w:r w:rsidR="00674E1D">
          <w:rPr>
            <w:noProof/>
            <w:webHidden/>
          </w:rPr>
          <w:instrText xml:space="preserve"> PAGEREF _Toc449608273 \h </w:instrText>
        </w:r>
        <w:r w:rsidR="00674E1D">
          <w:rPr>
            <w:noProof/>
            <w:webHidden/>
          </w:rPr>
        </w:r>
        <w:r w:rsidR="00674E1D">
          <w:rPr>
            <w:noProof/>
            <w:webHidden/>
          </w:rPr>
          <w:fldChar w:fldCharType="separate"/>
        </w:r>
        <w:r w:rsidR="00674E1D">
          <w:rPr>
            <w:noProof/>
            <w:webHidden/>
          </w:rPr>
          <w:t>103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74" w:history="1">
        <w:r w:rsidR="00674E1D" w:rsidRPr="001F2BE1">
          <w:rPr>
            <w:rStyle w:val="Hyperlink"/>
            <w:noProof/>
          </w:rPr>
          <w:t>3.7.6</w:t>
        </w:r>
        <w:r w:rsidR="00674E1D">
          <w:rPr>
            <w:rFonts w:asciiTheme="minorHAnsi" w:eastAsiaTheme="minorEastAsia" w:hAnsiTheme="minorHAnsi" w:cstheme="minorBidi"/>
            <w:noProof/>
            <w:color w:val="auto"/>
            <w:szCs w:val="22"/>
            <w:lang w:eastAsia="en-US"/>
          </w:rPr>
          <w:tab/>
        </w:r>
        <w:r w:rsidR="00674E1D" w:rsidRPr="001F2BE1">
          <w:rPr>
            <w:rStyle w:val="Hyperlink"/>
            <w:noProof/>
          </w:rPr>
          <w:t>Maximum Number of Parameters</w:t>
        </w:r>
        <w:r w:rsidR="00674E1D">
          <w:rPr>
            <w:noProof/>
            <w:webHidden/>
          </w:rPr>
          <w:tab/>
        </w:r>
        <w:r w:rsidR="00674E1D">
          <w:rPr>
            <w:noProof/>
            <w:webHidden/>
          </w:rPr>
          <w:fldChar w:fldCharType="begin"/>
        </w:r>
        <w:r w:rsidR="00674E1D">
          <w:rPr>
            <w:noProof/>
            <w:webHidden/>
          </w:rPr>
          <w:instrText xml:space="preserve"> PAGEREF _Toc449608274 \h </w:instrText>
        </w:r>
        <w:r w:rsidR="00674E1D">
          <w:rPr>
            <w:noProof/>
            <w:webHidden/>
          </w:rPr>
        </w:r>
        <w:r w:rsidR="00674E1D">
          <w:rPr>
            <w:noProof/>
            <w:webHidden/>
          </w:rPr>
          <w:fldChar w:fldCharType="separate"/>
        </w:r>
        <w:r w:rsidR="00674E1D">
          <w:rPr>
            <w:noProof/>
            <w:webHidden/>
          </w:rPr>
          <w:t>103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75" w:history="1">
        <w:r w:rsidR="00674E1D" w:rsidRPr="001F2BE1">
          <w:rPr>
            <w:rStyle w:val="Hyperlink"/>
            <w:noProof/>
          </w:rPr>
          <w:t>3.7.7</w:t>
        </w:r>
        <w:r w:rsidR="00674E1D">
          <w:rPr>
            <w:rFonts w:asciiTheme="minorHAnsi" w:eastAsiaTheme="minorEastAsia" w:hAnsiTheme="minorHAnsi" w:cstheme="minorBidi"/>
            <w:noProof/>
            <w:color w:val="auto"/>
            <w:szCs w:val="22"/>
            <w:lang w:eastAsia="en-US"/>
          </w:rPr>
          <w:tab/>
        </w:r>
        <w:r w:rsidR="00674E1D" w:rsidRPr="001F2BE1">
          <w:rPr>
            <w:rStyle w:val="Hyperlink"/>
            <w:noProof/>
          </w:rPr>
          <w:t>Maximum Size of Array</w:t>
        </w:r>
        <w:r w:rsidR="00674E1D">
          <w:rPr>
            <w:noProof/>
            <w:webHidden/>
          </w:rPr>
          <w:tab/>
        </w:r>
        <w:r w:rsidR="00674E1D">
          <w:rPr>
            <w:noProof/>
            <w:webHidden/>
          </w:rPr>
          <w:fldChar w:fldCharType="begin"/>
        </w:r>
        <w:r w:rsidR="00674E1D">
          <w:rPr>
            <w:noProof/>
            <w:webHidden/>
          </w:rPr>
          <w:instrText xml:space="preserve"> PAGEREF _Toc449608275 \h </w:instrText>
        </w:r>
        <w:r w:rsidR="00674E1D">
          <w:rPr>
            <w:noProof/>
            <w:webHidden/>
          </w:rPr>
        </w:r>
        <w:r w:rsidR="00674E1D">
          <w:rPr>
            <w:noProof/>
            <w:webHidden/>
          </w:rPr>
          <w:fldChar w:fldCharType="separate"/>
        </w:r>
        <w:r w:rsidR="00674E1D">
          <w:rPr>
            <w:noProof/>
            <w:webHidden/>
          </w:rPr>
          <w:t>104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76" w:history="1">
        <w:r w:rsidR="00674E1D" w:rsidRPr="001F2BE1">
          <w:rPr>
            <w:rStyle w:val="Hyperlink"/>
            <w:noProof/>
          </w:rPr>
          <w:t>3.7.8</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Broker Example (32-Bit)</w:t>
        </w:r>
        <w:r w:rsidR="00674E1D">
          <w:rPr>
            <w:noProof/>
            <w:webHidden/>
          </w:rPr>
          <w:tab/>
        </w:r>
        <w:r w:rsidR="00674E1D">
          <w:rPr>
            <w:noProof/>
            <w:webHidden/>
          </w:rPr>
          <w:fldChar w:fldCharType="begin"/>
        </w:r>
        <w:r w:rsidR="00674E1D">
          <w:rPr>
            <w:noProof/>
            <w:webHidden/>
          </w:rPr>
          <w:instrText xml:space="preserve"> PAGEREF _Toc449608276 \h </w:instrText>
        </w:r>
        <w:r w:rsidR="00674E1D">
          <w:rPr>
            <w:noProof/>
            <w:webHidden/>
          </w:rPr>
        </w:r>
        <w:r w:rsidR="00674E1D">
          <w:rPr>
            <w:noProof/>
            <w:webHidden/>
          </w:rPr>
          <w:fldChar w:fldCharType="separate"/>
        </w:r>
        <w:r w:rsidR="00674E1D">
          <w:rPr>
            <w:noProof/>
            <w:webHidden/>
          </w:rPr>
          <w:t>104</w:t>
        </w:r>
        <w:r w:rsidR="00674E1D">
          <w:rPr>
            <w:noProof/>
            <w:webHidden/>
          </w:rPr>
          <w:fldChar w:fldCharType="end"/>
        </w:r>
      </w:hyperlink>
    </w:p>
    <w:p w:rsidR="00674E1D" w:rsidRDefault="00161024">
      <w:pPr>
        <w:pStyle w:val="TOC1"/>
        <w:rPr>
          <w:rFonts w:asciiTheme="minorHAnsi" w:eastAsiaTheme="minorEastAsia" w:hAnsiTheme="minorHAnsi" w:cstheme="minorBidi"/>
          <w:b w:val="0"/>
          <w:color w:val="auto"/>
          <w:szCs w:val="22"/>
          <w:lang w:eastAsia="en-US"/>
        </w:rPr>
      </w:pPr>
      <w:hyperlink w:anchor="_Toc449608277" w:history="1">
        <w:r w:rsidR="00674E1D" w:rsidRPr="001F2BE1">
          <w:rPr>
            <w:rStyle w:val="Hyperlink"/>
          </w:rPr>
          <w:t>4</w:t>
        </w:r>
        <w:r w:rsidR="00674E1D">
          <w:rPr>
            <w:rFonts w:asciiTheme="minorHAnsi" w:eastAsiaTheme="minorEastAsia" w:hAnsiTheme="minorHAnsi" w:cstheme="minorBidi"/>
            <w:b w:val="0"/>
            <w:color w:val="auto"/>
            <w:szCs w:val="22"/>
            <w:lang w:eastAsia="en-US"/>
          </w:rPr>
          <w:tab/>
        </w:r>
        <w:r w:rsidR="00674E1D" w:rsidRPr="001F2BE1">
          <w:rPr>
            <w:rStyle w:val="Hyperlink"/>
          </w:rPr>
          <w:t>Other RPC Broker APIs</w:t>
        </w:r>
        <w:r w:rsidR="00674E1D">
          <w:rPr>
            <w:webHidden/>
          </w:rPr>
          <w:tab/>
        </w:r>
        <w:r w:rsidR="00674E1D">
          <w:rPr>
            <w:webHidden/>
          </w:rPr>
          <w:fldChar w:fldCharType="begin"/>
        </w:r>
        <w:r w:rsidR="00674E1D">
          <w:rPr>
            <w:webHidden/>
          </w:rPr>
          <w:instrText xml:space="preserve"> PAGEREF _Toc449608277 \h </w:instrText>
        </w:r>
        <w:r w:rsidR="00674E1D">
          <w:rPr>
            <w:webHidden/>
          </w:rPr>
        </w:r>
        <w:r w:rsidR="00674E1D">
          <w:rPr>
            <w:webHidden/>
          </w:rPr>
          <w:fldChar w:fldCharType="separate"/>
        </w:r>
        <w:r w:rsidR="00674E1D">
          <w:rPr>
            <w:webHidden/>
          </w:rPr>
          <w:t>105</w:t>
        </w:r>
        <w:r w:rsidR="00674E1D">
          <w:rPr>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78" w:history="1">
        <w:r w:rsidR="00674E1D" w:rsidRPr="001F2BE1">
          <w:rPr>
            <w:rStyle w:val="Hyperlink"/>
            <w:noProof/>
          </w:rPr>
          <w:t>4.1</w:t>
        </w:r>
        <w:r w:rsidR="00674E1D">
          <w:rPr>
            <w:rFonts w:asciiTheme="minorHAnsi" w:eastAsiaTheme="minorEastAsia" w:hAnsiTheme="minorHAnsi" w:cstheme="minorBidi"/>
            <w:noProof/>
            <w:color w:val="auto"/>
            <w:szCs w:val="22"/>
            <w:lang w:eastAsia="en-US"/>
          </w:rPr>
          <w:tab/>
        </w:r>
        <w:r w:rsidR="00674E1D" w:rsidRPr="001F2BE1">
          <w:rPr>
            <w:rStyle w:val="Hyperlink"/>
            <w:noProof/>
          </w:rPr>
          <w:t>Overview</w:t>
        </w:r>
        <w:r w:rsidR="00674E1D">
          <w:rPr>
            <w:noProof/>
            <w:webHidden/>
          </w:rPr>
          <w:tab/>
        </w:r>
        <w:r w:rsidR="00674E1D">
          <w:rPr>
            <w:noProof/>
            <w:webHidden/>
          </w:rPr>
          <w:fldChar w:fldCharType="begin"/>
        </w:r>
        <w:r w:rsidR="00674E1D">
          <w:rPr>
            <w:noProof/>
            <w:webHidden/>
          </w:rPr>
          <w:instrText xml:space="preserve"> PAGEREF _Toc449608278 \h </w:instrText>
        </w:r>
        <w:r w:rsidR="00674E1D">
          <w:rPr>
            <w:noProof/>
            <w:webHidden/>
          </w:rPr>
        </w:r>
        <w:r w:rsidR="00674E1D">
          <w:rPr>
            <w:noProof/>
            <w:webHidden/>
          </w:rPr>
          <w:fldChar w:fldCharType="separate"/>
        </w:r>
        <w:r w:rsidR="00674E1D">
          <w:rPr>
            <w:noProof/>
            <w:webHidden/>
          </w:rPr>
          <w:t>105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79" w:history="1">
        <w:r w:rsidR="00674E1D" w:rsidRPr="001F2BE1">
          <w:rPr>
            <w:rStyle w:val="Hyperlink"/>
            <w:noProof/>
          </w:rPr>
          <w:t>4.2</w:t>
        </w:r>
        <w:r w:rsidR="00674E1D">
          <w:rPr>
            <w:rFonts w:asciiTheme="minorHAnsi" w:eastAsiaTheme="minorEastAsia" w:hAnsiTheme="minorHAnsi" w:cstheme="minorBidi"/>
            <w:noProof/>
            <w:color w:val="auto"/>
            <w:szCs w:val="22"/>
            <w:lang w:eastAsia="en-US"/>
          </w:rPr>
          <w:tab/>
        </w:r>
        <w:r w:rsidR="00674E1D" w:rsidRPr="001F2BE1">
          <w:rPr>
            <w:rStyle w:val="Hyperlink"/>
            <w:noProof/>
          </w:rPr>
          <w:t>Functions, Methods, and Procedures</w:t>
        </w:r>
        <w:r w:rsidR="00674E1D">
          <w:rPr>
            <w:noProof/>
            <w:webHidden/>
          </w:rPr>
          <w:tab/>
        </w:r>
        <w:r w:rsidR="00674E1D">
          <w:rPr>
            <w:noProof/>
            <w:webHidden/>
          </w:rPr>
          <w:fldChar w:fldCharType="begin"/>
        </w:r>
        <w:r w:rsidR="00674E1D">
          <w:rPr>
            <w:noProof/>
            <w:webHidden/>
          </w:rPr>
          <w:instrText xml:space="preserve"> PAGEREF _Toc449608279 \h </w:instrText>
        </w:r>
        <w:r w:rsidR="00674E1D">
          <w:rPr>
            <w:noProof/>
            <w:webHidden/>
          </w:rPr>
        </w:r>
        <w:r w:rsidR="00674E1D">
          <w:rPr>
            <w:noProof/>
            <w:webHidden/>
          </w:rPr>
          <w:fldChar w:fldCharType="separate"/>
        </w:r>
        <w:r w:rsidR="00674E1D">
          <w:rPr>
            <w:noProof/>
            <w:webHidden/>
          </w:rPr>
          <w:t>105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0" w:history="1">
        <w:r w:rsidR="00674E1D" w:rsidRPr="001F2BE1">
          <w:rPr>
            <w:rStyle w:val="Hyperlink"/>
            <w:noProof/>
          </w:rPr>
          <w:t>4.2.1</w:t>
        </w:r>
        <w:r w:rsidR="00674E1D">
          <w:rPr>
            <w:rFonts w:asciiTheme="minorHAnsi" w:eastAsiaTheme="minorEastAsia" w:hAnsiTheme="minorHAnsi" w:cstheme="minorBidi"/>
            <w:noProof/>
            <w:color w:val="auto"/>
            <w:szCs w:val="22"/>
            <w:lang w:eastAsia="en-US"/>
          </w:rPr>
          <w:tab/>
        </w:r>
        <w:r w:rsidR="00674E1D" w:rsidRPr="001F2BE1">
          <w:rPr>
            <w:rStyle w:val="Hyperlink"/>
            <w:noProof/>
          </w:rPr>
          <w:t>$$BROKER^XWBLIB</w:t>
        </w:r>
        <w:r w:rsidR="00674E1D">
          <w:rPr>
            <w:noProof/>
            <w:webHidden/>
          </w:rPr>
          <w:tab/>
        </w:r>
        <w:r w:rsidR="00674E1D">
          <w:rPr>
            <w:noProof/>
            <w:webHidden/>
          </w:rPr>
          <w:fldChar w:fldCharType="begin"/>
        </w:r>
        <w:r w:rsidR="00674E1D">
          <w:rPr>
            <w:noProof/>
            <w:webHidden/>
          </w:rPr>
          <w:instrText xml:space="preserve"> PAGEREF _Toc449608280 \h </w:instrText>
        </w:r>
        <w:r w:rsidR="00674E1D">
          <w:rPr>
            <w:noProof/>
            <w:webHidden/>
          </w:rPr>
        </w:r>
        <w:r w:rsidR="00674E1D">
          <w:rPr>
            <w:noProof/>
            <w:webHidden/>
          </w:rPr>
          <w:fldChar w:fldCharType="separate"/>
        </w:r>
        <w:r w:rsidR="00674E1D">
          <w:rPr>
            <w:noProof/>
            <w:webHidden/>
          </w:rPr>
          <w:t>106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1" w:history="1">
        <w:r w:rsidR="00674E1D" w:rsidRPr="001F2BE1">
          <w:rPr>
            <w:rStyle w:val="Hyperlink"/>
            <w:noProof/>
          </w:rPr>
          <w:t>4.2.2</w:t>
        </w:r>
        <w:r w:rsidR="00674E1D">
          <w:rPr>
            <w:rFonts w:asciiTheme="minorHAnsi" w:eastAsiaTheme="minorEastAsia" w:hAnsiTheme="minorHAnsi" w:cstheme="minorBidi"/>
            <w:noProof/>
            <w:color w:val="auto"/>
            <w:szCs w:val="22"/>
            <w:lang w:eastAsia="en-US"/>
          </w:rPr>
          <w:tab/>
        </w:r>
        <w:r w:rsidR="00674E1D" w:rsidRPr="001F2BE1">
          <w:rPr>
            <w:rStyle w:val="Hyperlink"/>
            <w:noProof/>
          </w:rPr>
          <w:t>$$RTRNFMT^XWBLIB</w:t>
        </w:r>
        <w:r w:rsidR="00674E1D">
          <w:rPr>
            <w:noProof/>
            <w:webHidden/>
          </w:rPr>
          <w:tab/>
        </w:r>
        <w:r w:rsidR="00674E1D">
          <w:rPr>
            <w:noProof/>
            <w:webHidden/>
          </w:rPr>
          <w:fldChar w:fldCharType="begin"/>
        </w:r>
        <w:r w:rsidR="00674E1D">
          <w:rPr>
            <w:noProof/>
            <w:webHidden/>
          </w:rPr>
          <w:instrText xml:space="preserve"> PAGEREF _Toc449608281 \h </w:instrText>
        </w:r>
        <w:r w:rsidR="00674E1D">
          <w:rPr>
            <w:noProof/>
            <w:webHidden/>
          </w:rPr>
        </w:r>
        <w:r w:rsidR="00674E1D">
          <w:rPr>
            <w:noProof/>
            <w:webHidden/>
          </w:rPr>
          <w:fldChar w:fldCharType="separate"/>
        </w:r>
        <w:r w:rsidR="00674E1D">
          <w:rPr>
            <w:noProof/>
            <w:webHidden/>
          </w:rPr>
          <w:t>107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2" w:history="1">
        <w:r w:rsidR="00674E1D" w:rsidRPr="001F2BE1">
          <w:rPr>
            <w:rStyle w:val="Hyperlink"/>
            <w:noProof/>
          </w:rPr>
          <w:t>4.2.3</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GET VARIABLE VALUE</w:t>
        </w:r>
        <w:r w:rsidR="00674E1D">
          <w:rPr>
            <w:noProof/>
            <w:webHidden/>
          </w:rPr>
          <w:tab/>
        </w:r>
        <w:r w:rsidR="00674E1D">
          <w:rPr>
            <w:noProof/>
            <w:webHidden/>
          </w:rPr>
          <w:fldChar w:fldCharType="begin"/>
        </w:r>
        <w:r w:rsidR="00674E1D">
          <w:rPr>
            <w:noProof/>
            <w:webHidden/>
          </w:rPr>
          <w:instrText xml:space="preserve"> PAGEREF _Toc449608282 \h </w:instrText>
        </w:r>
        <w:r w:rsidR="00674E1D">
          <w:rPr>
            <w:noProof/>
            <w:webHidden/>
          </w:rPr>
        </w:r>
        <w:r w:rsidR="00674E1D">
          <w:rPr>
            <w:noProof/>
            <w:webHidden/>
          </w:rPr>
          <w:fldChar w:fldCharType="separate"/>
        </w:r>
        <w:r w:rsidR="00674E1D">
          <w:rPr>
            <w:noProof/>
            <w:webHidden/>
          </w:rPr>
          <w:t>108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3" w:history="1">
        <w:r w:rsidR="00674E1D" w:rsidRPr="001F2BE1">
          <w:rPr>
            <w:rStyle w:val="Hyperlink"/>
            <w:noProof/>
          </w:rPr>
          <w:t>4.2.4</w:t>
        </w:r>
        <w:r w:rsidR="00674E1D">
          <w:rPr>
            <w:rFonts w:asciiTheme="minorHAnsi" w:eastAsiaTheme="minorEastAsia" w:hAnsiTheme="minorHAnsi" w:cstheme="minorBidi"/>
            <w:noProof/>
            <w:color w:val="auto"/>
            <w:szCs w:val="22"/>
            <w:lang w:eastAsia="en-US"/>
          </w:rPr>
          <w:tab/>
        </w:r>
        <w:r w:rsidR="00674E1D" w:rsidRPr="001F2BE1">
          <w:rPr>
            <w:rStyle w:val="Hyperlink"/>
            <w:noProof/>
          </w:rPr>
          <w:t>M Emulation Functions</w:t>
        </w:r>
        <w:r w:rsidR="00674E1D">
          <w:rPr>
            <w:noProof/>
            <w:webHidden/>
          </w:rPr>
          <w:tab/>
        </w:r>
        <w:r w:rsidR="00674E1D">
          <w:rPr>
            <w:noProof/>
            <w:webHidden/>
          </w:rPr>
          <w:fldChar w:fldCharType="begin"/>
        </w:r>
        <w:r w:rsidR="00674E1D">
          <w:rPr>
            <w:noProof/>
            <w:webHidden/>
          </w:rPr>
          <w:instrText xml:space="preserve"> PAGEREF _Toc449608283 \h </w:instrText>
        </w:r>
        <w:r w:rsidR="00674E1D">
          <w:rPr>
            <w:noProof/>
            <w:webHidden/>
          </w:rPr>
        </w:r>
        <w:r w:rsidR="00674E1D">
          <w:rPr>
            <w:noProof/>
            <w:webHidden/>
          </w:rPr>
          <w:fldChar w:fldCharType="separate"/>
        </w:r>
        <w:r w:rsidR="00674E1D">
          <w:rPr>
            <w:noProof/>
            <w:webHidden/>
          </w:rPr>
          <w:t>108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4" w:history="1">
        <w:r w:rsidR="00674E1D" w:rsidRPr="001F2BE1">
          <w:rPr>
            <w:rStyle w:val="Hyperlink"/>
            <w:noProof/>
          </w:rPr>
          <w:t>4.2.5</w:t>
        </w:r>
        <w:r w:rsidR="00674E1D">
          <w:rPr>
            <w:rFonts w:asciiTheme="minorHAnsi" w:eastAsiaTheme="minorEastAsia" w:hAnsiTheme="minorHAnsi" w:cstheme="minorBidi"/>
            <w:noProof/>
            <w:color w:val="auto"/>
            <w:szCs w:val="22"/>
            <w:lang w:eastAsia="en-US"/>
          </w:rPr>
          <w:tab/>
        </w:r>
        <w:r w:rsidR="00674E1D" w:rsidRPr="001F2BE1">
          <w:rPr>
            <w:rStyle w:val="Hyperlink"/>
            <w:noProof/>
          </w:rPr>
          <w:t>Encryption Functions</w:t>
        </w:r>
        <w:r w:rsidR="00674E1D">
          <w:rPr>
            <w:noProof/>
            <w:webHidden/>
          </w:rPr>
          <w:tab/>
        </w:r>
        <w:r w:rsidR="00674E1D">
          <w:rPr>
            <w:noProof/>
            <w:webHidden/>
          </w:rPr>
          <w:fldChar w:fldCharType="begin"/>
        </w:r>
        <w:r w:rsidR="00674E1D">
          <w:rPr>
            <w:noProof/>
            <w:webHidden/>
          </w:rPr>
          <w:instrText xml:space="preserve"> PAGEREF _Toc449608284 \h </w:instrText>
        </w:r>
        <w:r w:rsidR="00674E1D">
          <w:rPr>
            <w:noProof/>
            <w:webHidden/>
          </w:rPr>
        </w:r>
        <w:r w:rsidR="00674E1D">
          <w:rPr>
            <w:noProof/>
            <w:webHidden/>
          </w:rPr>
          <w:fldChar w:fldCharType="separate"/>
        </w:r>
        <w:r w:rsidR="00674E1D">
          <w:rPr>
            <w:noProof/>
            <w:webHidden/>
          </w:rPr>
          <w:t>109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5" w:history="1">
        <w:r w:rsidR="00674E1D" w:rsidRPr="001F2BE1">
          <w:rPr>
            <w:rStyle w:val="Hyperlink"/>
            <w:noProof/>
          </w:rPr>
          <w:t>4.2.6</w:t>
        </w:r>
        <w:r w:rsidR="00674E1D">
          <w:rPr>
            <w:rFonts w:asciiTheme="minorHAnsi" w:eastAsiaTheme="minorEastAsia" w:hAnsiTheme="minorHAnsi" w:cstheme="minorBidi"/>
            <w:noProof/>
            <w:color w:val="auto"/>
            <w:szCs w:val="22"/>
            <w:lang w:eastAsia="en-US"/>
          </w:rPr>
          <w:tab/>
        </w:r>
        <w:r w:rsidR="00674E1D" w:rsidRPr="001F2BE1">
          <w:rPr>
            <w:rStyle w:val="Hyperlink"/>
            <w:noProof/>
          </w:rPr>
          <w:t>CheckCmdLine Function</w:t>
        </w:r>
        <w:r w:rsidR="00674E1D">
          <w:rPr>
            <w:noProof/>
            <w:webHidden/>
          </w:rPr>
          <w:tab/>
        </w:r>
        <w:r w:rsidR="00674E1D">
          <w:rPr>
            <w:noProof/>
            <w:webHidden/>
          </w:rPr>
          <w:fldChar w:fldCharType="begin"/>
        </w:r>
        <w:r w:rsidR="00674E1D">
          <w:rPr>
            <w:noProof/>
            <w:webHidden/>
          </w:rPr>
          <w:instrText xml:space="preserve"> PAGEREF _Toc449608285 \h </w:instrText>
        </w:r>
        <w:r w:rsidR="00674E1D">
          <w:rPr>
            <w:noProof/>
            <w:webHidden/>
          </w:rPr>
        </w:r>
        <w:r w:rsidR="00674E1D">
          <w:rPr>
            <w:noProof/>
            <w:webHidden/>
          </w:rPr>
          <w:fldChar w:fldCharType="separate"/>
        </w:r>
        <w:r w:rsidR="00674E1D">
          <w:rPr>
            <w:noProof/>
            <w:webHidden/>
          </w:rPr>
          <w:t>110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6" w:history="1">
        <w:r w:rsidR="00674E1D" w:rsidRPr="001F2BE1">
          <w:rPr>
            <w:rStyle w:val="Hyperlink"/>
            <w:noProof/>
          </w:rPr>
          <w:t>4.2.7</w:t>
        </w:r>
        <w:r w:rsidR="00674E1D">
          <w:rPr>
            <w:rFonts w:asciiTheme="minorHAnsi" w:eastAsiaTheme="minorEastAsia" w:hAnsiTheme="minorHAnsi" w:cstheme="minorBidi"/>
            <w:noProof/>
            <w:color w:val="auto"/>
            <w:szCs w:val="22"/>
            <w:lang w:eastAsia="en-US"/>
          </w:rPr>
          <w:tab/>
        </w:r>
        <w:r w:rsidR="00674E1D" w:rsidRPr="001F2BE1">
          <w:rPr>
            <w:rStyle w:val="Hyperlink"/>
            <w:noProof/>
          </w:rPr>
          <w:t>GetServerInfo Function</w:t>
        </w:r>
        <w:r w:rsidR="00674E1D">
          <w:rPr>
            <w:noProof/>
            <w:webHidden/>
          </w:rPr>
          <w:tab/>
        </w:r>
        <w:r w:rsidR="00674E1D">
          <w:rPr>
            <w:noProof/>
            <w:webHidden/>
          </w:rPr>
          <w:fldChar w:fldCharType="begin"/>
        </w:r>
        <w:r w:rsidR="00674E1D">
          <w:rPr>
            <w:noProof/>
            <w:webHidden/>
          </w:rPr>
          <w:instrText xml:space="preserve"> PAGEREF _Toc449608286 \h </w:instrText>
        </w:r>
        <w:r w:rsidR="00674E1D">
          <w:rPr>
            <w:noProof/>
            <w:webHidden/>
          </w:rPr>
        </w:r>
        <w:r w:rsidR="00674E1D">
          <w:rPr>
            <w:noProof/>
            <w:webHidden/>
          </w:rPr>
          <w:fldChar w:fldCharType="separate"/>
        </w:r>
        <w:r w:rsidR="00674E1D">
          <w:rPr>
            <w:noProof/>
            <w:webHidden/>
          </w:rPr>
          <w:t>110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7" w:history="1">
        <w:r w:rsidR="00674E1D" w:rsidRPr="001F2BE1">
          <w:rPr>
            <w:rStyle w:val="Hyperlink"/>
            <w:noProof/>
          </w:rPr>
          <w:t>4.2.8</w:t>
        </w:r>
        <w:r w:rsidR="00674E1D">
          <w:rPr>
            <w:rFonts w:asciiTheme="minorHAnsi" w:eastAsiaTheme="minorEastAsia" w:hAnsiTheme="minorHAnsi" w:cstheme="minorBidi"/>
            <w:noProof/>
            <w:color w:val="auto"/>
            <w:szCs w:val="22"/>
            <w:lang w:eastAsia="en-US"/>
          </w:rPr>
          <w:tab/>
        </w:r>
        <w:r w:rsidR="00674E1D" w:rsidRPr="001F2BE1">
          <w:rPr>
            <w:rStyle w:val="Hyperlink"/>
            <w:noProof/>
          </w:rPr>
          <w:t>GetServerIP Function</w:t>
        </w:r>
        <w:r w:rsidR="00674E1D">
          <w:rPr>
            <w:noProof/>
            <w:webHidden/>
          </w:rPr>
          <w:tab/>
        </w:r>
        <w:r w:rsidR="00674E1D">
          <w:rPr>
            <w:noProof/>
            <w:webHidden/>
          </w:rPr>
          <w:fldChar w:fldCharType="begin"/>
        </w:r>
        <w:r w:rsidR="00674E1D">
          <w:rPr>
            <w:noProof/>
            <w:webHidden/>
          </w:rPr>
          <w:instrText xml:space="preserve"> PAGEREF _Toc449608287 \h </w:instrText>
        </w:r>
        <w:r w:rsidR="00674E1D">
          <w:rPr>
            <w:noProof/>
            <w:webHidden/>
          </w:rPr>
        </w:r>
        <w:r w:rsidR="00674E1D">
          <w:rPr>
            <w:noProof/>
            <w:webHidden/>
          </w:rPr>
          <w:fldChar w:fldCharType="separate"/>
        </w:r>
        <w:r w:rsidR="00674E1D">
          <w:rPr>
            <w:noProof/>
            <w:webHidden/>
          </w:rPr>
          <w:t>112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8" w:history="1">
        <w:r w:rsidR="00674E1D" w:rsidRPr="001F2BE1">
          <w:rPr>
            <w:rStyle w:val="Hyperlink"/>
            <w:noProof/>
          </w:rPr>
          <w:t>4.2.9</w:t>
        </w:r>
        <w:r w:rsidR="00674E1D">
          <w:rPr>
            <w:rFonts w:asciiTheme="minorHAnsi" w:eastAsiaTheme="minorEastAsia" w:hAnsiTheme="minorHAnsi" w:cstheme="minorBidi"/>
            <w:noProof/>
            <w:color w:val="auto"/>
            <w:szCs w:val="22"/>
            <w:lang w:eastAsia="en-US"/>
          </w:rPr>
          <w:tab/>
        </w:r>
        <w:r w:rsidR="00674E1D" w:rsidRPr="001F2BE1">
          <w:rPr>
            <w:rStyle w:val="Hyperlink"/>
            <w:noProof/>
          </w:rPr>
          <w:t>ChangeVerify Function</w:t>
        </w:r>
        <w:r w:rsidR="00674E1D">
          <w:rPr>
            <w:noProof/>
            <w:webHidden/>
          </w:rPr>
          <w:tab/>
        </w:r>
        <w:r w:rsidR="00674E1D">
          <w:rPr>
            <w:noProof/>
            <w:webHidden/>
          </w:rPr>
          <w:fldChar w:fldCharType="begin"/>
        </w:r>
        <w:r w:rsidR="00674E1D">
          <w:rPr>
            <w:noProof/>
            <w:webHidden/>
          </w:rPr>
          <w:instrText xml:space="preserve"> PAGEREF _Toc449608288 \h </w:instrText>
        </w:r>
        <w:r w:rsidR="00674E1D">
          <w:rPr>
            <w:noProof/>
            <w:webHidden/>
          </w:rPr>
        </w:r>
        <w:r w:rsidR="00674E1D">
          <w:rPr>
            <w:noProof/>
            <w:webHidden/>
          </w:rPr>
          <w:fldChar w:fldCharType="separate"/>
        </w:r>
        <w:r w:rsidR="00674E1D">
          <w:rPr>
            <w:noProof/>
            <w:webHidden/>
          </w:rPr>
          <w:t>112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89" w:history="1">
        <w:r w:rsidR="00674E1D" w:rsidRPr="001F2BE1">
          <w:rPr>
            <w:rStyle w:val="Hyperlink"/>
            <w:noProof/>
          </w:rPr>
          <w:t>4.2.10</w:t>
        </w:r>
        <w:r w:rsidR="00674E1D">
          <w:rPr>
            <w:rFonts w:asciiTheme="minorHAnsi" w:eastAsiaTheme="minorEastAsia" w:hAnsiTheme="minorHAnsi" w:cstheme="minorBidi"/>
            <w:noProof/>
            <w:color w:val="auto"/>
            <w:szCs w:val="22"/>
            <w:lang w:eastAsia="en-US"/>
          </w:rPr>
          <w:tab/>
        </w:r>
        <w:r w:rsidR="00674E1D" w:rsidRPr="001F2BE1">
          <w:rPr>
            <w:rStyle w:val="Hyperlink"/>
            <w:noProof/>
          </w:rPr>
          <w:t>SilentChangeVerify Function</w:t>
        </w:r>
        <w:r w:rsidR="00674E1D">
          <w:rPr>
            <w:noProof/>
            <w:webHidden/>
          </w:rPr>
          <w:tab/>
        </w:r>
        <w:r w:rsidR="00674E1D">
          <w:rPr>
            <w:noProof/>
            <w:webHidden/>
          </w:rPr>
          <w:fldChar w:fldCharType="begin"/>
        </w:r>
        <w:r w:rsidR="00674E1D">
          <w:rPr>
            <w:noProof/>
            <w:webHidden/>
          </w:rPr>
          <w:instrText xml:space="preserve"> PAGEREF _Toc449608289 \h </w:instrText>
        </w:r>
        <w:r w:rsidR="00674E1D">
          <w:rPr>
            <w:noProof/>
            <w:webHidden/>
          </w:rPr>
        </w:r>
        <w:r w:rsidR="00674E1D">
          <w:rPr>
            <w:noProof/>
            <w:webHidden/>
          </w:rPr>
          <w:fldChar w:fldCharType="separate"/>
        </w:r>
        <w:r w:rsidR="00674E1D">
          <w:rPr>
            <w:noProof/>
            <w:webHidden/>
          </w:rPr>
          <w:t>113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0" w:history="1">
        <w:r w:rsidR="00674E1D" w:rsidRPr="001F2BE1">
          <w:rPr>
            <w:rStyle w:val="Hyperlink"/>
            <w:noProof/>
          </w:rPr>
          <w:t>4.2.11</w:t>
        </w:r>
        <w:r w:rsidR="00674E1D">
          <w:rPr>
            <w:rFonts w:asciiTheme="minorHAnsi" w:eastAsiaTheme="minorEastAsia" w:hAnsiTheme="minorHAnsi" w:cstheme="minorBidi"/>
            <w:noProof/>
            <w:color w:val="auto"/>
            <w:szCs w:val="22"/>
            <w:lang w:eastAsia="en-US"/>
          </w:rPr>
          <w:tab/>
        </w:r>
        <w:r w:rsidR="00674E1D" w:rsidRPr="001F2BE1">
          <w:rPr>
            <w:rStyle w:val="Hyperlink"/>
            <w:noProof/>
          </w:rPr>
          <w:t>StartProgSLogin Method</w:t>
        </w:r>
        <w:r w:rsidR="00674E1D">
          <w:rPr>
            <w:noProof/>
            <w:webHidden/>
          </w:rPr>
          <w:tab/>
        </w:r>
        <w:r w:rsidR="00674E1D">
          <w:rPr>
            <w:noProof/>
            <w:webHidden/>
          </w:rPr>
          <w:fldChar w:fldCharType="begin"/>
        </w:r>
        <w:r w:rsidR="00674E1D">
          <w:rPr>
            <w:noProof/>
            <w:webHidden/>
          </w:rPr>
          <w:instrText xml:space="preserve"> PAGEREF _Toc449608290 \h </w:instrText>
        </w:r>
        <w:r w:rsidR="00674E1D">
          <w:rPr>
            <w:noProof/>
            <w:webHidden/>
          </w:rPr>
        </w:r>
        <w:r w:rsidR="00674E1D">
          <w:rPr>
            <w:noProof/>
            <w:webHidden/>
          </w:rPr>
          <w:fldChar w:fldCharType="separate"/>
        </w:r>
        <w:r w:rsidR="00674E1D">
          <w:rPr>
            <w:noProof/>
            <w:webHidden/>
          </w:rPr>
          <w:t>113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1" w:history="1">
        <w:r w:rsidR="00674E1D" w:rsidRPr="001F2BE1">
          <w:rPr>
            <w:rStyle w:val="Hyperlink"/>
            <w:noProof/>
          </w:rPr>
          <w:t>4.2.12</w:t>
        </w:r>
        <w:r w:rsidR="00674E1D">
          <w:rPr>
            <w:rFonts w:asciiTheme="minorHAnsi" w:eastAsiaTheme="minorEastAsia" w:hAnsiTheme="minorHAnsi" w:cstheme="minorBidi"/>
            <w:noProof/>
            <w:color w:val="auto"/>
            <w:szCs w:val="22"/>
            <w:lang w:eastAsia="en-US"/>
          </w:rPr>
          <w:tab/>
        </w:r>
        <w:r w:rsidR="00674E1D" w:rsidRPr="001F2BE1">
          <w:rPr>
            <w:rStyle w:val="Hyperlink"/>
            <w:noProof/>
          </w:rPr>
          <w:t>VistA Splash Screen Procedures</w:t>
        </w:r>
        <w:r w:rsidR="00674E1D">
          <w:rPr>
            <w:noProof/>
            <w:webHidden/>
          </w:rPr>
          <w:tab/>
        </w:r>
        <w:r w:rsidR="00674E1D">
          <w:rPr>
            <w:noProof/>
            <w:webHidden/>
          </w:rPr>
          <w:fldChar w:fldCharType="begin"/>
        </w:r>
        <w:r w:rsidR="00674E1D">
          <w:rPr>
            <w:noProof/>
            <w:webHidden/>
          </w:rPr>
          <w:instrText xml:space="preserve"> PAGEREF _Toc449608291 \h </w:instrText>
        </w:r>
        <w:r w:rsidR="00674E1D">
          <w:rPr>
            <w:noProof/>
            <w:webHidden/>
          </w:rPr>
        </w:r>
        <w:r w:rsidR="00674E1D">
          <w:rPr>
            <w:noProof/>
            <w:webHidden/>
          </w:rPr>
          <w:fldChar w:fldCharType="separate"/>
        </w:r>
        <w:r w:rsidR="00674E1D">
          <w:rPr>
            <w:noProof/>
            <w:webHidden/>
          </w:rPr>
          <w:t>115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292" w:history="1">
        <w:r w:rsidR="00674E1D" w:rsidRPr="001F2BE1">
          <w:rPr>
            <w:rStyle w:val="Hyperlink"/>
            <w:noProof/>
          </w:rPr>
          <w:t>4.3</w:t>
        </w:r>
        <w:r w:rsidR="00674E1D">
          <w:rPr>
            <w:rFonts w:asciiTheme="minorHAnsi" w:eastAsiaTheme="minorEastAsia" w:hAnsiTheme="minorHAnsi" w:cstheme="minorBidi"/>
            <w:noProof/>
            <w:color w:val="auto"/>
            <w:szCs w:val="22"/>
            <w:lang w:eastAsia="en-US"/>
          </w:rPr>
          <w:tab/>
        </w:r>
        <w:r w:rsidR="00674E1D" w:rsidRPr="001F2BE1">
          <w:rPr>
            <w:rStyle w:val="Hyperlink"/>
            <w:noProof/>
          </w:rPr>
          <w:t>Running RPCs on a Remote Server</w:t>
        </w:r>
        <w:r w:rsidR="00674E1D">
          <w:rPr>
            <w:noProof/>
            <w:webHidden/>
          </w:rPr>
          <w:tab/>
        </w:r>
        <w:r w:rsidR="00674E1D">
          <w:rPr>
            <w:noProof/>
            <w:webHidden/>
          </w:rPr>
          <w:fldChar w:fldCharType="begin"/>
        </w:r>
        <w:r w:rsidR="00674E1D">
          <w:rPr>
            <w:noProof/>
            <w:webHidden/>
          </w:rPr>
          <w:instrText xml:space="preserve"> PAGEREF _Toc449608292 \h </w:instrText>
        </w:r>
        <w:r w:rsidR="00674E1D">
          <w:rPr>
            <w:noProof/>
            <w:webHidden/>
          </w:rPr>
        </w:r>
        <w:r w:rsidR="00674E1D">
          <w:rPr>
            <w:noProof/>
            <w:webHidden/>
          </w:rPr>
          <w:fldChar w:fldCharType="separate"/>
        </w:r>
        <w:r w:rsidR="00674E1D">
          <w:rPr>
            <w:noProof/>
            <w:webHidden/>
          </w:rPr>
          <w:t>117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3" w:history="1">
        <w:r w:rsidR="00674E1D" w:rsidRPr="001F2BE1">
          <w:rPr>
            <w:rStyle w:val="Hyperlink"/>
            <w:noProof/>
          </w:rPr>
          <w:t>4.3.1</w:t>
        </w:r>
        <w:r w:rsidR="00674E1D">
          <w:rPr>
            <w:rFonts w:asciiTheme="minorHAnsi" w:eastAsiaTheme="minorEastAsia" w:hAnsiTheme="minorHAnsi" w:cstheme="minorBidi"/>
            <w:noProof/>
            <w:color w:val="auto"/>
            <w:szCs w:val="22"/>
            <w:lang w:eastAsia="en-US"/>
          </w:rPr>
          <w:tab/>
        </w:r>
        <w:r w:rsidR="00674E1D" w:rsidRPr="001F2BE1">
          <w:rPr>
            <w:rStyle w:val="Hyperlink"/>
            <w:noProof/>
          </w:rPr>
          <w:t>Overview</w:t>
        </w:r>
        <w:r w:rsidR="00674E1D">
          <w:rPr>
            <w:noProof/>
            <w:webHidden/>
          </w:rPr>
          <w:tab/>
        </w:r>
        <w:r w:rsidR="00674E1D">
          <w:rPr>
            <w:noProof/>
            <w:webHidden/>
          </w:rPr>
          <w:fldChar w:fldCharType="begin"/>
        </w:r>
        <w:r w:rsidR="00674E1D">
          <w:rPr>
            <w:noProof/>
            <w:webHidden/>
          </w:rPr>
          <w:instrText xml:space="preserve"> PAGEREF _Toc449608293 \h </w:instrText>
        </w:r>
        <w:r w:rsidR="00674E1D">
          <w:rPr>
            <w:noProof/>
            <w:webHidden/>
          </w:rPr>
        </w:r>
        <w:r w:rsidR="00674E1D">
          <w:rPr>
            <w:noProof/>
            <w:webHidden/>
          </w:rPr>
          <w:fldChar w:fldCharType="separate"/>
        </w:r>
        <w:r w:rsidR="00674E1D">
          <w:rPr>
            <w:noProof/>
            <w:webHidden/>
          </w:rPr>
          <w:t>117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4" w:history="1">
        <w:r w:rsidR="00674E1D" w:rsidRPr="001F2BE1">
          <w:rPr>
            <w:rStyle w:val="Hyperlink"/>
            <w:noProof/>
          </w:rPr>
          <w:t>4.3.2</w:t>
        </w:r>
        <w:r w:rsidR="00674E1D">
          <w:rPr>
            <w:rFonts w:asciiTheme="minorHAnsi" w:eastAsiaTheme="minorEastAsia" w:hAnsiTheme="minorHAnsi" w:cstheme="minorBidi"/>
            <w:noProof/>
            <w:color w:val="auto"/>
            <w:szCs w:val="22"/>
            <w:lang w:eastAsia="en-US"/>
          </w:rPr>
          <w:tab/>
        </w:r>
        <w:r w:rsidR="00674E1D" w:rsidRPr="001F2BE1">
          <w:rPr>
            <w:rStyle w:val="Hyperlink"/>
            <w:noProof/>
          </w:rPr>
          <w:t>Checking RPC Availability on a Remote Server</w:t>
        </w:r>
        <w:r w:rsidR="00674E1D">
          <w:rPr>
            <w:noProof/>
            <w:webHidden/>
          </w:rPr>
          <w:tab/>
        </w:r>
        <w:r w:rsidR="00674E1D">
          <w:rPr>
            <w:noProof/>
            <w:webHidden/>
          </w:rPr>
          <w:fldChar w:fldCharType="begin"/>
        </w:r>
        <w:r w:rsidR="00674E1D">
          <w:rPr>
            <w:noProof/>
            <w:webHidden/>
          </w:rPr>
          <w:instrText xml:space="preserve"> PAGEREF _Toc449608294 \h </w:instrText>
        </w:r>
        <w:r w:rsidR="00674E1D">
          <w:rPr>
            <w:noProof/>
            <w:webHidden/>
          </w:rPr>
        </w:r>
        <w:r w:rsidR="00674E1D">
          <w:rPr>
            <w:noProof/>
            <w:webHidden/>
          </w:rPr>
          <w:fldChar w:fldCharType="separate"/>
        </w:r>
        <w:r w:rsidR="00674E1D">
          <w:rPr>
            <w:noProof/>
            <w:webHidden/>
          </w:rPr>
          <w:t>118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5" w:history="1">
        <w:r w:rsidR="00674E1D" w:rsidRPr="001F2BE1">
          <w:rPr>
            <w:rStyle w:val="Hyperlink"/>
            <w:noProof/>
          </w:rPr>
          <w:t>4.3.3</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ARE RPCS AVAILABLE</w:t>
        </w:r>
        <w:r w:rsidR="00674E1D">
          <w:rPr>
            <w:noProof/>
            <w:webHidden/>
          </w:rPr>
          <w:tab/>
        </w:r>
        <w:r w:rsidR="00674E1D">
          <w:rPr>
            <w:noProof/>
            <w:webHidden/>
          </w:rPr>
          <w:fldChar w:fldCharType="begin"/>
        </w:r>
        <w:r w:rsidR="00674E1D">
          <w:rPr>
            <w:noProof/>
            <w:webHidden/>
          </w:rPr>
          <w:instrText xml:space="preserve"> PAGEREF _Toc449608295 \h </w:instrText>
        </w:r>
        <w:r w:rsidR="00674E1D">
          <w:rPr>
            <w:noProof/>
            <w:webHidden/>
          </w:rPr>
        </w:r>
        <w:r w:rsidR="00674E1D">
          <w:rPr>
            <w:noProof/>
            <w:webHidden/>
          </w:rPr>
          <w:fldChar w:fldCharType="separate"/>
        </w:r>
        <w:r w:rsidR="00674E1D">
          <w:rPr>
            <w:noProof/>
            <w:webHidden/>
          </w:rPr>
          <w:t>119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6" w:history="1">
        <w:r w:rsidR="00674E1D" w:rsidRPr="001F2BE1">
          <w:rPr>
            <w:rStyle w:val="Hyperlink"/>
            <w:noProof/>
          </w:rPr>
          <w:t>4.3.4</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IS RPC AVAILABLE</w:t>
        </w:r>
        <w:r w:rsidR="00674E1D">
          <w:rPr>
            <w:noProof/>
            <w:webHidden/>
          </w:rPr>
          <w:tab/>
        </w:r>
        <w:r w:rsidR="00674E1D">
          <w:rPr>
            <w:noProof/>
            <w:webHidden/>
          </w:rPr>
          <w:fldChar w:fldCharType="begin"/>
        </w:r>
        <w:r w:rsidR="00674E1D">
          <w:rPr>
            <w:noProof/>
            <w:webHidden/>
          </w:rPr>
          <w:instrText xml:space="preserve"> PAGEREF _Toc449608296 \h </w:instrText>
        </w:r>
        <w:r w:rsidR="00674E1D">
          <w:rPr>
            <w:noProof/>
            <w:webHidden/>
          </w:rPr>
        </w:r>
        <w:r w:rsidR="00674E1D">
          <w:rPr>
            <w:noProof/>
            <w:webHidden/>
          </w:rPr>
          <w:fldChar w:fldCharType="separate"/>
        </w:r>
        <w:r w:rsidR="00674E1D">
          <w:rPr>
            <w:noProof/>
            <w:webHidden/>
          </w:rPr>
          <w:t>120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7" w:history="1">
        <w:r w:rsidR="00674E1D" w:rsidRPr="001F2BE1">
          <w:rPr>
            <w:rStyle w:val="Hyperlink"/>
            <w:noProof/>
          </w:rPr>
          <w:t>4.3.5</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DIRECT RPC</w:t>
        </w:r>
        <w:r w:rsidR="00674E1D">
          <w:rPr>
            <w:noProof/>
            <w:webHidden/>
          </w:rPr>
          <w:tab/>
        </w:r>
        <w:r w:rsidR="00674E1D">
          <w:rPr>
            <w:noProof/>
            <w:webHidden/>
          </w:rPr>
          <w:fldChar w:fldCharType="begin"/>
        </w:r>
        <w:r w:rsidR="00674E1D">
          <w:rPr>
            <w:noProof/>
            <w:webHidden/>
          </w:rPr>
          <w:instrText xml:space="preserve"> PAGEREF _Toc449608297 \h </w:instrText>
        </w:r>
        <w:r w:rsidR="00674E1D">
          <w:rPr>
            <w:noProof/>
            <w:webHidden/>
          </w:rPr>
        </w:r>
        <w:r w:rsidR="00674E1D">
          <w:rPr>
            <w:noProof/>
            <w:webHidden/>
          </w:rPr>
          <w:fldChar w:fldCharType="separate"/>
        </w:r>
        <w:r w:rsidR="00674E1D">
          <w:rPr>
            <w:noProof/>
            <w:webHidden/>
          </w:rPr>
          <w:t>122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8" w:history="1">
        <w:r w:rsidR="00674E1D" w:rsidRPr="001F2BE1">
          <w:rPr>
            <w:rStyle w:val="Hyperlink"/>
            <w:noProof/>
          </w:rPr>
          <w:t>4.3.6</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REMOTE RPC</w:t>
        </w:r>
        <w:r w:rsidR="00674E1D">
          <w:rPr>
            <w:noProof/>
            <w:webHidden/>
          </w:rPr>
          <w:tab/>
        </w:r>
        <w:r w:rsidR="00674E1D">
          <w:rPr>
            <w:noProof/>
            <w:webHidden/>
          </w:rPr>
          <w:fldChar w:fldCharType="begin"/>
        </w:r>
        <w:r w:rsidR="00674E1D">
          <w:rPr>
            <w:noProof/>
            <w:webHidden/>
          </w:rPr>
          <w:instrText xml:space="preserve"> PAGEREF _Toc449608298 \h </w:instrText>
        </w:r>
        <w:r w:rsidR="00674E1D">
          <w:rPr>
            <w:noProof/>
            <w:webHidden/>
          </w:rPr>
        </w:r>
        <w:r w:rsidR="00674E1D">
          <w:rPr>
            <w:noProof/>
            <w:webHidden/>
          </w:rPr>
          <w:fldChar w:fldCharType="separate"/>
        </w:r>
        <w:r w:rsidR="00674E1D">
          <w:rPr>
            <w:noProof/>
            <w:webHidden/>
          </w:rPr>
          <w:t>123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299" w:history="1">
        <w:r w:rsidR="00674E1D" w:rsidRPr="001F2BE1">
          <w:rPr>
            <w:rStyle w:val="Hyperlink"/>
            <w:noProof/>
          </w:rPr>
          <w:t>4.3.7</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REMOTE STATUS CHECK</w:t>
        </w:r>
        <w:r w:rsidR="00674E1D">
          <w:rPr>
            <w:noProof/>
            <w:webHidden/>
          </w:rPr>
          <w:tab/>
        </w:r>
        <w:r w:rsidR="00674E1D">
          <w:rPr>
            <w:noProof/>
            <w:webHidden/>
          </w:rPr>
          <w:fldChar w:fldCharType="begin"/>
        </w:r>
        <w:r w:rsidR="00674E1D">
          <w:rPr>
            <w:noProof/>
            <w:webHidden/>
          </w:rPr>
          <w:instrText xml:space="preserve"> PAGEREF _Toc449608299 \h </w:instrText>
        </w:r>
        <w:r w:rsidR="00674E1D">
          <w:rPr>
            <w:noProof/>
            <w:webHidden/>
          </w:rPr>
        </w:r>
        <w:r w:rsidR="00674E1D">
          <w:rPr>
            <w:noProof/>
            <w:webHidden/>
          </w:rPr>
          <w:fldChar w:fldCharType="separate"/>
        </w:r>
        <w:r w:rsidR="00674E1D">
          <w:rPr>
            <w:noProof/>
            <w:webHidden/>
          </w:rPr>
          <w:t>124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0" w:history="1">
        <w:r w:rsidR="00674E1D" w:rsidRPr="001F2BE1">
          <w:rPr>
            <w:rStyle w:val="Hyperlink"/>
            <w:noProof/>
          </w:rPr>
          <w:t>4.3.8</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REMOTE GETDATA</w:t>
        </w:r>
        <w:r w:rsidR="00674E1D">
          <w:rPr>
            <w:noProof/>
            <w:webHidden/>
          </w:rPr>
          <w:tab/>
        </w:r>
        <w:r w:rsidR="00674E1D">
          <w:rPr>
            <w:noProof/>
            <w:webHidden/>
          </w:rPr>
          <w:fldChar w:fldCharType="begin"/>
        </w:r>
        <w:r w:rsidR="00674E1D">
          <w:rPr>
            <w:noProof/>
            <w:webHidden/>
          </w:rPr>
          <w:instrText xml:space="preserve"> PAGEREF _Toc449608300 \h </w:instrText>
        </w:r>
        <w:r w:rsidR="00674E1D">
          <w:rPr>
            <w:noProof/>
            <w:webHidden/>
          </w:rPr>
        </w:r>
        <w:r w:rsidR="00674E1D">
          <w:rPr>
            <w:noProof/>
            <w:webHidden/>
          </w:rPr>
          <w:fldChar w:fldCharType="separate"/>
        </w:r>
        <w:r w:rsidR="00674E1D">
          <w:rPr>
            <w:noProof/>
            <w:webHidden/>
          </w:rPr>
          <w:t>125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1" w:history="1">
        <w:r w:rsidR="00674E1D" w:rsidRPr="001F2BE1">
          <w:rPr>
            <w:rStyle w:val="Hyperlink"/>
            <w:noProof/>
          </w:rPr>
          <w:t>4.3.9</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REMOTE CLEAR</w:t>
        </w:r>
        <w:r w:rsidR="00674E1D">
          <w:rPr>
            <w:noProof/>
            <w:webHidden/>
          </w:rPr>
          <w:tab/>
        </w:r>
        <w:r w:rsidR="00674E1D">
          <w:rPr>
            <w:noProof/>
            <w:webHidden/>
          </w:rPr>
          <w:fldChar w:fldCharType="begin"/>
        </w:r>
        <w:r w:rsidR="00674E1D">
          <w:rPr>
            <w:noProof/>
            <w:webHidden/>
          </w:rPr>
          <w:instrText xml:space="preserve"> PAGEREF _Toc449608301 \h </w:instrText>
        </w:r>
        <w:r w:rsidR="00674E1D">
          <w:rPr>
            <w:noProof/>
            <w:webHidden/>
          </w:rPr>
        </w:r>
        <w:r w:rsidR="00674E1D">
          <w:rPr>
            <w:noProof/>
            <w:webHidden/>
          </w:rPr>
          <w:fldChar w:fldCharType="separate"/>
        </w:r>
        <w:r w:rsidR="00674E1D">
          <w:rPr>
            <w:noProof/>
            <w:webHidden/>
          </w:rPr>
          <w:t>126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02" w:history="1">
        <w:r w:rsidR="00674E1D" w:rsidRPr="001F2BE1">
          <w:rPr>
            <w:rStyle w:val="Hyperlink"/>
            <w:noProof/>
          </w:rPr>
          <w:t>4.4</w:t>
        </w:r>
        <w:r w:rsidR="00674E1D">
          <w:rPr>
            <w:rFonts w:asciiTheme="minorHAnsi" w:eastAsiaTheme="minorEastAsia" w:hAnsiTheme="minorHAnsi" w:cstheme="minorBidi"/>
            <w:noProof/>
            <w:color w:val="auto"/>
            <w:szCs w:val="22"/>
            <w:lang w:eastAsia="en-US"/>
          </w:rPr>
          <w:tab/>
        </w:r>
        <w:r w:rsidR="00674E1D" w:rsidRPr="001F2BE1">
          <w:rPr>
            <w:rStyle w:val="Hyperlink"/>
            <w:noProof/>
          </w:rPr>
          <w:t>Deferred RPCs</w:t>
        </w:r>
        <w:r w:rsidR="00674E1D">
          <w:rPr>
            <w:noProof/>
            <w:webHidden/>
          </w:rPr>
          <w:tab/>
        </w:r>
        <w:r w:rsidR="00674E1D">
          <w:rPr>
            <w:noProof/>
            <w:webHidden/>
          </w:rPr>
          <w:fldChar w:fldCharType="begin"/>
        </w:r>
        <w:r w:rsidR="00674E1D">
          <w:rPr>
            <w:noProof/>
            <w:webHidden/>
          </w:rPr>
          <w:instrText xml:space="preserve"> PAGEREF _Toc449608302 \h </w:instrText>
        </w:r>
        <w:r w:rsidR="00674E1D">
          <w:rPr>
            <w:noProof/>
            <w:webHidden/>
          </w:rPr>
        </w:r>
        <w:r w:rsidR="00674E1D">
          <w:rPr>
            <w:noProof/>
            <w:webHidden/>
          </w:rPr>
          <w:fldChar w:fldCharType="separate"/>
        </w:r>
        <w:r w:rsidR="00674E1D">
          <w:rPr>
            <w:noProof/>
            <w:webHidden/>
          </w:rPr>
          <w:t>127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3" w:history="1">
        <w:r w:rsidR="00674E1D" w:rsidRPr="001F2BE1">
          <w:rPr>
            <w:rStyle w:val="Hyperlink"/>
            <w:noProof/>
          </w:rPr>
          <w:t>4.4.1</w:t>
        </w:r>
        <w:r w:rsidR="00674E1D">
          <w:rPr>
            <w:rFonts w:asciiTheme="minorHAnsi" w:eastAsiaTheme="minorEastAsia" w:hAnsiTheme="minorHAnsi" w:cstheme="minorBidi"/>
            <w:noProof/>
            <w:color w:val="auto"/>
            <w:szCs w:val="22"/>
            <w:lang w:eastAsia="en-US"/>
          </w:rPr>
          <w:tab/>
        </w:r>
        <w:r w:rsidR="00674E1D" w:rsidRPr="001F2BE1">
          <w:rPr>
            <w:rStyle w:val="Hyperlink"/>
            <w:noProof/>
          </w:rPr>
          <w:t>Overview</w:t>
        </w:r>
        <w:r w:rsidR="00674E1D">
          <w:rPr>
            <w:noProof/>
            <w:webHidden/>
          </w:rPr>
          <w:tab/>
        </w:r>
        <w:r w:rsidR="00674E1D">
          <w:rPr>
            <w:noProof/>
            <w:webHidden/>
          </w:rPr>
          <w:fldChar w:fldCharType="begin"/>
        </w:r>
        <w:r w:rsidR="00674E1D">
          <w:rPr>
            <w:noProof/>
            <w:webHidden/>
          </w:rPr>
          <w:instrText xml:space="preserve"> PAGEREF _Toc449608303 \h </w:instrText>
        </w:r>
        <w:r w:rsidR="00674E1D">
          <w:rPr>
            <w:noProof/>
            <w:webHidden/>
          </w:rPr>
        </w:r>
        <w:r w:rsidR="00674E1D">
          <w:rPr>
            <w:noProof/>
            <w:webHidden/>
          </w:rPr>
          <w:fldChar w:fldCharType="separate"/>
        </w:r>
        <w:r w:rsidR="00674E1D">
          <w:rPr>
            <w:noProof/>
            <w:webHidden/>
          </w:rPr>
          <w:t>127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4" w:history="1">
        <w:r w:rsidR="00674E1D" w:rsidRPr="001F2BE1">
          <w:rPr>
            <w:rStyle w:val="Hyperlink"/>
            <w:noProof/>
          </w:rPr>
          <w:t>4.4.2</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DEFERRED RPC</w:t>
        </w:r>
        <w:r w:rsidR="00674E1D">
          <w:rPr>
            <w:noProof/>
            <w:webHidden/>
          </w:rPr>
          <w:tab/>
        </w:r>
        <w:r w:rsidR="00674E1D">
          <w:rPr>
            <w:noProof/>
            <w:webHidden/>
          </w:rPr>
          <w:fldChar w:fldCharType="begin"/>
        </w:r>
        <w:r w:rsidR="00674E1D">
          <w:rPr>
            <w:noProof/>
            <w:webHidden/>
          </w:rPr>
          <w:instrText xml:space="preserve"> PAGEREF _Toc449608304 \h </w:instrText>
        </w:r>
        <w:r w:rsidR="00674E1D">
          <w:rPr>
            <w:noProof/>
            <w:webHidden/>
          </w:rPr>
        </w:r>
        <w:r w:rsidR="00674E1D">
          <w:rPr>
            <w:noProof/>
            <w:webHidden/>
          </w:rPr>
          <w:fldChar w:fldCharType="separate"/>
        </w:r>
        <w:r w:rsidR="00674E1D">
          <w:rPr>
            <w:noProof/>
            <w:webHidden/>
          </w:rPr>
          <w:t>128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5" w:history="1">
        <w:r w:rsidR="00674E1D" w:rsidRPr="001F2BE1">
          <w:rPr>
            <w:rStyle w:val="Hyperlink"/>
            <w:noProof/>
          </w:rPr>
          <w:t>4.4.3</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DEFERRED STATUS</w:t>
        </w:r>
        <w:r w:rsidR="00674E1D">
          <w:rPr>
            <w:noProof/>
            <w:webHidden/>
          </w:rPr>
          <w:tab/>
        </w:r>
        <w:r w:rsidR="00674E1D">
          <w:rPr>
            <w:noProof/>
            <w:webHidden/>
          </w:rPr>
          <w:fldChar w:fldCharType="begin"/>
        </w:r>
        <w:r w:rsidR="00674E1D">
          <w:rPr>
            <w:noProof/>
            <w:webHidden/>
          </w:rPr>
          <w:instrText xml:space="preserve"> PAGEREF _Toc449608305 \h </w:instrText>
        </w:r>
        <w:r w:rsidR="00674E1D">
          <w:rPr>
            <w:noProof/>
            <w:webHidden/>
          </w:rPr>
        </w:r>
        <w:r w:rsidR="00674E1D">
          <w:rPr>
            <w:noProof/>
            <w:webHidden/>
          </w:rPr>
          <w:fldChar w:fldCharType="separate"/>
        </w:r>
        <w:r w:rsidR="00674E1D">
          <w:rPr>
            <w:noProof/>
            <w:webHidden/>
          </w:rPr>
          <w:t>129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6" w:history="1">
        <w:r w:rsidR="00674E1D" w:rsidRPr="001F2BE1">
          <w:rPr>
            <w:rStyle w:val="Hyperlink"/>
            <w:noProof/>
          </w:rPr>
          <w:t>4.4.4</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DEFERRED GETDATA</w:t>
        </w:r>
        <w:r w:rsidR="00674E1D">
          <w:rPr>
            <w:noProof/>
            <w:webHidden/>
          </w:rPr>
          <w:tab/>
        </w:r>
        <w:r w:rsidR="00674E1D">
          <w:rPr>
            <w:noProof/>
            <w:webHidden/>
          </w:rPr>
          <w:fldChar w:fldCharType="begin"/>
        </w:r>
        <w:r w:rsidR="00674E1D">
          <w:rPr>
            <w:noProof/>
            <w:webHidden/>
          </w:rPr>
          <w:instrText xml:space="preserve"> PAGEREF _Toc449608306 \h </w:instrText>
        </w:r>
        <w:r w:rsidR="00674E1D">
          <w:rPr>
            <w:noProof/>
            <w:webHidden/>
          </w:rPr>
        </w:r>
        <w:r w:rsidR="00674E1D">
          <w:rPr>
            <w:noProof/>
            <w:webHidden/>
          </w:rPr>
          <w:fldChar w:fldCharType="separate"/>
        </w:r>
        <w:r w:rsidR="00674E1D">
          <w:rPr>
            <w:noProof/>
            <w:webHidden/>
          </w:rPr>
          <w:t>129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7" w:history="1">
        <w:r w:rsidR="00674E1D" w:rsidRPr="001F2BE1">
          <w:rPr>
            <w:rStyle w:val="Hyperlink"/>
            <w:noProof/>
          </w:rPr>
          <w:t>4.4.5</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DEFERRED CLEAR</w:t>
        </w:r>
        <w:r w:rsidR="00674E1D">
          <w:rPr>
            <w:noProof/>
            <w:webHidden/>
          </w:rPr>
          <w:tab/>
        </w:r>
        <w:r w:rsidR="00674E1D">
          <w:rPr>
            <w:noProof/>
            <w:webHidden/>
          </w:rPr>
          <w:fldChar w:fldCharType="begin"/>
        </w:r>
        <w:r w:rsidR="00674E1D">
          <w:rPr>
            <w:noProof/>
            <w:webHidden/>
          </w:rPr>
          <w:instrText xml:space="preserve"> PAGEREF _Toc449608307 \h </w:instrText>
        </w:r>
        <w:r w:rsidR="00674E1D">
          <w:rPr>
            <w:noProof/>
            <w:webHidden/>
          </w:rPr>
        </w:r>
        <w:r w:rsidR="00674E1D">
          <w:rPr>
            <w:noProof/>
            <w:webHidden/>
          </w:rPr>
          <w:fldChar w:fldCharType="separate"/>
        </w:r>
        <w:r w:rsidR="00674E1D">
          <w:rPr>
            <w:noProof/>
            <w:webHidden/>
          </w:rPr>
          <w:t>130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08" w:history="1">
        <w:r w:rsidR="00674E1D" w:rsidRPr="001F2BE1">
          <w:rPr>
            <w:rStyle w:val="Hyperlink"/>
            <w:noProof/>
          </w:rPr>
          <w:t>4.4.6</w:t>
        </w:r>
        <w:r w:rsidR="00674E1D">
          <w:rPr>
            <w:rFonts w:asciiTheme="minorHAnsi" w:eastAsiaTheme="minorEastAsia" w:hAnsiTheme="minorHAnsi" w:cstheme="minorBidi"/>
            <w:noProof/>
            <w:color w:val="auto"/>
            <w:szCs w:val="22"/>
            <w:lang w:eastAsia="en-US"/>
          </w:rPr>
          <w:tab/>
        </w:r>
        <w:r w:rsidR="00674E1D" w:rsidRPr="001F2BE1">
          <w:rPr>
            <w:rStyle w:val="Hyperlink"/>
            <w:noProof/>
          </w:rPr>
          <w:t>XWB DEFERRED CLEARALL</w:t>
        </w:r>
        <w:r w:rsidR="00674E1D">
          <w:rPr>
            <w:noProof/>
            <w:webHidden/>
          </w:rPr>
          <w:tab/>
        </w:r>
        <w:r w:rsidR="00674E1D">
          <w:rPr>
            <w:noProof/>
            <w:webHidden/>
          </w:rPr>
          <w:fldChar w:fldCharType="begin"/>
        </w:r>
        <w:r w:rsidR="00674E1D">
          <w:rPr>
            <w:noProof/>
            <w:webHidden/>
          </w:rPr>
          <w:instrText xml:space="preserve"> PAGEREF _Toc449608308 \h </w:instrText>
        </w:r>
        <w:r w:rsidR="00674E1D">
          <w:rPr>
            <w:noProof/>
            <w:webHidden/>
          </w:rPr>
        </w:r>
        <w:r w:rsidR="00674E1D">
          <w:rPr>
            <w:noProof/>
            <w:webHidden/>
          </w:rPr>
          <w:fldChar w:fldCharType="separate"/>
        </w:r>
        <w:r w:rsidR="00674E1D">
          <w:rPr>
            <w:noProof/>
            <w:webHidden/>
          </w:rPr>
          <w:t>130</w:t>
        </w:r>
        <w:r w:rsidR="00674E1D">
          <w:rPr>
            <w:noProof/>
            <w:webHidden/>
          </w:rPr>
          <w:fldChar w:fldCharType="end"/>
        </w:r>
      </w:hyperlink>
    </w:p>
    <w:p w:rsidR="00674E1D" w:rsidRDefault="00161024">
      <w:pPr>
        <w:pStyle w:val="TOC1"/>
        <w:rPr>
          <w:rFonts w:asciiTheme="minorHAnsi" w:eastAsiaTheme="minorEastAsia" w:hAnsiTheme="minorHAnsi" w:cstheme="minorBidi"/>
          <w:b w:val="0"/>
          <w:color w:val="auto"/>
          <w:szCs w:val="22"/>
          <w:lang w:eastAsia="en-US"/>
        </w:rPr>
      </w:pPr>
      <w:hyperlink w:anchor="_Toc449608309" w:history="1">
        <w:r w:rsidR="00674E1D" w:rsidRPr="001F2BE1">
          <w:rPr>
            <w:rStyle w:val="Hyperlink"/>
          </w:rPr>
          <w:t>5</w:t>
        </w:r>
        <w:r w:rsidR="00674E1D">
          <w:rPr>
            <w:rFonts w:asciiTheme="minorHAnsi" w:eastAsiaTheme="minorEastAsia" w:hAnsiTheme="minorHAnsi" w:cstheme="minorBidi"/>
            <w:b w:val="0"/>
            <w:color w:val="auto"/>
            <w:szCs w:val="22"/>
            <w:lang w:eastAsia="en-US"/>
          </w:rPr>
          <w:tab/>
        </w:r>
        <w:r w:rsidR="00674E1D" w:rsidRPr="001F2BE1">
          <w:rPr>
            <w:rStyle w:val="Hyperlink"/>
          </w:rPr>
          <w:t>Debugging and Troubleshooting</w:t>
        </w:r>
        <w:r w:rsidR="00674E1D">
          <w:rPr>
            <w:webHidden/>
          </w:rPr>
          <w:tab/>
        </w:r>
        <w:r w:rsidR="00674E1D">
          <w:rPr>
            <w:webHidden/>
          </w:rPr>
          <w:fldChar w:fldCharType="begin"/>
        </w:r>
        <w:r w:rsidR="00674E1D">
          <w:rPr>
            <w:webHidden/>
          </w:rPr>
          <w:instrText xml:space="preserve"> PAGEREF _Toc449608309 \h </w:instrText>
        </w:r>
        <w:r w:rsidR="00674E1D">
          <w:rPr>
            <w:webHidden/>
          </w:rPr>
        </w:r>
        <w:r w:rsidR="00674E1D">
          <w:rPr>
            <w:webHidden/>
          </w:rPr>
          <w:fldChar w:fldCharType="separate"/>
        </w:r>
        <w:r w:rsidR="00674E1D">
          <w:rPr>
            <w:webHidden/>
          </w:rPr>
          <w:t>132</w:t>
        </w:r>
        <w:r w:rsidR="00674E1D">
          <w:rPr>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0" w:history="1">
        <w:r w:rsidR="00674E1D" w:rsidRPr="001F2BE1">
          <w:rPr>
            <w:rStyle w:val="Hyperlink"/>
            <w:noProof/>
          </w:rPr>
          <w:t>5.1</w:t>
        </w:r>
        <w:r w:rsidR="00674E1D">
          <w:rPr>
            <w:rFonts w:asciiTheme="minorHAnsi" w:eastAsiaTheme="minorEastAsia" w:hAnsiTheme="minorHAnsi" w:cstheme="minorBidi"/>
            <w:noProof/>
            <w:color w:val="auto"/>
            <w:szCs w:val="22"/>
            <w:lang w:eastAsia="en-US"/>
          </w:rPr>
          <w:tab/>
        </w:r>
        <w:r w:rsidR="00674E1D" w:rsidRPr="001F2BE1">
          <w:rPr>
            <w:rStyle w:val="Hyperlink"/>
            <w:noProof/>
          </w:rPr>
          <w:t>Debugging and Troubleshooting Overview</w:t>
        </w:r>
        <w:r w:rsidR="00674E1D">
          <w:rPr>
            <w:noProof/>
            <w:webHidden/>
          </w:rPr>
          <w:tab/>
        </w:r>
        <w:r w:rsidR="00674E1D">
          <w:rPr>
            <w:noProof/>
            <w:webHidden/>
          </w:rPr>
          <w:fldChar w:fldCharType="begin"/>
        </w:r>
        <w:r w:rsidR="00674E1D">
          <w:rPr>
            <w:noProof/>
            <w:webHidden/>
          </w:rPr>
          <w:instrText xml:space="preserve"> PAGEREF _Toc449608310 \h </w:instrText>
        </w:r>
        <w:r w:rsidR="00674E1D">
          <w:rPr>
            <w:noProof/>
            <w:webHidden/>
          </w:rPr>
        </w:r>
        <w:r w:rsidR="00674E1D">
          <w:rPr>
            <w:noProof/>
            <w:webHidden/>
          </w:rPr>
          <w:fldChar w:fldCharType="separate"/>
        </w:r>
        <w:r w:rsidR="00674E1D">
          <w:rPr>
            <w:noProof/>
            <w:webHidden/>
          </w:rPr>
          <w:t>132</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1" w:history="1">
        <w:r w:rsidR="00674E1D" w:rsidRPr="001F2BE1">
          <w:rPr>
            <w:rStyle w:val="Hyperlink"/>
            <w:noProof/>
          </w:rPr>
          <w:t>5.2</w:t>
        </w:r>
        <w:r w:rsidR="00674E1D">
          <w:rPr>
            <w:rFonts w:asciiTheme="minorHAnsi" w:eastAsiaTheme="minorEastAsia" w:hAnsiTheme="minorHAnsi" w:cstheme="minorBidi"/>
            <w:noProof/>
            <w:color w:val="auto"/>
            <w:szCs w:val="22"/>
            <w:lang w:eastAsia="en-US"/>
          </w:rPr>
          <w:tab/>
        </w:r>
        <w:r w:rsidR="00674E1D" w:rsidRPr="001F2BE1">
          <w:rPr>
            <w:rStyle w:val="Hyperlink"/>
            <w:noProof/>
          </w:rPr>
          <w:t>How to Debug the Application</w:t>
        </w:r>
        <w:r w:rsidR="00674E1D">
          <w:rPr>
            <w:noProof/>
            <w:webHidden/>
          </w:rPr>
          <w:tab/>
        </w:r>
        <w:r w:rsidR="00674E1D">
          <w:rPr>
            <w:noProof/>
            <w:webHidden/>
          </w:rPr>
          <w:fldChar w:fldCharType="begin"/>
        </w:r>
        <w:r w:rsidR="00674E1D">
          <w:rPr>
            <w:noProof/>
            <w:webHidden/>
          </w:rPr>
          <w:instrText xml:space="preserve"> PAGEREF _Toc449608311 \h </w:instrText>
        </w:r>
        <w:r w:rsidR="00674E1D">
          <w:rPr>
            <w:noProof/>
            <w:webHidden/>
          </w:rPr>
        </w:r>
        <w:r w:rsidR="00674E1D">
          <w:rPr>
            <w:noProof/>
            <w:webHidden/>
          </w:rPr>
          <w:fldChar w:fldCharType="separate"/>
        </w:r>
        <w:r w:rsidR="00674E1D">
          <w:rPr>
            <w:noProof/>
            <w:webHidden/>
          </w:rPr>
          <w:t>132</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2" w:history="1">
        <w:r w:rsidR="00674E1D" w:rsidRPr="001F2BE1">
          <w:rPr>
            <w:rStyle w:val="Hyperlink"/>
            <w:noProof/>
          </w:rPr>
          <w:t>5.3</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Error Trapping</w:t>
        </w:r>
        <w:r w:rsidR="00674E1D">
          <w:rPr>
            <w:noProof/>
            <w:webHidden/>
          </w:rPr>
          <w:tab/>
        </w:r>
        <w:r w:rsidR="00674E1D">
          <w:rPr>
            <w:noProof/>
            <w:webHidden/>
          </w:rPr>
          <w:fldChar w:fldCharType="begin"/>
        </w:r>
        <w:r w:rsidR="00674E1D">
          <w:rPr>
            <w:noProof/>
            <w:webHidden/>
          </w:rPr>
          <w:instrText xml:space="preserve"> PAGEREF _Toc449608312 \h </w:instrText>
        </w:r>
        <w:r w:rsidR="00674E1D">
          <w:rPr>
            <w:noProof/>
            <w:webHidden/>
          </w:rPr>
        </w:r>
        <w:r w:rsidR="00674E1D">
          <w:rPr>
            <w:noProof/>
            <w:webHidden/>
          </w:rPr>
          <w:fldChar w:fldCharType="separate"/>
        </w:r>
        <w:r w:rsidR="00674E1D">
          <w:rPr>
            <w:noProof/>
            <w:webHidden/>
          </w:rPr>
          <w:t>133</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3" w:history="1">
        <w:r w:rsidR="00674E1D" w:rsidRPr="001F2BE1">
          <w:rPr>
            <w:rStyle w:val="Hyperlink"/>
            <w:noProof/>
          </w:rPr>
          <w:t>5.4</w:t>
        </w:r>
        <w:r w:rsidR="00674E1D">
          <w:rPr>
            <w:rFonts w:asciiTheme="minorHAnsi" w:eastAsiaTheme="minorEastAsia" w:hAnsiTheme="minorHAnsi" w:cstheme="minorBidi"/>
            <w:noProof/>
            <w:color w:val="auto"/>
            <w:szCs w:val="22"/>
            <w:lang w:eastAsia="en-US"/>
          </w:rPr>
          <w:tab/>
        </w:r>
        <w:r w:rsidR="00674E1D" w:rsidRPr="001F2BE1">
          <w:rPr>
            <w:rStyle w:val="Hyperlink"/>
            <w:noProof/>
          </w:rPr>
          <w:t>Broker Error Messages</w:t>
        </w:r>
        <w:r w:rsidR="00674E1D">
          <w:rPr>
            <w:noProof/>
            <w:webHidden/>
          </w:rPr>
          <w:tab/>
        </w:r>
        <w:r w:rsidR="00674E1D">
          <w:rPr>
            <w:noProof/>
            <w:webHidden/>
          </w:rPr>
          <w:fldChar w:fldCharType="begin"/>
        </w:r>
        <w:r w:rsidR="00674E1D">
          <w:rPr>
            <w:noProof/>
            <w:webHidden/>
          </w:rPr>
          <w:instrText xml:space="preserve"> PAGEREF _Toc449608313 \h </w:instrText>
        </w:r>
        <w:r w:rsidR="00674E1D">
          <w:rPr>
            <w:noProof/>
            <w:webHidden/>
          </w:rPr>
        </w:r>
        <w:r w:rsidR="00674E1D">
          <w:rPr>
            <w:noProof/>
            <w:webHidden/>
          </w:rPr>
          <w:fldChar w:fldCharType="separate"/>
        </w:r>
        <w:r w:rsidR="00674E1D">
          <w:rPr>
            <w:noProof/>
            <w:webHidden/>
          </w:rPr>
          <w:t>133</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4" w:history="1">
        <w:r w:rsidR="00674E1D" w:rsidRPr="001F2BE1">
          <w:rPr>
            <w:rStyle w:val="Hyperlink"/>
            <w:noProof/>
          </w:rPr>
          <w:t>5.5</w:t>
        </w:r>
        <w:r w:rsidR="00674E1D">
          <w:rPr>
            <w:rFonts w:asciiTheme="minorHAnsi" w:eastAsiaTheme="minorEastAsia" w:hAnsiTheme="minorHAnsi" w:cstheme="minorBidi"/>
            <w:noProof/>
            <w:color w:val="auto"/>
            <w:szCs w:val="22"/>
            <w:lang w:eastAsia="en-US"/>
          </w:rPr>
          <w:tab/>
        </w:r>
        <w:r w:rsidR="00674E1D" w:rsidRPr="001F2BE1">
          <w:rPr>
            <w:rStyle w:val="Hyperlink"/>
            <w:noProof/>
          </w:rPr>
          <w:t>EBrokerError</w:t>
        </w:r>
        <w:r w:rsidR="00674E1D">
          <w:rPr>
            <w:noProof/>
            <w:webHidden/>
          </w:rPr>
          <w:tab/>
        </w:r>
        <w:r w:rsidR="00674E1D">
          <w:rPr>
            <w:noProof/>
            <w:webHidden/>
          </w:rPr>
          <w:fldChar w:fldCharType="begin"/>
        </w:r>
        <w:r w:rsidR="00674E1D">
          <w:rPr>
            <w:noProof/>
            <w:webHidden/>
          </w:rPr>
          <w:instrText xml:space="preserve"> PAGEREF _Toc449608314 \h </w:instrText>
        </w:r>
        <w:r w:rsidR="00674E1D">
          <w:rPr>
            <w:noProof/>
            <w:webHidden/>
          </w:rPr>
        </w:r>
        <w:r w:rsidR="00674E1D">
          <w:rPr>
            <w:noProof/>
            <w:webHidden/>
          </w:rPr>
          <w:fldChar w:fldCharType="separate"/>
        </w:r>
        <w:r w:rsidR="00674E1D">
          <w:rPr>
            <w:noProof/>
            <w:webHidden/>
          </w:rPr>
          <w:t>136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15" w:history="1">
        <w:r w:rsidR="00674E1D" w:rsidRPr="001F2BE1">
          <w:rPr>
            <w:rStyle w:val="Hyperlink"/>
            <w:noProof/>
          </w:rPr>
          <w:t>5.5.1</w:t>
        </w:r>
        <w:r w:rsidR="00674E1D">
          <w:rPr>
            <w:rFonts w:asciiTheme="minorHAnsi" w:eastAsiaTheme="minorEastAsia" w:hAnsiTheme="minorHAnsi" w:cstheme="minorBidi"/>
            <w:noProof/>
            <w:color w:val="auto"/>
            <w:szCs w:val="22"/>
            <w:lang w:eastAsia="en-US"/>
          </w:rPr>
          <w:tab/>
        </w:r>
        <w:r w:rsidR="00674E1D" w:rsidRPr="001F2BE1">
          <w:rPr>
            <w:rStyle w:val="Hyperlink"/>
            <w:noProof/>
          </w:rPr>
          <w:t>Unit</w:t>
        </w:r>
        <w:r w:rsidR="00674E1D">
          <w:rPr>
            <w:noProof/>
            <w:webHidden/>
          </w:rPr>
          <w:tab/>
        </w:r>
        <w:r w:rsidR="00674E1D">
          <w:rPr>
            <w:noProof/>
            <w:webHidden/>
          </w:rPr>
          <w:fldChar w:fldCharType="begin"/>
        </w:r>
        <w:r w:rsidR="00674E1D">
          <w:rPr>
            <w:noProof/>
            <w:webHidden/>
          </w:rPr>
          <w:instrText xml:space="preserve"> PAGEREF _Toc449608315 \h </w:instrText>
        </w:r>
        <w:r w:rsidR="00674E1D">
          <w:rPr>
            <w:noProof/>
            <w:webHidden/>
          </w:rPr>
        </w:r>
        <w:r w:rsidR="00674E1D">
          <w:rPr>
            <w:noProof/>
            <w:webHidden/>
          </w:rPr>
          <w:fldChar w:fldCharType="separate"/>
        </w:r>
        <w:r w:rsidR="00674E1D">
          <w:rPr>
            <w:noProof/>
            <w:webHidden/>
          </w:rPr>
          <w:t>136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16" w:history="1">
        <w:r w:rsidR="00674E1D" w:rsidRPr="001F2BE1">
          <w:rPr>
            <w:rStyle w:val="Hyperlink"/>
            <w:noProof/>
          </w:rPr>
          <w:t>5.5.2</w:t>
        </w:r>
        <w:r w:rsidR="00674E1D">
          <w:rPr>
            <w:rFonts w:asciiTheme="minorHAnsi" w:eastAsiaTheme="minorEastAsia" w:hAnsiTheme="minorHAnsi" w:cstheme="minorBidi"/>
            <w:noProof/>
            <w:color w:val="auto"/>
            <w:szCs w:val="22"/>
            <w:lang w:eastAsia="en-US"/>
          </w:rPr>
          <w:tab/>
        </w:r>
        <w:r w:rsidR="00674E1D" w:rsidRPr="001F2BE1">
          <w:rPr>
            <w:rStyle w:val="Hyperlink"/>
            <w:noProof/>
          </w:rPr>
          <w:t>Description</w:t>
        </w:r>
        <w:r w:rsidR="00674E1D">
          <w:rPr>
            <w:noProof/>
            <w:webHidden/>
          </w:rPr>
          <w:tab/>
        </w:r>
        <w:r w:rsidR="00674E1D">
          <w:rPr>
            <w:noProof/>
            <w:webHidden/>
          </w:rPr>
          <w:fldChar w:fldCharType="begin"/>
        </w:r>
        <w:r w:rsidR="00674E1D">
          <w:rPr>
            <w:noProof/>
            <w:webHidden/>
          </w:rPr>
          <w:instrText xml:space="preserve"> PAGEREF _Toc449608316 \h </w:instrText>
        </w:r>
        <w:r w:rsidR="00674E1D">
          <w:rPr>
            <w:noProof/>
            <w:webHidden/>
          </w:rPr>
        </w:r>
        <w:r w:rsidR="00674E1D">
          <w:rPr>
            <w:noProof/>
            <w:webHidden/>
          </w:rPr>
          <w:fldChar w:fldCharType="separate"/>
        </w:r>
        <w:r w:rsidR="00674E1D">
          <w:rPr>
            <w:noProof/>
            <w:webHidden/>
          </w:rPr>
          <w:t>136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7" w:history="1">
        <w:r w:rsidR="00674E1D" w:rsidRPr="001F2BE1">
          <w:rPr>
            <w:rStyle w:val="Hyperlink"/>
            <w:noProof/>
          </w:rPr>
          <w:t>5.6</w:t>
        </w:r>
        <w:r w:rsidR="00674E1D">
          <w:rPr>
            <w:rFonts w:asciiTheme="minorHAnsi" w:eastAsiaTheme="minorEastAsia" w:hAnsiTheme="minorHAnsi" w:cstheme="minorBidi"/>
            <w:noProof/>
            <w:color w:val="auto"/>
            <w:szCs w:val="22"/>
            <w:lang w:eastAsia="en-US"/>
          </w:rPr>
          <w:tab/>
        </w:r>
        <w:r w:rsidR="00674E1D" w:rsidRPr="001F2BE1">
          <w:rPr>
            <w:rStyle w:val="Hyperlink"/>
            <w:noProof/>
          </w:rPr>
          <w:t>Testing the RPC Broker Connection</w:t>
        </w:r>
        <w:r w:rsidR="00674E1D">
          <w:rPr>
            <w:noProof/>
            <w:webHidden/>
          </w:rPr>
          <w:tab/>
        </w:r>
        <w:r w:rsidR="00674E1D">
          <w:rPr>
            <w:noProof/>
            <w:webHidden/>
          </w:rPr>
          <w:fldChar w:fldCharType="begin"/>
        </w:r>
        <w:r w:rsidR="00674E1D">
          <w:rPr>
            <w:noProof/>
            <w:webHidden/>
          </w:rPr>
          <w:instrText xml:space="preserve"> PAGEREF _Toc449608317 \h </w:instrText>
        </w:r>
        <w:r w:rsidR="00674E1D">
          <w:rPr>
            <w:noProof/>
            <w:webHidden/>
          </w:rPr>
        </w:r>
        <w:r w:rsidR="00674E1D">
          <w:rPr>
            <w:noProof/>
            <w:webHidden/>
          </w:rPr>
          <w:fldChar w:fldCharType="separate"/>
        </w:r>
        <w:r w:rsidR="00674E1D">
          <w:rPr>
            <w:noProof/>
            <w:webHidden/>
          </w:rPr>
          <w:t>136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8" w:history="1">
        <w:r w:rsidR="00674E1D" w:rsidRPr="001F2BE1">
          <w:rPr>
            <w:rStyle w:val="Hyperlink"/>
            <w:noProof/>
          </w:rPr>
          <w:t>5.7</w:t>
        </w:r>
        <w:r w:rsidR="00674E1D">
          <w:rPr>
            <w:rFonts w:asciiTheme="minorHAnsi" w:eastAsiaTheme="minorEastAsia" w:hAnsiTheme="minorHAnsi" w:cstheme="minorBidi"/>
            <w:noProof/>
            <w:color w:val="auto"/>
            <w:szCs w:val="22"/>
            <w:lang w:eastAsia="en-US"/>
          </w:rPr>
          <w:tab/>
        </w:r>
        <w:r w:rsidR="00674E1D" w:rsidRPr="001F2BE1">
          <w:rPr>
            <w:rStyle w:val="Hyperlink"/>
            <w:noProof/>
          </w:rPr>
          <w:t>Client Timeout and Buffer Clearing</w:t>
        </w:r>
        <w:r w:rsidR="00674E1D">
          <w:rPr>
            <w:noProof/>
            <w:webHidden/>
          </w:rPr>
          <w:tab/>
        </w:r>
        <w:r w:rsidR="00674E1D">
          <w:rPr>
            <w:noProof/>
            <w:webHidden/>
          </w:rPr>
          <w:fldChar w:fldCharType="begin"/>
        </w:r>
        <w:r w:rsidR="00674E1D">
          <w:rPr>
            <w:noProof/>
            <w:webHidden/>
          </w:rPr>
          <w:instrText xml:space="preserve"> PAGEREF _Toc449608318 \h </w:instrText>
        </w:r>
        <w:r w:rsidR="00674E1D">
          <w:rPr>
            <w:noProof/>
            <w:webHidden/>
          </w:rPr>
        </w:r>
        <w:r w:rsidR="00674E1D">
          <w:rPr>
            <w:noProof/>
            <w:webHidden/>
          </w:rPr>
          <w:fldChar w:fldCharType="separate"/>
        </w:r>
        <w:r w:rsidR="00674E1D">
          <w:rPr>
            <w:noProof/>
            <w:webHidden/>
          </w:rPr>
          <w:t>136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19" w:history="1">
        <w:r w:rsidR="00674E1D" w:rsidRPr="001F2BE1">
          <w:rPr>
            <w:rStyle w:val="Hyperlink"/>
            <w:noProof/>
          </w:rPr>
          <w:t>5.8</w:t>
        </w:r>
        <w:r w:rsidR="00674E1D">
          <w:rPr>
            <w:rFonts w:asciiTheme="minorHAnsi" w:eastAsiaTheme="minorEastAsia" w:hAnsiTheme="minorHAnsi" w:cstheme="minorBidi"/>
            <w:noProof/>
            <w:color w:val="auto"/>
            <w:szCs w:val="22"/>
            <w:lang w:eastAsia="en-US"/>
          </w:rPr>
          <w:tab/>
        </w:r>
        <w:r w:rsidR="00674E1D" w:rsidRPr="001F2BE1">
          <w:rPr>
            <w:rStyle w:val="Hyperlink"/>
            <w:noProof/>
          </w:rPr>
          <w:t>Memory Leaks</w:t>
        </w:r>
        <w:r w:rsidR="00674E1D">
          <w:rPr>
            <w:noProof/>
            <w:webHidden/>
          </w:rPr>
          <w:tab/>
        </w:r>
        <w:r w:rsidR="00674E1D">
          <w:rPr>
            <w:noProof/>
            <w:webHidden/>
          </w:rPr>
          <w:fldChar w:fldCharType="begin"/>
        </w:r>
        <w:r w:rsidR="00674E1D">
          <w:rPr>
            <w:noProof/>
            <w:webHidden/>
          </w:rPr>
          <w:instrText xml:space="preserve"> PAGEREF _Toc449608319 \h </w:instrText>
        </w:r>
        <w:r w:rsidR="00674E1D">
          <w:rPr>
            <w:noProof/>
            <w:webHidden/>
          </w:rPr>
        </w:r>
        <w:r w:rsidR="00674E1D">
          <w:rPr>
            <w:noProof/>
            <w:webHidden/>
          </w:rPr>
          <w:fldChar w:fldCharType="separate"/>
        </w:r>
        <w:r w:rsidR="00674E1D">
          <w:rPr>
            <w:noProof/>
            <w:webHidden/>
          </w:rPr>
          <w:t>137</w:t>
        </w:r>
        <w:r w:rsidR="00674E1D">
          <w:rPr>
            <w:noProof/>
            <w:webHidden/>
          </w:rPr>
          <w:fldChar w:fldCharType="end"/>
        </w:r>
      </w:hyperlink>
    </w:p>
    <w:p w:rsidR="00674E1D" w:rsidRDefault="00161024">
      <w:pPr>
        <w:pStyle w:val="TOC1"/>
        <w:rPr>
          <w:rFonts w:asciiTheme="minorHAnsi" w:eastAsiaTheme="minorEastAsia" w:hAnsiTheme="minorHAnsi" w:cstheme="minorBidi"/>
          <w:b w:val="0"/>
          <w:color w:val="auto"/>
          <w:szCs w:val="22"/>
          <w:lang w:eastAsia="en-US"/>
        </w:rPr>
      </w:pPr>
      <w:hyperlink w:anchor="_Toc449608320" w:history="1">
        <w:r w:rsidR="00674E1D" w:rsidRPr="001F2BE1">
          <w:rPr>
            <w:rStyle w:val="Hyperlink"/>
          </w:rPr>
          <w:t>6</w:t>
        </w:r>
        <w:r w:rsidR="00674E1D">
          <w:rPr>
            <w:rFonts w:asciiTheme="minorHAnsi" w:eastAsiaTheme="minorEastAsia" w:hAnsiTheme="minorHAnsi" w:cstheme="minorBidi"/>
            <w:b w:val="0"/>
            <w:color w:val="auto"/>
            <w:szCs w:val="22"/>
            <w:lang w:eastAsia="en-US"/>
          </w:rPr>
          <w:tab/>
        </w:r>
        <w:r w:rsidR="00674E1D" w:rsidRPr="001F2BE1">
          <w:rPr>
            <w:rStyle w:val="Hyperlink"/>
          </w:rPr>
          <w:t>Tutorial</w:t>
        </w:r>
        <w:r w:rsidR="00674E1D">
          <w:rPr>
            <w:webHidden/>
          </w:rPr>
          <w:tab/>
        </w:r>
        <w:r w:rsidR="00674E1D">
          <w:rPr>
            <w:webHidden/>
          </w:rPr>
          <w:fldChar w:fldCharType="begin"/>
        </w:r>
        <w:r w:rsidR="00674E1D">
          <w:rPr>
            <w:webHidden/>
          </w:rPr>
          <w:instrText xml:space="preserve"> PAGEREF _Toc449608320 \h </w:instrText>
        </w:r>
        <w:r w:rsidR="00674E1D">
          <w:rPr>
            <w:webHidden/>
          </w:rPr>
        </w:r>
        <w:r w:rsidR="00674E1D">
          <w:rPr>
            <w:webHidden/>
          </w:rPr>
          <w:fldChar w:fldCharType="separate"/>
        </w:r>
        <w:r w:rsidR="00674E1D">
          <w:rPr>
            <w:webHidden/>
          </w:rPr>
          <w:t>139</w:t>
        </w:r>
        <w:r w:rsidR="00674E1D">
          <w:rPr>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21" w:history="1">
        <w:r w:rsidR="00674E1D" w:rsidRPr="001F2BE1">
          <w:rPr>
            <w:rStyle w:val="Hyperlink"/>
            <w:noProof/>
          </w:rPr>
          <w:t>6.1</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 Introduction</w:t>
        </w:r>
        <w:r w:rsidR="00674E1D">
          <w:rPr>
            <w:noProof/>
            <w:webHidden/>
          </w:rPr>
          <w:tab/>
        </w:r>
        <w:r w:rsidR="00674E1D">
          <w:rPr>
            <w:noProof/>
            <w:webHidden/>
          </w:rPr>
          <w:fldChar w:fldCharType="begin"/>
        </w:r>
        <w:r w:rsidR="00674E1D">
          <w:rPr>
            <w:noProof/>
            <w:webHidden/>
          </w:rPr>
          <w:instrText xml:space="preserve"> PAGEREF _Toc449608321 \h </w:instrText>
        </w:r>
        <w:r w:rsidR="00674E1D">
          <w:rPr>
            <w:noProof/>
            <w:webHidden/>
          </w:rPr>
        </w:r>
        <w:r w:rsidR="00674E1D">
          <w:rPr>
            <w:noProof/>
            <w:webHidden/>
          </w:rPr>
          <w:fldChar w:fldCharType="separate"/>
        </w:r>
        <w:r w:rsidR="00674E1D">
          <w:rPr>
            <w:noProof/>
            <w:webHidden/>
          </w:rPr>
          <w:t>139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22" w:history="1">
        <w:r w:rsidR="00674E1D" w:rsidRPr="001F2BE1">
          <w:rPr>
            <w:rStyle w:val="Hyperlink"/>
            <w:noProof/>
          </w:rPr>
          <w:t>6.1.1</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 Procedures</w:t>
        </w:r>
        <w:r w:rsidR="00674E1D">
          <w:rPr>
            <w:noProof/>
            <w:webHidden/>
          </w:rPr>
          <w:tab/>
        </w:r>
        <w:r w:rsidR="00674E1D">
          <w:rPr>
            <w:noProof/>
            <w:webHidden/>
          </w:rPr>
          <w:fldChar w:fldCharType="begin"/>
        </w:r>
        <w:r w:rsidR="00674E1D">
          <w:rPr>
            <w:noProof/>
            <w:webHidden/>
          </w:rPr>
          <w:instrText xml:space="preserve"> PAGEREF _Toc449608322 \h </w:instrText>
        </w:r>
        <w:r w:rsidR="00674E1D">
          <w:rPr>
            <w:noProof/>
            <w:webHidden/>
          </w:rPr>
        </w:r>
        <w:r w:rsidR="00674E1D">
          <w:rPr>
            <w:noProof/>
            <w:webHidden/>
          </w:rPr>
          <w:fldChar w:fldCharType="separate"/>
        </w:r>
        <w:r w:rsidR="00674E1D">
          <w:rPr>
            <w:noProof/>
            <w:webHidden/>
          </w:rPr>
          <w:t>139</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23" w:history="1">
        <w:r w:rsidR="00674E1D" w:rsidRPr="001F2BE1">
          <w:rPr>
            <w:rStyle w:val="Hyperlink"/>
            <w:noProof/>
          </w:rPr>
          <w:t>6.2</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 Advanced Preparation</w:t>
        </w:r>
        <w:r w:rsidR="00674E1D">
          <w:rPr>
            <w:noProof/>
            <w:webHidden/>
          </w:rPr>
          <w:tab/>
        </w:r>
        <w:r w:rsidR="00674E1D">
          <w:rPr>
            <w:noProof/>
            <w:webHidden/>
          </w:rPr>
          <w:fldChar w:fldCharType="begin"/>
        </w:r>
        <w:r w:rsidR="00674E1D">
          <w:rPr>
            <w:noProof/>
            <w:webHidden/>
          </w:rPr>
          <w:instrText xml:space="preserve"> PAGEREF _Toc449608323 \h </w:instrText>
        </w:r>
        <w:r w:rsidR="00674E1D">
          <w:rPr>
            <w:noProof/>
            <w:webHidden/>
          </w:rPr>
        </w:r>
        <w:r w:rsidR="00674E1D">
          <w:rPr>
            <w:noProof/>
            <w:webHidden/>
          </w:rPr>
          <w:fldChar w:fldCharType="separate"/>
        </w:r>
        <w:r w:rsidR="00674E1D">
          <w:rPr>
            <w:noProof/>
            <w:webHidden/>
          </w:rPr>
          <w:t>140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24" w:history="1">
        <w:r w:rsidR="00674E1D" w:rsidRPr="001F2BE1">
          <w:rPr>
            <w:rStyle w:val="Hyperlink"/>
            <w:noProof/>
          </w:rPr>
          <w:t>6.2.1</w:t>
        </w:r>
        <w:r w:rsidR="00674E1D">
          <w:rPr>
            <w:rFonts w:asciiTheme="minorHAnsi" w:eastAsiaTheme="minorEastAsia" w:hAnsiTheme="minorHAnsi" w:cstheme="minorBidi"/>
            <w:noProof/>
            <w:color w:val="auto"/>
            <w:szCs w:val="22"/>
            <w:lang w:eastAsia="en-US"/>
          </w:rPr>
          <w:tab/>
        </w:r>
        <w:r w:rsidR="00674E1D" w:rsidRPr="001F2BE1">
          <w:rPr>
            <w:rStyle w:val="Hyperlink"/>
            <w:noProof/>
          </w:rPr>
          <w:t>Namespacing of Routines and RPCs</w:t>
        </w:r>
        <w:r w:rsidR="00674E1D">
          <w:rPr>
            <w:noProof/>
            <w:webHidden/>
          </w:rPr>
          <w:tab/>
        </w:r>
        <w:r w:rsidR="00674E1D">
          <w:rPr>
            <w:noProof/>
            <w:webHidden/>
          </w:rPr>
          <w:fldChar w:fldCharType="begin"/>
        </w:r>
        <w:r w:rsidR="00674E1D">
          <w:rPr>
            <w:noProof/>
            <w:webHidden/>
          </w:rPr>
          <w:instrText xml:space="preserve"> PAGEREF _Toc449608324 \h </w:instrText>
        </w:r>
        <w:r w:rsidR="00674E1D">
          <w:rPr>
            <w:noProof/>
            <w:webHidden/>
          </w:rPr>
        </w:r>
        <w:r w:rsidR="00674E1D">
          <w:rPr>
            <w:noProof/>
            <w:webHidden/>
          </w:rPr>
          <w:fldChar w:fldCharType="separate"/>
        </w:r>
        <w:r w:rsidR="00674E1D">
          <w:rPr>
            <w:noProof/>
            <w:webHidden/>
          </w:rPr>
          <w:t>140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25" w:history="1">
        <w:r w:rsidR="00674E1D" w:rsidRPr="001F2BE1">
          <w:rPr>
            <w:rStyle w:val="Hyperlink"/>
            <w:noProof/>
          </w:rPr>
          <w:t>6.2.2</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 Prerequisites</w:t>
        </w:r>
        <w:r w:rsidR="00674E1D">
          <w:rPr>
            <w:noProof/>
            <w:webHidden/>
          </w:rPr>
          <w:tab/>
        </w:r>
        <w:r w:rsidR="00674E1D">
          <w:rPr>
            <w:noProof/>
            <w:webHidden/>
          </w:rPr>
          <w:fldChar w:fldCharType="begin"/>
        </w:r>
        <w:r w:rsidR="00674E1D">
          <w:rPr>
            <w:noProof/>
            <w:webHidden/>
          </w:rPr>
          <w:instrText xml:space="preserve"> PAGEREF _Toc449608325 \h </w:instrText>
        </w:r>
        <w:r w:rsidR="00674E1D">
          <w:rPr>
            <w:noProof/>
            <w:webHidden/>
          </w:rPr>
        </w:r>
        <w:r w:rsidR="00674E1D">
          <w:rPr>
            <w:noProof/>
            <w:webHidden/>
          </w:rPr>
          <w:fldChar w:fldCharType="separate"/>
        </w:r>
        <w:r w:rsidR="00674E1D">
          <w:rPr>
            <w:noProof/>
            <w:webHidden/>
          </w:rPr>
          <w:t>140</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26" w:history="1">
        <w:r w:rsidR="00674E1D" w:rsidRPr="001F2BE1">
          <w:rPr>
            <w:rStyle w:val="Hyperlink"/>
            <w:noProof/>
          </w:rPr>
          <w:t>6.3</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1: RPC Broker Component</w:t>
        </w:r>
        <w:r w:rsidR="00674E1D">
          <w:rPr>
            <w:noProof/>
            <w:webHidden/>
          </w:rPr>
          <w:tab/>
        </w:r>
        <w:r w:rsidR="00674E1D">
          <w:rPr>
            <w:noProof/>
            <w:webHidden/>
          </w:rPr>
          <w:fldChar w:fldCharType="begin"/>
        </w:r>
        <w:r w:rsidR="00674E1D">
          <w:rPr>
            <w:noProof/>
            <w:webHidden/>
          </w:rPr>
          <w:instrText xml:space="preserve"> PAGEREF _Toc449608326 \h </w:instrText>
        </w:r>
        <w:r w:rsidR="00674E1D">
          <w:rPr>
            <w:noProof/>
            <w:webHidden/>
          </w:rPr>
        </w:r>
        <w:r w:rsidR="00674E1D">
          <w:rPr>
            <w:noProof/>
            <w:webHidden/>
          </w:rPr>
          <w:fldChar w:fldCharType="separate"/>
        </w:r>
        <w:r w:rsidR="00674E1D">
          <w:rPr>
            <w:noProof/>
            <w:webHidden/>
          </w:rPr>
          <w:t>140</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27" w:history="1">
        <w:r w:rsidR="00674E1D" w:rsidRPr="001F2BE1">
          <w:rPr>
            <w:rStyle w:val="Hyperlink"/>
            <w:noProof/>
          </w:rPr>
          <w:t>6.4</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2: Get Server/Port</w:t>
        </w:r>
        <w:r w:rsidR="00674E1D">
          <w:rPr>
            <w:noProof/>
            <w:webHidden/>
          </w:rPr>
          <w:tab/>
        </w:r>
        <w:r w:rsidR="00674E1D">
          <w:rPr>
            <w:noProof/>
            <w:webHidden/>
          </w:rPr>
          <w:fldChar w:fldCharType="begin"/>
        </w:r>
        <w:r w:rsidR="00674E1D">
          <w:rPr>
            <w:noProof/>
            <w:webHidden/>
          </w:rPr>
          <w:instrText xml:space="preserve"> PAGEREF _Toc449608327 \h </w:instrText>
        </w:r>
        <w:r w:rsidR="00674E1D">
          <w:rPr>
            <w:noProof/>
            <w:webHidden/>
          </w:rPr>
        </w:r>
        <w:r w:rsidR="00674E1D">
          <w:rPr>
            <w:noProof/>
            <w:webHidden/>
          </w:rPr>
          <w:fldChar w:fldCharType="separate"/>
        </w:r>
        <w:r w:rsidR="00674E1D">
          <w:rPr>
            <w:noProof/>
            <w:webHidden/>
          </w:rPr>
          <w:t>142</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28" w:history="1">
        <w:r w:rsidR="00674E1D" w:rsidRPr="001F2BE1">
          <w:rPr>
            <w:rStyle w:val="Hyperlink"/>
            <w:noProof/>
          </w:rPr>
          <w:t>6.5</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3: Establish Broker Connection</w:t>
        </w:r>
        <w:r w:rsidR="00674E1D">
          <w:rPr>
            <w:noProof/>
            <w:webHidden/>
          </w:rPr>
          <w:tab/>
        </w:r>
        <w:r w:rsidR="00674E1D">
          <w:rPr>
            <w:noProof/>
            <w:webHidden/>
          </w:rPr>
          <w:fldChar w:fldCharType="begin"/>
        </w:r>
        <w:r w:rsidR="00674E1D">
          <w:rPr>
            <w:noProof/>
            <w:webHidden/>
          </w:rPr>
          <w:instrText xml:space="preserve"> PAGEREF _Toc449608328 \h </w:instrText>
        </w:r>
        <w:r w:rsidR="00674E1D">
          <w:rPr>
            <w:noProof/>
            <w:webHidden/>
          </w:rPr>
        </w:r>
        <w:r w:rsidR="00674E1D">
          <w:rPr>
            <w:noProof/>
            <w:webHidden/>
          </w:rPr>
          <w:fldChar w:fldCharType="separate"/>
        </w:r>
        <w:r w:rsidR="00674E1D">
          <w:rPr>
            <w:noProof/>
            <w:webHidden/>
          </w:rPr>
          <w:t>143</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29" w:history="1">
        <w:r w:rsidR="00674E1D" w:rsidRPr="001F2BE1">
          <w:rPr>
            <w:rStyle w:val="Hyperlink"/>
            <w:noProof/>
          </w:rPr>
          <w:t>6.6</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4: Routine to List Terminal Types</w:t>
        </w:r>
        <w:r w:rsidR="00674E1D">
          <w:rPr>
            <w:noProof/>
            <w:webHidden/>
          </w:rPr>
          <w:tab/>
        </w:r>
        <w:r w:rsidR="00674E1D">
          <w:rPr>
            <w:noProof/>
            <w:webHidden/>
          </w:rPr>
          <w:fldChar w:fldCharType="begin"/>
        </w:r>
        <w:r w:rsidR="00674E1D">
          <w:rPr>
            <w:noProof/>
            <w:webHidden/>
          </w:rPr>
          <w:instrText xml:space="preserve"> PAGEREF _Toc449608329 \h </w:instrText>
        </w:r>
        <w:r w:rsidR="00674E1D">
          <w:rPr>
            <w:noProof/>
            <w:webHidden/>
          </w:rPr>
        </w:r>
        <w:r w:rsidR="00674E1D">
          <w:rPr>
            <w:noProof/>
            <w:webHidden/>
          </w:rPr>
          <w:fldChar w:fldCharType="separate"/>
        </w:r>
        <w:r w:rsidR="00674E1D">
          <w:rPr>
            <w:noProof/>
            <w:webHidden/>
          </w:rPr>
          <w:t>144</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0" w:history="1">
        <w:r w:rsidR="00674E1D" w:rsidRPr="001F2BE1">
          <w:rPr>
            <w:rStyle w:val="Hyperlink"/>
            <w:noProof/>
          </w:rPr>
          <w:t>6.7</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5: RPC to List Terminal Types</w:t>
        </w:r>
        <w:r w:rsidR="00674E1D">
          <w:rPr>
            <w:noProof/>
            <w:webHidden/>
          </w:rPr>
          <w:tab/>
        </w:r>
        <w:r w:rsidR="00674E1D">
          <w:rPr>
            <w:noProof/>
            <w:webHidden/>
          </w:rPr>
          <w:fldChar w:fldCharType="begin"/>
        </w:r>
        <w:r w:rsidR="00674E1D">
          <w:rPr>
            <w:noProof/>
            <w:webHidden/>
          </w:rPr>
          <w:instrText xml:space="preserve"> PAGEREF _Toc449608330 \h </w:instrText>
        </w:r>
        <w:r w:rsidR="00674E1D">
          <w:rPr>
            <w:noProof/>
            <w:webHidden/>
          </w:rPr>
        </w:r>
        <w:r w:rsidR="00674E1D">
          <w:rPr>
            <w:noProof/>
            <w:webHidden/>
          </w:rPr>
          <w:fldChar w:fldCharType="separate"/>
        </w:r>
        <w:r w:rsidR="00674E1D">
          <w:rPr>
            <w:noProof/>
            <w:webHidden/>
          </w:rPr>
          <w:t>146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1" w:history="1">
        <w:r w:rsidR="00674E1D" w:rsidRPr="001F2BE1">
          <w:rPr>
            <w:rStyle w:val="Hyperlink"/>
            <w:noProof/>
          </w:rPr>
          <w:t>6.8</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6: Call ZxxxTT LIST RPC</w:t>
        </w:r>
        <w:r w:rsidR="00674E1D">
          <w:rPr>
            <w:noProof/>
            <w:webHidden/>
          </w:rPr>
          <w:tab/>
        </w:r>
        <w:r w:rsidR="00674E1D">
          <w:rPr>
            <w:noProof/>
            <w:webHidden/>
          </w:rPr>
          <w:fldChar w:fldCharType="begin"/>
        </w:r>
        <w:r w:rsidR="00674E1D">
          <w:rPr>
            <w:noProof/>
            <w:webHidden/>
          </w:rPr>
          <w:instrText xml:space="preserve"> PAGEREF _Toc449608331 \h </w:instrText>
        </w:r>
        <w:r w:rsidR="00674E1D">
          <w:rPr>
            <w:noProof/>
            <w:webHidden/>
          </w:rPr>
        </w:r>
        <w:r w:rsidR="00674E1D">
          <w:rPr>
            <w:noProof/>
            <w:webHidden/>
          </w:rPr>
          <w:fldChar w:fldCharType="separate"/>
        </w:r>
        <w:r w:rsidR="00674E1D">
          <w:rPr>
            <w:noProof/>
            <w:webHidden/>
          </w:rPr>
          <w:t>146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2" w:history="1">
        <w:r w:rsidR="00674E1D" w:rsidRPr="001F2BE1">
          <w:rPr>
            <w:rStyle w:val="Hyperlink"/>
            <w:noProof/>
          </w:rPr>
          <w:t>6.9</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7: Associating IENs</w:t>
        </w:r>
        <w:r w:rsidR="00674E1D">
          <w:rPr>
            <w:noProof/>
            <w:webHidden/>
          </w:rPr>
          <w:tab/>
        </w:r>
        <w:r w:rsidR="00674E1D">
          <w:rPr>
            <w:noProof/>
            <w:webHidden/>
          </w:rPr>
          <w:fldChar w:fldCharType="begin"/>
        </w:r>
        <w:r w:rsidR="00674E1D">
          <w:rPr>
            <w:noProof/>
            <w:webHidden/>
          </w:rPr>
          <w:instrText xml:space="preserve"> PAGEREF _Toc449608332 \h </w:instrText>
        </w:r>
        <w:r w:rsidR="00674E1D">
          <w:rPr>
            <w:noProof/>
            <w:webHidden/>
          </w:rPr>
        </w:r>
        <w:r w:rsidR="00674E1D">
          <w:rPr>
            <w:noProof/>
            <w:webHidden/>
          </w:rPr>
          <w:fldChar w:fldCharType="separate"/>
        </w:r>
        <w:r w:rsidR="00674E1D">
          <w:rPr>
            <w:noProof/>
            <w:webHidden/>
          </w:rPr>
          <w:t>148</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3" w:history="1">
        <w:r w:rsidR="00674E1D" w:rsidRPr="001F2BE1">
          <w:rPr>
            <w:rStyle w:val="Hyperlink"/>
            <w:noProof/>
          </w:rPr>
          <w:t>6.10</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8: Routine to Retrieve Terminal Types</w:t>
        </w:r>
        <w:r w:rsidR="00674E1D">
          <w:rPr>
            <w:noProof/>
            <w:webHidden/>
          </w:rPr>
          <w:tab/>
        </w:r>
        <w:r w:rsidR="00674E1D">
          <w:rPr>
            <w:noProof/>
            <w:webHidden/>
          </w:rPr>
          <w:fldChar w:fldCharType="begin"/>
        </w:r>
        <w:r w:rsidR="00674E1D">
          <w:rPr>
            <w:noProof/>
            <w:webHidden/>
          </w:rPr>
          <w:instrText xml:space="preserve"> PAGEREF _Toc449608333 \h </w:instrText>
        </w:r>
        <w:r w:rsidR="00674E1D">
          <w:rPr>
            <w:noProof/>
            <w:webHidden/>
          </w:rPr>
        </w:r>
        <w:r w:rsidR="00674E1D">
          <w:rPr>
            <w:noProof/>
            <w:webHidden/>
          </w:rPr>
          <w:fldChar w:fldCharType="separate"/>
        </w:r>
        <w:r w:rsidR="00674E1D">
          <w:rPr>
            <w:noProof/>
            <w:webHidden/>
          </w:rPr>
          <w:t>151</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4" w:history="1">
        <w:r w:rsidR="00674E1D" w:rsidRPr="001F2BE1">
          <w:rPr>
            <w:rStyle w:val="Hyperlink"/>
            <w:noProof/>
          </w:rPr>
          <w:t>6.11</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9: RPC to Retrieve Terminal Types</w:t>
        </w:r>
        <w:r w:rsidR="00674E1D">
          <w:rPr>
            <w:noProof/>
            <w:webHidden/>
          </w:rPr>
          <w:tab/>
        </w:r>
        <w:r w:rsidR="00674E1D">
          <w:rPr>
            <w:noProof/>
            <w:webHidden/>
          </w:rPr>
          <w:fldChar w:fldCharType="begin"/>
        </w:r>
        <w:r w:rsidR="00674E1D">
          <w:rPr>
            <w:noProof/>
            <w:webHidden/>
          </w:rPr>
          <w:instrText xml:space="preserve"> PAGEREF _Toc449608334 \h </w:instrText>
        </w:r>
        <w:r w:rsidR="00674E1D">
          <w:rPr>
            <w:noProof/>
            <w:webHidden/>
          </w:rPr>
        </w:r>
        <w:r w:rsidR="00674E1D">
          <w:rPr>
            <w:noProof/>
            <w:webHidden/>
          </w:rPr>
          <w:fldChar w:fldCharType="separate"/>
        </w:r>
        <w:r w:rsidR="00674E1D">
          <w:rPr>
            <w:noProof/>
            <w:webHidden/>
          </w:rPr>
          <w:t>152</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5" w:history="1">
        <w:r w:rsidR="00674E1D" w:rsidRPr="001F2BE1">
          <w:rPr>
            <w:rStyle w:val="Hyperlink"/>
            <w:noProof/>
          </w:rPr>
          <w:t>6.12</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10: Call ZxxxTT RETRIEVE RPC</w:t>
        </w:r>
        <w:r w:rsidR="00674E1D">
          <w:rPr>
            <w:noProof/>
            <w:webHidden/>
          </w:rPr>
          <w:tab/>
        </w:r>
        <w:r w:rsidR="00674E1D">
          <w:rPr>
            <w:noProof/>
            <w:webHidden/>
          </w:rPr>
          <w:fldChar w:fldCharType="begin"/>
        </w:r>
        <w:r w:rsidR="00674E1D">
          <w:rPr>
            <w:noProof/>
            <w:webHidden/>
          </w:rPr>
          <w:instrText xml:space="preserve"> PAGEREF _Toc449608335 \h </w:instrText>
        </w:r>
        <w:r w:rsidR="00674E1D">
          <w:rPr>
            <w:noProof/>
            <w:webHidden/>
          </w:rPr>
        </w:r>
        <w:r w:rsidR="00674E1D">
          <w:rPr>
            <w:noProof/>
            <w:webHidden/>
          </w:rPr>
          <w:fldChar w:fldCharType="separate"/>
        </w:r>
        <w:r w:rsidR="00674E1D">
          <w:rPr>
            <w:noProof/>
            <w:webHidden/>
          </w:rPr>
          <w:t>153</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6" w:history="1">
        <w:r w:rsidR="00674E1D" w:rsidRPr="001F2BE1">
          <w:rPr>
            <w:rStyle w:val="Hyperlink"/>
            <w:noProof/>
          </w:rPr>
          <w:t>6.13</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Tutorial—Step 11: Register RPCs</w:t>
        </w:r>
        <w:r w:rsidR="00674E1D">
          <w:rPr>
            <w:noProof/>
            <w:webHidden/>
          </w:rPr>
          <w:tab/>
        </w:r>
        <w:r w:rsidR="00674E1D">
          <w:rPr>
            <w:noProof/>
            <w:webHidden/>
          </w:rPr>
          <w:fldChar w:fldCharType="begin"/>
        </w:r>
        <w:r w:rsidR="00674E1D">
          <w:rPr>
            <w:noProof/>
            <w:webHidden/>
          </w:rPr>
          <w:instrText xml:space="preserve"> PAGEREF _Toc449608336 \h </w:instrText>
        </w:r>
        <w:r w:rsidR="00674E1D">
          <w:rPr>
            <w:noProof/>
            <w:webHidden/>
          </w:rPr>
        </w:r>
        <w:r w:rsidR="00674E1D">
          <w:rPr>
            <w:noProof/>
            <w:webHidden/>
          </w:rPr>
          <w:fldChar w:fldCharType="separate"/>
        </w:r>
        <w:r w:rsidR="00674E1D">
          <w:rPr>
            <w:noProof/>
            <w:webHidden/>
          </w:rPr>
          <w:t>155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7" w:history="1">
        <w:r w:rsidR="00674E1D" w:rsidRPr="001F2BE1">
          <w:rPr>
            <w:rStyle w:val="Hyperlink"/>
            <w:noProof/>
          </w:rPr>
          <w:t>6.14</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Tutorial—Using VA FileMan Delphi Components (FMDC)</w:t>
        </w:r>
        <w:r w:rsidR="00674E1D">
          <w:rPr>
            <w:noProof/>
            <w:webHidden/>
          </w:rPr>
          <w:tab/>
        </w:r>
        <w:r w:rsidR="00674E1D">
          <w:rPr>
            <w:noProof/>
            <w:webHidden/>
          </w:rPr>
          <w:fldChar w:fldCharType="begin"/>
        </w:r>
        <w:r w:rsidR="00674E1D">
          <w:rPr>
            <w:noProof/>
            <w:webHidden/>
          </w:rPr>
          <w:instrText xml:space="preserve"> PAGEREF _Toc449608337 \h </w:instrText>
        </w:r>
        <w:r w:rsidR="00674E1D">
          <w:rPr>
            <w:noProof/>
            <w:webHidden/>
          </w:rPr>
        </w:r>
        <w:r w:rsidR="00674E1D">
          <w:rPr>
            <w:noProof/>
            <w:webHidden/>
          </w:rPr>
          <w:fldChar w:fldCharType="separate"/>
        </w:r>
        <w:r w:rsidR="00674E1D">
          <w:rPr>
            <w:noProof/>
            <w:webHidden/>
          </w:rPr>
          <w:t>157</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8" w:history="1">
        <w:r w:rsidR="00674E1D" w:rsidRPr="001F2BE1">
          <w:rPr>
            <w:rStyle w:val="Hyperlink"/>
            <w:noProof/>
          </w:rPr>
          <w:t>6.15</w:t>
        </w:r>
        <w:r w:rsidR="00674E1D">
          <w:rPr>
            <w:rFonts w:asciiTheme="minorHAnsi" w:eastAsiaTheme="minorEastAsia" w:hAnsiTheme="minorHAnsi" w:cstheme="minorBidi"/>
            <w:noProof/>
            <w:color w:val="auto"/>
            <w:szCs w:val="22"/>
            <w:lang w:eastAsia="en-US"/>
          </w:rPr>
          <w:tab/>
        </w:r>
        <w:r w:rsidR="00674E1D" w:rsidRPr="001F2BE1">
          <w:rPr>
            <w:rStyle w:val="Hyperlink"/>
            <w:noProof/>
          </w:rPr>
          <w:t>Tutorial—Source Code (Sample)</w:t>
        </w:r>
        <w:r w:rsidR="00674E1D">
          <w:rPr>
            <w:noProof/>
            <w:webHidden/>
          </w:rPr>
          <w:tab/>
        </w:r>
        <w:r w:rsidR="00674E1D">
          <w:rPr>
            <w:noProof/>
            <w:webHidden/>
          </w:rPr>
          <w:fldChar w:fldCharType="begin"/>
        </w:r>
        <w:r w:rsidR="00674E1D">
          <w:rPr>
            <w:noProof/>
            <w:webHidden/>
          </w:rPr>
          <w:instrText xml:space="preserve"> PAGEREF _Toc449608338 \h </w:instrText>
        </w:r>
        <w:r w:rsidR="00674E1D">
          <w:rPr>
            <w:noProof/>
            <w:webHidden/>
          </w:rPr>
        </w:r>
        <w:r w:rsidR="00674E1D">
          <w:rPr>
            <w:noProof/>
            <w:webHidden/>
          </w:rPr>
          <w:fldChar w:fldCharType="separate"/>
        </w:r>
        <w:r w:rsidR="00674E1D">
          <w:rPr>
            <w:noProof/>
            <w:webHidden/>
          </w:rPr>
          <w:t>158</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39" w:history="1">
        <w:r w:rsidR="00674E1D" w:rsidRPr="001F2BE1">
          <w:rPr>
            <w:rStyle w:val="Hyperlink"/>
            <w:noProof/>
          </w:rPr>
          <w:t>6.16</w:t>
        </w:r>
        <w:r w:rsidR="00674E1D">
          <w:rPr>
            <w:rFonts w:asciiTheme="minorHAnsi" w:eastAsiaTheme="minorEastAsia" w:hAnsiTheme="minorHAnsi" w:cstheme="minorBidi"/>
            <w:noProof/>
            <w:color w:val="auto"/>
            <w:szCs w:val="22"/>
            <w:lang w:eastAsia="en-US"/>
          </w:rPr>
          <w:tab/>
        </w:r>
        <w:r w:rsidR="00674E1D" w:rsidRPr="001F2BE1">
          <w:rPr>
            <w:rStyle w:val="Hyperlink"/>
            <w:noProof/>
          </w:rPr>
          <w:t>Silent Login</w:t>
        </w:r>
        <w:r w:rsidR="00674E1D">
          <w:rPr>
            <w:noProof/>
            <w:webHidden/>
          </w:rPr>
          <w:tab/>
        </w:r>
        <w:r w:rsidR="00674E1D">
          <w:rPr>
            <w:noProof/>
            <w:webHidden/>
          </w:rPr>
          <w:fldChar w:fldCharType="begin"/>
        </w:r>
        <w:r w:rsidR="00674E1D">
          <w:rPr>
            <w:noProof/>
            <w:webHidden/>
          </w:rPr>
          <w:instrText xml:space="preserve"> PAGEREF _Toc449608339 \h </w:instrText>
        </w:r>
        <w:r w:rsidR="00674E1D">
          <w:rPr>
            <w:noProof/>
            <w:webHidden/>
          </w:rPr>
        </w:r>
        <w:r w:rsidR="00674E1D">
          <w:rPr>
            <w:noProof/>
            <w:webHidden/>
          </w:rPr>
          <w:fldChar w:fldCharType="separate"/>
        </w:r>
        <w:r w:rsidR="00674E1D">
          <w:rPr>
            <w:noProof/>
            <w:webHidden/>
          </w:rPr>
          <w:t>160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40" w:history="1">
        <w:r w:rsidR="00674E1D" w:rsidRPr="001F2BE1">
          <w:rPr>
            <w:rStyle w:val="Hyperlink"/>
            <w:noProof/>
          </w:rPr>
          <w:t>6.16.1</w:t>
        </w:r>
        <w:r w:rsidR="00674E1D">
          <w:rPr>
            <w:rFonts w:asciiTheme="minorHAnsi" w:eastAsiaTheme="minorEastAsia" w:hAnsiTheme="minorHAnsi" w:cstheme="minorBidi"/>
            <w:noProof/>
            <w:color w:val="auto"/>
            <w:szCs w:val="22"/>
            <w:lang w:eastAsia="en-US"/>
          </w:rPr>
          <w:tab/>
        </w:r>
        <w:r w:rsidR="00674E1D" w:rsidRPr="001F2BE1">
          <w:rPr>
            <w:rStyle w:val="Hyperlink"/>
            <w:noProof/>
          </w:rPr>
          <w:t>Silent Login Compared to Auto Signon</w:t>
        </w:r>
        <w:r w:rsidR="00674E1D">
          <w:rPr>
            <w:noProof/>
            <w:webHidden/>
          </w:rPr>
          <w:tab/>
        </w:r>
        <w:r w:rsidR="00674E1D">
          <w:rPr>
            <w:noProof/>
            <w:webHidden/>
          </w:rPr>
          <w:fldChar w:fldCharType="begin"/>
        </w:r>
        <w:r w:rsidR="00674E1D">
          <w:rPr>
            <w:noProof/>
            <w:webHidden/>
          </w:rPr>
          <w:instrText xml:space="preserve"> PAGEREF _Toc449608340 \h </w:instrText>
        </w:r>
        <w:r w:rsidR="00674E1D">
          <w:rPr>
            <w:noProof/>
            <w:webHidden/>
          </w:rPr>
        </w:r>
        <w:r w:rsidR="00674E1D">
          <w:rPr>
            <w:noProof/>
            <w:webHidden/>
          </w:rPr>
          <w:fldChar w:fldCharType="separate"/>
        </w:r>
        <w:r w:rsidR="00674E1D">
          <w:rPr>
            <w:noProof/>
            <w:webHidden/>
          </w:rPr>
          <w:t>161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41" w:history="1">
        <w:r w:rsidR="00674E1D" w:rsidRPr="001F2BE1">
          <w:rPr>
            <w:rStyle w:val="Hyperlink"/>
            <w:noProof/>
          </w:rPr>
          <w:t>6.16.2</w:t>
        </w:r>
        <w:r w:rsidR="00674E1D">
          <w:rPr>
            <w:rFonts w:asciiTheme="minorHAnsi" w:eastAsiaTheme="minorEastAsia" w:hAnsiTheme="minorHAnsi" w:cstheme="minorBidi"/>
            <w:noProof/>
            <w:color w:val="auto"/>
            <w:szCs w:val="22"/>
            <w:lang w:eastAsia="en-US"/>
          </w:rPr>
          <w:tab/>
        </w:r>
        <w:r w:rsidR="00674E1D" w:rsidRPr="001F2BE1">
          <w:rPr>
            <w:rStyle w:val="Hyperlink"/>
            <w:noProof/>
          </w:rPr>
          <w:t>Interaction between Silent Login and Auto Signon</w:t>
        </w:r>
        <w:r w:rsidR="00674E1D">
          <w:rPr>
            <w:noProof/>
            <w:webHidden/>
          </w:rPr>
          <w:tab/>
        </w:r>
        <w:r w:rsidR="00674E1D">
          <w:rPr>
            <w:noProof/>
            <w:webHidden/>
          </w:rPr>
          <w:fldChar w:fldCharType="begin"/>
        </w:r>
        <w:r w:rsidR="00674E1D">
          <w:rPr>
            <w:noProof/>
            <w:webHidden/>
          </w:rPr>
          <w:instrText xml:space="preserve"> PAGEREF _Toc449608341 \h </w:instrText>
        </w:r>
        <w:r w:rsidR="00674E1D">
          <w:rPr>
            <w:noProof/>
            <w:webHidden/>
          </w:rPr>
        </w:r>
        <w:r w:rsidR="00674E1D">
          <w:rPr>
            <w:noProof/>
            <w:webHidden/>
          </w:rPr>
          <w:fldChar w:fldCharType="separate"/>
        </w:r>
        <w:r w:rsidR="00674E1D">
          <w:rPr>
            <w:noProof/>
            <w:webHidden/>
          </w:rPr>
          <w:t>161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42" w:history="1">
        <w:r w:rsidR="00674E1D" w:rsidRPr="001F2BE1">
          <w:rPr>
            <w:rStyle w:val="Hyperlink"/>
            <w:noProof/>
          </w:rPr>
          <w:t>6.16.3</w:t>
        </w:r>
        <w:r w:rsidR="00674E1D">
          <w:rPr>
            <w:rFonts w:asciiTheme="minorHAnsi" w:eastAsiaTheme="minorEastAsia" w:hAnsiTheme="minorHAnsi" w:cstheme="minorBidi"/>
            <w:noProof/>
            <w:color w:val="auto"/>
            <w:szCs w:val="22"/>
            <w:lang w:eastAsia="en-US"/>
          </w:rPr>
          <w:tab/>
        </w:r>
        <w:r w:rsidR="00674E1D" w:rsidRPr="001F2BE1">
          <w:rPr>
            <w:rStyle w:val="Hyperlink"/>
            <w:noProof/>
          </w:rPr>
          <w:t>Handling Divisions during Silent Login</w:t>
        </w:r>
        <w:r w:rsidR="00674E1D">
          <w:rPr>
            <w:noProof/>
            <w:webHidden/>
          </w:rPr>
          <w:tab/>
        </w:r>
        <w:r w:rsidR="00674E1D">
          <w:rPr>
            <w:noProof/>
            <w:webHidden/>
          </w:rPr>
          <w:fldChar w:fldCharType="begin"/>
        </w:r>
        <w:r w:rsidR="00674E1D">
          <w:rPr>
            <w:noProof/>
            <w:webHidden/>
          </w:rPr>
          <w:instrText xml:space="preserve"> PAGEREF _Toc449608342 \h </w:instrText>
        </w:r>
        <w:r w:rsidR="00674E1D">
          <w:rPr>
            <w:noProof/>
            <w:webHidden/>
          </w:rPr>
        </w:r>
        <w:r w:rsidR="00674E1D">
          <w:rPr>
            <w:noProof/>
            <w:webHidden/>
          </w:rPr>
          <w:fldChar w:fldCharType="separate"/>
        </w:r>
        <w:r w:rsidR="00674E1D">
          <w:rPr>
            <w:noProof/>
            <w:webHidden/>
          </w:rPr>
          <w:t>161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43" w:history="1">
        <w:r w:rsidR="00674E1D" w:rsidRPr="001F2BE1">
          <w:rPr>
            <w:rStyle w:val="Hyperlink"/>
            <w:noProof/>
          </w:rPr>
          <w:t>6.16.4</w:t>
        </w:r>
        <w:r w:rsidR="00674E1D">
          <w:rPr>
            <w:rFonts w:asciiTheme="minorHAnsi" w:eastAsiaTheme="minorEastAsia" w:hAnsiTheme="minorHAnsi" w:cstheme="minorBidi"/>
            <w:noProof/>
            <w:color w:val="auto"/>
            <w:szCs w:val="22"/>
            <w:lang w:eastAsia="en-US"/>
          </w:rPr>
          <w:tab/>
        </w:r>
        <w:r w:rsidR="00674E1D" w:rsidRPr="001F2BE1">
          <w:rPr>
            <w:rStyle w:val="Hyperlink"/>
            <w:noProof/>
          </w:rPr>
          <w:t>Silent Login Examples</w:t>
        </w:r>
        <w:r w:rsidR="00674E1D">
          <w:rPr>
            <w:noProof/>
            <w:webHidden/>
          </w:rPr>
          <w:tab/>
        </w:r>
        <w:r w:rsidR="00674E1D">
          <w:rPr>
            <w:noProof/>
            <w:webHidden/>
          </w:rPr>
          <w:fldChar w:fldCharType="begin"/>
        </w:r>
        <w:r w:rsidR="00674E1D">
          <w:rPr>
            <w:noProof/>
            <w:webHidden/>
          </w:rPr>
          <w:instrText xml:space="preserve"> PAGEREF _Toc449608343 \h </w:instrText>
        </w:r>
        <w:r w:rsidR="00674E1D">
          <w:rPr>
            <w:noProof/>
            <w:webHidden/>
          </w:rPr>
        </w:r>
        <w:r w:rsidR="00674E1D">
          <w:rPr>
            <w:noProof/>
            <w:webHidden/>
          </w:rPr>
          <w:fldChar w:fldCharType="separate"/>
        </w:r>
        <w:r w:rsidR="00674E1D">
          <w:rPr>
            <w:noProof/>
            <w:webHidden/>
          </w:rPr>
          <w:t>162</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44" w:history="1">
        <w:r w:rsidR="00674E1D" w:rsidRPr="001F2BE1">
          <w:rPr>
            <w:rStyle w:val="Hyperlink"/>
            <w:noProof/>
          </w:rPr>
          <w:t>6.17</w:t>
        </w:r>
        <w:r w:rsidR="00674E1D">
          <w:rPr>
            <w:rFonts w:asciiTheme="minorHAnsi" w:eastAsiaTheme="minorEastAsia" w:hAnsiTheme="minorHAnsi" w:cstheme="minorBidi"/>
            <w:noProof/>
            <w:color w:val="auto"/>
            <w:szCs w:val="22"/>
            <w:lang w:eastAsia="en-US"/>
          </w:rPr>
          <w:tab/>
        </w:r>
        <w:r w:rsidR="00674E1D" w:rsidRPr="001F2BE1">
          <w:rPr>
            <w:rStyle w:val="Hyperlink"/>
            <w:noProof/>
          </w:rPr>
          <w:t>Microsoft Windows Registry</w:t>
        </w:r>
        <w:r w:rsidR="00674E1D">
          <w:rPr>
            <w:noProof/>
            <w:webHidden/>
          </w:rPr>
          <w:tab/>
        </w:r>
        <w:r w:rsidR="00674E1D">
          <w:rPr>
            <w:noProof/>
            <w:webHidden/>
          </w:rPr>
          <w:fldChar w:fldCharType="begin"/>
        </w:r>
        <w:r w:rsidR="00674E1D">
          <w:rPr>
            <w:noProof/>
            <w:webHidden/>
          </w:rPr>
          <w:instrText xml:space="preserve"> PAGEREF _Toc449608344 \h </w:instrText>
        </w:r>
        <w:r w:rsidR="00674E1D">
          <w:rPr>
            <w:noProof/>
            <w:webHidden/>
          </w:rPr>
        </w:r>
        <w:r w:rsidR="00674E1D">
          <w:rPr>
            <w:noProof/>
            <w:webHidden/>
          </w:rPr>
          <w:fldChar w:fldCharType="separate"/>
        </w:r>
        <w:r w:rsidR="00674E1D">
          <w:rPr>
            <w:noProof/>
            <w:webHidden/>
          </w:rPr>
          <w:t>164</w:t>
        </w:r>
        <w:r w:rsidR="00674E1D">
          <w:rPr>
            <w:noProof/>
            <w:webHidden/>
          </w:rPr>
          <w:fldChar w:fldCharType="end"/>
        </w:r>
      </w:hyperlink>
    </w:p>
    <w:p w:rsidR="00674E1D" w:rsidRDefault="00161024">
      <w:pPr>
        <w:pStyle w:val="TOC1"/>
        <w:rPr>
          <w:rFonts w:asciiTheme="minorHAnsi" w:eastAsiaTheme="minorEastAsia" w:hAnsiTheme="minorHAnsi" w:cstheme="minorBidi"/>
          <w:b w:val="0"/>
          <w:color w:val="auto"/>
          <w:szCs w:val="22"/>
          <w:lang w:eastAsia="en-US"/>
        </w:rPr>
      </w:pPr>
      <w:hyperlink w:anchor="_Toc449608345" w:history="1">
        <w:r w:rsidR="00674E1D" w:rsidRPr="001F2BE1">
          <w:rPr>
            <w:rStyle w:val="Hyperlink"/>
          </w:rPr>
          <w:t>7</w:t>
        </w:r>
        <w:r w:rsidR="00674E1D">
          <w:rPr>
            <w:rFonts w:asciiTheme="minorHAnsi" w:eastAsiaTheme="minorEastAsia" w:hAnsiTheme="minorHAnsi" w:cstheme="minorBidi"/>
            <w:b w:val="0"/>
            <w:color w:val="auto"/>
            <w:szCs w:val="22"/>
            <w:lang w:eastAsia="en-US"/>
          </w:rPr>
          <w:tab/>
        </w:r>
        <w:r w:rsidR="00674E1D" w:rsidRPr="001F2BE1">
          <w:rPr>
            <w:rStyle w:val="Hyperlink"/>
          </w:rPr>
          <w:t>DLL Interfaces (C, C++, Visual Basic)</w:t>
        </w:r>
        <w:r w:rsidR="00674E1D">
          <w:rPr>
            <w:webHidden/>
          </w:rPr>
          <w:tab/>
        </w:r>
        <w:r w:rsidR="00674E1D">
          <w:rPr>
            <w:webHidden/>
          </w:rPr>
          <w:fldChar w:fldCharType="begin"/>
        </w:r>
        <w:r w:rsidR="00674E1D">
          <w:rPr>
            <w:webHidden/>
          </w:rPr>
          <w:instrText xml:space="preserve"> PAGEREF _Toc449608345 \h </w:instrText>
        </w:r>
        <w:r w:rsidR="00674E1D">
          <w:rPr>
            <w:webHidden/>
          </w:rPr>
        </w:r>
        <w:r w:rsidR="00674E1D">
          <w:rPr>
            <w:webHidden/>
          </w:rPr>
          <w:fldChar w:fldCharType="separate"/>
        </w:r>
        <w:r w:rsidR="00674E1D">
          <w:rPr>
            <w:webHidden/>
          </w:rPr>
          <w:t>166</w:t>
        </w:r>
        <w:r w:rsidR="00674E1D">
          <w:rPr>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46" w:history="1">
        <w:r w:rsidR="00674E1D" w:rsidRPr="001F2BE1">
          <w:rPr>
            <w:rStyle w:val="Hyperlink"/>
            <w:noProof/>
          </w:rPr>
          <w:t>7.1</w:t>
        </w:r>
        <w:r w:rsidR="00674E1D">
          <w:rPr>
            <w:rFonts w:asciiTheme="minorHAnsi" w:eastAsiaTheme="minorEastAsia" w:hAnsiTheme="minorHAnsi" w:cstheme="minorBidi"/>
            <w:noProof/>
            <w:color w:val="auto"/>
            <w:szCs w:val="22"/>
            <w:lang w:eastAsia="en-US"/>
          </w:rPr>
          <w:tab/>
        </w:r>
        <w:r w:rsidR="00674E1D" w:rsidRPr="001F2BE1">
          <w:rPr>
            <w:rStyle w:val="Hyperlink"/>
            <w:noProof/>
          </w:rPr>
          <w:t>DLL Interface Introduction</w:t>
        </w:r>
        <w:r w:rsidR="00674E1D">
          <w:rPr>
            <w:noProof/>
            <w:webHidden/>
          </w:rPr>
          <w:tab/>
        </w:r>
        <w:r w:rsidR="00674E1D">
          <w:rPr>
            <w:noProof/>
            <w:webHidden/>
          </w:rPr>
          <w:fldChar w:fldCharType="begin"/>
        </w:r>
        <w:r w:rsidR="00674E1D">
          <w:rPr>
            <w:noProof/>
            <w:webHidden/>
          </w:rPr>
          <w:instrText xml:space="preserve"> PAGEREF _Toc449608346 \h </w:instrText>
        </w:r>
        <w:r w:rsidR="00674E1D">
          <w:rPr>
            <w:noProof/>
            <w:webHidden/>
          </w:rPr>
        </w:r>
        <w:r w:rsidR="00674E1D">
          <w:rPr>
            <w:noProof/>
            <w:webHidden/>
          </w:rPr>
          <w:fldChar w:fldCharType="separate"/>
        </w:r>
        <w:r w:rsidR="00674E1D">
          <w:rPr>
            <w:noProof/>
            <w:webHidden/>
          </w:rPr>
          <w:t>166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47" w:history="1">
        <w:r w:rsidR="00674E1D" w:rsidRPr="001F2BE1">
          <w:rPr>
            <w:rStyle w:val="Hyperlink"/>
            <w:noProof/>
          </w:rPr>
          <w:t>7.1.1</w:t>
        </w:r>
        <w:r w:rsidR="00674E1D">
          <w:rPr>
            <w:rFonts w:asciiTheme="minorHAnsi" w:eastAsiaTheme="minorEastAsia" w:hAnsiTheme="minorHAnsi" w:cstheme="minorBidi"/>
            <w:noProof/>
            <w:color w:val="auto"/>
            <w:szCs w:val="22"/>
            <w:lang w:eastAsia="en-US"/>
          </w:rPr>
          <w:tab/>
        </w:r>
        <w:r w:rsidR="00674E1D" w:rsidRPr="001F2BE1">
          <w:rPr>
            <w:rStyle w:val="Hyperlink"/>
            <w:noProof/>
          </w:rPr>
          <w:t>Header Files</w:t>
        </w:r>
        <w:r w:rsidR="00674E1D">
          <w:rPr>
            <w:noProof/>
            <w:webHidden/>
          </w:rPr>
          <w:tab/>
        </w:r>
        <w:r w:rsidR="00674E1D">
          <w:rPr>
            <w:noProof/>
            <w:webHidden/>
          </w:rPr>
          <w:fldChar w:fldCharType="begin"/>
        </w:r>
        <w:r w:rsidR="00674E1D">
          <w:rPr>
            <w:noProof/>
            <w:webHidden/>
          </w:rPr>
          <w:instrText xml:space="preserve"> PAGEREF _Toc449608347 \h </w:instrText>
        </w:r>
        <w:r w:rsidR="00674E1D">
          <w:rPr>
            <w:noProof/>
            <w:webHidden/>
          </w:rPr>
        </w:r>
        <w:r w:rsidR="00674E1D">
          <w:rPr>
            <w:noProof/>
            <w:webHidden/>
          </w:rPr>
          <w:fldChar w:fldCharType="separate"/>
        </w:r>
        <w:r w:rsidR="00674E1D">
          <w:rPr>
            <w:noProof/>
            <w:webHidden/>
          </w:rPr>
          <w:t>166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48" w:history="1">
        <w:r w:rsidR="00674E1D" w:rsidRPr="001F2BE1">
          <w:rPr>
            <w:rStyle w:val="Hyperlink"/>
            <w:noProof/>
          </w:rPr>
          <w:t>7.1.2</w:t>
        </w:r>
        <w:r w:rsidR="00674E1D">
          <w:rPr>
            <w:rFonts w:asciiTheme="minorHAnsi" w:eastAsiaTheme="minorEastAsia" w:hAnsiTheme="minorHAnsi" w:cstheme="minorBidi"/>
            <w:noProof/>
            <w:color w:val="auto"/>
            <w:szCs w:val="22"/>
            <w:lang w:eastAsia="en-US"/>
          </w:rPr>
          <w:tab/>
        </w:r>
        <w:r w:rsidR="00674E1D" w:rsidRPr="001F2BE1">
          <w:rPr>
            <w:rStyle w:val="Hyperlink"/>
            <w:noProof/>
          </w:rPr>
          <w:t>Sample DLL Application</w:t>
        </w:r>
        <w:r w:rsidR="00674E1D">
          <w:rPr>
            <w:noProof/>
            <w:webHidden/>
          </w:rPr>
          <w:tab/>
        </w:r>
        <w:r w:rsidR="00674E1D">
          <w:rPr>
            <w:noProof/>
            <w:webHidden/>
          </w:rPr>
          <w:fldChar w:fldCharType="begin"/>
        </w:r>
        <w:r w:rsidR="00674E1D">
          <w:rPr>
            <w:noProof/>
            <w:webHidden/>
          </w:rPr>
          <w:instrText xml:space="preserve"> PAGEREF _Toc449608348 \h </w:instrText>
        </w:r>
        <w:r w:rsidR="00674E1D">
          <w:rPr>
            <w:noProof/>
            <w:webHidden/>
          </w:rPr>
        </w:r>
        <w:r w:rsidR="00674E1D">
          <w:rPr>
            <w:noProof/>
            <w:webHidden/>
          </w:rPr>
          <w:fldChar w:fldCharType="separate"/>
        </w:r>
        <w:r w:rsidR="00674E1D">
          <w:rPr>
            <w:noProof/>
            <w:webHidden/>
          </w:rPr>
          <w:t>167</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49" w:history="1">
        <w:r w:rsidR="00674E1D" w:rsidRPr="001F2BE1">
          <w:rPr>
            <w:rStyle w:val="Hyperlink"/>
            <w:noProof/>
          </w:rPr>
          <w:t>7.2</w:t>
        </w:r>
        <w:r w:rsidR="00674E1D">
          <w:rPr>
            <w:rFonts w:asciiTheme="minorHAnsi" w:eastAsiaTheme="minorEastAsia" w:hAnsiTheme="minorHAnsi" w:cstheme="minorBidi"/>
            <w:noProof/>
            <w:color w:val="auto"/>
            <w:szCs w:val="22"/>
            <w:lang w:eastAsia="en-US"/>
          </w:rPr>
          <w:tab/>
        </w:r>
        <w:r w:rsidR="00674E1D" w:rsidRPr="001F2BE1">
          <w:rPr>
            <w:rStyle w:val="Hyperlink"/>
            <w:noProof/>
          </w:rPr>
          <w:t>DLL Exported Functions</w:t>
        </w:r>
        <w:r w:rsidR="00674E1D">
          <w:rPr>
            <w:noProof/>
            <w:webHidden/>
          </w:rPr>
          <w:tab/>
        </w:r>
        <w:r w:rsidR="00674E1D">
          <w:rPr>
            <w:noProof/>
            <w:webHidden/>
          </w:rPr>
          <w:fldChar w:fldCharType="begin"/>
        </w:r>
        <w:r w:rsidR="00674E1D">
          <w:rPr>
            <w:noProof/>
            <w:webHidden/>
          </w:rPr>
          <w:instrText xml:space="preserve"> PAGEREF _Toc449608349 \h </w:instrText>
        </w:r>
        <w:r w:rsidR="00674E1D">
          <w:rPr>
            <w:noProof/>
            <w:webHidden/>
          </w:rPr>
        </w:r>
        <w:r w:rsidR="00674E1D">
          <w:rPr>
            <w:noProof/>
            <w:webHidden/>
          </w:rPr>
          <w:fldChar w:fldCharType="separate"/>
        </w:r>
        <w:r w:rsidR="00674E1D">
          <w:rPr>
            <w:noProof/>
            <w:webHidden/>
          </w:rPr>
          <w:t>167</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50" w:history="1">
        <w:r w:rsidR="00674E1D" w:rsidRPr="001F2BE1">
          <w:rPr>
            <w:rStyle w:val="Hyperlink"/>
            <w:noProof/>
          </w:rPr>
          <w:t>7.3</w:t>
        </w:r>
        <w:r w:rsidR="00674E1D">
          <w:rPr>
            <w:rFonts w:asciiTheme="minorHAnsi" w:eastAsiaTheme="minorEastAsia" w:hAnsiTheme="minorHAnsi" w:cstheme="minorBidi"/>
            <w:noProof/>
            <w:color w:val="auto"/>
            <w:szCs w:val="22"/>
            <w:lang w:eastAsia="en-US"/>
          </w:rPr>
          <w:tab/>
        </w:r>
        <w:r w:rsidR="00674E1D" w:rsidRPr="001F2BE1">
          <w:rPr>
            <w:rStyle w:val="Hyperlink"/>
            <w:noProof/>
          </w:rPr>
          <w:t>DLL Special Issues</w:t>
        </w:r>
        <w:r w:rsidR="00674E1D">
          <w:rPr>
            <w:noProof/>
            <w:webHidden/>
          </w:rPr>
          <w:tab/>
        </w:r>
        <w:r w:rsidR="00674E1D">
          <w:rPr>
            <w:noProof/>
            <w:webHidden/>
          </w:rPr>
          <w:fldChar w:fldCharType="begin"/>
        </w:r>
        <w:r w:rsidR="00674E1D">
          <w:rPr>
            <w:noProof/>
            <w:webHidden/>
          </w:rPr>
          <w:instrText xml:space="preserve"> PAGEREF _Toc449608350 \h </w:instrText>
        </w:r>
        <w:r w:rsidR="00674E1D">
          <w:rPr>
            <w:noProof/>
            <w:webHidden/>
          </w:rPr>
        </w:r>
        <w:r w:rsidR="00674E1D">
          <w:rPr>
            <w:noProof/>
            <w:webHidden/>
          </w:rPr>
          <w:fldChar w:fldCharType="separate"/>
        </w:r>
        <w:r w:rsidR="00674E1D">
          <w:rPr>
            <w:noProof/>
            <w:webHidden/>
          </w:rPr>
          <w:t>167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1" w:history="1">
        <w:r w:rsidR="00674E1D" w:rsidRPr="001F2BE1">
          <w:rPr>
            <w:rStyle w:val="Hyperlink"/>
            <w:noProof/>
          </w:rPr>
          <w:t>7.3.1</w:t>
        </w:r>
        <w:r w:rsidR="00674E1D">
          <w:rPr>
            <w:rFonts w:asciiTheme="minorHAnsi" w:eastAsiaTheme="minorEastAsia" w:hAnsiTheme="minorHAnsi" w:cstheme="minorBidi"/>
            <w:noProof/>
            <w:color w:val="auto"/>
            <w:szCs w:val="22"/>
            <w:lang w:eastAsia="en-US"/>
          </w:rPr>
          <w:tab/>
        </w:r>
        <w:r w:rsidR="00674E1D" w:rsidRPr="001F2BE1">
          <w:rPr>
            <w:rStyle w:val="Hyperlink"/>
            <w:noProof/>
          </w:rPr>
          <w:t>RPC Results from DLL Calls</w:t>
        </w:r>
        <w:r w:rsidR="00674E1D">
          <w:rPr>
            <w:noProof/>
            <w:webHidden/>
          </w:rPr>
          <w:tab/>
        </w:r>
        <w:r w:rsidR="00674E1D">
          <w:rPr>
            <w:noProof/>
            <w:webHidden/>
          </w:rPr>
          <w:fldChar w:fldCharType="begin"/>
        </w:r>
        <w:r w:rsidR="00674E1D">
          <w:rPr>
            <w:noProof/>
            <w:webHidden/>
          </w:rPr>
          <w:instrText xml:space="preserve"> PAGEREF _Toc449608351 \h </w:instrText>
        </w:r>
        <w:r w:rsidR="00674E1D">
          <w:rPr>
            <w:noProof/>
            <w:webHidden/>
          </w:rPr>
        </w:r>
        <w:r w:rsidR="00674E1D">
          <w:rPr>
            <w:noProof/>
            <w:webHidden/>
          </w:rPr>
          <w:fldChar w:fldCharType="separate"/>
        </w:r>
        <w:r w:rsidR="00674E1D">
          <w:rPr>
            <w:noProof/>
            <w:webHidden/>
          </w:rPr>
          <w:t>167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2" w:history="1">
        <w:r w:rsidR="00674E1D" w:rsidRPr="001F2BE1">
          <w:rPr>
            <w:rStyle w:val="Hyperlink"/>
            <w:noProof/>
          </w:rPr>
          <w:t>7.3.2</w:t>
        </w:r>
        <w:r w:rsidR="00674E1D">
          <w:rPr>
            <w:rFonts w:asciiTheme="minorHAnsi" w:eastAsiaTheme="minorEastAsia" w:hAnsiTheme="minorHAnsi" w:cstheme="minorBidi"/>
            <w:noProof/>
            <w:color w:val="auto"/>
            <w:szCs w:val="22"/>
            <w:lang w:eastAsia="en-US"/>
          </w:rPr>
          <w:tab/>
        </w:r>
        <w:r w:rsidR="00674E1D" w:rsidRPr="001F2BE1">
          <w:rPr>
            <w:rStyle w:val="Hyperlink"/>
            <w:noProof/>
          </w:rPr>
          <w:t>GetServerInfo Function and the DLL</w:t>
        </w:r>
        <w:r w:rsidR="00674E1D">
          <w:rPr>
            <w:noProof/>
            <w:webHidden/>
          </w:rPr>
          <w:tab/>
        </w:r>
        <w:r w:rsidR="00674E1D">
          <w:rPr>
            <w:noProof/>
            <w:webHidden/>
          </w:rPr>
          <w:fldChar w:fldCharType="begin"/>
        </w:r>
        <w:r w:rsidR="00674E1D">
          <w:rPr>
            <w:noProof/>
            <w:webHidden/>
          </w:rPr>
          <w:instrText xml:space="preserve"> PAGEREF _Toc449608352 \h </w:instrText>
        </w:r>
        <w:r w:rsidR="00674E1D">
          <w:rPr>
            <w:noProof/>
            <w:webHidden/>
          </w:rPr>
        </w:r>
        <w:r w:rsidR="00674E1D">
          <w:rPr>
            <w:noProof/>
            <w:webHidden/>
          </w:rPr>
          <w:fldChar w:fldCharType="separate"/>
        </w:r>
        <w:r w:rsidR="00674E1D">
          <w:rPr>
            <w:noProof/>
            <w:webHidden/>
          </w:rPr>
          <w:t>168</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53" w:history="1">
        <w:r w:rsidR="00674E1D" w:rsidRPr="001F2BE1">
          <w:rPr>
            <w:rStyle w:val="Hyperlink"/>
            <w:noProof/>
          </w:rPr>
          <w:t>7.4</w:t>
        </w:r>
        <w:r w:rsidR="00674E1D">
          <w:rPr>
            <w:rFonts w:asciiTheme="minorHAnsi" w:eastAsiaTheme="minorEastAsia" w:hAnsiTheme="minorHAnsi" w:cstheme="minorBidi"/>
            <w:noProof/>
            <w:color w:val="auto"/>
            <w:szCs w:val="22"/>
            <w:lang w:eastAsia="en-US"/>
          </w:rPr>
          <w:tab/>
        </w:r>
        <w:r w:rsidR="00674E1D" w:rsidRPr="001F2BE1">
          <w:rPr>
            <w:rStyle w:val="Hyperlink"/>
            <w:noProof/>
          </w:rPr>
          <w:t>C DLL Interface</w:t>
        </w:r>
        <w:r w:rsidR="00674E1D">
          <w:rPr>
            <w:noProof/>
            <w:webHidden/>
          </w:rPr>
          <w:tab/>
        </w:r>
        <w:r w:rsidR="00674E1D">
          <w:rPr>
            <w:noProof/>
            <w:webHidden/>
          </w:rPr>
          <w:fldChar w:fldCharType="begin"/>
        </w:r>
        <w:r w:rsidR="00674E1D">
          <w:rPr>
            <w:noProof/>
            <w:webHidden/>
          </w:rPr>
          <w:instrText xml:space="preserve"> PAGEREF _Toc449608353 \h </w:instrText>
        </w:r>
        <w:r w:rsidR="00674E1D">
          <w:rPr>
            <w:noProof/>
            <w:webHidden/>
          </w:rPr>
        </w:r>
        <w:r w:rsidR="00674E1D">
          <w:rPr>
            <w:noProof/>
            <w:webHidden/>
          </w:rPr>
          <w:fldChar w:fldCharType="separate"/>
        </w:r>
        <w:r w:rsidR="00674E1D">
          <w:rPr>
            <w:noProof/>
            <w:webHidden/>
          </w:rPr>
          <w:t>169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4" w:history="1">
        <w:r w:rsidR="00674E1D" w:rsidRPr="001F2BE1">
          <w:rPr>
            <w:rStyle w:val="Hyperlink"/>
            <w:noProof/>
          </w:rPr>
          <w:t>7.4.1</w:t>
        </w:r>
        <w:r w:rsidR="00674E1D">
          <w:rPr>
            <w:rFonts w:asciiTheme="minorHAnsi" w:eastAsiaTheme="minorEastAsia" w:hAnsiTheme="minorHAnsi" w:cstheme="minorBidi"/>
            <w:noProof/>
            <w:color w:val="auto"/>
            <w:szCs w:val="22"/>
            <w:lang w:eastAsia="en-US"/>
          </w:rPr>
          <w:tab/>
        </w:r>
        <w:r w:rsidR="00674E1D" w:rsidRPr="001F2BE1">
          <w:rPr>
            <w:rStyle w:val="Hyperlink"/>
            <w:noProof/>
          </w:rPr>
          <w:t>Guidelines for C Overview</w:t>
        </w:r>
        <w:r w:rsidR="00674E1D">
          <w:rPr>
            <w:noProof/>
            <w:webHidden/>
          </w:rPr>
          <w:tab/>
        </w:r>
        <w:r w:rsidR="00674E1D">
          <w:rPr>
            <w:noProof/>
            <w:webHidden/>
          </w:rPr>
          <w:fldChar w:fldCharType="begin"/>
        </w:r>
        <w:r w:rsidR="00674E1D">
          <w:rPr>
            <w:noProof/>
            <w:webHidden/>
          </w:rPr>
          <w:instrText xml:space="preserve"> PAGEREF _Toc449608354 \h </w:instrText>
        </w:r>
        <w:r w:rsidR="00674E1D">
          <w:rPr>
            <w:noProof/>
            <w:webHidden/>
          </w:rPr>
        </w:r>
        <w:r w:rsidR="00674E1D">
          <w:rPr>
            <w:noProof/>
            <w:webHidden/>
          </w:rPr>
          <w:fldChar w:fldCharType="separate"/>
        </w:r>
        <w:r w:rsidR="00674E1D">
          <w:rPr>
            <w:noProof/>
            <w:webHidden/>
          </w:rPr>
          <w:t>169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5" w:history="1">
        <w:r w:rsidR="00674E1D" w:rsidRPr="001F2BE1">
          <w:rPr>
            <w:rStyle w:val="Hyperlink"/>
            <w:noProof/>
          </w:rPr>
          <w:t>7.4.2</w:t>
        </w:r>
        <w:r w:rsidR="00674E1D">
          <w:rPr>
            <w:rFonts w:asciiTheme="minorHAnsi" w:eastAsiaTheme="minorEastAsia" w:hAnsiTheme="minorHAnsi" w:cstheme="minorBidi"/>
            <w:noProof/>
            <w:color w:val="auto"/>
            <w:szCs w:val="22"/>
            <w:lang w:eastAsia="en-US"/>
          </w:rPr>
          <w:tab/>
        </w:r>
        <w:r w:rsidR="00674E1D" w:rsidRPr="001F2BE1">
          <w:rPr>
            <w:rStyle w:val="Hyperlink"/>
            <w:noProof/>
          </w:rPr>
          <w:t>C: Initialize—LoadLibrary and GetProcAddress</w:t>
        </w:r>
        <w:r w:rsidR="00674E1D">
          <w:rPr>
            <w:noProof/>
            <w:webHidden/>
          </w:rPr>
          <w:tab/>
        </w:r>
        <w:r w:rsidR="00674E1D">
          <w:rPr>
            <w:noProof/>
            <w:webHidden/>
          </w:rPr>
          <w:fldChar w:fldCharType="begin"/>
        </w:r>
        <w:r w:rsidR="00674E1D">
          <w:rPr>
            <w:noProof/>
            <w:webHidden/>
          </w:rPr>
          <w:instrText xml:space="preserve"> PAGEREF _Toc449608355 \h </w:instrText>
        </w:r>
        <w:r w:rsidR="00674E1D">
          <w:rPr>
            <w:noProof/>
            <w:webHidden/>
          </w:rPr>
        </w:r>
        <w:r w:rsidR="00674E1D">
          <w:rPr>
            <w:noProof/>
            <w:webHidden/>
          </w:rPr>
          <w:fldChar w:fldCharType="separate"/>
        </w:r>
        <w:r w:rsidR="00674E1D">
          <w:rPr>
            <w:noProof/>
            <w:webHidden/>
          </w:rPr>
          <w:t>170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6" w:history="1">
        <w:r w:rsidR="00674E1D" w:rsidRPr="001F2BE1">
          <w:rPr>
            <w:rStyle w:val="Hyperlink"/>
            <w:noProof/>
          </w:rPr>
          <w:t>7.4.3</w:t>
        </w:r>
        <w:r w:rsidR="00674E1D">
          <w:rPr>
            <w:rFonts w:asciiTheme="minorHAnsi" w:eastAsiaTheme="minorEastAsia" w:hAnsiTheme="minorHAnsi" w:cstheme="minorBidi"/>
            <w:noProof/>
            <w:color w:val="auto"/>
            <w:szCs w:val="22"/>
            <w:lang w:eastAsia="en-US"/>
          </w:rPr>
          <w:tab/>
        </w:r>
        <w:r w:rsidR="00674E1D" w:rsidRPr="001F2BE1">
          <w:rPr>
            <w:rStyle w:val="Hyperlink"/>
            <w:noProof/>
          </w:rPr>
          <w:t>C: Create Broker Components</w:t>
        </w:r>
        <w:r w:rsidR="00674E1D">
          <w:rPr>
            <w:noProof/>
            <w:webHidden/>
          </w:rPr>
          <w:tab/>
        </w:r>
        <w:r w:rsidR="00674E1D">
          <w:rPr>
            <w:noProof/>
            <w:webHidden/>
          </w:rPr>
          <w:fldChar w:fldCharType="begin"/>
        </w:r>
        <w:r w:rsidR="00674E1D">
          <w:rPr>
            <w:noProof/>
            <w:webHidden/>
          </w:rPr>
          <w:instrText xml:space="preserve"> PAGEREF _Toc449608356 \h </w:instrText>
        </w:r>
        <w:r w:rsidR="00674E1D">
          <w:rPr>
            <w:noProof/>
            <w:webHidden/>
          </w:rPr>
        </w:r>
        <w:r w:rsidR="00674E1D">
          <w:rPr>
            <w:noProof/>
            <w:webHidden/>
          </w:rPr>
          <w:fldChar w:fldCharType="separate"/>
        </w:r>
        <w:r w:rsidR="00674E1D">
          <w:rPr>
            <w:noProof/>
            <w:webHidden/>
          </w:rPr>
          <w:t>171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7" w:history="1">
        <w:r w:rsidR="00674E1D" w:rsidRPr="001F2BE1">
          <w:rPr>
            <w:rStyle w:val="Hyperlink"/>
            <w:noProof/>
          </w:rPr>
          <w:t>7.4.4</w:t>
        </w:r>
        <w:r w:rsidR="00674E1D">
          <w:rPr>
            <w:rFonts w:asciiTheme="minorHAnsi" w:eastAsiaTheme="minorEastAsia" w:hAnsiTheme="minorHAnsi" w:cstheme="minorBidi"/>
            <w:noProof/>
            <w:color w:val="auto"/>
            <w:szCs w:val="22"/>
            <w:lang w:eastAsia="en-US"/>
          </w:rPr>
          <w:tab/>
        </w:r>
        <w:r w:rsidR="00674E1D" w:rsidRPr="001F2BE1">
          <w:rPr>
            <w:rStyle w:val="Hyperlink"/>
            <w:noProof/>
          </w:rPr>
          <w:t>C: Connect to the Server</w:t>
        </w:r>
        <w:r w:rsidR="00674E1D">
          <w:rPr>
            <w:noProof/>
            <w:webHidden/>
          </w:rPr>
          <w:tab/>
        </w:r>
        <w:r w:rsidR="00674E1D">
          <w:rPr>
            <w:noProof/>
            <w:webHidden/>
          </w:rPr>
          <w:fldChar w:fldCharType="begin"/>
        </w:r>
        <w:r w:rsidR="00674E1D">
          <w:rPr>
            <w:noProof/>
            <w:webHidden/>
          </w:rPr>
          <w:instrText xml:space="preserve"> PAGEREF _Toc449608357 \h </w:instrText>
        </w:r>
        <w:r w:rsidR="00674E1D">
          <w:rPr>
            <w:noProof/>
            <w:webHidden/>
          </w:rPr>
        </w:r>
        <w:r w:rsidR="00674E1D">
          <w:rPr>
            <w:noProof/>
            <w:webHidden/>
          </w:rPr>
          <w:fldChar w:fldCharType="separate"/>
        </w:r>
        <w:r w:rsidR="00674E1D">
          <w:rPr>
            <w:noProof/>
            <w:webHidden/>
          </w:rPr>
          <w:t>171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8" w:history="1">
        <w:r w:rsidR="00674E1D" w:rsidRPr="001F2BE1">
          <w:rPr>
            <w:rStyle w:val="Hyperlink"/>
            <w:noProof/>
          </w:rPr>
          <w:t>7.4.5</w:t>
        </w:r>
        <w:r w:rsidR="00674E1D">
          <w:rPr>
            <w:rFonts w:asciiTheme="minorHAnsi" w:eastAsiaTheme="minorEastAsia" w:hAnsiTheme="minorHAnsi" w:cstheme="minorBidi"/>
            <w:noProof/>
            <w:color w:val="auto"/>
            <w:szCs w:val="22"/>
            <w:lang w:eastAsia="en-US"/>
          </w:rPr>
          <w:tab/>
        </w:r>
        <w:r w:rsidR="00674E1D" w:rsidRPr="001F2BE1">
          <w:rPr>
            <w:rStyle w:val="Hyperlink"/>
            <w:noProof/>
          </w:rPr>
          <w:t>C: Execute RPCs</w:t>
        </w:r>
        <w:r w:rsidR="00674E1D">
          <w:rPr>
            <w:noProof/>
            <w:webHidden/>
          </w:rPr>
          <w:tab/>
        </w:r>
        <w:r w:rsidR="00674E1D">
          <w:rPr>
            <w:noProof/>
            <w:webHidden/>
          </w:rPr>
          <w:fldChar w:fldCharType="begin"/>
        </w:r>
        <w:r w:rsidR="00674E1D">
          <w:rPr>
            <w:noProof/>
            <w:webHidden/>
          </w:rPr>
          <w:instrText xml:space="preserve"> PAGEREF _Toc449608358 \h </w:instrText>
        </w:r>
        <w:r w:rsidR="00674E1D">
          <w:rPr>
            <w:noProof/>
            <w:webHidden/>
          </w:rPr>
        </w:r>
        <w:r w:rsidR="00674E1D">
          <w:rPr>
            <w:noProof/>
            <w:webHidden/>
          </w:rPr>
          <w:fldChar w:fldCharType="separate"/>
        </w:r>
        <w:r w:rsidR="00674E1D">
          <w:rPr>
            <w:noProof/>
            <w:webHidden/>
          </w:rPr>
          <w:t>172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59" w:history="1">
        <w:r w:rsidR="00674E1D" w:rsidRPr="001F2BE1">
          <w:rPr>
            <w:rStyle w:val="Hyperlink"/>
            <w:noProof/>
          </w:rPr>
          <w:t>7.4.6</w:t>
        </w:r>
        <w:r w:rsidR="00674E1D">
          <w:rPr>
            <w:rFonts w:asciiTheme="minorHAnsi" w:eastAsiaTheme="minorEastAsia" w:hAnsiTheme="minorHAnsi" w:cstheme="minorBidi"/>
            <w:noProof/>
            <w:color w:val="auto"/>
            <w:szCs w:val="22"/>
            <w:lang w:eastAsia="en-US"/>
          </w:rPr>
          <w:tab/>
        </w:r>
        <w:r w:rsidR="00674E1D" w:rsidRPr="001F2BE1">
          <w:rPr>
            <w:rStyle w:val="Hyperlink"/>
            <w:noProof/>
          </w:rPr>
          <w:t>C: Destroy Broker Components</w:t>
        </w:r>
        <w:r w:rsidR="00674E1D">
          <w:rPr>
            <w:noProof/>
            <w:webHidden/>
          </w:rPr>
          <w:tab/>
        </w:r>
        <w:r w:rsidR="00674E1D">
          <w:rPr>
            <w:noProof/>
            <w:webHidden/>
          </w:rPr>
          <w:fldChar w:fldCharType="begin"/>
        </w:r>
        <w:r w:rsidR="00674E1D">
          <w:rPr>
            <w:noProof/>
            <w:webHidden/>
          </w:rPr>
          <w:instrText xml:space="preserve"> PAGEREF _Toc449608359 \h </w:instrText>
        </w:r>
        <w:r w:rsidR="00674E1D">
          <w:rPr>
            <w:noProof/>
            <w:webHidden/>
          </w:rPr>
        </w:r>
        <w:r w:rsidR="00674E1D">
          <w:rPr>
            <w:noProof/>
            <w:webHidden/>
          </w:rPr>
          <w:fldChar w:fldCharType="separate"/>
        </w:r>
        <w:r w:rsidR="00674E1D">
          <w:rPr>
            <w:noProof/>
            <w:webHidden/>
          </w:rPr>
          <w:t>173</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60" w:history="1">
        <w:r w:rsidR="00674E1D" w:rsidRPr="001F2BE1">
          <w:rPr>
            <w:rStyle w:val="Hyperlink"/>
            <w:noProof/>
          </w:rPr>
          <w:t>7.5</w:t>
        </w:r>
        <w:r w:rsidR="00674E1D">
          <w:rPr>
            <w:rFonts w:asciiTheme="minorHAnsi" w:eastAsiaTheme="minorEastAsia" w:hAnsiTheme="minorHAnsi" w:cstheme="minorBidi"/>
            <w:noProof/>
            <w:color w:val="auto"/>
            <w:szCs w:val="22"/>
            <w:lang w:eastAsia="en-US"/>
          </w:rPr>
          <w:tab/>
        </w:r>
        <w:r w:rsidR="00674E1D" w:rsidRPr="001F2BE1">
          <w:rPr>
            <w:rStyle w:val="Hyperlink"/>
            <w:noProof/>
          </w:rPr>
          <w:t>C++ DLL Interface</w:t>
        </w:r>
        <w:r w:rsidR="00674E1D">
          <w:rPr>
            <w:noProof/>
            <w:webHidden/>
          </w:rPr>
          <w:tab/>
        </w:r>
        <w:r w:rsidR="00674E1D">
          <w:rPr>
            <w:noProof/>
            <w:webHidden/>
          </w:rPr>
          <w:fldChar w:fldCharType="begin"/>
        </w:r>
        <w:r w:rsidR="00674E1D">
          <w:rPr>
            <w:noProof/>
            <w:webHidden/>
          </w:rPr>
          <w:instrText xml:space="preserve"> PAGEREF _Toc449608360 \h </w:instrText>
        </w:r>
        <w:r w:rsidR="00674E1D">
          <w:rPr>
            <w:noProof/>
            <w:webHidden/>
          </w:rPr>
        </w:r>
        <w:r w:rsidR="00674E1D">
          <w:rPr>
            <w:noProof/>
            <w:webHidden/>
          </w:rPr>
          <w:fldChar w:fldCharType="separate"/>
        </w:r>
        <w:r w:rsidR="00674E1D">
          <w:rPr>
            <w:noProof/>
            <w:webHidden/>
          </w:rPr>
          <w:t>173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1" w:history="1">
        <w:r w:rsidR="00674E1D" w:rsidRPr="001F2BE1">
          <w:rPr>
            <w:rStyle w:val="Hyperlink"/>
            <w:noProof/>
          </w:rPr>
          <w:t>7.5.1</w:t>
        </w:r>
        <w:r w:rsidR="00674E1D">
          <w:rPr>
            <w:rFonts w:asciiTheme="minorHAnsi" w:eastAsiaTheme="minorEastAsia" w:hAnsiTheme="minorHAnsi" w:cstheme="minorBidi"/>
            <w:noProof/>
            <w:color w:val="auto"/>
            <w:szCs w:val="22"/>
            <w:lang w:eastAsia="en-US"/>
          </w:rPr>
          <w:tab/>
        </w:r>
        <w:r w:rsidR="00674E1D" w:rsidRPr="001F2BE1">
          <w:rPr>
            <w:rStyle w:val="Hyperlink"/>
            <w:noProof/>
          </w:rPr>
          <w:t>Guidelines for C++ Overview</w:t>
        </w:r>
        <w:r w:rsidR="00674E1D">
          <w:rPr>
            <w:noProof/>
            <w:webHidden/>
          </w:rPr>
          <w:tab/>
        </w:r>
        <w:r w:rsidR="00674E1D">
          <w:rPr>
            <w:noProof/>
            <w:webHidden/>
          </w:rPr>
          <w:fldChar w:fldCharType="begin"/>
        </w:r>
        <w:r w:rsidR="00674E1D">
          <w:rPr>
            <w:noProof/>
            <w:webHidden/>
          </w:rPr>
          <w:instrText xml:space="preserve"> PAGEREF _Toc449608361 \h </w:instrText>
        </w:r>
        <w:r w:rsidR="00674E1D">
          <w:rPr>
            <w:noProof/>
            <w:webHidden/>
          </w:rPr>
        </w:r>
        <w:r w:rsidR="00674E1D">
          <w:rPr>
            <w:noProof/>
            <w:webHidden/>
          </w:rPr>
          <w:fldChar w:fldCharType="separate"/>
        </w:r>
        <w:r w:rsidR="00674E1D">
          <w:rPr>
            <w:noProof/>
            <w:webHidden/>
          </w:rPr>
          <w:t>173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2" w:history="1">
        <w:r w:rsidR="00674E1D" w:rsidRPr="001F2BE1">
          <w:rPr>
            <w:rStyle w:val="Hyperlink"/>
            <w:noProof/>
          </w:rPr>
          <w:t>7.5.2</w:t>
        </w:r>
        <w:r w:rsidR="00674E1D">
          <w:rPr>
            <w:rFonts w:asciiTheme="minorHAnsi" w:eastAsiaTheme="minorEastAsia" w:hAnsiTheme="minorHAnsi" w:cstheme="minorBidi"/>
            <w:noProof/>
            <w:color w:val="auto"/>
            <w:szCs w:val="22"/>
            <w:lang w:eastAsia="en-US"/>
          </w:rPr>
          <w:tab/>
        </w:r>
        <w:r w:rsidR="00674E1D" w:rsidRPr="001F2BE1">
          <w:rPr>
            <w:rStyle w:val="Hyperlink"/>
            <w:noProof/>
          </w:rPr>
          <w:t>C++: Initialize the Class</w:t>
        </w:r>
        <w:r w:rsidR="00674E1D">
          <w:rPr>
            <w:noProof/>
            <w:webHidden/>
          </w:rPr>
          <w:tab/>
        </w:r>
        <w:r w:rsidR="00674E1D">
          <w:rPr>
            <w:noProof/>
            <w:webHidden/>
          </w:rPr>
          <w:fldChar w:fldCharType="begin"/>
        </w:r>
        <w:r w:rsidR="00674E1D">
          <w:rPr>
            <w:noProof/>
            <w:webHidden/>
          </w:rPr>
          <w:instrText xml:space="preserve"> PAGEREF _Toc449608362 \h </w:instrText>
        </w:r>
        <w:r w:rsidR="00674E1D">
          <w:rPr>
            <w:noProof/>
            <w:webHidden/>
          </w:rPr>
        </w:r>
        <w:r w:rsidR="00674E1D">
          <w:rPr>
            <w:noProof/>
            <w:webHidden/>
          </w:rPr>
          <w:fldChar w:fldCharType="separate"/>
        </w:r>
        <w:r w:rsidR="00674E1D">
          <w:rPr>
            <w:noProof/>
            <w:webHidden/>
          </w:rPr>
          <w:t>174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3" w:history="1">
        <w:r w:rsidR="00674E1D" w:rsidRPr="001F2BE1">
          <w:rPr>
            <w:rStyle w:val="Hyperlink"/>
            <w:noProof/>
          </w:rPr>
          <w:t>7.5.3</w:t>
        </w:r>
        <w:r w:rsidR="00674E1D">
          <w:rPr>
            <w:rFonts w:asciiTheme="minorHAnsi" w:eastAsiaTheme="minorEastAsia" w:hAnsiTheme="minorHAnsi" w:cstheme="minorBidi"/>
            <w:noProof/>
            <w:color w:val="auto"/>
            <w:szCs w:val="22"/>
            <w:lang w:eastAsia="en-US"/>
          </w:rPr>
          <w:tab/>
        </w:r>
        <w:r w:rsidR="00674E1D" w:rsidRPr="001F2BE1">
          <w:rPr>
            <w:rStyle w:val="Hyperlink"/>
            <w:noProof/>
          </w:rPr>
          <w:t>C++: Create Broker Instances</w:t>
        </w:r>
        <w:r w:rsidR="00674E1D">
          <w:rPr>
            <w:noProof/>
            <w:webHidden/>
          </w:rPr>
          <w:tab/>
        </w:r>
        <w:r w:rsidR="00674E1D">
          <w:rPr>
            <w:noProof/>
            <w:webHidden/>
          </w:rPr>
          <w:fldChar w:fldCharType="begin"/>
        </w:r>
        <w:r w:rsidR="00674E1D">
          <w:rPr>
            <w:noProof/>
            <w:webHidden/>
          </w:rPr>
          <w:instrText xml:space="preserve"> PAGEREF _Toc449608363 \h </w:instrText>
        </w:r>
        <w:r w:rsidR="00674E1D">
          <w:rPr>
            <w:noProof/>
            <w:webHidden/>
          </w:rPr>
        </w:r>
        <w:r w:rsidR="00674E1D">
          <w:rPr>
            <w:noProof/>
            <w:webHidden/>
          </w:rPr>
          <w:fldChar w:fldCharType="separate"/>
        </w:r>
        <w:r w:rsidR="00674E1D">
          <w:rPr>
            <w:noProof/>
            <w:webHidden/>
          </w:rPr>
          <w:t>174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4" w:history="1">
        <w:r w:rsidR="00674E1D" w:rsidRPr="001F2BE1">
          <w:rPr>
            <w:rStyle w:val="Hyperlink"/>
            <w:noProof/>
          </w:rPr>
          <w:t>7.5.4</w:t>
        </w:r>
        <w:r w:rsidR="00674E1D">
          <w:rPr>
            <w:rFonts w:asciiTheme="minorHAnsi" w:eastAsiaTheme="minorEastAsia" w:hAnsiTheme="minorHAnsi" w:cstheme="minorBidi"/>
            <w:noProof/>
            <w:color w:val="auto"/>
            <w:szCs w:val="22"/>
            <w:lang w:eastAsia="en-US"/>
          </w:rPr>
          <w:tab/>
        </w:r>
        <w:r w:rsidR="00674E1D" w:rsidRPr="001F2BE1">
          <w:rPr>
            <w:rStyle w:val="Hyperlink"/>
            <w:noProof/>
          </w:rPr>
          <w:t>C++: Connect to the Server</w:t>
        </w:r>
        <w:r w:rsidR="00674E1D">
          <w:rPr>
            <w:noProof/>
            <w:webHidden/>
          </w:rPr>
          <w:tab/>
        </w:r>
        <w:r w:rsidR="00674E1D">
          <w:rPr>
            <w:noProof/>
            <w:webHidden/>
          </w:rPr>
          <w:fldChar w:fldCharType="begin"/>
        </w:r>
        <w:r w:rsidR="00674E1D">
          <w:rPr>
            <w:noProof/>
            <w:webHidden/>
          </w:rPr>
          <w:instrText xml:space="preserve"> PAGEREF _Toc449608364 \h </w:instrText>
        </w:r>
        <w:r w:rsidR="00674E1D">
          <w:rPr>
            <w:noProof/>
            <w:webHidden/>
          </w:rPr>
        </w:r>
        <w:r w:rsidR="00674E1D">
          <w:rPr>
            <w:noProof/>
            <w:webHidden/>
          </w:rPr>
          <w:fldChar w:fldCharType="separate"/>
        </w:r>
        <w:r w:rsidR="00674E1D">
          <w:rPr>
            <w:noProof/>
            <w:webHidden/>
          </w:rPr>
          <w:t>174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5" w:history="1">
        <w:r w:rsidR="00674E1D" w:rsidRPr="001F2BE1">
          <w:rPr>
            <w:rStyle w:val="Hyperlink"/>
            <w:noProof/>
          </w:rPr>
          <w:t>7.5.5</w:t>
        </w:r>
        <w:r w:rsidR="00674E1D">
          <w:rPr>
            <w:rFonts w:asciiTheme="minorHAnsi" w:eastAsiaTheme="minorEastAsia" w:hAnsiTheme="minorHAnsi" w:cstheme="minorBidi"/>
            <w:noProof/>
            <w:color w:val="auto"/>
            <w:szCs w:val="22"/>
            <w:lang w:eastAsia="en-US"/>
          </w:rPr>
          <w:tab/>
        </w:r>
        <w:r w:rsidR="00674E1D" w:rsidRPr="001F2BE1">
          <w:rPr>
            <w:rStyle w:val="Hyperlink"/>
            <w:noProof/>
          </w:rPr>
          <w:t>C++: Execute RPCs</w:t>
        </w:r>
        <w:r w:rsidR="00674E1D">
          <w:rPr>
            <w:noProof/>
            <w:webHidden/>
          </w:rPr>
          <w:tab/>
        </w:r>
        <w:r w:rsidR="00674E1D">
          <w:rPr>
            <w:noProof/>
            <w:webHidden/>
          </w:rPr>
          <w:fldChar w:fldCharType="begin"/>
        </w:r>
        <w:r w:rsidR="00674E1D">
          <w:rPr>
            <w:noProof/>
            <w:webHidden/>
          </w:rPr>
          <w:instrText xml:space="preserve"> PAGEREF _Toc449608365 \h </w:instrText>
        </w:r>
        <w:r w:rsidR="00674E1D">
          <w:rPr>
            <w:noProof/>
            <w:webHidden/>
          </w:rPr>
        </w:r>
        <w:r w:rsidR="00674E1D">
          <w:rPr>
            <w:noProof/>
            <w:webHidden/>
          </w:rPr>
          <w:fldChar w:fldCharType="separate"/>
        </w:r>
        <w:r w:rsidR="00674E1D">
          <w:rPr>
            <w:noProof/>
            <w:webHidden/>
          </w:rPr>
          <w:t>175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6" w:history="1">
        <w:r w:rsidR="00674E1D" w:rsidRPr="001F2BE1">
          <w:rPr>
            <w:rStyle w:val="Hyperlink"/>
            <w:noProof/>
          </w:rPr>
          <w:t>7.5.6</w:t>
        </w:r>
        <w:r w:rsidR="00674E1D">
          <w:rPr>
            <w:rFonts w:asciiTheme="minorHAnsi" w:eastAsiaTheme="minorEastAsia" w:hAnsiTheme="minorHAnsi" w:cstheme="minorBidi"/>
            <w:noProof/>
            <w:color w:val="auto"/>
            <w:szCs w:val="22"/>
            <w:lang w:eastAsia="en-US"/>
          </w:rPr>
          <w:tab/>
        </w:r>
        <w:r w:rsidR="00674E1D" w:rsidRPr="001F2BE1">
          <w:rPr>
            <w:rStyle w:val="Hyperlink"/>
            <w:noProof/>
          </w:rPr>
          <w:t>C++: Destroy Broker Instances</w:t>
        </w:r>
        <w:r w:rsidR="00674E1D">
          <w:rPr>
            <w:noProof/>
            <w:webHidden/>
          </w:rPr>
          <w:tab/>
        </w:r>
        <w:r w:rsidR="00674E1D">
          <w:rPr>
            <w:noProof/>
            <w:webHidden/>
          </w:rPr>
          <w:fldChar w:fldCharType="begin"/>
        </w:r>
        <w:r w:rsidR="00674E1D">
          <w:rPr>
            <w:noProof/>
            <w:webHidden/>
          </w:rPr>
          <w:instrText xml:space="preserve"> PAGEREF _Toc449608366 \h </w:instrText>
        </w:r>
        <w:r w:rsidR="00674E1D">
          <w:rPr>
            <w:noProof/>
            <w:webHidden/>
          </w:rPr>
        </w:r>
        <w:r w:rsidR="00674E1D">
          <w:rPr>
            <w:noProof/>
            <w:webHidden/>
          </w:rPr>
          <w:fldChar w:fldCharType="separate"/>
        </w:r>
        <w:r w:rsidR="00674E1D">
          <w:rPr>
            <w:noProof/>
            <w:webHidden/>
          </w:rPr>
          <w:t>176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7" w:history="1">
        <w:r w:rsidR="00674E1D" w:rsidRPr="001F2BE1">
          <w:rPr>
            <w:rStyle w:val="Hyperlink"/>
            <w:noProof/>
          </w:rPr>
          <w:t>7.5.7</w:t>
        </w:r>
        <w:r w:rsidR="00674E1D">
          <w:rPr>
            <w:rFonts w:asciiTheme="minorHAnsi" w:eastAsiaTheme="minorEastAsia" w:hAnsiTheme="minorHAnsi" w:cstheme="minorBidi"/>
            <w:noProof/>
            <w:color w:val="auto"/>
            <w:szCs w:val="22"/>
            <w:lang w:eastAsia="en-US"/>
          </w:rPr>
          <w:tab/>
        </w:r>
        <w:r w:rsidR="00674E1D" w:rsidRPr="001F2BE1">
          <w:rPr>
            <w:rStyle w:val="Hyperlink"/>
            <w:noProof/>
          </w:rPr>
          <w:t>C++: TRPCBroker C++ Class Methods</w:t>
        </w:r>
        <w:r w:rsidR="00674E1D">
          <w:rPr>
            <w:noProof/>
            <w:webHidden/>
          </w:rPr>
          <w:tab/>
        </w:r>
        <w:r w:rsidR="00674E1D">
          <w:rPr>
            <w:noProof/>
            <w:webHidden/>
          </w:rPr>
          <w:fldChar w:fldCharType="begin"/>
        </w:r>
        <w:r w:rsidR="00674E1D">
          <w:rPr>
            <w:noProof/>
            <w:webHidden/>
          </w:rPr>
          <w:instrText xml:space="preserve"> PAGEREF _Toc449608367 \h </w:instrText>
        </w:r>
        <w:r w:rsidR="00674E1D">
          <w:rPr>
            <w:noProof/>
            <w:webHidden/>
          </w:rPr>
        </w:r>
        <w:r w:rsidR="00674E1D">
          <w:rPr>
            <w:noProof/>
            <w:webHidden/>
          </w:rPr>
          <w:fldChar w:fldCharType="separate"/>
        </w:r>
        <w:r w:rsidR="00674E1D">
          <w:rPr>
            <w:noProof/>
            <w:webHidden/>
          </w:rPr>
          <w:t>176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68" w:history="1">
        <w:r w:rsidR="00674E1D" w:rsidRPr="001F2BE1">
          <w:rPr>
            <w:rStyle w:val="Hyperlink"/>
            <w:noProof/>
          </w:rPr>
          <w:t>7.6</w:t>
        </w:r>
        <w:r w:rsidR="00674E1D">
          <w:rPr>
            <w:rFonts w:asciiTheme="minorHAnsi" w:eastAsiaTheme="minorEastAsia" w:hAnsiTheme="minorHAnsi" w:cstheme="minorBidi"/>
            <w:noProof/>
            <w:color w:val="auto"/>
            <w:szCs w:val="22"/>
            <w:lang w:eastAsia="en-US"/>
          </w:rPr>
          <w:tab/>
        </w:r>
        <w:r w:rsidR="00674E1D" w:rsidRPr="001F2BE1">
          <w:rPr>
            <w:rStyle w:val="Hyperlink"/>
            <w:noProof/>
          </w:rPr>
          <w:t>Visual Basic DLL Interface</w:t>
        </w:r>
        <w:r w:rsidR="00674E1D">
          <w:rPr>
            <w:noProof/>
            <w:webHidden/>
          </w:rPr>
          <w:tab/>
        </w:r>
        <w:r w:rsidR="00674E1D">
          <w:rPr>
            <w:noProof/>
            <w:webHidden/>
          </w:rPr>
          <w:fldChar w:fldCharType="begin"/>
        </w:r>
        <w:r w:rsidR="00674E1D">
          <w:rPr>
            <w:noProof/>
            <w:webHidden/>
          </w:rPr>
          <w:instrText xml:space="preserve"> PAGEREF _Toc449608368 \h </w:instrText>
        </w:r>
        <w:r w:rsidR="00674E1D">
          <w:rPr>
            <w:noProof/>
            <w:webHidden/>
          </w:rPr>
        </w:r>
        <w:r w:rsidR="00674E1D">
          <w:rPr>
            <w:noProof/>
            <w:webHidden/>
          </w:rPr>
          <w:fldChar w:fldCharType="separate"/>
        </w:r>
        <w:r w:rsidR="00674E1D">
          <w:rPr>
            <w:noProof/>
            <w:webHidden/>
          </w:rPr>
          <w:t>176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69" w:history="1">
        <w:r w:rsidR="00674E1D" w:rsidRPr="001F2BE1">
          <w:rPr>
            <w:rStyle w:val="Hyperlink"/>
            <w:noProof/>
          </w:rPr>
          <w:t>7.6.1</w:t>
        </w:r>
        <w:r w:rsidR="00674E1D">
          <w:rPr>
            <w:rFonts w:asciiTheme="minorHAnsi" w:eastAsiaTheme="minorEastAsia" w:hAnsiTheme="minorHAnsi" w:cstheme="minorBidi"/>
            <w:noProof/>
            <w:color w:val="auto"/>
            <w:szCs w:val="22"/>
            <w:lang w:eastAsia="en-US"/>
          </w:rPr>
          <w:tab/>
        </w:r>
        <w:r w:rsidR="00674E1D" w:rsidRPr="001F2BE1">
          <w:rPr>
            <w:rStyle w:val="Hyperlink"/>
            <w:noProof/>
          </w:rPr>
          <w:t>Guidelines for Visual Basic Overview</w:t>
        </w:r>
        <w:r w:rsidR="00674E1D">
          <w:rPr>
            <w:noProof/>
            <w:webHidden/>
          </w:rPr>
          <w:tab/>
        </w:r>
        <w:r w:rsidR="00674E1D">
          <w:rPr>
            <w:noProof/>
            <w:webHidden/>
          </w:rPr>
          <w:fldChar w:fldCharType="begin"/>
        </w:r>
        <w:r w:rsidR="00674E1D">
          <w:rPr>
            <w:noProof/>
            <w:webHidden/>
          </w:rPr>
          <w:instrText xml:space="preserve"> PAGEREF _Toc449608369 \h </w:instrText>
        </w:r>
        <w:r w:rsidR="00674E1D">
          <w:rPr>
            <w:noProof/>
            <w:webHidden/>
          </w:rPr>
        </w:r>
        <w:r w:rsidR="00674E1D">
          <w:rPr>
            <w:noProof/>
            <w:webHidden/>
          </w:rPr>
          <w:fldChar w:fldCharType="separate"/>
        </w:r>
        <w:r w:rsidR="00674E1D">
          <w:rPr>
            <w:noProof/>
            <w:webHidden/>
          </w:rPr>
          <w:t>176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0" w:history="1">
        <w:r w:rsidR="00674E1D" w:rsidRPr="001F2BE1">
          <w:rPr>
            <w:rStyle w:val="Hyperlink"/>
            <w:noProof/>
          </w:rPr>
          <w:t>7.6.2</w:t>
        </w:r>
        <w:r w:rsidR="00674E1D">
          <w:rPr>
            <w:rFonts w:asciiTheme="minorHAnsi" w:eastAsiaTheme="minorEastAsia" w:hAnsiTheme="minorHAnsi" w:cstheme="minorBidi"/>
            <w:noProof/>
            <w:color w:val="auto"/>
            <w:szCs w:val="22"/>
            <w:lang w:eastAsia="en-US"/>
          </w:rPr>
          <w:tab/>
        </w:r>
        <w:r w:rsidR="00674E1D" w:rsidRPr="001F2BE1">
          <w:rPr>
            <w:rStyle w:val="Hyperlink"/>
            <w:noProof/>
          </w:rPr>
          <w:t>Visual Basic: Initialize</w:t>
        </w:r>
        <w:r w:rsidR="00674E1D">
          <w:rPr>
            <w:noProof/>
            <w:webHidden/>
          </w:rPr>
          <w:tab/>
        </w:r>
        <w:r w:rsidR="00674E1D">
          <w:rPr>
            <w:noProof/>
            <w:webHidden/>
          </w:rPr>
          <w:fldChar w:fldCharType="begin"/>
        </w:r>
        <w:r w:rsidR="00674E1D">
          <w:rPr>
            <w:noProof/>
            <w:webHidden/>
          </w:rPr>
          <w:instrText xml:space="preserve"> PAGEREF _Toc449608370 \h </w:instrText>
        </w:r>
        <w:r w:rsidR="00674E1D">
          <w:rPr>
            <w:noProof/>
            <w:webHidden/>
          </w:rPr>
        </w:r>
        <w:r w:rsidR="00674E1D">
          <w:rPr>
            <w:noProof/>
            <w:webHidden/>
          </w:rPr>
          <w:fldChar w:fldCharType="separate"/>
        </w:r>
        <w:r w:rsidR="00674E1D">
          <w:rPr>
            <w:noProof/>
            <w:webHidden/>
          </w:rPr>
          <w:t>177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1" w:history="1">
        <w:r w:rsidR="00674E1D" w:rsidRPr="001F2BE1">
          <w:rPr>
            <w:rStyle w:val="Hyperlink"/>
            <w:noProof/>
          </w:rPr>
          <w:t>7.6.3</w:t>
        </w:r>
        <w:r w:rsidR="00674E1D">
          <w:rPr>
            <w:rFonts w:asciiTheme="minorHAnsi" w:eastAsiaTheme="minorEastAsia" w:hAnsiTheme="minorHAnsi" w:cstheme="minorBidi"/>
            <w:noProof/>
            <w:color w:val="auto"/>
            <w:szCs w:val="22"/>
            <w:lang w:eastAsia="en-US"/>
          </w:rPr>
          <w:tab/>
        </w:r>
        <w:r w:rsidR="00674E1D" w:rsidRPr="001F2BE1">
          <w:rPr>
            <w:rStyle w:val="Hyperlink"/>
            <w:noProof/>
          </w:rPr>
          <w:t>Visual Basic: Create Broker Components</w:t>
        </w:r>
        <w:r w:rsidR="00674E1D">
          <w:rPr>
            <w:noProof/>
            <w:webHidden/>
          </w:rPr>
          <w:tab/>
        </w:r>
        <w:r w:rsidR="00674E1D">
          <w:rPr>
            <w:noProof/>
            <w:webHidden/>
          </w:rPr>
          <w:fldChar w:fldCharType="begin"/>
        </w:r>
        <w:r w:rsidR="00674E1D">
          <w:rPr>
            <w:noProof/>
            <w:webHidden/>
          </w:rPr>
          <w:instrText xml:space="preserve"> PAGEREF _Toc449608371 \h </w:instrText>
        </w:r>
        <w:r w:rsidR="00674E1D">
          <w:rPr>
            <w:noProof/>
            <w:webHidden/>
          </w:rPr>
        </w:r>
        <w:r w:rsidR="00674E1D">
          <w:rPr>
            <w:noProof/>
            <w:webHidden/>
          </w:rPr>
          <w:fldChar w:fldCharType="separate"/>
        </w:r>
        <w:r w:rsidR="00674E1D">
          <w:rPr>
            <w:noProof/>
            <w:webHidden/>
          </w:rPr>
          <w:t>177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2" w:history="1">
        <w:r w:rsidR="00674E1D" w:rsidRPr="001F2BE1">
          <w:rPr>
            <w:rStyle w:val="Hyperlink"/>
            <w:noProof/>
          </w:rPr>
          <w:t>7.6.4</w:t>
        </w:r>
        <w:r w:rsidR="00674E1D">
          <w:rPr>
            <w:rFonts w:asciiTheme="minorHAnsi" w:eastAsiaTheme="minorEastAsia" w:hAnsiTheme="minorHAnsi" w:cstheme="minorBidi"/>
            <w:noProof/>
            <w:color w:val="auto"/>
            <w:szCs w:val="22"/>
            <w:lang w:eastAsia="en-US"/>
          </w:rPr>
          <w:tab/>
        </w:r>
        <w:r w:rsidR="00674E1D" w:rsidRPr="001F2BE1">
          <w:rPr>
            <w:rStyle w:val="Hyperlink"/>
            <w:noProof/>
          </w:rPr>
          <w:t>Visual Basic: Connect to the Server</w:t>
        </w:r>
        <w:r w:rsidR="00674E1D">
          <w:rPr>
            <w:noProof/>
            <w:webHidden/>
          </w:rPr>
          <w:tab/>
        </w:r>
        <w:r w:rsidR="00674E1D">
          <w:rPr>
            <w:noProof/>
            <w:webHidden/>
          </w:rPr>
          <w:fldChar w:fldCharType="begin"/>
        </w:r>
        <w:r w:rsidR="00674E1D">
          <w:rPr>
            <w:noProof/>
            <w:webHidden/>
          </w:rPr>
          <w:instrText xml:space="preserve"> PAGEREF _Toc449608372 \h </w:instrText>
        </w:r>
        <w:r w:rsidR="00674E1D">
          <w:rPr>
            <w:noProof/>
            <w:webHidden/>
          </w:rPr>
        </w:r>
        <w:r w:rsidR="00674E1D">
          <w:rPr>
            <w:noProof/>
            <w:webHidden/>
          </w:rPr>
          <w:fldChar w:fldCharType="separate"/>
        </w:r>
        <w:r w:rsidR="00674E1D">
          <w:rPr>
            <w:noProof/>
            <w:webHidden/>
          </w:rPr>
          <w:t>177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3" w:history="1">
        <w:r w:rsidR="00674E1D" w:rsidRPr="001F2BE1">
          <w:rPr>
            <w:rStyle w:val="Hyperlink"/>
            <w:noProof/>
          </w:rPr>
          <w:t>7.6.5</w:t>
        </w:r>
        <w:r w:rsidR="00674E1D">
          <w:rPr>
            <w:rFonts w:asciiTheme="minorHAnsi" w:eastAsiaTheme="minorEastAsia" w:hAnsiTheme="minorHAnsi" w:cstheme="minorBidi"/>
            <w:noProof/>
            <w:color w:val="auto"/>
            <w:szCs w:val="22"/>
            <w:lang w:eastAsia="en-US"/>
          </w:rPr>
          <w:tab/>
        </w:r>
        <w:r w:rsidR="00674E1D" w:rsidRPr="001F2BE1">
          <w:rPr>
            <w:rStyle w:val="Hyperlink"/>
            <w:noProof/>
          </w:rPr>
          <w:t>Visual Basic: Execute RPCs</w:t>
        </w:r>
        <w:r w:rsidR="00674E1D">
          <w:rPr>
            <w:noProof/>
            <w:webHidden/>
          </w:rPr>
          <w:tab/>
        </w:r>
        <w:r w:rsidR="00674E1D">
          <w:rPr>
            <w:noProof/>
            <w:webHidden/>
          </w:rPr>
          <w:fldChar w:fldCharType="begin"/>
        </w:r>
        <w:r w:rsidR="00674E1D">
          <w:rPr>
            <w:noProof/>
            <w:webHidden/>
          </w:rPr>
          <w:instrText xml:space="preserve"> PAGEREF _Toc449608373 \h </w:instrText>
        </w:r>
        <w:r w:rsidR="00674E1D">
          <w:rPr>
            <w:noProof/>
            <w:webHidden/>
          </w:rPr>
        </w:r>
        <w:r w:rsidR="00674E1D">
          <w:rPr>
            <w:noProof/>
            <w:webHidden/>
          </w:rPr>
          <w:fldChar w:fldCharType="separate"/>
        </w:r>
        <w:r w:rsidR="00674E1D">
          <w:rPr>
            <w:noProof/>
            <w:webHidden/>
          </w:rPr>
          <w:t>178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4" w:history="1">
        <w:r w:rsidR="00674E1D" w:rsidRPr="001F2BE1">
          <w:rPr>
            <w:rStyle w:val="Hyperlink"/>
            <w:noProof/>
          </w:rPr>
          <w:t>7.6.6</w:t>
        </w:r>
        <w:r w:rsidR="00674E1D">
          <w:rPr>
            <w:rFonts w:asciiTheme="minorHAnsi" w:eastAsiaTheme="minorEastAsia" w:hAnsiTheme="minorHAnsi" w:cstheme="minorBidi"/>
            <w:noProof/>
            <w:color w:val="auto"/>
            <w:szCs w:val="22"/>
            <w:lang w:eastAsia="en-US"/>
          </w:rPr>
          <w:tab/>
        </w:r>
        <w:r w:rsidR="00674E1D" w:rsidRPr="001F2BE1">
          <w:rPr>
            <w:rStyle w:val="Hyperlink"/>
            <w:noProof/>
          </w:rPr>
          <w:t>Visual Basic: Destroy Broker Components</w:t>
        </w:r>
        <w:r w:rsidR="00674E1D">
          <w:rPr>
            <w:noProof/>
            <w:webHidden/>
          </w:rPr>
          <w:tab/>
        </w:r>
        <w:r w:rsidR="00674E1D">
          <w:rPr>
            <w:noProof/>
            <w:webHidden/>
          </w:rPr>
          <w:fldChar w:fldCharType="begin"/>
        </w:r>
        <w:r w:rsidR="00674E1D">
          <w:rPr>
            <w:noProof/>
            <w:webHidden/>
          </w:rPr>
          <w:instrText xml:space="preserve"> PAGEREF _Toc449608374 \h </w:instrText>
        </w:r>
        <w:r w:rsidR="00674E1D">
          <w:rPr>
            <w:noProof/>
            <w:webHidden/>
          </w:rPr>
        </w:r>
        <w:r w:rsidR="00674E1D">
          <w:rPr>
            <w:noProof/>
            <w:webHidden/>
          </w:rPr>
          <w:fldChar w:fldCharType="separate"/>
        </w:r>
        <w:r w:rsidR="00674E1D">
          <w:rPr>
            <w:noProof/>
            <w:webHidden/>
          </w:rPr>
          <w:t>179</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75" w:history="1">
        <w:r w:rsidR="00674E1D" w:rsidRPr="001F2BE1">
          <w:rPr>
            <w:rStyle w:val="Hyperlink"/>
            <w:noProof/>
          </w:rPr>
          <w:t>7.7</w:t>
        </w:r>
        <w:r w:rsidR="00674E1D">
          <w:rPr>
            <w:rFonts w:asciiTheme="minorHAnsi" w:eastAsiaTheme="minorEastAsia" w:hAnsiTheme="minorHAnsi" w:cstheme="minorBidi"/>
            <w:noProof/>
            <w:color w:val="auto"/>
            <w:szCs w:val="22"/>
            <w:lang w:eastAsia="en-US"/>
          </w:rPr>
          <w:tab/>
        </w:r>
        <w:r w:rsidR="00674E1D" w:rsidRPr="001F2BE1">
          <w:rPr>
            <w:rStyle w:val="Hyperlink"/>
            <w:noProof/>
          </w:rPr>
          <w:t>GetServerInfo Function and the DLL</w:t>
        </w:r>
        <w:r w:rsidR="00674E1D">
          <w:rPr>
            <w:noProof/>
            <w:webHidden/>
          </w:rPr>
          <w:tab/>
        </w:r>
        <w:r w:rsidR="00674E1D">
          <w:rPr>
            <w:noProof/>
            <w:webHidden/>
          </w:rPr>
          <w:fldChar w:fldCharType="begin"/>
        </w:r>
        <w:r w:rsidR="00674E1D">
          <w:rPr>
            <w:noProof/>
            <w:webHidden/>
          </w:rPr>
          <w:instrText xml:space="preserve"> PAGEREF _Toc449608375 \h </w:instrText>
        </w:r>
        <w:r w:rsidR="00674E1D">
          <w:rPr>
            <w:noProof/>
            <w:webHidden/>
          </w:rPr>
        </w:r>
        <w:r w:rsidR="00674E1D">
          <w:rPr>
            <w:noProof/>
            <w:webHidden/>
          </w:rPr>
          <w:fldChar w:fldCharType="separate"/>
        </w:r>
        <w:r w:rsidR="00674E1D">
          <w:rPr>
            <w:noProof/>
            <w:webHidden/>
          </w:rPr>
          <w:t>179</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76" w:history="1">
        <w:r w:rsidR="00674E1D" w:rsidRPr="001F2BE1">
          <w:rPr>
            <w:rStyle w:val="Hyperlink"/>
            <w:noProof/>
          </w:rPr>
          <w:t>7.8</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RPCBCall Function</w:t>
        </w:r>
        <w:r w:rsidR="00674E1D">
          <w:rPr>
            <w:noProof/>
            <w:webHidden/>
          </w:rPr>
          <w:tab/>
        </w:r>
        <w:r w:rsidR="00674E1D">
          <w:rPr>
            <w:noProof/>
            <w:webHidden/>
          </w:rPr>
          <w:fldChar w:fldCharType="begin"/>
        </w:r>
        <w:r w:rsidR="00674E1D">
          <w:rPr>
            <w:noProof/>
            <w:webHidden/>
          </w:rPr>
          <w:instrText xml:space="preserve"> PAGEREF _Toc449608376 \h </w:instrText>
        </w:r>
        <w:r w:rsidR="00674E1D">
          <w:rPr>
            <w:noProof/>
            <w:webHidden/>
          </w:rPr>
        </w:r>
        <w:r w:rsidR="00674E1D">
          <w:rPr>
            <w:noProof/>
            <w:webHidden/>
          </w:rPr>
          <w:fldChar w:fldCharType="separate"/>
        </w:r>
        <w:r w:rsidR="00674E1D">
          <w:rPr>
            <w:noProof/>
            <w:webHidden/>
          </w:rPr>
          <w:t>179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7" w:history="1">
        <w:r w:rsidR="00674E1D" w:rsidRPr="001F2BE1">
          <w:rPr>
            <w:rStyle w:val="Hyperlink"/>
            <w:noProof/>
          </w:rPr>
          <w:t>7.8.1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_Toc449608377 \h </w:instrText>
        </w:r>
        <w:r w:rsidR="00674E1D">
          <w:rPr>
            <w:noProof/>
            <w:webHidden/>
          </w:rPr>
        </w:r>
        <w:r w:rsidR="00674E1D">
          <w:rPr>
            <w:noProof/>
            <w:webHidden/>
          </w:rPr>
          <w:fldChar w:fldCharType="separate"/>
        </w:r>
        <w:r w:rsidR="00674E1D">
          <w:rPr>
            <w:noProof/>
            <w:webHidden/>
          </w:rPr>
          <w:t>179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8" w:history="1">
        <w:r w:rsidR="00674E1D" w:rsidRPr="001F2BE1">
          <w:rPr>
            <w:rStyle w:val="Hyperlink"/>
            <w:noProof/>
          </w:rPr>
          <w:t>7.8.2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_Toc449608378 \h </w:instrText>
        </w:r>
        <w:r w:rsidR="00674E1D">
          <w:rPr>
            <w:noProof/>
            <w:webHidden/>
          </w:rPr>
        </w:r>
        <w:r w:rsidR="00674E1D">
          <w:rPr>
            <w:noProof/>
            <w:webHidden/>
          </w:rPr>
          <w:fldChar w:fldCharType="separate"/>
        </w:r>
        <w:r w:rsidR="00674E1D">
          <w:rPr>
            <w:noProof/>
            <w:webHidden/>
          </w:rPr>
          <w:t>180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79" w:history="1">
        <w:r w:rsidR="00674E1D" w:rsidRPr="001F2BE1">
          <w:rPr>
            <w:rStyle w:val="Hyperlink"/>
            <w:noProof/>
          </w:rPr>
          <w:t>7.8.3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_Toc449608379 \h </w:instrText>
        </w:r>
        <w:r w:rsidR="00674E1D">
          <w:rPr>
            <w:noProof/>
            <w:webHidden/>
          </w:rPr>
        </w:r>
        <w:r w:rsidR="00674E1D">
          <w:rPr>
            <w:noProof/>
            <w:webHidden/>
          </w:rPr>
          <w:fldChar w:fldCharType="separate"/>
        </w:r>
        <w:r w:rsidR="00674E1D">
          <w:rPr>
            <w:noProof/>
            <w:webHidden/>
          </w:rPr>
          <w:t>180</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80" w:history="1">
        <w:r w:rsidR="00674E1D" w:rsidRPr="001F2BE1">
          <w:rPr>
            <w:rStyle w:val="Hyperlink"/>
            <w:noProof/>
          </w:rPr>
          <w:t>7.9</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RPCBCreate Function</w:t>
        </w:r>
        <w:r w:rsidR="00674E1D">
          <w:rPr>
            <w:noProof/>
            <w:webHidden/>
          </w:rPr>
          <w:tab/>
        </w:r>
        <w:r w:rsidR="00674E1D">
          <w:rPr>
            <w:noProof/>
            <w:webHidden/>
          </w:rPr>
          <w:fldChar w:fldCharType="begin"/>
        </w:r>
        <w:r w:rsidR="00674E1D">
          <w:rPr>
            <w:noProof/>
            <w:webHidden/>
          </w:rPr>
          <w:instrText xml:space="preserve"> PAGEREF _Toc449608380 \h </w:instrText>
        </w:r>
        <w:r w:rsidR="00674E1D">
          <w:rPr>
            <w:noProof/>
            <w:webHidden/>
          </w:rPr>
        </w:r>
        <w:r w:rsidR="00674E1D">
          <w:rPr>
            <w:noProof/>
            <w:webHidden/>
          </w:rPr>
          <w:fldChar w:fldCharType="separate"/>
        </w:r>
        <w:r w:rsidR="00674E1D">
          <w:rPr>
            <w:noProof/>
            <w:webHidden/>
          </w:rPr>
          <w:t>180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81" w:history="1">
        <w:r w:rsidR="00674E1D" w:rsidRPr="001F2BE1">
          <w:rPr>
            <w:rStyle w:val="Hyperlink"/>
            <w:noProof/>
          </w:rPr>
          <w:t>7.9.1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_Toc449608381 \h </w:instrText>
        </w:r>
        <w:r w:rsidR="00674E1D">
          <w:rPr>
            <w:noProof/>
            <w:webHidden/>
          </w:rPr>
        </w:r>
        <w:r w:rsidR="00674E1D">
          <w:rPr>
            <w:noProof/>
            <w:webHidden/>
          </w:rPr>
          <w:fldChar w:fldCharType="separate"/>
        </w:r>
        <w:r w:rsidR="00674E1D">
          <w:rPr>
            <w:noProof/>
            <w:webHidden/>
          </w:rPr>
          <w:t>180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82" w:history="1">
        <w:r w:rsidR="00674E1D" w:rsidRPr="001F2BE1">
          <w:rPr>
            <w:rStyle w:val="Hyperlink"/>
            <w:noProof/>
          </w:rPr>
          <w:t>7.9.2</w:t>
        </w:r>
        <w:r w:rsidR="00674E1D">
          <w:rPr>
            <w:rFonts w:asciiTheme="minorHAnsi" w:eastAsiaTheme="minorEastAsia" w:hAnsiTheme="minorHAnsi" w:cstheme="minorBidi"/>
            <w:noProof/>
            <w:color w:val="auto"/>
            <w:szCs w:val="22"/>
            <w:lang w:eastAsia="en-US"/>
          </w:rPr>
          <w:tab/>
        </w:r>
        <w:r w:rsidR="00674E1D" w:rsidRPr="001F2BE1">
          <w:rPr>
            <w:rStyle w:val="Hyperlink"/>
            <w:noProof/>
          </w:rPr>
          <w:t>Return Value</w:t>
        </w:r>
        <w:r w:rsidR="00674E1D">
          <w:rPr>
            <w:noProof/>
            <w:webHidden/>
          </w:rPr>
          <w:tab/>
        </w:r>
        <w:r w:rsidR="00674E1D">
          <w:rPr>
            <w:noProof/>
            <w:webHidden/>
          </w:rPr>
          <w:fldChar w:fldCharType="begin"/>
        </w:r>
        <w:r w:rsidR="00674E1D">
          <w:rPr>
            <w:noProof/>
            <w:webHidden/>
          </w:rPr>
          <w:instrText xml:space="preserve"> PAGEREF _Toc449608382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83" w:history="1">
        <w:r w:rsidR="00674E1D" w:rsidRPr="001F2BE1">
          <w:rPr>
            <w:rStyle w:val="Hyperlink"/>
            <w:noProof/>
          </w:rPr>
          <w:t>7.9.3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_Toc449608383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84" w:history="1">
        <w:r w:rsidR="00674E1D" w:rsidRPr="001F2BE1">
          <w:rPr>
            <w:rStyle w:val="Hyperlink"/>
            <w:noProof/>
          </w:rPr>
          <w:t>7.10</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RPCBCreateContext Function</w:t>
        </w:r>
        <w:r w:rsidR="00674E1D">
          <w:rPr>
            <w:noProof/>
            <w:webHidden/>
          </w:rPr>
          <w:tab/>
        </w:r>
        <w:r w:rsidR="00674E1D">
          <w:rPr>
            <w:noProof/>
            <w:webHidden/>
          </w:rPr>
          <w:fldChar w:fldCharType="begin"/>
        </w:r>
        <w:r w:rsidR="00674E1D">
          <w:rPr>
            <w:noProof/>
            <w:webHidden/>
          </w:rPr>
          <w:instrText xml:space="preserve"> PAGEREF _Toc449608384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85" w:history="1">
        <w:r w:rsidR="00674E1D" w:rsidRPr="001F2BE1">
          <w:rPr>
            <w:rStyle w:val="Hyperlink"/>
            <w:noProof/>
          </w:rPr>
          <w:t>7.10.1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_Toc449608385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86" w:history="1">
        <w:r w:rsidR="00674E1D" w:rsidRPr="001F2BE1">
          <w:rPr>
            <w:rStyle w:val="Hyperlink"/>
            <w:noProof/>
          </w:rPr>
          <w:t>7.10.2</w:t>
        </w:r>
        <w:r w:rsidR="00674E1D">
          <w:rPr>
            <w:rFonts w:asciiTheme="minorHAnsi" w:eastAsiaTheme="minorEastAsia" w:hAnsiTheme="minorHAnsi" w:cstheme="minorBidi"/>
            <w:noProof/>
            <w:color w:val="auto"/>
            <w:szCs w:val="22"/>
            <w:lang w:eastAsia="en-US"/>
          </w:rPr>
          <w:tab/>
        </w:r>
        <w:r w:rsidR="00674E1D" w:rsidRPr="001F2BE1">
          <w:rPr>
            <w:rStyle w:val="Hyperlink"/>
            <w:noProof/>
          </w:rPr>
          <w:t>Return Value</w:t>
        </w:r>
        <w:r w:rsidR="00674E1D">
          <w:rPr>
            <w:noProof/>
            <w:webHidden/>
          </w:rPr>
          <w:tab/>
        </w:r>
        <w:r w:rsidR="00674E1D">
          <w:rPr>
            <w:noProof/>
            <w:webHidden/>
          </w:rPr>
          <w:fldChar w:fldCharType="begin"/>
        </w:r>
        <w:r w:rsidR="00674E1D">
          <w:rPr>
            <w:noProof/>
            <w:webHidden/>
          </w:rPr>
          <w:instrText xml:space="preserve"> PAGEREF _Toc449608386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87" w:history="1">
        <w:r w:rsidR="00674E1D" w:rsidRPr="001F2BE1">
          <w:rPr>
            <w:rStyle w:val="Hyperlink"/>
            <w:noProof/>
          </w:rPr>
          <w:t>7.10.3</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_Toc449608387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88" w:history="1">
        <w:r w:rsidR="00674E1D" w:rsidRPr="001F2BE1">
          <w:rPr>
            <w:rStyle w:val="Hyperlink"/>
            <w:noProof/>
          </w:rPr>
          <w:t>7.10.4</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_Toc449608388 \h </w:instrText>
        </w:r>
        <w:r w:rsidR="00674E1D">
          <w:rPr>
            <w:noProof/>
            <w:webHidden/>
          </w:rPr>
        </w:r>
        <w:r w:rsidR="00674E1D">
          <w:rPr>
            <w:noProof/>
            <w:webHidden/>
          </w:rPr>
          <w:fldChar w:fldCharType="separate"/>
        </w:r>
        <w:r w:rsidR="00674E1D">
          <w:rPr>
            <w:noProof/>
            <w:webHidden/>
          </w:rPr>
          <w:t>182</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89" w:history="1">
        <w:r w:rsidR="00674E1D" w:rsidRPr="001F2BE1">
          <w:rPr>
            <w:rStyle w:val="Hyperlink"/>
            <w:noProof/>
          </w:rPr>
          <w:t>7.11</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RPCBFree Function</w:t>
        </w:r>
        <w:r w:rsidR="00674E1D">
          <w:rPr>
            <w:noProof/>
            <w:webHidden/>
          </w:rPr>
          <w:tab/>
        </w:r>
        <w:r w:rsidR="00674E1D">
          <w:rPr>
            <w:noProof/>
            <w:webHidden/>
          </w:rPr>
          <w:fldChar w:fldCharType="begin"/>
        </w:r>
        <w:r w:rsidR="00674E1D">
          <w:rPr>
            <w:noProof/>
            <w:webHidden/>
          </w:rPr>
          <w:instrText xml:space="preserve"> PAGEREF _Toc449608389 \h </w:instrText>
        </w:r>
        <w:r w:rsidR="00674E1D">
          <w:rPr>
            <w:noProof/>
            <w:webHidden/>
          </w:rPr>
        </w:r>
        <w:r w:rsidR="00674E1D">
          <w:rPr>
            <w:noProof/>
            <w:webHidden/>
          </w:rPr>
          <w:fldChar w:fldCharType="separate"/>
        </w:r>
        <w:r w:rsidR="00674E1D">
          <w:rPr>
            <w:noProof/>
            <w:webHidden/>
          </w:rPr>
          <w:t>182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0" w:history="1">
        <w:r w:rsidR="00674E1D" w:rsidRPr="001F2BE1">
          <w:rPr>
            <w:rStyle w:val="Hyperlink"/>
            <w:noProof/>
          </w:rPr>
          <w:t>7.11.1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_Toc449608390 \h </w:instrText>
        </w:r>
        <w:r w:rsidR="00674E1D">
          <w:rPr>
            <w:noProof/>
            <w:webHidden/>
          </w:rPr>
        </w:r>
        <w:r w:rsidR="00674E1D">
          <w:rPr>
            <w:noProof/>
            <w:webHidden/>
          </w:rPr>
          <w:fldChar w:fldCharType="separate"/>
        </w:r>
        <w:r w:rsidR="00674E1D">
          <w:rPr>
            <w:noProof/>
            <w:webHidden/>
          </w:rPr>
          <w:t>182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1" w:history="1">
        <w:r w:rsidR="00674E1D" w:rsidRPr="001F2BE1">
          <w:rPr>
            <w:rStyle w:val="Hyperlink"/>
            <w:noProof/>
          </w:rPr>
          <w:t>7.11.2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_Toc449608391 \h </w:instrText>
        </w:r>
        <w:r w:rsidR="00674E1D">
          <w:rPr>
            <w:noProof/>
            <w:webHidden/>
          </w:rPr>
        </w:r>
        <w:r w:rsidR="00674E1D">
          <w:rPr>
            <w:noProof/>
            <w:webHidden/>
          </w:rPr>
          <w:fldChar w:fldCharType="separate"/>
        </w:r>
        <w:r w:rsidR="00674E1D">
          <w:rPr>
            <w:noProof/>
            <w:webHidden/>
          </w:rPr>
          <w:t>182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2" w:history="1">
        <w:r w:rsidR="00674E1D" w:rsidRPr="001F2BE1">
          <w:rPr>
            <w:rStyle w:val="Hyperlink"/>
            <w:noProof/>
          </w:rPr>
          <w:t>7.11.3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_Toc449608392 \h </w:instrText>
        </w:r>
        <w:r w:rsidR="00674E1D">
          <w:rPr>
            <w:noProof/>
            <w:webHidden/>
          </w:rPr>
        </w:r>
        <w:r w:rsidR="00674E1D">
          <w:rPr>
            <w:noProof/>
            <w:webHidden/>
          </w:rPr>
          <w:fldChar w:fldCharType="separate"/>
        </w:r>
        <w:r w:rsidR="00674E1D">
          <w:rPr>
            <w:noProof/>
            <w:webHidden/>
          </w:rPr>
          <w:t>183</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93" w:history="1">
        <w:r w:rsidR="00674E1D" w:rsidRPr="001F2BE1">
          <w:rPr>
            <w:rStyle w:val="Hyperlink"/>
            <w:noProof/>
          </w:rPr>
          <w:t>7.12</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RPCBMultItemGet Function</w:t>
        </w:r>
        <w:r w:rsidR="00674E1D">
          <w:rPr>
            <w:noProof/>
            <w:webHidden/>
          </w:rPr>
          <w:tab/>
        </w:r>
        <w:r w:rsidR="00674E1D">
          <w:rPr>
            <w:noProof/>
            <w:webHidden/>
          </w:rPr>
          <w:fldChar w:fldCharType="begin"/>
        </w:r>
        <w:r w:rsidR="00674E1D">
          <w:rPr>
            <w:noProof/>
            <w:webHidden/>
          </w:rPr>
          <w:instrText xml:space="preserve"> PAGEREF _Toc449608393 \h </w:instrText>
        </w:r>
        <w:r w:rsidR="00674E1D">
          <w:rPr>
            <w:noProof/>
            <w:webHidden/>
          </w:rPr>
        </w:r>
        <w:r w:rsidR="00674E1D">
          <w:rPr>
            <w:noProof/>
            <w:webHidden/>
          </w:rPr>
          <w:fldChar w:fldCharType="separate"/>
        </w:r>
        <w:r w:rsidR="00674E1D">
          <w:rPr>
            <w:noProof/>
            <w:webHidden/>
          </w:rPr>
          <w:t>183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4" w:history="1">
        <w:r w:rsidR="00674E1D" w:rsidRPr="001F2BE1">
          <w:rPr>
            <w:rStyle w:val="Hyperlink"/>
            <w:noProof/>
          </w:rPr>
          <w:t>7.12.1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_Toc449608394 \h </w:instrText>
        </w:r>
        <w:r w:rsidR="00674E1D">
          <w:rPr>
            <w:noProof/>
            <w:webHidden/>
          </w:rPr>
        </w:r>
        <w:r w:rsidR="00674E1D">
          <w:rPr>
            <w:noProof/>
            <w:webHidden/>
          </w:rPr>
          <w:fldChar w:fldCharType="separate"/>
        </w:r>
        <w:r w:rsidR="00674E1D">
          <w:rPr>
            <w:noProof/>
            <w:webHidden/>
          </w:rPr>
          <w:t>183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5" w:history="1">
        <w:r w:rsidR="00674E1D" w:rsidRPr="001F2BE1">
          <w:rPr>
            <w:rStyle w:val="Hyperlink"/>
            <w:noProof/>
          </w:rPr>
          <w:t>7.12.2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_Toc449608395 \h </w:instrText>
        </w:r>
        <w:r w:rsidR="00674E1D">
          <w:rPr>
            <w:noProof/>
            <w:webHidden/>
          </w:rPr>
        </w:r>
        <w:r w:rsidR="00674E1D">
          <w:rPr>
            <w:noProof/>
            <w:webHidden/>
          </w:rPr>
          <w:fldChar w:fldCharType="separate"/>
        </w:r>
        <w:r w:rsidR="00674E1D">
          <w:rPr>
            <w:noProof/>
            <w:webHidden/>
          </w:rPr>
          <w:t>183</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6" w:history="1">
        <w:r w:rsidR="00674E1D" w:rsidRPr="001F2BE1">
          <w:rPr>
            <w:rStyle w:val="Hyperlink"/>
            <w:noProof/>
          </w:rPr>
          <w:t>7.12.3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_Toc449608396 \h </w:instrText>
        </w:r>
        <w:r w:rsidR="00674E1D">
          <w:rPr>
            <w:noProof/>
            <w:webHidden/>
          </w:rPr>
        </w:r>
        <w:r w:rsidR="00674E1D">
          <w:rPr>
            <w:noProof/>
            <w:webHidden/>
          </w:rPr>
          <w:fldChar w:fldCharType="separate"/>
        </w:r>
        <w:r w:rsidR="00674E1D">
          <w:rPr>
            <w:noProof/>
            <w:webHidden/>
          </w:rPr>
          <w:t>184</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397" w:history="1">
        <w:r w:rsidR="00674E1D" w:rsidRPr="001F2BE1">
          <w:rPr>
            <w:rStyle w:val="Hyperlink"/>
            <w:noProof/>
          </w:rPr>
          <w:t>7.13</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RPCBMultPropGet Function</w:t>
        </w:r>
        <w:r w:rsidR="00674E1D">
          <w:rPr>
            <w:noProof/>
            <w:webHidden/>
          </w:rPr>
          <w:tab/>
        </w:r>
        <w:r w:rsidR="00674E1D">
          <w:rPr>
            <w:noProof/>
            <w:webHidden/>
          </w:rPr>
          <w:fldChar w:fldCharType="begin"/>
        </w:r>
        <w:r w:rsidR="00674E1D">
          <w:rPr>
            <w:noProof/>
            <w:webHidden/>
          </w:rPr>
          <w:instrText xml:space="preserve"> PAGEREF _Toc449608397 \h </w:instrText>
        </w:r>
        <w:r w:rsidR="00674E1D">
          <w:rPr>
            <w:noProof/>
            <w:webHidden/>
          </w:rPr>
        </w:r>
        <w:r w:rsidR="00674E1D">
          <w:rPr>
            <w:noProof/>
            <w:webHidden/>
          </w:rPr>
          <w:fldChar w:fldCharType="separate"/>
        </w:r>
        <w:r w:rsidR="00674E1D">
          <w:rPr>
            <w:noProof/>
            <w:webHidden/>
          </w:rPr>
          <w:t>184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8" w:history="1">
        <w:r w:rsidR="00674E1D" w:rsidRPr="001F2BE1">
          <w:rPr>
            <w:rStyle w:val="Hyperlink"/>
            <w:noProof/>
          </w:rPr>
          <w:t>7.13.1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_Toc449608398 \h </w:instrText>
        </w:r>
        <w:r w:rsidR="00674E1D">
          <w:rPr>
            <w:noProof/>
            <w:webHidden/>
          </w:rPr>
        </w:r>
        <w:r w:rsidR="00674E1D">
          <w:rPr>
            <w:noProof/>
            <w:webHidden/>
          </w:rPr>
          <w:fldChar w:fldCharType="separate"/>
        </w:r>
        <w:r w:rsidR="00674E1D">
          <w:rPr>
            <w:noProof/>
            <w:webHidden/>
          </w:rPr>
          <w:t>184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399" w:history="1">
        <w:r w:rsidR="00674E1D" w:rsidRPr="001F2BE1">
          <w:rPr>
            <w:rStyle w:val="Hyperlink"/>
            <w:noProof/>
          </w:rPr>
          <w:t>7.13.2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_Toc449608399 \h </w:instrText>
        </w:r>
        <w:r w:rsidR="00674E1D">
          <w:rPr>
            <w:noProof/>
            <w:webHidden/>
          </w:rPr>
        </w:r>
        <w:r w:rsidR="00674E1D">
          <w:rPr>
            <w:noProof/>
            <w:webHidden/>
          </w:rPr>
          <w:fldChar w:fldCharType="separate"/>
        </w:r>
        <w:r w:rsidR="00674E1D">
          <w:rPr>
            <w:noProof/>
            <w:webHidden/>
          </w:rPr>
          <w:t>184</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00" w:history="1">
        <w:r w:rsidR="00674E1D" w:rsidRPr="001F2BE1">
          <w:rPr>
            <w:rStyle w:val="Hyperlink"/>
            <w:noProof/>
          </w:rPr>
          <w:t>7.13.3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_Toc449608400 \h </w:instrText>
        </w:r>
        <w:r w:rsidR="00674E1D">
          <w:rPr>
            <w:noProof/>
            <w:webHidden/>
          </w:rPr>
        </w:r>
        <w:r w:rsidR="00674E1D">
          <w:rPr>
            <w:noProof/>
            <w:webHidden/>
          </w:rPr>
          <w:fldChar w:fldCharType="separate"/>
        </w:r>
        <w:r w:rsidR="00674E1D">
          <w:rPr>
            <w:noProof/>
            <w:webHidden/>
          </w:rPr>
          <w:t>185</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401" w:history="1">
        <w:r w:rsidR="00674E1D" w:rsidRPr="001F2BE1">
          <w:rPr>
            <w:rStyle w:val="Hyperlink"/>
            <w:noProof/>
          </w:rPr>
          <w:t>7.14</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RPCBMultSet Function</w:t>
        </w:r>
        <w:r w:rsidR="00674E1D">
          <w:rPr>
            <w:noProof/>
            <w:webHidden/>
          </w:rPr>
          <w:tab/>
        </w:r>
        <w:r w:rsidR="00674E1D">
          <w:rPr>
            <w:noProof/>
            <w:webHidden/>
          </w:rPr>
          <w:fldChar w:fldCharType="begin"/>
        </w:r>
        <w:r w:rsidR="00674E1D">
          <w:rPr>
            <w:noProof/>
            <w:webHidden/>
          </w:rPr>
          <w:instrText xml:space="preserve"> PAGEREF _Toc449608401 \h </w:instrText>
        </w:r>
        <w:r w:rsidR="00674E1D">
          <w:rPr>
            <w:noProof/>
            <w:webHidden/>
          </w:rPr>
        </w:r>
        <w:r w:rsidR="00674E1D">
          <w:rPr>
            <w:noProof/>
            <w:webHidden/>
          </w:rPr>
          <w:fldChar w:fldCharType="separate"/>
        </w:r>
        <w:r w:rsidR="00674E1D">
          <w:rPr>
            <w:noProof/>
            <w:webHidden/>
          </w:rPr>
          <w:t>185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02" w:history="1">
        <w:r w:rsidR="00674E1D" w:rsidRPr="001F2BE1">
          <w:rPr>
            <w:rStyle w:val="Hyperlink"/>
            <w:noProof/>
          </w:rPr>
          <w:t>7.14.1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_Toc449608402 \h </w:instrText>
        </w:r>
        <w:r w:rsidR="00674E1D">
          <w:rPr>
            <w:noProof/>
            <w:webHidden/>
          </w:rPr>
        </w:r>
        <w:r w:rsidR="00674E1D">
          <w:rPr>
            <w:noProof/>
            <w:webHidden/>
          </w:rPr>
          <w:fldChar w:fldCharType="separate"/>
        </w:r>
        <w:r w:rsidR="00674E1D">
          <w:rPr>
            <w:noProof/>
            <w:webHidden/>
          </w:rPr>
          <w:t>185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03" w:history="1">
        <w:r w:rsidR="00674E1D" w:rsidRPr="001F2BE1">
          <w:rPr>
            <w:rStyle w:val="Hyperlink"/>
            <w:noProof/>
          </w:rPr>
          <w:t>7.14.2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_Toc449608403 \h </w:instrText>
        </w:r>
        <w:r w:rsidR="00674E1D">
          <w:rPr>
            <w:noProof/>
            <w:webHidden/>
          </w:rPr>
        </w:r>
        <w:r w:rsidR="00674E1D">
          <w:rPr>
            <w:noProof/>
            <w:webHidden/>
          </w:rPr>
          <w:fldChar w:fldCharType="separate"/>
        </w:r>
        <w:r w:rsidR="00674E1D">
          <w:rPr>
            <w:noProof/>
            <w:webHidden/>
          </w:rPr>
          <w:t>185</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04" w:history="1">
        <w:r w:rsidR="00674E1D" w:rsidRPr="001F2BE1">
          <w:rPr>
            <w:rStyle w:val="Hyperlink"/>
            <w:noProof/>
          </w:rPr>
          <w:t>7.14.3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_Toc449608404 \h </w:instrText>
        </w:r>
        <w:r w:rsidR="00674E1D">
          <w:rPr>
            <w:noProof/>
            <w:webHidden/>
          </w:rPr>
        </w:r>
        <w:r w:rsidR="00674E1D">
          <w:rPr>
            <w:noProof/>
            <w:webHidden/>
          </w:rPr>
          <w:fldChar w:fldCharType="separate"/>
        </w:r>
        <w:r w:rsidR="00674E1D">
          <w:rPr>
            <w:noProof/>
            <w:webHidden/>
          </w:rPr>
          <w:t>186</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405" w:history="1">
        <w:r w:rsidR="00674E1D" w:rsidRPr="001F2BE1">
          <w:rPr>
            <w:rStyle w:val="Hyperlink"/>
            <w:noProof/>
          </w:rPr>
          <w:t>7.15</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RPCBMultSortedSet Function</w:t>
        </w:r>
        <w:r w:rsidR="00674E1D">
          <w:rPr>
            <w:noProof/>
            <w:webHidden/>
          </w:rPr>
          <w:tab/>
        </w:r>
        <w:r w:rsidR="00674E1D">
          <w:rPr>
            <w:noProof/>
            <w:webHidden/>
          </w:rPr>
          <w:fldChar w:fldCharType="begin"/>
        </w:r>
        <w:r w:rsidR="00674E1D">
          <w:rPr>
            <w:noProof/>
            <w:webHidden/>
          </w:rPr>
          <w:instrText xml:space="preserve"> PAGEREF _Toc449608405 \h </w:instrText>
        </w:r>
        <w:r w:rsidR="00674E1D">
          <w:rPr>
            <w:noProof/>
            <w:webHidden/>
          </w:rPr>
        </w:r>
        <w:r w:rsidR="00674E1D">
          <w:rPr>
            <w:noProof/>
            <w:webHidden/>
          </w:rPr>
          <w:fldChar w:fldCharType="separate"/>
        </w:r>
        <w:r w:rsidR="00674E1D">
          <w:rPr>
            <w:noProof/>
            <w:webHidden/>
          </w:rPr>
          <w:t>186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06" w:history="1">
        <w:r w:rsidR="00674E1D" w:rsidRPr="001F2BE1">
          <w:rPr>
            <w:rStyle w:val="Hyperlink"/>
            <w:noProof/>
          </w:rPr>
          <w:t>7.15.1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_Toc449608406 \h </w:instrText>
        </w:r>
        <w:r w:rsidR="00674E1D">
          <w:rPr>
            <w:noProof/>
            <w:webHidden/>
          </w:rPr>
        </w:r>
        <w:r w:rsidR="00674E1D">
          <w:rPr>
            <w:noProof/>
            <w:webHidden/>
          </w:rPr>
          <w:fldChar w:fldCharType="separate"/>
        </w:r>
        <w:r w:rsidR="00674E1D">
          <w:rPr>
            <w:noProof/>
            <w:webHidden/>
          </w:rPr>
          <w:t>186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07" w:history="1">
        <w:r w:rsidR="00674E1D" w:rsidRPr="001F2BE1">
          <w:rPr>
            <w:rStyle w:val="Hyperlink"/>
            <w:noProof/>
          </w:rPr>
          <w:t>7.15.2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_Toc449608407 \h </w:instrText>
        </w:r>
        <w:r w:rsidR="00674E1D">
          <w:rPr>
            <w:noProof/>
            <w:webHidden/>
          </w:rPr>
        </w:r>
        <w:r w:rsidR="00674E1D">
          <w:rPr>
            <w:noProof/>
            <w:webHidden/>
          </w:rPr>
          <w:fldChar w:fldCharType="separate"/>
        </w:r>
        <w:r w:rsidR="00674E1D">
          <w:rPr>
            <w:noProof/>
            <w:webHidden/>
          </w:rPr>
          <w:t>186</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08" w:history="1">
        <w:r w:rsidR="00674E1D" w:rsidRPr="001F2BE1">
          <w:rPr>
            <w:rStyle w:val="Hyperlink"/>
            <w:noProof/>
          </w:rPr>
          <w:t>7.15.3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_Toc449608408 \h </w:instrText>
        </w:r>
        <w:r w:rsidR="00674E1D">
          <w:rPr>
            <w:noProof/>
            <w:webHidden/>
          </w:rPr>
        </w:r>
        <w:r w:rsidR="00674E1D">
          <w:rPr>
            <w:noProof/>
            <w:webHidden/>
          </w:rPr>
          <w:fldChar w:fldCharType="separate"/>
        </w:r>
        <w:r w:rsidR="00674E1D">
          <w:rPr>
            <w:noProof/>
            <w:webHidden/>
          </w:rPr>
          <w:t>187</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409" w:history="1">
        <w:r w:rsidR="00674E1D" w:rsidRPr="001F2BE1">
          <w:rPr>
            <w:rStyle w:val="Hyperlink"/>
            <w:noProof/>
          </w:rPr>
          <w:t>7.16</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RPCBParamGet Function</w:t>
        </w:r>
        <w:r w:rsidR="00674E1D">
          <w:rPr>
            <w:noProof/>
            <w:webHidden/>
          </w:rPr>
          <w:tab/>
        </w:r>
        <w:r w:rsidR="00674E1D">
          <w:rPr>
            <w:noProof/>
            <w:webHidden/>
          </w:rPr>
          <w:fldChar w:fldCharType="begin"/>
        </w:r>
        <w:r w:rsidR="00674E1D">
          <w:rPr>
            <w:noProof/>
            <w:webHidden/>
          </w:rPr>
          <w:instrText xml:space="preserve"> PAGEREF _Toc449608409 \h </w:instrText>
        </w:r>
        <w:r w:rsidR="00674E1D">
          <w:rPr>
            <w:noProof/>
            <w:webHidden/>
          </w:rPr>
        </w:r>
        <w:r w:rsidR="00674E1D">
          <w:rPr>
            <w:noProof/>
            <w:webHidden/>
          </w:rPr>
          <w:fldChar w:fldCharType="separate"/>
        </w:r>
        <w:r w:rsidR="00674E1D">
          <w:rPr>
            <w:noProof/>
            <w:webHidden/>
          </w:rPr>
          <w:t>187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0" w:history="1">
        <w:r w:rsidR="00674E1D" w:rsidRPr="001F2BE1">
          <w:rPr>
            <w:rStyle w:val="Hyperlink"/>
            <w:noProof/>
          </w:rPr>
          <w:t>7.16.1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_Toc449608410 \h </w:instrText>
        </w:r>
        <w:r w:rsidR="00674E1D">
          <w:rPr>
            <w:noProof/>
            <w:webHidden/>
          </w:rPr>
        </w:r>
        <w:r w:rsidR="00674E1D">
          <w:rPr>
            <w:noProof/>
            <w:webHidden/>
          </w:rPr>
          <w:fldChar w:fldCharType="separate"/>
        </w:r>
        <w:r w:rsidR="00674E1D">
          <w:rPr>
            <w:noProof/>
            <w:webHidden/>
          </w:rPr>
          <w:t>187</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1" w:history="1">
        <w:r w:rsidR="00674E1D" w:rsidRPr="001F2BE1">
          <w:rPr>
            <w:rStyle w:val="Hyperlink"/>
            <w:noProof/>
          </w:rPr>
          <w:t>7.16.2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_Toc449608411 \h </w:instrText>
        </w:r>
        <w:r w:rsidR="00674E1D">
          <w:rPr>
            <w:noProof/>
            <w:webHidden/>
          </w:rPr>
        </w:r>
        <w:r w:rsidR="00674E1D">
          <w:rPr>
            <w:noProof/>
            <w:webHidden/>
          </w:rPr>
          <w:fldChar w:fldCharType="separate"/>
        </w:r>
        <w:r w:rsidR="00674E1D">
          <w:rPr>
            <w:noProof/>
            <w:webHidden/>
          </w:rPr>
          <w:t>188</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2" w:history="1">
        <w:r w:rsidR="00674E1D" w:rsidRPr="001F2BE1">
          <w:rPr>
            <w:rStyle w:val="Hyperlink"/>
            <w:noProof/>
          </w:rPr>
          <w:t>7.16.3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_Toc449608412 \h </w:instrText>
        </w:r>
        <w:r w:rsidR="00674E1D">
          <w:rPr>
            <w:noProof/>
            <w:webHidden/>
          </w:rPr>
        </w:r>
        <w:r w:rsidR="00674E1D">
          <w:rPr>
            <w:noProof/>
            <w:webHidden/>
          </w:rPr>
          <w:fldChar w:fldCharType="separate"/>
        </w:r>
        <w:r w:rsidR="00674E1D">
          <w:rPr>
            <w:noProof/>
            <w:webHidden/>
          </w:rPr>
          <w:t>188</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413" w:history="1">
        <w:r w:rsidR="00674E1D" w:rsidRPr="001F2BE1">
          <w:rPr>
            <w:rStyle w:val="Hyperlink"/>
            <w:noProof/>
          </w:rPr>
          <w:t>7.17</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RPCBParamSet Function</w:t>
        </w:r>
        <w:r w:rsidR="00674E1D">
          <w:rPr>
            <w:noProof/>
            <w:webHidden/>
          </w:rPr>
          <w:tab/>
        </w:r>
        <w:r w:rsidR="00674E1D">
          <w:rPr>
            <w:noProof/>
            <w:webHidden/>
          </w:rPr>
          <w:fldChar w:fldCharType="begin"/>
        </w:r>
        <w:r w:rsidR="00674E1D">
          <w:rPr>
            <w:noProof/>
            <w:webHidden/>
          </w:rPr>
          <w:instrText xml:space="preserve"> PAGEREF _Toc449608413 \h </w:instrText>
        </w:r>
        <w:r w:rsidR="00674E1D">
          <w:rPr>
            <w:noProof/>
            <w:webHidden/>
          </w:rPr>
        </w:r>
        <w:r w:rsidR="00674E1D">
          <w:rPr>
            <w:noProof/>
            <w:webHidden/>
          </w:rPr>
          <w:fldChar w:fldCharType="separate"/>
        </w:r>
        <w:r w:rsidR="00674E1D">
          <w:rPr>
            <w:noProof/>
            <w:webHidden/>
          </w:rPr>
          <w:t>189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4" w:history="1">
        <w:r w:rsidR="00674E1D" w:rsidRPr="001F2BE1">
          <w:rPr>
            <w:rStyle w:val="Hyperlink"/>
            <w:noProof/>
          </w:rPr>
          <w:t>7.17.1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_Toc449608414 \h </w:instrText>
        </w:r>
        <w:r w:rsidR="00674E1D">
          <w:rPr>
            <w:noProof/>
            <w:webHidden/>
          </w:rPr>
        </w:r>
        <w:r w:rsidR="00674E1D">
          <w:rPr>
            <w:noProof/>
            <w:webHidden/>
          </w:rPr>
          <w:fldChar w:fldCharType="separate"/>
        </w:r>
        <w:r w:rsidR="00674E1D">
          <w:rPr>
            <w:noProof/>
            <w:webHidden/>
          </w:rPr>
          <w:t>189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5" w:history="1">
        <w:r w:rsidR="00674E1D" w:rsidRPr="001F2BE1">
          <w:rPr>
            <w:rStyle w:val="Hyperlink"/>
            <w:noProof/>
          </w:rPr>
          <w:t>7.17.2</w:t>
        </w:r>
        <w:r w:rsidR="00674E1D">
          <w:rPr>
            <w:rFonts w:asciiTheme="minorHAnsi" w:eastAsiaTheme="minorEastAsia" w:hAnsiTheme="minorHAnsi" w:cstheme="minorBidi"/>
            <w:noProof/>
            <w:color w:val="auto"/>
            <w:szCs w:val="22"/>
            <w:lang w:eastAsia="en-US"/>
          </w:rPr>
          <w:tab/>
        </w:r>
        <w:r w:rsidR="00674E1D" w:rsidRPr="001F2BE1">
          <w:rPr>
            <w:rStyle w:val="Hyperlink"/>
            <w:noProof/>
          </w:rPr>
          <w:t>Parameter Description</w:t>
        </w:r>
        <w:r w:rsidR="00674E1D">
          <w:rPr>
            <w:noProof/>
            <w:webHidden/>
          </w:rPr>
          <w:tab/>
        </w:r>
        <w:r w:rsidR="00674E1D">
          <w:rPr>
            <w:noProof/>
            <w:webHidden/>
          </w:rPr>
          <w:fldChar w:fldCharType="begin"/>
        </w:r>
        <w:r w:rsidR="00674E1D">
          <w:rPr>
            <w:noProof/>
            <w:webHidden/>
          </w:rPr>
          <w:instrText xml:space="preserve"> PAGEREF _Toc449608415 \h </w:instrText>
        </w:r>
        <w:r w:rsidR="00674E1D">
          <w:rPr>
            <w:noProof/>
            <w:webHidden/>
          </w:rPr>
        </w:r>
        <w:r w:rsidR="00674E1D">
          <w:rPr>
            <w:noProof/>
            <w:webHidden/>
          </w:rPr>
          <w:fldChar w:fldCharType="separate"/>
        </w:r>
        <w:r w:rsidR="00674E1D">
          <w:rPr>
            <w:noProof/>
            <w:webHidden/>
          </w:rPr>
          <w:t>189</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6" w:history="1">
        <w:r w:rsidR="00674E1D" w:rsidRPr="001F2BE1">
          <w:rPr>
            <w:rStyle w:val="Hyperlink"/>
            <w:noProof/>
          </w:rPr>
          <w:t>7.17.3</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_Toc449608416 \h </w:instrText>
        </w:r>
        <w:r w:rsidR="00674E1D">
          <w:rPr>
            <w:noProof/>
            <w:webHidden/>
          </w:rPr>
        </w:r>
        <w:r w:rsidR="00674E1D">
          <w:rPr>
            <w:noProof/>
            <w:webHidden/>
          </w:rPr>
          <w:fldChar w:fldCharType="separate"/>
        </w:r>
        <w:r w:rsidR="00674E1D">
          <w:rPr>
            <w:noProof/>
            <w:webHidden/>
          </w:rPr>
          <w:t>190</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417" w:history="1">
        <w:r w:rsidR="00674E1D" w:rsidRPr="001F2BE1">
          <w:rPr>
            <w:rStyle w:val="Hyperlink"/>
            <w:noProof/>
          </w:rPr>
          <w:t>7.18</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RPCBPropGet Function</w:t>
        </w:r>
        <w:r w:rsidR="00674E1D">
          <w:rPr>
            <w:noProof/>
            <w:webHidden/>
          </w:rPr>
          <w:tab/>
        </w:r>
        <w:r w:rsidR="00674E1D">
          <w:rPr>
            <w:noProof/>
            <w:webHidden/>
          </w:rPr>
          <w:fldChar w:fldCharType="begin"/>
        </w:r>
        <w:r w:rsidR="00674E1D">
          <w:rPr>
            <w:noProof/>
            <w:webHidden/>
          </w:rPr>
          <w:instrText xml:space="preserve"> PAGEREF _Toc449608417 \h </w:instrText>
        </w:r>
        <w:r w:rsidR="00674E1D">
          <w:rPr>
            <w:noProof/>
            <w:webHidden/>
          </w:rPr>
        </w:r>
        <w:r w:rsidR="00674E1D">
          <w:rPr>
            <w:noProof/>
            <w:webHidden/>
          </w:rPr>
          <w:fldChar w:fldCharType="separate"/>
        </w:r>
        <w:r w:rsidR="00674E1D">
          <w:rPr>
            <w:noProof/>
            <w:webHidden/>
          </w:rPr>
          <w:t>190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8" w:history="1">
        <w:r w:rsidR="00674E1D" w:rsidRPr="001F2BE1">
          <w:rPr>
            <w:rStyle w:val="Hyperlink"/>
            <w:noProof/>
          </w:rPr>
          <w:t>7.18.1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_Toc449608418 \h </w:instrText>
        </w:r>
        <w:r w:rsidR="00674E1D">
          <w:rPr>
            <w:noProof/>
            <w:webHidden/>
          </w:rPr>
        </w:r>
        <w:r w:rsidR="00674E1D">
          <w:rPr>
            <w:noProof/>
            <w:webHidden/>
          </w:rPr>
          <w:fldChar w:fldCharType="separate"/>
        </w:r>
        <w:r w:rsidR="00674E1D">
          <w:rPr>
            <w:noProof/>
            <w:webHidden/>
          </w:rPr>
          <w:t>190</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19" w:history="1">
        <w:r w:rsidR="00674E1D" w:rsidRPr="001F2BE1">
          <w:rPr>
            <w:rStyle w:val="Hyperlink"/>
            <w:noProof/>
          </w:rPr>
          <w:t>7.18.2</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_Toc449608419 \h </w:instrText>
        </w:r>
        <w:r w:rsidR="00674E1D">
          <w:rPr>
            <w:noProof/>
            <w:webHidden/>
          </w:rPr>
        </w:r>
        <w:r w:rsidR="00674E1D">
          <w:rPr>
            <w:noProof/>
            <w:webHidden/>
          </w:rPr>
          <w:fldChar w:fldCharType="separate"/>
        </w:r>
        <w:r w:rsidR="00674E1D">
          <w:rPr>
            <w:noProof/>
            <w:webHidden/>
          </w:rPr>
          <w:t>191</w:t>
        </w:r>
        <w:r w:rsidR="00674E1D">
          <w:rPr>
            <w:noProof/>
            <w:webHidden/>
          </w:rPr>
          <w:fldChar w:fldCharType="end"/>
        </w:r>
      </w:hyperlink>
    </w:p>
    <w:p w:rsidR="00674E1D" w:rsidRDefault="00161024">
      <w:pPr>
        <w:pStyle w:val="TOC2"/>
        <w:rPr>
          <w:rFonts w:asciiTheme="minorHAnsi" w:eastAsiaTheme="minorEastAsia" w:hAnsiTheme="minorHAnsi" w:cstheme="minorBidi"/>
          <w:noProof/>
          <w:color w:val="auto"/>
          <w:szCs w:val="22"/>
          <w:lang w:eastAsia="en-US"/>
        </w:rPr>
      </w:pPr>
      <w:hyperlink w:anchor="_Toc449608420" w:history="1">
        <w:r w:rsidR="00674E1D" w:rsidRPr="001F2BE1">
          <w:rPr>
            <w:rStyle w:val="Hyperlink"/>
            <w:noProof/>
          </w:rPr>
          <w:t>7.19</w:t>
        </w:r>
        <w:r w:rsidR="00674E1D">
          <w:rPr>
            <w:rFonts w:asciiTheme="minorHAnsi" w:eastAsiaTheme="minorEastAsia" w:hAnsiTheme="minorHAnsi" w:cstheme="minorBidi"/>
            <w:noProof/>
            <w:color w:val="auto"/>
            <w:szCs w:val="22"/>
            <w:lang w:eastAsia="en-US"/>
          </w:rPr>
          <w:tab/>
        </w:r>
        <w:r w:rsidR="00674E1D" w:rsidRPr="001F2BE1">
          <w:rPr>
            <w:rStyle w:val="Hyperlink"/>
            <w:noProof/>
          </w:rPr>
          <w:t>RPCBPropSet Function</w:t>
        </w:r>
        <w:r w:rsidR="00674E1D">
          <w:rPr>
            <w:noProof/>
            <w:webHidden/>
          </w:rPr>
          <w:tab/>
        </w:r>
        <w:r w:rsidR="00674E1D">
          <w:rPr>
            <w:noProof/>
            <w:webHidden/>
          </w:rPr>
          <w:fldChar w:fldCharType="begin"/>
        </w:r>
        <w:r w:rsidR="00674E1D">
          <w:rPr>
            <w:noProof/>
            <w:webHidden/>
          </w:rPr>
          <w:instrText xml:space="preserve"> PAGEREF _Toc449608420 \h </w:instrText>
        </w:r>
        <w:r w:rsidR="00674E1D">
          <w:rPr>
            <w:noProof/>
            <w:webHidden/>
          </w:rPr>
        </w:r>
        <w:r w:rsidR="00674E1D">
          <w:rPr>
            <w:noProof/>
            <w:webHidden/>
          </w:rPr>
          <w:fldChar w:fldCharType="separate"/>
        </w:r>
        <w:r w:rsidR="00674E1D">
          <w:rPr>
            <w:noProof/>
            <w:webHidden/>
          </w:rPr>
          <w:t>192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21" w:history="1">
        <w:r w:rsidR="00674E1D" w:rsidRPr="001F2BE1">
          <w:rPr>
            <w:rStyle w:val="Hyperlink"/>
            <w:noProof/>
          </w:rPr>
          <w:t>7.19.1</w:t>
        </w:r>
        <w:r w:rsidR="00674E1D">
          <w:rPr>
            <w:rFonts w:asciiTheme="minorHAnsi" w:eastAsiaTheme="minorEastAsia" w:hAnsiTheme="minorHAnsi" w:cstheme="minorBidi"/>
            <w:noProof/>
            <w:color w:val="auto"/>
            <w:szCs w:val="22"/>
            <w:lang w:eastAsia="en-US"/>
          </w:rPr>
          <w:tab/>
        </w:r>
        <w:r w:rsidR="00674E1D" w:rsidRPr="001F2BE1">
          <w:rPr>
            <w:rStyle w:val="Hyperlink"/>
            <w:noProof/>
          </w:rPr>
          <w:t>Declarations</w:t>
        </w:r>
        <w:r w:rsidR="00674E1D">
          <w:rPr>
            <w:noProof/>
            <w:webHidden/>
          </w:rPr>
          <w:tab/>
        </w:r>
        <w:r w:rsidR="00674E1D">
          <w:rPr>
            <w:noProof/>
            <w:webHidden/>
          </w:rPr>
          <w:fldChar w:fldCharType="begin"/>
        </w:r>
        <w:r w:rsidR="00674E1D">
          <w:rPr>
            <w:noProof/>
            <w:webHidden/>
          </w:rPr>
          <w:instrText xml:space="preserve"> PAGEREF _Toc449608421 \h </w:instrText>
        </w:r>
        <w:r w:rsidR="00674E1D">
          <w:rPr>
            <w:noProof/>
            <w:webHidden/>
          </w:rPr>
        </w:r>
        <w:r w:rsidR="00674E1D">
          <w:rPr>
            <w:noProof/>
            <w:webHidden/>
          </w:rPr>
          <w:fldChar w:fldCharType="separate"/>
        </w:r>
        <w:r w:rsidR="00674E1D">
          <w:rPr>
            <w:noProof/>
            <w:webHidden/>
          </w:rPr>
          <w:t>192</w:t>
        </w:r>
        <w:r w:rsidR="00674E1D">
          <w:rPr>
            <w:noProof/>
            <w:webHidden/>
          </w:rPr>
          <w:fldChar w:fldCharType="end"/>
        </w:r>
      </w:hyperlink>
    </w:p>
    <w:p w:rsidR="00674E1D" w:rsidRDefault="00161024">
      <w:pPr>
        <w:pStyle w:val="TOC3"/>
        <w:rPr>
          <w:rFonts w:asciiTheme="minorHAnsi" w:eastAsiaTheme="minorEastAsia" w:hAnsiTheme="minorHAnsi" w:cstheme="minorBidi"/>
          <w:noProof/>
          <w:color w:val="auto"/>
          <w:szCs w:val="22"/>
          <w:lang w:eastAsia="en-US"/>
        </w:rPr>
      </w:pPr>
      <w:hyperlink w:anchor="_Toc449608422" w:history="1">
        <w:r w:rsidR="00674E1D" w:rsidRPr="001F2BE1">
          <w:rPr>
            <w:rStyle w:val="Hyperlink"/>
            <w:noProof/>
          </w:rPr>
          <w:t>7.19.2</w:t>
        </w:r>
        <w:r w:rsidR="00674E1D">
          <w:rPr>
            <w:rFonts w:asciiTheme="minorHAnsi" w:eastAsiaTheme="minorEastAsia" w:hAnsiTheme="minorHAnsi" w:cstheme="minorBidi"/>
            <w:noProof/>
            <w:color w:val="auto"/>
            <w:szCs w:val="22"/>
            <w:lang w:eastAsia="en-US"/>
          </w:rPr>
          <w:tab/>
        </w:r>
        <w:r w:rsidR="00674E1D" w:rsidRPr="001F2BE1">
          <w:rPr>
            <w:rStyle w:val="Hyperlink"/>
            <w:noProof/>
          </w:rPr>
          <w:t>Examples</w:t>
        </w:r>
        <w:r w:rsidR="00674E1D">
          <w:rPr>
            <w:noProof/>
            <w:webHidden/>
          </w:rPr>
          <w:tab/>
        </w:r>
        <w:r w:rsidR="00674E1D">
          <w:rPr>
            <w:noProof/>
            <w:webHidden/>
          </w:rPr>
          <w:fldChar w:fldCharType="begin"/>
        </w:r>
        <w:r w:rsidR="00674E1D">
          <w:rPr>
            <w:noProof/>
            <w:webHidden/>
          </w:rPr>
          <w:instrText xml:space="preserve"> PAGEREF _Toc449608422 \h </w:instrText>
        </w:r>
        <w:r w:rsidR="00674E1D">
          <w:rPr>
            <w:noProof/>
            <w:webHidden/>
          </w:rPr>
        </w:r>
        <w:r w:rsidR="00674E1D">
          <w:rPr>
            <w:noProof/>
            <w:webHidden/>
          </w:rPr>
          <w:fldChar w:fldCharType="separate"/>
        </w:r>
        <w:r w:rsidR="00674E1D">
          <w:rPr>
            <w:noProof/>
            <w:webHidden/>
          </w:rPr>
          <w:t>193</w:t>
        </w:r>
        <w:r w:rsidR="00674E1D">
          <w:rPr>
            <w:noProof/>
            <w:webHidden/>
          </w:rPr>
          <w:fldChar w:fldCharType="end"/>
        </w:r>
      </w:hyperlink>
    </w:p>
    <w:p w:rsidR="00674E1D" w:rsidRDefault="00161024">
      <w:pPr>
        <w:pStyle w:val="TOC9"/>
        <w:rPr>
          <w:rFonts w:asciiTheme="minorHAnsi" w:eastAsiaTheme="minorEastAsia" w:hAnsiTheme="minorHAnsi" w:cstheme="minorBidi"/>
          <w:noProof/>
          <w:color w:val="auto"/>
          <w:szCs w:val="22"/>
          <w:lang w:eastAsia="en-US"/>
        </w:rPr>
      </w:pPr>
      <w:hyperlink w:anchor="_Toc449608423" w:history="1">
        <w:r w:rsidR="00674E1D" w:rsidRPr="001F2BE1">
          <w:rPr>
            <w:rStyle w:val="Hyperlink"/>
            <w:noProof/>
          </w:rPr>
          <w:t>Glossary</w:t>
        </w:r>
        <w:r w:rsidR="00674E1D">
          <w:rPr>
            <w:noProof/>
            <w:webHidden/>
          </w:rPr>
          <w:tab/>
        </w:r>
        <w:r w:rsidR="00674E1D">
          <w:rPr>
            <w:noProof/>
            <w:webHidden/>
          </w:rPr>
          <w:fldChar w:fldCharType="begin"/>
        </w:r>
        <w:r w:rsidR="00674E1D">
          <w:rPr>
            <w:noProof/>
            <w:webHidden/>
          </w:rPr>
          <w:instrText xml:space="preserve"> PAGEREF _Toc449608423 \h </w:instrText>
        </w:r>
        <w:r w:rsidR="00674E1D">
          <w:rPr>
            <w:noProof/>
            <w:webHidden/>
          </w:rPr>
        </w:r>
        <w:r w:rsidR="00674E1D">
          <w:rPr>
            <w:noProof/>
            <w:webHidden/>
          </w:rPr>
          <w:fldChar w:fldCharType="separate"/>
        </w:r>
        <w:r w:rsidR="00674E1D">
          <w:rPr>
            <w:noProof/>
            <w:webHidden/>
          </w:rPr>
          <w:t>194</w:t>
        </w:r>
        <w:r w:rsidR="00674E1D">
          <w:rPr>
            <w:noProof/>
            <w:webHidden/>
          </w:rPr>
          <w:fldChar w:fldCharType="end"/>
        </w:r>
      </w:hyperlink>
    </w:p>
    <w:p w:rsidR="00E66F63" w:rsidRPr="0085607C" w:rsidRDefault="00BD6DFC" w:rsidP="00B56D29">
      <w:pPr>
        <w:pStyle w:val="BodyText"/>
      </w:pPr>
      <w:r w:rsidRPr="0085607C">
        <w:fldChar w:fldCharType="end"/>
      </w:r>
    </w:p>
    <w:p w:rsidR="00092096" w:rsidRPr="0085607C" w:rsidRDefault="00541032" w:rsidP="004C4C39">
      <w:pPr>
        <w:pStyle w:val="HeadingFront-BackMatter"/>
      </w:pPr>
      <w:bookmarkStart w:id="17" w:name="_Toc449608106"/>
      <w:r>
        <w:t xml:space="preserve">List of </w:t>
      </w:r>
      <w:r w:rsidR="00092096" w:rsidRPr="0085607C">
        <w:t>Figures</w:t>
      </w:r>
      <w:bookmarkEnd w:id="17"/>
    </w:p>
    <w:p w:rsidR="00674E1D" w:rsidRDefault="005458C0">
      <w:pPr>
        <w:pStyle w:val="TableofFigures"/>
        <w:rPr>
          <w:rFonts w:asciiTheme="minorHAnsi" w:eastAsiaTheme="minorEastAsia" w:hAnsiTheme="minorHAnsi" w:cstheme="minorBidi"/>
          <w:noProof/>
          <w:color w:val="auto"/>
        </w:rPr>
      </w:pPr>
      <w:r w:rsidRPr="0085607C">
        <w:fldChar w:fldCharType="begin"/>
      </w:r>
      <w:r w:rsidRPr="0085607C">
        <w:instrText xml:space="preserve"> TOC \h \z \c "Figure" </w:instrText>
      </w:r>
      <w:r w:rsidRPr="0085607C">
        <w:fldChar w:fldCharType="separate"/>
      </w:r>
      <w:hyperlink w:anchor="_Toc449608424" w:history="1">
        <w:r w:rsidR="00674E1D" w:rsidRPr="007E48BF">
          <w:rPr>
            <w:rStyle w:val="Hyperlink"/>
            <w:rFonts w:eastAsia="Batang"/>
            <w:noProof/>
          </w:rPr>
          <w:t>Figure 1: Delphi XE4 Tool Properties dialogue: RPC Broker help file entry</w:t>
        </w:r>
        <w:r w:rsidR="00674E1D">
          <w:rPr>
            <w:noProof/>
            <w:webHidden/>
          </w:rPr>
          <w:tab/>
        </w:r>
        <w:r w:rsidR="00674E1D">
          <w:rPr>
            <w:noProof/>
            <w:webHidden/>
          </w:rPr>
          <w:fldChar w:fldCharType="begin"/>
        </w:r>
        <w:r w:rsidR="00674E1D">
          <w:rPr>
            <w:noProof/>
            <w:webHidden/>
          </w:rPr>
          <w:instrText xml:space="preserve"> PAGEREF _Toc449608424 \h </w:instrText>
        </w:r>
        <w:r w:rsidR="00674E1D">
          <w:rPr>
            <w:noProof/>
            <w:webHidden/>
          </w:rPr>
        </w:r>
        <w:r w:rsidR="00674E1D">
          <w:rPr>
            <w:noProof/>
            <w:webHidden/>
          </w:rPr>
          <w:fldChar w:fldCharType="separate"/>
        </w:r>
        <w:r w:rsidR="00674E1D">
          <w:rPr>
            <w:noProof/>
            <w:webHidden/>
          </w:rPr>
          <w:t>16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25" w:history="1">
        <w:r w:rsidR="00674E1D" w:rsidRPr="007E48BF">
          <w:rPr>
            <w:rStyle w:val="Hyperlink"/>
            <w:rFonts w:eastAsia="Batang"/>
            <w:noProof/>
          </w:rPr>
          <w:t>Figure 2: TRPCBroker Component—Example</w:t>
        </w:r>
        <w:r w:rsidR="00674E1D">
          <w:rPr>
            <w:noProof/>
            <w:webHidden/>
          </w:rPr>
          <w:tab/>
        </w:r>
        <w:r w:rsidR="00674E1D">
          <w:rPr>
            <w:noProof/>
            <w:webHidden/>
          </w:rPr>
          <w:fldChar w:fldCharType="begin"/>
        </w:r>
        <w:r w:rsidR="00674E1D">
          <w:rPr>
            <w:noProof/>
            <w:webHidden/>
          </w:rPr>
          <w:instrText xml:space="preserve"> PAGEREF _Toc449608425 \h </w:instrText>
        </w:r>
        <w:r w:rsidR="00674E1D">
          <w:rPr>
            <w:noProof/>
            <w:webHidden/>
          </w:rPr>
        </w:r>
        <w:r w:rsidR="00674E1D">
          <w:rPr>
            <w:noProof/>
            <w:webHidden/>
          </w:rPr>
          <w:fldChar w:fldCharType="separate"/>
        </w:r>
        <w:r w:rsidR="00674E1D">
          <w:rPr>
            <w:noProof/>
            <w:webHidden/>
          </w:rPr>
          <w:t>23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26" w:history="1">
        <w:r w:rsidR="00674E1D" w:rsidRPr="007E48BF">
          <w:rPr>
            <w:rStyle w:val="Hyperlink"/>
            <w:rFonts w:eastAsia="Batang"/>
            <w:noProof/>
          </w:rPr>
          <w:t>Figure 3: TMult Class—Example</w:t>
        </w:r>
        <w:r w:rsidR="00674E1D">
          <w:rPr>
            <w:noProof/>
            <w:webHidden/>
          </w:rPr>
          <w:tab/>
        </w:r>
        <w:r w:rsidR="00674E1D">
          <w:rPr>
            <w:noProof/>
            <w:webHidden/>
          </w:rPr>
          <w:fldChar w:fldCharType="begin"/>
        </w:r>
        <w:r w:rsidR="00674E1D">
          <w:rPr>
            <w:noProof/>
            <w:webHidden/>
          </w:rPr>
          <w:instrText xml:space="preserve"> PAGEREF _Toc449608426 \h </w:instrText>
        </w:r>
        <w:r w:rsidR="00674E1D">
          <w:rPr>
            <w:noProof/>
            <w:webHidden/>
          </w:rPr>
        </w:r>
        <w:r w:rsidR="00674E1D">
          <w:rPr>
            <w:noProof/>
            <w:webHidden/>
          </w:rPr>
          <w:fldChar w:fldCharType="separate"/>
        </w:r>
        <w:r w:rsidR="00674E1D">
          <w:rPr>
            <w:noProof/>
            <w:webHidden/>
          </w:rPr>
          <w:t>26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27" w:history="1">
        <w:r w:rsidR="00674E1D" w:rsidRPr="007E48BF">
          <w:rPr>
            <w:rStyle w:val="Hyperlink"/>
            <w:rFonts w:eastAsia="Batang"/>
            <w:noProof/>
          </w:rPr>
          <w:t>Figure 4: TParamRecord Class—Example</w:t>
        </w:r>
        <w:r w:rsidR="00674E1D">
          <w:rPr>
            <w:noProof/>
            <w:webHidden/>
          </w:rPr>
          <w:tab/>
        </w:r>
        <w:r w:rsidR="00674E1D">
          <w:rPr>
            <w:noProof/>
            <w:webHidden/>
          </w:rPr>
          <w:fldChar w:fldCharType="begin"/>
        </w:r>
        <w:r w:rsidR="00674E1D">
          <w:rPr>
            <w:noProof/>
            <w:webHidden/>
          </w:rPr>
          <w:instrText xml:space="preserve"> PAGEREF _Toc449608427 \h </w:instrText>
        </w:r>
        <w:r w:rsidR="00674E1D">
          <w:rPr>
            <w:noProof/>
            <w:webHidden/>
          </w:rPr>
        </w:r>
        <w:r w:rsidR="00674E1D">
          <w:rPr>
            <w:noProof/>
            <w:webHidden/>
          </w:rPr>
          <w:fldChar w:fldCharType="separate"/>
        </w:r>
        <w:r w:rsidR="00674E1D">
          <w:rPr>
            <w:noProof/>
            <w:webHidden/>
          </w:rPr>
          <w:t>27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28" w:history="1">
        <w:r w:rsidR="00674E1D" w:rsidRPr="007E48BF">
          <w:rPr>
            <w:rStyle w:val="Hyperlink"/>
            <w:rFonts w:eastAsia="Batang"/>
            <w:noProof/>
          </w:rPr>
          <w:t>Figure 5: TParams Class—Example</w:t>
        </w:r>
        <w:r w:rsidR="00674E1D">
          <w:rPr>
            <w:noProof/>
            <w:webHidden/>
          </w:rPr>
          <w:tab/>
        </w:r>
        <w:r w:rsidR="00674E1D">
          <w:rPr>
            <w:noProof/>
            <w:webHidden/>
          </w:rPr>
          <w:fldChar w:fldCharType="begin"/>
        </w:r>
        <w:r w:rsidR="00674E1D">
          <w:rPr>
            <w:noProof/>
            <w:webHidden/>
          </w:rPr>
          <w:instrText xml:space="preserve"> PAGEREF _Toc449608428 \h </w:instrText>
        </w:r>
        <w:r w:rsidR="00674E1D">
          <w:rPr>
            <w:noProof/>
            <w:webHidden/>
          </w:rPr>
        </w:r>
        <w:r w:rsidR="00674E1D">
          <w:rPr>
            <w:noProof/>
            <w:webHidden/>
          </w:rPr>
          <w:fldChar w:fldCharType="separate"/>
        </w:r>
        <w:r w:rsidR="00674E1D">
          <w:rPr>
            <w:noProof/>
            <w:webHidden/>
          </w:rPr>
          <w:t>28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29" w:history="1">
        <w:r w:rsidR="00674E1D" w:rsidRPr="007E48BF">
          <w:rPr>
            <w:rStyle w:val="Hyperlink"/>
            <w:rFonts w:eastAsia="Batang"/>
            <w:noProof/>
          </w:rPr>
          <w:t>Figure 6: TMult Assign Method—Code added to the Button1.OnClick event</w:t>
        </w:r>
        <w:r w:rsidR="00674E1D">
          <w:rPr>
            <w:noProof/>
            <w:webHidden/>
          </w:rPr>
          <w:tab/>
        </w:r>
        <w:r w:rsidR="00674E1D">
          <w:rPr>
            <w:noProof/>
            <w:webHidden/>
          </w:rPr>
          <w:fldChar w:fldCharType="begin"/>
        </w:r>
        <w:r w:rsidR="00674E1D">
          <w:rPr>
            <w:noProof/>
            <w:webHidden/>
          </w:rPr>
          <w:instrText xml:space="preserve"> PAGEREF _Toc449608429 \h </w:instrText>
        </w:r>
        <w:r w:rsidR="00674E1D">
          <w:rPr>
            <w:noProof/>
            <w:webHidden/>
          </w:rPr>
        </w:r>
        <w:r w:rsidR="00674E1D">
          <w:rPr>
            <w:noProof/>
            <w:webHidden/>
          </w:rPr>
          <w:fldChar w:fldCharType="separate"/>
        </w:r>
        <w:r w:rsidR="00674E1D">
          <w:rPr>
            <w:noProof/>
            <w:webHidden/>
          </w:rPr>
          <w:t>36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0" w:history="1">
        <w:r w:rsidR="00674E1D" w:rsidRPr="007E48BF">
          <w:rPr>
            <w:rStyle w:val="Hyperlink"/>
            <w:rFonts w:eastAsia="Batang"/>
            <w:noProof/>
          </w:rPr>
          <w:t>Figure 7: TMult Assign Method—Assigning listbox items to a TMULT: Sample form output</w:t>
        </w:r>
        <w:r w:rsidR="00674E1D">
          <w:rPr>
            <w:noProof/>
            <w:webHidden/>
          </w:rPr>
          <w:tab/>
        </w:r>
        <w:r w:rsidR="00674E1D">
          <w:rPr>
            <w:noProof/>
            <w:webHidden/>
          </w:rPr>
          <w:fldChar w:fldCharType="begin"/>
        </w:r>
        <w:r w:rsidR="00674E1D">
          <w:rPr>
            <w:noProof/>
            <w:webHidden/>
          </w:rPr>
          <w:instrText xml:space="preserve"> PAGEREF _Toc449608430 \h </w:instrText>
        </w:r>
        <w:r w:rsidR="00674E1D">
          <w:rPr>
            <w:noProof/>
            <w:webHidden/>
          </w:rPr>
        </w:r>
        <w:r w:rsidR="00674E1D">
          <w:rPr>
            <w:noProof/>
            <w:webHidden/>
          </w:rPr>
          <w:fldChar w:fldCharType="separate"/>
        </w:r>
        <w:r w:rsidR="00674E1D">
          <w:rPr>
            <w:noProof/>
            <w:webHidden/>
          </w:rPr>
          <w:t>37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1" w:history="1">
        <w:r w:rsidR="00674E1D" w:rsidRPr="007E48BF">
          <w:rPr>
            <w:rStyle w:val="Hyperlink"/>
            <w:rFonts w:eastAsia="Batang"/>
            <w:noProof/>
          </w:rPr>
          <w:t>Figure 8: TMult Assign Method—Code added to the Button1.OnClick event</w:t>
        </w:r>
        <w:r w:rsidR="00674E1D">
          <w:rPr>
            <w:noProof/>
            <w:webHidden/>
          </w:rPr>
          <w:tab/>
        </w:r>
        <w:r w:rsidR="00674E1D">
          <w:rPr>
            <w:noProof/>
            <w:webHidden/>
          </w:rPr>
          <w:fldChar w:fldCharType="begin"/>
        </w:r>
        <w:r w:rsidR="00674E1D">
          <w:rPr>
            <w:noProof/>
            <w:webHidden/>
          </w:rPr>
          <w:instrText xml:space="preserve"> PAGEREF _Toc449608431 \h </w:instrText>
        </w:r>
        <w:r w:rsidR="00674E1D">
          <w:rPr>
            <w:noProof/>
            <w:webHidden/>
          </w:rPr>
        </w:r>
        <w:r w:rsidR="00674E1D">
          <w:rPr>
            <w:noProof/>
            <w:webHidden/>
          </w:rPr>
          <w:fldChar w:fldCharType="separate"/>
        </w:r>
        <w:r w:rsidR="00674E1D">
          <w:rPr>
            <w:noProof/>
            <w:webHidden/>
          </w:rPr>
          <w:t>38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2" w:history="1">
        <w:r w:rsidR="00674E1D" w:rsidRPr="007E48BF">
          <w:rPr>
            <w:rStyle w:val="Hyperlink"/>
            <w:rFonts w:eastAsia="Batang"/>
            <w:noProof/>
          </w:rPr>
          <w:t>Figure 9: TMult Assign Method—Assigning One TMULT to Another: Sample form output</w:t>
        </w:r>
        <w:r w:rsidR="00674E1D">
          <w:rPr>
            <w:noProof/>
            <w:webHidden/>
          </w:rPr>
          <w:tab/>
        </w:r>
        <w:r w:rsidR="00674E1D">
          <w:rPr>
            <w:noProof/>
            <w:webHidden/>
          </w:rPr>
          <w:fldChar w:fldCharType="begin"/>
        </w:r>
        <w:r w:rsidR="00674E1D">
          <w:rPr>
            <w:noProof/>
            <w:webHidden/>
          </w:rPr>
          <w:instrText xml:space="preserve"> PAGEREF _Toc449608432 \h </w:instrText>
        </w:r>
        <w:r w:rsidR="00674E1D">
          <w:rPr>
            <w:noProof/>
            <w:webHidden/>
          </w:rPr>
        </w:r>
        <w:r w:rsidR="00674E1D">
          <w:rPr>
            <w:noProof/>
            <w:webHidden/>
          </w:rPr>
          <w:fldChar w:fldCharType="separate"/>
        </w:r>
        <w:r w:rsidR="00674E1D">
          <w:rPr>
            <w:noProof/>
            <w:webHidden/>
          </w:rPr>
          <w:t>39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3" w:history="1">
        <w:r w:rsidR="00674E1D" w:rsidRPr="007E48BF">
          <w:rPr>
            <w:rStyle w:val="Hyperlink"/>
            <w:rFonts w:eastAsia="Batang"/>
            <w:noProof/>
          </w:rPr>
          <w:t>Figure 10: Assign Method (TParams Class)—Example</w:t>
        </w:r>
        <w:r w:rsidR="00674E1D">
          <w:rPr>
            <w:noProof/>
            <w:webHidden/>
          </w:rPr>
          <w:tab/>
        </w:r>
        <w:r w:rsidR="00674E1D">
          <w:rPr>
            <w:noProof/>
            <w:webHidden/>
          </w:rPr>
          <w:fldChar w:fldCharType="begin"/>
        </w:r>
        <w:r w:rsidR="00674E1D">
          <w:rPr>
            <w:noProof/>
            <w:webHidden/>
          </w:rPr>
          <w:instrText xml:space="preserve"> PAGEREF _Toc449608433 \h </w:instrText>
        </w:r>
        <w:r w:rsidR="00674E1D">
          <w:rPr>
            <w:noProof/>
            <w:webHidden/>
          </w:rPr>
        </w:r>
        <w:r w:rsidR="00674E1D">
          <w:rPr>
            <w:noProof/>
            <w:webHidden/>
          </w:rPr>
          <w:fldChar w:fldCharType="separate"/>
        </w:r>
        <w:r w:rsidR="00674E1D">
          <w:rPr>
            <w:noProof/>
            <w:webHidden/>
          </w:rPr>
          <w:t>40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4" w:history="1">
        <w:r w:rsidR="00674E1D" w:rsidRPr="007E48BF">
          <w:rPr>
            <w:rStyle w:val="Hyperlink"/>
            <w:rFonts w:eastAsia="Batang"/>
            <w:noProof/>
          </w:rPr>
          <w:t>Figure 11: Call Method—Example</w:t>
        </w:r>
        <w:r w:rsidR="00674E1D">
          <w:rPr>
            <w:noProof/>
            <w:webHidden/>
          </w:rPr>
          <w:tab/>
        </w:r>
        <w:r w:rsidR="00674E1D">
          <w:rPr>
            <w:noProof/>
            <w:webHidden/>
          </w:rPr>
          <w:fldChar w:fldCharType="begin"/>
        </w:r>
        <w:r w:rsidR="00674E1D">
          <w:rPr>
            <w:noProof/>
            <w:webHidden/>
          </w:rPr>
          <w:instrText xml:space="preserve"> PAGEREF _Toc449608434 \h </w:instrText>
        </w:r>
        <w:r w:rsidR="00674E1D">
          <w:rPr>
            <w:noProof/>
            <w:webHidden/>
          </w:rPr>
        </w:r>
        <w:r w:rsidR="00674E1D">
          <w:rPr>
            <w:noProof/>
            <w:webHidden/>
          </w:rPr>
          <w:fldChar w:fldCharType="separate"/>
        </w:r>
        <w:r w:rsidR="00674E1D">
          <w:rPr>
            <w:noProof/>
            <w:webHidden/>
          </w:rPr>
          <w:t>41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5" w:history="1">
        <w:r w:rsidR="00674E1D" w:rsidRPr="007E48BF">
          <w:rPr>
            <w:rStyle w:val="Hyperlink"/>
            <w:rFonts w:eastAsia="Batang"/>
            <w:noProof/>
          </w:rPr>
          <w:t>Figure 12: CreateContext Method—Example</w:t>
        </w:r>
        <w:r w:rsidR="00674E1D">
          <w:rPr>
            <w:noProof/>
            <w:webHidden/>
          </w:rPr>
          <w:tab/>
        </w:r>
        <w:r w:rsidR="00674E1D">
          <w:rPr>
            <w:noProof/>
            <w:webHidden/>
          </w:rPr>
          <w:fldChar w:fldCharType="begin"/>
        </w:r>
        <w:r w:rsidR="00674E1D">
          <w:rPr>
            <w:noProof/>
            <w:webHidden/>
          </w:rPr>
          <w:instrText xml:space="preserve"> PAGEREF _Toc449608435 \h </w:instrText>
        </w:r>
        <w:r w:rsidR="00674E1D">
          <w:rPr>
            <w:noProof/>
            <w:webHidden/>
          </w:rPr>
        </w:r>
        <w:r w:rsidR="00674E1D">
          <w:rPr>
            <w:noProof/>
            <w:webHidden/>
          </w:rPr>
          <w:fldChar w:fldCharType="separate"/>
        </w:r>
        <w:r w:rsidR="00674E1D">
          <w:rPr>
            <w:noProof/>
            <w:webHidden/>
          </w:rPr>
          <w:t>42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6" w:history="1">
        <w:r w:rsidR="00674E1D" w:rsidRPr="007E48BF">
          <w:rPr>
            <w:rStyle w:val="Hyperlink"/>
            <w:rFonts w:eastAsia="Batang"/>
            <w:noProof/>
          </w:rPr>
          <w:t>Figure 13: IsUserCleared Method—Example</w:t>
        </w:r>
        <w:r w:rsidR="00674E1D">
          <w:rPr>
            <w:noProof/>
            <w:webHidden/>
          </w:rPr>
          <w:tab/>
        </w:r>
        <w:r w:rsidR="00674E1D">
          <w:rPr>
            <w:noProof/>
            <w:webHidden/>
          </w:rPr>
          <w:fldChar w:fldCharType="begin"/>
        </w:r>
        <w:r w:rsidR="00674E1D">
          <w:rPr>
            <w:noProof/>
            <w:webHidden/>
          </w:rPr>
          <w:instrText xml:space="preserve"> PAGEREF _Toc449608436 \h </w:instrText>
        </w:r>
        <w:r w:rsidR="00674E1D">
          <w:rPr>
            <w:noProof/>
            <w:webHidden/>
          </w:rPr>
        </w:r>
        <w:r w:rsidR="00674E1D">
          <w:rPr>
            <w:noProof/>
            <w:webHidden/>
          </w:rPr>
          <w:fldChar w:fldCharType="separate"/>
        </w:r>
        <w:r w:rsidR="00674E1D">
          <w:rPr>
            <w:noProof/>
            <w:webHidden/>
          </w:rPr>
          <w:t>43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7" w:history="1">
        <w:r w:rsidR="00674E1D" w:rsidRPr="007E48BF">
          <w:rPr>
            <w:rStyle w:val="Hyperlink"/>
            <w:rFonts w:eastAsia="Batang"/>
            <w:noProof/>
          </w:rPr>
          <w:t>Figure 14: lstCall Method—Example</w:t>
        </w:r>
        <w:r w:rsidR="00674E1D">
          <w:rPr>
            <w:noProof/>
            <w:webHidden/>
          </w:rPr>
          <w:tab/>
        </w:r>
        <w:r w:rsidR="00674E1D">
          <w:rPr>
            <w:noProof/>
            <w:webHidden/>
          </w:rPr>
          <w:fldChar w:fldCharType="begin"/>
        </w:r>
        <w:r w:rsidR="00674E1D">
          <w:rPr>
            <w:noProof/>
            <w:webHidden/>
          </w:rPr>
          <w:instrText xml:space="preserve"> PAGEREF _Toc449608437 \h </w:instrText>
        </w:r>
        <w:r w:rsidR="00674E1D">
          <w:rPr>
            <w:noProof/>
            <w:webHidden/>
          </w:rPr>
        </w:r>
        <w:r w:rsidR="00674E1D">
          <w:rPr>
            <w:noProof/>
            <w:webHidden/>
          </w:rPr>
          <w:fldChar w:fldCharType="separate"/>
        </w:r>
        <w:r w:rsidR="00674E1D">
          <w:rPr>
            <w:noProof/>
            <w:webHidden/>
          </w:rPr>
          <w:t>44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8" w:history="1">
        <w:r w:rsidR="00674E1D" w:rsidRPr="007E48BF">
          <w:rPr>
            <w:rStyle w:val="Hyperlink"/>
            <w:rFonts w:eastAsia="Batang"/>
            <w:noProof/>
          </w:rPr>
          <w:t>Figure 15: Order Method—Sample code to get the next and previous elements in a TMult list</w:t>
        </w:r>
        <w:r w:rsidR="00674E1D">
          <w:rPr>
            <w:noProof/>
            <w:webHidden/>
          </w:rPr>
          <w:tab/>
        </w:r>
        <w:r w:rsidR="00674E1D">
          <w:rPr>
            <w:noProof/>
            <w:webHidden/>
          </w:rPr>
          <w:fldChar w:fldCharType="begin"/>
        </w:r>
        <w:r w:rsidR="00674E1D">
          <w:rPr>
            <w:noProof/>
            <w:webHidden/>
          </w:rPr>
          <w:instrText xml:space="preserve"> PAGEREF _Toc449608438 \h </w:instrText>
        </w:r>
        <w:r w:rsidR="00674E1D">
          <w:rPr>
            <w:noProof/>
            <w:webHidden/>
          </w:rPr>
        </w:r>
        <w:r w:rsidR="00674E1D">
          <w:rPr>
            <w:noProof/>
            <w:webHidden/>
          </w:rPr>
          <w:fldChar w:fldCharType="separate"/>
        </w:r>
        <w:r w:rsidR="00674E1D">
          <w:rPr>
            <w:noProof/>
            <w:webHidden/>
          </w:rPr>
          <w:t>46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39" w:history="1">
        <w:r w:rsidR="00674E1D" w:rsidRPr="007E48BF">
          <w:rPr>
            <w:rStyle w:val="Hyperlink"/>
            <w:rFonts w:eastAsia="Batang"/>
            <w:noProof/>
          </w:rPr>
          <w:t>Figure 16: Position Method—Sample code that shows how to get the position of an item in a TMult variable</w:t>
        </w:r>
        <w:r w:rsidR="00674E1D">
          <w:rPr>
            <w:noProof/>
            <w:webHidden/>
          </w:rPr>
          <w:tab/>
        </w:r>
        <w:r w:rsidR="00674E1D">
          <w:rPr>
            <w:noProof/>
            <w:webHidden/>
          </w:rPr>
          <w:fldChar w:fldCharType="begin"/>
        </w:r>
        <w:r w:rsidR="00674E1D">
          <w:rPr>
            <w:noProof/>
            <w:webHidden/>
          </w:rPr>
          <w:instrText xml:space="preserve"> PAGEREF _Toc449608439 \h </w:instrText>
        </w:r>
        <w:r w:rsidR="00674E1D">
          <w:rPr>
            <w:noProof/>
            <w:webHidden/>
          </w:rPr>
        </w:r>
        <w:r w:rsidR="00674E1D">
          <w:rPr>
            <w:noProof/>
            <w:webHidden/>
          </w:rPr>
          <w:fldChar w:fldCharType="separate"/>
        </w:r>
        <w:r w:rsidR="00674E1D">
          <w:rPr>
            <w:noProof/>
            <w:webHidden/>
          </w:rPr>
          <w:t>47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0" w:history="1">
        <w:r w:rsidR="00674E1D" w:rsidRPr="007E48BF">
          <w:rPr>
            <w:rStyle w:val="Hyperlink"/>
            <w:rFonts w:eastAsia="Batang"/>
            <w:noProof/>
          </w:rPr>
          <w:t>Figure 17: strCall Method—Sample code showing the use of the strCall Method</w:t>
        </w:r>
        <w:r w:rsidR="00674E1D">
          <w:rPr>
            <w:noProof/>
            <w:webHidden/>
          </w:rPr>
          <w:tab/>
        </w:r>
        <w:r w:rsidR="00674E1D">
          <w:rPr>
            <w:noProof/>
            <w:webHidden/>
          </w:rPr>
          <w:fldChar w:fldCharType="begin"/>
        </w:r>
        <w:r w:rsidR="00674E1D">
          <w:rPr>
            <w:noProof/>
            <w:webHidden/>
          </w:rPr>
          <w:instrText xml:space="preserve"> PAGEREF _Toc449608440 \h </w:instrText>
        </w:r>
        <w:r w:rsidR="00674E1D">
          <w:rPr>
            <w:noProof/>
            <w:webHidden/>
          </w:rPr>
        </w:r>
        <w:r w:rsidR="00674E1D">
          <w:rPr>
            <w:noProof/>
            <w:webHidden/>
          </w:rPr>
          <w:fldChar w:fldCharType="separate"/>
        </w:r>
        <w:r w:rsidR="00674E1D">
          <w:rPr>
            <w:noProof/>
            <w:webHidden/>
          </w:rPr>
          <w:t>48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1" w:history="1">
        <w:r w:rsidR="00674E1D" w:rsidRPr="007E48BF">
          <w:rPr>
            <w:rStyle w:val="Hyperlink"/>
            <w:rFonts w:eastAsia="Batang"/>
            <w:noProof/>
          </w:rPr>
          <w:t>Figure 18: Subscript Method—Example</w:t>
        </w:r>
        <w:r w:rsidR="00674E1D">
          <w:rPr>
            <w:noProof/>
            <w:webHidden/>
          </w:rPr>
          <w:tab/>
        </w:r>
        <w:r w:rsidR="00674E1D">
          <w:rPr>
            <w:noProof/>
            <w:webHidden/>
          </w:rPr>
          <w:fldChar w:fldCharType="begin"/>
        </w:r>
        <w:r w:rsidR="00674E1D">
          <w:rPr>
            <w:noProof/>
            <w:webHidden/>
          </w:rPr>
          <w:instrText xml:space="preserve"> PAGEREF _Toc449608441 \h </w:instrText>
        </w:r>
        <w:r w:rsidR="00674E1D">
          <w:rPr>
            <w:noProof/>
            <w:webHidden/>
          </w:rPr>
        </w:r>
        <w:r w:rsidR="00674E1D">
          <w:rPr>
            <w:noProof/>
            <w:webHidden/>
          </w:rPr>
          <w:fldChar w:fldCharType="separate"/>
        </w:r>
        <w:r w:rsidR="00674E1D">
          <w:rPr>
            <w:noProof/>
            <w:webHidden/>
          </w:rPr>
          <w:t>49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2" w:history="1">
        <w:r w:rsidR="00674E1D" w:rsidRPr="007E48BF">
          <w:rPr>
            <w:rStyle w:val="Hyperlink"/>
            <w:rFonts w:eastAsia="Batang"/>
            <w:noProof/>
          </w:rPr>
          <w:t>Figure 19: WasUserDefined Method—Example</w:t>
        </w:r>
        <w:r w:rsidR="00674E1D">
          <w:rPr>
            <w:noProof/>
            <w:webHidden/>
          </w:rPr>
          <w:tab/>
        </w:r>
        <w:r w:rsidR="00674E1D">
          <w:rPr>
            <w:noProof/>
            <w:webHidden/>
          </w:rPr>
          <w:fldChar w:fldCharType="begin"/>
        </w:r>
        <w:r w:rsidR="00674E1D">
          <w:rPr>
            <w:noProof/>
            <w:webHidden/>
          </w:rPr>
          <w:instrText xml:space="preserve"> PAGEREF _Toc449608442 \h </w:instrText>
        </w:r>
        <w:r w:rsidR="00674E1D">
          <w:rPr>
            <w:noProof/>
            <w:webHidden/>
          </w:rPr>
        </w:r>
        <w:r w:rsidR="00674E1D">
          <w:rPr>
            <w:noProof/>
            <w:webHidden/>
          </w:rPr>
          <w:fldChar w:fldCharType="separate"/>
        </w:r>
        <w:r w:rsidR="00674E1D">
          <w:rPr>
            <w:noProof/>
            <w:webHidden/>
          </w:rPr>
          <w:t>50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3" w:history="1">
        <w:r w:rsidR="00674E1D" w:rsidRPr="007E48BF">
          <w:rPr>
            <w:rStyle w:val="Hyperlink"/>
            <w:rFonts w:eastAsia="Batang"/>
            <w:noProof/>
          </w:rPr>
          <w:t>Figure 20: ClearParameters Property—Example</w:t>
        </w:r>
        <w:r w:rsidR="00674E1D">
          <w:rPr>
            <w:noProof/>
            <w:webHidden/>
          </w:rPr>
          <w:tab/>
        </w:r>
        <w:r w:rsidR="00674E1D">
          <w:rPr>
            <w:noProof/>
            <w:webHidden/>
          </w:rPr>
          <w:fldChar w:fldCharType="begin"/>
        </w:r>
        <w:r w:rsidR="00674E1D">
          <w:rPr>
            <w:noProof/>
            <w:webHidden/>
          </w:rPr>
          <w:instrText xml:space="preserve"> PAGEREF _Toc449608443 \h </w:instrText>
        </w:r>
        <w:r w:rsidR="00674E1D">
          <w:rPr>
            <w:noProof/>
            <w:webHidden/>
          </w:rPr>
        </w:r>
        <w:r w:rsidR="00674E1D">
          <w:rPr>
            <w:noProof/>
            <w:webHidden/>
          </w:rPr>
          <w:fldChar w:fldCharType="separate"/>
        </w:r>
        <w:r w:rsidR="00674E1D">
          <w:rPr>
            <w:noProof/>
            <w:webHidden/>
          </w:rPr>
          <w:t>55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4" w:history="1">
        <w:r w:rsidR="00674E1D" w:rsidRPr="007E48BF">
          <w:rPr>
            <w:rStyle w:val="Hyperlink"/>
            <w:rFonts w:eastAsia="Batang"/>
            <w:noProof/>
          </w:rPr>
          <w:t>Figure 21: ClearResults Property—Example</w:t>
        </w:r>
        <w:r w:rsidR="00674E1D">
          <w:rPr>
            <w:noProof/>
            <w:webHidden/>
          </w:rPr>
          <w:tab/>
        </w:r>
        <w:r w:rsidR="00674E1D">
          <w:rPr>
            <w:noProof/>
            <w:webHidden/>
          </w:rPr>
          <w:fldChar w:fldCharType="begin"/>
        </w:r>
        <w:r w:rsidR="00674E1D">
          <w:rPr>
            <w:noProof/>
            <w:webHidden/>
          </w:rPr>
          <w:instrText xml:space="preserve"> PAGEREF _Toc449608444 \h </w:instrText>
        </w:r>
        <w:r w:rsidR="00674E1D">
          <w:rPr>
            <w:noProof/>
            <w:webHidden/>
          </w:rPr>
        </w:r>
        <w:r w:rsidR="00674E1D">
          <w:rPr>
            <w:noProof/>
            <w:webHidden/>
          </w:rPr>
          <w:fldChar w:fldCharType="separate"/>
        </w:r>
        <w:r w:rsidR="00674E1D">
          <w:rPr>
            <w:noProof/>
            <w:webHidden/>
          </w:rPr>
          <w:t>55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5" w:history="1">
        <w:r w:rsidR="00674E1D" w:rsidRPr="007E48BF">
          <w:rPr>
            <w:rStyle w:val="Hyperlink"/>
            <w:rFonts w:eastAsia="Batang"/>
            <w:noProof/>
          </w:rPr>
          <w:t>Figure 22: Connected Property—Example</w:t>
        </w:r>
        <w:r w:rsidR="00674E1D">
          <w:rPr>
            <w:noProof/>
            <w:webHidden/>
          </w:rPr>
          <w:tab/>
        </w:r>
        <w:r w:rsidR="00674E1D">
          <w:rPr>
            <w:noProof/>
            <w:webHidden/>
          </w:rPr>
          <w:fldChar w:fldCharType="begin"/>
        </w:r>
        <w:r w:rsidR="00674E1D">
          <w:rPr>
            <w:noProof/>
            <w:webHidden/>
          </w:rPr>
          <w:instrText xml:space="preserve"> PAGEREF _Toc449608445 \h </w:instrText>
        </w:r>
        <w:r w:rsidR="00674E1D">
          <w:rPr>
            <w:noProof/>
            <w:webHidden/>
          </w:rPr>
        </w:r>
        <w:r w:rsidR="00674E1D">
          <w:rPr>
            <w:noProof/>
            <w:webHidden/>
          </w:rPr>
          <w:fldChar w:fldCharType="separate"/>
        </w:r>
        <w:r w:rsidR="00674E1D">
          <w:rPr>
            <w:noProof/>
            <w:webHidden/>
          </w:rPr>
          <w:t>56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6" w:history="1">
        <w:r w:rsidR="00674E1D" w:rsidRPr="007E48BF">
          <w:rPr>
            <w:rStyle w:val="Hyperlink"/>
            <w:rFonts w:eastAsia="Batang"/>
            <w:noProof/>
          </w:rPr>
          <w:t>Figure 23: Connected Property—Example</w:t>
        </w:r>
        <w:r w:rsidR="00674E1D">
          <w:rPr>
            <w:noProof/>
            <w:webHidden/>
          </w:rPr>
          <w:tab/>
        </w:r>
        <w:r w:rsidR="00674E1D">
          <w:rPr>
            <w:noProof/>
            <w:webHidden/>
          </w:rPr>
          <w:fldChar w:fldCharType="begin"/>
        </w:r>
        <w:r w:rsidR="00674E1D">
          <w:rPr>
            <w:noProof/>
            <w:webHidden/>
          </w:rPr>
          <w:instrText xml:space="preserve"> PAGEREF _Toc449608446 \h </w:instrText>
        </w:r>
        <w:r w:rsidR="00674E1D">
          <w:rPr>
            <w:noProof/>
            <w:webHidden/>
          </w:rPr>
        </w:r>
        <w:r w:rsidR="00674E1D">
          <w:rPr>
            <w:noProof/>
            <w:webHidden/>
          </w:rPr>
          <w:fldChar w:fldCharType="separate"/>
        </w:r>
        <w:r w:rsidR="00674E1D">
          <w:rPr>
            <w:noProof/>
            <w:webHidden/>
          </w:rPr>
          <w:t>57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7" w:history="1">
        <w:r w:rsidR="00674E1D" w:rsidRPr="007E48BF">
          <w:rPr>
            <w:rStyle w:val="Hyperlink"/>
            <w:rFonts w:eastAsia="Batang"/>
            <w:noProof/>
          </w:rPr>
          <w:t>Figure 24: Count Property (TMult Class)—Example</w:t>
        </w:r>
        <w:r w:rsidR="00674E1D">
          <w:rPr>
            <w:noProof/>
            <w:webHidden/>
          </w:rPr>
          <w:tab/>
        </w:r>
        <w:r w:rsidR="00674E1D">
          <w:rPr>
            <w:noProof/>
            <w:webHidden/>
          </w:rPr>
          <w:fldChar w:fldCharType="begin"/>
        </w:r>
        <w:r w:rsidR="00674E1D">
          <w:rPr>
            <w:noProof/>
            <w:webHidden/>
          </w:rPr>
          <w:instrText xml:space="preserve"> PAGEREF _Toc449608447 \h </w:instrText>
        </w:r>
        <w:r w:rsidR="00674E1D">
          <w:rPr>
            <w:noProof/>
            <w:webHidden/>
          </w:rPr>
        </w:r>
        <w:r w:rsidR="00674E1D">
          <w:rPr>
            <w:noProof/>
            <w:webHidden/>
          </w:rPr>
          <w:fldChar w:fldCharType="separate"/>
        </w:r>
        <w:r w:rsidR="00674E1D">
          <w:rPr>
            <w:noProof/>
            <w:webHidden/>
          </w:rPr>
          <w:t>58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8" w:history="1">
        <w:r w:rsidR="00674E1D" w:rsidRPr="007E48BF">
          <w:rPr>
            <w:rStyle w:val="Hyperlink"/>
            <w:rFonts w:eastAsia="Batang"/>
            <w:noProof/>
          </w:rPr>
          <w:t>Figure 25: Count Property (TParams Class)—Example</w:t>
        </w:r>
        <w:r w:rsidR="00674E1D">
          <w:rPr>
            <w:noProof/>
            <w:webHidden/>
          </w:rPr>
          <w:tab/>
        </w:r>
        <w:r w:rsidR="00674E1D">
          <w:rPr>
            <w:noProof/>
            <w:webHidden/>
          </w:rPr>
          <w:fldChar w:fldCharType="begin"/>
        </w:r>
        <w:r w:rsidR="00674E1D">
          <w:rPr>
            <w:noProof/>
            <w:webHidden/>
          </w:rPr>
          <w:instrText xml:space="preserve"> PAGEREF _Toc449608448 \h </w:instrText>
        </w:r>
        <w:r w:rsidR="00674E1D">
          <w:rPr>
            <w:noProof/>
            <w:webHidden/>
          </w:rPr>
        </w:r>
        <w:r w:rsidR="00674E1D">
          <w:rPr>
            <w:noProof/>
            <w:webHidden/>
          </w:rPr>
          <w:fldChar w:fldCharType="separate"/>
        </w:r>
        <w:r w:rsidR="00674E1D">
          <w:rPr>
            <w:noProof/>
            <w:webHidden/>
          </w:rPr>
          <w:t>58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49" w:history="1">
        <w:r w:rsidR="00674E1D" w:rsidRPr="007E48BF">
          <w:rPr>
            <w:rStyle w:val="Hyperlink"/>
            <w:rFonts w:eastAsia="Batang"/>
            <w:noProof/>
          </w:rPr>
          <w:t>Figure 26: CurrentContext Property—Example</w:t>
        </w:r>
        <w:r w:rsidR="00674E1D">
          <w:rPr>
            <w:noProof/>
            <w:webHidden/>
          </w:rPr>
          <w:tab/>
        </w:r>
        <w:r w:rsidR="00674E1D">
          <w:rPr>
            <w:noProof/>
            <w:webHidden/>
          </w:rPr>
          <w:fldChar w:fldCharType="begin"/>
        </w:r>
        <w:r w:rsidR="00674E1D">
          <w:rPr>
            <w:noProof/>
            <w:webHidden/>
          </w:rPr>
          <w:instrText xml:space="preserve"> PAGEREF _Toc449608449 \h </w:instrText>
        </w:r>
        <w:r w:rsidR="00674E1D">
          <w:rPr>
            <w:noProof/>
            <w:webHidden/>
          </w:rPr>
        </w:r>
        <w:r w:rsidR="00674E1D">
          <w:rPr>
            <w:noProof/>
            <w:webHidden/>
          </w:rPr>
          <w:fldChar w:fldCharType="separate"/>
        </w:r>
        <w:r w:rsidR="00674E1D">
          <w:rPr>
            <w:noProof/>
            <w:webHidden/>
          </w:rPr>
          <w:t>59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0" w:history="1">
        <w:r w:rsidR="00674E1D" w:rsidRPr="007E48BF">
          <w:rPr>
            <w:rStyle w:val="Hyperlink"/>
            <w:rFonts w:eastAsia="Batang"/>
            <w:noProof/>
          </w:rPr>
          <w:t>Figure 27: First Property—Example</w:t>
        </w:r>
        <w:r w:rsidR="00674E1D">
          <w:rPr>
            <w:noProof/>
            <w:webHidden/>
          </w:rPr>
          <w:tab/>
        </w:r>
        <w:r w:rsidR="00674E1D">
          <w:rPr>
            <w:noProof/>
            <w:webHidden/>
          </w:rPr>
          <w:fldChar w:fldCharType="begin"/>
        </w:r>
        <w:r w:rsidR="00674E1D">
          <w:rPr>
            <w:noProof/>
            <w:webHidden/>
          </w:rPr>
          <w:instrText xml:space="preserve"> PAGEREF _Toc449608450 \h </w:instrText>
        </w:r>
        <w:r w:rsidR="00674E1D">
          <w:rPr>
            <w:noProof/>
            <w:webHidden/>
          </w:rPr>
        </w:r>
        <w:r w:rsidR="00674E1D">
          <w:rPr>
            <w:noProof/>
            <w:webHidden/>
          </w:rPr>
          <w:fldChar w:fldCharType="separate"/>
        </w:r>
        <w:r w:rsidR="00674E1D">
          <w:rPr>
            <w:noProof/>
            <w:webHidden/>
          </w:rPr>
          <w:t>64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1" w:history="1">
        <w:r w:rsidR="00674E1D" w:rsidRPr="007E48BF">
          <w:rPr>
            <w:rStyle w:val="Hyperlink"/>
            <w:rFonts w:eastAsia="Batang"/>
            <w:noProof/>
          </w:rPr>
          <w:t>Figure 28: Last Property—Example</w:t>
        </w:r>
        <w:r w:rsidR="00674E1D">
          <w:rPr>
            <w:noProof/>
            <w:webHidden/>
          </w:rPr>
          <w:tab/>
        </w:r>
        <w:r w:rsidR="00674E1D">
          <w:rPr>
            <w:noProof/>
            <w:webHidden/>
          </w:rPr>
          <w:fldChar w:fldCharType="begin"/>
        </w:r>
        <w:r w:rsidR="00674E1D">
          <w:rPr>
            <w:noProof/>
            <w:webHidden/>
          </w:rPr>
          <w:instrText xml:space="preserve"> PAGEREF _Toc449608451 \h </w:instrText>
        </w:r>
        <w:r w:rsidR="00674E1D">
          <w:rPr>
            <w:noProof/>
            <w:webHidden/>
          </w:rPr>
        </w:r>
        <w:r w:rsidR="00674E1D">
          <w:rPr>
            <w:noProof/>
            <w:webHidden/>
          </w:rPr>
          <w:fldChar w:fldCharType="separate"/>
        </w:r>
        <w:r w:rsidR="00674E1D">
          <w:rPr>
            <w:noProof/>
            <w:webHidden/>
          </w:rPr>
          <w:t>66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2" w:history="1">
        <w:r w:rsidR="00674E1D" w:rsidRPr="007E48BF">
          <w:rPr>
            <w:rStyle w:val="Hyperlink"/>
            <w:rFonts w:eastAsia="Batang"/>
            <w:noProof/>
          </w:rPr>
          <w:t>Figure 29: ListenerPort Property—Example</w:t>
        </w:r>
        <w:r w:rsidR="00674E1D">
          <w:rPr>
            <w:noProof/>
            <w:webHidden/>
          </w:rPr>
          <w:tab/>
        </w:r>
        <w:r w:rsidR="00674E1D">
          <w:rPr>
            <w:noProof/>
            <w:webHidden/>
          </w:rPr>
          <w:fldChar w:fldCharType="begin"/>
        </w:r>
        <w:r w:rsidR="00674E1D">
          <w:rPr>
            <w:noProof/>
            <w:webHidden/>
          </w:rPr>
          <w:instrText xml:space="preserve"> PAGEREF _Toc449608452 \h </w:instrText>
        </w:r>
        <w:r w:rsidR="00674E1D">
          <w:rPr>
            <w:noProof/>
            <w:webHidden/>
          </w:rPr>
        </w:r>
        <w:r w:rsidR="00674E1D">
          <w:rPr>
            <w:noProof/>
            <w:webHidden/>
          </w:rPr>
          <w:fldChar w:fldCharType="separate"/>
        </w:r>
        <w:r w:rsidR="00674E1D">
          <w:rPr>
            <w:noProof/>
            <w:webHidden/>
          </w:rPr>
          <w:t>67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3" w:history="1">
        <w:r w:rsidR="00674E1D" w:rsidRPr="007E48BF">
          <w:rPr>
            <w:rStyle w:val="Hyperlink"/>
            <w:rFonts w:eastAsia="Batang"/>
            <w:noProof/>
          </w:rPr>
          <w:t>Figure 30: Mult Property—Example (1 of 2)</w:t>
        </w:r>
        <w:r w:rsidR="00674E1D">
          <w:rPr>
            <w:noProof/>
            <w:webHidden/>
          </w:rPr>
          <w:tab/>
        </w:r>
        <w:r w:rsidR="00674E1D">
          <w:rPr>
            <w:noProof/>
            <w:webHidden/>
          </w:rPr>
          <w:fldChar w:fldCharType="begin"/>
        </w:r>
        <w:r w:rsidR="00674E1D">
          <w:rPr>
            <w:noProof/>
            <w:webHidden/>
          </w:rPr>
          <w:instrText xml:space="preserve"> PAGEREF _Toc449608453 \h </w:instrText>
        </w:r>
        <w:r w:rsidR="00674E1D">
          <w:rPr>
            <w:noProof/>
            <w:webHidden/>
          </w:rPr>
        </w:r>
        <w:r w:rsidR="00674E1D">
          <w:rPr>
            <w:noProof/>
            <w:webHidden/>
          </w:rPr>
          <w:fldChar w:fldCharType="separate"/>
        </w:r>
        <w:r w:rsidR="00674E1D">
          <w:rPr>
            <w:noProof/>
            <w:webHidden/>
          </w:rPr>
          <w:t>69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4" w:history="1">
        <w:r w:rsidR="00674E1D" w:rsidRPr="007E48BF">
          <w:rPr>
            <w:rStyle w:val="Hyperlink"/>
            <w:rFonts w:eastAsia="Batang"/>
            <w:noProof/>
          </w:rPr>
          <w:t>Figure 31: Mult Property—Example (2 of 2)</w:t>
        </w:r>
        <w:r w:rsidR="00674E1D">
          <w:rPr>
            <w:noProof/>
            <w:webHidden/>
          </w:rPr>
          <w:tab/>
        </w:r>
        <w:r w:rsidR="00674E1D">
          <w:rPr>
            <w:noProof/>
            <w:webHidden/>
          </w:rPr>
          <w:fldChar w:fldCharType="begin"/>
        </w:r>
        <w:r w:rsidR="00674E1D">
          <w:rPr>
            <w:noProof/>
            <w:webHidden/>
          </w:rPr>
          <w:instrText xml:space="preserve"> PAGEREF _Toc449608454 \h </w:instrText>
        </w:r>
        <w:r w:rsidR="00674E1D">
          <w:rPr>
            <w:noProof/>
            <w:webHidden/>
          </w:rPr>
        </w:r>
        <w:r w:rsidR="00674E1D">
          <w:rPr>
            <w:noProof/>
            <w:webHidden/>
          </w:rPr>
          <w:fldChar w:fldCharType="separate"/>
        </w:r>
        <w:r w:rsidR="00674E1D">
          <w:rPr>
            <w:noProof/>
            <w:webHidden/>
          </w:rPr>
          <w:t>69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5" w:history="1">
        <w:r w:rsidR="00674E1D" w:rsidRPr="007E48BF">
          <w:rPr>
            <w:rStyle w:val="Hyperlink"/>
            <w:rFonts w:eastAsia="Batang"/>
            <w:noProof/>
          </w:rPr>
          <w:t>Figure 32: Error Handler—Example of storing a message with a time date stamp</w:t>
        </w:r>
        <w:r w:rsidR="00674E1D">
          <w:rPr>
            <w:noProof/>
            <w:webHidden/>
          </w:rPr>
          <w:tab/>
        </w:r>
        <w:r w:rsidR="00674E1D">
          <w:rPr>
            <w:noProof/>
            <w:webHidden/>
          </w:rPr>
          <w:fldChar w:fldCharType="begin"/>
        </w:r>
        <w:r w:rsidR="00674E1D">
          <w:rPr>
            <w:noProof/>
            <w:webHidden/>
          </w:rPr>
          <w:instrText xml:space="preserve"> PAGEREF _Toc449608455 \h </w:instrText>
        </w:r>
        <w:r w:rsidR="00674E1D">
          <w:rPr>
            <w:noProof/>
            <w:webHidden/>
          </w:rPr>
        </w:r>
        <w:r w:rsidR="00674E1D">
          <w:rPr>
            <w:noProof/>
            <w:webHidden/>
          </w:rPr>
          <w:fldChar w:fldCharType="separate"/>
        </w:r>
        <w:r w:rsidR="00674E1D">
          <w:rPr>
            <w:noProof/>
            <w:webHidden/>
          </w:rPr>
          <w:t>72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6" w:history="1">
        <w:r w:rsidR="00674E1D" w:rsidRPr="007E48BF">
          <w:rPr>
            <w:rStyle w:val="Hyperlink"/>
            <w:rFonts w:eastAsia="Batang"/>
            <w:noProof/>
          </w:rPr>
          <w:t>Figure 33: Param Property—Example</w:t>
        </w:r>
        <w:r w:rsidR="00674E1D">
          <w:rPr>
            <w:noProof/>
            <w:webHidden/>
          </w:rPr>
          <w:tab/>
        </w:r>
        <w:r w:rsidR="00674E1D">
          <w:rPr>
            <w:noProof/>
            <w:webHidden/>
          </w:rPr>
          <w:fldChar w:fldCharType="begin"/>
        </w:r>
        <w:r w:rsidR="00674E1D">
          <w:rPr>
            <w:noProof/>
            <w:webHidden/>
          </w:rPr>
          <w:instrText xml:space="preserve"> PAGEREF _Toc449608456 \h </w:instrText>
        </w:r>
        <w:r w:rsidR="00674E1D">
          <w:rPr>
            <w:noProof/>
            <w:webHidden/>
          </w:rPr>
        </w:r>
        <w:r w:rsidR="00674E1D">
          <w:rPr>
            <w:noProof/>
            <w:webHidden/>
          </w:rPr>
          <w:fldChar w:fldCharType="separate"/>
        </w:r>
        <w:r w:rsidR="00674E1D">
          <w:rPr>
            <w:noProof/>
            <w:webHidden/>
          </w:rPr>
          <w:t>74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7" w:history="1">
        <w:r w:rsidR="00674E1D" w:rsidRPr="007E48BF">
          <w:rPr>
            <w:rStyle w:val="Hyperlink"/>
            <w:rFonts w:eastAsia="Batang"/>
            <w:noProof/>
          </w:rPr>
          <w:t>Figure 34: PType Property—Example</w:t>
        </w:r>
        <w:r w:rsidR="00674E1D">
          <w:rPr>
            <w:noProof/>
            <w:webHidden/>
          </w:rPr>
          <w:tab/>
        </w:r>
        <w:r w:rsidR="00674E1D">
          <w:rPr>
            <w:noProof/>
            <w:webHidden/>
          </w:rPr>
          <w:fldChar w:fldCharType="begin"/>
        </w:r>
        <w:r w:rsidR="00674E1D">
          <w:rPr>
            <w:noProof/>
            <w:webHidden/>
          </w:rPr>
          <w:instrText xml:space="preserve"> PAGEREF _Toc449608457 \h </w:instrText>
        </w:r>
        <w:r w:rsidR="00674E1D">
          <w:rPr>
            <w:noProof/>
            <w:webHidden/>
          </w:rPr>
        </w:r>
        <w:r w:rsidR="00674E1D">
          <w:rPr>
            <w:noProof/>
            <w:webHidden/>
          </w:rPr>
          <w:fldChar w:fldCharType="separate"/>
        </w:r>
        <w:r w:rsidR="00674E1D">
          <w:rPr>
            <w:noProof/>
            <w:webHidden/>
          </w:rPr>
          <w:t>76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8" w:history="1">
        <w:r w:rsidR="00674E1D" w:rsidRPr="007E48BF">
          <w:rPr>
            <w:rStyle w:val="Hyperlink"/>
            <w:rFonts w:eastAsia="Batang"/>
            <w:noProof/>
          </w:rPr>
          <w:t>Figure 35: RemoteProcedure Property—Example</w:t>
        </w:r>
        <w:r w:rsidR="00674E1D">
          <w:rPr>
            <w:noProof/>
            <w:webHidden/>
          </w:rPr>
          <w:tab/>
        </w:r>
        <w:r w:rsidR="00674E1D">
          <w:rPr>
            <w:noProof/>
            <w:webHidden/>
          </w:rPr>
          <w:fldChar w:fldCharType="begin"/>
        </w:r>
        <w:r w:rsidR="00674E1D">
          <w:rPr>
            <w:noProof/>
            <w:webHidden/>
          </w:rPr>
          <w:instrText xml:space="preserve"> PAGEREF _Toc449608458 \h </w:instrText>
        </w:r>
        <w:r w:rsidR="00674E1D">
          <w:rPr>
            <w:noProof/>
            <w:webHidden/>
          </w:rPr>
        </w:r>
        <w:r w:rsidR="00674E1D">
          <w:rPr>
            <w:noProof/>
            <w:webHidden/>
          </w:rPr>
          <w:fldChar w:fldCharType="separate"/>
        </w:r>
        <w:r w:rsidR="00674E1D">
          <w:rPr>
            <w:noProof/>
            <w:webHidden/>
          </w:rPr>
          <w:t>77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59" w:history="1">
        <w:r w:rsidR="00674E1D" w:rsidRPr="007E48BF">
          <w:rPr>
            <w:rStyle w:val="Hyperlink"/>
            <w:rFonts w:eastAsia="Batang"/>
            <w:noProof/>
          </w:rPr>
          <w:t>Figure 36: Results Property—Sample array list sequence</w:t>
        </w:r>
        <w:r w:rsidR="00674E1D">
          <w:rPr>
            <w:noProof/>
            <w:webHidden/>
          </w:rPr>
          <w:tab/>
        </w:r>
        <w:r w:rsidR="00674E1D">
          <w:rPr>
            <w:noProof/>
            <w:webHidden/>
          </w:rPr>
          <w:fldChar w:fldCharType="begin"/>
        </w:r>
        <w:r w:rsidR="00674E1D">
          <w:rPr>
            <w:noProof/>
            <w:webHidden/>
          </w:rPr>
          <w:instrText xml:space="preserve"> PAGEREF _Toc449608459 \h </w:instrText>
        </w:r>
        <w:r w:rsidR="00674E1D">
          <w:rPr>
            <w:noProof/>
            <w:webHidden/>
          </w:rPr>
        </w:r>
        <w:r w:rsidR="00674E1D">
          <w:rPr>
            <w:noProof/>
            <w:webHidden/>
          </w:rPr>
          <w:fldChar w:fldCharType="separate"/>
        </w:r>
        <w:r w:rsidR="00674E1D">
          <w:rPr>
            <w:noProof/>
            <w:webHidden/>
          </w:rPr>
          <w:t>77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0" w:history="1">
        <w:r w:rsidR="00674E1D" w:rsidRPr="007E48BF">
          <w:rPr>
            <w:rStyle w:val="Hyperlink"/>
            <w:rFonts w:eastAsia="Batang"/>
            <w:noProof/>
          </w:rPr>
          <w:t>Figure 37: Results Property—Sample array list sequence sorted alphabetically</w:t>
        </w:r>
        <w:r w:rsidR="00674E1D">
          <w:rPr>
            <w:noProof/>
            <w:webHidden/>
          </w:rPr>
          <w:tab/>
        </w:r>
        <w:r w:rsidR="00674E1D">
          <w:rPr>
            <w:noProof/>
            <w:webHidden/>
          </w:rPr>
          <w:fldChar w:fldCharType="begin"/>
        </w:r>
        <w:r w:rsidR="00674E1D">
          <w:rPr>
            <w:noProof/>
            <w:webHidden/>
          </w:rPr>
          <w:instrText xml:space="preserve"> PAGEREF _Toc449608460 \h </w:instrText>
        </w:r>
        <w:r w:rsidR="00674E1D">
          <w:rPr>
            <w:noProof/>
            <w:webHidden/>
          </w:rPr>
        </w:r>
        <w:r w:rsidR="00674E1D">
          <w:rPr>
            <w:noProof/>
            <w:webHidden/>
          </w:rPr>
          <w:fldChar w:fldCharType="separate"/>
        </w:r>
        <w:r w:rsidR="00674E1D">
          <w:rPr>
            <w:noProof/>
            <w:webHidden/>
          </w:rPr>
          <w:t>77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1" w:history="1">
        <w:r w:rsidR="00674E1D" w:rsidRPr="007E48BF">
          <w:rPr>
            <w:rStyle w:val="Hyperlink"/>
            <w:rFonts w:eastAsia="Batang"/>
            <w:noProof/>
          </w:rPr>
          <w:t>Figure 38: Results Property—Example</w:t>
        </w:r>
        <w:r w:rsidR="00674E1D">
          <w:rPr>
            <w:noProof/>
            <w:webHidden/>
          </w:rPr>
          <w:tab/>
        </w:r>
        <w:r w:rsidR="00674E1D">
          <w:rPr>
            <w:noProof/>
            <w:webHidden/>
          </w:rPr>
          <w:fldChar w:fldCharType="begin"/>
        </w:r>
        <w:r w:rsidR="00674E1D">
          <w:rPr>
            <w:noProof/>
            <w:webHidden/>
          </w:rPr>
          <w:instrText xml:space="preserve"> PAGEREF _Toc449608461 \h </w:instrText>
        </w:r>
        <w:r w:rsidR="00674E1D">
          <w:rPr>
            <w:noProof/>
            <w:webHidden/>
          </w:rPr>
        </w:r>
        <w:r w:rsidR="00674E1D">
          <w:rPr>
            <w:noProof/>
            <w:webHidden/>
          </w:rPr>
          <w:fldChar w:fldCharType="separate"/>
        </w:r>
        <w:r w:rsidR="00674E1D">
          <w:rPr>
            <w:noProof/>
            <w:webHidden/>
          </w:rPr>
          <w:t>78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2" w:history="1">
        <w:r w:rsidR="00674E1D" w:rsidRPr="007E48BF">
          <w:rPr>
            <w:rStyle w:val="Hyperlink"/>
            <w:rFonts w:eastAsia="Batang"/>
            <w:noProof/>
          </w:rPr>
          <w:t>Figure 39: Results Property—Sample code using the Results property</w:t>
        </w:r>
        <w:r w:rsidR="00674E1D">
          <w:rPr>
            <w:noProof/>
            <w:webHidden/>
          </w:rPr>
          <w:tab/>
        </w:r>
        <w:r w:rsidR="00674E1D">
          <w:rPr>
            <w:noProof/>
            <w:webHidden/>
          </w:rPr>
          <w:fldChar w:fldCharType="begin"/>
        </w:r>
        <w:r w:rsidR="00674E1D">
          <w:rPr>
            <w:noProof/>
            <w:webHidden/>
          </w:rPr>
          <w:instrText xml:space="preserve"> PAGEREF _Toc449608462 \h </w:instrText>
        </w:r>
        <w:r w:rsidR="00674E1D">
          <w:rPr>
            <w:noProof/>
            <w:webHidden/>
          </w:rPr>
        </w:r>
        <w:r w:rsidR="00674E1D">
          <w:rPr>
            <w:noProof/>
            <w:webHidden/>
          </w:rPr>
          <w:fldChar w:fldCharType="separate"/>
        </w:r>
        <w:r w:rsidR="00674E1D">
          <w:rPr>
            <w:noProof/>
            <w:webHidden/>
          </w:rPr>
          <w:t>78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3" w:history="1">
        <w:r w:rsidR="00674E1D" w:rsidRPr="007E48BF">
          <w:rPr>
            <w:rStyle w:val="Hyperlink"/>
            <w:rFonts w:eastAsia="Batang"/>
            <w:noProof/>
          </w:rPr>
          <w:t>Figure 40: RPCTimeLimit Property—Example</w:t>
        </w:r>
        <w:r w:rsidR="00674E1D">
          <w:rPr>
            <w:noProof/>
            <w:webHidden/>
          </w:rPr>
          <w:tab/>
        </w:r>
        <w:r w:rsidR="00674E1D">
          <w:rPr>
            <w:noProof/>
            <w:webHidden/>
          </w:rPr>
          <w:fldChar w:fldCharType="begin"/>
        </w:r>
        <w:r w:rsidR="00674E1D">
          <w:rPr>
            <w:noProof/>
            <w:webHidden/>
          </w:rPr>
          <w:instrText xml:space="preserve"> PAGEREF _Toc449608463 \h </w:instrText>
        </w:r>
        <w:r w:rsidR="00674E1D">
          <w:rPr>
            <w:noProof/>
            <w:webHidden/>
          </w:rPr>
        </w:r>
        <w:r w:rsidR="00674E1D">
          <w:rPr>
            <w:noProof/>
            <w:webHidden/>
          </w:rPr>
          <w:fldChar w:fldCharType="separate"/>
        </w:r>
        <w:r w:rsidR="00674E1D">
          <w:rPr>
            <w:noProof/>
            <w:webHidden/>
          </w:rPr>
          <w:t>79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4" w:history="1">
        <w:r w:rsidR="00674E1D" w:rsidRPr="007E48BF">
          <w:rPr>
            <w:rStyle w:val="Hyperlink"/>
            <w:rFonts w:eastAsia="Batang"/>
            <w:noProof/>
          </w:rPr>
          <w:t>Figure 41: RPCVersion Property—Example on the client</w:t>
        </w:r>
        <w:r w:rsidR="00674E1D">
          <w:rPr>
            <w:noProof/>
            <w:webHidden/>
          </w:rPr>
          <w:tab/>
        </w:r>
        <w:r w:rsidR="00674E1D">
          <w:rPr>
            <w:noProof/>
            <w:webHidden/>
          </w:rPr>
          <w:fldChar w:fldCharType="begin"/>
        </w:r>
        <w:r w:rsidR="00674E1D">
          <w:rPr>
            <w:noProof/>
            <w:webHidden/>
          </w:rPr>
          <w:instrText xml:space="preserve"> PAGEREF _Toc449608464 \h </w:instrText>
        </w:r>
        <w:r w:rsidR="00674E1D">
          <w:rPr>
            <w:noProof/>
            <w:webHidden/>
          </w:rPr>
        </w:r>
        <w:r w:rsidR="00674E1D">
          <w:rPr>
            <w:noProof/>
            <w:webHidden/>
          </w:rPr>
          <w:fldChar w:fldCharType="separate"/>
        </w:r>
        <w:r w:rsidR="00674E1D">
          <w:rPr>
            <w:noProof/>
            <w:webHidden/>
          </w:rPr>
          <w:t>80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5" w:history="1">
        <w:r w:rsidR="00674E1D" w:rsidRPr="007E48BF">
          <w:rPr>
            <w:rStyle w:val="Hyperlink"/>
            <w:rFonts w:eastAsia="Batang"/>
            <w:noProof/>
          </w:rPr>
          <w:t>Figure 42: RPCVersion Property—Example on the server</w:t>
        </w:r>
        <w:r w:rsidR="00674E1D">
          <w:rPr>
            <w:noProof/>
            <w:webHidden/>
          </w:rPr>
          <w:tab/>
        </w:r>
        <w:r w:rsidR="00674E1D">
          <w:rPr>
            <w:noProof/>
            <w:webHidden/>
          </w:rPr>
          <w:fldChar w:fldCharType="begin"/>
        </w:r>
        <w:r w:rsidR="00674E1D">
          <w:rPr>
            <w:noProof/>
            <w:webHidden/>
          </w:rPr>
          <w:instrText xml:space="preserve"> PAGEREF _Toc449608465 \h </w:instrText>
        </w:r>
        <w:r w:rsidR="00674E1D">
          <w:rPr>
            <w:noProof/>
            <w:webHidden/>
          </w:rPr>
        </w:r>
        <w:r w:rsidR="00674E1D">
          <w:rPr>
            <w:noProof/>
            <w:webHidden/>
          </w:rPr>
          <w:fldChar w:fldCharType="separate"/>
        </w:r>
        <w:r w:rsidR="00674E1D">
          <w:rPr>
            <w:noProof/>
            <w:webHidden/>
          </w:rPr>
          <w:t>81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6" w:history="1">
        <w:r w:rsidR="00674E1D" w:rsidRPr="007E48BF">
          <w:rPr>
            <w:rStyle w:val="Hyperlink"/>
            <w:rFonts w:eastAsia="Batang"/>
            <w:noProof/>
          </w:rPr>
          <w:t>Figure 43: Server Property—Example</w:t>
        </w:r>
        <w:r w:rsidR="00674E1D">
          <w:rPr>
            <w:noProof/>
            <w:webHidden/>
          </w:rPr>
          <w:tab/>
        </w:r>
        <w:r w:rsidR="00674E1D">
          <w:rPr>
            <w:noProof/>
            <w:webHidden/>
          </w:rPr>
          <w:fldChar w:fldCharType="begin"/>
        </w:r>
        <w:r w:rsidR="00674E1D">
          <w:rPr>
            <w:noProof/>
            <w:webHidden/>
          </w:rPr>
          <w:instrText xml:space="preserve"> PAGEREF _Toc449608466 \h </w:instrText>
        </w:r>
        <w:r w:rsidR="00674E1D">
          <w:rPr>
            <w:noProof/>
            <w:webHidden/>
          </w:rPr>
        </w:r>
        <w:r w:rsidR="00674E1D">
          <w:rPr>
            <w:noProof/>
            <w:webHidden/>
          </w:rPr>
          <w:fldChar w:fldCharType="separate"/>
        </w:r>
        <w:r w:rsidR="00674E1D">
          <w:rPr>
            <w:noProof/>
            <w:webHidden/>
          </w:rPr>
          <w:t>82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7" w:history="1">
        <w:r w:rsidR="00674E1D" w:rsidRPr="007E48BF">
          <w:rPr>
            <w:rStyle w:val="Hyperlink"/>
            <w:rFonts w:eastAsia="Batang"/>
            <w:noProof/>
          </w:rPr>
          <w:t>Figure 44: Socket Property—Example</w:t>
        </w:r>
        <w:r w:rsidR="00674E1D">
          <w:rPr>
            <w:noProof/>
            <w:webHidden/>
          </w:rPr>
          <w:tab/>
        </w:r>
        <w:r w:rsidR="00674E1D">
          <w:rPr>
            <w:noProof/>
            <w:webHidden/>
          </w:rPr>
          <w:fldChar w:fldCharType="begin"/>
        </w:r>
        <w:r w:rsidR="00674E1D">
          <w:rPr>
            <w:noProof/>
            <w:webHidden/>
          </w:rPr>
          <w:instrText xml:space="preserve"> PAGEREF _Toc449608467 \h </w:instrText>
        </w:r>
        <w:r w:rsidR="00674E1D">
          <w:rPr>
            <w:noProof/>
            <w:webHidden/>
          </w:rPr>
        </w:r>
        <w:r w:rsidR="00674E1D">
          <w:rPr>
            <w:noProof/>
            <w:webHidden/>
          </w:rPr>
          <w:fldChar w:fldCharType="separate"/>
        </w:r>
        <w:r w:rsidR="00674E1D">
          <w:rPr>
            <w:noProof/>
            <w:webHidden/>
          </w:rPr>
          <w:t>84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8" w:history="1">
        <w:r w:rsidR="00674E1D" w:rsidRPr="007E48BF">
          <w:rPr>
            <w:rStyle w:val="Hyperlink"/>
            <w:rFonts w:eastAsia="Batang"/>
            <w:noProof/>
          </w:rPr>
          <w:t>Figure 45: Sorted Property—Code added to the Button1.OnClick event</w:t>
        </w:r>
        <w:r w:rsidR="00674E1D">
          <w:rPr>
            <w:noProof/>
            <w:webHidden/>
          </w:rPr>
          <w:tab/>
        </w:r>
        <w:r w:rsidR="00674E1D">
          <w:rPr>
            <w:noProof/>
            <w:webHidden/>
          </w:rPr>
          <w:fldChar w:fldCharType="begin"/>
        </w:r>
        <w:r w:rsidR="00674E1D">
          <w:rPr>
            <w:noProof/>
            <w:webHidden/>
          </w:rPr>
          <w:instrText xml:space="preserve"> PAGEREF _Toc449608468 \h </w:instrText>
        </w:r>
        <w:r w:rsidR="00674E1D">
          <w:rPr>
            <w:noProof/>
            <w:webHidden/>
          </w:rPr>
        </w:r>
        <w:r w:rsidR="00674E1D">
          <w:rPr>
            <w:noProof/>
            <w:webHidden/>
          </w:rPr>
          <w:fldChar w:fldCharType="separate"/>
        </w:r>
        <w:r w:rsidR="00674E1D">
          <w:rPr>
            <w:noProof/>
            <w:webHidden/>
          </w:rPr>
          <w:t>85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69" w:history="1">
        <w:r w:rsidR="00674E1D" w:rsidRPr="007E48BF">
          <w:rPr>
            <w:rStyle w:val="Hyperlink"/>
            <w:rFonts w:eastAsia="Batang"/>
            <w:noProof/>
          </w:rPr>
          <w:t>Figure 46: Sorted Property—Sample form output</w:t>
        </w:r>
        <w:r w:rsidR="00674E1D">
          <w:rPr>
            <w:noProof/>
            <w:webHidden/>
          </w:rPr>
          <w:tab/>
        </w:r>
        <w:r w:rsidR="00674E1D">
          <w:rPr>
            <w:noProof/>
            <w:webHidden/>
          </w:rPr>
          <w:fldChar w:fldCharType="begin"/>
        </w:r>
        <w:r w:rsidR="00674E1D">
          <w:rPr>
            <w:noProof/>
            <w:webHidden/>
          </w:rPr>
          <w:instrText xml:space="preserve"> PAGEREF _Toc449608469 \h </w:instrText>
        </w:r>
        <w:r w:rsidR="00674E1D">
          <w:rPr>
            <w:noProof/>
            <w:webHidden/>
          </w:rPr>
        </w:r>
        <w:r w:rsidR="00674E1D">
          <w:rPr>
            <w:noProof/>
            <w:webHidden/>
          </w:rPr>
          <w:fldChar w:fldCharType="separate"/>
        </w:r>
        <w:r w:rsidR="00674E1D">
          <w:rPr>
            <w:noProof/>
            <w:webHidden/>
          </w:rPr>
          <w:t>86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0" w:history="1">
        <w:r w:rsidR="00674E1D" w:rsidRPr="007E48BF">
          <w:rPr>
            <w:rStyle w:val="Hyperlink"/>
            <w:rFonts w:eastAsia="Batang"/>
            <w:noProof/>
          </w:rPr>
          <w:t>Figure 47: Value Property—Example</w:t>
        </w:r>
        <w:r w:rsidR="00674E1D">
          <w:rPr>
            <w:noProof/>
            <w:webHidden/>
          </w:rPr>
          <w:tab/>
        </w:r>
        <w:r w:rsidR="00674E1D">
          <w:rPr>
            <w:noProof/>
            <w:webHidden/>
          </w:rPr>
          <w:fldChar w:fldCharType="begin"/>
        </w:r>
        <w:r w:rsidR="00674E1D">
          <w:rPr>
            <w:noProof/>
            <w:webHidden/>
          </w:rPr>
          <w:instrText xml:space="preserve"> PAGEREF _Toc449608470 \h </w:instrText>
        </w:r>
        <w:r w:rsidR="00674E1D">
          <w:rPr>
            <w:noProof/>
            <w:webHidden/>
          </w:rPr>
        </w:r>
        <w:r w:rsidR="00674E1D">
          <w:rPr>
            <w:noProof/>
            <w:webHidden/>
          </w:rPr>
          <w:fldChar w:fldCharType="separate"/>
        </w:r>
        <w:r w:rsidR="00674E1D">
          <w:rPr>
            <w:noProof/>
            <w:webHidden/>
          </w:rPr>
          <w:t>91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1" w:history="1">
        <w:r w:rsidR="00674E1D" w:rsidRPr="007E48BF">
          <w:rPr>
            <w:rStyle w:val="Hyperlink"/>
            <w:rFonts w:eastAsia="Batang"/>
            <w:noProof/>
          </w:rPr>
          <w:t>Figure 48: RPCs—Sample M code to add two numbers</w:t>
        </w:r>
        <w:r w:rsidR="00674E1D">
          <w:rPr>
            <w:noProof/>
            <w:webHidden/>
          </w:rPr>
          <w:tab/>
        </w:r>
        <w:r w:rsidR="00674E1D">
          <w:rPr>
            <w:noProof/>
            <w:webHidden/>
          </w:rPr>
          <w:fldChar w:fldCharType="begin"/>
        </w:r>
        <w:r w:rsidR="00674E1D">
          <w:rPr>
            <w:noProof/>
            <w:webHidden/>
          </w:rPr>
          <w:instrText xml:space="preserve"> PAGEREF _Toc449608471 \h </w:instrText>
        </w:r>
        <w:r w:rsidR="00674E1D">
          <w:rPr>
            <w:noProof/>
            <w:webHidden/>
          </w:rPr>
        </w:r>
        <w:r w:rsidR="00674E1D">
          <w:rPr>
            <w:noProof/>
            <w:webHidden/>
          </w:rPr>
          <w:fldChar w:fldCharType="separate"/>
        </w:r>
        <w:r w:rsidR="00674E1D">
          <w:rPr>
            <w:noProof/>
            <w:webHidden/>
          </w:rPr>
          <w:t>98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2" w:history="1">
        <w:r w:rsidR="00674E1D" w:rsidRPr="007E48BF">
          <w:rPr>
            <w:rStyle w:val="Hyperlink"/>
            <w:rFonts w:eastAsia="Batang"/>
            <w:noProof/>
          </w:rPr>
          <w:t>Figure 49: RPCs—Sample M code that receives an array of numbers and returns them as a sorted array to the client</w:t>
        </w:r>
        <w:r w:rsidR="00674E1D">
          <w:rPr>
            <w:noProof/>
            <w:webHidden/>
          </w:rPr>
          <w:tab/>
        </w:r>
        <w:r w:rsidR="00674E1D">
          <w:rPr>
            <w:noProof/>
            <w:webHidden/>
          </w:rPr>
          <w:fldChar w:fldCharType="begin"/>
        </w:r>
        <w:r w:rsidR="00674E1D">
          <w:rPr>
            <w:noProof/>
            <w:webHidden/>
          </w:rPr>
          <w:instrText xml:space="preserve"> PAGEREF _Toc449608472 \h </w:instrText>
        </w:r>
        <w:r w:rsidR="00674E1D">
          <w:rPr>
            <w:noProof/>
            <w:webHidden/>
          </w:rPr>
        </w:r>
        <w:r w:rsidR="00674E1D">
          <w:rPr>
            <w:noProof/>
            <w:webHidden/>
          </w:rPr>
          <w:fldChar w:fldCharType="separate"/>
        </w:r>
        <w:r w:rsidR="00674E1D">
          <w:rPr>
            <w:noProof/>
            <w:webHidden/>
          </w:rPr>
          <w:t>98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3" w:history="1">
        <w:r w:rsidR="00674E1D" w:rsidRPr="007E48BF">
          <w:rPr>
            <w:rStyle w:val="Hyperlink"/>
            <w:rFonts w:eastAsia="Batang"/>
            <w:noProof/>
          </w:rPr>
          <w:t>Figure 50: RPCs—Param Property—Example setting a list of values</w:t>
        </w:r>
        <w:r w:rsidR="00674E1D">
          <w:rPr>
            <w:noProof/>
            <w:webHidden/>
          </w:rPr>
          <w:tab/>
        </w:r>
        <w:r w:rsidR="00674E1D">
          <w:rPr>
            <w:noProof/>
            <w:webHidden/>
          </w:rPr>
          <w:fldChar w:fldCharType="begin"/>
        </w:r>
        <w:r w:rsidR="00674E1D">
          <w:rPr>
            <w:noProof/>
            <w:webHidden/>
          </w:rPr>
          <w:instrText xml:space="preserve"> PAGEREF _Toc449608473 \h </w:instrText>
        </w:r>
        <w:r w:rsidR="00674E1D">
          <w:rPr>
            <w:noProof/>
            <w:webHidden/>
          </w:rPr>
        </w:r>
        <w:r w:rsidR="00674E1D">
          <w:rPr>
            <w:noProof/>
            <w:webHidden/>
          </w:rPr>
          <w:fldChar w:fldCharType="separate"/>
        </w:r>
        <w:r w:rsidR="00674E1D">
          <w:rPr>
            <w:noProof/>
            <w:webHidden/>
          </w:rPr>
          <w:t>101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4" w:history="1">
        <w:r w:rsidR="00674E1D" w:rsidRPr="007E48BF">
          <w:rPr>
            <w:rStyle w:val="Hyperlink"/>
            <w:rFonts w:eastAsia="Batang"/>
            <w:noProof/>
          </w:rPr>
          <w:t>Figure 51: Error handling—Example of a “try...except” statement</w:t>
        </w:r>
        <w:r w:rsidR="00674E1D">
          <w:rPr>
            <w:noProof/>
            <w:webHidden/>
          </w:rPr>
          <w:tab/>
        </w:r>
        <w:r w:rsidR="00674E1D">
          <w:rPr>
            <w:noProof/>
            <w:webHidden/>
          </w:rPr>
          <w:fldChar w:fldCharType="begin"/>
        </w:r>
        <w:r w:rsidR="00674E1D">
          <w:rPr>
            <w:noProof/>
            <w:webHidden/>
          </w:rPr>
          <w:instrText xml:space="preserve"> PAGEREF _Toc449608474 \h </w:instrText>
        </w:r>
        <w:r w:rsidR="00674E1D">
          <w:rPr>
            <w:noProof/>
            <w:webHidden/>
          </w:rPr>
        </w:r>
        <w:r w:rsidR="00674E1D">
          <w:rPr>
            <w:noProof/>
            <w:webHidden/>
          </w:rPr>
          <w:fldChar w:fldCharType="separate"/>
        </w:r>
        <w:r w:rsidR="00674E1D">
          <w:rPr>
            <w:noProof/>
            <w:webHidden/>
          </w:rPr>
          <w:t>101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5" w:history="1">
        <w:r w:rsidR="00674E1D" w:rsidRPr="007E48BF">
          <w:rPr>
            <w:rStyle w:val="Hyperlink"/>
            <w:rFonts w:eastAsia="Batang"/>
            <w:noProof/>
          </w:rPr>
          <w:t>Figure 52: XWB GET VARIABLE VALUE RPC—Example</w:t>
        </w:r>
        <w:r w:rsidR="00674E1D">
          <w:rPr>
            <w:noProof/>
            <w:webHidden/>
          </w:rPr>
          <w:tab/>
        </w:r>
        <w:r w:rsidR="00674E1D">
          <w:rPr>
            <w:noProof/>
            <w:webHidden/>
          </w:rPr>
          <w:fldChar w:fldCharType="begin"/>
        </w:r>
        <w:r w:rsidR="00674E1D">
          <w:rPr>
            <w:noProof/>
            <w:webHidden/>
          </w:rPr>
          <w:instrText xml:space="preserve"> PAGEREF _Toc449608475 \h </w:instrText>
        </w:r>
        <w:r w:rsidR="00674E1D">
          <w:rPr>
            <w:noProof/>
            <w:webHidden/>
          </w:rPr>
        </w:r>
        <w:r w:rsidR="00674E1D">
          <w:rPr>
            <w:noProof/>
            <w:webHidden/>
          </w:rPr>
          <w:fldChar w:fldCharType="separate"/>
        </w:r>
        <w:r w:rsidR="00674E1D">
          <w:rPr>
            <w:noProof/>
            <w:webHidden/>
          </w:rPr>
          <w:t>108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6" w:history="1">
        <w:r w:rsidR="00674E1D" w:rsidRPr="007E48BF">
          <w:rPr>
            <w:rStyle w:val="Hyperlink"/>
            <w:rFonts w:eastAsia="Batang"/>
            <w:noProof/>
          </w:rPr>
          <w:t>Figure 53: GetServerInfo Function—Connect To dialogue</w:t>
        </w:r>
        <w:r w:rsidR="00674E1D">
          <w:rPr>
            <w:noProof/>
            <w:webHidden/>
          </w:rPr>
          <w:tab/>
        </w:r>
        <w:r w:rsidR="00674E1D">
          <w:rPr>
            <w:noProof/>
            <w:webHidden/>
          </w:rPr>
          <w:fldChar w:fldCharType="begin"/>
        </w:r>
        <w:r w:rsidR="00674E1D">
          <w:rPr>
            <w:noProof/>
            <w:webHidden/>
          </w:rPr>
          <w:instrText xml:space="preserve"> PAGEREF _Toc449608476 \h </w:instrText>
        </w:r>
        <w:r w:rsidR="00674E1D">
          <w:rPr>
            <w:noProof/>
            <w:webHidden/>
          </w:rPr>
        </w:r>
        <w:r w:rsidR="00674E1D">
          <w:rPr>
            <w:noProof/>
            <w:webHidden/>
          </w:rPr>
          <w:fldChar w:fldCharType="separate"/>
        </w:r>
        <w:r w:rsidR="00674E1D">
          <w:rPr>
            <w:noProof/>
            <w:webHidden/>
          </w:rPr>
          <w:t>110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7" w:history="1">
        <w:r w:rsidR="00674E1D" w:rsidRPr="007E48BF">
          <w:rPr>
            <w:rStyle w:val="Hyperlink"/>
            <w:rFonts w:eastAsia="Batang"/>
            <w:noProof/>
          </w:rPr>
          <w:t>Figure 54: GetServerInfo Function—Example</w:t>
        </w:r>
        <w:r w:rsidR="00674E1D">
          <w:rPr>
            <w:noProof/>
            <w:webHidden/>
          </w:rPr>
          <w:tab/>
        </w:r>
        <w:r w:rsidR="00674E1D">
          <w:rPr>
            <w:noProof/>
            <w:webHidden/>
          </w:rPr>
          <w:fldChar w:fldCharType="begin"/>
        </w:r>
        <w:r w:rsidR="00674E1D">
          <w:rPr>
            <w:noProof/>
            <w:webHidden/>
          </w:rPr>
          <w:instrText xml:space="preserve"> PAGEREF _Toc449608477 \h </w:instrText>
        </w:r>
        <w:r w:rsidR="00674E1D">
          <w:rPr>
            <w:noProof/>
            <w:webHidden/>
          </w:rPr>
        </w:r>
        <w:r w:rsidR="00674E1D">
          <w:rPr>
            <w:noProof/>
            <w:webHidden/>
          </w:rPr>
          <w:fldChar w:fldCharType="separate"/>
        </w:r>
        <w:r w:rsidR="00674E1D">
          <w:rPr>
            <w:noProof/>
            <w:webHidden/>
          </w:rPr>
          <w:t>111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8" w:history="1">
        <w:r w:rsidR="00674E1D" w:rsidRPr="007E48BF">
          <w:rPr>
            <w:rStyle w:val="Hyperlink"/>
            <w:rFonts w:eastAsia="Batang"/>
            <w:noProof/>
          </w:rPr>
          <w:t>Figure 55: GetServerIP Function—Example</w:t>
        </w:r>
        <w:r w:rsidR="00674E1D">
          <w:rPr>
            <w:noProof/>
            <w:webHidden/>
          </w:rPr>
          <w:tab/>
        </w:r>
        <w:r w:rsidR="00674E1D">
          <w:rPr>
            <w:noProof/>
            <w:webHidden/>
          </w:rPr>
          <w:fldChar w:fldCharType="begin"/>
        </w:r>
        <w:r w:rsidR="00674E1D">
          <w:rPr>
            <w:noProof/>
            <w:webHidden/>
          </w:rPr>
          <w:instrText xml:space="preserve"> PAGEREF _Toc449608478 \h </w:instrText>
        </w:r>
        <w:r w:rsidR="00674E1D">
          <w:rPr>
            <w:noProof/>
            <w:webHidden/>
          </w:rPr>
        </w:r>
        <w:r w:rsidR="00674E1D">
          <w:rPr>
            <w:noProof/>
            <w:webHidden/>
          </w:rPr>
          <w:fldChar w:fldCharType="separate"/>
        </w:r>
        <w:r w:rsidR="00674E1D">
          <w:rPr>
            <w:noProof/>
            <w:webHidden/>
          </w:rPr>
          <w:t>112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79" w:history="1">
        <w:r w:rsidR="00674E1D" w:rsidRPr="007E48BF">
          <w:rPr>
            <w:rStyle w:val="Hyperlink"/>
            <w:rFonts w:eastAsia="Batang"/>
            <w:noProof/>
          </w:rPr>
          <w:t>Figure 56: SilentChangeVerify Function—Example</w:t>
        </w:r>
        <w:r w:rsidR="00674E1D">
          <w:rPr>
            <w:noProof/>
            <w:webHidden/>
          </w:rPr>
          <w:tab/>
        </w:r>
        <w:r w:rsidR="00674E1D">
          <w:rPr>
            <w:noProof/>
            <w:webHidden/>
          </w:rPr>
          <w:fldChar w:fldCharType="begin"/>
        </w:r>
        <w:r w:rsidR="00674E1D">
          <w:rPr>
            <w:noProof/>
            <w:webHidden/>
          </w:rPr>
          <w:instrText xml:space="preserve"> PAGEREF _Toc449608479 \h </w:instrText>
        </w:r>
        <w:r w:rsidR="00674E1D">
          <w:rPr>
            <w:noProof/>
            <w:webHidden/>
          </w:rPr>
        </w:r>
        <w:r w:rsidR="00674E1D">
          <w:rPr>
            <w:noProof/>
            <w:webHidden/>
          </w:rPr>
          <w:fldChar w:fldCharType="separate"/>
        </w:r>
        <w:r w:rsidR="00674E1D">
          <w:rPr>
            <w:noProof/>
            <w:webHidden/>
          </w:rPr>
          <w:t>114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0" w:history="1">
        <w:r w:rsidR="00674E1D" w:rsidRPr="007E48BF">
          <w:rPr>
            <w:rStyle w:val="Hyperlink"/>
            <w:rFonts w:eastAsia="Batang"/>
            <w:noProof/>
          </w:rPr>
          <w:t>Figure 57: SilentChangeVerify Function—Example of command line code to launch the application</w:t>
        </w:r>
        <w:r w:rsidR="00674E1D">
          <w:rPr>
            <w:noProof/>
            <w:webHidden/>
          </w:rPr>
          <w:tab/>
        </w:r>
        <w:r w:rsidR="00674E1D">
          <w:rPr>
            <w:noProof/>
            <w:webHidden/>
          </w:rPr>
          <w:fldChar w:fldCharType="begin"/>
        </w:r>
        <w:r w:rsidR="00674E1D">
          <w:rPr>
            <w:noProof/>
            <w:webHidden/>
          </w:rPr>
          <w:instrText xml:space="preserve"> PAGEREF _Toc449608480 \h </w:instrText>
        </w:r>
        <w:r w:rsidR="00674E1D">
          <w:rPr>
            <w:noProof/>
            <w:webHidden/>
          </w:rPr>
        </w:r>
        <w:r w:rsidR="00674E1D">
          <w:rPr>
            <w:noProof/>
            <w:webHidden/>
          </w:rPr>
          <w:fldChar w:fldCharType="separate"/>
        </w:r>
        <w:r w:rsidR="00674E1D">
          <w:rPr>
            <w:noProof/>
            <w:webHidden/>
          </w:rPr>
          <w:t>114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1" w:history="1">
        <w:r w:rsidR="00674E1D" w:rsidRPr="007E48BF">
          <w:rPr>
            <w:rStyle w:val="Hyperlink"/>
            <w:rFonts w:eastAsia="Batang"/>
            <w:noProof/>
          </w:rPr>
          <w:t>Figure 58: SilentChangeVerify Function—Example of command line code to launch program unrelated to TRPCBroker and VistA M Server connections</w:t>
        </w:r>
        <w:r w:rsidR="00674E1D">
          <w:rPr>
            <w:noProof/>
            <w:webHidden/>
          </w:rPr>
          <w:tab/>
        </w:r>
        <w:r w:rsidR="00674E1D">
          <w:rPr>
            <w:noProof/>
            <w:webHidden/>
          </w:rPr>
          <w:fldChar w:fldCharType="begin"/>
        </w:r>
        <w:r w:rsidR="00674E1D">
          <w:rPr>
            <w:noProof/>
            <w:webHidden/>
          </w:rPr>
          <w:instrText xml:space="preserve"> PAGEREF _Toc449608481 \h </w:instrText>
        </w:r>
        <w:r w:rsidR="00674E1D">
          <w:rPr>
            <w:noProof/>
            <w:webHidden/>
          </w:rPr>
        </w:r>
        <w:r w:rsidR="00674E1D">
          <w:rPr>
            <w:noProof/>
            <w:webHidden/>
          </w:rPr>
          <w:fldChar w:fldCharType="separate"/>
        </w:r>
        <w:r w:rsidR="00674E1D">
          <w:rPr>
            <w:noProof/>
            <w:webHidden/>
          </w:rPr>
          <w:t>114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2" w:history="1">
        <w:r w:rsidR="00674E1D" w:rsidRPr="007E48BF">
          <w:rPr>
            <w:rStyle w:val="Hyperlink"/>
            <w:rFonts w:eastAsia="Batang"/>
            <w:noProof/>
          </w:rPr>
          <w:t>Figure 59: Sample VistA splash screen</w:t>
        </w:r>
        <w:r w:rsidR="00674E1D">
          <w:rPr>
            <w:noProof/>
            <w:webHidden/>
          </w:rPr>
          <w:tab/>
        </w:r>
        <w:r w:rsidR="00674E1D">
          <w:rPr>
            <w:noProof/>
            <w:webHidden/>
          </w:rPr>
          <w:fldChar w:fldCharType="begin"/>
        </w:r>
        <w:r w:rsidR="00674E1D">
          <w:rPr>
            <w:noProof/>
            <w:webHidden/>
          </w:rPr>
          <w:instrText xml:space="preserve"> PAGEREF _Toc449608482 \h </w:instrText>
        </w:r>
        <w:r w:rsidR="00674E1D">
          <w:rPr>
            <w:noProof/>
            <w:webHidden/>
          </w:rPr>
        </w:r>
        <w:r w:rsidR="00674E1D">
          <w:rPr>
            <w:noProof/>
            <w:webHidden/>
          </w:rPr>
          <w:fldChar w:fldCharType="separate"/>
        </w:r>
        <w:r w:rsidR="00674E1D">
          <w:rPr>
            <w:noProof/>
            <w:webHidden/>
          </w:rPr>
          <w:t>115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3" w:history="1">
        <w:r w:rsidR="00674E1D" w:rsidRPr="007E48BF">
          <w:rPr>
            <w:rStyle w:val="Hyperlink"/>
            <w:rFonts w:eastAsia="Batang"/>
            <w:noProof/>
          </w:rPr>
          <w:t>Figure 60: Sample code to display a VistA splash screen</w:t>
        </w:r>
        <w:r w:rsidR="00674E1D">
          <w:rPr>
            <w:noProof/>
            <w:webHidden/>
          </w:rPr>
          <w:tab/>
        </w:r>
        <w:r w:rsidR="00674E1D">
          <w:rPr>
            <w:noProof/>
            <w:webHidden/>
          </w:rPr>
          <w:fldChar w:fldCharType="begin"/>
        </w:r>
        <w:r w:rsidR="00674E1D">
          <w:rPr>
            <w:noProof/>
            <w:webHidden/>
          </w:rPr>
          <w:instrText xml:space="preserve"> PAGEREF _Toc449608483 \h </w:instrText>
        </w:r>
        <w:r w:rsidR="00674E1D">
          <w:rPr>
            <w:noProof/>
            <w:webHidden/>
          </w:rPr>
        </w:r>
        <w:r w:rsidR="00674E1D">
          <w:rPr>
            <w:noProof/>
            <w:webHidden/>
          </w:rPr>
          <w:fldChar w:fldCharType="separate"/>
        </w:r>
        <w:r w:rsidR="00674E1D">
          <w:rPr>
            <w:noProof/>
            <w:webHidden/>
          </w:rPr>
          <w:t>116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4" w:history="1">
        <w:r w:rsidR="00674E1D" w:rsidRPr="007E48BF">
          <w:rPr>
            <w:rStyle w:val="Hyperlink"/>
            <w:rFonts w:eastAsia="Batang"/>
            <w:noProof/>
          </w:rPr>
          <w:t>Figure 61: XWB ARE RPCS AVAILABLE—Example</w:t>
        </w:r>
        <w:r w:rsidR="00674E1D">
          <w:rPr>
            <w:noProof/>
            <w:webHidden/>
          </w:rPr>
          <w:tab/>
        </w:r>
        <w:r w:rsidR="00674E1D">
          <w:rPr>
            <w:noProof/>
            <w:webHidden/>
          </w:rPr>
          <w:fldChar w:fldCharType="begin"/>
        </w:r>
        <w:r w:rsidR="00674E1D">
          <w:rPr>
            <w:noProof/>
            <w:webHidden/>
          </w:rPr>
          <w:instrText xml:space="preserve"> PAGEREF _Toc449608484 \h </w:instrText>
        </w:r>
        <w:r w:rsidR="00674E1D">
          <w:rPr>
            <w:noProof/>
            <w:webHidden/>
          </w:rPr>
        </w:r>
        <w:r w:rsidR="00674E1D">
          <w:rPr>
            <w:noProof/>
            <w:webHidden/>
          </w:rPr>
          <w:fldChar w:fldCharType="separate"/>
        </w:r>
        <w:r w:rsidR="00674E1D">
          <w:rPr>
            <w:noProof/>
            <w:webHidden/>
          </w:rPr>
          <w:t>120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5" w:history="1">
        <w:r w:rsidR="00674E1D" w:rsidRPr="007E48BF">
          <w:rPr>
            <w:rStyle w:val="Hyperlink"/>
            <w:rFonts w:eastAsia="Batang"/>
            <w:noProof/>
          </w:rPr>
          <w:t>Figure 62: XWB IS RPC AVAILABLE—Example</w:t>
        </w:r>
        <w:r w:rsidR="00674E1D">
          <w:rPr>
            <w:noProof/>
            <w:webHidden/>
          </w:rPr>
          <w:tab/>
        </w:r>
        <w:r w:rsidR="00674E1D">
          <w:rPr>
            <w:noProof/>
            <w:webHidden/>
          </w:rPr>
          <w:fldChar w:fldCharType="begin"/>
        </w:r>
        <w:r w:rsidR="00674E1D">
          <w:rPr>
            <w:noProof/>
            <w:webHidden/>
          </w:rPr>
          <w:instrText xml:space="preserve"> PAGEREF _Toc449608485 \h </w:instrText>
        </w:r>
        <w:r w:rsidR="00674E1D">
          <w:rPr>
            <w:noProof/>
            <w:webHidden/>
          </w:rPr>
        </w:r>
        <w:r w:rsidR="00674E1D">
          <w:rPr>
            <w:noProof/>
            <w:webHidden/>
          </w:rPr>
          <w:fldChar w:fldCharType="separate"/>
        </w:r>
        <w:r w:rsidR="00674E1D">
          <w:rPr>
            <w:noProof/>
            <w:webHidden/>
          </w:rPr>
          <w:t>121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6" w:history="1">
        <w:r w:rsidR="00674E1D" w:rsidRPr="007E48BF">
          <w:rPr>
            <w:rStyle w:val="Hyperlink"/>
            <w:rFonts w:eastAsia="Batang"/>
            <w:noProof/>
          </w:rPr>
          <w:t>Figure 63: XWB DIRECT RPC—Example</w:t>
        </w:r>
        <w:r w:rsidR="00674E1D">
          <w:rPr>
            <w:noProof/>
            <w:webHidden/>
          </w:rPr>
          <w:tab/>
        </w:r>
        <w:r w:rsidR="00674E1D">
          <w:rPr>
            <w:noProof/>
            <w:webHidden/>
          </w:rPr>
          <w:fldChar w:fldCharType="begin"/>
        </w:r>
        <w:r w:rsidR="00674E1D">
          <w:rPr>
            <w:noProof/>
            <w:webHidden/>
          </w:rPr>
          <w:instrText xml:space="preserve"> PAGEREF _Toc449608486 \h </w:instrText>
        </w:r>
        <w:r w:rsidR="00674E1D">
          <w:rPr>
            <w:noProof/>
            <w:webHidden/>
          </w:rPr>
        </w:r>
        <w:r w:rsidR="00674E1D">
          <w:rPr>
            <w:noProof/>
            <w:webHidden/>
          </w:rPr>
          <w:fldChar w:fldCharType="separate"/>
        </w:r>
        <w:r w:rsidR="00674E1D">
          <w:rPr>
            <w:noProof/>
            <w:webHidden/>
          </w:rPr>
          <w:t>122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7" w:history="1">
        <w:r w:rsidR="00674E1D" w:rsidRPr="007E48BF">
          <w:rPr>
            <w:rStyle w:val="Hyperlink"/>
            <w:rFonts w:eastAsia="Batang"/>
            <w:noProof/>
          </w:rPr>
          <w:t>Figure 64: XWB REMOTE RPC—Example</w:t>
        </w:r>
        <w:r w:rsidR="00674E1D">
          <w:rPr>
            <w:noProof/>
            <w:webHidden/>
          </w:rPr>
          <w:tab/>
        </w:r>
        <w:r w:rsidR="00674E1D">
          <w:rPr>
            <w:noProof/>
            <w:webHidden/>
          </w:rPr>
          <w:fldChar w:fldCharType="begin"/>
        </w:r>
        <w:r w:rsidR="00674E1D">
          <w:rPr>
            <w:noProof/>
            <w:webHidden/>
          </w:rPr>
          <w:instrText xml:space="preserve"> PAGEREF _Toc449608487 \h </w:instrText>
        </w:r>
        <w:r w:rsidR="00674E1D">
          <w:rPr>
            <w:noProof/>
            <w:webHidden/>
          </w:rPr>
        </w:r>
        <w:r w:rsidR="00674E1D">
          <w:rPr>
            <w:noProof/>
            <w:webHidden/>
          </w:rPr>
          <w:fldChar w:fldCharType="separate"/>
        </w:r>
        <w:r w:rsidR="00674E1D">
          <w:rPr>
            <w:noProof/>
            <w:webHidden/>
          </w:rPr>
          <w:t>124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8" w:history="1">
        <w:r w:rsidR="00674E1D" w:rsidRPr="007E48BF">
          <w:rPr>
            <w:rStyle w:val="Hyperlink"/>
            <w:rFonts w:eastAsia="Batang"/>
            <w:noProof/>
          </w:rPr>
          <w:t>Figure 65: XWB REMOTE STATUS CHECK—Example</w:t>
        </w:r>
        <w:r w:rsidR="00674E1D">
          <w:rPr>
            <w:noProof/>
            <w:webHidden/>
          </w:rPr>
          <w:tab/>
        </w:r>
        <w:r w:rsidR="00674E1D">
          <w:rPr>
            <w:noProof/>
            <w:webHidden/>
          </w:rPr>
          <w:fldChar w:fldCharType="begin"/>
        </w:r>
        <w:r w:rsidR="00674E1D">
          <w:rPr>
            <w:noProof/>
            <w:webHidden/>
          </w:rPr>
          <w:instrText xml:space="preserve"> PAGEREF _Toc449608488 \h </w:instrText>
        </w:r>
        <w:r w:rsidR="00674E1D">
          <w:rPr>
            <w:noProof/>
            <w:webHidden/>
          </w:rPr>
        </w:r>
        <w:r w:rsidR="00674E1D">
          <w:rPr>
            <w:noProof/>
            <w:webHidden/>
          </w:rPr>
          <w:fldChar w:fldCharType="separate"/>
        </w:r>
        <w:r w:rsidR="00674E1D">
          <w:rPr>
            <w:noProof/>
            <w:webHidden/>
          </w:rPr>
          <w:t>125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89" w:history="1">
        <w:r w:rsidR="00674E1D" w:rsidRPr="007E48BF">
          <w:rPr>
            <w:rStyle w:val="Hyperlink"/>
            <w:rFonts w:eastAsia="Batang"/>
            <w:noProof/>
          </w:rPr>
          <w:t>Figure 66: XWB REMOTE GETDATA—Example</w:t>
        </w:r>
        <w:r w:rsidR="00674E1D">
          <w:rPr>
            <w:noProof/>
            <w:webHidden/>
          </w:rPr>
          <w:tab/>
        </w:r>
        <w:r w:rsidR="00674E1D">
          <w:rPr>
            <w:noProof/>
            <w:webHidden/>
          </w:rPr>
          <w:fldChar w:fldCharType="begin"/>
        </w:r>
        <w:r w:rsidR="00674E1D">
          <w:rPr>
            <w:noProof/>
            <w:webHidden/>
          </w:rPr>
          <w:instrText xml:space="preserve"> PAGEREF _Toc449608489 \h </w:instrText>
        </w:r>
        <w:r w:rsidR="00674E1D">
          <w:rPr>
            <w:noProof/>
            <w:webHidden/>
          </w:rPr>
        </w:r>
        <w:r w:rsidR="00674E1D">
          <w:rPr>
            <w:noProof/>
            <w:webHidden/>
          </w:rPr>
          <w:fldChar w:fldCharType="separate"/>
        </w:r>
        <w:r w:rsidR="00674E1D">
          <w:rPr>
            <w:noProof/>
            <w:webHidden/>
          </w:rPr>
          <w:t>125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0" w:history="1">
        <w:r w:rsidR="00674E1D" w:rsidRPr="007E48BF">
          <w:rPr>
            <w:rStyle w:val="Hyperlink"/>
            <w:rFonts w:eastAsia="Batang"/>
            <w:noProof/>
          </w:rPr>
          <w:t>Figure 67: XWB REMOTE CLEAR—Example</w:t>
        </w:r>
        <w:r w:rsidR="00674E1D">
          <w:rPr>
            <w:noProof/>
            <w:webHidden/>
          </w:rPr>
          <w:tab/>
        </w:r>
        <w:r w:rsidR="00674E1D">
          <w:rPr>
            <w:noProof/>
            <w:webHidden/>
          </w:rPr>
          <w:fldChar w:fldCharType="begin"/>
        </w:r>
        <w:r w:rsidR="00674E1D">
          <w:rPr>
            <w:noProof/>
            <w:webHidden/>
          </w:rPr>
          <w:instrText xml:space="preserve"> PAGEREF _Toc449608490 \h </w:instrText>
        </w:r>
        <w:r w:rsidR="00674E1D">
          <w:rPr>
            <w:noProof/>
            <w:webHidden/>
          </w:rPr>
        </w:r>
        <w:r w:rsidR="00674E1D">
          <w:rPr>
            <w:noProof/>
            <w:webHidden/>
          </w:rPr>
          <w:fldChar w:fldCharType="separate"/>
        </w:r>
        <w:r w:rsidR="00674E1D">
          <w:rPr>
            <w:noProof/>
            <w:webHidden/>
          </w:rPr>
          <w:t>126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1" w:history="1">
        <w:r w:rsidR="00674E1D" w:rsidRPr="007E48BF">
          <w:rPr>
            <w:rStyle w:val="Hyperlink"/>
            <w:rFonts w:eastAsia="Batang"/>
            <w:noProof/>
          </w:rPr>
          <w:t>Figure 68: XWB DEFERRED RPC—Example</w:t>
        </w:r>
        <w:r w:rsidR="00674E1D">
          <w:rPr>
            <w:noProof/>
            <w:webHidden/>
          </w:rPr>
          <w:tab/>
        </w:r>
        <w:r w:rsidR="00674E1D">
          <w:rPr>
            <w:noProof/>
            <w:webHidden/>
          </w:rPr>
          <w:fldChar w:fldCharType="begin"/>
        </w:r>
        <w:r w:rsidR="00674E1D">
          <w:rPr>
            <w:noProof/>
            <w:webHidden/>
          </w:rPr>
          <w:instrText xml:space="preserve"> PAGEREF _Toc449608491 \h </w:instrText>
        </w:r>
        <w:r w:rsidR="00674E1D">
          <w:rPr>
            <w:noProof/>
            <w:webHidden/>
          </w:rPr>
        </w:r>
        <w:r w:rsidR="00674E1D">
          <w:rPr>
            <w:noProof/>
            <w:webHidden/>
          </w:rPr>
          <w:fldChar w:fldCharType="separate"/>
        </w:r>
        <w:r w:rsidR="00674E1D">
          <w:rPr>
            <w:noProof/>
            <w:webHidden/>
          </w:rPr>
          <w:t>128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2" w:history="1">
        <w:r w:rsidR="00674E1D" w:rsidRPr="007E48BF">
          <w:rPr>
            <w:rStyle w:val="Hyperlink"/>
            <w:rFonts w:eastAsia="Batang"/>
            <w:noProof/>
          </w:rPr>
          <w:t>Figure 69: XWB DEFERRED STATUS—Example</w:t>
        </w:r>
        <w:r w:rsidR="00674E1D">
          <w:rPr>
            <w:noProof/>
            <w:webHidden/>
          </w:rPr>
          <w:tab/>
        </w:r>
        <w:r w:rsidR="00674E1D">
          <w:rPr>
            <w:noProof/>
            <w:webHidden/>
          </w:rPr>
          <w:fldChar w:fldCharType="begin"/>
        </w:r>
        <w:r w:rsidR="00674E1D">
          <w:rPr>
            <w:noProof/>
            <w:webHidden/>
          </w:rPr>
          <w:instrText xml:space="preserve"> PAGEREF _Toc449608492 \h </w:instrText>
        </w:r>
        <w:r w:rsidR="00674E1D">
          <w:rPr>
            <w:noProof/>
            <w:webHidden/>
          </w:rPr>
        </w:r>
        <w:r w:rsidR="00674E1D">
          <w:rPr>
            <w:noProof/>
            <w:webHidden/>
          </w:rPr>
          <w:fldChar w:fldCharType="separate"/>
        </w:r>
        <w:r w:rsidR="00674E1D">
          <w:rPr>
            <w:noProof/>
            <w:webHidden/>
          </w:rPr>
          <w:t>129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3" w:history="1">
        <w:r w:rsidR="00674E1D" w:rsidRPr="007E48BF">
          <w:rPr>
            <w:rStyle w:val="Hyperlink"/>
            <w:rFonts w:eastAsia="Batang"/>
            <w:noProof/>
          </w:rPr>
          <w:t>Figure 70: XWB DEFERRED GETDATA—Example</w:t>
        </w:r>
        <w:r w:rsidR="00674E1D">
          <w:rPr>
            <w:noProof/>
            <w:webHidden/>
          </w:rPr>
          <w:tab/>
        </w:r>
        <w:r w:rsidR="00674E1D">
          <w:rPr>
            <w:noProof/>
            <w:webHidden/>
          </w:rPr>
          <w:fldChar w:fldCharType="begin"/>
        </w:r>
        <w:r w:rsidR="00674E1D">
          <w:rPr>
            <w:noProof/>
            <w:webHidden/>
          </w:rPr>
          <w:instrText xml:space="preserve"> PAGEREF _Toc449608493 \h </w:instrText>
        </w:r>
        <w:r w:rsidR="00674E1D">
          <w:rPr>
            <w:noProof/>
            <w:webHidden/>
          </w:rPr>
        </w:r>
        <w:r w:rsidR="00674E1D">
          <w:rPr>
            <w:noProof/>
            <w:webHidden/>
          </w:rPr>
          <w:fldChar w:fldCharType="separate"/>
        </w:r>
        <w:r w:rsidR="00674E1D">
          <w:rPr>
            <w:noProof/>
            <w:webHidden/>
          </w:rPr>
          <w:t>130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4" w:history="1">
        <w:r w:rsidR="00674E1D" w:rsidRPr="007E48BF">
          <w:rPr>
            <w:rStyle w:val="Hyperlink"/>
            <w:rFonts w:eastAsia="Batang"/>
            <w:noProof/>
          </w:rPr>
          <w:t>Figure 71: XWB DEFERRED CLEAR—Example</w:t>
        </w:r>
        <w:r w:rsidR="00674E1D">
          <w:rPr>
            <w:noProof/>
            <w:webHidden/>
          </w:rPr>
          <w:tab/>
        </w:r>
        <w:r w:rsidR="00674E1D">
          <w:rPr>
            <w:noProof/>
            <w:webHidden/>
          </w:rPr>
          <w:fldChar w:fldCharType="begin"/>
        </w:r>
        <w:r w:rsidR="00674E1D">
          <w:rPr>
            <w:noProof/>
            <w:webHidden/>
          </w:rPr>
          <w:instrText xml:space="preserve"> PAGEREF _Toc449608494 \h </w:instrText>
        </w:r>
        <w:r w:rsidR="00674E1D">
          <w:rPr>
            <w:noProof/>
            <w:webHidden/>
          </w:rPr>
        </w:r>
        <w:r w:rsidR="00674E1D">
          <w:rPr>
            <w:noProof/>
            <w:webHidden/>
          </w:rPr>
          <w:fldChar w:fldCharType="separate"/>
        </w:r>
        <w:r w:rsidR="00674E1D">
          <w:rPr>
            <w:noProof/>
            <w:webHidden/>
          </w:rPr>
          <w:t>130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5" w:history="1">
        <w:r w:rsidR="00674E1D" w:rsidRPr="007E48BF">
          <w:rPr>
            <w:rStyle w:val="Hyperlink"/>
            <w:rFonts w:eastAsia="Batang"/>
            <w:noProof/>
          </w:rPr>
          <w:t>Figure 72: XWB DEFERRED CLEARALL—Example</w:t>
        </w:r>
        <w:r w:rsidR="00674E1D">
          <w:rPr>
            <w:noProof/>
            <w:webHidden/>
          </w:rPr>
          <w:tab/>
        </w:r>
        <w:r w:rsidR="00674E1D">
          <w:rPr>
            <w:noProof/>
            <w:webHidden/>
          </w:rPr>
          <w:fldChar w:fldCharType="begin"/>
        </w:r>
        <w:r w:rsidR="00674E1D">
          <w:rPr>
            <w:noProof/>
            <w:webHidden/>
          </w:rPr>
          <w:instrText xml:space="preserve"> PAGEREF _Toc449608495 \h </w:instrText>
        </w:r>
        <w:r w:rsidR="00674E1D">
          <w:rPr>
            <w:noProof/>
            <w:webHidden/>
          </w:rPr>
        </w:r>
        <w:r w:rsidR="00674E1D">
          <w:rPr>
            <w:noProof/>
            <w:webHidden/>
          </w:rPr>
          <w:fldChar w:fldCharType="separate"/>
        </w:r>
        <w:r w:rsidR="00674E1D">
          <w:rPr>
            <w:noProof/>
            <w:webHidden/>
          </w:rPr>
          <w:t>131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6" w:history="1">
        <w:r w:rsidR="00674E1D" w:rsidRPr="007E48BF">
          <w:rPr>
            <w:rStyle w:val="Hyperlink"/>
            <w:rFonts w:eastAsia="Batang"/>
            <w:noProof/>
          </w:rPr>
          <w:t>Figure 73: Error Handling—EBrokerError exception</w:t>
        </w:r>
        <w:r w:rsidR="00674E1D">
          <w:rPr>
            <w:noProof/>
            <w:webHidden/>
          </w:rPr>
          <w:tab/>
        </w:r>
        <w:r w:rsidR="00674E1D">
          <w:rPr>
            <w:noProof/>
            <w:webHidden/>
          </w:rPr>
          <w:fldChar w:fldCharType="begin"/>
        </w:r>
        <w:r w:rsidR="00674E1D">
          <w:rPr>
            <w:noProof/>
            <w:webHidden/>
          </w:rPr>
          <w:instrText xml:space="preserve"> PAGEREF _Toc449608496 \h </w:instrText>
        </w:r>
        <w:r w:rsidR="00674E1D">
          <w:rPr>
            <w:noProof/>
            <w:webHidden/>
          </w:rPr>
        </w:r>
        <w:r w:rsidR="00674E1D">
          <w:rPr>
            <w:noProof/>
            <w:webHidden/>
          </w:rPr>
          <w:fldChar w:fldCharType="separate"/>
        </w:r>
        <w:r w:rsidR="00674E1D">
          <w:rPr>
            <w:noProof/>
            <w:webHidden/>
          </w:rPr>
          <w:t>136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7" w:history="1">
        <w:r w:rsidR="00674E1D" w:rsidRPr="007E48BF">
          <w:rPr>
            <w:rStyle w:val="Hyperlink"/>
            <w:rFonts w:eastAsia="Batang"/>
            <w:noProof/>
          </w:rPr>
          <w:t>Figure 74: Tutorial—Step 1:RPC Broker Component: Sample form output</w:t>
        </w:r>
        <w:r w:rsidR="00674E1D">
          <w:rPr>
            <w:noProof/>
            <w:webHidden/>
          </w:rPr>
          <w:tab/>
        </w:r>
        <w:r w:rsidR="00674E1D">
          <w:rPr>
            <w:noProof/>
            <w:webHidden/>
          </w:rPr>
          <w:fldChar w:fldCharType="begin"/>
        </w:r>
        <w:r w:rsidR="00674E1D">
          <w:rPr>
            <w:noProof/>
            <w:webHidden/>
          </w:rPr>
          <w:instrText xml:space="preserve"> PAGEREF _Toc449608497 \h </w:instrText>
        </w:r>
        <w:r w:rsidR="00674E1D">
          <w:rPr>
            <w:noProof/>
            <w:webHidden/>
          </w:rPr>
        </w:r>
        <w:r w:rsidR="00674E1D">
          <w:rPr>
            <w:noProof/>
            <w:webHidden/>
          </w:rPr>
          <w:fldChar w:fldCharType="separate"/>
        </w:r>
        <w:r w:rsidR="00674E1D">
          <w:rPr>
            <w:noProof/>
            <w:webHidden/>
          </w:rPr>
          <w:t>141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8" w:history="1">
        <w:r w:rsidR="00674E1D" w:rsidRPr="007E48BF">
          <w:rPr>
            <w:rStyle w:val="Hyperlink"/>
            <w:rFonts w:eastAsia="Batang"/>
            <w:noProof/>
          </w:rPr>
          <w:t>Figure 75: Tutorial—Step 2: Get Server/Port: Example</w:t>
        </w:r>
        <w:r w:rsidR="00674E1D">
          <w:rPr>
            <w:noProof/>
            <w:webHidden/>
          </w:rPr>
          <w:tab/>
        </w:r>
        <w:r w:rsidR="00674E1D">
          <w:rPr>
            <w:noProof/>
            <w:webHidden/>
          </w:rPr>
          <w:fldChar w:fldCharType="begin"/>
        </w:r>
        <w:r w:rsidR="00674E1D">
          <w:rPr>
            <w:noProof/>
            <w:webHidden/>
          </w:rPr>
          <w:instrText xml:space="preserve"> PAGEREF _Toc449608498 \h </w:instrText>
        </w:r>
        <w:r w:rsidR="00674E1D">
          <w:rPr>
            <w:noProof/>
            <w:webHidden/>
          </w:rPr>
        </w:r>
        <w:r w:rsidR="00674E1D">
          <w:rPr>
            <w:noProof/>
            <w:webHidden/>
          </w:rPr>
          <w:fldChar w:fldCharType="separate"/>
        </w:r>
        <w:r w:rsidR="00674E1D">
          <w:rPr>
            <w:noProof/>
            <w:webHidden/>
          </w:rPr>
          <w:t>142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499" w:history="1">
        <w:r w:rsidR="00674E1D" w:rsidRPr="007E48BF">
          <w:rPr>
            <w:rStyle w:val="Hyperlink"/>
            <w:rFonts w:eastAsia="Batang"/>
            <w:noProof/>
          </w:rPr>
          <w:t>Figure 76: Tutorial—Step 3: Establish Broker Connection: Example</w:t>
        </w:r>
        <w:r w:rsidR="00674E1D">
          <w:rPr>
            <w:noProof/>
            <w:webHidden/>
          </w:rPr>
          <w:tab/>
        </w:r>
        <w:r w:rsidR="00674E1D">
          <w:rPr>
            <w:noProof/>
            <w:webHidden/>
          </w:rPr>
          <w:fldChar w:fldCharType="begin"/>
        </w:r>
        <w:r w:rsidR="00674E1D">
          <w:rPr>
            <w:noProof/>
            <w:webHidden/>
          </w:rPr>
          <w:instrText xml:space="preserve"> PAGEREF _Toc449608499 \h </w:instrText>
        </w:r>
        <w:r w:rsidR="00674E1D">
          <w:rPr>
            <w:noProof/>
            <w:webHidden/>
          </w:rPr>
        </w:r>
        <w:r w:rsidR="00674E1D">
          <w:rPr>
            <w:noProof/>
            <w:webHidden/>
          </w:rPr>
          <w:fldChar w:fldCharType="separate"/>
        </w:r>
        <w:r w:rsidR="00674E1D">
          <w:rPr>
            <w:noProof/>
            <w:webHidden/>
          </w:rPr>
          <w:t>143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0" w:history="1">
        <w:r w:rsidR="00674E1D" w:rsidRPr="007E48BF">
          <w:rPr>
            <w:rStyle w:val="Hyperlink"/>
            <w:rFonts w:eastAsia="Batang"/>
            <w:noProof/>
          </w:rPr>
          <w:t>Figure 77: Tutorial—Step 4: Routine to List Terminal Types: Example</w:t>
        </w:r>
        <w:r w:rsidR="00674E1D">
          <w:rPr>
            <w:noProof/>
            <w:webHidden/>
          </w:rPr>
          <w:tab/>
        </w:r>
        <w:r w:rsidR="00674E1D">
          <w:rPr>
            <w:noProof/>
            <w:webHidden/>
          </w:rPr>
          <w:fldChar w:fldCharType="begin"/>
        </w:r>
        <w:r w:rsidR="00674E1D">
          <w:rPr>
            <w:noProof/>
            <w:webHidden/>
          </w:rPr>
          <w:instrText xml:space="preserve"> PAGEREF _Toc449608500 \h </w:instrText>
        </w:r>
        <w:r w:rsidR="00674E1D">
          <w:rPr>
            <w:noProof/>
            <w:webHidden/>
          </w:rPr>
        </w:r>
        <w:r w:rsidR="00674E1D">
          <w:rPr>
            <w:noProof/>
            <w:webHidden/>
          </w:rPr>
          <w:fldChar w:fldCharType="separate"/>
        </w:r>
        <w:r w:rsidR="00674E1D">
          <w:rPr>
            <w:noProof/>
            <w:webHidden/>
          </w:rPr>
          <w:t>145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1" w:history="1">
        <w:r w:rsidR="00674E1D" w:rsidRPr="007E48BF">
          <w:rPr>
            <w:rStyle w:val="Hyperlink"/>
            <w:rFonts w:eastAsia="Batang"/>
            <w:noProof/>
          </w:rPr>
          <w:t>Figure 78: Tutorial—Step 4: Routine to List Terminal Types: Example confirming global data format</w:t>
        </w:r>
        <w:r w:rsidR="00674E1D">
          <w:rPr>
            <w:noProof/>
            <w:webHidden/>
          </w:rPr>
          <w:tab/>
        </w:r>
        <w:r w:rsidR="00674E1D">
          <w:rPr>
            <w:noProof/>
            <w:webHidden/>
          </w:rPr>
          <w:fldChar w:fldCharType="begin"/>
        </w:r>
        <w:r w:rsidR="00674E1D">
          <w:rPr>
            <w:noProof/>
            <w:webHidden/>
          </w:rPr>
          <w:instrText xml:space="preserve"> PAGEREF _Toc449608501 \h </w:instrText>
        </w:r>
        <w:r w:rsidR="00674E1D">
          <w:rPr>
            <w:noProof/>
            <w:webHidden/>
          </w:rPr>
        </w:r>
        <w:r w:rsidR="00674E1D">
          <w:rPr>
            <w:noProof/>
            <w:webHidden/>
          </w:rPr>
          <w:fldChar w:fldCharType="separate"/>
        </w:r>
        <w:r w:rsidR="00674E1D">
          <w:rPr>
            <w:noProof/>
            <w:webHidden/>
          </w:rPr>
          <w:t>145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2" w:history="1">
        <w:r w:rsidR="00674E1D" w:rsidRPr="007E48BF">
          <w:rPr>
            <w:rStyle w:val="Hyperlink"/>
            <w:rFonts w:eastAsia="Batang"/>
            <w:noProof/>
          </w:rPr>
          <w:t>Figure 79: Tutorial—Step 5: RPC to List Terminal Types: Example</w:t>
        </w:r>
        <w:r w:rsidR="00674E1D">
          <w:rPr>
            <w:noProof/>
            <w:webHidden/>
          </w:rPr>
          <w:tab/>
        </w:r>
        <w:r w:rsidR="00674E1D">
          <w:rPr>
            <w:noProof/>
            <w:webHidden/>
          </w:rPr>
          <w:fldChar w:fldCharType="begin"/>
        </w:r>
        <w:r w:rsidR="00674E1D">
          <w:rPr>
            <w:noProof/>
            <w:webHidden/>
          </w:rPr>
          <w:instrText xml:space="preserve"> PAGEREF _Toc449608502 \h </w:instrText>
        </w:r>
        <w:r w:rsidR="00674E1D">
          <w:rPr>
            <w:noProof/>
            <w:webHidden/>
          </w:rPr>
        </w:r>
        <w:r w:rsidR="00674E1D">
          <w:rPr>
            <w:noProof/>
            <w:webHidden/>
          </w:rPr>
          <w:fldChar w:fldCharType="separate"/>
        </w:r>
        <w:r w:rsidR="00674E1D">
          <w:rPr>
            <w:noProof/>
            <w:webHidden/>
          </w:rPr>
          <w:t>146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3" w:history="1">
        <w:r w:rsidR="00674E1D" w:rsidRPr="007E48BF">
          <w:rPr>
            <w:rStyle w:val="Hyperlink"/>
            <w:rFonts w:eastAsia="Batang"/>
            <w:noProof/>
          </w:rPr>
          <w:t>Figure 80: Tutorial—Step 6: Call ZxxxTT LIST RPC: Example</w:t>
        </w:r>
        <w:r w:rsidR="00674E1D">
          <w:rPr>
            <w:noProof/>
            <w:webHidden/>
          </w:rPr>
          <w:tab/>
        </w:r>
        <w:r w:rsidR="00674E1D">
          <w:rPr>
            <w:noProof/>
            <w:webHidden/>
          </w:rPr>
          <w:fldChar w:fldCharType="begin"/>
        </w:r>
        <w:r w:rsidR="00674E1D">
          <w:rPr>
            <w:noProof/>
            <w:webHidden/>
          </w:rPr>
          <w:instrText xml:space="preserve"> PAGEREF _Toc449608503 \h </w:instrText>
        </w:r>
        <w:r w:rsidR="00674E1D">
          <w:rPr>
            <w:noProof/>
            <w:webHidden/>
          </w:rPr>
        </w:r>
        <w:r w:rsidR="00674E1D">
          <w:rPr>
            <w:noProof/>
            <w:webHidden/>
          </w:rPr>
          <w:fldChar w:fldCharType="separate"/>
        </w:r>
        <w:r w:rsidR="00674E1D">
          <w:rPr>
            <w:noProof/>
            <w:webHidden/>
          </w:rPr>
          <w:t>147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4" w:history="1">
        <w:r w:rsidR="00674E1D" w:rsidRPr="007E48BF">
          <w:rPr>
            <w:rStyle w:val="Hyperlink"/>
            <w:rFonts w:eastAsia="Batang"/>
            <w:noProof/>
          </w:rPr>
          <w:t>Figure 81: Tutorial—Step 6: Call ZxxxTT LIST RPC: Sample output form</w:t>
        </w:r>
        <w:r w:rsidR="00674E1D">
          <w:rPr>
            <w:noProof/>
            <w:webHidden/>
          </w:rPr>
          <w:tab/>
        </w:r>
        <w:r w:rsidR="00674E1D">
          <w:rPr>
            <w:noProof/>
            <w:webHidden/>
          </w:rPr>
          <w:fldChar w:fldCharType="begin"/>
        </w:r>
        <w:r w:rsidR="00674E1D">
          <w:rPr>
            <w:noProof/>
            <w:webHidden/>
          </w:rPr>
          <w:instrText xml:space="preserve"> PAGEREF _Toc449608504 \h </w:instrText>
        </w:r>
        <w:r w:rsidR="00674E1D">
          <w:rPr>
            <w:noProof/>
            <w:webHidden/>
          </w:rPr>
        </w:r>
        <w:r w:rsidR="00674E1D">
          <w:rPr>
            <w:noProof/>
            <w:webHidden/>
          </w:rPr>
          <w:fldChar w:fldCharType="separate"/>
        </w:r>
        <w:r w:rsidR="00674E1D">
          <w:rPr>
            <w:noProof/>
            <w:webHidden/>
          </w:rPr>
          <w:t>148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5" w:history="1">
        <w:r w:rsidR="00674E1D" w:rsidRPr="007E48BF">
          <w:rPr>
            <w:rStyle w:val="Hyperlink"/>
            <w:rFonts w:eastAsia="Batang"/>
            <w:noProof/>
          </w:rPr>
          <w:t>Figure 82: Tutorial—Step 7: Associating IENs: Example of creating a variable to save results</w:t>
        </w:r>
        <w:r w:rsidR="00674E1D">
          <w:rPr>
            <w:noProof/>
            <w:webHidden/>
          </w:rPr>
          <w:tab/>
        </w:r>
        <w:r w:rsidR="00674E1D">
          <w:rPr>
            <w:noProof/>
            <w:webHidden/>
          </w:rPr>
          <w:fldChar w:fldCharType="begin"/>
        </w:r>
        <w:r w:rsidR="00674E1D">
          <w:rPr>
            <w:noProof/>
            <w:webHidden/>
          </w:rPr>
          <w:instrText xml:space="preserve"> PAGEREF _Toc449608505 \h </w:instrText>
        </w:r>
        <w:r w:rsidR="00674E1D">
          <w:rPr>
            <w:noProof/>
            <w:webHidden/>
          </w:rPr>
        </w:r>
        <w:r w:rsidR="00674E1D">
          <w:rPr>
            <w:noProof/>
            <w:webHidden/>
          </w:rPr>
          <w:fldChar w:fldCharType="separate"/>
        </w:r>
        <w:r w:rsidR="00674E1D">
          <w:rPr>
            <w:noProof/>
            <w:webHidden/>
          </w:rPr>
          <w:t>149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6" w:history="1">
        <w:r w:rsidR="00674E1D" w:rsidRPr="007E48BF">
          <w:rPr>
            <w:rStyle w:val="Hyperlink"/>
            <w:rFonts w:eastAsia="Batang"/>
            <w:noProof/>
          </w:rPr>
          <w:t>Figure 83: Tutorial—Step 7: Associating IENs: Example of creating an event handler to free memory</w:t>
        </w:r>
        <w:r w:rsidR="00674E1D">
          <w:rPr>
            <w:noProof/>
            <w:webHidden/>
          </w:rPr>
          <w:tab/>
        </w:r>
        <w:r w:rsidR="00674E1D">
          <w:rPr>
            <w:noProof/>
            <w:webHidden/>
          </w:rPr>
          <w:fldChar w:fldCharType="begin"/>
        </w:r>
        <w:r w:rsidR="00674E1D">
          <w:rPr>
            <w:noProof/>
            <w:webHidden/>
          </w:rPr>
          <w:instrText xml:space="preserve"> PAGEREF _Toc449608506 \h </w:instrText>
        </w:r>
        <w:r w:rsidR="00674E1D">
          <w:rPr>
            <w:noProof/>
            <w:webHidden/>
          </w:rPr>
        </w:r>
        <w:r w:rsidR="00674E1D">
          <w:rPr>
            <w:noProof/>
            <w:webHidden/>
          </w:rPr>
          <w:fldChar w:fldCharType="separate"/>
        </w:r>
        <w:r w:rsidR="00674E1D">
          <w:rPr>
            <w:noProof/>
            <w:webHidden/>
          </w:rPr>
          <w:t>149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7" w:history="1">
        <w:r w:rsidR="00674E1D" w:rsidRPr="007E48BF">
          <w:rPr>
            <w:rStyle w:val="Hyperlink"/>
            <w:rFonts w:eastAsia="Batang"/>
            <w:noProof/>
          </w:rPr>
          <w:t>Figure 84: Tutorial—Step 7: Associating IENs: Example of creating an event handler to populate a list of terminal types</w:t>
        </w:r>
        <w:r w:rsidR="00674E1D">
          <w:rPr>
            <w:noProof/>
            <w:webHidden/>
          </w:rPr>
          <w:tab/>
        </w:r>
        <w:r w:rsidR="00674E1D">
          <w:rPr>
            <w:noProof/>
            <w:webHidden/>
          </w:rPr>
          <w:fldChar w:fldCharType="begin"/>
        </w:r>
        <w:r w:rsidR="00674E1D">
          <w:rPr>
            <w:noProof/>
            <w:webHidden/>
          </w:rPr>
          <w:instrText xml:space="preserve"> PAGEREF _Toc449608507 \h </w:instrText>
        </w:r>
        <w:r w:rsidR="00674E1D">
          <w:rPr>
            <w:noProof/>
            <w:webHidden/>
          </w:rPr>
        </w:r>
        <w:r w:rsidR="00674E1D">
          <w:rPr>
            <w:noProof/>
            <w:webHidden/>
          </w:rPr>
          <w:fldChar w:fldCharType="separate"/>
        </w:r>
        <w:r w:rsidR="00674E1D">
          <w:rPr>
            <w:noProof/>
            <w:webHidden/>
          </w:rPr>
          <w:t>150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8" w:history="1">
        <w:r w:rsidR="00674E1D" w:rsidRPr="007E48BF">
          <w:rPr>
            <w:rStyle w:val="Hyperlink"/>
            <w:rFonts w:eastAsia="Batang"/>
            <w:noProof/>
          </w:rPr>
          <w:t>Figure 85: Tutorial—Step 7: Associating IENs: Example of creating an event handler to check if an item is selected</w:t>
        </w:r>
        <w:r w:rsidR="00674E1D">
          <w:rPr>
            <w:noProof/>
            <w:webHidden/>
          </w:rPr>
          <w:tab/>
        </w:r>
        <w:r w:rsidR="00674E1D">
          <w:rPr>
            <w:noProof/>
            <w:webHidden/>
          </w:rPr>
          <w:fldChar w:fldCharType="begin"/>
        </w:r>
        <w:r w:rsidR="00674E1D">
          <w:rPr>
            <w:noProof/>
            <w:webHidden/>
          </w:rPr>
          <w:instrText xml:space="preserve"> PAGEREF _Toc449608508 \h </w:instrText>
        </w:r>
        <w:r w:rsidR="00674E1D">
          <w:rPr>
            <w:noProof/>
            <w:webHidden/>
          </w:rPr>
        </w:r>
        <w:r w:rsidR="00674E1D">
          <w:rPr>
            <w:noProof/>
            <w:webHidden/>
          </w:rPr>
          <w:fldChar w:fldCharType="separate"/>
        </w:r>
        <w:r w:rsidR="00674E1D">
          <w:rPr>
            <w:noProof/>
            <w:webHidden/>
          </w:rPr>
          <w:t>150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09" w:history="1">
        <w:r w:rsidR="00674E1D" w:rsidRPr="007E48BF">
          <w:rPr>
            <w:rStyle w:val="Hyperlink"/>
            <w:rFonts w:eastAsia="Batang"/>
            <w:noProof/>
          </w:rPr>
          <w:t>Figure 86: Tutorial—Step 8: Routine to Retrieve Terminal Types: Example of a subroutine to retrieve fields for a particular terminal type and set result nodes</w:t>
        </w:r>
        <w:r w:rsidR="00674E1D">
          <w:rPr>
            <w:noProof/>
            <w:webHidden/>
          </w:rPr>
          <w:tab/>
        </w:r>
        <w:r w:rsidR="00674E1D">
          <w:rPr>
            <w:noProof/>
            <w:webHidden/>
          </w:rPr>
          <w:fldChar w:fldCharType="begin"/>
        </w:r>
        <w:r w:rsidR="00674E1D">
          <w:rPr>
            <w:noProof/>
            <w:webHidden/>
          </w:rPr>
          <w:instrText xml:space="preserve"> PAGEREF _Toc449608509 \h </w:instrText>
        </w:r>
        <w:r w:rsidR="00674E1D">
          <w:rPr>
            <w:noProof/>
            <w:webHidden/>
          </w:rPr>
        </w:r>
        <w:r w:rsidR="00674E1D">
          <w:rPr>
            <w:noProof/>
            <w:webHidden/>
          </w:rPr>
          <w:fldChar w:fldCharType="separate"/>
        </w:r>
        <w:r w:rsidR="00674E1D">
          <w:rPr>
            <w:noProof/>
            <w:webHidden/>
          </w:rPr>
          <w:t>151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0" w:history="1">
        <w:r w:rsidR="00674E1D" w:rsidRPr="007E48BF">
          <w:rPr>
            <w:rStyle w:val="Hyperlink"/>
            <w:rFonts w:eastAsia="Batang"/>
            <w:noProof/>
          </w:rPr>
          <w:t>Figure 87: Tutorial—Step 8: Routine to Retrieve Terminal Types: Example confirming returned array contains the specified fields</w:t>
        </w:r>
        <w:r w:rsidR="00674E1D">
          <w:rPr>
            <w:noProof/>
            <w:webHidden/>
          </w:rPr>
          <w:tab/>
        </w:r>
        <w:r w:rsidR="00674E1D">
          <w:rPr>
            <w:noProof/>
            <w:webHidden/>
          </w:rPr>
          <w:fldChar w:fldCharType="begin"/>
        </w:r>
        <w:r w:rsidR="00674E1D">
          <w:rPr>
            <w:noProof/>
            <w:webHidden/>
          </w:rPr>
          <w:instrText xml:space="preserve"> PAGEREF _Toc449608510 \h </w:instrText>
        </w:r>
        <w:r w:rsidR="00674E1D">
          <w:rPr>
            <w:noProof/>
            <w:webHidden/>
          </w:rPr>
        </w:r>
        <w:r w:rsidR="00674E1D">
          <w:rPr>
            <w:noProof/>
            <w:webHidden/>
          </w:rPr>
          <w:fldChar w:fldCharType="separate"/>
        </w:r>
        <w:r w:rsidR="00674E1D">
          <w:rPr>
            <w:noProof/>
            <w:webHidden/>
          </w:rPr>
          <w:t>152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1" w:history="1">
        <w:r w:rsidR="00674E1D" w:rsidRPr="007E48BF">
          <w:rPr>
            <w:rStyle w:val="Hyperlink"/>
            <w:rFonts w:eastAsia="Batang"/>
            <w:noProof/>
          </w:rPr>
          <w:t>Figure 88: Tutorial—Step 9: RPC to Retrieve Terminal Types: Example of an RPC setup</w:t>
        </w:r>
        <w:r w:rsidR="00674E1D">
          <w:rPr>
            <w:noProof/>
            <w:webHidden/>
          </w:rPr>
          <w:tab/>
        </w:r>
        <w:r w:rsidR="00674E1D">
          <w:rPr>
            <w:noProof/>
            <w:webHidden/>
          </w:rPr>
          <w:fldChar w:fldCharType="begin"/>
        </w:r>
        <w:r w:rsidR="00674E1D">
          <w:rPr>
            <w:noProof/>
            <w:webHidden/>
          </w:rPr>
          <w:instrText xml:space="preserve"> PAGEREF _Toc449608511 \h </w:instrText>
        </w:r>
        <w:r w:rsidR="00674E1D">
          <w:rPr>
            <w:noProof/>
            <w:webHidden/>
          </w:rPr>
        </w:r>
        <w:r w:rsidR="00674E1D">
          <w:rPr>
            <w:noProof/>
            <w:webHidden/>
          </w:rPr>
          <w:fldChar w:fldCharType="separate"/>
        </w:r>
        <w:r w:rsidR="00674E1D">
          <w:rPr>
            <w:noProof/>
            <w:webHidden/>
          </w:rPr>
          <w:t>152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2" w:history="1">
        <w:r w:rsidR="00674E1D" w:rsidRPr="007E48BF">
          <w:rPr>
            <w:rStyle w:val="Hyperlink"/>
            <w:rFonts w:eastAsia="Batang"/>
            <w:noProof/>
          </w:rPr>
          <w:t>Figure 89: Tutorial—Step 10: Call ZxxxTT RETRIEVE RPC: Sample of an OnClick event handler</w:t>
        </w:r>
        <w:r w:rsidR="00674E1D">
          <w:rPr>
            <w:noProof/>
            <w:webHidden/>
          </w:rPr>
          <w:tab/>
        </w:r>
        <w:r w:rsidR="00674E1D">
          <w:rPr>
            <w:noProof/>
            <w:webHidden/>
          </w:rPr>
          <w:fldChar w:fldCharType="begin"/>
        </w:r>
        <w:r w:rsidR="00674E1D">
          <w:rPr>
            <w:noProof/>
            <w:webHidden/>
          </w:rPr>
          <w:instrText xml:space="preserve"> PAGEREF _Toc449608512 \h </w:instrText>
        </w:r>
        <w:r w:rsidR="00674E1D">
          <w:rPr>
            <w:noProof/>
            <w:webHidden/>
          </w:rPr>
        </w:r>
        <w:r w:rsidR="00674E1D">
          <w:rPr>
            <w:noProof/>
            <w:webHidden/>
          </w:rPr>
          <w:fldChar w:fldCharType="separate"/>
        </w:r>
        <w:r w:rsidR="00674E1D">
          <w:rPr>
            <w:noProof/>
            <w:webHidden/>
          </w:rPr>
          <w:t>154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3" w:history="1">
        <w:r w:rsidR="00674E1D" w:rsidRPr="007E48BF">
          <w:rPr>
            <w:rStyle w:val="Hyperlink"/>
            <w:rFonts w:eastAsia="Batang"/>
            <w:noProof/>
          </w:rPr>
          <w:t>Figure 90: Tutorial—Step 10: Call ZxxxTT RETRIEVE RPC: Testing the application</w:t>
        </w:r>
        <w:r w:rsidR="00674E1D">
          <w:rPr>
            <w:noProof/>
            <w:webHidden/>
          </w:rPr>
          <w:tab/>
        </w:r>
        <w:r w:rsidR="00674E1D">
          <w:rPr>
            <w:noProof/>
            <w:webHidden/>
          </w:rPr>
          <w:fldChar w:fldCharType="begin"/>
        </w:r>
        <w:r w:rsidR="00674E1D">
          <w:rPr>
            <w:noProof/>
            <w:webHidden/>
          </w:rPr>
          <w:instrText xml:space="preserve"> PAGEREF _Toc449608513 \h </w:instrText>
        </w:r>
        <w:r w:rsidR="00674E1D">
          <w:rPr>
            <w:noProof/>
            <w:webHidden/>
          </w:rPr>
        </w:r>
        <w:r w:rsidR="00674E1D">
          <w:rPr>
            <w:noProof/>
            <w:webHidden/>
          </w:rPr>
          <w:fldChar w:fldCharType="separate"/>
        </w:r>
        <w:r w:rsidR="00674E1D">
          <w:rPr>
            <w:noProof/>
            <w:webHidden/>
          </w:rPr>
          <w:t>155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4" w:history="1">
        <w:r w:rsidR="00674E1D" w:rsidRPr="007E48BF">
          <w:rPr>
            <w:rStyle w:val="Hyperlink"/>
            <w:rFonts w:eastAsia="Batang"/>
            <w:noProof/>
          </w:rPr>
          <w:t>Figure 91: Tutorial—Step 11: Register RPCs: Example</w:t>
        </w:r>
        <w:r w:rsidR="00674E1D">
          <w:rPr>
            <w:noProof/>
            <w:webHidden/>
          </w:rPr>
          <w:tab/>
        </w:r>
        <w:r w:rsidR="00674E1D">
          <w:rPr>
            <w:noProof/>
            <w:webHidden/>
          </w:rPr>
          <w:fldChar w:fldCharType="begin"/>
        </w:r>
        <w:r w:rsidR="00674E1D">
          <w:rPr>
            <w:noProof/>
            <w:webHidden/>
          </w:rPr>
          <w:instrText xml:space="preserve"> PAGEREF _Toc449608514 \h </w:instrText>
        </w:r>
        <w:r w:rsidR="00674E1D">
          <w:rPr>
            <w:noProof/>
            <w:webHidden/>
          </w:rPr>
        </w:r>
        <w:r w:rsidR="00674E1D">
          <w:rPr>
            <w:noProof/>
            <w:webHidden/>
          </w:rPr>
          <w:fldChar w:fldCharType="separate"/>
        </w:r>
        <w:r w:rsidR="00674E1D">
          <w:rPr>
            <w:noProof/>
            <w:webHidden/>
          </w:rPr>
          <w:t>156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5" w:history="1">
        <w:r w:rsidR="00674E1D" w:rsidRPr="007E48BF">
          <w:rPr>
            <w:rStyle w:val="Hyperlink"/>
            <w:rFonts w:eastAsia="Batang"/>
            <w:noProof/>
          </w:rPr>
          <w:t>Figure 92: Tutorial Source Code</w:t>
        </w:r>
        <w:r w:rsidR="00674E1D">
          <w:rPr>
            <w:noProof/>
            <w:webHidden/>
          </w:rPr>
          <w:tab/>
        </w:r>
        <w:r w:rsidR="00674E1D">
          <w:rPr>
            <w:noProof/>
            <w:webHidden/>
          </w:rPr>
          <w:fldChar w:fldCharType="begin"/>
        </w:r>
        <w:r w:rsidR="00674E1D">
          <w:rPr>
            <w:noProof/>
            <w:webHidden/>
          </w:rPr>
          <w:instrText xml:space="preserve"> PAGEREF _Toc449608515 \h </w:instrText>
        </w:r>
        <w:r w:rsidR="00674E1D">
          <w:rPr>
            <w:noProof/>
            <w:webHidden/>
          </w:rPr>
        </w:r>
        <w:r w:rsidR="00674E1D">
          <w:rPr>
            <w:noProof/>
            <w:webHidden/>
          </w:rPr>
          <w:fldChar w:fldCharType="separate"/>
        </w:r>
        <w:r w:rsidR="00674E1D">
          <w:rPr>
            <w:noProof/>
            <w:webHidden/>
          </w:rPr>
          <w:t>158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6" w:history="1">
        <w:r w:rsidR="00674E1D" w:rsidRPr="007E48BF">
          <w:rPr>
            <w:rStyle w:val="Hyperlink"/>
            <w:rFonts w:eastAsia="Batang"/>
            <w:noProof/>
          </w:rPr>
          <w:t>Figure 93: DivList Property—Sample list of divisions</w:t>
        </w:r>
        <w:r w:rsidR="00674E1D">
          <w:rPr>
            <w:noProof/>
            <w:webHidden/>
          </w:rPr>
          <w:tab/>
        </w:r>
        <w:r w:rsidR="00674E1D">
          <w:rPr>
            <w:noProof/>
            <w:webHidden/>
          </w:rPr>
          <w:fldChar w:fldCharType="begin"/>
        </w:r>
        <w:r w:rsidR="00674E1D">
          <w:rPr>
            <w:noProof/>
            <w:webHidden/>
          </w:rPr>
          <w:instrText xml:space="preserve"> PAGEREF _Toc449608516 \h </w:instrText>
        </w:r>
        <w:r w:rsidR="00674E1D">
          <w:rPr>
            <w:noProof/>
            <w:webHidden/>
          </w:rPr>
        </w:r>
        <w:r w:rsidR="00674E1D">
          <w:rPr>
            <w:noProof/>
            <w:webHidden/>
          </w:rPr>
          <w:fldChar w:fldCharType="separate"/>
        </w:r>
        <w:r w:rsidR="00674E1D">
          <w:rPr>
            <w:noProof/>
            <w:webHidden/>
          </w:rPr>
          <w:t>162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7" w:history="1">
        <w:r w:rsidR="00674E1D" w:rsidRPr="007E48BF">
          <w:rPr>
            <w:rStyle w:val="Hyperlink"/>
            <w:rFonts w:eastAsia="Batang"/>
            <w:noProof/>
          </w:rPr>
          <w:t>Figure 94: Silent Login—Example of passing the Access and Verify codes</w:t>
        </w:r>
        <w:r w:rsidR="00674E1D">
          <w:rPr>
            <w:noProof/>
            <w:webHidden/>
          </w:rPr>
          <w:tab/>
        </w:r>
        <w:r w:rsidR="00674E1D">
          <w:rPr>
            <w:noProof/>
            <w:webHidden/>
          </w:rPr>
          <w:fldChar w:fldCharType="begin"/>
        </w:r>
        <w:r w:rsidR="00674E1D">
          <w:rPr>
            <w:noProof/>
            <w:webHidden/>
          </w:rPr>
          <w:instrText xml:space="preserve"> PAGEREF _Toc449608517 \h </w:instrText>
        </w:r>
        <w:r w:rsidR="00674E1D">
          <w:rPr>
            <w:noProof/>
            <w:webHidden/>
          </w:rPr>
        </w:r>
        <w:r w:rsidR="00674E1D">
          <w:rPr>
            <w:noProof/>
            <w:webHidden/>
          </w:rPr>
          <w:fldChar w:fldCharType="separate"/>
        </w:r>
        <w:r w:rsidR="00674E1D">
          <w:rPr>
            <w:noProof/>
            <w:webHidden/>
          </w:rPr>
          <w:t>162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8" w:history="1">
        <w:r w:rsidR="00674E1D" w:rsidRPr="007E48BF">
          <w:rPr>
            <w:rStyle w:val="Hyperlink"/>
            <w:rFonts w:eastAsia="Batang"/>
            <w:noProof/>
          </w:rPr>
          <w:t>Figure 95: Silent Login—Example of passing in an application handle</w:t>
        </w:r>
        <w:r w:rsidR="00674E1D">
          <w:rPr>
            <w:noProof/>
            <w:webHidden/>
          </w:rPr>
          <w:tab/>
        </w:r>
        <w:r w:rsidR="00674E1D">
          <w:rPr>
            <w:noProof/>
            <w:webHidden/>
          </w:rPr>
          <w:fldChar w:fldCharType="begin"/>
        </w:r>
        <w:r w:rsidR="00674E1D">
          <w:rPr>
            <w:noProof/>
            <w:webHidden/>
          </w:rPr>
          <w:instrText xml:space="preserve"> PAGEREF _Toc449608518 \h </w:instrText>
        </w:r>
        <w:r w:rsidR="00674E1D">
          <w:rPr>
            <w:noProof/>
            <w:webHidden/>
          </w:rPr>
        </w:r>
        <w:r w:rsidR="00674E1D">
          <w:rPr>
            <w:noProof/>
            <w:webHidden/>
          </w:rPr>
          <w:fldChar w:fldCharType="separate"/>
        </w:r>
        <w:r w:rsidR="00674E1D">
          <w:rPr>
            <w:noProof/>
            <w:webHidden/>
          </w:rPr>
          <w:t>164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19" w:history="1">
        <w:r w:rsidR="00674E1D" w:rsidRPr="007E48BF">
          <w:rPr>
            <w:rStyle w:val="Hyperlink"/>
            <w:rFonts w:eastAsia="Batang"/>
            <w:noProof/>
          </w:rPr>
          <w:t>Figure 96: Silent Login—Calling the CheckCmdLine procedure</w:t>
        </w:r>
        <w:r w:rsidR="00674E1D">
          <w:rPr>
            <w:noProof/>
            <w:webHidden/>
          </w:rPr>
          <w:tab/>
        </w:r>
        <w:r w:rsidR="00674E1D">
          <w:rPr>
            <w:noProof/>
            <w:webHidden/>
          </w:rPr>
          <w:fldChar w:fldCharType="begin"/>
        </w:r>
        <w:r w:rsidR="00674E1D">
          <w:rPr>
            <w:noProof/>
            <w:webHidden/>
          </w:rPr>
          <w:instrText xml:space="preserve"> PAGEREF _Toc449608519 \h </w:instrText>
        </w:r>
        <w:r w:rsidR="00674E1D">
          <w:rPr>
            <w:noProof/>
            <w:webHidden/>
          </w:rPr>
        </w:r>
        <w:r w:rsidR="00674E1D">
          <w:rPr>
            <w:noProof/>
            <w:webHidden/>
          </w:rPr>
          <w:fldChar w:fldCharType="separate"/>
        </w:r>
        <w:r w:rsidR="00674E1D">
          <w:rPr>
            <w:noProof/>
            <w:webHidden/>
          </w:rPr>
          <w:t>165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0" w:history="1">
        <w:r w:rsidR="00674E1D" w:rsidRPr="007E48BF">
          <w:rPr>
            <w:rStyle w:val="Hyperlink"/>
            <w:rFonts w:eastAsia="Batang"/>
            <w:noProof/>
          </w:rPr>
          <w:t>Figure 97: C: Initialize—LoadLibrary and GetProcAddress: Using the Windows API LoadLibrary function to load the DLL</w:t>
        </w:r>
        <w:r w:rsidR="00674E1D">
          <w:rPr>
            <w:noProof/>
            <w:webHidden/>
          </w:rPr>
          <w:tab/>
        </w:r>
        <w:r w:rsidR="00674E1D">
          <w:rPr>
            <w:noProof/>
            <w:webHidden/>
          </w:rPr>
          <w:fldChar w:fldCharType="begin"/>
        </w:r>
        <w:r w:rsidR="00674E1D">
          <w:rPr>
            <w:noProof/>
            <w:webHidden/>
          </w:rPr>
          <w:instrText xml:space="preserve"> PAGEREF _Toc449608520 \h </w:instrText>
        </w:r>
        <w:r w:rsidR="00674E1D">
          <w:rPr>
            <w:noProof/>
            <w:webHidden/>
          </w:rPr>
        </w:r>
        <w:r w:rsidR="00674E1D">
          <w:rPr>
            <w:noProof/>
            <w:webHidden/>
          </w:rPr>
          <w:fldChar w:fldCharType="separate"/>
        </w:r>
        <w:r w:rsidR="00674E1D">
          <w:rPr>
            <w:noProof/>
            <w:webHidden/>
          </w:rPr>
          <w:t>170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1" w:history="1">
        <w:r w:rsidR="00674E1D" w:rsidRPr="007E48BF">
          <w:rPr>
            <w:rStyle w:val="Hyperlink"/>
            <w:rFonts w:eastAsia="Batang"/>
            <w:noProof/>
          </w:rPr>
          <w:t>Figure 98: C: Initialize—LoadLibrary and GetProcAddress: Mapping function pointers to the addresses of the functions in the DLL</w:t>
        </w:r>
        <w:r w:rsidR="00674E1D">
          <w:rPr>
            <w:noProof/>
            <w:webHidden/>
          </w:rPr>
          <w:tab/>
        </w:r>
        <w:r w:rsidR="00674E1D">
          <w:rPr>
            <w:noProof/>
            <w:webHidden/>
          </w:rPr>
          <w:fldChar w:fldCharType="begin"/>
        </w:r>
        <w:r w:rsidR="00674E1D">
          <w:rPr>
            <w:noProof/>
            <w:webHidden/>
          </w:rPr>
          <w:instrText xml:space="preserve"> PAGEREF _Toc449608521 \h </w:instrText>
        </w:r>
        <w:r w:rsidR="00674E1D">
          <w:rPr>
            <w:noProof/>
            <w:webHidden/>
          </w:rPr>
        </w:r>
        <w:r w:rsidR="00674E1D">
          <w:rPr>
            <w:noProof/>
            <w:webHidden/>
          </w:rPr>
          <w:fldChar w:fldCharType="separate"/>
        </w:r>
        <w:r w:rsidR="00674E1D">
          <w:rPr>
            <w:noProof/>
            <w:webHidden/>
          </w:rPr>
          <w:t>170</w:t>
        </w:r>
        <w:r w:rsidR="00674E1D">
          <w:rPr>
            <w:noProof/>
            <w:webHidden/>
          </w:rPr>
          <w:fldChar w:fldCharType="end"/>
        </w:r>
      </w:hyperlink>
    </w:p>
    <w:p w:rsidR="00092096" w:rsidRPr="0085607C" w:rsidRDefault="005458C0" w:rsidP="00092096">
      <w:pPr>
        <w:pStyle w:val="BodyText"/>
      </w:pPr>
      <w:r w:rsidRPr="0085607C">
        <w:fldChar w:fldCharType="end"/>
      </w:r>
    </w:p>
    <w:p w:rsidR="00092096" w:rsidRPr="0085607C" w:rsidRDefault="00E66F63" w:rsidP="00E66F63">
      <w:pPr>
        <w:pStyle w:val="HeadingFront-BackMatter"/>
      </w:pPr>
      <w:bookmarkStart w:id="18" w:name="_Toc449608107"/>
      <w:r>
        <w:t xml:space="preserve">List of </w:t>
      </w:r>
      <w:r w:rsidR="00092096" w:rsidRPr="0085607C">
        <w:t>Tables</w:t>
      </w:r>
      <w:bookmarkEnd w:id="18"/>
    </w:p>
    <w:p w:rsidR="00674E1D" w:rsidRDefault="005458C0">
      <w:pPr>
        <w:pStyle w:val="TableofFigures"/>
        <w:rPr>
          <w:rFonts w:asciiTheme="minorHAnsi" w:eastAsiaTheme="minorEastAsia" w:hAnsiTheme="minorHAnsi" w:cstheme="minorBidi"/>
          <w:noProof/>
          <w:color w:val="auto"/>
        </w:rPr>
      </w:pPr>
      <w:r w:rsidRPr="0085607C">
        <w:fldChar w:fldCharType="begin"/>
      </w:r>
      <w:r w:rsidRPr="0085607C">
        <w:instrText xml:space="preserve"> TOC \h \z \c "Table" </w:instrText>
      </w:r>
      <w:r w:rsidRPr="0085607C">
        <w:fldChar w:fldCharType="separate"/>
      </w:r>
      <w:hyperlink w:anchor="_Toc449608522" w:history="1">
        <w:r w:rsidR="00674E1D" w:rsidRPr="00EC3459">
          <w:rPr>
            <w:rStyle w:val="Hyperlink"/>
            <w:rFonts w:eastAsia="Batang"/>
            <w:noProof/>
          </w:rPr>
          <w:t>Table 1: Documentation symbol descriptions</w:t>
        </w:r>
        <w:r w:rsidR="00674E1D">
          <w:rPr>
            <w:noProof/>
            <w:webHidden/>
          </w:rPr>
          <w:tab/>
        </w:r>
        <w:r w:rsidR="00674E1D">
          <w:rPr>
            <w:noProof/>
            <w:webHidden/>
          </w:rPr>
          <w:fldChar w:fldCharType="begin"/>
        </w:r>
        <w:r w:rsidR="00674E1D">
          <w:rPr>
            <w:noProof/>
            <w:webHidden/>
          </w:rPr>
          <w:instrText xml:space="preserve"> PAGEREF _Toc449608522 \h </w:instrText>
        </w:r>
        <w:r w:rsidR="00674E1D">
          <w:rPr>
            <w:noProof/>
            <w:webHidden/>
          </w:rPr>
        </w:r>
        <w:r w:rsidR="00674E1D">
          <w:rPr>
            <w:noProof/>
            <w:webHidden/>
          </w:rPr>
          <w:fldChar w:fldCharType="separate"/>
        </w:r>
        <w:r w:rsidR="00674E1D">
          <w:rPr>
            <w:noProof/>
            <w:webHidden/>
          </w:rPr>
          <w:t>xxiii</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3" w:history="1">
        <w:r w:rsidR="00674E1D" w:rsidRPr="00EC3459">
          <w:rPr>
            <w:rStyle w:val="Hyperlink"/>
            <w:rFonts w:eastAsia="Batang"/>
            <w:noProof/>
          </w:rPr>
          <w:t>Table 2: Commonly used RPC Broker terms</w:t>
        </w:r>
        <w:r w:rsidR="00674E1D">
          <w:rPr>
            <w:noProof/>
            <w:webHidden/>
          </w:rPr>
          <w:tab/>
        </w:r>
        <w:r w:rsidR="00674E1D">
          <w:rPr>
            <w:noProof/>
            <w:webHidden/>
          </w:rPr>
          <w:fldChar w:fldCharType="begin"/>
        </w:r>
        <w:r w:rsidR="00674E1D">
          <w:rPr>
            <w:noProof/>
            <w:webHidden/>
          </w:rPr>
          <w:instrText xml:space="preserve"> PAGEREF _Toc449608523 \h </w:instrText>
        </w:r>
        <w:r w:rsidR="00674E1D">
          <w:rPr>
            <w:noProof/>
            <w:webHidden/>
          </w:rPr>
        </w:r>
        <w:r w:rsidR="00674E1D">
          <w:rPr>
            <w:noProof/>
            <w:webHidden/>
          </w:rPr>
          <w:fldChar w:fldCharType="separate"/>
        </w:r>
        <w:r w:rsidR="00674E1D">
          <w:rPr>
            <w:noProof/>
            <w:webHidden/>
          </w:rPr>
          <w:t>xxv</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4" w:history="1">
        <w:r w:rsidR="00674E1D" w:rsidRPr="00EC3459">
          <w:rPr>
            <w:rStyle w:val="Hyperlink"/>
            <w:rFonts w:eastAsia="Batang"/>
            <w:noProof/>
          </w:rPr>
          <w:t>Table 3: Broker client-side and server-side overview</w:t>
        </w:r>
        <w:r w:rsidR="00674E1D">
          <w:rPr>
            <w:noProof/>
            <w:webHidden/>
          </w:rPr>
          <w:tab/>
        </w:r>
        <w:r w:rsidR="00674E1D">
          <w:rPr>
            <w:noProof/>
            <w:webHidden/>
          </w:rPr>
          <w:fldChar w:fldCharType="begin"/>
        </w:r>
        <w:r w:rsidR="00674E1D">
          <w:rPr>
            <w:noProof/>
            <w:webHidden/>
          </w:rPr>
          <w:instrText xml:space="preserve"> PAGEREF _Toc449608524 \h </w:instrText>
        </w:r>
        <w:r w:rsidR="00674E1D">
          <w:rPr>
            <w:noProof/>
            <w:webHidden/>
          </w:rPr>
        </w:r>
        <w:r w:rsidR="00674E1D">
          <w:rPr>
            <w:noProof/>
            <w:webHidden/>
          </w:rPr>
          <w:fldChar w:fldCharType="separate"/>
        </w:r>
        <w:r w:rsidR="00674E1D">
          <w:rPr>
            <w:noProof/>
            <w:webHidden/>
          </w:rPr>
          <w:t>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5" w:history="1">
        <w:r w:rsidR="00674E1D" w:rsidRPr="00EC3459">
          <w:rPr>
            <w:rStyle w:val="Hyperlink"/>
            <w:rFonts w:eastAsia="Batang"/>
            <w:noProof/>
          </w:rPr>
          <w:t>Table 4: TCCOWRPCBroker Component—All properties (listed alphabetically)</w:t>
        </w:r>
        <w:r w:rsidR="00674E1D">
          <w:rPr>
            <w:noProof/>
            <w:webHidden/>
          </w:rPr>
          <w:tab/>
        </w:r>
        <w:r w:rsidR="00674E1D">
          <w:rPr>
            <w:noProof/>
            <w:webHidden/>
          </w:rPr>
          <w:fldChar w:fldCharType="begin"/>
        </w:r>
        <w:r w:rsidR="00674E1D">
          <w:rPr>
            <w:noProof/>
            <w:webHidden/>
          </w:rPr>
          <w:instrText xml:space="preserve"> PAGEREF _Toc449608525 \h </w:instrText>
        </w:r>
        <w:r w:rsidR="00674E1D">
          <w:rPr>
            <w:noProof/>
            <w:webHidden/>
          </w:rPr>
        </w:r>
        <w:r w:rsidR="00674E1D">
          <w:rPr>
            <w:noProof/>
            <w:webHidden/>
          </w:rPr>
          <w:fldChar w:fldCharType="separate"/>
        </w:r>
        <w:r w:rsidR="00674E1D">
          <w:rPr>
            <w:noProof/>
            <w:webHidden/>
          </w:rPr>
          <w:t>18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6" w:history="1">
        <w:r w:rsidR="00674E1D" w:rsidRPr="00EC3459">
          <w:rPr>
            <w:rStyle w:val="Hyperlink"/>
            <w:rFonts w:eastAsia="Batang"/>
            <w:noProof/>
          </w:rPr>
          <w:t>Table 5: TCCOWRPCBroker Component—Unique properties (listed alphabetically)</w:t>
        </w:r>
        <w:r w:rsidR="00674E1D">
          <w:rPr>
            <w:noProof/>
            <w:webHidden/>
          </w:rPr>
          <w:tab/>
        </w:r>
        <w:r w:rsidR="00674E1D">
          <w:rPr>
            <w:noProof/>
            <w:webHidden/>
          </w:rPr>
          <w:fldChar w:fldCharType="begin"/>
        </w:r>
        <w:r w:rsidR="00674E1D">
          <w:rPr>
            <w:noProof/>
            <w:webHidden/>
          </w:rPr>
          <w:instrText xml:space="preserve"> PAGEREF _Toc449608526 \h </w:instrText>
        </w:r>
        <w:r w:rsidR="00674E1D">
          <w:rPr>
            <w:noProof/>
            <w:webHidden/>
          </w:rPr>
        </w:r>
        <w:r w:rsidR="00674E1D">
          <w:rPr>
            <w:noProof/>
            <w:webHidden/>
          </w:rPr>
          <w:fldChar w:fldCharType="separate"/>
        </w:r>
        <w:r w:rsidR="00674E1D">
          <w:rPr>
            <w:noProof/>
            <w:webHidden/>
          </w:rPr>
          <w:t>19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7" w:history="1">
        <w:r w:rsidR="00674E1D" w:rsidRPr="00EC3459">
          <w:rPr>
            <w:rStyle w:val="Hyperlink"/>
            <w:rFonts w:eastAsia="Batang"/>
            <w:noProof/>
          </w:rPr>
          <w:t>Table 6: TRPCBroker Component—All properties (listed alphabetically)</w:t>
        </w:r>
        <w:r w:rsidR="00674E1D">
          <w:rPr>
            <w:noProof/>
            <w:webHidden/>
          </w:rPr>
          <w:tab/>
        </w:r>
        <w:r w:rsidR="00674E1D">
          <w:rPr>
            <w:noProof/>
            <w:webHidden/>
          </w:rPr>
          <w:fldChar w:fldCharType="begin"/>
        </w:r>
        <w:r w:rsidR="00674E1D">
          <w:rPr>
            <w:noProof/>
            <w:webHidden/>
          </w:rPr>
          <w:instrText xml:space="preserve"> PAGEREF _Toc449608527 \h </w:instrText>
        </w:r>
        <w:r w:rsidR="00674E1D">
          <w:rPr>
            <w:noProof/>
            <w:webHidden/>
          </w:rPr>
        </w:r>
        <w:r w:rsidR="00674E1D">
          <w:rPr>
            <w:noProof/>
            <w:webHidden/>
          </w:rPr>
          <w:fldChar w:fldCharType="separate"/>
        </w:r>
        <w:r w:rsidR="00674E1D">
          <w:rPr>
            <w:noProof/>
            <w:webHidden/>
          </w:rPr>
          <w:t>22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8" w:history="1">
        <w:r w:rsidR="00674E1D" w:rsidRPr="00EC3459">
          <w:rPr>
            <w:rStyle w:val="Hyperlink"/>
            <w:rFonts w:eastAsia="Batang"/>
            <w:noProof/>
          </w:rPr>
          <w:t>Table 7: TVistaLogin Class—All properties (listed alphabetically)</w:t>
        </w:r>
        <w:r w:rsidR="00674E1D">
          <w:rPr>
            <w:noProof/>
            <w:webHidden/>
          </w:rPr>
          <w:tab/>
        </w:r>
        <w:r w:rsidR="00674E1D">
          <w:rPr>
            <w:noProof/>
            <w:webHidden/>
          </w:rPr>
          <w:fldChar w:fldCharType="begin"/>
        </w:r>
        <w:r w:rsidR="00674E1D">
          <w:rPr>
            <w:noProof/>
            <w:webHidden/>
          </w:rPr>
          <w:instrText xml:space="preserve"> PAGEREF _Toc449608528 \h </w:instrText>
        </w:r>
        <w:r w:rsidR="00674E1D">
          <w:rPr>
            <w:noProof/>
            <w:webHidden/>
          </w:rPr>
        </w:r>
        <w:r w:rsidR="00674E1D">
          <w:rPr>
            <w:noProof/>
            <w:webHidden/>
          </w:rPr>
          <w:fldChar w:fldCharType="separate"/>
        </w:r>
        <w:r w:rsidR="00674E1D">
          <w:rPr>
            <w:noProof/>
            <w:webHidden/>
          </w:rPr>
          <w:t>29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29" w:history="1">
        <w:r w:rsidR="00674E1D" w:rsidRPr="00EC3459">
          <w:rPr>
            <w:rStyle w:val="Hyperlink"/>
            <w:rFonts w:eastAsia="Batang"/>
            <w:noProof/>
          </w:rPr>
          <w:t>Table 8: TVistaUser Class—All properties (listed alphabetically)</w:t>
        </w:r>
        <w:r w:rsidR="00674E1D">
          <w:rPr>
            <w:noProof/>
            <w:webHidden/>
          </w:rPr>
          <w:tab/>
        </w:r>
        <w:r w:rsidR="00674E1D">
          <w:rPr>
            <w:noProof/>
            <w:webHidden/>
          </w:rPr>
          <w:fldChar w:fldCharType="begin"/>
        </w:r>
        <w:r w:rsidR="00674E1D">
          <w:rPr>
            <w:noProof/>
            <w:webHidden/>
          </w:rPr>
          <w:instrText xml:space="preserve"> PAGEREF _Toc449608529 \h </w:instrText>
        </w:r>
        <w:r w:rsidR="00674E1D">
          <w:rPr>
            <w:noProof/>
            <w:webHidden/>
          </w:rPr>
        </w:r>
        <w:r w:rsidR="00674E1D">
          <w:rPr>
            <w:noProof/>
            <w:webHidden/>
          </w:rPr>
          <w:fldChar w:fldCharType="separate"/>
        </w:r>
        <w:r w:rsidR="00674E1D">
          <w:rPr>
            <w:noProof/>
            <w:webHidden/>
          </w:rPr>
          <w:t>30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0" w:history="1">
        <w:r w:rsidR="00674E1D" w:rsidRPr="00EC3459">
          <w:rPr>
            <w:rStyle w:val="Hyperlink"/>
            <w:rFonts w:eastAsia="Batang"/>
            <w:noProof/>
          </w:rPr>
          <w:t>Table 9: TLoginMode Type—Silent Login values</w:t>
        </w:r>
        <w:r w:rsidR="00674E1D">
          <w:rPr>
            <w:noProof/>
            <w:webHidden/>
          </w:rPr>
          <w:tab/>
        </w:r>
        <w:r w:rsidR="00674E1D">
          <w:rPr>
            <w:noProof/>
            <w:webHidden/>
          </w:rPr>
          <w:fldChar w:fldCharType="begin"/>
        </w:r>
        <w:r w:rsidR="00674E1D">
          <w:rPr>
            <w:noProof/>
            <w:webHidden/>
          </w:rPr>
          <w:instrText xml:space="preserve"> PAGEREF _Toc449608530 \h </w:instrText>
        </w:r>
        <w:r w:rsidR="00674E1D">
          <w:rPr>
            <w:noProof/>
            <w:webHidden/>
          </w:rPr>
        </w:r>
        <w:r w:rsidR="00674E1D">
          <w:rPr>
            <w:noProof/>
            <w:webHidden/>
          </w:rPr>
          <w:fldChar w:fldCharType="separate"/>
        </w:r>
        <w:r w:rsidR="00674E1D">
          <w:rPr>
            <w:noProof/>
            <w:webHidden/>
          </w:rPr>
          <w:t>50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1" w:history="1">
        <w:r w:rsidR="00674E1D" w:rsidRPr="00EC3459">
          <w:rPr>
            <w:rStyle w:val="Hyperlink"/>
            <w:rFonts w:eastAsia="Batang"/>
            <w:noProof/>
          </w:rPr>
          <w:t>Table 10: PType Property—Values</w:t>
        </w:r>
        <w:r w:rsidR="00674E1D">
          <w:rPr>
            <w:noProof/>
            <w:webHidden/>
          </w:rPr>
          <w:tab/>
        </w:r>
        <w:r w:rsidR="00674E1D">
          <w:rPr>
            <w:noProof/>
            <w:webHidden/>
          </w:rPr>
          <w:fldChar w:fldCharType="begin"/>
        </w:r>
        <w:r w:rsidR="00674E1D">
          <w:rPr>
            <w:noProof/>
            <w:webHidden/>
          </w:rPr>
          <w:instrText xml:space="preserve"> PAGEREF _Toc449608531 \h </w:instrText>
        </w:r>
        <w:r w:rsidR="00674E1D">
          <w:rPr>
            <w:noProof/>
            <w:webHidden/>
          </w:rPr>
        </w:r>
        <w:r w:rsidR="00674E1D">
          <w:rPr>
            <w:noProof/>
            <w:webHidden/>
          </w:rPr>
          <w:fldChar w:fldCharType="separate"/>
        </w:r>
        <w:r w:rsidR="00674E1D">
          <w:rPr>
            <w:noProof/>
            <w:webHidden/>
          </w:rPr>
          <w:t>75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2" w:history="1">
        <w:r w:rsidR="00674E1D" w:rsidRPr="00EC3459">
          <w:rPr>
            <w:rStyle w:val="Hyperlink"/>
            <w:rFonts w:eastAsia="Batang"/>
            <w:noProof/>
          </w:rPr>
          <w:t>Table 11: ShowErrorMsgs Property—Values</w:t>
        </w:r>
        <w:r w:rsidR="00674E1D">
          <w:rPr>
            <w:noProof/>
            <w:webHidden/>
          </w:rPr>
          <w:tab/>
        </w:r>
        <w:r w:rsidR="00674E1D">
          <w:rPr>
            <w:noProof/>
            <w:webHidden/>
          </w:rPr>
          <w:fldChar w:fldCharType="begin"/>
        </w:r>
        <w:r w:rsidR="00674E1D">
          <w:rPr>
            <w:noProof/>
            <w:webHidden/>
          </w:rPr>
          <w:instrText xml:space="preserve"> PAGEREF _Toc449608532 \h </w:instrText>
        </w:r>
        <w:r w:rsidR="00674E1D">
          <w:rPr>
            <w:noProof/>
            <w:webHidden/>
          </w:rPr>
        </w:r>
        <w:r w:rsidR="00674E1D">
          <w:rPr>
            <w:noProof/>
            <w:webHidden/>
          </w:rPr>
          <w:fldChar w:fldCharType="separate"/>
        </w:r>
        <w:r w:rsidR="00674E1D">
          <w:rPr>
            <w:noProof/>
            <w:webHidden/>
          </w:rPr>
          <w:t>83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3" w:history="1">
        <w:r w:rsidR="00674E1D" w:rsidRPr="00EC3459">
          <w:rPr>
            <w:rStyle w:val="Hyperlink"/>
            <w:rFonts w:eastAsia="Batang"/>
            <w:noProof/>
          </w:rPr>
          <w:t>Table 12: RPC Settings to determine how data is returned</w:t>
        </w:r>
        <w:r w:rsidR="00674E1D">
          <w:rPr>
            <w:noProof/>
            <w:webHidden/>
          </w:rPr>
          <w:tab/>
        </w:r>
        <w:r w:rsidR="00674E1D">
          <w:rPr>
            <w:noProof/>
            <w:webHidden/>
          </w:rPr>
          <w:fldChar w:fldCharType="begin"/>
        </w:r>
        <w:r w:rsidR="00674E1D">
          <w:rPr>
            <w:noProof/>
            <w:webHidden/>
          </w:rPr>
          <w:instrText xml:space="preserve"> PAGEREF _Toc449608533 \h </w:instrText>
        </w:r>
        <w:r w:rsidR="00674E1D">
          <w:rPr>
            <w:noProof/>
            <w:webHidden/>
          </w:rPr>
        </w:r>
        <w:r w:rsidR="00674E1D">
          <w:rPr>
            <w:noProof/>
            <w:webHidden/>
          </w:rPr>
          <w:fldChar w:fldCharType="separate"/>
        </w:r>
        <w:r w:rsidR="00674E1D">
          <w:rPr>
            <w:noProof/>
            <w:webHidden/>
          </w:rPr>
          <w:t>96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4" w:history="1">
        <w:r w:rsidR="00674E1D" w:rsidRPr="00EC3459">
          <w:rPr>
            <w:rStyle w:val="Hyperlink"/>
            <w:rFonts w:eastAsia="Batang"/>
            <w:noProof/>
          </w:rPr>
          <w:t>Table 13: Param PType value types</w:t>
        </w:r>
        <w:r w:rsidR="00674E1D">
          <w:rPr>
            <w:noProof/>
            <w:webHidden/>
          </w:rPr>
          <w:tab/>
        </w:r>
        <w:r w:rsidR="00674E1D">
          <w:rPr>
            <w:noProof/>
            <w:webHidden/>
          </w:rPr>
          <w:fldChar w:fldCharType="begin"/>
        </w:r>
        <w:r w:rsidR="00674E1D">
          <w:rPr>
            <w:noProof/>
            <w:webHidden/>
          </w:rPr>
          <w:instrText xml:space="preserve"> PAGEREF _Toc449608534 \h </w:instrText>
        </w:r>
        <w:r w:rsidR="00674E1D">
          <w:rPr>
            <w:noProof/>
            <w:webHidden/>
          </w:rPr>
        </w:r>
        <w:r w:rsidR="00674E1D">
          <w:rPr>
            <w:noProof/>
            <w:webHidden/>
          </w:rPr>
          <w:fldChar w:fldCharType="separate"/>
        </w:r>
        <w:r w:rsidR="00674E1D">
          <w:rPr>
            <w:noProof/>
            <w:webHidden/>
          </w:rPr>
          <w:t>98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5" w:history="1">
        <w:r w:rsidR="00674E1D" w:rsidRPr="00EC3459">
          <w:rPr>
            <w:rStyle w:val="Hyperlink"/>
            <w:rFonts w:eastAsia="Batang"/>
            <w:noProof/>
          </w:rPr>
          <w:t>Table 14: Remote Procedure File Information</w:t>
        </w:r>
        <w:r w:rsidR="00674E1D">
          <w:rPr>
            <w:noProof/>
            <w:webHidden/>
          </w:rPr>
          <w:tab/>
        </w:r>
        <w:r w:rsidR="00674E1D">
          <w:rPr>
            <w:noProof/>
            <w:webHidden/>
          </w:rPr>
          <w:fldChar w:fldCharType="begin"/>
        </w:r>
        <w:r w:rsidR="00674E1D">
          <w:rPr>
            <w:noProof/>
            <w:webHidden/>
          </w:rPr>
          <w:instrText xml:space="preserve"> PAGEREF _Toc449608535 \h </w:instrText>
        </w:r>
        <w:r w:rsidR="00674E1D">
          <w:rPr>
            <w:noProof/>
            <w:webHidden/>
          </w:rPr>
        </w:r>
        <w:r w:rsidR="00674E1D">
          <w:rPr>
            <w:noProof/>
            <w:webHidden/>
          </w:rPr>
          <w:fldChar w:fldCharType="separate"/>
        </w:r>
        <w:r w:rsidR="00674E1D">
          <w:rPr>
            <w:noProof/>
            <w:webHidden/>
          </w:rPr>
          <w:t>99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6" w:history="1">
        <w:r w:rsidR="00674E1D" w:rsidRPr="00EC3459">
          <w:rPr>
            <w:rStyle w:val="Hyperlink"/>
            <w:rFonts w:eastAsia="Batang"/>
            <w:noProof/>
          </w:rPr>
          <w:t>Table 15: Remote Procedure File—Key fields for RPC operation</w:t>
        </w:r>
        <w:r w:rsidR="00674E1D">
          <w:rPr>
            <w:noProof/>
            <w:webHidden/>
          </w:rPr>
          <w:tab/>
        </w:r>
        <w:r w:rsidR="00674E1D">
          <w:rPr>
            <w:noProof/>
            <w:webHidden/>
          </w:rPr>
          <w:fldChar w:fldCharType="begin"/>
        </w:r>
        <w:r w:rsidR="00674E1D">
          <w:rPr>
            <w:noProof/>
            <w:webHidden/>
          </w:rPr>
          <w:instrText xml:space="preserve"> PAGEREF _Toc449608536 \h </w:instrText>
        </w:r>
        <w:r w:rsidR="00674E1D">
          <w:rPr>
            <w:noProof/>
            <w:webHidden/>
          </w:rPr>
        </w:r>
        <w:r w:rsidR="00674E1D">
          <w:rPr>
            <w:noProof/>
            <w:webHidden/>
          </w:rPr>
          <w:fldChar w:fldCharType="separate"/>
        </w:r>
        <w:r w:rsidR="00674E1D">
          <w:rPr>
            <w:noProof/>
            <w:webHidden/>
          </w:rPr>
          <w:t>99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7" w:history="1">
        <w:r w:rsidR="00674E1D" w:rsidRPr="00EC3459">
          <w:rPr>
            <w:rStyle w:val="Hyperlink"/>
            <w:rFonts w:eastAsia="Batang"/>
            <w:noProof/>
          </w:rPr>
          <w:t>Table 16: RPC Multiple fields for “B”-Type options</w:t>
        </w:r>
        <w:r w:rsidR="00674E1D">
          <w:rPr>
            <w:noProof/>
            <w:webHidden/>
          </w:rPr>
          <w:tab/>
        </w:r>
        <w:r w:rsidR="00674E1D">
          <w:rPr>
            <w:noProof/>
            <w:webHidden/>
          </w:rPr>
          <w:fldChar w:fldCharType="begin"/>
        </w:r>
        <w:r w:rsidR="00674E1D">
          <w:rPr>
            <w:noProof/>
            <w:webHidden/>
          </w:rPr>
          <w:instrText xml:space="preserve"> PAGEREF _Toc449608537 \h </w:instrText>
        </w:r>
        <w:r w:rsidR="00674E1D">
          <w:rPr>
            <w:noProof/>
            <w:webHidden/>
          </w:rPr>
        </w:r>
        <w:r w:rsidR="00674E1D">
          <w:rPr>
            <w:noProof/>
            <w:webHidden/>
          </w:rPr>
          <w:fldChar w:fldCharType="separate"/>
        </w:r>
        <w:r w:rsidR="00674E1D">
          <w:rPr>
            <w:noProof/>
            <w:webHidden/>
          </w:rPr>
          <w:t>102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8" w:history="1">
        <w:r w:rsidR="00674E1D" w:rsidRPr="00EC3459">
          <w:rPr>
            <w:rStyle w:val="Hyperlink"/>
            <w:rFonts w:eastAsia="Batang"/>
            <w:noProof/>
          </w:rPr>
          <w:t>Table 17: $$BROKER^XWBLIB—Output</w:t>
        </w:r>
        <w:r w:rsidR="00674E1D">
          <w:rPr>
            <w:noProof/>
            <w:webHidden/>
          </w:rPr>
          <w:tab/>
        </w:r>
        <w:r w:rsidR="00674E1D">
          <w:rPr>
            <w:noProof/>
            <w:webHidden/>
          </w:rPr>
          <w:fldChar w:fldCharType="begin"/>
        </w:r>
        <w:r w:rsidR="00674E1D">
          <w:rPr>
            <w:noProof/>
            <w:webHidden/>
          </w:rPr>
          <w:instrText xml:space="preserve"> PAGEREF _Toc449608538 \h </w:instrText>
        </w:r>
        <w:r w:rsidR="00674E1D">
          <w:rPr>
            <w:noProof/>
            <w:webHidden/>
          </w:rPr>
        </w:r>
        <w:r w:rsidR="00674E1D">
          <w:rPr>
            <w:noProof/>
            <w:webHidden/>
          </w:rPr>
          <w:fldChar w:fldCharType="separate"/>
        </w:r>
        <w:r w:rsidR="00674E1D">
          <w:rPr>
            <w:noProof/>
            <w:webHidden/>
          </w:rPr>
          <w:t>106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39" w:history="1">
        <w:r w:rsidR="00674E1D" w:rsidRPr="00EC3459">
          <w:rPr>
            <w:rStyle w:val="Hyperlink"/>
            <w:rFonts w:eastAsia="Batang"/>
            <w:noProof/>
          </w:rPr>
          <w:t>Table 18: $</w:t>
        </w:r>
        <w:r w:rsidR="00674E1D" w:rsidRPr="00EC3459">
          <w:rPr>
            <w:rStyle w:val="Hyperlink"/>
            <w:rFonts w:eastAsia="Batang"/>
            <w:noProof/>
          </w:rPr>
          <w:t>$</w:t>
        </w:r>
        <w:r w:rsidR="00674E1D" w:rsidRPr="00EC3459">
          <w:rPr>
            <w:rStyle w:val="Hyperlink"/>
            <w:rFonts w:eastAsia="Batang"/>
            <w:noProof/>
          </w:rPr>
          <w:t>RTRNFMT^XWBLIB—Parameters</w:t>
        </w:r>
        <w:r w:rsidR="00674E1D">
          <w:rPr>
            <w:noProof/>
            <w:webHidden/>
          </w:rPr>
          <w:tab/>
        </w:r>
        <w:r w:rsidR="00674E1D">
          <w:rPr>
            <w:noProof/>
            <w:webHidden/>
          </w:rPr>
          <w:fldChar w:fldCharType="begin"/>
        </w:r>
        <w:r w:rsidR="00674E1D">
          <w:rPr>
            <w:noProof/>
            <w:webHidden/>
          </w:rPr>
          <w:instrText xml:space="preserve"> PAGEREF _Toc449608539 \h </w:instrText>
        </w:r>
        <w:r w:rsidR="00674E1D">
          <w:rPr>
            <w:noProof/>
            <w:webHidden/>
          </w:rPr>
        </w:r>
        <w:r w:rsidR="00674E1D">
          <w:rPr>
            <w:noProof/>
            <w:webHidden/>
          </w:rPr>
          <w:fldChar w:fldCharType="separate"/>
        </w:r>
        <w:r w:rsidR="00674E1D">
          <w:rPr>
            <w:noProof/>
            <w:webHidden/>
          </w:rPr>
          <w:t>107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0" w:history="1">
        <w:r w:rsidR="00674E1D" w:rsidRPr="00EC3459">
          <w:rPr>
            <w:rStyle w:val="Hyperlink"/>
            <w:rFonts w:eastAsia="Batang"/>
            <w:noProof/>
          </w:rPr>
          <w:t>Table 19: $$RTRNFMT^XWBLIB—Output</w:t>
        </w:r>
        <w:r w:rsidR="00674E1D">
          <w:rPr>
            <w:noProof/>
            <w:webHidden/>
          </w:rPr>
          <w:tab/>
        </w:r>
        <w:r w:rsidR="00674E1D">
          <w:rPr>
            <w:noProof/>
            <w:webHidden/>
          </w:rPr>
          <w:fldChar w:fldCharType="begin"/>
        </w:r>
        <w:r w:rsidR="00674E1D">
          <w:rPr>
            <w:noProof/>
            <w:webHidden/>
          </w:rPr>
          <w:instrText xml:space="preserve"> PAGEREF _Toc449608540 \h </w:instrText>
        </w:r>
        <w:r w:rsidR="00674E1D">
          <w:rPr>
            <w:noProof/>
            <w:webHidden/>
          </w:rPr>
        </w:r>
        <w:r w:rsidR="00674E1D">
          <w:rPr>
            <w:noProof/>
            <w:webHidden/>
          </w:rPr>
          <w:fldChar w:fldCharType="separate"/>
        </w:r>
        <w:r w:rsidR="00674E1D">
          <w:rPr>
            <w:noProof/>
            <w:webHidden/>
          </w:rPr>
          <w:t>107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1" w:history="1">
        <w:r w:rsidR="00674E1D" w:rsidRPr="00EC3459">
          <w:rPr>
            <w:rStyle w:val="Hyperlink"/>
            <w:rFonts w:eastAsia="Batang"/>
            <w:noProof/>
          </w:rPr>
          <w:t>Table 20: CheckCmdLine Function—Argument</w:t>
        </w:r>
        <w:r w:rsidR="00674E1D">
          <w:rPr>
            <w:noProof/>
            <w:webHidden/>
          </w:rPr>
          <w:tab/>
        </w:r>
        <w:r w:rsidR="00674E1D">
          <w:rPr>
            <w:noProof/>
            <w:webHidden/>
          </w:rPr>
          <w:fldChar w:fldCharType="begin"/>
        </w:r>
        <w:r w:rsidR="00674E1D">
          <w:rPr>
            <w:noProof/>
            <w:webHidden/>
          </w:rPr>
          <w:instrText xml:space="preserve"> PAGEREF _Toc449608541 \h </w:instrText>
        </w:r>
        <w:r w:rsidR="00674E1D">
          <w:rPr>
            <w:noProof/>
            <w:webHidden/>
          </w:rPr>
        </w:r>
        <w:r w:rsidR="00674E1D">
          <w:rPr>
            <w:noProof/>
            <w:webHidden/>
          </w:rPr>
          <w:fldChar w:fldCharType="separate"/>
        </w:r>
        <w:r w:rsidR="00674E1D">
          <w:rPr>
            <w:noProof/>
            <w:webHidden/>
          </w:rPr>
          <w:t>110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2" w:history="1">
        <w:r w:rsidR="00674E1D" w:rsidRPr="00EC3459">
          <w:rPr>
            <w:rStyle w:val="Hyperlink"/>
            <w:rFonts w:eastAsia="Batang"/>
            <w:noProof/>
          </w:rPr>
          <w:t>Table 21: ChangeVerify Function—Argument</w:t>
        </w:r>
        <w:r w:rsidR="00674E1D">
          <w:rPr>
            <w:noProof/>
            <w:webHidden/>
          </w:rPr>
          <w:tab/>
        </w:r>
        <w:r w:rsidR="00674E1D">
          <w:rPr>
            <w:noProof/>
            <w:webHidden/>
          </w:rPr>
          <w:fldChar w:fldCharType="begin"/>
        </w:r>
        <w:r w:rsidR="00674E1D">
          <w:rPr>
            <w:noProof/>
            <w:webHidden/>
          </w:rPr>
          <w:instrText xml:space="preserve"> PAGEREF _Toc449608542 \h </w:instrText>
        </w:r>
        <w:r w:rsidR="00674E1D">
          <w:rPr>
            <w:noProof/>
            <w:webHidden/>
          </w:rPr>
        </w:r>
        <w:r w:rsidR="00674E1D">
          <w:rPr>
            <w:noProof/>
            <w:webHidden/>
          </w:rPr>
          <w:fldChar w:fldCharType="separate"/>
        </w:r>
        <w:r w:rsidR="00674E1D">
          <w:rPr>
            <w:noProof/>
            <w:webHidden/>
          </w:rPr>
          <w:t>112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3" w:history="1">
        <w:r w:rsidR="00674E1D" w:rsidRPr="00EC3459">
          <w:rPr>
            <w:rStyle w:val="Hyperlink"/>
            <w:rFonts w:eastAsia="Batang"/>
            <w:noProof/>
          </w:rPr>
          <w:t>Table 22: SilentChangeVerify Function—Arguments</w:t>
        </w:r>
        <w:r w:rsidR="00674E1D">
          <w:rPr>
            <w:noProof/>
            <w:webHidden/>
          </w:rPr>
          <w:tab/>
        </w:r>
        <w:r w:rsidR="00674E1D">
          <w:rPr>
            <w:noProof/>
            <w:webHidden/>
          </w:rPr>
          <w:fldChar w:fldCharType="begin"/>
        </w:r>
        <w:r w:rsidR="00674E1D">
          <w:rPr>
            <w:noProof/>
            <w:webHidden/>
          </w:rPr>
          <w:instrText xml:space="preserve"> PAGEREF _Toc449608543 \h </w:instrText>
        </w:r>
        <w:r w:rsidR="00674E1D">
          <w:rPr>
            <w:noProof/>
            <w:webHidden/>
          </w:rPr>
        </w:r>
        <w:r w:rsidR="00674E1D">
          <w:rPr>
            <w:noProof/>
            <w:webHidden/>
          </w:rPr>
          <w:fldChar w:fldCharType="separate"/>
        </w:r>
        <w:r w:rsidR="00674E1D">
          <w:rPr>
            <w:noProof/>
            <w:webHidden/>
          </w:rPr>
          <w:t>113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4" w:history="1">
        <w:r w:rsidR="00674E1D" w:rsidRPr="00EC3459">
          <w:rPr>
            <w:rStyle w:val="Hyperlink"/>
            <w:rFonts w:eastAsia="Batang"/>
            <w:noProof/>
          </w:rPr>
          <w:t>Table 23: StartProgSLogin Method—Arguments</w:t>
        </w:r>
        <w:r w:rsidR="00674E1D">
          <w:rPr>
            <w:noProof/>
            <w:webHidden/>
          </w:rPr>
          <w:tab/>
        </w:r>
        <w:r w:rsidR="00674E1D">
          <w:rPr>
            <w:noProof/>
            <w:webHidden/>
          </w:rPr>
          <w:fldChar w:fldCharType="begin"/>
        </w:r>
        <w:r w:rsidR="00674E1D">
          <w:rPr>
            <w:noProof/>
            <w:webHidden/>
          </w:rPr>
          <w:instrText xml:space="preserve"> PAGEREF _Toc449608544 \h </w:instrText>
        </w:r>
        <w:r w:rsidR="00674E1D">
          <w:rPr>
            <w:noProof/>
            <w:webHidden/>
          </w:rPr>
        </w:r>
        <w:r w:rsidR="00674E1D">
          <w:rPr>
            <w:noProof/>
            <w:webHidden/>
          </w:rPr>
          <w:fldChar w:fldCharType="separate"/>
        </w:r>
        <w:r w:rsidR="00674E1D">
          <w:rPr>
            <w:noProof/>
            <w:webHidden/>
          </w:rPr>
          <w:t>114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5" w:history="1">
        <w:r w:rsidR="00674E1D" w:rsidRPr="00EC3459">
          <w:rPr>
            <w:rStyle w:val="Hyperlink"/>
            <w:rFonts w:eastAsia="Batang"/>
            <w:noProof/>
          </w:rPr>
          <w:t>Table 24: Direct RPCs</w:t>
        </w:r>
        <w:r w:rsidR="00674E1D">
          <w:rPr>
            <w:noProof/>
            <w:webHidden/>
          </w:rPr>
          <w:tab/>
        </w:r>
        <w:r w:rsidR="00674E1D">
          <w:rPr>
            <w:noProof/>
            <w:webHidden/>
          </w:rPr>
          <w:fldChar w:fldCharType="begin"/>
        </w:r>
        <w:r w:rsidR="00674E1D">
          <w:rPr>
            <w:noProof/>
            <w:webHidden/>
          </w:rPr>
          <w:instrText xml:space="preserve"> PAGEREF _Toc449608545 \h </w:instrText>
        </w:r>
        <w:r w:rsidR="00674E1D">
          <w:rPr>
            <w:noProof/>
            <w:webHidden/>
          </w:rPr>
        </w:r>
        <w:r w:rsidR="00674E1D">
          <w:rPr>
            <w:noProof/>
            <w:webHidden/>
          </w:rPr>
          <w:fldChar w:fldCharType="separate"/>
        </w:r>
        <w:r w:rsidR="00674E1D">
          <w:rPr>
            <w:noProof/>
            <w:webHidden/>
          </w:rPr>
          <w:t>117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6" w:history="1">
        <w:r w:rsidR="00674E1D" w:rsidRPr="00EC3459">
          <w:rPr>
            <w:rStyle w:val="Hyperlink"/>
            <w:rFonts w:eastAsia="Batang"/>
            <w:noProof/>
          </w:rPr>
          <w:t>Table 25: Remote RPCs</w:t>
        </w:r>
        <w:r w:rsidR="00674E1D">
          <w:rPr>
            <w:noProof/>
            <w:webHidden/>
          </w:rPr>
          <w:tab/>
        </w:r>
        <w:r w:rsidR="00674E1D">
          <w:rPr>
            <w:noProof/>
            <w:webHidden/>
          </w:rPr>
          <w:fldChar w:fldCharType="begin"/>
        </w:r>
        <w:r w:rsidR="00674E1D">
          <w:rPr>
            <w:noProof/>
            <w:webHidden/>
          </w:rPr>
          <w:instrText xml:space="preserve"> PAGEREF _Toc449608546 \h </w:instrText>
        </w:r>
        <w:r w:rsidR="00674E1D">
          <w:rPr>
            <w:noProof/>
            <w:webHidden/>
          </w:rPr>
        </w:r>
        <w:r w:rsidR="00674E1D">
          <w:rPr>
            <w:noProof/>
            <w:webHidden/>
          </w:rPr>
          <w:fldChar w:fldCharType="separate"/>
        </w:r>
        <w:r w:rsidR="00674E1D">
          <w:rPr>
            <w:noProof/>
            <w:webHidden/>
          </w:rPr>
          <w:t>117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7" w:history="1">
        <w:r w:rsidR="00674E1D" w:rsidRPr="00EC3459">
          <w:rPr>
            <w:rStyle w:val="Hyperlink"/>
            <w:rFonts w:eastAsia="Batang"/>
            <w:noProof/>
          </w:rPr>
          <w:t>Table 26: XWB ARE RPCS AVAILABLE—Parameters</w:t>
        </w:r>
        <w:r w:rsidR="00674E1D">
          <w:rPr>
            <w:noProof/>
            <w:webHidden/>
          </w:rPr>
          <w:tab/>
        </w:r>
        <w:r w:rsidR="00674E1D">
          <w:rPr>
            <w:noProof/>
            <w:webHidden/>
          </w:rPr>
          <w:fldChar w:fldCharType="begin"/>
        </w:r>
        <w:r w:rsidR="00674E1D">
          <w:rPr>
            <w:noProof/>
            <w:webHidden/>
          </w:rPr>
          <w:instrText xml:space="preserve"> PAGEREF _Toc449608547 \h </w:instrText>
        </w:r>
        <w:r w:rsidR="00674E1D">
          <w:rPr>
            <w:noProof/>
            <w:webHidden/>
          </w:rPr>
        </w:r>
        <w:r w:rsidR="00674E1D">
          <w:rPr>
            <w:noProof/>
            <w:webHidden/>
          </w:rPr>
          <w:fldChar w:fldCharType="separate"/>
        </w:r>
        <w:r w:rsidR="00674E1D">
          <w:rPr>
            <w:noProof/>
            <w:webHidden/>
          </w:rPr>
          <w:t>119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8" w:history="1">
        <w:r w:rsidR="00674E1D" w:rsidRPr="00EC3459">
          <w:rPr>
            <w:rStyle w:val="Hyperlink"/>
            <w:rFonts w:eastAsia="Batang"/>
            <w:noProof/>
          </w:rPr>
          <w:t>Table 27: XWB IS RPC AVAILABLE—Parameters/Output</w:t>
        </w:r>
        <w:r w:rsidR="00674E1D">
          <w:rPr>
            <w:noProof/>
            <w:webHidden/>
          </w:rPr>
          <w:tab/>
        </w:r>
        <w:r w:rsidR="00674E1D">
          <w:rPr>
            <w:noProof/>
            <w:webHidden/>
          </w:rPr>
          <w:fldChar w:fldCharType="begin"/>
        </w:r>
        <w:r w:rsidR="00674E1D">
          <w:rPr>
            <w:noProof/>
            <w:webHidden/>
          </w:rPr>
          <w:instrText xml:space="preserve"> PAGEREF _Toc449608548 \h </w:instrText>
        </w:r>
        <w:r w:rsidR="00674E1D">
          <w:rPr>
            <w:noProof/>
            <w:webHidden/>
          </w:rPr>
        </w:r>
        <w:r w:rsidR="00674E1D">
          <w:rPr>
            <w:noProof/>
            <w:webHidden/>
          </w:rPr>
          <w:fldChar w:fldCharType="separate"/>
        </w:r>
        <w:r w:rsidR="00674E1D">
          <w:rPr>
            <w:noProof/>
            <w:webHidden/>
          </w:rPr>
          <w:t>120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49" w:history="1">
        <w:r w:rsidR="00674E1D" w:rsidRPr="00EC3459">
          <w:rPr>
            <w:rStyle w:val="Hyperlink"/>
            <w:rFonts w:eastAsia="Batang"/>
            <w:noProof/>
          </w:rPr>
          <w:t>Table 28: XWB DIRECT RPC—Parameters/Output</w:t>
        </w:r>
        <w:r w:rsidR="00674E1D">
          <w:rPr>
            <w:noProof/>
            <w:webHidden/>
          </w:rPr>
          <w:tab/>
        </w:r>
        <w:r w:rsidR="00674E1D">
          <w:rPr>
            <w:noProof/>
            <w:webHidden/>
          </w:rPr>
          <w:fldChar w:fldCharType="begin"/>
        </w:r>
        <w:r w:rsidR="00674E1D">
          <w:rPr>
            <w:noProof/>
            <w:webHidden/>
          </w:rPr>
          <w:instrText xml:space="preserve"> PAGEREF _Toc449608549 \h </w:instrText>
        </w:r>
        <w:r w:rsidR="00674E1D">
          <w:rPr>
            <w:noProof/>
            <w:webHidden/>
          </w:rPr>
        </w:r>
        <w:r w:rsidR="00674E1D">
          <w:rPr>
            <w:noProof/>
            <w:webHidden/>
          </w:rPr>
          <w:fldChar w:fldCharType="separate"/>
        </w:r>
        <w:r w:rsidR="00674E1D">
          <w:rPr>
            <w:noProof/>
            <w:webHidden/>
          </w:rPr>
          <w:t>122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0" w:history="1">
        <w:r w:rsidR="00674E1D" w:rsidRPr="00EC3459">
          <w:rPr>
            <w:rStyle w:val="Hyperlink"/>
            <w:rFonts w:eastAsia="Batang"/>
            <w:noProof/>
          </w:rPr>
          <w:t>Table 29: XWB REMOTE RPC—Parameters/Output</w:t>
        </w:r>
        <w:r w:rsidR="00674E1D">
          <w:rPr>
            <w:noProof/>
            <w:webHidden/>
          </w:rPr>
          <w:tab/>
        </w:r>
        <w:r w:rsidR="00674E1D">
          <w:rPr>
            <w:noProof/>
            <w:webHidden/>
          </w:rPr>
          <w:fldChar w:fldCharType="begin"/>
        </w:r>
        <w:r w:rsidR="00674E1D">
          <w:rPr>
            <w:noProof/>
            <w:webHidden/>
          </w:rPr>
          <w:instrText xml:space="preserve"> PAGEREF _Toc449608550 \h </w:instrText>
        </w:r>
        <w:r w:rsidR="00674E1D">
          <w:rPr>
            <w:noProof/>
            <w:webHidden/>
          </w:rPr>
        </w:r>
        <w:r w:rsidR="00674E1D">
          <w:rPr>
            <w:noProof/>
            <w:webHidden/>
          </w:rPr>
          <w:fldChar w:fldCharType="separate"/>
        </w:r>
        <w:r w:rsidR="00674E1D">
          <w:rPr>
            <w:noProof/>
            <w:webHidden/>
          </w:rPr>
          <w:t>123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1" w:history="1">
        <w:r w:rsidR="00674E1D" w:rsidRPr="00EC3459">
          <w:rPr>
            <w:rStyle w:val="Hyperlink"/>
            <w:rFonts w:eastAsia="Batang"/>
            <w:noProof/>
          </w:rPr>
          <w:t>Table 30: XWB REMOTE STATUS CHECK—Output</w:t>
        </w:r>
        <w:r w:rsidR="00674E1D">
          <w:rPr>
            <w:noProof/>
            <w:webHidden/>
          </w:rPr>
          <w:tab/>
        </w:r>
        <w:r w:rsidR="00674E1D">
          <w:rPr>
            <w:noProof/>
            <w:webHidden/>
          </w:rPr>
          <w:fldChar w:fldCharType="begin"/>
        </w:r>
        <w:r w:rsidR="00674E1D">
          <w:rPr>
            <w:noProof/>
            <w:webHidden/>
          </w:rPr>
          <w:instrText xml:space="preserve"> PAGEREF _Toc449608551 \h </w:instrText>
        </w:r>
        <w:r w:rsidR="00674E1D">
          <w:rPr>
            <w:noProof/>
            <w:webHidden/>
          </w:rPr>
        </w:r>
        <w:r w:rsidR="00674E1D">
          <w:rPr>
            <w:noProof/>
            <w:webHidden/>
          </w:rPr>
          <w:fldChar w:fldCharType="separate"/>
        </w:r>
        <w:r w:rsidR="00674E1D">
          <w:rPr>
            <w:noProof/>
            <w:webHidden/>
          </w:rPr>
          <w:t>124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2" w:history="1">
        <w:r w:rsidR="00674E1D" w:rsidRPr="00EC3459">
          <w:rPr>
            <w:rStyle w:val="Hyperlink"/>
            <w:rFonts w:eastAsia="Batang"/>
            <w:noProof/>
          </w:rPr>
          <w:t>Table 31: XWB REMOTE GETDATA—Output</w:t>
        </w:r>
        <w:r w:rsidR="00674E1D">
          <w:rPr>
            <w:noProof/>
            <w:webHidden/>
          </w:rPr>
          <w:tab/>
        </w:r>
        <w:r w:rsidR="00674E1D">
          <w:rPr>
            <w:noProof/>
            <w:webHidden/>
          </w:rPr>
          <w:fldChar w:fldCharType="begin"/>
        </w:r>
        <w:r w:rsidR="00674E1D">
          <w:rPr>
            <w:noProof/>
            <w:webHidden/>
          </w:rPr>
          <w:instrText xml:space="preserve"> PAGEREF _Toc449608552 \h </w:instrText>
        </w:r>
        <w:r w:rsidR="00674E1D">
          <w:rPr>
            <w:noProof/>
            <w:webHidden/>
          </w:rPr>
        </w:r>
        <w:r w:rsidR="00674E1D">
          <w:rPr>
            <w:noProof/>
            <w:webHidden/>
          </w:rPr>
          <w:fldChar w:fldCharType="separate"/>
        </w:r>
        <w:r w:rsidR="00674E1D">
          <w:rPr>
            <w:noProof/>
            <w:webHidden/>
          </w:rPr>
          <w:t>125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3" w:history="1">
        <w:r w:rsidR="00674E1D" w:rsidRPr="00EC3459">
          <w:rPr>
            <w:rStyle w:val="Hyperlink"/>
            <w:rFonts w:eastAsia="Batang"/>
            <w:noProof/>
          </w:rPr>
          <w:t>Table 32: XWB REMOTE CLEAR—Output</w:t>
        </w:r>
        <w:r w:rsidR="00674E1D">
          <w:rPr>
            <w:noProof/>
            <w:webHidden/>
          </w:rPr>
          <w:tab/>
        </w:r>
        <w:r w:rsidR="00674E1D">
          <w:rPr>
            <w:noProof/>
            <w:webHidden/>
          </w:rPr>
          <w:fldChar w:fldCharType="begin"/>
        </w:r>
        <w:r w:rsidR="00674E1D">
          <w:rPr>
            <w:noProof/>
            <w:webHidden/>
          </w:rPr>
          <w:instrText xml:space="preserve"> PAGEREF _Toc449608553 \h </w:instrText>
        </w:r>
        <w:r w:rsidR="00674E1D">
          <w:rPr>
            <w:noProof/>
            <w:webHidden/>
          </w:rPr>
        </w:r>
        <w:r w:rsidR="00674E1D">
          <w:rPr>
            <w:noProof/>
            <w:webHidden/>
          </w:rPr>
          <w:fldChar w:fldCharType="separate"/>
        </w:r>
        <w:r w:rsidR="00674E1D">
          <w:rPr>
            <w:noProof/>
            <w:webHidden/>
          </w:rPr>
          <w:t>126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4" w:history="1">
        <w:r w:rsidR="00674E1D" w:rsidRPr="00EC3459">
          <w:rPr>
            <w:rStyle w:val="Hyperlink"/>
            <w:rFonts w:eastAsia="Batang"/>
            <w:noProof/>
          </w:rPr>
          <w:t>Table 33: Deferred RPCs</w:t>
        </w:r>
        <w:r w:rsidR="00674E1D">
          <w:rPr>
            <w:noProof/>
            <w:webHidden/>
          </w:rPr>
          <w:tab/>
        </w:r>
        <w:r w:rsidR="00674E1D">
          <w:rPr>
            <w:noProof/>
            <w:webHidden/>
          </w:rPr>
          <w:fldChar w:fldCharType="begin"/>
        </w:r>
        <w:r w:rsidR="00674E1D">
          <w:rPr>
            <w:noProof/>
            <w:webHidden/>
          </w:rPr>
          <w:instrText xml:space="preserve"> PAGEREF _Toc449608554 \h </w:instrText>
        </w:r>
        <w:r w:rsidR="00674E1D">
          <w:rPr>
            <w:noProof/>
            <w:webHidden/>
          </w:rPr>
        </w:r>
        <w:r w:rsidR="00674E1D">
          <w:rPr>
            <w:noProof/>
            <w:webHidden/>
          </w:rPr>
          <w:fldChar w:fldCharType="separate"/>
        </w:r>
        <w:r w:rsidR="00674E1D">
          <w:rPr>
            <w:noProof/>
            <w:webHidden/>
          </w:rPr>
          <w:t>127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5" w:history="1">
        <w:r w:rsidR="00674E1D" w:rsidRPr="00EC3459">
          <w:rPr>
            <w:rStyle w:val="Hyperlink"/>
            <w:rFonts w:eastAsia="Batang"/>
            <w:noProof/>
          </w:rPr>
          <w:t>Table 34: XWB DEFERRED RPC—Parameters/Output</w:t>
        </w:r>
        <w:r w:rsidR="00674E1D">
          <w:rPr>
            <w:noProof/>
            <w:webHidden/>
          </w:rPr>
          <w:tab/>
        </w:r>
        <w:r w:rsidR="00674E1D">
          <w:rPr>
            <w:noProof/>
            <w:webHidden/>
          </w:rPr>
          <w:fldChar w:fldCharType="begin"/>
        </w:r>
        <w:r w:rsidR="00674E1D">
          <w:rPr>
            <w:noProof/>
            <w:webHidden/>
          </w:rPr>
          <w:instrText xml:space="preserve"> PAGEREF _Toc449608555 \h </w:instrText>
        </w:r>
        <w:r w:rsidR="00674E1D">
          <w:rPr>
            <w:noProof/>
            <w:webHidden/>
          </w:rPr>
        </w:r>
        <w:r w:rsidR="00674E1D">
          <w:rPr>
            <w:noProof/>
            <w:webHidden/>
          </w:rPr>
          <w:fldChar w:fldCharType="separate"/>
        </w:r>
        <w:r w:rsidR="00674E1D">
          <w:rPr>
            <w:noProof/>
            <w:webHidden/>
          </w:rPr>
          <w:t>128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6" w:history="1">
        <w:r w:rsidR="00674E1D" w:rsidRPr="00EC3459">
          <w:rPr>
            <w:rStyle w:val="Hyperlink"/>
            <w:rFonts w:eastAsia="Batang"/>
            <w:noProof/>
          </w:rPr>
          <w:t>Table 35: XWB DEFERRED STATUS—Output</w:t>
        </w:r>
        <w:r w:rsidR="00674E1D">
          <w:rPr>
            <w:noProof/>
            <w:webHidden/>
          </w:rPr>
          <w:tab/>
        </w:r>
        <w:r w:rsidR="00674E1D">
          <w:rPr>
            <w:noProof/>
            <w:webHidden/>
          </w:rPr>
          <w:fldChar w:fldCharType="begin"/>
        </w:r>
        <w:r w:rsidR="00674E1D">
          <w:rPr>
            <w:noProof/>
            <w:webHidden/>
          </w:rPr>
          <w:instrText xml:space="preserve"> PAGEREF _Toc449608556 \h </w:instrText>
        </w:r>
        <w:r w:rsidR="00674E1D">
          <w:rPr>
            <w:noProof/>
            <w:webHidden/>
          </w:rPr>
        </w:r>
        <w:r w:rsidR="00674E1D">
          <w:rPr>
            <w:noProof/>
            <w:webHidden/>
          </w:rPr>
          <w:fldChar w:fldCharType="separate"/>
        </w:r>
        <w:r w:rsidR="00674E1D">
          <w:rPr>
            <w:noProof/>
            <w:webHidden/>
          </w:rPr>
          <w:t>129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7" w:history="1">
        <w:r w:rsidR="00674E1D" w:rsidRPr="00EC3459">
          <w:rPr>
            <w:rStyle w:val="Hyperlink"/>
            <w:rFonts w:eastAsia="Batang"/>
            <w:noProof/>
          </w:rPr>
          <w:t>Table 36: XWB DEFERRED GETDATA—Output</w:t>
        </w:r>
        <w:r w:rsidR="00674E1D">
          <w:rPr>
            <w:noProof/>
            <w:webHidden/>
          </w:rPr>
          <w:tab/>
        </w:r>
        <w:r w:rsidR="00674E1D">
          <w:rPr>
            <w:noProof/>
            <w:webHidden/>
          </w:rPr>
          <w:fldChar w:fldCharType="begin"/>
        </w:r>
        <w:r w:rsidR="00674E1D">
          <w:rPr>
            <w:noProof/>
            <w:webHidden/>
          </w:rPr>
          <w:instrText xml:space="preserve"> PAGEREF _Toc449608557 \h </w:instrText>
        </w:r>
        <w:r w:rsidR="00674E1D">
          <w:rPr>
            <w:noProof/>
            <w:webHidden/>
          </w:rPr>
        </w:r>
        <w:r w:rsidR="00674E1D">
          <w:rPr>
            <w:noProof/>
            <w:webHidden/>
          </w:rPr>
          <w:fldChar w:fldCharType="separate"/>
        </w:r>
        <w:r w:rsidR="00674E1D">
          <w:rPr>
            <w:noProof/>
            <w:webHidden/>
          </w:rPr>
          <w:t>129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8" w:history="1">
        <w:r w:rsidR="00674E1D" w:rsidRPr="00EC3459">
          <w:rPr>
            <w:rStyle w:val="Hyperlink"/>
            <w:rFonts w:eastAsia="Batang"/>
            <w:noProof/>
          </w:rPr>
          <w:t>Table 37: XWB DEFERRED CLEAR—Output</w:t>
        </w:r>
        <w:r w:rsidR="00674E1D">
          <w:rPr>
            <w:noProof/>
            <w:webHidden/>
          </w:rPr>
          <w:tab/>
        </w:r>
        <w:r w:rsidR="00674E1D">
          <w:rPr>
            <w:noProof/>
            <w:webHidden/>
          </w:rPr>
          <w:fldChar w:fldCharType="begin"/>
        </w:r>
        <w:r w:rsidR="00674E1D">
          <w:rPr>
            <w:noProof/>
            <w:webHidden/>
          </w:rPr>
          <w:instrText xml:space="preserve"> PAGEREF _Toc449608558 \h </w:instrText>
        </w:r>
        <w:r w:rsidR="00674E1D">
          <w:rPr>
            <w:noProof/>
            <w:webHidden/>
          </w:rPr>
        </w:r>
        <w:r w:rsidR="00674E1D">
          <w:rPr>
            <w:noProof/>
            <w:webHidden/>
          </w:rPr>
          <w:fldChar w:fldCharType="separate"/>
        </w:r>
        <w:r w:rsidR="00674E1D">
          <w:rPr>
            <w:noProof/>
            <w:webHidden/>
          </w:rPr>
          <w:t>130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59" w:history="1">
        <w:r w:rsidR="00674E1D" w:rsidRPr="00EC3459">
          <w:rPr>
            <w:rStyle w:val="Hyperlink"/>
            <w:rFonts w:eastAsia="Batang"/>
            <w:noProof/>
          </w:rPr>
          <w:t>Table 38: XWB DEFERRED CLEARALL—Output</w:t>
        </w:r>
        <w:r w:rsidR="00674E1D">
          <w:rPr>
            <w:noProof/>
            <w:webHidden/>
          </w:rPr>
          <w:tab/>
        </w:r>
        <w:r w:rsidR="00674E1D">
          <w:rPr>
            <w:noProof/>
            <w:webHidden/>
          </w:rPr>
          <w:fldChar w:fldCharType="begin"/>
        </w:r>
        <w:r w:rsidR="00674E1D">
          <w:rPr>
            <w:noProof/>
            <w:webHidden/>
          </w:rPr>
          <w:instrText xml:space="preserve"> PAGEREF _Toc449608559 \h </w:instrText>
        </w:r>
        <w:r w:rsidR="00674E1D">
          <w:rPr>
            <w:noProof/>
            <w:webHidden/>
          </w:rPr>
        </w:r>
        <w:r w:rsidR="00674E1D">
          <w:rPr>
            <w:noProof/>
            <w:webHidden/>
          </w:rPr>
          <w:fldChar w:fldCharType="separate"/>
        </w:r>
        <w:r w:rsidR="00674E1D">
          <w:rPr>
            <w:noProof/>
            <w:webHidden/>
          </w:rPr>
          <w:t>130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0" w:history="1">
        <w:r w:rsidR="00674E1D" w:rsidRPr="00EC3459">
          <w:rPr>
            <w:rStyle w:val="Hyperlink"/>
            <w:rFonts w:eastAsia="Batang"/>
            <w:noProof/>
          </w:rPr>
          <w:t>Table 39: Broker Error Messages</w:t>
        </w:r>
        <w:r w:rsidR="00674E1D">
          <w:rPr>
            <w:noProof/>
            <w:webHidden/>
          </w:rPr>
          <w:tab/>
        </w:r>
        <w:r w:rsidR="00674E1D">
          <w:rPr>
            <w:noProof/>
            <w:webHidden/>
          </w:rPr>
          <w:fldChar w:fldCharType="begin"/>
        </w:r>
        <w:r w:rsidR="00674E1D">
          <w:rPr>
            <w:noProof/>
            <w:webHidden/>
          </w:rPr>
          <w:instrText xml:space="preserve"> PAGEREF _Toc449608560 \h </w:instrText>
        </w:r>
        <w:r w:rsidR="00674E1D">
          <w:rPr>
            <w:noProof/>
            <w:webHidden/>
          </w:rPr>
        </w:r>
        <w:r w:rsidR="00674E1D">
          <w:rPr>
            <w:noProof/>
            <w:webHidden/>
          </w:rPr>
          <w:fldChar w:fldCharType="separate"/>
        </w:r>
        <w:r w:rsidR="00674E1D">
          <w:rPr>
            <w:noProof/>
            <w:webHidden/>
          </w:rPr>
          <w:t>133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1" w:history="1">
        <w:r w:rsidR="00674E1D" w:rsidRPr="00EC3459">
          <w:rPr>
            <w:rStyle w:val="Hyperlink"/>
            <w:rFonts w:eastAsia="Batang"/>
            <w:noProof/>
          </w:rPr>
          <w:t>Table 40: Tutorial—Step 10: Call ZxxxTT RETRIEVE RPC: Sample RPC fields returned and label information</w:t>
        </w:r>
        <w:r w:rsidR="00674E1D">
          <w:rPr>
            <w:noProof/>
            <w:webHidden/>
          </w:rPr>
          <w:tab/>
        </w:r>
        <w:r w:rsidR="00674E1D">
          <w:rPr>
            <w:noProof/>
            <w:webHidden/>
          </w:rPr>
          <w:fldChar w:fldCharType="begin"/>
        </w:r>
        <w:r w:rsidR="00674E1D">
          <w:rPr>
            <w:noProof/>
            <w:webHidden/>
          </w:rPr>
          <w:instrText xml:space="preserve"> PAGEREF _Toc449608561 \h </w:instrText>
        </w:r>
        <w:r w:rsidR="00674E1D">
          <w:rPr>
            <w:noProof/>
            <w:webHidden/>
          </w:rPr>
        </w:r>
        <w:r w:rsidR="00674E1D">
          <w:rPr>
            <w:noProof/>
            <w:webHidden/>
          </w:rPr>
          <w:fldChar w:fldCharType="separate"/>
        </w:r>
        <w:r w:rsidR="00674E1D">
          <w:rPr>
            <w:noProof/>
            <w:webHidden/>
          </w:rPr>
          <w:t>153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2" w:history="1">
        <w:r w:rsidR="00674E1D" w:rsidRPr="00EC3459">
          <w:rPr>
            <w:rStyle w:val="Hyperlink"/>
            <w:rFonts w:eastAsia="Batang"/>
            <w:noProof/>
          </w:rPr>
          <w:t>Table 41: DLL Exported Functions</w:t>
        </w:r>
        <w:r w:rsidR="00674E1D">
          <w:rPr>
            <w:noProof/>
            <w:webHidden/>
          </w:rPr>
          <w:tab/>
        </w:r>
        <w:r w:rsidR="00674E1D">
          <w:rPr>
            <w:noProof/>
            <w:webHidden/>
          </w:rPr>
          <w:fldChar w:fldCharType="begin"/>
        </w:r>
        <w:r w:rsidR="00674E1D">
          <w:rPr>
            <w:noProof/>
            <w:webHidden/>
          </w:rPr>
          <w:instrText xml:space="preserve"> PAGEREF _Toc449608562 \h </w:instrText>
        </w:r>
        <w:r w:rsidR="00674E1D">
          <w:rPr>
            <w:noProof/>
            <w:webHidden/>
          </w:rPr>
        </w:r>
        <w:r w:rsidR="00674E1D">
          <w:rPr>
            <w:noProof/>
            <w:webHidden/>
          </w:rPr>
          <w:fldChar w:fldCharType="separate"/>
        </w:r>
        <w:r w:rsidR="00674E1D">
          <w:rPr>
            <w:noProof/>
            <w:webHidden/>
          </w:rPr>
          <w:t>167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3" w:history="1">
        <w:r w:rsidR="00674E1D" w:rsidRPr="00EC3459">
          <w:rPr>
            <w:rStyle w:val="Hyperlink"/>
            <w:rFonts w:eastAsia="Batang"/>
            <w:noProof/>
          </w:rPr>
          <w:t>Table 42: C++: TRPCBroker C++ Class Methods</w:t>
        </w:r>
        <w:r w:rsidR="00674E1D">
          <w:rPr>
            <w:noProof/>
            <w:webHidden/>
          </w:rPr>
          <w:tab/>
        </w:r>
        <w:r w:rsidR="00674E1D">
          <w:rPr>
            <w:noProof/>
            <w:webHidden/>
          </w:rPr>
          <w:fldChar w:fldCharType="begin"/>
        </w:r>
        <w:r w:rsidR="00674E1D">
          <w:rPr>
            <w:noProof/>
            <w:webHidden/>
          </w:rPr>
          <w:instrText xml:space="preserve"> PAGEREF _Toc449608563 \h </w:instrText>
        </w:r>
        <w:r w:rsidR="00674E1D">
          <w:rPr>
            <w:noProof/>
            <w:webHidden/>
          </w:rPr>
        </w:r>
        <w:r w:rsidR="00674E1D">
          <w:rPr>
            <w:noProof/>
            <w:webHidden/>
          </w:rPr>
          <w:fldChar w:fldCharType="separate"/>
        </w:r>
        <w:r w:rsidR="00674E1D">
          <w:rPr>
            <w:noProof/>
            <w:webHidden/>
          </w:rPr>
          <w:t>176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4" w:history="1">
        <w:r w:rsidR="00674E1D" w:rsidRPr="00EC3459">
          <w:rPr>
            <w:rStyle w:val="Hyperlink"/>
            <w:rFonts w:eastAsia="Batang"/>
            <w:noProof/>
          </w:rPr>
          <w:t>Table 43: RPCBCall Function—Declarations</w:t>
        </w:r>
        <w:r w:rsidR="00674E1D">
          <w:rPr>
            <w:noProof/>
            <w:webHidden/>
          </w:rPr>
          <w:tab/>
        </w:r>
        <w:r w:rsidR="00674E1D">
          <w:rPr>
            <w:noProof/>
            <w:webHidden/>
          </w:rPr>
          <w:fldChar w:fldCharType="begin"/>
        </w:r>
        <w:r w:rsidR="00674E1D">
          <w:rPr>
            <w:noProof/>
            <w:webHidden/>
          </w:rPr>
          <w:instrText xml:space="preserve"> PAGEREF _Toc449608564 \h </w:instrText>
        </w:r>
        <w:r w:rsidR="00674E1D">
          <w:rPr>
            <w:noProof/>
            <w:webHidden/>
          </w:rPr>
        </w:r>
        <w:r w:rsidR="00674E1D">
          <w:rPr>
            <w:noProof/>
            <w:webHidden/>
          </w:rPr>
          <w:fldChar w:fldCharType="separate"/>
        </w:r>
        <w:r w:rsidR="00674E1D">
          <w:rPr>
            <w:noProof/>
            <w:webHidden/>
          </w:rPr>
          <w:t>179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5" w:history="1">
        <w:r w:rsidR="00674E1D" w:rsidRPr="00EC3459">
          <w:rPr>
            <w:rStyle w:val="Hyperlink"/>
            <w:rFonts w:eastAsia="Batang"/>
            <w:noProof/>
          </w:rPr>
          <w:t>Table 44: RPCBCall Function—Parameters</w:t>
        </w:r>
        <w:r w:rsidR="00674E1D">
          <w:rPr>
            <w:noProof/>
            <w:webHidden/>
          </w:rPr>
          <w:tab/>
        </w:r>
        <w:r w:rsidR="00674E1D">
          <w:rPr>
            <w:noProof/>
            <w:webHidden/>
          </w:rPr>
          <w:fldChar w:fldCharType="begin"/>
        </w:r>
        <w:r w:rsidR="00674E1D">
          <w:rPr>
            <w:noProof/>
            <w:webHidden/>
          </w:rPr>
          <w:instrText xml:space="preserve"> PAGEREF _Toc449608565 \h </w:instrText>
        </w:r>
        <w:r w:rsidR="00674E1D">
          <w:rPr>
            <w:noProof/>
            <w:webHidden/>
          </w:rPr>
        </w:r>
        <w:r w:rsidR="00674E1D">
          <w:rPr>
            <w:noProof/>
            <w:webHidden/>
          </w:rPr>
          <w:fldChar w:fldCharType="separate"/>
        </w:r>
        <w:r w:rsidR="00674E1D">
          <w:rPr>
            <w:noProof/>
            <w:webHidden/>
          </w:rPr>
          <w:t>180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6" w:history="1">
        <w:r w:rsidR="00674E1D" w:rsidRPr="00EC3459">
          <w:rPr>
            <w:rStyle w:val="Hyperlink"/>
            <w:rFonts w:eastAsia="Batang"/>
            <w:noProof/>
          </w:rPr>
          <w:t>Table 45: RPCBCreate Function—Declarations</w:t>
        </w:r>
        <w:r w:rsidR="00674E1D">
          <w:rPr>
            <w:noProof/>
            <w:webHidden/>
          </w:rPr>
          <w:tab/>
        </w:r>
        <w:r w:rsidR="00674E1D">
          <w:rPr>
            <w:noProof/>
            <w:webHidden/>
          </w:rPr>
          <w:fldChar w:fldCharType="begin"/>
        </w:r>
        <w:r w:rsidR="00674E1D">
          <w:rPr>
            <w:noProof/>
            <w:webHidden/>
          </w:rPr>
          <w:instrText xml:space="preserve"> PAGEREF _Toc449608566 \h </w:instrText>
        </w:r>
        <w:r w:rsidR="00674E1D">
          <w:rPr>
            <w:noProof/>
            <w:webHidden/>
          </w:rPr>
        </w:r>
        <w:r w:rsidR="00674E1D">
          <w:rPr>
            <w:noProof/>
            <w:webHidden/>
          </w:rPr>
          <w:fldChar w:fldCharType="separate"/>
        </w:r>
        <w:r w:rsidR="00674E1D">
          <w:rPr>
            <w:noProof/>
            <w:webHidden/>
          </w:rPr>
          <w:t>180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7" w:history="1">
        <w:r w:rsidR="00674E1D" w:rsidRPr="00EC3459">
          <w:rPr>
            <w:rStyle w:val="Hyperlink"/>
            <w:rFonts w:eastAsia="Batang"/>
            <w:noProof/>
          </w:rPr>
          <w:t>Table 46: RPCBCreateContext Function—Declarations</w:t>
        </w:r>
        <w:r w:rsidR="00674E1D">
          <w:rPr>
            <w:noProof/>
            <w:webHidden/>
          </w:rPr>
          <w:tab/>
        </w:r>
        <w:r w:rsidR="00674E1D">
          <w:rPr>
            <w:noProof/>
            <w:webHidden/>
          </w:rPr>
          <w:fldChar w:fldCharType="begin"/>
        </w:r>
        <w:r w:rsidR="00674E1D">
          <w:rPr>
            <w:noProof/>
            <w:webHidden/>
          </w:rPr>
          <w:instrText xml:space="preserve"> PAGEREF _Toc449608567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8" w:history="1">
        <w:r w:rsidR="00674E1D" w:rsidRPr="00EC3459">
          <w:rPr>
            <w:rStyle w:val="Hyperlink"/>
            <w:rFonts w:eastAsia="Batang"/>
            <w:noProof/>
          </w:rPr>
          <w:t>Table 47: RPCBCreateContext Function—Parameters</w:t>
        </w:r>
        <w:r w:rsidR="00674E1D">
          <w:rPr>
            <w:noProof/>
            <w:webHidden/>
          </w:rPr>
          <w:tab/>
        </w:r>
        <w:r w:rsidR="00674E1D">
          <w:rPr>
            <w:noProof/>
            <w:webHidden/>
          </w:rPr>
          <w:fldChar w:fldCharType="begin"/>
        </w:r>
        <w:r w:rsidR="00674E1D">
          <w:rPr>
            <w:noProof/>
            <w:webHidden/>
          </w:rPr>
          <w:instrText xml:space="preserve"> PAGEREF _Toc449608568 \h </w:instrText>
        </w:r>
        <w:r w:rsidR="00674E1D">
          <w:rPr>
            <w:noProof/>
            <w:webHidden/>
          </w:rPr>
        </w:r>
        <w:r w:rsidR="00674E1D">
          <w:rPr>
            <w:noProof/>
            <w:webHidden/>
          </w:rPr>
          <w:fldChar w:fldCharType="separate"/>
        </w:r>
        <w:r w:rsidR="00674E1D">
          <w:rPr>
            <w:noProof/>
            <w:webHidden/>
          </w:rPr>
          <w:t>181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69" w:history="1">
        <w:r w:rsidR="00674E1D" w:rsidRPr="00EC3459">
          <w:rPr>
            <w:rStyle w:val="Hyperlink"/>
            <w:rFonts w:eastAsia="Batang"/>
            <w:noProof/>
          </w:rPr>
          <w:t>Table 48: RPCBFree Function—Declarations</w:t>
        </w:r>
        <w:r w:rsidR="00674E1D">
          <w:rPr>
            <w:noProof/>
            <w:webHidden/>
          </w:rPr>
          <w:tab/>
        </w:r>
        <w:r w:rsidR="00674E1D">
          <w:rPr>
            <w:noProof/>
            <w:webHidden/>
          </w:rPr>
          <w:fldChar w:fldCharType="begin"/>
        </w:r>
        <w:r w:rsidR="00674E1D">
          <w:rPr>
            <w:noProof/>
            <w:webHidden/>
          </w:rPr>
          <w:instrText xml:space="preserve"> PAGEREF _Toc449608569 \h </w:instrText>
        </w:r>
        <w:r w:rsidR="00674E1D">
          <w:rPr>
            <w:noProof/>
            <w:webHidden/>
          </w:rPr>
        </w:r>
        <w:r w:rsidR="00674E1D">
          <w:rPr>
            <w:noProof/>
            <w:webHidden/>
          </w:rPr>
          <w:fldChar w:fldCharType="separate"/>
        </w:r>
        <w:r w:rsidR="00674E1D">
          <w:rPr>
            <w:noProof/>
            <w:webHidden/>
          </w:rPr>
          <w:t>182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0" w:history="1">
        <w:r w:rsidR="00674E1D" w:rsidRPr="00EC3459">
          <w:rPr>
            <w:rStyle w:val="Hyperlink"/>
            <w:rFonts w:eastAsia="Batang"/>
            <w:noProof/>
          </w:rPr>
          <w:t>Table 49: RPCBFree Function—Parameter</w:t>
        </w:r>
        <w:r w:rsidR="00674E1D">
          <w:rPr>
            <w:noProof/>
            <w:webHidden/>
          </w:rPr>
          <w:tab/>
        </w:r>
        <w:r w:rsidR="00674E1D">
          <w:rPr>
            <w:noProof/>
            <w:webHidden/>
          </w:rPr>
          <w:fldChar w:fldCharType="begin"/>
        </w:r>
        <w:r w:rsidR="00674E1D">
          <w:rPr>
            <w:noProof/>
            <w:webHidden/>
          </w:rPr>
          <w:instrText xml:space="preserve"> PAGEREF _Toc449608570 \h </w:instrText>
        </w:r>
        <w:r w:rsidR="00674E1D">
          <w:rPr>
            <w:noProof/>
            <w:webHidden/>
          </w:rPr>
        </w:r>
        <w:r w:rsidR="00674E1D">
          <w:rPr>
            <w:noProof/>
            <w:webHidden/>
          </w:rPr>
          <w:fldChar w:fldCharType="separate"/>
        </w:r>
        <w:r w:rsidR="00674E1D">
          <w:rPr>
            <w:noProof/>
            <w:webHidden/>
          </w:rPr>
          <w:t>182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1" w:history="1">
        <w:r w:rsidR="00674E1D" w:rsidRPr="00EC3459">
          <w:rPr>
            <w:rStyle w:val="Hyperlink"/>
            <w:rFonts w:eastAsia="Batang"/>
            <w:noProof/>
          </w:rPr>
          <w:t>Table 50: RPCBMultItemGet Function—Declarations</w:t>
        </w:r>
        <w:r w:rsidR="00674E1D">
          <w:rPr>
            <w:noProof/>
            <w:webHidden/>
          </w:rPr>
          <w:tab/>
        </w:r>
        <w:r w:rsidR="00674E1D">
          <w:rPr>
            <w:noProof/>
            <w:webHidden/>
          </w:rPr>
          <w:fldChar w:fldCharType="begin"/>
        </w:r>
        <w:r w:rsidR="00674E1D">
          <w:rPr>
            <w:noProof/>
            <w:webHidden/>
          </w:rPr>
          <w:instrText xml:space="preserve"> PAGEREF _Toc449608571 \h </w:instrText>
        </w:r>
        <w:r w:rsidR="00674E1D">
          <w:rPr>
            <w:noProof/>
            <w:webHidden/>
          </w:rPr>
        </w:r>
        <w:r w:rsidR="00674E1D">
          <w:rPr>
            <w:noProof/>
            <w:webHidden/>
          </w:rPr>
          <w:fldChar w:fldCharType="separate"/>
        </w:r>
        <w:r w:rsidR="00674E1D">
          <w:rPr>
            <w:noProof/>
            <w:webHidden/>
          </w:rPr>
          <w:t>183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2" w:history="1">
        <w:r w:rsidR="00674E1D" w:rsidRPr="00EC3459">
          <w:rPr>
            <w:rStyle w:val="Hyperlink"/>
            <w:rFonts w:eastAsia="Batang"/>
            <w:noProof/>
          </w:rPr>
          <w:t>Table 51: RPCBMultItemGet Function—Parameters</w:t>
        </w:r>
        <w:r w:rsidR="00674E1D">
          <w:rPr>
            <w:noProof/>
            <w:webHidden/>
          </w:rPr>
          <w:tab/>
        </w:r>
        <w:r w:rsidR="00674E1D">
          <w:rPr>
            <w:noProof/>
            <w:webHidden/>
          </w:rPr>
          <w:fldChar w:fldCharType="begin"/>
        </w:r>
        <w:r w:rsidR="00674E1D">
          <w:rPr>
            <w:noProof/>
            <w:webHidden/>
          </w:rPr>
          <w:instrText xml:space="preserve"> PAGEREF _Toc449608572 \h </w:instrText>
        </w:r>
        <w:r w:rsidR="00674E1D">
          <w:rPr>
            <w:noProof/>
            <w:webHidden/>
          </w:rPr>
        </w:r>
        <w:r w:rsidR="00674E1D">
          <w:rPr>
            <w:noProof/>
            <w:webHidden/>
          </w:rPr>
          <w:fldChar w:fldCharType="separate"/>
        </w:r>
        <w:r w:rsidR="00674E1D">
          <w:rPr>
            <w:noProof/>
            <w:webHidden/>
          </w:rPr>
          <w:t>183</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3" w:history="1">
        <w:r w:rsidR="00674E1D" w:rsidRPr="00EC3459">
          <w:rPr>
            <w:rStyle w:val="Hyperlink"/>
            <w:rFonts w:eastAsia="Batang"/>
            <w:noProof/>
          </w:rPr>
          <w:t>Table 52: RPCBMultPropGet—Declarations</w:t>
        </w:r>
        <w:r w:rsidR="00674E1D">
          <w:rPr>
            <w:noProof/>
            <w:webHidden/>
          </w:rPr>
          <w:tab/>
        </w:r>
        <w:r w:rsidR="00674E1D">
          <w:rPr>
            <w:noProof/>
            <w:webHidden/>
          </w:rPr>
          <w:fldChar w:fldCharType="begin"/>
        </w:r>
        <w:r w:rsidR="00674E1D">
          <w:rPr>
            <w:noProof/>
            <w:webHidden/>
          </w:rPr>
          <w:instrText xml:space="preserve"> PAGEREF _Toc449608573 \h </w:instrText>
        </w:r>
        <w:r w:rsidR="00674E1D">
          <w:rPr>
            <w:noProof/>
            <w:webHidden/>
          </w:rPr>
        </w:r>
        <w:r w:rsidR="00674E1D">
          <w:rPr>
            <w:noProof/>
            <w:webHidden/>
          </w:rPr>
          <w:fldChar w:fldCharType="separate"/>
        </w:r>
        <w:r w:rsidR="00674E1D">
          <w:rPr>
            <w:noProof/>
            <w:webHidden/>
          </w:rPr>
          <w:t>184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4" w:history="1">
        <w:r w:rsidR="00674E1D" w:rsidRPr="00EC3459">
          <w:rPr>
            <w:rStyle w:val="Hyperlink"/>
            <w:rFonts w:eastAsia="Batang"/>
            <w:noProof/>
          </w:rPr>
          <w:t>Table 53: RPCBMultPropGet—Parameters</w:t>
        </w:r>
        <w:r w:rsidR="00674E1D">
          <w:rPr>
            <w:noProof/>
            <w:webHidden/>
          </w:rPr>
          <w:tab/>
        </w:r>
        <w:r w:rsidR="00674E1D">
          <w:rPr>
            <w:noProof/>
            <w:webHidden/>
          </w:rPr>
          <w:fldChar w:fldCharType="begin"/>
        </w:r>
        <w:r w:rsidR="00674E1D">
          <w:rPr>
            <w:noProof/>
            <w:webHidden/>
          </w:rPr>
          <w:instrText xml:space="preserve"> PAGEREF _Toc449608574 \h </w:instrText>
        </w:r>
        <w:r w:rsidR="00674E1D">
          <w:rPr>
            <w:noProof/>
            <w:webHidden/>
          </w:rPr>
        </w:r>
        <w:r w:rsidR="00674E1D">
          <w:rPr>
            <w:noProof/>
            <w:webHidden/>
          </w:rPr>
          <w:fldChar w:fldCharType="separate"/>
        </w:r>
        <w:r w:rsidR="00674E1D">
          <w:rPr>
            <w:noProof/>
            <w:webHidden/>
          </w:rPr>
          <w:t>184</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5" w:history="1">
        <w:r w:rsidR="00674E1D" w:rsidRPr="00EC3459">
          <w:rPr>
            <w:rStyle w:val="Hyperlink"/>
            <w:rFonts w:eastAsia="Batang"/>
            <w:noProof/>
          </w:rPr>
          <w:t>Table 54: RPCBMultSet Function—Declarations</w:t>
        </w:r>
        <w:r w:rsidR="00674E1D">
          <w:rPr>
            <w:noProof/>
            <w:webHidden/>
          </w:rPr>
          <w:tab/>
        </w:r>
        <w:r w:rsidR="00674E1D">
          <w:rPr>
            <w:noProof/>
            <w:webHidden/>
          </w:rPr>
          <w:fldChar w:fldCharType="begin"/>
        </w:r>
        <w:r w:rsidR="00674E1D">
          <w:rPr>
            <w:noProof/>
            <w:webHidden/>
          </w:rPr>
          <w:instrText xml:space="preserve"> PAGEREF _Toc449608575 \h </w:instrText>
        </w:r>
        <w:r w:rsidR="00674E1D">
          <w:rPr>
            <w:noProof/>
            <w:webHidden/>
          </w:rPr>
        </w:r>
        <w:r w:rsidR="00674E1D">
          <w:rPr>
            <w:noProof/>
            <w:webHidden/>
          </w:rPr>
          <w:fldChar w:fldCharType="separate"/>
        </w:r>
        <w:r w:rsidR="00674E1D">
          <w:rPr>
            <w:noProof/>
            <w:webHidden/>
          </w:rPr>
          <w:t>185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6" w:history="1">
        <w:r w:rsidR="00674E1D" w:rsidRPr="00EC3459">
          <w:rPr>
            <w:rStyle w:val="Hyperlink"/>
            <w:rFonts w:eastAsia="Batang"/>
            <w:noProof/>
          </w:rPr>
          <w:t>Table 55: RPCBMultSet Function—Parameters</w:t>
        </w:r>
        <w:r w:rsidR="00674E1D">
          <w:rPr>
            <w:noProof/>
            <w:webHidden/>
          </w:rPr>
          <w:tab/>
        </w:r>
        <w:r w:rsidR="00674E1D">
          <w:rPr>
            <w:noProof/>
            <w:webHidden/>
          </w:rPr>
          <w:fldChar w:fldCharType="begin"/>
        </w:r>
        <w:r w:rsidR="00674E1D">
          <w:rPr>
            <w:noProof/>
            <w:webHidden/>
          </w:rPr>
          <w:instrText xml:space="preserve"> PAGEREF _Toc449608576 \h </w:instrText>
        </w:r>
        <w:r w:rsidR="00674E1D">
          <w:rPr>
            <w:noProof/>
            <w:webHidden/>
          </w:rPr>
        </w:r>
        <w:r w:rsidR="00674E1D">
          <w:rPr>
            <w:noProof/>
            <w:webHidden/>
          </w:rPr>
          <w:fldChar w:fldCharType="separate"/>
        </w:r>
        <w:r w:rsidR="00674E1D">
          <w:rPr>
            <w:noProof/>
            <w:webHidden/>
          </w:rPr>
          <w:t>185</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7" w:history="1">
        <w:r w:rsidR="00674E1D" w:rsidRPr="00EC3459">
          <w:rPr>
            <w:rStyle w:val="Hyperlink"/>
            <w:rFonts w:eastAsia="Batang"/>
            <w:noProof/>
          </w:rPr>
          <w:t>Table 56: RPCBMultSortedSet Function—Declarations</w:t>
        </w:r>
        <w:r w:rsidR="00674E1D">
          <w:rPr>
            <w:noProof/>
            <w:webHidden/>
          </w:rPr>
          <w:tab/>
        </w:r>
        <w:r w:rsidR="00674E1D">
          <w:rPr>
            <w:noProof/>
            <w:webHidden/>
          </w:rPr>
          <w:fldChar w:fldCharType="begin"/>
        </w:r>
        <w:r w:rsidR="00674E1D">
          <w:rPr>
            <w:noProof/>
            <w:webHidden/>
          </w:rPr>
          <w:instrText xml:space="preserve"> PAGEREF _Toc449608577 \h </w:instrText>
        </w:r>
        <w:r w:rsidR="00674E1D">
          <w:rPr>
            <w:noProof/>
            <w:webHidden/>
          </w:rPr>
        </w:r>
        <w:r w:rsidR="00674E1D">
          <w:rPr>
            <w:noProof/>
            <w:webHidden/>
          </w:rPr>
          <w:fldChar w:fldCharType="separate"/>
        </w:r>
        <w:r w:rsidR="00674E1D">
          <w:rPr>
            <w:noProof/>
            <w:webHidden/>
          </w:rPr>
          <w:t>186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8" w:history="1">
        <w:r w:rsidR="00674E1D" w:rsidRPr="00EC3459">
          <w:rPr>
            <w:rStyle w:val="Hyperlink"/>
            <w:rFonts w:eastAsia="Batang"/>
            <w:noProof/>
          </w:rPr>
          <w:t>Table 57: RPCBMultSortedSet Function—Parameters</w:t>
        </w:r>
        <w:r w:rsidR="00674E1D">
          <w:rPr>
            <w:noProof/>
            <w:webHidden/>
          </w:rPr>
          <w:tab/>
        </w:r>
        <w:r w:rsidR="00674E1D">
          <w:rPr>
            <w:noProof/>
            <w:webHidden/>
          </w:rPr>
          <w:fldChar w:fldCharType="begin"/>
        </w:r>
        <w:r w:rsidR="00674E1D">
          <w:rPr>
            <w:noProof/>
            <w:webHidden/>
          </w:rPr>
          <w:instrText xml:space="preserve"> PAGEREF _Toc449608578 \h </w:instrText>
        </w:r>
        <w:r w:rsidR="00674E1D">
          <w:rPr>
            <w:noProof/>
            <w:webHidden/>
          </w:rPr>
        </w:r>
        <w:r w:rsidR="00674E1D">
          <w:rPr>
            <w:noProof/>
            <w:webHidden/>
          </w:rPr>
          <w:fldChar w:fldCharType="separate"/>
        </w:r>
        <w:r w:rsidR="00674E1D">
          <w:rPr>
            <w:noProof/>
            <w:webHidden/>
          </w:rPr>
          <w:t>186</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79" w:history="1">
        <w:r w:rsidR="00674E1D" w:rsidRPr="00EC3459">
          <w:rPr>
            <w:rStyle w:val="Hyperlink"/>
            <w:rFonts w:eastAsia="Batang"/>
            <w:noProof/>
          </w:rPr>
          <w:t>Table 58: RPCBParamGet Function—Declarations</w:t>
        </w:r>
        <w:r w:rsidR="00674E1D">
          <w:rPr>
            <w:noProof/>
            <w:webHidden/>
          </w:rPr>
          <w:tab/>
        </w:r>
        <w:r w:rsidR="00674E1D">
          <w:rPr>
            <w:noProof/>
            <w:webHidden/>
          </w:rPr>
          <w:fldChar w:fldCharType="begin"/>
        </w:r>
        <w:r w:rsidR="00674E1D">
          <w:rPr>
            <w:noProof/>
            <w:webHidden/>
          </w:rPr>
          <w:instrText xml:space="preserve"> PAGEREF _Toc449608579 \h </w:instrText>
        </w:r>
        <w:r w:rsidR="00674E1D">
          <w:rPr>
            <w:noProof/>
            <w:webHidden/>
          </w:rPr>
        </w:r>
        <w:r w:rsidR="00674E1D">
          <w:rPr>
            <w:noProof/>
            <w:webHidden/>
          </w:rPr>
          <w:fldChar w:fldCharType="separate"/>
        </w:r>
        <w:r w:rsidR="00674E1D">
          <w:rPr>
            <w:noProof/>
            <w:webHidden/>
          </w:rPr>
          <w:t>187</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0" w:history="1">
        <w:r w:rsidR="00674E1D" w:rsidRPr="00EC3459">
          <w:rPr>
            <w:rStyle w:val="Hyperlink"/>
            <w:rFonts w:eastAsia="Batang"/>
            <w:noProof/>
          </w:rPr>
          <w:t>Table 59: RPCBParamGet Function—Parameters</w:t>
        </w:r>
        <w:r w:rsidR="00674E1D">
          <w:rPr>
            <w:noProof/>
            <w:webHidden/>
          </w:rPr>
          <w:tab/>
        </w:r>
        <w:r w:rsidR="00674E1D">
          <w:rPr>
            <w:noProof/>
            <w:webHidden/>
          </w:rPr>
          <w:fldChar w:fldCharType="begin"/>
        </w:r>
        <w:r w:rsidR="00674E1D">
          <w:rPr>
            <w:noProof/>
            <w:webHidden/>
          </w:rPr>
          <w:instrText xml:space="preserve"> PAGEREF _Toc449608580 \h </w:instrText>
        </w:r>
        <w:r w:rsidR="00674E1D">
          <w:rPr>
            <w:noProof/>
            <w:webHidden/>
          </w:rPr>
        </w:r>
        <w:r w:rsidR="00674E1D">
          <w:rPr>
            <w:noProof/>
            <w:webHidden/>
          </w:rPr>
          <w:fldChar w:fldCharType="separate"/>
        </w:r>
        <w:r w:rsidR="00674E1D">
          <w:rPr>
            <w:noProof/>
            <w:webHidden/>
          </w:rPr>
          <w:t>188</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1" w:history="1">
        <w:r w:rsidR="00674E1D" w:rsidRPr="00EC3459">
          <w:rPr>
            <w:rStyle w:val="Hyperlink"/>
            <w:rFonts w:eastAsia="Batang"/>
            <w:noProof/>
          </w:rPr>
          <w:t>Table 60: RPCBParamSet Function—Declarations</w:t>
        </w:r>
        <w:r w:rsidR="00674E1D">
          <w:rPr>
            <w:noProof/>
            <w:webHidden/>
          </w:rPr>
          <w:tab/>
        </w:r>
        <w:r w:rsidR="00674E1D">
          <w:rPr>
            <w:noProof/>
            <w:webHidden/>
          </w:rPr>
          <w:fldChar w:fldCharType="begin"/>
        </w:r>
        <w:r w:rsidR="00674E1D">
          <w:rPr>
            <w:noProof/>
            <w:webHidden/>
          </w:rPr>
          <w:instrText xml:space="preserve"> PAGEREF _Toc449608581 \h </w:instrText>
        </w:r>
        <w:r w:rsidR="00674E1D">
          <w:rPr>
            <w:noProof/>
            <w:webHidden/>
          </w:rPr>
        </w:r>
        <w:r w:rsidR="00674E1D">
          <w:rPr>
            <w:noProof/>
            <w:webHidden/>
          </w:rPr>
          <w:fldChar w:fldCharType="separate"/>
        </w:r>
        <w:r w:rsidR="00674E1D">
          <w:rPr>
            <w:noProof/>
            <w:webHidden/>
          </w:rPr>
          <w:t>189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2" w:history="1">
        <w:r w:rsidR="00674E1D" w:rsidRPr="00EC3459">
          <w:rPr>
            <w:rStyle w:val="Hyperlink"/>
            <w:rFonts w:eastAsia="Batang"/>
            <w:noProof/>
          </w:rPr>
          <w:t>Table 61: RPCBParamSet Function—Parameters</w:t>
        </w:r>
        <w:r w:rsidR="00674E1D">
          <w:rPr>
            <w:noProof/>
            <w:webHidden/>
          </w:rPr>
          <w:tab/>
        </w:r>
        <w:r w:rsidR="00674E1D">
          <w:rPr>
            <w:noProof/>
            <w:webHidden/>
          </w:rPr>
          <w:fldChar w:fldCharType="begin"/>
        </w:r>
        <w:r w:rsidR="00674E1D">
          <w:rPr>
            <w:noProof/>
            <w:webHidden/>
          </w:rPr>
          <w:instrText xml:space="preserve"> PAGEREF _Toc449608582 \h </w:instrText>
        </w:r>
        <w:r w:rsidR="00674E1D">
          <w:rPr>
            <w:noProof/>
            <w:webHidden/>
          </w:rPr>
        </w:r>
        <w:r w:rsidR="00674E1D">
          <w:rPr>
            <w:noProof/>
            <w:webHidden/>
          </w:rPr>
          <w:fldChar w:fldCharType="separate"/>
        </w:r>
        <w:r w:rsidR="00674E1D">
          <w:rPr>
            <w:noProof/>
            <w:webHidden/>
          </w:rPr>
          <w:t>189</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3" w:history="1">
        <w:r w:rsidR="00674E1D" w:rsidRPr="00EC3459">
          <w:rPr>
            <w:rStyle w:val="Hyperlink"/>
            <w:rFonts w:eastAsia="Batang"/>
            <w:noProof/>
          </w:rPr>
          <w:t>Table 62: RPCBPropGet Function—Declarations</w:t>
        </w:r>
        <w:r w:rsidR="00674E1D">
          <w:rPr>
            <w:noProof/>
            <w:webHidden/>
          </w:rPr>
          <w:tab/>
        </w:r>
        <w:r w:rsidR="00674E1D">
          <w:rPr>
            <w:noProof/>
            <w:webHidden/>
          </w:rPr>
          <w:fldChar w:fldCharType="begin"/>
        </w:r>
        <w:r w:rsidR="00674E1D">
          <w:rPr>
            <w:noProof/>
            <w:webHidden/>
          </w:rPr>
          <w:instrText xml:space="preserve"> PAGEREF _Toc449608583 \h </w:instrText>
        </w:r>
        <w:r w:rsidR="00674E1D">
          <w:rPr>
            <w:noProof/>
            <w:webHidden/>
          </w:rPr>
        </w:r>
        <w:r w:rsidR="00674E1D">
          <w:rPr>
            <w:noProof/>
            <w:webHidden/>
          </w:rPr>
          <w:fldChar w:fldCharType="separate"/>
        </w:r>
        <w:r w:rsidR="00674E1D">
          <w:rPr>
            <w:noProof/>
            <w:webHidden/>
          </w:rPr>
          <w:t>190</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4" w:history="1">
        <w:r w:rsidR="00674E1D" w:rsidRPr="00EC3459">
          <w:rPr>
            <w:rStyle w:val="Hyperlink"/>
            <w:rFonts w:eastAsia="Batang"/>
            <w:noProof/>
          </w:rPr>
          <w:t>Table 63: RPCBPropGet Function—Parameters</w:t>
        </w:r>
        <w:r w:rsidR="00674E1D">
          <w:rPr>
            <w:noProof/>
            <w:webHidden/>
          </w:rPr>
          <w:tab/>
        </w:r>
        <w:r w:rsidR="00674E1D">
          <w:rPr>
            <w:noProof/>
            <w:webHidden/>
          </w:rPr>
          <w:fldChar w:fldCharType="begin"/>
        </w:r>
        <w:r w:rsidR="00674E1D">
          <w:rPr>
            <w:noProof/>
            <w:webHidden/>
          </w:rPr>
          <w:instrText xml:space="preserve"> PAGEREF _Toc449608584 \h </w:instrText>
        </w:r>
        <w:r w:rsidR="00674E1D">
          <w:rPr>
            <w:noProof/>
            <w:webHidden/>
          </w:rPr>
        </w:r>
        <w:r w:rsidR="00674E1D">
          <w:rPr>
            <w:noProof/>
            <w:webHidden/>
          </w:rPr>
          <w:fldChar w:fldCharType="separate"/>
        </w:r>
        <w:r w:rsidR="00674E1D">
          <w:rPr>
            <w:noProof/>
            <w:webHidden/>
          </w:rPr>
          <w:t>191</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5" w:history="1">
        <w:r w:rsidR="00674E1D" w:rsidRPr="00EC3459">
          <w:rPr>
            <w:rStyle w:val="Hyperlink"/>
            <w:rFonts w:eastAsia="Batang"/>
            <w:noProof/>
          </w:rPr>
          <w:t>Table 64: RPCBPropSet Function—Declarations</w:t>
        </w:r>
        <w:r w:rsidR="00674E1D">
          <w:rPr>
            <w:noProof/>
            <w:webHidden/>
          </w:rPr>
          <w:tab/>
        </w:r>
        <w:r w:rsidR="00674E1D">
          <w:rPr>
            <w:noProof/>
            <w:webHidden/>
          </w:rPr>
          <w:fldChar w:fldCharType="begin"/>
        </w:r>
        <w:r w:rsidR="00674E1D">
          <w:rPr>
            <w:noProof/>
            <w:webHidden/>
          </w:rPr>
          <w:instrText xml:space="preserve"> PAGEREF _Toc449608585 \h </w:instrText>
        </w:r>
        <w:r w:rsidR="00674E1D">
          <w:rPr>
            <w:noProof/>
            <w:webHidden/>
          </w:rPr>
        </w:r>
        <w:r w:rsidR="00674E1D">
          <w:rPr>
            <w:noProof/>
            <w:webHidden/>
          </w:rPr>
          <w:fldChar w:fldCharType="separate"/>
        </w:r>
        <w:r w:rsidR="00674E1D">
          <w:rPr>
            <w:noProof/>
            <w:webHidden/>
          </w:rPr>
          <w:t>192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6" w:history="1">
        <w:r w:rsidR="00674E1D" w:rsidRPr="00EC3459">
          <w:rPr>
            <w:rStyle w:val="Hyperlink"/>
            <w:rFonts w:eastAsia="Batang"/>
            <w:noProof/>
          </w:rPr>
          <w:t>Table 65: RPCBPropSet Function—Parameters</w:t>
        </w:r>
        <w:r w:rsidR="00674E1D">
          <w:rPr>
            <w:noProof/>
            <w:webHidden/>
          </w:rPr>
          <w:tab/>
        </w:r>
        <w:r w:rsidR="00674E1D">
          <w:rPr>
            <w:noProof/>
            <w:webHidden/>
          </w:rPr>
          <w:fldChar w:fldCharType="begin"/>
        </w:r>
        <w:r w:rsidR="00674E1D">
          <w:rPr>
            <w:noProof/>
            <w:webHidden/>
          </w:rPr>
          <w:instrText xml:space="preserve"> PAGEREF _Toc449608586 \h </w:instrText>
        </w:r>
        <w:r w:rsidR="00674E1D">
          <w:rPr>
            <w:noProof/>
            <w:webHidden/>
          </w:rPr>
        </w:r>
        <w:r w:rsidR="00674E1D">
          <w:rPr>
            <w:noProof/>
            <w:webHidden/>
          </w:rPr>
          <w:fldChar w:fldCharType="separate"/>
        </w:r>
        <w:r w:rsidR="00674E1D">
          <w:rPr>
            <w:noProof/>
            <w:webHidden/>
          </w:rPr>
          <w:t>192</w:t>
        </w:r>
        <w:r w:rsidR="00674E1D">
          <w:rPr>
            <w:noProof/>
            <w:webHidden/>
          </w:rPr>
          <w:fldChar w:fldCharType="end"/>
        </w:r>
      </w:hyperlink>
    </w:p>
    <w:p w:rsidR="00674E1D" w:rsidRDefault="00161024">
      <w:pPr>
        <w:pStyle w:val="TableofFigures"/>
        <w:rPr>
          <w:rFonts w:asciiTheme="minorHAnsi" w:eastAsiaTheme="minorEastAsia" w:hAnsiTheme="minorHAnsi" w:cstheme="minorBidi"/>
          <w:noProof/>
          <w:color w:val="auto"/>
        </w:rPr>
      </w:pPr>
      <w:hyperlink w:anchor="_Toc449608587" w:history="1">
        <w:r w:rsidR="00674E1D" w:rsidRPr="00EC3459">
          <w:rPr>
            <w:rStyle w:val="Hyperlink"/>
            <w:rFonts w:eastAsia="Batang"/>
            <w:noProof/>
          </w:rPr>
          <w:t>Table 66: Glossary of terms and acronyms</w:t>
        </w:r>
        <w:r w:rsidR="00674E1D">
          <w:rPr>
            <w:noProof/>
            <w:webHidden/>
          </w:rPr>
          <w:tab/>
        </w:r>
        <w:r w:rsidR="00674E1D">
          <w:rPr>
            <w:noProof/>
            <w:webHidden/>
          </w:rPr>
          <w:fldChar w:fldCharType="begin"/>
        </w:r>
        <w:r w:rsidR="00674E1D">
          <w:rPr>
            <w:noProof/>
            <w:webHidden/>
          </w:rPr>
          <w:instrText xml:space="preserve"> PAGEREF _Toc449608587 \h </w:instrText>
        </w:r>
        <w:r w:rsidR="00674E1D">
          <w:rPr>
            <w:noProof/>
            <w:webHidden/>
          </w:rPr>
        </w:r>
        <w:r w:rsidR="00674E1D">
          <w:rPr>
            <w:noProof/>
            <w:webHidden/>
          </w:rPr>
          <w:fldChar w:fldCharType="separate"/>
        </w:r>
        <w:r w:rsidR="00674E1D">
          <w:rPr>
            <w:noProof/>
            <w:webHidden/>
          </w:rPr>
          <w:t>194</w:t>
        </w:r>
        <w:r w:rsidR="00674E1D">
          <w:rPr>
            <w:noProof/>
            <w:webHidden/>
          </w:rPr>
          <w:fldChar w:fldCharType="end"/>
        </w:r>
      </w:hyperlink>
    </w:p>
    <w:p w:rsidR="00031845" w:rsidRPr="0085607C" w:rsidRDefault="005458C0" w:rsidP="00031845">
      <w:pPr>
        <w:pStyle w:val="BodyText"/>
      </w:pPr>
      <w:r w:rsidRPr="0085607C">
        <w:fldChar w:fldCharType="end"/>
      </w:r>
    </w:p>
    <w:p w:rsidR="00092096" w:rsidRPr="0085607C" w:rsidRDefault="00092096" w:rsidP="00092096">
      <w:pPr>
        <w:pStyle w:val="BodyText"/>
        <w:sectPr w:rsidR="00092096" w:rsidRPr="0085607C" w:rsidSect="00E66565">
          <w:headerReference w:type="even" r:id="rId17"/>
          <w:headerReference w:type="default" r:id="rId18"/>
          <w:headerReference w:type="first" r:id="rId19"/>
          <w:footerReference w:type="first" r:id="rId20"/>
          <w:pgSz w:w="12240" w:h="15840"/>
          <w:pgMar w:top="1440" w:right="1440" w:bottom="1440" w:left="1440" w:header="720" w:footer="720" w:gutter="0"/>
          <w:pgNumType w:fmt="lowerRoman"/>
          <w:cols w:space="720"/>
        </w:sectPr>
      </w:pPr>
    </w:p>
    <w:p w:rsidR="00090376" w:rsidRPr="0085607C" w:rsidRDefault="00090376" w:rsidP="004C4C39">
      <w:pPr>
        <w:pStyle w:val="HeadingFront-BackMatter"/>
      </w:pPr>
      <w:bookmarkStart w:id="19" w:name="Orientation"/>
      <w:bookmarkStart w:id="20" w:name="_Toc449608108"/>
      <w:r w:rsidRPr="0085607C">
        <w:lastRenderedPageBreak/>
        <w:t>Orientation</w:t>
      </w:r>
      <w:bookmarkEnd w:id="6"/>
      <w:bookmarkEnd w:id="7"/>
      <w:bookmarkEnd w:id="8"/>
      <w:bookmarkEnd w:id="9"/>
      <w:bookmarkEnd w:id="10"/>
      <w:bookmarkEnd w:id="11"/>
      <w:bookmarkEnd w:id="12"/>
      <w:bookmarkEnd w:id="13"/>
      <w:bookmarkEnd w:id="14"/>
      <w:bookmarkEnd w:id="15"/>
      <w:bookmarkEnd w:id="16"/>
      <w:bookmarkEnd w:id="19"/>
      <w:bookmarkEnd w:id="20"/>
    </w:p>
    <w:p w:rsidR="00090376" w:rsidRPr="0085607C" w:rsidRDefault="00090376" w:rsidP="00B56D29">
      <w:pPr>
        <w:pStyle w:val="AltHeading2"/>
      </w:pPr>
      <w:bookmarkStart w:id="21" w:name="_Toc336755501"/>
      <w:bookmarkStart w:id="22" w:name="_Toc336755634"/>
      <w:bookmarkStart w:id="23" w:name="_Toc336755787"/>
      <w:bookmarkStart w:id="24" w:name="_Toc336756084"/>
      <w:bookmarkStart w:id="25" w:name="_Toc336756187"/>
      <w:bookmarkStart w:id="26" w:name="_Toc336760251"/>
      <w:bookmarkStart w:id="27" w:name="_Toc336940172"/>
      <w:bookmarkStart w:id="28" w:name="_Toc337531822"/>
      <w:bookmarkStart w:id="29" w:name="_Toc337542598"/>
      <w:bookmarkStart w:id="30" w:name="_Toc337626310"/>
      <w:bookmarkStart w:id="31" w:name="_Toc337626513"/>
      <w:bookmarkStart w:id="32" w:name="_Toc337966589"/>
      <w:bookmarkStart w:id="33" w:name="_Toc338036333"/>
      <w:bookmarkStart w:id="34" w:name="_Toc338036629"/>
      <w:bookmarkStart w:id="35" w:name="_Toc338036784"/>
      <w:bookmarkStart w:id="36" w:name="_Toc338129956"/>
      <w:bookmarkStart w:id="37" w:name="_Toc338740693"/>
      <w:bookmarkStart w:id="38" w:name="_Toc338834078"/>
      <w:bookmarkStart w:id="39" w:name="_Toc339260909"/>
      <w:bookmarkStart w:id="40" w:name="_Toc339260978"/>
      <w:bookmarkStart w:id="41" w:name="_Toc339418576"/>
      <w:bookmarkStart w:id="42" w:name="_Toc339707965"/>
      <w:bookmarkStart w:id="43" w:name="_Toc339783046"/>
      <w:bookmarkStart w:id="44" w:name="_Toc345918859"/>
      <w:bookmarkStart w:id="45" w:name="how_to_use_this_manual"/>
      <w:r w:rsidRPr="0085607C">
        <w:t xml:space="preserve">How to Use this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85607C">
        <w:t>Manual</w:t>
      </w:r>
      <w:bookmarkEnd w:id="45"/>
    </w:p>
    <w:p w:rsidR="00090376" w:rsidRPr="0085607C" w:rsidRDefault="00090376" w:rsidP="00090376">
      <w:pPr>
        <w:pStyle w:val="BodyText"/>
        <w:keepNext/>
        <w:keepLines/>
        <w:rPr>
          <w:kern w:val="2"/>
        </w:rPr>
      </w:pPr>
      <w:r w:rsidRPr="0085607C">
        <w:fldChar w:fldCharType="begin"/>
      </w:r>
      <w:r w:rsidRPr="0085607C">
        <w:instrText>XE "Orientation"</w:instrText>
      </w:r>
      <w:r w:rsidRPr="0085607C">
        <w:fldChar w:fldCharType="end"/>
      </w:r>
      <w:r w:rsidRPr="0085607C">
        <w:fldChar w:fldCharType="begin"/>
      </w:r>
      <w:r w:rsidRPr="0085607C">
        <w:instrText xml:space="preserve"> XE "How to:Use this Manual" </w:instrText>
      </w:r>
      <w:r w:rsidRPr="0085607C">
        <w:fldChar w:fldCharType="end"/>
      </w:r>
      <w:r w:rsidRPr="0085607C">
        <w:rPr>
          <w:kern w:val="2"/>
        </w:rPr>
        <w:t xml:space="preserve">Throughout this manual, advice and instructions are offered regarding the use of the </w:t>
      </w:r>
      <w:r w:rsidRPr="0085607C">
        <w:t>Remote Procedure Call (RPC) Broker 1.1 Development Kit (BDK)</w:t>
      </w:r>
      <w:r w:rsidRPr="0085607C">
        <w:rPr>
          <w:kern w:val="2"/>
        </w:rPr>
        <w:t xml:space="preserve"> and the functionality it provides for </w:t>
      </w:r>
      <w:r w:rsidRPr="0085607C">
        <w:t>Veterans Health Information Systems and Technology Architecture (VistA)</w:t>
      </w:r>
      <w:r w:rsidRPr="0085607C">
        <w:rPr>
          <w:kern w:val="2"/>
        </w:rPr>
        <w:t>.</w:t>
      </w:r>
    </w:p>
    <w:p w:rsidR="00090376" w:rsidRPr="0085607C" w:rsidRDefault="00090376" w:rsidP="00B56D29">
      <w:pPr>
        <w:pStyle w:val="AltHeading2"/>
      </w:pPr>
      <w:bookmarkStart w:id="46" w:name="intended_audience"/>
      <w:r w:rsidRPr="0085607C">
        <w:t>Intended Audience</w:t>
      </w:r>
      <w:bookmarkEnd w:id="46"/>
    </w:p>
    <w:p w:rsidR="00090376" w:rsidRPr="0085607C" w:rsidRDefault="00090376" w:rsidP="005458C0">
      <w:pPr>
        <w:pStyle w:val="BodyText"/>
        <w:keepNext/>
        <w:keepLines/>
      </w:pPr>
      <w:r w:rsidRPr="0085607C">
        <w:fldChar w:fldCharType="begin"/>
      </w:r>
      <w:r w:rsidRPr="0085607C">
        <w:instrText>XE "Intended Audience"</w:instrText>
      </w:r>
      <w:r w:rsidRPr="0085607C">
        <w:fldChar w:fldCharType="end"/>
      </w:r>
      <w:r w:rsidRPr="0085607C">
        <w:t>The intended audience of this manual is the following stakeholders:</w:t>
      </w:r>
    </w:p>
    <w:p w:rsidR="00090376" w:rsidRPr="0085607C" w:rsidRDefault="00483AFF" w:rsidP="005458C0">
      <w:pPr>
        <w:pStyle w:val="ListBullet"/>
        <w:keepNext/>
        <w:keepLines/>
      </w:pPr>
      <w:r w:rsidRPr="005E2702">
        <w:t>Enterprise Program Management Office</w:t>
      </w:r>
      <w:r>
        <w:t xml:space="preserve"> (EPMO</w:t>
      </w:r>
      <w:r w:rsidRPr="008C42C3">
        <w:t>)</w:t>
      </w:r>
      <w:r w:rsidR="00090376" w:rsidRPr="0085607C">
        <w:t>—VistA legacy development teams.</w:t>
      </w:r>
    </w:p>
    <w:p w:rsidR="00090376" w:rsidRPr="0085607C" w:rsidRDefault="00090376" w:rsidP="005458C0">
      <w:pPr>
        <w:pStyle w:val="ListBullet"/>
        <w:keepNext/>
        <w:keepLines/>
      </w:pPr>
      <w:r w:rsidRPr="0085607C">
        <w:t>Information Resource Management (IRM)—System administrators at Department of Veterans Affairs (VA) sites who are responsible for computer management and system security on the VistA M Servers.</w:t>
      </w:r>
    </w:p>
    <w:p w:rsidR="00090376" w:rsidRPr="0085607C" w:rsidRDefault="00090376" w:rsidP="005458C0">
      <w:pPr>
        <w:pStyle w:val="ListBullet"/>
        <w:keepNext/>
        <w:keepLines/>
      </w:pPr>
      <w:r w:rsidRPr="0085607C">
        <w:t>Information Security Officers (ISOs)—Personnel at VA sites responsible for system security.</w:t>
      </w:r>
    </w:p>
    <w:p w:rsidR="00090376" w:rsidRPr="0085607C" w:rsidRDefault="00815DC5" w:rsidP="00916883">
      <w:pPr>
        <w:pStyle w:val="ListBullet"/>
      </w:pPr>
      <w:r>
        <w:t>Product Support (</w:t>
      </w:r>
      <w:r w:rsidR="00090376" w:rsidRPr="0085607C">
        <w:t>PS)</w:t>
      </w:r>
      <w:r w:rsidR="00090376" w:rsidRPr="0085607C">
        <w:fldChar w:fldCharType="begin"/>
      </w:r>
      <w:r w:rsidR="00090376" w:rsidRPr="0085607C">
        <w:instrText xml:space="preserve"> XE "HPS" </w:instrText>
      </w:r>
      <w:r w:rsidR="00090376" w:rsidRPr="0085607C">
        <w:fldChar w:fldCharType="end"/>
      </w:r>
      <w:r w:rsidR="00090376" w:rsidRPr="0085607C">
        <w:fldChar w:fldCharType="begin"/>
      </w:r>
      <w:r w:rsidR="00090376" w:rsidRPr="0085607C">
        <w:instrText xml:space="preserve"> XE "Support:HPS" </w:instrText>
      </w:r>
      <w:r w:rsidR="00090376" w:rsidRPr="0085607C">
        <w:fldChar w:fldCharType="end"/>
      </w:r>
      <w:r w:rsidR="00090376" w:rsidRPr="0085607C">
        <w:fldChar w:fldCharType="begin"/>
      </w:r>
      <w:r w:rsidR="00090376" w:rsidRPr="0085607C">
        <w:instrText xml:space="preserve"> XE "Health Product Support (HPS)" </w:instrText>
      </w:r>
      <w:r w:rsidR="00090376" w:rsidRPr="0085607C">
        <w:fldChar w:fldCharType="end"/>
      </w:r>
      <w:r w:rsidR="00090376" w:rsidRPr="0085607C">
        <w:t>.</w:t>
      </w:r>
    </w:p>
    <w:p w:rsidR="000C0BB5" w:rsidRPr="0085607C" w:rsidRDefault="000C0BB5" w:rsidP="000C0BB5">
      <w:pPr>
        <w:pStyle w:val="AltHeading2"/>
      </w:pPr>
      <w:bookmarkStart w:id="47" w:name="documentation_conventions"/>
      <w:r w:rsidRPr="0085607C">
        <w:t>Disclaimers</w:t>
      </w:r>
    </w:p>
    <w:p w:rsidR="000C0BB5" w:rsidRPr="0085607C" w:rsidRDefault="000C0BB5" w:rsidP="000C0BB5">
      <w:pPr>
        <w:pStyle w:val="AltHeading3"/>
      </w:pPr>
      <w:bookmarkStart w:id="48" w:name="software_disclaimer"/>
      <w:r w:rsidRPr="0085607C">
        <w:t>Software Disclaimer</w:t>
      </w:r>
      <w:bookmarkEnd w:id="48"/>
    </w:p>
    <w:p w:rsidR="000C0BB5" w:rsidRPr="0085607C" w:rsidRDefault="000C0BB5" w:rsidP="000C0BB5">
      <w:pPr>
        <w:pStyle w:val="BodyText"/>
        <w:keepNext/>
        <w:keepLines/>
      </w:pPr>
      <w:r w:rsidRPr="0085607C">
        <w:fldChar w:fldCharType="begin"/>
      </w:r>
      <w:r w:rsidRPr="0085607C">
        <w:instrText>XE “Software Disclaimer”</w:instrText>
      </w:r>
      <w:r w:rsidRPr="0085607C">
        <w:fldChar w:fldCharType="end"/>
      </w:r>
      <w:r w:rsidRPr="0085607C">
        <w:fldChar w:fldCharType="begin"/>
      </w:r>
      <w:r w:rsidRPr="0085607C">
        <w:instrText>XE “Disclaimers:Software”</w:instrText>
      </w:r>
      <w:r w:rsidRPr="0085607C">
        <w:fldChar w:fldCharType="end"/>
      </w:r>
      <w:r w:rsidRPr="0085607C">
        <w:t xml:space="preserve"> This software was developed at the Department of Veterans Affairs (VA) by employees of the Federal Government in the course of their official duties. Pursuant to title 17 Section 105 of the United States Code this software is </w:t>
      </w:r>
      <w:r w:rsidRPr="0085607C">
        <w:rPr>
          <w:i/>
        </w:rPr>
        <w:t>not</w:t>
      </w:r>
      <w:r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0C0BB5" w:rsidRPr="0085607C" w:rsidRDefault="00BC2244" w:rsidP="000C0BB5">
      <w:pPr>
        <w:pStyle w:val="Caution"/>
      </w:pPr>
      <w:r w:rsidRPr="0085607C">
        <w:rPr>
          <w:noProof/>
          <w:lang w:eastAsia="en-US"/>
        </w:rPr>
        <w:drawing>
          <wp:inline distT="0" distB="0" distL="0" distR="0" wp14:anchorId="636D19C1" wp14:editId="6B81FDCB">
            <wp:extent cx="409575" cy="409575"/>
            <wp:effectExtent l="0" t="0" r="9525" b="9525"/>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C0BB5" w:rsidRPr="0085607C">
        <w:tab/>
        <w:t>CAUTION: To protect the security of V</w:t>
      </w:r>
      <w:r w:rsidR="000C0BB5" w:rsidRPr="0085607C">
        <w:rPr>
          <w:iCs/>
        </w:rPr>
        <w:t>ist</w:t>
      </w:r>
      <w:r w:rsidR="000C0BB5" w:rsidRPr="0085607C">
        <w:t>A systems, distribution of this software for use on any other computer system by V</w:t>
      </w:r>
      <w:r w:rsidR="000C0BB5" w:rsidRPr="0085607C">
        <w:rPr>
          <w:iCs/>
        </w:rPr>
        <w:t>ist</w:t>
      </w:r>
      <w:r w:rsidR="000C0BB5" w:rsidRPr="0085607C">
        <w:t xml:space="preserve">A sites is prohibited. All requests for copies of this software for </w:t>
      </w:r>
      <w:r w:rsidR="000C0BB5" w:rsidRPr="0085607C">
        <w:rPr>
          <w:i/>
        </w:rPr>
        <w:t>non</w:t>
      </w:r>
      <w:r w:rsidR="000C0BB5" w:rsidRPr="0085607C">
        <w:t>-V</w:t>
      </w:r>
      <w:r w:rsidR="000C0BB5" w:rsidRPr="0085607C">
        <w:rPr>
          <w:iCs/>
        </w:rPr>
        <w:t>ist</w:t>
      </w:r>
      <w:r w:rsidR="000C0BB5" w:rsidRPr="0085607C">
        <w:t>A use should be referred to the VistA site</w:t>
      </w:r>
      <w:r w:rsidR="007A2CBD">
        <w:t>’</w:t>
      </w:r>
      <w:r w:rsidR="000C0BB5" w:rsidRPr="0085607C">
        <w:t xml:space="preserve">s local </w:t>
      </w:r>
      <w:r w:rsidR="006F5E5C" w:rsidRPr="0085607C">
        <w:t xml:space="preserve">Office of Information </w:t>
      </w:r>
      <w:r w:rsidR="006F5E5C">
        <w:t xml:space="preserve">and Technology </w:t>
      </w:r>
      <w:r w:rsidR="006F5E5C" w:rsidRPr="0085607C">
        <w:t>Field Office (OI</w:t>
      </w:r>
      <w:r w:rsidR="006F5E5C">
        <w:t>&amp;T</w:t>
      </w:r>
      <w:r w:rsidR="006F5E5C" w:rsidRPr="0085607C">
        <w:t>FO)</w:t>
      </w:r>
      <w:r w:rsidR="000C0BB5" w:rsidRPr="0085607C">
        <w:t>.</w:t>
      </w:r>
    </w:p>
    <w:p w:rsidR="000C0BB5" w:rsidRPr="0085607C" w:rsidRDefault="000C0BB5" w:rsidP="000C0BB5">
      <w:pPr>
        <w:pStyle w:val="AltHeading3"/>
      </w:pPr>
      <w:bookmarkStart w:id="49" w:name="documentation_disclaimer"/>
      <w:r w:rsidRPr="0085607C">
        <w:t>Documentation Disclaimer</w:t>
      </w:r>
      <w:bookmarkEnd w:id="49"/>
    </w:p>
    <w:p w:rsidR="000C0BB5" w:rsidRPr="0085607C" w:rsidRDefault="000C0BB5" w:rsidP="000C0BB5">
      <w:pPr>
        <w:pStyle w:val="BodyText"/>
        <w:keepNext/>
        <w:keepLines/>
      </w:pPr>
      <w:r w:rsidRPr="0085607C">
        <w:fldChar w:fldCharType="begin"/>
      </w:r>
      <w:r w:rsidRPr="0085607C">
        <w:instrText>XE “Disclaimers”</w:instrText>
      </w:r>
      <w:r w:rsidRPr="0085607C">
        <w:fldChar w:fldCharType="end"/>
      </w:r>
      <w:r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0C0BB5" w:rsidRPr="0085607C" w:rsidRDefault="00BC2244" w:rsidP="000C0BB5">
      <w:pPr>
        <w:pStyle w:val="Caution"/>
      </w:pPr>
      <w:r w:rsidRPr="0085607C">
        <w:rPr>
          <w:noProof/>
          <w:lang w:eastAsia="en-US"/>
        </w:rPr>
        <w:drawing>
          <wp:inline distT="0" distB="0" distL="0" distR="0" wp14:anchorId="74F2382C" wp14:editId="0B61F1B0">
            <wp:extent cx="409575" cy="409575"/>
            <wp:effectExtent l="0" t="0" r="9525" b="9525"/>
            <wp:docPr id="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C0BB5" w:rsidRPr="0085607C">
        <w:tab/>
        <w:t xml:space="preserve">DISCLAIMER: The appearance of any external hyperlink references in this manual does </w:t>
      </w:r>
      <w:r w:rsidR="000C0BB5" w:rsidRPr="0085607C">
        <w:rPr>
          <w:i/>
        </w:rPr>
        <w:t>not</w:t>
      </w:r>
      <w:r w:rsidR="000C0BB5" w:rsidRPr="0085607C">
        <w:t xml:space="preserve"> constitute endorsement by the Department of Veterans Affairs (VA) of this Website or the information, products, or services contained therein. The VA does </w:t>
      </w:r>
      <w:r w:rsidR="000C0BB5" w:rsidRPr="0085607C">
        <w:rPr>
          <w:i/>
        </w:rPr>
        <w:t>not</w:t>
      </w:r>
      <w:r w:rsidR="000C0BB5" w:rsidRPr="0085607C">
        <w:t xml:space="preserve"> exercise </w:t>
      </w:r>
      <w:r w:rsidR="000C0BB5" w:rsidRPr="0085607C">
        <w:lastRenderedPageBreak/>
        <w:t>any editorial control over the information you find at these locations. Such links are provided and are consistent with the stated purpose of this VA Intranet Service.</w:t>
      </w:r>
    </w:p>
    <w:p w:rsidR="00090376" w:rsidRPr="0085607C" w:rsidRDefault="00090376" w:rsidP="00B56D29">
      <w:pPr>
        <w:pStyle w:val="AltHeading2"/>
      </w:pPr>
      <w:r w:rsidRPr="0085607C">
        <w:t>Documentation Conventions</w:t>
      </w:r>
      <w:bookmarkEnd w:id="47"/>
    </w:p>
    <w:p w:rsidR="00090376" w:rsidRPr="0085607C" w:rsidRDefault="00090376" w:rsidP="00090376">
      <w:pPr>
        <w:pStyle w:val="BodyText"/>
        <w:keepNext/>
        <w:keepLines/>
      </w:pPr>
      <w:r w:rsidRPr="0085607C">
        <w:fldChar w:fldCharType="begin"/>
      </w:r>
      <w:r w:rsidRPr="0085607C">
        <w:instrText>XE "Documentation Conventions"</w:instrText>
      </w:r>
      <w:r w:rsidRPr="0085607C">
        <w:fldChar w:fldCharType="end"/>
      </w:r>
      <w:r w:rsidRPr="0085607C">
        <w:t>This manual uses several methods to highlight different aspects of the material:</w:t>
      </w:r>
    </w:p>
    <w:p w:rsidR="00090376" w:rsidRPr="0085607C" w:rsidRDefault="00090376" w:rsidP="005458C0">
      <w:pPr>
        <w:pStyle w:val="ListBullet"/>
        <w:keepNext/>
        <w:keepLines/>
      </w:pPr>
      <w:r w:rsidRPr="0085607C">
        <w:t xml:space="preserve">Various symbols are used throughout the documentation to alert the reader to special information. </w:t>
      </w:r>
      <w:r w:rsidR="009937C7" w:rsidRPr="009937C7">
        <w:rPr>
          <w:color w:val="0000FF"/>
          <w:u w:val="single"/>
        </w:rPr>
        <w:fldChar w:fldCharType="begin"/>
      </w:r>
      <w:r w:rsidR="009937C7" w:rsidRPr="009937C7">
        <w:rPr>
          <w:color w:val="0000FF"/>
          <w:u w:val="single"/>
        </w:rPr>
        <w:instrText xml:space="preserve"> REF _Ref446337151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674E1D" w:rsidRPr="00674E1D">
        <w:rPr>
          <w:color w:val="0000FF"/>
          <w:u w:val="single"/>
        </w:rPr>
        <w:t xml:space="preserve">Table </w:t>
      </w:r>
      <w:r w:rsidR="00674E1D" w:rsidRPr="00674E1D">
        <w:rPr>
          <w:noProof/>
          <w:color w:val="0000FF"/>
          <w:u w:val="single"/>
        </w:rPr>
        <w:t>1</w:t>
      </w:r>
      <w:r w:rsidR="009937C7" w:rsidRPr="009937C7">
        <w:rPr>
          <w:color w:val="0000FF"/>
          <w:u w:val="single"/>
        </w:rPr>
        <w:fldChar w:fldCharType="end"/>
      </w:r>
      <w:r w:rsidRPr="0085607C">
        <w:t xml:space="preserve"> gives a description of each of these symbols</w:t>
      </w:r>
      <w:r w:rsidRPr="0085607C">
        <w:fldChar w:fldCharType="begin"/>
      </w:r>
      <w:r w:rsidRPr="0085607C">
        <w:instrText xml:space="preserve"> XE "Documentation:Symbols" </w:instrText>
      </w:r>
      <w:r w:rsidRPr="0085607C">
        <w:fldChar w:fldCharType="end"/>
      </w:r>
      <w:r w:rsidRPr="0085607C">
        <w:fldChar w:fldCharType="begin"/>
      </w:r>
      <w:r w:rsidRPr="0085607C">
        <w:instrText xml:space="preserve"> XE "Symbols:Found in the Documentation" </w:instrText>
      </w:r>
      <w:r w:rsidRPr="0085607C">
        <w:fldChar w:fldCharType="end"/>
      </w:r>
      <w:r w:rsidRPr="0085607C">
        <w:t>:</w:t>
      </w:r>
    </w:p>
    <w:p w:rsidR="00090376" w:rsidRPr="0085607C" w:rsidRDefault="00090376" w:rsidP="005458C0">
      <w:pPr>
        <w:pStyle w:val="Caption"/>
      </w:pPr>
      <w:bookmarkStart w:id="50" w:name="_Ref446337151"/>
      <w:bookmarkStart w:id="51" w:name="_Toc383605966"/>
      <w:bookmarkStart w:id="52" w:name="_Toc449608522"/>
      <w:r w:rsidRPr="0085607C">
        <w:t xml:space="preserve">Table </w:t>
      </w:r>
      <w:r w:rsidR="00161024">
        <w:fldChar w:fldCharType="begin"/>
      </w:r>
      <w:r w:rsidR="00161024">
        <w:instrText xml:space="preserve"> SEQ Table \* ARABIC </w:instrText>
      </w:r>
      <w:r w:rsidR="00161024">
        <w:fldChar w:fldCharType="separate"/>
      </w:r>
      <w:r w:rsidR="00674E1D">
        <w:rPr>
          <w:noProof/>
        </w:rPr>
        <w:t>1</w:t>
      </w:r>
      <w:r w:rsidR="00161024">
        <w:rPr>
          <w:noProof/>
        </w:rPr>
        <w:fldChar w:fldCharType="end"/>
      </w:r>
      <w:bookmarkEnd w:id="50"/>
      <w:r w:rsidR="00E57CB2">
        <w:t>:</w:t>
      </w:r>
      <w:r w:rsidRPr="0085607C">
        <w:t xml:space="preserve"> Documentation symbol descriptions</w:t>
      </w:r>
      <w:bookmarkEnd w:id="51"/>
      <w:bookmarkEnd w:id="52"/>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090376" w:rsidRPr="0085607C" w:rsidTr="004E36FB">
        <w:trPr>
          <w:tblHeader/>
        </w:trPr>
        <w:tc>
          <w:tcPr>
            <w:tcW w:w="1297" w:type="dxa"/>
            <w:shd w:val="pct12" w:color="auto" w:fill="auto"/>
          </w:tcPr>
          <w:p w:rsidR="00090376" w:rsidRPr="0085607C" w:rsidRDefault="00090376" w:rsidP="005458C0">
            <w:pPr>
              <w:pStyle w:val="TableHeading"/>
              <w:jc w:val="center"/>
            </w:pPr>
            <w:bookmarkStart w:id="53" w:name="COL001_TBL002"/>
            <w:bookmarkEnd w:id="53"/>
            <w:r w:rsidRPr="0085607C">
              <w:t>Symbol</w:t>
            </w:r>
          </w:p>
        </w:tc>
        <w:tc>
          <w:tcPr>
            <w:tcW w:w="7343" w:type="dxa"/>
            <w:shd w:val="pct12" w:color="auto" w:fill="auto"/>
          </w:tcPr>
          <w:p w:rsidR="00090376" w:rsidRPr="0085607C" w:rsidRDefault="00090376" w:rsidP="005458C0">
            <w:pPr>
              <w:pStyle w:val="TableHeading"/>
            </w:pPr>
            <w:r w:rsidRPr="0085607C">
              <w:t>Description</w:t>
            </w:r>
          </w:p>
        </w:tc>
      </w:tr>
      <w:tr w:rsidR="00090376" w:rsidRPr="0085607C" w:rsidTr="00092096">
        <w:tc>
          <w:tcPr>
            <w:tcW w:w="1297" w:type="dxa"/>
          </w:tcPr>
          <w:p w:rsidR="00090376" w:rsidRPr="0085607C" w:rsidRDefault="00BC2244" w:rsidP="005458C0">
            <w:pPr>
              <w:pStyle w:val="TableText"/>
              <w:keepNext/>
              <w:keepLines/>
              <w:jc w:val="center"/>
            </w:pPr>
            <w:r w:rsidRPr="0085607C">
              <w:rPr>
                <w:noProof/>
              </w:rPr>
              <w:drawing>
                <wp:inline distT="0" distB="0" distL="0" distR="0" wp14:anchorId="4781B099" wp14:editId="5560B83F">
                  <wp:extent cx="304800" cy="304800"/>
                  <wp:effectExtent l="0" t="0" r="0" b="0"/>
                  <wp:docPr id="4"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090376" w:rsidRPr="0085607C" w:rsidRDefault="00090376" w:rsidP="005458C0">
            <w:pPr>
              <w:pStyle w:val="TableText"/>
              <w:keepNext/>
              <w:keepLines/>
              <w:rPr>
                <w:kern w:val="2"/>
              </w:rPr>
            </w:pPr>
            <w:r w:rsidRPr="0085607C">
              <w:rPr>
                <w:b/>
              </w:rPr>
              <w:t>NOTE/REF:</w:t>
            </w:r>
            <w:r w:rsidRPr="0085607C">
              <w:t xml:space="preserve"> U</w:t>
            </w:r>
            <w:r w:rsidRPr="0085607C">
              <w:rPr>
                <w:kern w:val="2"/>
              </w:rPr>
              <w:t>sed to inform the reader of general information including references to additional reading material</w:t>
            </w:r>
          </w:p>
        </w:tc>
      </w:tr>
      <w:tr w:rsidR="00090376" w:rsidRPr="0085607C" w:rsidTr="00092096">
        <w:tc>
          <w:tcPr>
            <w:tcW w:w="1297" w:type="dxa"/>
          </w:tcPr>
          <w:p w:rsidR="00090376" w:rsidRPr="0085607C" w:rsidRDefault="00BC2244" w:rsidP="00092096">
            <w:pPr>
              <w:pStyle w:val="TableText"/>
              <w:keepNext/>
              <w:keepLines/>
              <w:jc w:val="center"/>
            </w:pPr>
            <w:r w:rsidRPr="0085607C">
              <w:rPr>
                <w:noProof/>
              </w:rPr>
              <w:drawing>
                <wp:inline distT="0" distB="0" distL="0" distR="0" wp14:anchorId="7A891A7B" wp14:editId="78C9D977">
                  <wp:extent cx="409575" cy="409575"/>
                  <wp:effectExtent l="0" t="0" r="9525" b="9525"/>
                  <wp:docPr id="5"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090376" w:rsidRPr="0085607C" w:rsidRDefault="00090376" w:rsidP="00092096">
            <w:pPr>
              <w:pStyle w:val="TableText"/>
              <w:keepNext/>
              <w:keepLines/>
              <w:rPr>
                <w:kern w:val="2"/>
              </w:rPr>
            </w:pPr>
            <w:r w:rsidRPr="0085607C">
              <w:rPr>
                <w:rFonts w:cs="Arial"/>
                <w:b/>
              </w:rPr>
              <w:t>CAUTION / RECOMMENDATION / DISCLAIMER</w:t>
            </w:r>
            <w:r w:rsidRPr="0085607C">
              <w:rPr>
                <w:b/>
              </w:rPr>
              <w:t>:</w:t>
            </w:r>
            <w:r w:rsidRPr="0085607C">
              <w:t xml:space="preserve"> U</w:t>
            </w:r>
            <w:r w:rsidRPr="0085607C">
              <w:rPr>
                <w:kern w:val="2"/>
              </w:rPr>
              <w:t>sed to caution the reader to take special notice of critical information</w:t>
            </w:r>
          </w:p>
        </w:tc>
      </w:tr>
    </w:tbl>
    <w:p w:rsidR="00090376" w:rsidRPr="0085607C" w:rsidRDefault="00090376" w:rsidP="00DD5DFA">
      <w:pPr>
        <w:pStyle w:val="BodyText6"/>
        <w:keepNext/>
        <w:keepLines/>
      </w:pPr>
    </w:p>
    <w:p w:rsidR="00090376" w:rsidRPr="0085607C" w:rsidRDefault="00090376" w:rsidP="00916883">
      <w:pPr>
        <w:pStyle w:val="ListBullet"/>
      </w:pPr>
      <w:r w:rsidRPr="0085607C">
        <w:t>Descriptive text is presented in a proportional font (as represented by this font).</w:t>
      </w:r>
    </w:p>
    <w:p w:rsidR="00090376" w:rsidRPr="0085607C" w:rsidRDefault="00090376" w:rsidP="005458C0">
      <w:pPr>
        <w:pStyle w:val="ListBullet"/>
        <w:keepNext/>
        <w:keepLines/>
        <w:rPr>
          <w:kern w:val="2"/>
        </w:rPr>
      </w:pPr>
      <w:r w:rsidRPr="0085607C">
        <w:t>Conventions for displaying TEST data in this document are as follows:</w:t>
      </w:r>
    </w:p>
    <w:p w:rsidR="00090376" w:rsidRPr="0085607C" w:rsidRDefault="00090376" w:rsidP="006B37D8">
      <w:pPr>
        <w:pStyle w:val="ListBullet2"/>
        <w:keepNext/>
        <w:keepLines/>
        <w:rPr>
          <w:kern w:val="2"/>
        </w:rPr>
      </w:pPr>
      <w:r w:rsidRPr="0085607C">
        <w:t xml:space="preserve">The first three digits (prefix) of any Social Security Numbers (SSN) begin with either </w:t>
      </w:r>
      <w:r w:rsidR="007A2CBD">
        <w:t>“</w:t>
      </w:r>
      <w:r w:rsidRPr="0085607C">
        <w:t>000</w:t>
      </w:r>
      <w:r w:rsidR="007A2CBD">
        <w:t>”</w:t>
      </w:r>
      <w:r w:rsidRPr="0085607C">
        <w:t xml:space="preserve"> or </w:t>
      </w:r>
      <w:r w:rsidR="007A2CBD">
        <w:t>“</w:t>
      </w:r>
      <w:r w:rsidRPr="0085607C">
        <w:t>666.</w:t>
      </w:r>
      <w:r w:rsidR="007A2CBD">
        <w:t>”</w:t>
      </w:r>
    </w:p>
    <w:p w:rsidR="000C0BB5" w:rsidRPr="0085607C" w:rsidRDefault="00090376" w:rsidP="000C0BB5">
      <w:pPr>
        <w:pStyle w:val="ListBullet2"/>
        <w:keepNext/>
        <w:keepLines/>
        <w:rPr>
          <w:kern w:val="2"/>
        </w:rPr>
      </w:pPr>
      <w:r w:rsidRPr="0085607C">
        <w:t>Patient and user names are</w:t>
      </w:r>
      <w:r w:rsidR="000C0BB5" w:rsidRPr="0085607C">
        <w:t xml:space="preserve"> formatted as follows:</w:t>
      </w:r>
    </w:p>
    <w:p w:rsidR="000C0BB5" w:rsidRPr="0085607C" w:rsidRDefault="00090376" w:rsidP="000C0BB5">
      <w:pPr>
        <w:pStyle w:val="ListBullet3"/>
        <w:keepNext/>
        <w:keepLines/>
      </w:pPr>
      <w:r w:rsidRPr="0085607C">
        <w:t>[</w:t>
      </w:r>
      <w:r w:rsidRPr="0085607C">
        <w:rPr>
          <w:i/>
        </w:rPr>
        <w:t>A</w:t>
      </w:r>
      <w:r w:rsidR="000C0BB5" w:rsidRPr="0085607C">
        <w:rPr>
          <w:i/>
        </w:rPr>
        <w:t>pplication Name</w:t>
      </w:r>
      <w:r w:rsidR="000C0BB5" w:rsidRPr="0085607C">
        <w:t>]PATIENT,[</w:t>
      </w:r>
      <w:r w:rsidR="000C0BB5" w:rsidRPr="0085607C">
        <w:rPr>
          <w:i/>
        </w:rPr>
        <w:t>N</w:t>
      </w:r>
      <w:r w:rsidR="000C0BB5" w:rsidRPr="0085607C">
        <w:t>]</w:t>
      </w:r>
    </w:p>
    <w:p w:rsidR="000C0BB5" w:rsidRPr="0085607C" w:rsidRDefault="00090376" w:rsidP="000C0BB5">
      <w:pPr>
        <w:pStyle w:val="ListBullet3"/>
        <w:keepNext/>
        <w:keepLines/>
      </w:pPr>
      <w:r w:rsidRPr="0085607C">
        <w:t>[</w:t>
      </w:r>
      <w:r w:rsidRPr="0085607C">
        <w:rPr>
          <w:i/>
        </w:rPr>
        <w:t>Application Name</w:t>
      </w:r>
      <w:r w:rsidRPr="0085607C">
        <w:t>]USER,[</w:t>
      </w:r>
      <w:r w:rsidRPr="0085607C">
        <w:rPr>
          <w:i/>
        </w:rPr>
        <w:t>N</w:t>
      </w:r>
      <w:r w:rsidR="000C0BB5" w:rsidRPr="0085607C">
        <w:t>]</w:t>
      </w:r>
    </w:p>
    <w:p w:rsidR="000C0BB5" w:rsidRPr="0085607C" w:rsidRDefault="000C0BB5" w:rsidP="000C0BB5">
      <w:pPr>
        <w:pStyle w:val="BodyText4"/>
        <w:keepNext/>
        <w:keepLines/>
      </w:pPr>
      <w:r w:rsidRPr="0085607C">
        <w:t>W</w:t>
      </w:r>
      <w:r w:rsidR="00090376" w:rsidRPr="0085607C">
        <w:t xml:space="preserve">here </w:t>
      </w:r>
      <w:r w:rsidR="007A2CBD">
        <w:t>“</w:t>
      </w:r>
      <w:r w:rsidR="00090376" w:rsidRPr="0085607C">
        <w:rPr>
          <w:i/>
        </w:rPr>
        <w:t>Application Name</w:t>
      </w:r>
      <w:r w:rsidR="007A2CBD">
        <w:t>”</w:t>
      </w:r>
      <w:r w:rsidR="00090376" w:rsidRPr="0085607C">
        <w:t xml:space="preserve"> is defined in the Approved Application Abbreviations document and </w:t>
      </w:r>
      <w:r w:rsidR="007A2CBD">
        <w:t>“</w:t>
      </w:r>
      <w:r w:rsidR="00090376" w:rsidRPr="0085607C">
        <w:rPr>
          <w:i/>
        </w:rPr>
        <w:t>N</w:t>
      </w:r>
      <w:r w:rsidR="007A2CBD">
        <w:t>”</w:t>
      </w:r>
      <w:r w:rsidR="00090376" w:rsidRPr="0085607C">
        <w:t xml:space="preserve"> represents the first name as a number spelled out and i</w:t>
      </w:r>
      <w:r w:rsidRPr="0085607C">
        <w:t>ncremented with each new entry.</w:t>
      </w:r>
    </w:p>
    <w:p w:rsidR="000C0BB5" w:rsidRPr="0085607C" w:rsidRDefault="00090376" w:rsidP="000C0BB5">
      <w:pPr>
        <w:pStyle w:val="BodyText4"/>
        <w:keepNext/>
        <w:keepLines/>
      </w:pPr>
      <w:r w:rsidRPr="0085607C">
        <w:t>For example, i</w:t>
      </w:r>
      <w:r w:rsidR="000C0BB5" w:rsidRPr="0085607C">
        <w:t>n RPC Broker (XWB) test patient</w:t>
      </w:r>
      <w:r w:rsidRPr="0085607C">
        <w:t xml:space="preserve"> names would be documented as follows:</w:t>
      </w:r>
    </w:p>
    <w:p w:rsidR="00090376" w:rsidRPr="0085607C" w:rsidRDefault="00090376" w:rsidP="000C0BB5">
      <w:pPr>
        <w:pStyle w:val="BodyText5"/>
        <w:keepNext/>
        <w:keepLines/>
      </w:pPr>
      <w:r w:rsidRPr="0085607C">
        <w:t xml:space="preserve">XWBPATIENT,ONE; XWBPATIENT,TWO; </w:t>
      </w:r>
      <w:r w:rsidR="000C0BB5" w:rsidRPr="0085607C">
        <w:t xml:space="preserve">XWBPATIENT,14, </w:t>
      </w:r>
      <w:r w:rsidRPr="0085607C">
        <w:t>etc.</w:t>
      </w:r>
    </w:p>
    <w:p w:rsidR="000C0BB5" w:rsidRPr="0085607C" w:rsidRDefault="000C0BB5" w:rsidP="000C0BB5">
      <w:pPr>
        <w:pStyle w:val="BodyText4"/>
        <w:keepNext/>
        <w:keepLines/>
      </w:pPr>
      <w:r w:rsidRPr="0085607C">
        <w:t>For example, in RPC Broker (XWB) test user names would be documented as follows:</w:t>
      </w:r>
    </w:p>
    <w:p w:rsidR="000C0BB5" w:rsidRPr="0085607C" w:rsidRDefault="000C0BB5" w:rsidP="000C0BB5">
      <w:pPr>
        <w:pStyle w:val="BodyText5"/>
      </w:pPr>
      <w:r w:rsidRPr="0085607C">
        <w:t>XWBUSER,ONE; XWBUSER,TWO; XWBUSER,14, etc.</w:t>
      </w:r>
    </w:p>
    <w:p w:rsidR="00090376" w:rsidRPr="0085607C" w:rsidRDefault="007A2CBD" w:rsidP="00916883">
      <w:pPr>
        <w:pStyle w:val="ListBullet"/>
      </w:pPr>
      <w:r>
        <w:t>“</w:t>
      </w:r>
      <w:r w:rsidR="00090376" w:rsidRPr="0085607C">
        <w:t>Snapshots</w:t>
      </w:r>
      <w:r>
        <w:t>”</w:t>
      </w:r>
      <w:r w:rsidR="00090376" w:rsidRPr="0085607C">
        <w:t xml:space="preserve"> of computer online displays (i.e., screen captures/dialogues) and computer source code is shown in a </w:t>
      </w:r>
      <w:r w:rsidR="00090376" w:rsidRPr="0085607C">
        <w:rPr>
          <w:i/>
          <w:iCs/>
        </w:rPr>
        <w:t>non</w:t>
      </w:r>
      <w:r w:rsidR="00090376" w:rsidRPr="0085607C">
        <w:t>-proportional font and may be enclosed within a box.</w:t>
      </w:r>
    </w:p>
    <w:p w:rsidR="00090376" w:rsidRPr="0085607C" w:rsidRDefault="00090376" w:rsidP="00916883">
      <w:pPr>
        <w:pStyle w:val="ListBullet"/>
      </w:pPr>
      <w:r w:rsidRPr="0085607C">
        <w:t>User</w:t>
      </w:r>
      <w:r w:rsidR="007A2CBD">
        <w:t>’</w:t>
      </w:r>
      <w:r w:rsidRPr="0085607C">
        <w:t xml:space="preserve">s responses to online prompts </w:t>
      </w:r>
      <w:r w:rsidR="00DD5DFA">
        <w:t>are in</w:t>
      </w:r>
      <w:r w:rsidR="00DD5DFA" w:rsidRPr="008C42C3">
        <w:t xml:space="preserve"> </w:t>
      </w:r>
      <w:r w:rsidR="00DD5DFA" w:rsidRPr="008C42C3">
        <w:rPr>
          <w:b/>
        </w:rPr>
        <w:t>bold</w:t>
      </w:r>
      <w:r w:rsidR="00DD5DFA" w:rsidRPr="00BA3D60">
        <w:rPr>
          <w:b/>
        </w:rPr>
        <w:t>face</w:t>
      </w:r>
      <w:r w:rsidRPr="0085607C">
        <w:t xml:space="preserve"> and highlighted in yellow (e.g., </w:t>
      </w:r>
      <w:r w:rsidRPr="0085607C">
        <w:rPr>
          <w:b/>
          <w:highlight w:val="yellow"/>
        </w:rPr>
        <w:t>&lt;Enter&gt;</w:t>
      </w:r>
      <w:r w:rsidRPr="0085607C">
        <w:t>).</w:t>
      </w:r>
    </w:p>
    <w:p w:rsidR="00090376" w:rsidRPr="0085607C" w:rsidRDefault="00090376" w:rsidP="00916883">
      <w:pPr>
        <w:pStyle w:val="ListBullet"/>
      </w:pPr>
      <w:r w:rsidRPr="0085607C">
        <w:t>Emphasis within a dialogue box is</w:t>
      </w:r>
      <w:r w:rsidR="00DD5DFA">
        <w:t xml:space="preserve"> in</w:t>
      </w:r>
      <w:r w:rsidRPr="0085607C">
        <w:t xml:space="preserve"> </w:t>
      </w:r>
      <w:r w:rsidR="00DD5DFA" w:rsidRPr="008C42C3">
        <w:rPr>
          <w:b/>
        </w:rPr>
        <w:t>bold</w:t>
      </w:r>
      <w:r w:rsidR="00DD5DFA" w:rsidRPr="00BA3D60">
        <w:rPr>
          <w:b/>
        </w:rPr>
        <w:t>face</w:t>
      </w:r>
      <w:r w:rsidRPr="0085607C">
        <w:t xml:space="preserve"> and highlighted in blue (e.g.,</w:t>
      </w:r>
      <w:r w:rsidRPr="0085607C">
        <w:rPr>
          <w:highlight w:val="cyan"/>
        </w:rPr>
        <w:t> STANDARD LISTENER: RUNNING</w:t>
      </w:r>
      <w:r w:rsidRPr="0085607C">
        <w:t>).</w:t>
      </w:r>
    </w:p>
    <w:p w:rsidR="00090376" w:rsidRPr="0085607C" w:rsidRDefault="00090376" w:rsidP="00916883">
      <w:pPr>
        <w:pStyle w:val="ListBullet"/>
      </w:pPr>
      <w:r w:rsidRPr="0085607C">
        <w:t xml:space="preserve">Some software code reserved/key words are </w:t>
      </w:r>
      <w:r w:rsidR="000C6480">
        <w:t xml:space="preserve">in </w:t>
      </w:r>
      <w:r w:rsidRPr="0085607C">
        <w:rPr>
          <w:b/>
        </w:rPr>
        <w:t>bold</w:t>
      </w:r>
      <w:r w:rsidRPr="000C6480">
        <w:rPr>
          <w:b/>
        </w:rPr>
        <w:t>face</w:t>
      </w:r>
      <w:r w:rsidRPr="0085607C">
        <w:t xml:space="preserve"> with alternate color font.</w:t>
      </w:r>
    </w:p>
    <w:p w:rsidR="00090376" w:rsidRPr="0085607C" w:rsidRDefault="00090376" w:rsidP="00916883">
      <w:pPr>
        <w:pStyle w:val="ListBullet"/>
      </w:pPr>
      <w:r w:rsidRPr="0085607C">
        <w:t xml:space="preserve">References to </w:t>
      </w:r>
      <w:r w:rsidR="007A2CBD">
        <w:t>“</w:t>
      </w:r>
      <w:r w:rsidRPr="0085607C">
        <w:rPr>
          <w:b/>
        </w:rPr>
        <w:t>&lt;Enter&gt;</w:t>
      </w:r>
      <w:r w:rsidR="00B51F4B">
        <w:t>”</w:t>
      </w:r>
      <w:r w:rsidRPr="0085607C">
        <w:t xml:space="preserve"> within these snapshots indicate that the user should press the &lt;</w:t>
      </w:r>
      <w:r w:rsidRPr="0085607C">
        <w:rPr>
          <w:b/>
        </w:rPr>
        <w:t>Enter</w:t>
      </w:r>
      <w:r w:rsidRPr="0085607C">
        <w:t xml:space="preserve">&gt; key on the keyboard. Other special keys are represented within </w:t>
      </w:r>
      <w:r w:rsidRPr="0085607C">
        <w:rPr>
          <w:b/>
          <w:bCs/>
        </w:rPr>
        <w:t>&lt; &gt;</w:t>
      </w:r>
      <w:r w:rsidRPr="0085607C">
        <w:t xml:space="preserve"> angle brackets. For example, pressing the </w:t>
      </w:r>
      <w:r w:rsidRPr="0085607C">
        <w:rPr>
          <w:b/>
        </w:rPr>
        <w:t>PF1</w:t>
      </w:r>
      <w:r w:rsidRPr="0085607C">
        <w:t xml:space="preserve"> key can be represented as pressing </w:t>
      </w:r>
      <w:r w:rsidRPr="0085607C">
        <w:rPr>
          <w:b/>
          <w:bCs/>
        </w:rPr>
        <w:t>&lt;PF1&gt;</w:t>
      </w:r>
      <w:r w:rsidRPr="0085607C">
        <w:t>.</w:t>
      </w:r>
    </w:p>
    <w:p w:rsidR="00090376" w:rsidRPr="0085607C" w:rsidRDefault="00090376" w:rsidP="00542C42">
      <w:pPr>
        <w:pStyle w:val="ListBullet"/>
        <w:keepNext/>
        <w:keepLines/>
      </w:pPr>
      <w:r w:rsidRPr="0085607C">
        <w:lastRenderedPageBreak/>
        <w:t>Author</w:t>
      </w:r>
      <w:r w:rsidR="007A2CBD">
        <w:t>’</w:t>
      </w:r>
      <w:r w:rsidRPr="0085607C">
        <w:t xml:space="preserve">s comments are displayed in italics or as </w:t>
      </w:r>
      <w:r w:rsidR="007A2CBD">
        <w:t>“</w:t>
      </w:r>
      <w:r w:rsidRPr="0085607C">
        <w:t>callout</w:t>
      </w:r>
      <w:r w:rsidR="007A2CBD">
        <w:t>”</w:t>
      </w:r>
      <w:r w:rsidRPr="0085607C">
        <w:t xml:space="preserve"> boxes</w:t>
      </w:r>
      <w:r w:rsidRPr="0085607C">
        <w:fldChar w:fldCharType="begin"/>
      </w:r>
      <w:r w:rsidRPr="0085607C">
        <w:instrText xml:space="preserve"> XE "Callout Boxes" </w:instrText>
      </w:r>
      <w:r w:rsidRPr="0085607C">
        <w:fldChar w:fldCharType="end"/>
      </w:r>
      <w:r w:rsidRPr="0085607C">
        <w:t>.</w:t>
      </w:r>
    </w:p>
    <w:p w:rsidR="00090376" w:rsidRPr="0085607C" w:rsidRDefault="00BC2244" w:rsidP="00090376">
      <w:pPr>
        <w:pStyle w:val="NoteIndent2"/>
      </w:pPr>
      <w:r w:rsidRPr="0085607C">
        <w:rPr>
          <w:noProof/>
          <w:lang w:eastAsia="en-US"/>
        </w:rPr>
        <w:drawing>
          <wp:inline distT="0" distB="0" distL="0" distR="0" wp14:anchorId="72A8A2F0" wp14:editId="4A7FC301">
            <wp:extent cx="304800" cy="304800"/>
            <wp:effectExtent l="0" t="0" r="0" b="0"/>
            <wp:docPr id="6"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iCs/>
        </w:rPr>
        <w:t>NOTE:</w:t>
      </w:r>
      <w:r w:rsidR="00090376" w:rsidRPr="0085607C">
        <w:rPr>
          <w:iCs/>
        </w:rPr>
        <w:t xml:space="preserve"> Callout boxes refer to labels or descriptions usually enclosed within a box, which point to specific areas of a displayed image.</w:t>
      </w:r>
    </w:p>
    <w:p w:rsidR="00090376" w:rsidRPr="0085607C" w:rsidRDefault="00090376" w:rsidP="00916883">
      <w:pPr>
        <w:pStyle w:val="ListBullet"/>
      </w:pPr>
      <w:bookmarkStart w:id="54" w:name="_Ref345831418"/>
      <w:r w:rsidRPr="0085607C">
        <w:t>This manual refers to the M programming language. Under the 1995 American National Standards Institute (ANSI) standard, M is the primary name of the MUMPS programming language, and MUMPS is considered an alternate name. This manual uses the name M.</w:t>
      </w:r>
    </w:p>
    <w:p w:rsidR="00090376" w:rsidRPr="0085607C" w:rsidRDefault="00090376" w:rsidP="00542C42">
      <w:pPr>
        <w:pStyle w:val="ListBullet"/>
        <w:keepNext/>
        <w:keepLines/>
      </w:pPr>
      <w:r w:rsidRPr="0085607C">
        <w:t xml:space="preserve">All uppercase is reserved for the representation of M code, variable names, or the formal name of options, field/file names, and security keys (e.g., the </w:t>
      </w:r>
      <w:hyperlink w:anchor="XUPROGMODE" w:history="1">
        <w:r w:rsidRPr="0085607C">
          <w:rPr>
            <w:rStyle w:val="Hyperlink"/>
          </w:rPr>
          <w:t>XUPROGMODE</w:t>
        </w:r>
      </w:hyperlink>
      <w:r w:rsidRPr="0085607C">
        <w:t xml:space="preserve"> security key).</w:t>
      </w:r>
    </w:p>
    <w:p w:rsidR="00090376" w:rsidRPr="0085607C" w:rsidRDefault="00BC2244" w:rsidP="00090376">
      <w:pPr>
        <w:pStyle w:val="NoteIndent2"/>
      </w:pPr>
      <w:r w:rsidRPr="0085607C">
        <w:rPr>
          <w:noProof/>
          <w:lang w:eastAsia="en-US"/>
        </w:rPr>
        <w:drawing>
          <wp:inline distT="0" distB="0" distL="0" distR="0" wp14:anchorId="2268D3E8" wp14:editId="2A963D41">
            <wp:extent cx="304800" cy="304800"/>
            <wp:effectExtent l="0" t="0" r="0" b="0"/>
            <wp:docPr id="7"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rPr>
        <w:t xml:space="preserve">NOTE: </w:t>
      </w:r>
      <w:r w:rsidR="00090376" w:rsidRPr="0085607C">
        <w:t>Other software code (e.g., Delphi/Pascal and Java) variable names and file/folder names can be written in lower or mixed case.</w:t>
      </w:r>
    </w:p>
    <w:p w:rsidR="00090376" w:rsidRPr="0085607C" w:rsidRDefault="00090376" w:rsidP="00B56D29">
      <w:pPr>
        <w:pStyle w:val="AltHeading2"/>
      </w:pPr>
      <w:bookmarkStart w:id="55" w:name="navigation"/>
      <w:bookmarkStart w:id="56" w:name="_Toc321921658"/>
      <w:bookmarkStart w:id="57" w:name="_Toc5762696"/>
      <w:bookmarkEnd w:id="54"/>
      <w:r w:rsidRPr="0085607C">
        <w:t>Documentation Navigation</w:t>
      </w:r>
      <w:bookmarkEnd w:id="55"/>
      <w:bookmarkEnd w:id="56"/>
    </w:p>
    <w:p w:rsidR="00090376" w:rsidRPr="0085607C" w:rsidRDefault="00090376" w:rsidP="00E642E8">
      <w:pPr>
        <w:pStyle w:val="BodyText"/>
        <w:keepNext/>
        <w:keepLines/>
      </w:pPr>
      <w:r w:rsidRPr="0085607C">
        <w:fldChar w:fldCharType="begin"/>
      </w:r>
      <w:r w:rsidRPr="0085607C">
        <w:instrText xml:space="preserve"> XE "Documentation Navigation" </w:instrText>
      </w:r>
      <w:r w:rsidRPr="0085607C">
        <w:fldChar w:fldCharType="end"/>
      </w:r>
      <w:r w:rsidRPr="0085607C">
        <w:t>This document uses Microsoft</w:t>
      </w:r>
      <w:r w:rsidRPr="0085607C">
        <w:rPr>
          <w:vertAlign w:val="superscript"/>
        </w:rPr>
        <w:t>®</w:t>
      </w:r>
      <w:r w:rsidRPr="0085607C">
        <w:t xml:space="preserve"> Word</w:t>
      </w:r>
      <w:r w:rsidR="007A2CBD">
        <w:t>’</w:t>
      </w:r>
      <w:r w:rsidRPr="0085607C">
        <w:t xml:space="preserve">s built-in navigation for internal hyperlinks. To add </w:t>
      </w:r>
      <w:r w:rsidRPr="0085607C">
        <w:rPr>
          <w:b/>
        </w:rPr>
        <w:t>Back</w:t>
      </w:r>
      <w:r w:rsidRPr="0085607C">
        <w:t xml:space="preserve"> and </w:t>
      </w:r>
      <w:r w:rsidRPr="0085607C">
        <w:rPr>
          <w:b/>
        </w:rPr>
        <w:t>Forward</w:t>
      </w:r>
      <w:r w:rsidRPr="0085607C">
        <w:t xml:space="preserve"> navigation buttons to your toolbar, do the following:</w:t>
      </w:r>
    </w:p>
    <w:p w:rsidR="00090376" w:rsidRPr="0085607C" w:rsidRDefault="00090376" w:rsidP="004B19D6">
      <w:pPr>
        <w:pStyle w:val="ListNumberIndent"/>
        <w:keepNext/>
        <w:keepLines/>
        <w:tabs>
          <w:tab w:val="clear" w:pos="360"/>
          <w:tab w:val="clear" w:pos="1080"/>
          <w:tab w:val="num" w:pos="720"/>
        </w:tabs>
        <w:ind w:left="720"/>
      </w:pPr>
      <w:r w:rsidRPr="0085607C">
        <w:t>Right-click anywhere on the customizable Toolbar in Word 2010 (</w:t>
      </w:r>
      <w:r w:rsidRPr="007A2CBD">
        <w:rPr>
          <w:i/>
        </w:rPr>
        <w:t>not</w:t>
      </w:r>
      <w:r w:rsidRPr="0085607C">
        <w:t xml:space="preserve"> the Ribbon section).</w:t>
      </w:r>
    </w:p>
    <w:p w:rsidR="00090376" w:rsidRPr="0085607C" w:rsidRDefault="00090376" w:rsidP="004B19D6">
      <w:pPr>
        <w:pStyle w:val="ListNumberIndent"/>
        <w:keepNext/>
        <w:keepLines/>
        <w:tabs>
          <w:tab w:val="clear" w:pos="360"/>
          <w:tab w:val="clear" w:pos="1080"/>
          <w:tab w:val="num" w:pos="720"/>
        </w:tabs>
        <w:ind w:left="720"/>
      </w:pPr>
      <w:r w:rsidRPr="0085607C">
        <w:t xml:space="preserve">Select </w:t>
      </w:r>
      <w:r w:rsidRPr="0085607C">
        <w:rPr>
          <w:b/>
        </w:rPr>
        <w:t>Customize Quick Access Toolbar</w:t>
      </w:r>
      <w:r w:rsidRPr="0085607C">
        <w:t xml:space="preserve"> from the secondary menu.</w:t>
      </w:r>
    </w:p>
    <w:p w:rsidR="00090376" w:rsidRPr="0085607C" w:rsidRDefault="00090376" w:rsidP="004B19D6">
      <w:pPr>
        <w:pStyle w:val="ListNumberIndent"/>
        <w:keepNext/>
        <w:keepLines/>
        <w:tabs>
          <w:tab w:val="clear" w:pos="360"/>
          <w:tab w:val="clear" w:pos="1080"/>
          <w:tab w:val="num" w:pos="720"/>
        </w:tabs>
        <w:ind w:left="720"/>
      </w:pPr>
      <w:r w:rsidRPr="0085607C">
        <w:t xml:space="preserve">Press the drop-down arrow in the </w:t>
      </w:r>
      <w:r w:rsidR="007A2CBD">
        <w:t>“</w:t>
      </w:r>
      <w:r w:rsidRPr="0085607C">
        <w:t>Choose commands from:</w:t>
      </w:r>
      <w:r w:rsidR="007A2CBD">
        <w:t>”</w:t>
      </w:r>
      <w:r w:rsidRPr="0085607C">
        <w:t xml:space="preserve"> box.</w:t>
      </w:r>
    </w:p>
    <w:p w:rsidR="00090376" w:rsidRPr="0085607C" w:rsidRDefault="00090376" w:rsidP="004B19D6">
      <w:pPr>
        <w:pStyle w:val="ListNumberIndent"/>
        <w:keepNext/>
        <w:keepLines/>
        <w:tabs>
          <w:tab w:val="clear" w:pos="360"/>
          <w:tab w:val="clear" w:pos="1080"/>
          <w:tab w:val="num" w:pos="720"/>
        </w:tabs>
        <w:ind w:left="720"/>
      </w:pPr>
      <w:r w:rsidRPr="0085607C">
        <w:t xml:space="preserve">Select </w:t>
      </w:r>
      <w:r w:rsidRPr="0085607C">
        <w:rPr>
          <w:b/>
        </w:rPr>
        <w:t>All Commands</w:t>
      </w:r>
      <w:r w:rsidRPr="0085607C">
        <w:t xml:space="preserve"> from the displayed list.</w:t>
      </w:r>
    </w:p>
    <w:p w:rsidR="00090376" w:rsidRPr="0085607C" w:rsidRDefault="00090376" w:rsidP="004B19D6">
      <w:pPr>
        <w:pStyle w:val="ListNumberIndent"/>
        <w:keepNext/>
        <w:keepLines/>
        <w:tabs>
          <w:tab w:val="clear" w:pos="360"/>
          <w:tab w:val="clear" w:pos="1080"/>
          <w:tab w:val="num" w:pos="720"/>
        </w:tabs>
        <w:ind w:left="720"/>
      </w:pPr>
      <w:r w:rsidRPr="0085607C">
        <w:t xml:space="preserve">Scroll through the command list in the left column until you see the </w:t>
      </w:r>
      <w:r w:rsidRPr="0085607C">
        <w:rPr>
          <w:b/>
        </w:rPr>
        <w:t>Back</w:t>
      </w:r>
      <w:r w:rsidRPr="0085607C">
        <w:t xml:space="preserve"> command (circle with arrow pointing left).</w:t>
      </w:r>
    </w:p>
    <w:p w:rsidR="00090376" w:rsidRPr="0085607C" w:rsidRDefault="00090376" w:rsidP="004B19D6">
      <w:pPr>
        <w:pStyle w:val="ListNumberIndent"/>
        <w:keepNext/>
        <w:keepLines/>
        <w:tabs>
          <w:tab w:val="clear" w:pos="360"/>
          <w:tab w:val="clear" w:pos="1080"/>
          <w:tab w:val="num" w:pos="720"/>
        </w:tabs>
        <w:ind w:left="720"/>
      </w:pPr>
      <w:r w:rsidRPr="0085607C">
        <w:t xml:space="preserve">Click/Highlight the </w:t>
      </w:r>
      <w:r w:rsidRPr="0085607C">
        <w:rPr>
          <w:b/>
        </w:rPr>
        <w:t>Back</w:t>
      </w:r>
      <w:r w:rsidRPr="0085607C">
        <w:t xml:space="preserve"> command and press </w:t>
      </w:r>
      <w:r w:rsidRPr="0085607C">
        <w:rPr>
          <w:b/>
        </w:rPr>
        <w:t>Add</w:t>
      </w:r>
      <w:r w:rsidRPr="0085607C">
        <w:t xml:space="preserve"> to add it to your customized toolbar.</w:t>
      </w:r>
    </w:p>
    <w:p w:rsidR="00090376" w:rsidRPr="0085607C" w:rsidRDefault="00090376" w:rsidP="004B19D6">
      <w:pPr>
        <w:pStyle w:val="ListNumberIndent"/>
        <w:keepNext/>
        <w:keepLines/>
        <w:tabs>
          <w:tab w:val="clear" w:pos="360"/>
          <w:tab w:val="clear" w:pos="1080"/>
          <w:tab w:val="num" w:pos="720"/>
        </w:tabs>
        <w:ind w:left="720"/>
      </w:pPr>
      <w:r w:rsidRPr="0085607C">
        <w:t xml:space="preserve">Scroll through the command list in the left column until you see the </w:t>
      </w:r>
      <w:r w:rsidRPr="0085607C">
        <w:rPr>
          <w:b/>
        </w:rPr>
        <w:t>Forward</w:t>
      </w:r>
      <w:r w:rsidRPr="0085607C">
        <w:t xml:space="preserve"> command (circle with arrow pointing right).</w:t>
      </w:r>
    </w:p>
    <w:p w:rsidR="00090376" w:rsidRPr="0085607C" w:rsidRDefault="000C0BB5" w:rsidP="004B19D6">
      <w:pPr>
        <w:pStyle w:val="ListNumberIndent"/>
        <w:keepNext/>
        <w:keepLines/>
        <w:tabs>
          <w:tab w:val="clear" w:pos="360"/>
          <w:tab w:val="clear" w:pos="1080"/>
          <w:tab w:val="num" w:pos="720"/>
        </w:tabs>
        <w:ind w:left="720"/>
      </w:pPr>
      <w:r w:rsidRPr="0085607C">
        <w:t>Select</w:t>
      </w:r>
      <w:r w:rsidR="00090376" w:rsidRPr="0085607C">
        <w:t xml:space="preserve">/Highlight the </w:t>
      </w:r>
      <w:r w:rsidR="00090376" w:rsidRPr="00DD5DFA">
        <w:rPr>
          <w:b/>
        </w:rPr>
        <w:t>Forward</w:t>
      </w:r>
      <w:r w:rsidR="00090376" w:rsidRPr="0085607C">
        <w:t xml:space="preserve"> command and press </w:t>
      </w:r>
      <w:r w:rsidR="00090376" w:rsidRPr="0085607C">
        <w:rPr>
          <w:b/>
        </w:rPr>
        <w:t>Add</w:t>
      </w:r>
      <w:r w:rsidR="00090376" w:rsidRPr="0085607C">
        <w:t xml:space="preserve"> to add it to your customized toolbar.</w:t>
      </w:r>
    </w:p>
    <w:p w:rsidR="00090376" w:rsidRPr="0085607C" w:rsidRDefault="00090376" w:rsidP="004B19D6">
      <w:pPr>
        <w:pStyle w:val="ListNumberIndent"/>
        <w:tabs>
          <w:tab w:val="clear" w:pos="360"/>
          <w:tab w:val="clear" w:pos="1080"/>
          <w:tab w:val="num" w:pos="720"/>
        </w:tabs>
        <w:ind w:left="720"/>
      </w:pPr>
      <w:r w:rsidRPr="0085607C">
        <w:t xml:space="preserve">Press </w:t>
      </w:r>
      <w:r w:rsidRPr="0085607C">
        <w:rPr>
          <w:b/>
        </w:rPr>
        <w:t>OK</w:t>
      </w:r>
      <w:r w:rsidRPr="0085607C">
        <w:t>.</w:t>
      </w:r>
    </w:p>
    <w:p w:rsidR="00090376" w:rsidRPr="0085607C" w:rsidRDefault="00090376" w:rsidP="00090376">
      <w:pPr>
        <w:pStyle w:val="BodyText"/>
        <w:keepNext/>
        <w:keepLines/>
      </w:pPr>
      <w:r w:rsidRPr="0085607C">
        <w:t xml:space="preserve">You can now use these </w:t>
      </w:r>
      <w:r w:rsidRPr="0085607C">
        <w:rPr>
          <w:b/>
        </w:rPr>
        <w:t>Back</w:t>
      </w:r>
      <w:r w:rsidRPr="0085607C">
        <w:t xml:space="preserve"> and </w:t>
      </w:r>
      <w:r w:rsidRPr="0085607C">
        <w:rPr>
          <w:b/>
        </w:rPr>
        <w:t>Forward</w:t>
      </w:r>
      <w:r w:rsidRPr="0085607C">
        <w:t xml:space="preserve"> command buttons in your Toolbar to navigate back and forth in your Word document when clicking on hyperlinks within the document.</w:t>
      </w:r>
    </w:p>
    <w:p w:rsidR="00090376" w:rsidRPr="0085607C" w:rsidRDefault="00BC2244" w:rsidP="00090376">
      <w:pPr>
        <w:pStyle w:val="Note"/>
      </w:pPr>
      <w:r w:rsidRPr="0085607C">
        <w:rPr>
          <w:noProof/>
          <w:lang w:eastAsia="en-US"/>
        </w:rPr>
        <w:drawing>
          <wp:inline distT="0" distB="0" distL="0" distR="0" wp14:anchorId="60B8B583" wp14:editId="291846B2">
            <wp:extent cx="304800" cy="304800"/>
            <wp:effectExtent l="0" t="0" r="0" b="0"/>
            <wp:docPr id="8"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rPr>
        <w:t>NOTE:</w:t>
      </w:r>
      <w:r w:rsidR="00090376" w:rsidRPr="0085607C">
        <w:t xml:space="preserve"> This is a one-time setup and is automatically available in any other Word document once you install it on the Toolbar.</w:t>
      </w:r>
    </w:p>
    <w:bookmarkEnd w:id="57"/>
    <w:p w:rsidR="00090376" w:rsidRPr="0085607C" w:rsidRDefault="00090376" w:rsidP="00B56D29">
      <w:pPr>
        <w:pStyle w:val="AltHeading2"/>
      </w:pPr>
      <w:r w:rsidRPr="0085607C">
        <w:lastRenderedPageBreak/>
        <w:t>Commonly Used Terms</w:t>
      </w:r>
    </w:p>
    <w:p w:rsidR="00090376" w:rsidRPr="0085607C" w:rsidRDefault="00090376" w:rsidP="00090376">
      <w:pPr>
        <w:pStyle w:val="BodyText"/>
        <w:keepNext/>
        <w:keepLines/>
        <w:rPr>
          <w:kern w:val="2"/>
        </w:rPr>
      </w:pPr>
      <w:r w:rsidRPr="0085607C">
        <w:fldChar w:fldCharType="begin"/>
      </w:r>
      <w:r w:rsidRPr="0085607C">
        <w:instrText xml:space="preserve"> XE "Commonly Used Terms" </w:instrText>
      </w:r>
      <w:r w:rsidRPr="0085607C">
        <w:fldChar w:fldCharType="end"/>
      </w:r>
      <w:r w:rsidR="009937C7" w:rsidRPr="009937C7">
        <w:rPr>
          <w:color w:val="0000FF"/>
          <w:kern w:val="2"/>
          <w:u w:val="single"/>
        </w:rPr>
        <w:fldChar w:fldCharType="begin"/>
      </w:r>
      <w:r w:rsidR="009937C7" w:rsidRPr="009937C7">
        <w:rPr>
          <w:color w:val="0000FF"/>
          <w:u w:val="single"/>
        </w:rPr>
        <w:instrText xml:space="preserve"> REF _Ref446337152 \h </w:instrText>
      </w:r>
      <w:r w:rsidR="009937C7">
        <w:rPr>
          <w:color w:val="0000FF"/>
          <w:kern w:val="2"/>
          <w:u w:val="single"/>
        </w:rPr>
        <w:instrText xml:space="preserve"> \* MERGEFORMAT </w:instrText>
      </w:r>
      <w:r w:rsidR="009937C7" w:rsidRPr="009937C7">
        <w:rPr>
          <w:color w:val="0000FF"/>
          <w:kern w:val="2"/>
          <w:u w:val="single"/>
        </w:rPr>
      </w:r>
      <w:r w:rsidR="009937C7" w:rsidRPr="009937C7">
        <w:rPr>
          <w:color w:val="0000FF"/>
          <w:kern w:val="2"/>
          <w:u w:val="single"/>
        </w:rPr>
        <w:fldChar w:fldCharType="separate"/>
      </w:r>
      <w:r w:rsidR="00674E1D" w:rsidRPr="00674E1D">
        <w:rPr>
          <w:color w:val="0000FF"/>
          <w:u w:val="single"/>
        </w:rPr>
        <w:t xml:space="preserve">Table </w:t>
      </w:r>
      <w:r w:rsidR="00674E1D" w:rsidRPr="00674E1D">
        <w:rPr>
          <w:noProof/>
          <w:color w:val="0000FF"/>
          <w:u w:val="single"/>
        </w:rPr>
        <w:t>2</w:t>
      </w:r>
      <w:r w:rsidR="009937C7" w:rsidRPr="009937C7">
        <w:rPr>
          <w:color w:val="0000FF"/>
          <w:kern w:val="2"/>
          <w:u w:val="single"/>
        </w:rPr>
        <w:fldChar w:fldCharType="end"/>
      </w:r>
      <w:r w:rsidRPr="0085607C">
        <w:rPr>
          <w:kern w:val="2"/>
        </w:rPr>
        <w:t xml:space="preserve"> is a list of terms and their descriptions that you may find helpful while reading the RPC Broker documentation:</w:t>
      </w:r>
    </w:p>
    <w:p w:rsidR="00090376" w:rsidRPr="0085607C" w:rsidRDefault="00090376" w:rsidP="00090376">
      <w:pPr>
        <w:pStyle w:val="Caption"/>
      </w:pPr>
      <w:bookmarkStart w:id="58" w:name="_Ref446337152"/>
      <w:bookmarkStart w:id="59" w:name="_Toc383605967"/>
      <w:bookmarkStart w:id="60" w:name="_Toc449608523"/>
      <w:r w:rsidRPr="0085607C">
        <w:t xml:space="preserve">Table </w:t>
      </w:r>
      <w:r w:rsidR="00161024">
        <w:fldChar w:fldCharType="begin"/>
      </w:r>
      <w:r w:rsidR="00161024">
        <w:instrText xml:space="preserve"> SEQ Table \* ARABIC </w:instrText>
      </w:r>
      <w:r w:rsidR="00161024">
        <w:fldChar w:fldCharType="separate"/>
      </w:r>
      <w:r w:rsidR="00674E1D">
        <w:rPr>
          <w:noProof/>
        </w:rPr>
        <w:t>2</w:t>
      </w:r>
      <w:r w:rsidR="00161024">
        <w:rPr>
          <w:noProof/>
        </w:rPr>
        <w:fldChar w:fldCharType="end"/>
      </w:r>
      <w:bookmarkEnd w:id="58"/>
      <w:r w:rsidR="00E57CB2">
        <w:t>:</w:t>
      </w:r>
      <w:r w:rsidRPr="0085607C">
        <w:t xml:space="preserve"> Commonly used RPC Broker terms</w:t>
      </w:r>
      <w:bookmarkEnd w:id="59"/>
      <w:bookmarkEnd w:id="60"/>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090376" w:rsidRPr="0085607C" w:rsidTr="00092096">
        <w:trPr>
          <w:tblHeader/>
        </w:trPr>
        <w:tc>
          <w:tcPr>
            <w:tcW w:w="2124" w:type="dxa"/>
            <w:tcBorders>
              <w:bottom w:val="single" w:sz="8" w:space="0" w:color="auto"/>
            </w:tcBorders>
            <w:shd w:val="pct12" w:color="auto" w:fill="auto"/>
          </w:tcPr>
          <w:p w:rsidR="00090376" w:rsidRPr="0085607C" w:rsidRDefault="00090376" w:rsidP="00092096">
            <w:pPr>
              <w:pStyle w:val="TableHeading"/>
            </w:pPr>
            <w:bookmarkStart w:id="61" w:name="COL001_TBL003"/>
            <w:bookmarkEnd w:id="61"/>
            <w:r w:rsidRPr="0085607C">
              <w:t>Term</w:t>
            </w:r>
          </w:p>
        </w:tc>
        <w:tc>
          <w:tcPr>
            <w:tcW w:w="7200" w:type="dxa"/>
            <w:tcBorders>
              <w:bottom w:val="single" w:sz="8" w:space="0" w:color="auto"/>
            </w:tcBorders>
            <w:shd w:val="pct12" w:color="auto" w:fill="auto"/>
          </w:tcPr>
          <w:p w:rsidR="00090376" w:rsidRPr="0085607C" w:rsidRDefault="00090376" w:rsidP="00092096">
            <w:pPr>
              <w:pStyle w:val="TableHeading"/>
            </w:pPr>
            <w:r w:rsidRPr="0085607C">
              <w:t>Description</w:t>
            </w:r>
          </w:p>
        </w:tc>
      </w:tr>
      <w:tr w:rsidR="00090376" w:rsidRPr="0085607C" w:rsidTr="00092096">
        <w:tc>
          <w:tcPr>
            <w:tcW w:w="2124" w:type="dxa"/>
            <w:tcBorders>
              <w:top w:val="single" w:sz="8" w:space="0" w:color="auto"/>
            </w:tcBorders>
          </w:tcPr>
          <w:p w:rsidR="00090376" w:rsidRPr="0085607C" w:rsidRDefault="00090376" w:rsidP="00092096">
            <w:pPr>
              <w:pStyle w:val="TableText"/>
              <w:keepNext/>
              <w:keepLines/>
            </w:pPr>
            <w:r w:rsidRPr="0085607C">
              <w:t>Client</w:t>
            </w:r>
          </w:p>
        </w:tc>
        <w:tc>
          <w:tcPr>
            <w:tcW w:w="7200" w:type="dxa"/>
            <w:tcBorders>
              <w:top w:val="single" w:sz="8" w:space="0" w:color="auto"/>
            </w:tcBorders>
          </w:tcPr>
          <w:p w:rsidR="00090376" w:rsidRPr="0085607C" w:rsidRDefault="00090376" w:rsidP="00092096">
            <w:pPr>
              <w:pStyle w:val="TableText"/>
              <w:keepNext/>
              <w:keepLines/>
            </w:pPr>
            <w:r w:rsidRPr="0085607C">
              <w:t>A single term used interchangeably to refer to a user, the workstation (i.e.,</w:t>
            </w:r>
            <w:r w:rsidRPr="0085607C">
              <w:rPr>
                <w:rFonts w:cs="Arial"/>
              </w:rPr>
              <w:t> </w:t>
            </w:r>
            <w:r w:rsidRPr="0085607C">
              <w:t>PC), and the portion of the program that runs on the workstation.</w:t>
            </w:r>
          </w:p>
        </w:tc>
      </w:tr>
      <w:tr w:rsidR="00090376" w:rsidRPr="0085607C" w:rsidTr="00092096">
        <w:tc>
          <w:tcPr>
            <w:tcW w:w="2124" w:type="dxa"/>
          </w:tcPr>
          <w:p w:rsidR="00090376" w:rsidRPr="0085607C" w:rsidRDefault="00090376" w:rsidP="00092096">
            <w:pPr>
              <w:pStyle w:val="TableText"/>
              <w:keepNext/>
              <w:keepLines/>
            </w:pPr>
            <w:r w:rsidRPr="0085607C">
              <w:t>Component</w:t>
            </w:r>
          </w:p>
        </w:tc>
        <w:tc>
          <w:tcPr>
            <w:tcW w:w="7200" w:type="dxa"/>
          </w:tcPr>
          <w:p w:rsidR="00090376" w:rsidRPr="0085607C" w:rsidRDefault="00090376" w:rsidP="00092096">
            <w:pPr>
              <w:pStyle w:val="TableText"/>
              <w:keepNext/>
              <w:keepLines/>
            </w:pPr>
            <w:r w:rsidRPr="0085607C">
              <w:t>A software object that contains data and code. A component may or may not be visible.</w:t>
            </w:r>
          </w:p>
          <w:p w:rsidR="00090376" w:rsidRPr="0085607C" w:rsidRDefault="00BC2244" w:rsidP="00C338E7">
            <w:pPr>
              <w:pStyle w:val="TableNote"/>
              <w:keepNext/>
              <w:keepLines/>
            </w:pPr>
            <w:r w:rsidRPr="0085607C">
              <w:rPr>
                <w:noProof/>
              </w:rPr>
              <w:drawing>
                <wp:inline distT="0" distB="0" distL="0" distR="0" wp14:anchorId="235CE7EB" wp14:editId="3E39E043">
                  <wp:extent cx="304800" cy="304800"/>
                  <wp:effectExtent l="0" t="0" r="0" b="0"/>
                  <wp:docPr id="9"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 xml:space="preserve"> </w:t>
            </w:r>
            <w:r w:rsidR="00090376" w:rsidRPr="0085607C">
              <w:rPr>
                <w:b/>
              </w:rPr>
              <w:t>REF:</w:t>
            </w:r>
            <w:r w:rsidR="00090376" w:rsidRPr="0085607C">
              <w:t xml:space="preserve"> For a more detailed description, </w:t>
            </w:r>
            <w:r w:rsidR="00C338E7" w:rsidRPr="0085607C">
              <w:t>see</w:t>
            </w:r>
            <w:r w:rsidR="00090376" w:rsidRPr="0085607C">
              <w:t xml:space="preserve"> the </w:t>
            </w:r>
            <w:r w:rsidR="00090376" w:rsidRPr="0085607C">
              <w:rPr>
                <w:i/>
              </w:rPr>
              <w:t>Embarcadero Delphi for Windows User Guide</w:t>
            </w:r>
            <w:r w:rsidR="00090376" w:rsidRPr="0085607C">
              <w:t>.</w:t>
            </w:r>
          </w:p>
        </w:tc>
      </w:tr>
      <w:tr w:rsidR="00090376" w:rsidRPr="0085607C" w:rsidTr="00092096">
        <w:tc>
          <w:tcPr>
            <w:tcW w:w="2124" w:type="dxa"/>
          </w:tcPr>
          <w:p w:rsidR="00090376" w:rsidRPr="0085607C" w:rsidRDefault="00090376" w:rsidP="00092096">
            <w:pPr>
              <w:pStyle w:val="TableText"/>
              <w:keepNext/>
              <w:keepLines/>
            </w:pPr>
            <w:r w:rsidRPr="0085607C">
              <w:t>GUI</w:t>
            </w:r>
          </w:p>
        </w:tc>
        <w:tc>
          <w:tcPr>
            <w:tcW w:w="7200" w:type="dxa"/>
          </w:tcPr>
          <w:p w:rsidR="00090376" w:rsidRPr="0085607C" w:rsidRDefault="00090376" w:rsidP="00092096">
            <w:pPr>
              <w:pStyle w:val="TableText"/>
              <w:keepNext/>
              <w:keepLines/>
            </w:pPr>
            <w:r w:rsidRPr="0085607C">
              <w:t>The Graphical User Interface application that is developed for the client workstation.</w:t>
            </w:r>
          </w:p>
        </w:tc>
      </w:tr>
      <w:tr w:rsidR="00090376" w:rsidRPr="0085607C" w:rsidTr="00092096">
        <w:tc>
          <w:tcPr>
            <w:tcW w:w="2124" w:type="dxa"/>
          </w:tcPr>
          <w:p w:rsidR="00090376" w:rsidRPr="0085607C" w:rsidRDefault="00090376" w:rsidP="00092096">
            <w:pPr>
              <w:pStyle w:val="TableText"/>
              <w:keepNext/>
              <w:keepLines/>
            </w:pPr>
            <w:r w:rsidRPr="0085607C">
              <w:t>Host</w:t>
            </w:r>
          </w:p>
        </w:tc>
        <w:tc>
          <w:tcPr>
            <w:tcW w:w="7200" w:type="dxa"/>
          </w:tcPr>
          <w:p w:rsidR="00090376" w:rsidRPr="0085607C" w:rsidRDefault="00090376" w:rsidP="00092096">
            <w:pPr>
              <w:pStyle w:val="TableText"/>
              <w:keepNext/>
              <w:keepLines/>
            </w:pPr>
            <w:r w:rsidRPr="0085607C">
              <w:t>The term Host is used interchangeably with the term Server.</w:t>
            </w:r>
          </w:p>
        </w:tc>
      </w:tr>
      <w:tr w:rsidR="00090376" w:rsidRPr="0085607C" w:rsidTr="00092096">
        <w:tc>
          <w:tcPr>
            <w:tcW w:w="2124" w:type="dxa"/>
          </w:tcPr>
          <w:p w:rsidR="00090376" w:rsidRPr="0085607C" w:rsidRDefault="00090376" w:rsidP="00092096">
            <w:pPr>
              <w:pStyle w:val="TableText"/>
            </w:pPr>
            <w:r w:rsidRPr="0085607C">
              <w:t>Server</w:t>
            </w:r>
          </w:p>
        </w:tc>
        <w:tc>
          <w:tcPr>
            <w:tcW w:w="7200" w:type="dxa"/>
          </w:tcPr>
          <w:p w:rsidR="00090376" w:rsidRPr="0085607C" w:rsidRDefault="00090376" w:rsidP="00092096">
            <w:pPr>
              <w:pStyle w:val="TableText"/>
            </w:pPr>
            <w:r w:rsidRPr="0085607C">
              <w:t>The computer where the data and the RPC Broker remote procedure calls (RPCs) reside.</w:t>
            </w:r>
          </w:p>
        </w:tc>
      </w:tr>
    </w:tbl>
    <w:p w:rsidR="00090376" w:rsidRPr="0085607C" w:rsidRDefault="00090376" w:rsidP="00090376">
      <w:pPr>
        <w:pStyle w:val="BodyText6"/>
      </w:pPr>
    </w:p>
    <w:p w:rsidR="00090376" w:rsidRPr="0085607C" w:rsidRDefault="00BC2244" w:rsidP="00090376">
      <w:pPr>
        <w:pStyle w:val="Note"/>
      </w:pPr>
      <w:r w:rsidRPr="0085607C">
        <w:rPr>
          <w:noProof/>
          <w:lang w:eastAsia="en-US"/>
        </w:rPr>
        <w:drawing>
          <wp:inline distT="0" distB="0" distL="0" distR="0" wp14:anchorId="4D5D4587" wp14:editId="0E41280F">
            <wp:extent cx="304800" cy="304800"/>
            <wp:effectExtent l="0" t="0" r="0" b="0"/>
            <wp:docPr id="10"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iCs/>
          <w:kern w:val="2"/>
        </w:rPr>
        <w:t>REF:</w:t>
      </w:r>
      <w:r w:rsidR="00090376" w:rsidRPr="0085607C">
        <w:rPr>
          <w:iCs/>
          <w:kern w:val="2"/>
        </w:rPr>
        <w:t xml:space="preserve"> For additional terms and definitions, see the </w:t>
      </w:r>
      <w:r w:rsidR="007A2CBD">
        <w:rPr>
          <w:iCs/>
          <w:kern w:val="2"/>
        </w:rPr>
        <w:t>“</w:t>
      </w:r>
      <w:r w:rsidR="00090376" w:rsidRPr="0085607C">
        <w:rPr>
          <w:iCs/>
          <w:kern w:val="2"/>
        </w:rPr>
        <w:t>Glossary</w:t>
      </w:r>
      <w:r w:rsidR="007A2CBD">
        <w:rPr>
          <w:iCs/>
          <w:kern w:val="2"/>
        </w:rPr>
        <w:t>”</w:t>
      </w:r>
      <w:r w:rsidR="00090376" w:rsidRPr="0085607C">
        <w:rPr>
          <w:iCs/>
          <w:kern w:val="2"/>
        </w:rPr>
        <w:t xml:space="preserve"> section in the other RPC Broker manuals.</w:t>
      </w:r>
    </w:p>
    <w:p w:rsidR="00090376" w:rsidRPr="0085607C" w:rsidRDefault="00090376" w:rsidP="00B56D29">
      <w:pPr>
        <w:pStyle w:val="AltHeading2"/>
      </w:pPr>
      <w:bookmarkStart w:id="62" w:name="_Toc397138030"/>
      <w:bookmarkStart w:id="63" w:name="_Toc485620882"/>
      <w:bookmarkStart w:id="64" w:name="_Toc4315558"/>
      <w:bookmarkStart w:id="65" w:name="_Toc8096545"/>
      <w:bookmarkStart w:id="66" w:name="_Toc15257683"/>
      <w:bookmarkStart w:id="67" w:name="_Toc18284795"/>
      <w:bookmarkStart w:id="68" w:name="_Toc5762698"/>
      <w:r w:rsidRPr="0085607C">
        <w:t>How to Obtain Technical Information Online</w:t>
      </w:r>
      <w:bookmarkEnd w:id="62"/>
      <w:bookmarkEnd w:id="63"/>
      <w:bookmarkEnd w:id="64"/>
      <w:bookmarkEnd w:id="65"/>
      <w:bookmarkEnd w:id="66"/>
      <w:bookmarkEnd w:id="67"/>
    </w:p>
    <w:bookmarkEnd w:id="68"/>
    <w:p w:rsidR="00090376" w:rsidRPr="0085607C" w:rsidRDefault="00090376" w:rsidP="00090376">
      <w:pPr>
        <w:pStyle w:val="BodyText"/>
        <w:keepNext/>
        <w:keepLines/>
      </w:pPr>
      <w:r w:rsidRPr="0085607C">
        <w:fldChar w:fldCharType="begin"/>
      </w:r>
      <w:r w:rsidRPr="0085607C">
        <w:instrText>XE "How to:Obtain Technical Information Online "</w:instrText>
      </w:r>
      <w:r w:rsidRPr="0085607C">
        <w:fldChar w:fldCharType="end"/>
      </w:r>
      <w:r w:rsidRPr="0085607C">
        <w:fldChar w:fldCharType="begin"/>
      </w:r>
      <w:r w:rsidRPr="0085607C">
        <w:instrText>XE "Online:Technical Information, How to Obtain"</w:instrText>
      </w:r>
      <w:r w:rsidRPr="0085607C">
        <w:fldChar w:fldCharType="end"/>
      </w:r>
      <w:r w:rsidRPr="0085607C">
        <w:t>Exported VistA M Server-based software file, routine, and global documentation can be generated using Kernel, MailMan, and VA FileMan utilities.</w:t>
      </w:r>
    </w:p>
    <w:p w:rsidR="00090376" w:rsidRPr="0085607C" w:rsidRDefault="00BC2244" w:rsidP="00090376">
      <w:pPr>
        <w:pStyle w:val="Note"/>
        <w:rPr>
          <w:rFonts w:cs="Times New Roman"/>
          <w:szCs w:val="22"/>
        </w:rPr>
      </w:pPr>
      <w:r w:rsidRPr="0085607C">
        <w:rPr>
          <w:rFonts w:cs="Times New Roman"/>
          <w:noProof/>
          <w:szCs w:val="22"/>
          <w:lang w:eastAsia="en-US"/>
        </w:rPr>
        <w:drawing>
          <wp:inline distT="0" distB="0" distL="0" distR="0" wp14:anchorId="74AA7D05" wp14:editId="4B8B2426">
            <wp:extent cx="304800" cy="304800"/>
            <wp:effectExtent l="0" t="0" r="0" b="0"/>
            <wp:docPr id="11" name="Picture 4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rPr>
          <w:rFonts w:cs="Times New Roman"/>
          <w:szCs w:val="22"/>
        </w:rPr>
        <w:tab/>
      </w:r>
      <w:r w:rsidR="00090376" w:rsidRPr="0085607C">
        <w:rPr>
          <w:rFonts w:cs="Times New Roman"/>
          <w:b/>
          <w:szCs w:val="22"/>
        </w:rPr>
        <w:t>NOTE:</w:t>
      </w:r>
      <w:r w:rsidR="00090376" w:rsidRPr="0085607C">
        <w:rPr>
          <w:rFonts w:cs="Times New Roman"/>
          <w:szCs w:val="22"/>
        </w:rPr>
        <w:t xml:space="preserve"> Methods of obtaining specific technical information online is indicated where applicable under the appropriate section.</w:t>
      </w:r>
      <w:r w:rsidR="00090376" w:rsidRPr="0085607C">
        <w:rPr>
          <w:rFonts w:cs="Times New Roman"/>
          <w:szCs w:val="22"/>
        </w:rPr>
        <w:br/>
      </w:r>
      <w:r w:rsidR="00090376" w:rsidRPr="0085607C">
        <w:rPr>
          <w:rFonts w:cs="Times New Roman"/>
          <w:szCs w:val="22"/>
        </w:rPr>
        <w:br/>
      </w:r>
      <w:r w:rsidR="00090376" w:rsidRPr="0085607C">
        <w:rPr>
          <w:rFonts w:cs="Times New Roman"/>
          <w:b/>
          <w:szCs w:val="22"/>
        </w:rPr>
        <w:t>REF:</w:t>
      </w:r>
      <w:r w:rsidR="00090376" w:rsidRPr="0085607C">
        <w:rPr>
          <w:rFonts w:cs="Times New Roman"/>
          <w:szCs w:val="22"/>
        </w:rPr>
        <w:t xml:space="preserve"> For further information, see the </w:t>
      </w:r>
      <w:r w:rsidR="00090376" w:rsidRPr="0085607C">
        <w:rPr>
          <w:rFonts w:cs="Times New Roman"/>
          <w:i/>
          <w:iCs/>
          <w:szCs w:val="22"/>
        </w:rPr>
        <w:t>RPC Broker Technical Manual</w:t>
      </w:r>
      <w:r w:rsidR="00090376" w:rsidRPr="0085607C">
        <w:rPr>
          <w:rFonts w:cs="Times New Roman"/>
          <w:szCs w:val="22"/>
        </w:rPr>
        <w:t>.</w:t>
      </w:r>
    </w:p>
    <w:p w:rsidR="00090376" w:rsidRPr="0085607C" w:rsidRDefault="00090376" w:rsidP="00090376">
      <w:pPr>
        <w:pStyle w:val="AltHeading3"/>
      </w:pPr>
      <w:bookmarkStart w:id="69" w:name="Help_at_Prompts"/>
      <w:r w:rsidRPr="0085607C">
        <w:t>Help at Prompts</w:t>
      </w:r>
      <w:bookmarkEnd w:id="69"/>
    </w:p>
    <w:p w:rsidR="00090376" w:rsidRPr="0085607C" w:rsidRDefault="00090376" w:rsidP="00090376">
      <w:pPr>
        <w:pStyle w:val="BodyText"/>
      </w:pPr>
      <w:r w:rsidRPr="0085607C">
        <w:rPr>
          <w:vanish/>
        </w:rPr>
        <w:fldChar w:fldCharType="begin"/>
      </w:r>
      <w:r w:rsidRPr="0085607C">
        <w:rPr>
          <w:vanish/>
        </w:rPr>
        <w:instrText xml:space="preserve"> XE "</w:instrText>
      </w:r>
      <w:r w:rsidRPr="0085607C">
        <w:instrText xml:space="preserve">Online:Documentation" </w:instrText>
      </w:r>
      <w:r w:rsidRPr="0085607C">
        <w:rPr>
          <w:vanish/>
        </w:rPr>
        <w:fldChar w:fldCharType="end"/>
      </w:r>
      <w:r w:rsidRPr="0085607C">
        <w:rPr>
          <w:vanish/>
        </w:rPr>
        <w:fldChar w:fldCharType="begin"/>
      </w:r>
      <w:r w:rsidRPr="0085607C">
        <w:rPr>
          <w:vanish/>
        </w:rPr>
        <w:instrText xml:space="preserve"> XE "</w:instrText>
      </w:r>
      <w:r w:rsidRPr="0085607C">
        <w:instrText xml:space="preserve">Help:At Prompts" </w:instrText>
      </w:r>
      <w:r w:rsidRPr="0085607C">
        <w:rPr>
          <w:vanish/>
        </w:rPr>
        <w:fldChar w:fldCharType="end"/>
      </w:r>
      <w:r w:rsidRPr="0085607C">
        <w:rPr>
          <w:vanish/>
        </w:rPr>
        <w:fldChar w:fldCharType="begin"/>
      </w:r>
      <w:r w:rsidRPr="0085607C">
        <w:rPr>
          <w:vanish/>
        </w:rPr>
        <w:instrText xml:space="preserve"> XE "</w:instrText>
      </w:r>
      <w:r w:rsidRPr="0085607C">
        <w:instrText xml:space="preserve">Help:Online" </w:instrText>
      </w:r>
      <w:r w:rsidRPr="0085607C">
        <w:rPr>
          <w:vanish/>
        </w:rPr>
        <w:fldChar w:fldCharType="end"/>
      </w:r>
      <w:r w:rsidRPr="0085607C">
        <w:t>VistA M Server-based software provides online help and commonly used system default prompts. Users are encouraged to enter question marks</w:t>
      </w:r>
      <w:r w:rsidRPr="0085607C">
        <w:fldChar w:fldCharType="begin"/>
      </w:r>
      <w:r w:rsidRPr="0085607C">
        <w:instrText xml:space="preserve"> XE "Question Mark Help" </w:instrText>
      </w:r>
      <w:r w:rsidRPr="0085607C">
        <w:fldChar w:fldCharType="end"/>
      </w:r>
      <w:r w:rsidRPr="0085607C">
        <w:fldChar w:fldCharType="begin"/>
      </w:r>
      <w:r w:rsidRPr="0085607C">
        <w:instrText xml:space="preserve"> XE "Help:Question Marks" </w:instrText>
      </w:r>
      <w:r w:rsidRPr="0085607C">
        <w:fldChar w:fldCharType="end"/>
      </w:r>
      <w:r w:rsidRPr="0085607C">
        <w:t xml:space="preserve"> at any response prompt. At the end of the help display, you are immediately returned to the point from which you started. This is an easy way to learn about any aspect of VistA M Server-based software.</w:t>
      </w:r>
    </w:p>
    <w:p w:rsidR="00090376" w:rsidRPr="0085607C" w:rsidRDefault="00090376" w:rsidP="00090376">
      <w:pPr>
        <w:pStyle w:val="AltHeading3"/>
      </w:pPr>
      <w:r w:rsidRPr="0085607C">
        <w:lastRenderedPageBreak/>
        <w:t>Obtaining Data Dictionary Listings</w:t>
      </w:r>
    </w:p>
    <w:p w:rsidR="00090376" w:rsidRPr="0085607C" w:rsidRDefault="00090376" w:rsidP="00090376">
      <w:pPr>
        <w:pStyle w:val="BodyText"/>
        <w:keepNext/>
        <w:keepLines/>
      </w:pPr>
      <w:r w:rsidRPr="0085607C">
        <w:fldChar w:fldCharType="begin"/>
      </w:r>
      <w:r w:rsidRPr="0085607C">
        <w:instrText>XE "Data Dictionary:Listings"</w:instrText>
      </w:r>
      <w:r w:rsidRPr="0085607C">
        <w:fldChar w:fldCharType="end"/>
      </w:r>
      <w:r w:rsidRPr="0085607C">
        <w:fldChar w:fldCharType="begin"/>
      </w:r>
      <w:r w:rsidRPr="0085607C">
        <w:instrText>XE "Obtaining:Data Dictionary Listings"</w:instrText>
      </w:r>
      <w:r w:rsidRPr="0085607C">
        <w:fldChar w:fldCharType="end"/>
      </w:r>
      <w:r w:rsidRPr="0085607C">
        <w:t>Technical information about VistA M Server-based files and the fields in files is stored in data dictionaries (DD). You can use the List File Attributes option</w:t>
      </w:r>
      <w:r w:rsidRPr="0085607C">
        <w:fldChar w:fldCharType="begin"/>
      </w:r>
      <w:r w:rsidRPr="0085607C">
        <w:instrText>XE "List File Attributes Option"</w:instrText>
      </w:r>
      <w:r w:rsidRPr="0085607C">
        <w:fldChar w:fldCharType="end"/>
      </w:r>
      <w:r w:rsidRPr="0085607C">
        <w:fldChar w:fldCharType="begin"/>
      </w:r>
      <w:r w:rsidRPr="0085607C">
        <w:instrText>XE "Options:List File Attributes"</w:instrText>
      </w:r>
      <w:r w:rsidRPr="0085607C">
        <w:fldChar w:fldCharType="end"/>
      </w:r>
      <w:r w:rsidRPr="0085607C">
        <w:t xml:space="preserve"> on the Data Dictionary Utilities</w:t>
      </w:r>
      <w:r w:rsidRPr="0085607C">
        <w:fldChar w:fldCharType="begin"/>
      </w:r>
      <w:r w:rsidRPr="0085607C">
        <w:instrText>XE "Data Dictionary:Data Dictionary Utilities Menu"</w:instrText>
      </w:r>
      <w:r w:rsidRPr="0085607C">
        <w:fldChar w:fldCharType="end"/>
      </w:r>
      <w:r w:rsidRPr="0085607C">
        <w:fldChar w:fldCharType="begin"/>
      </w:r>
      <w:r w:rsidRPr="0085607C">
        <w:instrText>XE "Menus:Data Dictionary Utilities"</w:instrText>
      </w:r>
      <w:r w:rsidRPr="0085607C">
        <w:fldChar w:fldCharType="end"/>
      </w:r>
      <w:r w:rsidRPr="0085607C">
        <w:fldChar w:fldCharType="begin"/>
      </w:r>
      <w:r w:rsidRPr="0085607C">
        <w:instrText>XE "Options:Data Dictionary Utilities"</w:instrText>
      </w:r>
      <w:r w:rsidRPr="0085607C">
        <w:fldChar w:fldCharType="end"/>
      </w:r>
      <w:r w:rsidRPr="0085607C">
        <w:t xml:space="preserve"> submenu in VA FileMan to print formatted data dictionaries.</w:t>
      </w:r>
    </w:p>
    <w:p w:rsidR="00090376" w:rsidRPr="0085607C" w:rsidRDefault="00BC2244" w:rsidP="00090376">
      <w:pPr>
        <w:pStyle w:val="Note"/>
      </w:pPr>
      <w:r w:rsidRPr="0085607C">
        <w:rPr>
          <w:noProof/>
          <w:lang w:eastAsia="en-US"/>
        </w:rPr>
        <w:drawing>
          <wp:inline distT="0" distB="0" distL="0" distR="0" wp14:anchorId="33F69EE5" wp14:editId="173A8FE9">
            <wp:extent cx="304800" cy="304800"/>
            <wp:effectExtent l="0" t="0" r="0" b="0"/>
            <wp:docPr id="12"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0376" w:rsidRPr="0085607C">
        <w:tab/>
      </w:r>
      <w:r w:rsidR="00090376" w:rsidRPr="0085607C">
        <w:rPr>
          <w:b/>
          <w:iCs/>
        </w:rPr>
        <w:t xml:space="preserve">REF: </w:t>
      </w:r>
      <w:r w:rsidR="00090376" w:rsidRPr="0085607C">
        <w:t xml:space="preserve">For details about obtaining data dictionaries and about the formats available, see the </w:t>
      </w:r>
      <w:r w:rsidR="007A2CBD">
        <w:t>“</w:t>
      </w:r>
      <w:r w:rsidR="00090376" w:rsidRPr="0085607C">
        <w:t>List File Attributes</w:t>
      </w:r>
      <w:r w:rsidR="007A2CBD">
        <w:t>”</w:t>
      </w:r>
      <w:r w:rsidR="00090376" w:rsidRPr="0085607C">
        <w:t xml:space="preserve"> chapter in the </w:t>
      </w:r>
      <w:r w:rsidR="007A2CBD">
        <w:t>“</w:t>
      </w:r>
      <w:r w:rsidR="00090376" w:rsidRPr="0085607C">
        <w:t>File Management</w:t>
      </w:r>
      <w:r w:rsidR="007A2CBD">
        <w:t>”</w:t>
      </w:r>
      <w:r w:rsidR="00090376" w:rsidRPr="0085607C">
        <w:t xml:space="preserve"> section of the </w:t>
      </w:r>
      <w:r w:rsidR="00090376" w:rsidRPr="0085607C">
        <w:rPr>
          <w:i/>
        </w:rPr>
        <w:t>VA FileMan Advanced User Manual</w:t>
      </w:r>
      <w:r w:rsidR="00090376" w:rsidRPr="0085607C">
        <w:t>.</w:t>
      </w:r>
    </w:p>
    <w:p w:rsidR="00090376" w:rsidRPr="0085607C" w:rsidRDefault="00090376" w:rsidP="00542C42">
      <w:pPr>
        <w:pStyle w:val="AltHeading2"/>
      </w:pPr>
      <w:bookmarkStart w:id="70" w:name="Assumptions_about_the_Reader"/>
      <w:r w:rsidRPr="0085607C">
        <w:t>Assumptions</w:t>
      </w:r>
      <w:bookmarkEnd w:id="70"/>
    </w:p>
    <w:p w:rsidR="00090376" w:rsidRPr="0085607C" w:rsidRDefault="00090376" w:rsidP="00542C42">
      <w:pPr>
        <w:pStyle w:val="BodyText"/>
        <w:keepNext/>
        <w:keepLines/>
        <w:rPr>
          <w:kern w:val="2"/>
        </w:rPr>
      </w:pPr>
      <w:r w:rsidRPr="0085607C">
        <w:fldChar w:fldCharType="begin"/>
      </w:r>
      <w:r w:rsidRPr="0085607C">
        <w:instrText xml:space="preserve"> XE "Assumptions" </w:instrText>
      </w:r>
      <w:r w:rsidRPr="0085607C">
        <w:fldChar w:fldCharType="end"/>
      </w:r>
      <w:r w:rsidRPr="0085607C">
        <w:rPr>
          <w:kern w:val="2"/>
        </w:rPr>
        <w:t>This manual is written with the assumption that the reader is familiar with the following:</w:t>
      </w:r>
    </w:p>
    <w:p w:rsidR="00090376" w:rsidRPr="0085607C" w:rsidRDefault="00090376" w:rsidP="00542C42">
      <w:pPr>
        <w:pStyle w:val="ListBullet"/>
        <w:keepNext/>
        <w:keepLines/>
      </w:pPr>
      <w:r w:rsidRPr="0085607C">
        <w:t>VistA computing environment:</w:t>
      </w:r>
    </w:p>
    <w:p w:rsidR="00090376" w:rsidRPr="0085607C" w:rsidRDefault="00090376" w:rsidP="006B37D8">
      <w:pPr>
        <w:pStyle w:val="ListBullet2"/>
        <w:keepNext/>
        <w:keepLines/>
      </w:pPr>
      <w:r w:rsidRPr="0085607C">
        <w:t>Kernel—VistA M Server software</w:t>
      </w:r>
    </w:p>
    <w:p w:rsidR="00090376" w:rsidRPr="0085607C" w:rsidRDefault="00090376" w:rsidP="006B37D8">
      <w:pPr>
        <w:pStyle w:val="ListBullet2"/>
        <w:keepNext/>
        <w:keepLines/>
      </w:pPr>
      <w:r w:rsidRPr="0085607C">
        <w:t>Remote Procedure Call (RPC) Broker—VistA Client/Server software</w:t>
      </w:r>
    </w:p>
    <w:p w:rsidR="00090376" w:rsidRPr="0085607C" w:rsidRDefault="00090376" w:rsidP="006B37D8">
      <w:pPr>
        <w:pStyle w:val="ListBullet2"/>
        <w:keepNext/>
        <w:keepLines/>
      </w:pPr>
      <w:r w:rsidRPr="0085607C">
        <w:t>VA FileMan data structures and terminology—VistA M Server software</w:t>
      </w:r>
    </w:p>
    <w:p w:rsidR="00090376" w:rsidRPr="0085607C" w:rsidRDefault="00090376" w:rsidP="00542C42">
      <w:pPr>
        <w:pStyle w:val="ListBullet"/>
        <w:keepNext/>
        <w:keepLines/>
      </w:pPr>
      <w:r w:rsidRPr="0085607C">
        <w:t>Microsoft</w:t>
      </w:r>
      <w:r w:rsidRPr="0085607C">
        <w:rPr>
          <w:vertAlign w:val="superscript"/>
        </w:rPr>
        <w:t>®</w:t>
      </w:r>
      <w:r w:rsidRPr="0085607C">
        <w:t xml:space="preserve"> Windows environment</w:t>
      </w:r>
    </w:p>
    <w:p w:rsidR="00090376" w:rsidRPr="0085607C" w:rsidRDefault="00090376" w:rsidP="00542C42">
      <w:pPr>
        <w:pStyle w:val="ListBullet"/>
        <w:keepNext/>
        <w:keepLines/>
      </w:pPr>
      <w:r w:rsidRPr="0085607C">
        <w:t>M programming language</w:t>
      </w:r>
    </w:p>
    <w:p w:rsidR="00090376" w:rsidRPr="0085607C" w:rsidRDefault="00090376" w:rsidP="00542C42">
      <w:pPr>
        <w:pStyle w:val="ListBullet"/>
        <w:keepNext/>
        <w:keepLines/>
      </w:pPr>
      <w:r w:rsidRPr="0085607C">
        <w:t>Object Pascal programming language.</w:t>
      </w:r>
    </w:p>
    <w:p w:rsidR="00090376" w:rsidRPr="0085607C" w:rsidRDefault="00090376" w:rsidP="00916883">
      <w:pPr>
        <w:pStyle w:val="ListBullet"/>
      </w:pPr>
      <w:r w:rsidRPr="0085607C">
        <w:t>Object Pascal programming language/Embarcadero Delphi Integrated Development Environment (IDE)—RPC Broker</w:t>
      </w:r>
    </w:p>
    <w:p w:rsidR="00090376" w:rsidRPr="0085607C" w:rsidRDefault="00090376" w:rsidP="00B56D29">
      <w:pPr>
        <w:pStyle w:val="AltHeading2"/>
      </w:pPr>
      <w:bookmarkStart w:id="71" w:name="_Toc485620884"/>
      <w:bookmarkStart w:id="72" w:name="_Toc4315560"/>
      <w:bookmarkStart w:id="73" w:name="_Toc8096547"/>
      <w:bookmarkStart w:id="74" w:name="_Toc15257685"/>
      <w:bookmarkStart w:id="75" w:name="_Toc18284796"/>
      <w:bookmarkStart w:id="76" w:name="Reference_Materials"/>
      <w:r w:rsidRPr="0085607C">
        <w:t>Reference</w:t>
      </w:r>
      <w:bookmarkEnd w:id="71"/>
      <w:r w:rsidRPr="0085607C">
        <w:t>s</w:t>
      </w:r>
      <w:bookmarkEnd w:id="72"/>
      <w:bookmarkEnd w:id="73"/>
      <w:bookmarkEnd w:id="74"/>
      <w:bookmarkEnd w:id="75"/>
      <w:bookmarkEnd w:id="76"/>
    </w:p>
    <w:p w:rsidR="00090376" w:rsidRPr="0085607C" w:rsidRDefault="00090376" w:rsidP="00542C42">
      <w:pPr>
        <w:pStyle w:val="BodyText"/>
        <w:keepNext/>
        <w:keepLines/>
      </w:pPr>
      <w:r w:rsidRPr="0085607C">
        <w:t>Readers who wish to learn more about RPC Broker should consult the following:</w:t>
      </w:r>
    </w:p>
    <w:p w:rsidR="00090376" w:rsidRPr="0085607C" w:rsidRDefault="00090376" w:rsidP="00542C42">
      <w:pPr>
        <w:pStyle w:val="ListBullet"/>
        <w:keepNext/>
        <w:keepLines/>
        <w:rPr>
          <w:i/>
        </w:rPr>
      </w:pPr>
      <w:r w:rsidRPr="0085607C">
        <w:rPr>
          <w:i/>
        </w:rPr>
        <w:t>RPC Broker Release Notes</w:t>
      </w:r>
    </w:p>
    <w:p w:rsidR="00090376" w:rsidRPr="0085607C" w:rsidRDefault="00090376" w:rsidP="00542C42">
      <w:pPr>
        <w:pStyle w:val="ListBullet"/>
        <w:keepNext/>
        <w:keepLines/>
        <w:rPr>
          <w:i/>
        </w:rPr>
      </w:pPr>
      <w:r w:rsidRPr="0085607C">
        <w:rPr>
          <w:i/>
        </w:rPr>
        <w:t>RPC Broker Installation Guide</w:t>
      </w:r>
    </w:p>
    <w:p w:rsidR="00090376" w:rsidRPr="0085607C" w:rsidRDefault="00090376" w:rsidP="00542C42">
      <w:pPr>
        <w:pStyle w:val="ListBullet"/>
        <w:keepNext/>
        <w:keepLines/>
        <w:rPr>
          <w:i/>
        </w:rPr>
      </w:pPr>
      <w:r w:rsidRPr="0085607C">
        <w:rPr>
          <w:i/>
        </w:rPr>
        <w:t>RPC Broker Systems Management Guide</w:t>
      </w:r>
    </w:p>
    <w:p w:rsidR="00090376" w:rsidRPr="0085607C" w:rsidRDefault="00090376" w:rsidP="00542C42">
      <w:pPr>
        <w:pStyle w:val="ListBullet"/>
        <w:keepNext/>
        <w:keepLines/>
        <w:rPr>
          <w:i/>
        </w:rPr>
      </w:pPr>
      <w:r w:rsidRPr="0085607C">
        <w:rPr>
          <w:i/>
        </w:rPr>
        <w:t>RPC Broker Technical Manual</w:t>
      </w:r>
    </w:p>
    <w:p w:rsidR="00090376" w:rsidRPr="0085607C" w:rsidRDefault="00090376" w:rsidP="00916883">
      <w:pPr>
        <w:pStyle w:val="ListBullet"/>
        <w:rPr>
          <w:i/>
        </w:rPr>
      </w:pPr>
      <w:r w:rsidRPr="0085607C">
        <w:rPr>
          <w:i/>
        </w:rPr>
        <w:t>RPC Broker User Guide</w:t>
      </w:r>
    </w:p>
    <w:p w:rsidR="00090376" w:rsidRPr="0085607C" w:rsidRDefault="00090376" w:rsidP="00542C42">
      <w:pPr>
        <w:pStyle w:val="ListBullet"/>
        <w:keepNext/>
        <w:keepLines/>
        <w:rPr>
          <w:kern w:val="2"/>
        </w:rPr>
      </w:pPr>
      <w:r w:rsidRPr="0085607C">
        <w:rPr>
          <w:i/>
        </w:rPr>
        <w:t>RPC Broker Developer</w:t>
      </w:r>
      <w:r w:rsidR="007A2CBD">
        <w:rPr>
          <w:i/>
        </w:rPr>
        <w:t>’</w:t>
      </w:r>
      <w:r w:rsidRPr="0085607C">
        <w:rPr>
          <w:i/>
        </w:rPr>
        <w:t>s Guide</w:t>
      </w:r>
      <w:r w:rsidRPr="0085607C">
        <w:rPr>
          <w:kern w:val="2"/>
        </w:rPr>
        <w:t xml:space="preserve"> (this manual)</w:t>
      </w:r>
      <w:r w:rsidRPr="0085607C">
        <w:t>—</w:t>
      </w:r>
      <w:r w:rsidR="00C338E7" w:rsidRPr="0085607C">
        <w:t>Document and</w:t>
      </w:r>
      <w:r w:rsidR="00DA4E26" w:rsidRPr="0085607C">
        <w:t xml:space="preserve"> </w:t>
      </w:r>
      <w:r w:rsidRPr="0085607C">
        <w:t>BDK Online Help, which provides an overview of development with the RPC Broker. The help is distributed in two zip files:</w:t>
      </w:r>
    </w:p>
    <w:p w:rsidR="00090376" w:rsidRPr="0085607C" w:rsidRDefault="00090376" w:rsidP="006B37D8">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090376" w:rsidRPr="0085607C" w:rsidRDefault="00090376" w:rsidP="006B37D8">
      <w:pPr>
        <w:pStyle w:val="ListBullet2"/>
        <w:keepNext/>
        <w:keepLines/>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090376" w:rsidRPr="0085607C" w:rsidRDefault="00090376" w:rsidP="002B4419">
      <w:pPr>
        <w:pStyle w:val="BodyText3"/>
      </w:pPr>
      <w:r w:rsidRPr="0085607C">
        <w:t xml:space="preserve">You </w:t>
      </w:r>
      <w:r w:rsidR="002B4419">
        <w:t>can create</w:t>
      </w:r>
      <w:r w:rsidRPr="0085607C">
        <w:t xml:space="preserve"> an entry for </w:t>
      </w:r>
      <w:r w:rsidRPr="0085607C">
        <w:rPr>
          <w:b/>
          <w:iCs/>
          <w:kern w:val="2"/>
        </w:rPr>
        <w:t>Broker_1_1.chm</w:t>
      </w:r>
      <w:r w:rsidRPr="0085607C">
        <w:t xml:space="preserve"> in Delphi</w:t>
      </w:r>
      <w:r w:rsidR="007A2CBD">
        <w:t>’</w:t>
      </w:r>
      <w:r w:rsidRPr="0085607C">
        <w:t>s Tools Menu, to make it easily accessible from within Delphi. To do this, use Delphi</w:t>
      </w:r>
      <w:r w:rsidR="007A2CBD">
        <w:t>’</w:t>
      </w:r>
      <w:r w:rsidRPr="0085607C">
        <w:t xml:space="preserve">s </w:t>
      </w:r>
      <w:r w:rsidRPr="0085607C">
        <w:rPr>
          <w:b/>
        </w:rPr>
        <w:t>Tools | Configure Tools</w:t>
      </w:r>
      <w:r w:rsidRPr="0085607C">
        <w:t xml:space="preserve"> option and create a new menu entry.</w:t>
      </w:r>
    </w:p>
    <w:p w:rsidR="00090376" w:rsidRPr="0085607C" w:rsidRDefault="00090376" w:rsidP="00916883">
      <w:pPr>
        <w:pStyle w:val="ListBullet"/>
      </w:pPr>
      <w:r w:rsidRPr="0085607C">
        <w:rPr>
          <w:kern w:val="2"/>
        </w:rPr>
        <w:lastRenderedPageBreak/>
        <w:t>RPC Broker</w:t>
      </w:r>
      <w:r w:rsidRPr="0085607C">
        <w:t xml:space="preserve"> VA Intranet website</w:t>
      </w:r>
      <w:r w:rsidRPr="0085607C">
        <w:fldChar w:fldCharType="begin"/>
      </w:r>
      <w:r w:rsidRPr="0085607C">
        <w:instrText>XE "Websites:RPC Broker"</w:instrText>
      </w:r>
      <w:r w:rsidRPr="0085607C">
        <w:fldChar w:fldCharType="end"/>
      </w:r>
      <w:r w:rsidRPr="0085607C">
        <w:fldChar w:fldCharType="begin"/>
      </w:r>
      <w:r w:rsidRPr="0085607C">
        <w:instrText>XE "URLs:RPC Broker Website"</w:instrText>
      </w:r>
      <w:r w:rsidRPr="0085607C">
        <w:fldChar w:fldCharType="end"/>
      </w:r>
      <w:r w:rsidRPr="0085607C">
        <w:rPr>
          <w:kern w:val="2"/>
        </w:rPr>
        <w:fldChar w:fldCharType="begin"/>
      </w:r>
      <w:r w:rsidRPr="0085607C">
        <w:instrText xml:space="preserve"> XE "Home Pages:</w:instrText>
      </w:r>
      <w:r w:rsidRPr="0085607C">
        <w:rPr>
          <w:kern w:val="2"/>
        </w:rPr>
        <w:instrText>RPC Broker Website</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Pr="0085607C">
        <w:rPr>
          <w:kern w:val="2"/>
        </w:rPr>
        <w:instrText>RPC Broker:Website</w:instrText>
      </w:r>
      <w:r w:rsidRPr="0085607C">
        <w:instrText xml:space="preserve">" </w:instrText>
      </w:r>
      <w:r w:rsidRPr="0085607C">
        <w:rPr>
          <w:kern w:val="2"/>
        </w:rPr>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090376" w:rsidRPr="0085607C" w:rsidRDefault="00090376" w:rsidP="00090376">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Pr="0085607C">
        <w:fldChar w:fldCharType="begin"/>
      </w:r>
      <w:r w:rsidRPr="0085607C">
        <w:instrText>XE "Websites:Adobe Website"</w:instrText>
      </w:r>
      <w:r w:rsidRPr="0085607C">
        <w:fldChar w:fldCharType="end"/>
      </w:r>
      <w:r w:rsidRPr="0085607C">
        <w:fldChar w:fldCharType="begin"/>
      </w:r>
      <w:r w:rsidRPr="0085607C">
        <w:instrText>XE "URLs:Adobe Website"</w:instrText>
      </w:r>
      <w:r w:rsidRPr="0085607C">
        <w:fldChar w:fldCharType="end"/>
      </w:r>
      <w:r w:rsidRPr="0085607C">
        <w:fldChar w:fldCharType="begin"/>
      </w:r>
      <w:r w:rsidRPr="0085607C">
        <w:instrText>XE "Home Pages:Adobe Website"</w:instrText>
      </w:r>
      <w:r w:rsidRPr="0085607C">
        <w:fldChar w:fldCharType="end"/>
      </w:r>
      <w:r w:rsidRPr="0085607C">
        <w:t xml:space="preserve">: </w:t>
      </w:r>
      <w:hyperlink r:id="rId23" w:tooltip="Adobe Website" w:history="1">
        <w:r w:rsidRPr="0085607C">
          <w:rPr>
            <w:rStyle w:val="Hyperlink"/>
          </w:rPr>
          <w:t>http://www.adobe.com/</w:t>
        </w:r>
      </w:hyperlink>
    </w:p>
    <w:p w:rsidR="00090376" w:rsidRPr="0085607C" w:rsidRDefault="00090376" w:rsidP="00090376">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Pr="0085607C">
        <w:rPr>
          <w:kern w:val="2"/>
        </w:rPr>
        <w:fldChar w:fldCharType="begin"/>
      </w:r>
      <w:r w:rsidRPr="0085607C">
        <w:instrText xml:space="preserve"> XE "Websites:VA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"URLs:VA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"Home Pages:VA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"VA Software Document Library (</w:instrText>
      </w:r>
      <w:r w:rsidRPr="0085607C">
        <w:rPr>
          <w:kern w:val="2"/>
        </w:rPr>
        <w:instrText>VDL):Website</w:instrText>
      </w:r>
      <w:r w:rsidRPr="0085607C">
        <w:instrText xml:space="preserve">" </w:instrText>
      </w:r>
      <w:r w:rsidRPr="0085607C">
        <w:rPr>
          <w:kern w:val="2"/>
        </w:rPr>
        <w:fldChar w:fldCharType="end"/>
      </w:r>
      <w:r w:rsidRPr="0085607C">
        <w:t xml:space="preserve">: </w:t>
      </w:r>
      <w:hyperlink r:id="rId24" w:tooltip="VA Software Document Library (VDL) Website" w:history="1">
        <w:r w:rsidRPr="0085607C">
          <w:rPr>
            <w:rStyle w:val="Hyperlink"/>
          </w:rPr>
          <w:t>http://www.va.gov/vdl/</w:t>
        </w:r>
      </w:hyperlink>
    </w:p>
    <w:p w:rsidR="00090376" w:rsidRPr="0085607C" w:rsidRDefault="00090376" w:rsidP="00542C42">
      <w:pPr>
        <w:pStyle w:val="BodyText"/>
      </w:pPr>
      <w:r w:rsidRPr="0085607C">
        <w:t xml:space="preserve">VistA documentation and software can also be downloaded from the </w:t>
      </w:r>
      <w:r w:rsidR="002B4419">
        <w:rPr>
          <w:bCs/>
        </w:rPr>
        <w:t>Product Support (</w:t>
      </w:r>
      <w:r w:rsidRPr="0085607C">
        <w:rPr>
          <w:bCs/>
        </w:rPr>
        <w:t>PS)</w:t>
      </w:r>
      <w:r w:rsidRPr="0085607C">
        <w:t xml:space="preserve"> Anonymous Directories</w:t>
      </w:r>
      <w:r w:rsidRPr="0085607C">
        <w:fldChar w:fldCharType="begin"/>
      </w:r>
      <w:r w:rsidR="002B4419">
        <w:instrText xml:space="preserve"> XE "</w:instrText>
      </w:r>
      <w:r w:rsidRPr="0085607C">
        <w:instrText xml:space="preserve">PS:Anonymous Directories" </w:instrText>
      </w:r>
      <w:r w:rsidRPr="0085607C">
        <w:fldChar w:fldCharType="end"/>
      </w:r>
      <w:r w:rsidRPr="0085607C">
        <w:fldChar w:fldCharType="begin"/>
      </w:r>
      <w:r w:rsidRPr="0085607C">
        <w:instrText xml:space="preserve"> XE "Support:Anonymous Directories" </w:instrText>
      </w:r>
      <w:r w:rsidRPr="0085607C">
        <w:fldChar w:fldCharType="end"/>
      </w:r>
      <w:r w:rsidRPr="0085607C">
        <w:fldChar w:fldCharType="begin"/>
      </w:r>
      <w:r w:rsidRPr="0085607C">
        <w:instrText xml:space="preserve"> XE "</w:instrText>
      </w:r>
      <w:r w:rsidR="002B4419">
        <w:instrText>Product Support (</w:instrText>
      </w:r>
      <w:r w:rsidRPr="0085607C">
        <w:instrText xml:space="preserve">PS):Anonymous Directories" </w:instrText>
      </w:r>
      <w:r w:rsidRPr="0085607C">
        <w:fldChar w:fldCharType="end"/>
      </w:r>
      <w:r w:rsidRPr="0085607C">
        <w:t>.</w:t>
      </w:r>
    </w:p>
    <w:p w:rsidR="00090376" w:rsidRPr="0085607C" w:rsidRDefault="00090376" w:rsidP="00090376">
      <w:pPr>
        <w:pStyle w:val="BodyText"/>
      </w:pPr>
    </w:p>
    <w:p w:rsidR="00090376" w:rsidRPr="0085607C" w:rsidRDefault="00090376" w:rsidP="00090376">
      <w:pPr>
        <w:pStyle w:val="BodyText"/>
        <w:sectPr w:rsidR="00090376" w:rsidRPr="0085607C" w:rsidSect="00E66565">
          <w:headerReference w:type="even" r:id="rId25"/>
          <w:headerReference w:type="default" r:id="rId26"/>
          <w:pgSz w:w="12240" w:h="15840"/>
          <w:pgMar w:top="1440" w:right="1440" w:bottom="1440" w:left="1440" w:header="720" w:footer="720" w:gutter="0"/>
          <w:pgNumType w:fmt="lowerRoman"/>
          <w:cols w:space="720"/>
        </w:sectPr>
      </w:pPr>
    </w:p>
    <w:p w:rsidR="00686C02" w:rsidRPr="0085607C" w:rsidRDefault="00916883" w:rsidP="000C0BB5">
      <w:pPr>
        <w:pStyle w:val="Heading1"/>
        <w:divId w:val="795566392"/>
      </w:pPr>
      <w:bookmarkStart w:id="77" w:name="_Toc449608109"/>
      <w:r w:rsidRPr="0085607C">
        <w:lastRenderedPageBreak/>
        <w:t>Introduction</w:t>
      </w:r>
      <w:bookmarkEnd w:id="77"/>
    </w:p>
    <w:p w:rsidR="002E7F58" w:rsidRPr="0085607C" w:rsidRDefault="002E7F58" w:rsidP="00E32ADA">
      <w:pPr>
        <w:pStyle w:val="BodyText"/>
        <w:keepNext/>
        <w:keepLines/>
      </w:pPr>
      <w:r w:rsidRPr="0085607C">
        <w:t>The RPC Broker is a client/server system within Department of Veterans Affairs (VA) Veterans Health Information Systems and Technology Architecture (VistA) environment. It enables client applications to communicate and exchange data with VistA M Servers.</w:t>
      </w:r>
    </w:p>
    <w:p w:rsidR="002E7F58" w:rsidRPr="0085607C" w:rsidRDefault="002E7F58" w:rsidP="00E32ADA">
      <w:pPr>
        <w:pStyle w:val="BodyText"/>
        <w:keepNext/>
        <w:keepLines/>
      </w:pPr>
      <w:r w:rsidRPr="0085607C">
        <w:t>This manual describes the development features of the RPC Broker. The emphasis is on using the RPC Broker in conjunction with Delphi software. However, the RPC Broker supports other development environments.</w:t>
      </w:r>
    </w:p>
    <w:p w:rsidR="002E7F58" w:rsidRPr="0085607C" w:rsidRDefault="002E7F58" w:rsidP="00E32ADA">
      <w:pPr>
        <w:pStyle w:val="BodyText"/>
      </w:pPr>
      <w:r w:rsidRPr="0085607C">
        <w:t xml:space="preserve">The manual provides a complete reference for development with the RPC Broker. For an overview of development with the RPC Broker components, see the </w:t>
      </w:r>
      <w:r w:rsidRPr="0085607C">
        <w:rPr>
          <w:i/>
          <w:iCs/>
        </w:rPr>
        <w:t>RPC Broker User Guide</w:t>
      </w:r>
      <w:r w:rsidRPr="0085607C">
        <w:t>.</w:t>
      </w:r>
    </w:p>
    <w:p w:rsidR="002E7F58" w:rsidRPr="0085607C" w:rsidRDefault="002E7F58" w:rsidP="00E32ADA">
      <w:pPr>
        <w:pStyle w:val="BodyText"/>
      </w:pPr>
      <w:r w:rsidRPr="0085607C">
        <w:t>This manual is intended for the VistA development community and Information Resource Management (IRM) staff. A wider audience of technical personnel engaged in operating and maintaining the Department of Veterans Affairs (VA) software might also find it useful as a reference.</w:t>
      </w:r>
    </w:p>
    <w:p w:rsidR="002E7F58" w:rsidRPr="0085607C" w:rsidRDefault="00E32ADA" w:rsidP="003A3F42">
      <w:pPr>
        <w:pStyle w:val="BodyText"/>
        <w:keepNext/>
        <w:keepLines/>
      </w:pPr>
      <w:r w:rsidRPr="0085607C">
        <w:t>The following topics are discussed in this section:</w:t>
      </w:r>
    </w:p>
    <w:p w:rsidR="003A3F42" w:rsidRPr="0085607C" w:rsidRDefault="003A3F42" w:rsidP="00E32ADA">
      <w:pPr>
        <w:pStyle w:val="ListBullet"/>
        <w:keepNext/>
        <w:keepLines/>
      </w:pPr>
      <w:r w:rsidRPr="0085607C">
        <w:rPr>
          <w:color w:val="0000FF"/>
          <w:u w:val="single"/>
        </w:rPr>
        <w:fldChar w:fldCharType="begin"/>
      </w:r>
      <w:r w:rsidRPr="0085607C">
        <w:rPr>
          <w:color w:val="0000FF"/>
          <w:u w:val="single"/>
        </w:rPr>
        <w:instrText xml:space="preserve"> REF _Ref384187514 \h  \* MERGEFORMAT </w:instrText>
      </w:r>
      <w:r w:rsidRPr="0085607C">
        <w:rPr>
          <w:color w:val="0000FF"/>
          <w:u w:val="single"/>
        </w:rPr>
      </w:r>
      <w:r w:rsidRPr="0085607C">
        <w:rPr>
          <w:color w:val="0000FF"/>
          <w:u w:val="single"/>
        </w:rPr>
        <w:fldChar w:fldCharType="separate"/>
      </w:r>
      <w:r w:rsidR="00674E1D" w:rsidRPr="00674E1D">
        <w:rPr>
          <w:color w:val="0000FF"/>
          <w:u w:val="single"/>
        </w:rPr>
        <w:t>Broker Overview</w:t>
      </w:r>
      <w:r w:rsidRPr="0085607C">
        <w:rPr>
          <w:color w:val="0000FF"/>
          <w:u w:val="single"/>
        </w:rPr>
        <w:fldChar w:fldCharType="end"/>
      </w:r>
    </w:p>
    <w:p w:rsidR="00E32ADA" w:rsidRPr="0085607C" w:rsidRDefault="00E32ADA" w:rsidP="00E32ADA">
      <w:pPr>
        <w:pStyle w:val="ListBullet"/>
        <w:keepNext/>
        <w:keepLines/>
      </w:pPr>
      <w:r w:rsidRPr="0085607C">
        <w:rPr>
          <w:color w:val="0000FF"/>
          <w:u w:val="single"/>
        </w:rPr>
        <w:fldChar w:fldCharType="begin"/>
      </w:r>
      <w:r w:rsidRPr="0085607C">
        <w:rPr>
          <w:color w:val="0000FF"/>
          <w:u w:val="single"/>
        </w:rPr>
        <w:instrText xml:space="preserve"> REF _Ref384188610 \h  \* MERGEFORMAT </w:instrText>
      </w:r>
      <w:r w:rsidRPr="0085607C">
        <w:rPr>
          <w:color w:val="0000FF"/>
          <w:u w:val="single"/>
        </w:rPr>
      </w:r>
      <w:r w:rsidRPr="0085607C">
        <w:rPr>
          <w:color w:val="0000FF"/>
          <w:u w:val="single"/>
        </w:rPr>
        <w:fldChar w:fldCharType="separate"/>
      </w:r>
      <w:r w:rsidR="00674E1D" w:rsidRPr="00674E1D">
        <w:rPr>
          <w:color w:val="0000FF"/>
          <w:u w:val="single"/>
        </w:rPr>
        <w:t>Definitions</w:t>
      </w:r>
      <w:r w:rsidRPr="0085607C">
        <w:rPr>
          <w:color w:val="0000FF"/>
          <w:u w:val="single"/>
        </w:rPr>
        <w:fldChar w:fldCharType="end"/>
      </w:r>
    </w:p>
    <w:p w:rsidR="002E7F58"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_Ref384303619 \h  \* MERGEFORMAT </w:instrText>
      </w:r>
      <w:r w:rsidRPr="0085607C">
        <w:rPr>
          <w:color w:val="0000FF"/>
          <w:u w:val="single"/>
        </w:rPr>
      </w:r>
      <w:r w:rsidRPr="0085607C">
        <w:rPr>
          <w:color w:val="0000FF"/>
          <w:u w:val="single"/>
        </w:rPr>
        <w:fldChar w:fldCharType="separate"/>
      </w:r>
      <w:r w:rsidR="00674E1D" w:rsidRPr="00674E1D">
        <w:rPr>
          <w:color w:val="0000FF"/>
          <w:u w:val="single"/>
        </w:rPr>
        <w:t>About this Version of the RPC Broker</w:t>
      </w:r>
      <w:r w:rsidRPr="0085607C">
        <w:rPr>
          <w:color w:val="0000FF"/>
          <w:u w:val="single"/>
        </w:rPr>
        <w:fldChar w:fldCharType="end"/>
      </w:r>
    </w:p>
    <w:p w:rsidR="002E7F58"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_Ref384187517 \h  \* MERGEFORMAT </w:instrText>
      </w:r>
      <w:r w:rsidRPr="0085607C">
        <w:rPr>
          <w:color w:val="0000FF"/>
          <w:u w:val="single"/>
        </w:rPr>
      </w:r>
      <w:r w:rsidRPr="0085607C">
        <w:rPr>
          <w:color w:val="0000FF"/>
          <w:u w:val="single"/>
        </w:rPr>
        <w:fldChar w:fldCharType="separate"/>
      </w:r>
      <w:r w:rsidR="00674E1D" w:rsidRPr="00674E1D">
        <w:rPr>
          <w:color w:val="0000FF"/>
          <w:u w:val="single"/>
        </w:rPr>
        <w:t>What’s New in the BDK</w:t>
      </w:r>
      <w:r w:rsidRPr="0085607C">
        <w:rPr>
          <w:color w:val="0000FF"/>
          <w:u w:val="single"/>
        </w:rPr>
        <w:fldChar w:fldCharType="end"/>
      </w:r>
    </w:p>
    <w:p w:rsidR="003A3F42"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Developer_Considerations \h  \* MERGEFORMAT </w:instrText>
      </w:r>
      <w:r w:rsidRPr="0085607C">
        <w:rPr>
          <w:color w:val="0000FF"/>
          <w:u w:val="single"/>
        </w:rPr>
      </w:r>
      <w:r w:rsidRPr="0085607C">
        <w:rPr>
          <w:color w:val="0000FF"/>
          <w:u w:val="single"/>
        </w:rPr>
        <w:fldChar w:fldCharType="separate"/>
      </w:r>
      <w:r w:rsidR="00674E1D" w:rsidRPr="00674E1D">
        <w:rPr>
          <w:color w:val="0000FF"/>
          <w:u w:val="single"/>
        </w:rPr>
        <w:t>Developer Considerations</w:t>
      </w:r>
      <w:r w:rsidRPr="0085607C">
        <w:rPr>
          <w:color w:val="0000FF"/>
          <w:u w:val="single"/>
        </w:rPr>
        <w:fldChar w:fldCharType="end"/>
      </w:r>
    </w:p>
    <w:p w:rsidR="002E7F58" w:rsidRPr="0085607C" w:rsidRDefault="007A535C" w:rsidP="003A3F42">
      <w:pPr>
        <w:pStyle w:val="ListBullet"/>
        <w:keepNext/>
        <w:keepLines/>
      </w:pPr>
      <w:r w:rsidRPr="0085607C">
        <w:rPr>
          <w:color w:val="0000FF"/>
          <w:u w:val="single"/>
        </w:rPr>
        <w:fldChar w:fldCharType="begin"/>
      </w:r>
      <w:r w:rsidRPr="0085607C">
        <w:rPr>
          <w:color w:val="0000FF"/>
          <w:u w:val="single"/>
        </w:rPr>
        <w:instrText xml:space="preserve"> REF _Ref384188644 \h </w:instrText>
      </w:r>
      <w:r w:rsidR="006112F2"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Application Considerations</w:t>
      </w:r>
      <w:r w:rsidRPr="0085607C">
        <w:rPr>
          <w:color w:val="0000FF"/>
          <w:u w:val="single"/>
        </w:rPr>
        <w:fldChar w:fldCharType="end"/>
      </w:r>
    </w:p>
    <w:p w:rsidR="003A3F42" w:rsidRPr="0085607C" w:rsidRDefault="003A3F42" w:rsidP="003A3F42">
      <w:pPr>
        <w:pStyle w:val="ListBullet"/>
        <w:keepNext/>
        <w:keepLines/>
      </w:pPr>
      <w:r w:rsidRPr="0085607C">
        <w:rPr>
          <w:color w:val="0000FF"/>
          <w:u w:val="single"/>
        </w:rPr>
        <w:fldChar w:fldCharType="begin"/>
      </w:r>
      <w:r w:rsidRPr="0085607C">
        <w:rPr>
          <w:color w:val="0000FF"/>
          <w:u w:val="single"/>
        </w:rPr>
        <w:instrText xml:space="preserve"> REF _Ref384187614 \h  \* MERGEFORMAT </w:instrText>
      </w:r>
      <w:r w:rsidRPr="0085607C">
        <w:rPr>
          <w:color w:val="0000FF"/>
          <w:u w:val="single"/>
        </w:rPr>
      </w:r>
      <w:r w:rsidRPr="0085607C">
        <w:rPr>
          <w:color w:val="0000FF"/>
          <w:u w:val="single"/>
        </w:rPr>
        <w:fldChar w:fldCharType="separate"/>
      </w:r>
      <w:r w:rsidR="00674E1D" w:rsidRPr="00674E1D">
        <w:rPr>
          <w:color w:val="0000FF"/>
          <w:u w:val="single"/>
        </w:rPr>
        <w:t>Online Help</w:t>
      </w:r>
      <w:r w:rsidRPr="0085607C">
        <w:rPr>
          <w:color w:val="0000FF"/>
          <w:u w:val="single"/>
        </w:rPr>
        <w:fldChar w:fldCharType="end"/>
      </w:r>
    </w:p>
    <w:p w:rsidR="002E7F58" w:rsidRPr="0085607C" w:rsidRDefault="00BC2244" w:rsidP="002E7F58">
      <w:pPr>
        <w:pStyle w:val="Note"/>
      </w:pPr>
      <w:r w:rsidRPr="0085607C">
        <w:rPr>
          <w:noProof/>
          <w:lang w:eastAsia="en-US"/>
        </w:rPr>
        <w:drawing>
          <wp:inline distT="0" distB="0" distL="0" distR="0" wp14:anchorId="3CAF9385" wp14:editId="36BB1FCC">
            <wp:extent cx="304800" cy="304800"/>
            <wp:effectExtent l="0" t="0" r="0" b="0"/>
            <wp:docPr id="14" name="Picture 29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7F58" w:rsidRPr="0085607C">
        <w:tab/>
      </w:r>
      <w:r w:rsidR="002E7F58" w:rsidRPr="0085607C">
        <w:rPr>
          <w:b/>
          <w:bCs/>
        </w:rPr>
        <w:t>REF</w:t>
      </w:r>
      <w:r w:rsidR="002E7F58" w:rsidRPr="0085607C">
        <w:t xml:space="preserve">: For the latest RPC Broker product information, see the RPC Broker VA </w:t>
      </w:r>
      <w:r w:rsidR="00792C82" w:rsidRPr="0085607C">
        <w:t>Intranet Website.</w:t>
      </w:r>
    </w:p>
    <w:p w:rsidR="00166CD9" w:rsidRPr="0085607C" w:rsidRDefault="00166CD9" w:rsidP="009F3DAF">
      <w:pPr>
        <w:pStyle w:val="Heading2"/>
      </w:pPr>
      <w:bookmarkStart w:id="78" w:name="_Ref384187514"/>
      <w:bookmarkStart w:id="79" w:name="_Toc449608110"/>
      <w:r w:rsidRPr="0085607C">
        <w:t>Broker Overview</w:t>
      </w:r>
      <w:bookmarkEnd w:id="78"/>
      <w:bookmarkEnd w:id="79"/>
    </w:p>
    <w:p w:rsidR="00166CD9" w:rsidRPr="0085607C" w:rsidRDefault="00166CD9" w:rsidP="007966A6">
      <w:pPr>
        <w:pStyle w:val="BodyText"/>
        <w:keepNext/>
        <w:keepLines/>
      </w:pPr>
      <w:r w:rsidRPr="0085607C">
        <w:t>The RPC Broker is a bridge connecting the application front-end on the client workstation (e.g.,</w:t>
      </w:r>
      <w:r w:rsidR="00E10F72" w:rsidRPr="0085607C">
        <w:t> </w:t>
      </w:r>
      <w:r w:rsidRPr="0085607C">
        <w:t>Delphi-based GUI applications) to the M-based data and business rules on the VistA M Server.</w:t>
      </w:r>
    </w:p>
    <w:p w:rsidR="00166CD9" w:rsidRPr="0085607C" w:rsidRDefault="00166CD9" w:rsidP="00166CD9">
      <w:pPr>
        <w:pStyle w:val="Caption"/>
      </w:pPr>
      <w:bookmarkStart w:id="80" w:name="_Toc449608524"/>
      <w:r w:rsidRPr="0085607C">
        <w:t xml:space="preserve">Table </w:t>
      </w:r>
      <w:r w:rsidR="00161024">
        <w:fldChar w:fldCharType="begin"/>
      </w:r>
      <w:r w:rsidR="00161024">
        <w:instrText xml:space="preserve"> SEQ Table \* ARABIC </w:instrText>
      </w:r>
      <w:r w:rsidR="00161024">
        <w:fldChar w:fldCharType="separate"/>
      </w:r>
      <w:r w:rsidR="00674E1D">
        <w:rPr>
          <w:noProof/>
        </w:rPr>
        <w:t>3</w:t>
      </w:r>
      <w:r w:rsidR="00161024">
        <w:rPr>
          <w:noProof/>
        </w:rPr>
        <w:fldChar w:fldCharType="end"/>
      </w:r>
      <w:r w:rsidR="00E57CB2">
        <w:t>:</w:t>
      </w:r>
      <w:r w:rsidRPr="0085607C">
        <w:t xml:space="preserve"> </w:t>
      </w:r>
      <w:r w:rsidR="00A2038B" w:rsidRPr="0085607C">
        <w:t>Broker client-</w:t>
      </w:r>
      <w:r w:rsidR="006E1204" w:rsidRPr="0085607C">
        <w:t>side</w:t>
      </w:r>
      <w:r w:rsidR="00A2038B" w:rsidRPr="0085607C">
        <w:t xml:space="preserve"> and server-side overview</w:t>
      </w:r>
      <w:bookmarkEnd w:id="80"/>
    </w:p>
    <w:tbl>
      <w:tblPr>
        <w:tblW w:w="5000"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4"/>
        <w:gridCol w:w="5112"/>
      </w:tblGrid>
      <w:tr w:rsidR="00166CD9" w:rsidRPr="0085607C" w:rsidTr="00AF0AA3">
        <w:trPr>
          <w:tblHeader/>
        </w:trPr>
        <w:tc>
          <w:tcPr>
            <w:tcW w:w="2331" w:type="pct"/>
            <w:shd w:val="pct12" w:color="auto" w:fill="auto"/>
            <w:hideMark/>
          </w:tcPr>
          <w:p w:rsidR="00166CD9" w:rsidRPr="0085607C" w:rsidRDefault="00166CD9" w:rsidP="00166CD9">
            <w:pPr>
              <w:pStyle w:val="TableHeading"/>
            </w:pPr>
            <w:bookmarkStart w:id="81" w:name="COL001_TBL004"/>
            <w:bookmarkEnd w:id="81"/>
            <w:r w:rsidRPr="0085607C">
              <w:t>Client Side of the RPC Broker</w:t>
            </w:r>
          </w:p>
        </w:tc>
        <w:tc>
          <w:tcPr>
            <w:tcW w:w="2669" w:type="pct"/>
            <w:shd w:val="pct12" w:color="auto" w:fill="auto"/>
            <w:hideMark/>
          </w:tcPr>
          <w:p w:rsidR="00166CD9" w:rsidRPr="0085607C" w:rsidRDefault="00166CD9" w:rsidP="00166CD9">
            <w:pPr>
              <w:pStyle w:val="TableHeading"/>
            </w:pPr>
            <w:r w:rsidRPr="0085607C">
              <w:t>Server Side of RPC the Broker</w:t>
            </w:r>
          </w:p>
        </w:tc>
      </w:tr>
      <w:tr w:rsidR="00166CD9" w:rsidRPr="0085607C" w:rsidTr="00A90111">
        <w:trPr>
          <w:cantSplit/>
        </w:trPr>
        <w:tc>
          <w:tcPr>
            <w:tcW w:w="2331" w:type="pct"/>
            <w:shd w:val="clear" w:color="auto" w:fill="auto"/>
            <w:hideMark/>
          </w:tcPr>
          <w:p w:rsidR="00166CD9" w:rsidRPr="0085607C" w:rsidRDefault="00166CD9" w:rsidP="00166CD9">
            <w:pPr>
              <w:pStyle w:val="TableListBullet"/>
            </w:pPr>
            <w:r w:rsidRPr="0085607C">
              <w:t>Manages the connection to the client workstation.</w:t>
            </w:r>
          </w:p>
          <w:p w:rsidR="00166CD9" w:rsidRPr="0085607C" w:rsidRDefault="00BC2244" w:rsidP="00166CD9">
            <w:pPr>
              <w:pStyle w:val="TableNoteIndent"/>
              <w:rPr>
                <w:noProof w:val="0"/>
              </w:rPr>
            </w:pPr>
            <w:r w:rsidRPr="0085607C">
              <w:drawing>
                <wp:inline distT="0" distB="0" distL="0" distR="0" wp14:anchorId="43BF9DB7" wp14:editId="29124FB2">
                  <wp:extent cx="304800" cy="304800"/>
                  <wp:effectExtent l="0" t="0" r="0" b="0"/>
                  <wp:docPr id="15" name="Picture 29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66CD9" w:rsidRPr="0085607C">
              <w:rPr>
                <w:noProof w:val="0"/>
              </w:rPr>
              <w:t> </w:t>
            </w:r>
            <w:r w:rsidR="00166CD9" w:rsidRPr="0085607C">
              <w:rPr>
                <w:b/>
                <w:bCs/>
                <w:noProof w:val="0"/>
              </w:rPr>
              <w:t>REF:</w:t>
            </w:r>
            <w:r w:rsidR="00166CD9" w:rsidRPr="0085607C">
              <w:rPr>
                <w:noProof w:val="0"/>
              </w:rPr>
              <w:t xml:space="preserve"> For details, see the </w:t>
            </w:r>
            <w:r w:rsidR="00166CD9" w:rsidRPr="0075649D">
              <w:rPr>
                <w:i/>
                <w:noProof w:val="0"/>
              </w:rPr>
              <w:t>RPC Broker Systems Management Guide</w:t>
            </w:r>
            <w:r w:rsidR="00166CD9" w:rsidRPr="0085607C">
              <w:rPr>
                <w:noProof w:val="0"/>
              </w:rPr>
              <w:t>.</w:t>
            </w:r>
          </w:p>
          <w:p w:rsidR="00166CD9" w:rsidRPr="0085607C" w:rsidRDefault="00166CD9" w:rsidP="00166CD9">
            <w:pPr>
              <w:pStyle w:val="TableListBullet"/>
            </w:pPr>
            <w:r w:rsidRPr="0085607C">
              <w:t>The RPC Broker components allow Delphi-based applications to make RPCs to the server.</w:t>
            </w:r>
          </w:p>
          <w:p w:rsidR="00166CD9" w:rsidRPr="0085607C" w:rsidRDefault="00166CD9" w:rsidP="00166CD9">
            <w:pPr>
              <w:pStyle w:val="TableListBullet"/>
            </w:pPr>
            <w:r w:rsidRPr="0085607C">
              <w:t>The Broker Dynamic Link Library (DLL) provides support for Commercial-Off-The-Shelf (COTS)/HOST client/server software.</w:t>
            </w:r>
          </w:p>
        </w:tc>
        <w:tc>
          <w:tcPr>
            <w:tcW w:w="2669" w:type="pct"/>
            <w:shd w:val="clear" w:color="auto" w:fill="auto"/>
            <w:hideMark/>
          </w:tcPr>
          <w:p w:rsidR="00166CD9" w:rsidRPr="0085607C" w:rsidRDefault="00166CD9" w:rsidP="00166CD9">
            <w:pPr>
              <w:pStyle w:val="TableListBullet"/>
            </w:pPr>
            <w:r w:rsidRPr="0085607C">
              <w:t>Manages the connection to the client.</w:t>
            </w:r>
          </w:p>
          <w:p w:rsidR="00166CD9" w:rsidRPr="0085607C" w:rsidRDefault="00BC2244" w:rsidP="00166CD9">
            <w:pPr>
              <w:pStyle w:val="TableNoteIndent"/>
              <w:rPr>
                <w:noProof w:val="0"/>
              </w:rPr>
            </w:pPr>
            <w:r w:rsidRPr="0085607C">
              <w:drawing>
                <wp:inline distT="0" distB="0" distL="0" distR="0" wp14:anchorId="3E882DD1" wp14:editId="09526FB7">
                  <wp:extent cx="304800" cy="304800"/>
                  <wp:effectExtent l="0" t="0" r="0" b="0"/>
                  <wp:docPr id="16" name="Picture 29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66CD9" w:rsidRPr="0085607C">
              <w:rPr>
                <w:noProof w:val="0"/>
              </w:rPr>
              <w:t> </w:t>
            </w:r>
            <w:r w:rsidR="00166CD9" w:rsidRPr="0085607C">
              <w:rPr>
                <w:b/>
                <w:bCs/>
                <w:noProof w:val="0"/>
              </w:rPr>
              <w:t>REF:</w:t>
            </w:r>
            <w:r w:rsidR="00166CD9" w:rsidRPr="0085607C">
              <w:rPr>
                <w:noProof w:val="0"/>
              </w:rPr>
              <w:t xml:space="preserve"> For details, see the </w:t>
            </w:r>
            <w:r w:rsidR="00166CD9" w:rsidRPr="0075649D">
              <w:rPr>
                <w:i/>
                <w:noProof w:val="0"/>
              </w:rPr>
              <w:t>RPC Broker Systems Management Guide</w:t>
            </w:r>
            <w:r w:rsidR="00166CD9" w:rsidRPr="0085607C">
              <w:rPr>
                <w:noProof w:val="0"/>
              </w:rPr>
              <w:t>.</w:t>
            </w:r>
          </w:p>
          <w:p w:rsidR="00166CD9" w:rsidRPr="0085607C" w:rsidRDefault="00166CD9" w:rsidP="00166CD9">
            <w:pPr>
              <w:pStyle w:val="TableListBullet"/>
            </w:pPr>
            <w:r w:rsidRPr="0085607C">
              <w:t>Authenticates client workstation.</w:t>
            </w:r>
          </w:p>
          <w:p w:rsidR="00166CD9" w:rsidRPr="0085607C" w:rsidRDefault="00166CD9" w:rsidP="00166CD9">
            <w:pPr>
              <w:pStyle w:val="TableListBullet"/>
            </w:pPr>
            <w:r w:rsidRPr="0085607C">
              <w:t>Authenticates user.</w:t>
            </w:r>
          </w:p>
          <w:p w:rsidR="00166CD9" w:rsidRPr="0085607C" w:rsidRDefault="00166CD9" w:rsidP="00166CD9">
            <w:pPr>
              <w:pStyle w:val="TableListBullet"/>
            </w:pPr>
            <w:r w:rsidRPr="0085607C">
              <w:t>Manages RPCs from the client, executes the M code, and passes back return values.</w:t>
            </w:r>
          </w:p>
        </w:tc>
      </w:tr>
    </w:tbl>
    <w:p w:rsidR="00166CD9" w:rsidRPr="0085607C" w:rsidRDefault="00166CD9" w:rsidP="00166CD9">
      <w:pPr>
        <w:pStyle w:val="BodyText6"/>
      </w:pPr>
    </w:p>
    <w:p w:rsidR="00166CD9" w:rsidRPr="0085607C" w:rsidRDefault="00166CD9" w:rsidP="00166CD9">
      <w:pPr>
        <w:pStyle w:val="BodyText"/>
      </w:pPr>
      <w:r w:rsidRPr="0085607C">
        <w:lastRenderedPageBreak/>
        <w:t>The RPC Broker frees GUI developers from the details of the client-server connection and allows them to concentrate executing operations on the VistA M Server.</w:t>
      </w:r>
    </w:p>
    <w:p w:rsidR="00166CD9" w:rsidRPr="0085607C" w:rsidRDefault="00166CD9" w:rsidP="00B27DC4">
      <w:pPr>
        <w:pStyle w:val="Heading3"/>
      </w:pPr>
      <w:bookmarkStart w:id="82" w:name="_Toc449608111"/>
      <w:r w:rsidRPr="0085607C">
        <w:t>Broker Call Steps</w:t>
      </w:r>
      <w:bookmarkEnd w:id="82"/>
    </w:p>
    <w:p w:rsidR="00166CD9" w:rsidRPr="0085607C" w:rsidRDefault="00166CD9" w:rsidP="00B32FD9">
      <w:pPr>
        <w:pStyle w:val="BodyText"/>
        <w:keepNext/>
        <w:keepLines/>
      </w:pPr>
      <w:r w:rsidRPr="0085607C">
        <w:t>These steps present a basic outline of the events that go into an RPC Broker call, starting with the initial client-server connection. Once the client machine and user are authenticat</w:t>
      </w:r>
      <w:r w:rsidR="00F77E8F">
        <w:t>ed, any number of calls (Steps </w:t>
      </w:r>
      <w:r w:rsidRPr="0085607C">
        <w:t>3-5) can occur through the open connection.</w:t>
      </w:r>
    </w:p>
    <w:p w:rsidR="00166CD9" w:rsidRPr="0085607C" w:rsidRDefault="00166CD9" w:rsidP="00B32FD9">
      <w:pPr>
        <w:pStyle w:val="BodyText"/>
        <w:keepNext/>
        <w:keepLines/>
      </w:pPr>
      <w:r w:rsidRPr="0085607C">
        <w:t>GUI developer issues are noted for each step.</w:t>
      </w:r>
    </w:p>
    <w:p w:rsidR="002E2784" w:rsidRPr="0085607C" w:rsidRDefault="00166CD9" w:rsidP="003E0BA0">
      <w:pPr>
        <w:pStyle w:val="ListNumber"/>
        <w:keepNext/>
        <w:keepLines/>
        <w:numPr>
          <w:ilvl w:val="0"/>
          <w:numId w:val="45"/>
        </w:numPr>
        <w:tabs>
          <w:tab w:val="clear" w:pos="360"/>
        </w:tabs>
        <w:ind w:left="720"/>
        <w:rPr>
          <w:rStyle w:val="ListNumberChar"/>
          <w:sz w:val="24"/>
          <w:szCs w:val="24"/>
        </w:rPr>
      </w:pPr>
      <w:r w:rsidRPr="0085607C">
        <w:rPr>
          <w:rStyle w:val="ListNumberChar"/>
        </w:rPr>
        <w:t>Authentication of client machine. When a client machine initiates a session, the Broker Listener on the server spawns a new job. The server then calls the client back to ensure that the client</w:t>
      </w:r>
      <w:r w:rsidR="007A2CBD">
        <w:rPr>
          <w:rStyle w:val="ListNumberChar"/>
        </w:rPr>
        <w:t>’</w:t>
      </w:r>
      <w:r w:rsidRPr="0085607C">
        <w:rPr>
          <w:rStyle w:val="ListNumberChar"/>
        </w:rPr>
        <w:t>s address is accurate.</w:t>
      </w:r>
    </w:p>
    <w:p w:rsidR="00166CD9" w:rsidRPr="0085607C" w:rsidRDefault="00166CD9" w:rsidP="00B32FD9">
      <w:pPr>
        <w:pStyle w:val="BodyText3"/>
        <w:keepNext/>
        <w:keepLines/>
        <w:rPr>
          <w:b/>
        </w:rPr>
      </w:pPr>
      <w:r w:rsidRPr="0085607C">
        <w:rPr>
          <w:b/>
        </w:rPr>
        <w:t>GUI Developer Issues:</w:t>
      </w:r>
    </w:p>
    <w:p w:rsidR="00166CD9" w:rsidRPr="0085607C" w:rsidRDefault="00166CD9" w:rsidP="00B32FD9">
      <w:pPr>
        <w:pStyle w:val="ListBulletIndent2"/>
        <w:keepNext/>
        <w:keepLines/>
      </w:pPr>
      <w:r w:rsidRPr="0085607C">
        <w:t>None. This process is built into the RPC Broker.</w:t>
      </w:r>
    </w:p>
    <w:p w:rsidR="00166CD9" w:rsidRPr="0085607C" w:rsidRDefault="00BC2244" w:rsidP="00FF43D5">
      <w:pPr>
        <w:pStyle w:val="NoteIndent3"/>
        <w:keepNext/>
        <w:keepLines/>
      </w:pPr>
      <w:r w:rsidRPr="0085607C">
        <w:rPr>
          <w:noProof/>
          <w:lang w:eastAsia="en-US"/>
        </w:rPr>
        <w:drawing>
          <wp:inline distT="0" distB="0" distL="0" distR="0" wp14:anchorId="3A946937" wp14:editId="6A95437C">
            <wp:extent cx="304800" cy="304800"/>
            <wp:effectExtent l="0" t="0" r="0" b="0"/>
            <wp:docPr id="17" name="Picture 29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166CD9" w:rsidRPr="0085607C">
        <w:rPr>
          <w:b/>
          <w:bCs/>
        </w:rPr>
        <w:t>REF:</w:t>
      </w:r>
      <w:r w:rsidR="00166CD9" w:rsidRPr="0085607C">
        <w:t xml:space="preserve"> For more details, see the </w:t>
      </w:r>
      <w:r w:rsidR="00166CD9" w:rsidRPr="0085607C">
        <w:rPr>
          <w:i/>
        </w:rPr>
        <w:t>RPC Broker Systems Management Guide</w:t>
      </w:r>
      <w:r w:rsidR="00B014DB" w:rsidRPr="0085607C">
        <w:rPr>
          <w:i/>
        </w:rPr>
        <w:t xml:space="preserve"> </w:t>
      </w:r>
      <w:r w:rsidR="00B014DB" w:rsidRPr="0085607C">
        <w:t xml:space="preserve">on the VDL at: </w:t>
      </w:r>
      <w:hyperlink r:id="rId27" w:tooltip="VDL: RPC Broker Systems Management Guide" w:history="1">
        <w:r w:rsidR="00FF43D5" w:rsidRPr="0085607C">
          <w:rPr>
            <w:rStyle w:val="Hyperlink"/>
          </w:rPr>
          <w:t>http://www.va.gov/vdl/documents/Infrastructure/Remote_Proc_Call_Broker_(RPC)/xwb_1_1_sm.pdf</w:t>
        </w:r>
      </w:hyperlink>
      <w:r w:rsidR="00FF43D5" w:rsidRPr="0085607C">
        <w:t xml:space="preserve"> </w:t>
      </w:r>
    </w:p>
    <w:p w:rsidR="002E2784" w:rsidRPr="0085607C" w:rsidRDefault="00166CD9" w:rsidP="0081706E">
      <w:pPr>
        <w:pStyle w:val="ListNumber"/>
        <w:keepNext/>
        <w:keepLines/>
        <w:rPr>
          <w:rStyle w:val="ListNumberChar"/>
          <w:sz w:val="24"/>
          <w:szCs w:val="24"/>
        </w:rPr>
      </w:pPr>
      <w:r w:rsidRPr="0085607C">
        <w:rPr>
          <w:rStyle w:val="ListNumberChar"/>
        </w:rPr>
        <w:t>Authentication of user. After the server connects back to the client machine, the user is asked for an Access and Verify code.</w:t>
      </w:r>
    </w:p>
    <w:p w:rsidR="00166CD9" w:rsidRPr="0085607C" w:rsidRDefault="00166CD9" w:rsidP="00B32FD9">
      <w:pPr>
        <w:pStyle w:val="BodyText3"/>
        <w:keepNext/>
        <w:keepLines/>
        <w:rPr>
          <w:b/>
        </w:rPr>
      </w:pPr>
      <w:r w:rsidRPr="0085607C">
        <w:rPr>
          <w:b/>
        </w:rPr>
        <w:t>GUI Developer Issues:</w:t>
      </w:r>
    </w:p>
    <w:p w:rsidR="00166CD9" w:rsidRPr="0085607C" w:rsidRDefault="00B014DB" w:rsidP="00B32FD9">
      <w:pPr>
        <w:pStyle w:val="ListBulletIndent2"/>
        <w:keepNext/>
        <w:keepLines/>
      </w:pPr>
      <w:r w:rsidRPr="0085607C">
        <w:t>Creating user</w:t>
      </w:r>
      <w:r w:rsidR="004F43E8" w:rsidRPr="0085607C">
        <w:t xml:space="preserve"> context</w:t>
      </w:r>
      <w:r w:rsidRPr="0085607C">
        <w:t>—</w:t>
      </w:r>
      <w:r w:rsidR="00166CD9" w:rsidRPr="0085607C">
        <w:t xml:space="preserve">Applications </w:t>
      </w:r>
      <w:r w:rsidR="00166CD9" w:rsidRPr="0085607C">
        <w:rPr>
          <w:i/>
          <w:iCs/>
        </w:rPr>
        <w:t>must</w:t>
      </w:r>
      <w:r w:rsidR="00166CD9" w:rsidRPr="0085607C">
        <w:t xml:space="preserve"> create a context for the user. This process checks the user</w:t>
      </w:r>
      <w:r w:rsidR="007A2CBD">
        <w:t>’</w:t>
      </w:r>
      <w:r w:rsidR="00166CD9" w:rsidRPr="0085607C">
        <w:t>s access to individual RPCs associated with the application.</w:t>
      </w:r>
    </w:p>
    <w:p w:rsidR="00166CD9" w:rsidRPr="0085607C" w:rsidRDefault="00B014DB" w:rsidP="002E2784">
      <w:pPr>
        <w:pStyle w:val="ListBulletIndent2"/>
      </w:pPr>
      <w:r w:rsidRPr="0085607C">
        <w:t>Enabling</w:t>
      </w:r>
      <w:r w:rsidR="003A3F42" w:rsidRPr="0085607C">
        <w:t xml:space="preserv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w:t>
      </w:r>
      <w:r w:rsidR="00166CD9" w:rsidRPr="0085607C">
        <w:t xml:space="preserve">Developers </w:t>
      </w:r>
      <w:r w:rsidR="00166CD9" w:rsidRPr="0085607C">
        <w:rPr>
          <w:i/>
          <w:iCs/>
        </w:rPr>
        <w:t>must</w:t>
      </w:r>
      <w:r w:rsidR="00166CD9" w:rsidRPr="0085607C">
        <w:t xml:space="preserve"> decide whether to enable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00166CD9" w:rsidRPr="0085607C">
        <w:t>.</w:t>
      </w:r>
    </w:p>
    <w:p w:rsidR="002E2784" w:rsidRPr="0085607C" w:rsidRDefault="00166CD9" w:rsidP="0081706E">
      <w:pPr>
        <w:pStyle w:val="ListNumber"/>
        <w:keepNext/>
        <w:keepLines/>
        <w:rPr>
          <w:rStyle w:val="ListNumberChar"/>
          <w:sz w:val="24"/>
          <w:szCs w:val="24"/>
        </w:rPr>
      </w:pPr>
      <w:r w:rsidRPr="0085607C">
        <w:rPr>
          <w:rStyle w:val="ListNumberChar"/>
        </w:rPr>
        <w:t>Client makes a Remote Procedure Call.</w:t>
      </w:r>
    </w:p>
    <w:p w:rsidR="002E2784" w:rsidRPr="0085607C" w:rsidRDefault="002E2784" w:rsidP="00141CCC">
      <w:pPr>
        <w:pStyle w:val="BodyText3"/>
        <w:keepNext/>
        <w:keepLines/>
        <w:rPr>
          <w:b/>
        </w:rPr>
      </w:pPr>
      <w:r w:rsidRPr="0085607C">
        <w:rPr>
          <w:b/>
        </w:rPr>
        <w:t>GUI Developer Issues:</w:t>
      </w:r>
    </w:p>
    <w:p w:rsidR="002E2784" w:rsidRPr="0085607C" w:rsidRDefault="00B014DB" w:rsidP="00AF0AA3">
      <w:pPr>
        <w:pStyle w:val="BodyText3"/>
      </w:pPr>
      <w:r w:rsidRPr="0085607C">
        <w:t>Connecting to VistA—</w:t>
      </w:r>
      <w:r w:rsidR="002E2784" w:rsidRPr="0085607C">
        <w:t xml:space="preserve">Developers creating Delphi GUI applications can use the </w:t>
      </w:r>
      <w:r w:rsidR="00C64987" w:rsidRPr="0085607C">
        <w:rPr>
          <w:color w:val="0000FF"/>
          <w:u w:val="single"/>
        </w:rPr>
        <w:fldChar w:fldCharType="begin"/>
      </w:r>
      <w:r w:rsidR="00C64987" w:rsidRPr="0085607C">
        <w:rPr>
          <w:color w:val="0000FF"/>
          <w:u w:val="single"/>
        </w:rPr>
        <w:instrText xml:space="preserve"> REF _Ref385260704 \h  \* MERGEFORMAT </w:instrText>
      </w:r>
      <w:r w:rsidR="00C64987" w:rsidRPr="0085607C">
        <w:rPr>
          <w:color w:val="0000FF"/>
          <w:u w:val="single"/>
        </w:rPr>
      </w:r>
      <w:r w:rsidR="00C64987" w:rsidRPr="0085607C">
        <w:rPr>
          <w:color w:val="0000FF"/>
          <w:u w:val="single"/>
        </w:rPr>
        <w:fldChar w:fldCharType="separate"/>
      </w:r>
      <w:r w:rsidR="00674E1D" w:rsidRPr="00674E1D">
        <w:rPr>
          <w:color w:val="0000FF"/>
          <w:u w:val="single"/>
        </w:rPr>
        <w:t>TRPCBroker Component</w:t>
      </w:r>
      <w:r w:rsidR="00C64987" w:rsidRPr="0085607C">
        <w:rPr>
          <w:color w:val="0000FF"/>
          <w:u w:val="single"/>
        </w:rPr>
        <w:fldChar w:fldCharType="end"/>
      </w:r>
      <w:r w:rsidR="00141CCC" w:rsidRPr="0085607C">
        <w:t xml:space="preserve"> </w:t>
      </w:r>
      <w:r w:rsidR="002E2784" w:rsidRPr="0085607C">
        <w:t xml:space="preserve">to connect to VistA. For each transaction, the application </w:t>
      </w:r>
      <w:r w:rsidR="002E2784" w:rsidRPr="0085607C">
        <w:rPr>
          <w:i/>
          <w:iCs/>
        </w:rPr>
        <w:t>mus</w:t>
      </w:r>
      <w:r w:rsidR="002E2784" w:rsidRPr="0085607C">
        <w:t>t set parameters and execute a call</w:t>
      </w:r>
      <w:r w:rsidR="004D2AE2" w:rsidRPr="0085607C">
        <w:t xml:space="preserve">. </w:t>
      </w:r>
      <w:r w:rsidR="00141CCC" w:rsidRPr="0085607C">
        <w:t>Issues include:</w:t>
      </w:r>
    </w:p>
    <w:p w:rsidR="002E2784" w:rsidRPr="0085607C" w:rsidRDefault="00141CCC" w:rsidP="00141CCC">
      <w:pPr>
        <w:pStyle w:val="ListBulletIndent2"/>
        <w:keepNext/>
        <w:keepLines/>
      </w:pPr>
      <w:r w:rsidRPr="0085607C">
        <w:t>Determining data types for input and return.</w:t>
      </w:r>
    </w:p>
    <w:p w:rsidR="00141CCC" w:rsidRPr="0085607C" w:rsidRDefault="00141CCC" w:rsidP="00141CCC">
      <w:pPr>
        <w:pStyle w:val="ListBulletIndent2"/>
      </w:pPr>
      <w:r w:rsidRPr="0085607C">
        <w:t>Determining the kind of call to make.</w:t>
      </w:r>
    </w:p>
    <w:p w:rsidR="002E2784" w:rsidRPr="0085607C" w:rsidRDefault="002E2784" w:rsidP="002E2784">
      <w:pPr>
        <w:pStyle w:val="BodyText3"/>
        <w:keepNext/>
        <w:keepLines/>
      </w:pPr>
      <w:r w:rsidRPr="0085607C">
        <w:t>In addition to the RPC Broker components, other components are available. The VA FileMan Delphi components (FMDC) encapsulate the details of retrieving, validating, and updating VA FileMan data within a Delphi-based application.</w:t>
      </w:r>
    </w:p>
    <w:p w:rsidR="002E2784" w:rsidRPr="0085607C" w:rsidRDefault="00BC2244" w:rsidP="002E2784">
      <w:pPr>
        <w:pStyle w:val="NoteIndent2"/>
      </w:pPr>
      <w:r w:rsidRPr="0085607C">
        <w:rPr>
          <w:noProof/>
          <w:lang w:eastAsia="en-US"/>
        </w:rPr>
        <w:drawing>
          <wp:inline distT="0" distB="0" distL="0" distR="0" wp14:anchorId="7B4AEA73" wp14:editId="04112808">
            <wp:extent cx="304800" cy="304800"/>
            <wp:effectExtent l="0" t="0" r="0" b="0"/>
            <wp:docPr id="18" name="Picture 29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2E2784" w:rsidRPr="0085607C">
        <w:rPr>
          <w:b/>
          <w:bCs/>
        </w:rPr>
        <w:t>REF:</w:t>
      </w:r>
      <w:r w:rsidR="002E2784" w:rsidRPr="0085607C">
        <w:t xml:space="preserve"> For more information on the VA FileMan Delphi Components (FMDC), see the FMDC </w:t>
      </w:r>
      <w:r w:rsidR="00C510AF" w:rsidRPr="0085607C">
        <w:t xml:space="preserve">VA </w:t>
      </w:r>
      <w:r w:rsidR="00792C82" w:rsidRPr="0085607C">
        <w:t xml:space="preserve">Intranet Website. </w:t>
      </w:r>
    </w:p>
    <w:p w:rsidR="002E2784" w:rsidRPr="0085607C" w:rsidRDefault="002E2784" w:rsidP="002E2784">
      <w:pPr>
        <w:pStyle w:val="BodyText3"/>
      </w:pPr>
      <w:r w:rsidRPr="0085607C">
        <w:t>In the future, components may become available to encapsulate other VistA functions.</w:t>
      </w:r>
    </w:p>
    <w:p w:rsidR="00166CD9" w:rsidRPr="0085607C" w:rsidRDefault="00166CD9" w:rsidP="0081706E">
      <w:pPr>
        <w:pStyle w:val="ListNumber"/>
        <w:keepNext/>
        <w:keepLines/>
        <w:rPr>
          <w:sz w:val="24"/>
          <w:szCs w:val="24"/>
        </w:rPr>
      </w:pPr>
      <w:r w:rsidRPr="0085607C">
        <w:lastRenderedPageBreak/>
        <w:t>RPC execution on server.</w:t>
      </w:r>
    </w:p>
    <w:p w:rsidR="002E2784" w:rsidRPr="0085607C" w:rsidRDefault="002E2784" w:rsidP="00BA14D5">
      <w:pPr>
        <w:pStyle w:val="BodyText3"/>
        <w:keepNext/>
        <w:keepLines/>
        <w:rPr>
          <w:b/>
        </w:rPr>
      </w:pPr>
      <w:r w:rsidRPr="0085607C">
        <w:rPr>
          <w:b/>
        </w:rPr>
        <w:t>GUI Developer Issues:</w:t>
      </w:r>
    </w:p>
    <w:p w:rsidR="002E2784" w:rsidRPr="0085607C" w:rsidRDefault="002E2784" w:rsidP="00BA14D5">
      <w:pPr>
        <w:pStyle w:val="BodyText3"/>
        <w:keepNext/>
        <w:keepLines/>
      </w:pPr>
      <w:r w:rsidRPr="0085607C">
        <w:t>A Remote Procedure Call (RPC) is a defined call to</w:t>
      </w:r>
      <w:r w:rsidR="006F317C" w:rsidRPr="0085607C">
        <w:t xml:space="preserve"> M code that runs on a VistA M S</w:t>
      </w:r>
      <w:r w:rsidRPr="0085607C">
        <w:t>erver.</w:t>
      </w:r>
    </w:p>
    <w:p w:rsidR="002E2784" w:rsidRPr="0085607C" w:rsidRDefault="00BC2244" w:rsidP="00BA14D5">
      <w:pPr>
        <w:pStyle w:val="NoteIndent2"/>
      </w:pPr>
      <w:r w:rsidRPr="0085607C">
        <w:rPr>
          <w:noProof/>
          <w:lang w:eastAsia="en-US"/>
        </w:rPr>
        <w:drawing>
          <wp:inline distT="0" distB="0" distL="0" distR="0" wp14:anchorId="21395DC0" wp14:editId="30CE53FC">
            <wp:extent cx="304800" cy="304800"/>
            <wp:effectExtent l="0" t="0" r="0" b="0"/>
            <wp:docPr id="19" name="Picture 29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2E2784" w:rsidRPr="0085607C">
        <w:rPr>
          <w:b/>
          <w:bCs/>
        </w:rPr>
        <w:t>REF:</w:t>
      </w:r>
      <w:r w:rsidR="00C06C1C" w:rsidRPr="0085607C">
        <w:t xml:space="preserve"> For RPC information, see the </w:t>
      </w:r>
      <w:r w:rsidR="007A2CBD">
        <w:t>“</w:t>
      </w:r>
      <w:r w:rsidR="00C06C1C" w:rsidRPr="0085607C">
        <w:rPr>
          <w:color w:val="0000FF"/>
          <w:u w:val="single"/>
        </w:rPr>
        <w:fldChar w:fldCharType="begin"/>
      </w:r>
      <w:r w:rsidR="00C06C1C" w:rsidRPr="0085607C">
        <w:rPr>
          <w:color w:val="0000FF"/>
          <w:u w:val="single"/>
        </w:rPr>
        <w:instrText xml:space="preserve"> REF _Ref384029539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RPC Overview</w:t>
      </w:r>
      <w:r w:rsidR="00C06C1C" w:rsidRPr="0085607C">
        <w:rPr>
          <w:color w:val="0000FF"/>
          <w:u w:val="single"/>
        </w:rPr>
        <w:fldChar w:fldCharType="end"/>
      </w:r>
      <w:r w:rsidR="00EB7B94">
        <w:t>”</w:t>
      </w:r>
      <w:r w:rsidR="002E2784" w:rsidRPr="0085607C">
        <w:t xml:space="preserve"> </w:t>
      </w:r>
      <w:r w:rsidR="00EB7B94">
        <w:t>section</w:t>
      </w:r>
      <w:r w:rsidR="002E2784" w:rsidRPr="0085607C">
        <w:t>.</w:t>
      </w:r>
    </w:p>
    <w:p w:rsidR="002E2784" w:rsidRPr="0085607C" w:rsidRDefault="002E2784" w:rsidP="00BA14D5">
      <w:pPr>
        <w:pStyle w:val="BodyText3"/>
        <w:keepNext/>
        <w:keepLines/>
      </w:pPr>
      <w:r w:rsidRPr="0085607C">
        <w:t>Issues include:</w:t>
      </w:r>
    </w:p>
    <w:p w:rsidR="006B1E4E" w:rsidRPr="0085607C" w:rsidRDefault="006B1E4E" w:rsidP="00BA14D5">
      <w:pPr>
        <w:pStyle w:val="ListBulletIndent2"/>
        <w:keepNext/>
        <w:keepLines/>
      </w:pPr>
      <w:r w:rsidRPr="0085607C">
        <w:t>Determining</w:t>
      </w:r>
      <w:r w:rsidR="002E2784" w:rsidRPr="0085607C">
        <w:t xml:space="preserve"> the best RPC</w:t>
      </w:r>
      <w:r w:rsidR="00B014DB" w:rsidRPr="0085607C">
        <w:t>—</w:t>
      </w:r>
      <w:r w:rsidR="002E2784" w:rsidRPr="0085607C">
        <w:t xml:space="preserve">The BDK provides some </w:t>
      </w:r>
      <w:r w:rsidRPr="0085607C">
        <w:t>RPC Broker APIs.</w:t>
      </w:r>
    </w:p>
    <w:p w:rsidR="006B1E4E" w:rsidRPr="0085607C" w:rsidRDefault="00BC2244" w:rsidP="00BA14D5">
      <w:pPr>
        <w:pStyle w:val="NoteIndent4"/>
        <w:keepNext/>
        <w:keepLines/>
      </w:pPr>
      <w:r w:rsidRPr="0085607C">
        <w:rPr>
          <w:noProof/>
          <w:lang w:eastAsia="en-US"/>
        </w:rPr>
        <w:drawing>
          <wp:inline distT="0" distB="0" distL="0" distR="0" wp14:anchorId="7678BE17" wp14:editId="11216681">
            <wp:extent cx="304800" cy="304800"/>
            <wp:effectExtent l="0" t="0" r="0" b="0"/>
            <wp:docPr id="20" name="Picture 29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B1E4E" w:rsidRPr="0085607C">
        <w:tab/>
      </w:r>
      <w:r w:rsidR="006B1E4E" w:rsidRPr="0085607C">
        <w:rPr>
          <w:b/>
        </w:rPr>
        <w:t>REF:</w:t>
      </w:r>
      <w:r w:rsidR="006B1E4E" w:rsidRPr="0085607C">
        <w:t xml:space="preserve"> Fo</w:t>
      </w:r>
      <w:r w:rsidR="00C06C1C" w:rsidRPr="0085607C">
        <w:t xml:space="preserve">r more information, see the </w:t>
      </w:r>
      <w:r w:rsidR="007A2CBD">
        <w:t>“</w:t>
      </w:r>
      <w:r w:rsidR="00C06C1C" w:rsidRPr="0085607C">
        <w:rPr>
          <w:color w:val="0000FF"/>
          <w:u w:val="single"/>
        </w:rPr>
        <w:fldChar w:fldCharType="begin"/>
      </w:r>
      <w:r w:rsidR="00C06C1C" w:rsidRPr="0085607C">
        <w:rPr>
          <w:color w:val="0000FF"/>
          <w:u w:val="single"/>
        </w:rPr>
        <w:instrText xml:space="preserve"> REF _Ref384029607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Other RPC Broker APIs</w:t>
      </w:r>
      <w:r w:rsidR="00C06C1C" w:rsidRPr="0085607C">
        <w:rPr>
          <w:color w:val="0000FF"/>
          <w:u w:val="single"/>
        </w:rPr>
        <w:fldChar w:fldCharType="end"/>
      </w:r>
      <w:r w:rsidR="007A2CBD">
        <w:t>”</w:t>
      </w:r>
      <w:r w:rsidR="00C06C1C" w:rsidRPr="0085607C">
        <w:t xml:space="preserve"> </w:t>
      </w:r>
      <w:r w:rsidR="006B1E4E" w:rsidRPr="0085607C">
        <w:t>section.</w:t>
      </w:r>
    </w:p>
    <w:p w:rsidR="002E2784" w:rsidRPr="0085607C" w:rsidRDefault="006B1E4E" w:rsidP="00BA14D5">
      <w:pPr>
        <w:pStyle w:val="ListBulletIndent2"/>
        <w:keepNext/>
        <w:keepLines/>
      </w:pPr>
      <w:r w:rsidRPr="0085607C">
        <w:t>Creating</w:t>
      </w:r>
      <w:r w:rsidR="002E2784" w:rsidRPr="0085607C">
        <w:t xml:space="preserve"> RPC</w:t>
      </w:r>
      <w:r w:rsidR="00046DCA" w:rsidRPr="0085607C">
        <w:t>s</w:t>
      </w:r>
      <w:r w:rsidR="002E2784" w:rsidRPr="0085607C">
        <w:t xml:space="preserve"> from scratch</w:t>
      </w:r>
      <w:r w:rsidR="00B014DB" w:rsidRPr="0085607C">
        <w:t>—</w:t>
      </w:r>
      <w:r w:rsidR="002E2784" w:rsidRPr="0085607C">
        <w:t>In many cases, an existing M API can be wrapped into an RPC.</w:t>
      </w:r>
    </w:p>
    <w:p w:rsidR="006B1E4E" w:rsidRPr="0085607C" w:rsidRDefault="00BC2244" w:rsidP="00034BE2">
      <w:pPr>
        <w:pStyle w:val="NoteIndent4"/>
      </w:pPr>
      <w:r w:rsidRPr="0085607C">
        <w:rPr>
          <w:noProof/>
          <w:lang w:eastAsia="en-US"/>
        </w:rPr>
        <w:drawing>
          <wp:inline distT="0" distB="0" distL="0" distR="0" wp14:anchorId="496616CA" wp14:editId="6C851880">
            <wp:extent cx="304800" cy="304800"/>
            <wp:effectExtent l="0" t="0" r="0" b="0"/>
            <wp:docPr id="21" name="Picture 29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B1E4E" w:rsidRPr="0085607C">
        <w:tab/>
      </w:r>
      <w:r w:rsidR="006B1E4E" w:rsidRPr="0085607C">
        <w:rPr>
          <w:b/>
        </w:rPr>
        <w:t>REF:</w:t>
      </w:r>
      <w:r w:rsidR="006B1E4E" w:rsidRPr="0085607C">
        <w:t xml:space="preserve"> For more information, see the </w:t>
      </w:r>
      <w:r w:rsidR="007A2CBD">
        <w:t>“</w:t>
      </w:r>
      <w:r w:rsidR="006B1E4E" w:rsidRPr="0085607C">
        <w:rPr>
          <w:color w:val="0000FF"/>
          <w:u w:val="single"/>
        </w:rPr>
        <w:fldChar w:fldCharType="begin"/>
      </w:r>
      <w:r w:rsidR="006B1E4E" w:rsidRPr="0085607C">
        <w:rPr>
          <w:color w:val="0000FF"/>
          <w:u w:val="single"/>
        </w:rPr>
        <w:instrText xml:space="preserve"> REF _Ref384030026 \h  \* MERGEFORMAT </w:instrText>
      </w:r>
      <w:r w:rsidR="006B1E4E" w:rsidRPr="0085607C">
        <w:rPr>
          <w:color w:val="0000FF"/>
          <w:u w:val="single"/>
        </w:rPr>
      </w:r>
      <w:r w:rsidR="006B1E4E" w:rsidRPr="0085607C">
        <w:rPr>
          <w:color w:val="0000FF"/>
          <w:u w:val="single"/>
        </w:rPr>
        <w:fldChar w:fldCharType="separate"/>
      </w:r>
      <w:r w:rsidR="00674E1D" w:rsidRPr="00674E1D">
        <w:rPr>
          <w:color w:val="0000FF"/>
          <w:u w:val="single"/>
        </w:rPr>
        <w:t>Creating RPCs</w:t>
      </w:r>
      <w:r w:rsidR="006B1E4E" w:rsidRPr="0085607C">
        <w:rPr>
          <w:color w:val="0000FF"/>
          <w:u w:val="single"/>
        </w:rPr>
        <w:fldChar w:fldCharType="end"/>
      </w:r>
      <w:r w:rsidR="00EB7B94">
        <w:t>”</w:t>
      </w:r>
      <w:r w:rsidR="006B1E4E" w:rsidRPr="0085607C">
        <w:t xml:space="preserve"> </w:t>
      </w:r>
      <w:r w:rsidR="003F33A6" w:rsidRPr="0085607C">
        <w:t xml:space="preserve">and </w:t>
      </w:r>
      <w:r w:rsidR="007A2CBD">
        <w:t>“</w:t>
      </w:r>
      <w:r w:rsidR="0098146A" w:rsidRPr="0085607C">
        <w:rPr>
          <w:color w:val="0000FF"/>
          <w:u w:val="single"/>
        </w:rPr>
        <w:fldChar w:fldCharType="begin"/>
      </w:r>
      <w:r w:rsidR="0098146A" w:rsidRPr="0085607C">
        <w:rPr>
          <w:color w:val="0000FF"/>
          <w:u w:val="single"/>
        </w:rPr>
        <w:instrText xml:space="preserve"> REF _Ref384029539 \h  \* MERGEFORMAT </w:instrText>
      </w:r>
      <w:r w:rsidR="0098146A" w:rsidRPr="0085607C">
        <w:rPr>
          <w:color w:val="0000FF"/>
          <w:u w:val="single"/>
        </w:rPr>
      </w:r>
      <w:r w:rsidR="0098146A" w:rsidRPr="0085607C">
        <w:rPr>
          <w:color w:val="0000FF"/>
          <w:u w:val="single"/>
        </w:rPr>
        <w:fldChar w:fldCharType="separate"/>
      </w:r>
      <w:r w:rsidR="00674E1D" w:rsidRPr="00674E1D">
        <w:rPr>
          <w:color w:val="0000FF"/>
          <w:u w:val="single"/>
        </w:rPr>
        <w:t>RPC Overview</w:t>
      </w:r>
      <w:r w:rsidR="0098146A" w:rsidRPr="0085607C">
        <w:rPr>
          <w:color w:val="0000FF"/>
          <w:u w:val="single"/>
        </w:rPr>
        <w:fldChar w:fldCharType="end"/>
      </w:r>
      <w:r w:rsidR="00EB7B94">
        <w:t>”</w:t>
      </w:r>
      <w:r w:rsidR="003F33A6" w:rsidRPr="0085607C">
        <w:t xml:space="preserve"> </w:t>
      </w:r>
      <w:r w:rsidR="00EB7B94">
        <w:t>section</w:t>
      </w:r>
      <w:r w:rsidR="003F33A6" w:rsidRPr="0085607C">
        <w:t>s</w:t>
      </w:r>
      <w:r w:rsidR="006B1E4E" w:rsidRPr="0085607C">
        <w:t>.</w:t>
      </w:r>
    </w:p>
    <w:p w:rsidR="002E2784" w:rsidRPr="0085607C" w:rsidRDefault="006B1E4E" w:rsidP="002E2784">
      <w:pPr>
        <w:pStyle w:val="ListBulletIndent2"/>
        <w:keepNext/>
        <w:keepLines/>
      </w:pPr>
      <w:r w:rsidRPr="0085607C">
        <w:t xml:space="preserve">Registering RPCs. </w:t>
      </w:r>
      <w:r w:rsidR="002E2784" w:rsidRPr="0085607C">
        <w:t xml:space="preserve">RPCs </w:t>
      </w:r>
      <w:r w:rsidR="002E2784" w:rsidRPr="0085607C">
        <w:rPr>
          <w:i/>
          <w:iCs/>
        </w:rPr>
        <w:t>must</w:t>
      </w:r>
      <w:r w:rsidR="002E2784" w:rsidRPr="0085607C">
        <w:t xml:space="preserve"> be registered on the server, so users of the GUI VistA application have access to them.</w:t>
      </w:r>
    </w:p>
    <w:p w:rsidR="002E2784" w:rsidRPr="0085607C" w:rsidRDefault="00BC2244" w:rsidP="00034BE2">
      <w:pPr>
        <w:pStyle w:val="NoteIndent4"/>
      </w:pPr>
      <w:r w:rsidRPr="0085607C">
        <w:rPr>
          <w:noProof/>
          <w:lang w:eastAsia="en-US"/>
        </w:rPr>
        <w:drawing>
          <wp:inline distT="0" distB="0" distL="0" distR="0" wp14:anchorId="4909CD87" wp14:editId="181E8498">
            <wp:extent cx="304800" cy="304800"/>
            <wp:effectExtent l="0" t="0" r="0" b="0"/>
            <wp:docPr id="22" name="Picture 30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784" w:rsidRPr="0085607C">
        <w:tab/>
      </w:r>
      <w:r w:rsidR="002E2784" w:rsidRPr="0085607C">
        <w:rPr>
          <w:b/>
          <w:bCs/>
        </w:rPr>
        <w:t>REF</w:t>
      </w:r>
      <w:r w:rsidR="002E2784" w:rsidRPr="0085607C">
        <w:t xml:space="preserve">: For more information on registering RPCs, see the </w:t>
      </w:r>
      <w:r w:rsidR="007A2CBD">
        <w:t>“</w:t>
      </w:r>
      <w:r w:rsidR="0098146A" w:rsidRPr="0085607C">
        <w:rPr>
          <w:color w:val="0000FF"/>
          <w:u w:val="single"/>
        </w:rPr>
        <w:fldChar w:fldCharType="begin"/>
      </w:r>
      <w:r w:rsidR="0098146A" w:rsidRPr="0085607C">
        <w:rPr>
          <w:color w:val="0000FF"/>
          <w:u w:val="single"/>
        </w:rPr>
        <w:instrText xml:space="preserve"> REF _Ref384213644 \h  \* MERGEFORMAT </w:instrText>
      </w:r>
      <w:r w:rsidR="0098146A" w:rsidRPr="0085607C">
        <w:rPr>
          <w:color w:val="0000FF"/>
          <w:u w:val="single"/>
        </w:rPr>
      </w:r>
      <w:r w:rsidR="0098146A" w:rsidRPr="0085607C">
        <w:rPr>
          <w:color w:val="0000FF"/>
          <w:u w:val="single"/>
        </w:rPr>
        <w:fldChar w:fldCharType="separate"/>
      </w:r>
      <w:r w:rsidR="00674E1D" w:rsidRPr="00674E1D">
        <w:rPr>
          <w:color w:val="0000FF"/>
          <w:u w:val="single"/>
        </w:rPr>
        <w:t>RPC Security: How to Register an RPC</w:t>
      </w:r>
      <w:r w:rsidR="0098146A" w:rsidRPr="0085607C">
        <w:rPr>
          <w:color w:val="0000FF"/>
          <w:u w:val="single"/>
        </w:rPr>
        <w:fldChar w:fldCharType="end"/>
      </w:r>
      <w:r w:rsidR="00EB7B94" w:rsidRPr="00EB7B94">
        <w:t>”</w:t>
      </w:r>
      <w:r w:rsidR="002E2784" w:rsidRPr="0085607C">
        <w:t xml:space="preserve"> </w:t>
      </w:r>
      <w:r w:rsidR="00EB7B94">
        <w:t>section</w:t>
      </w:r>
      <w:r w:rsidR="002E2784" w:rsidRPr="0085607C">
        <w:t>.</w:t>
      </w:r>
    </w:p>
    <w:p w:rsidR="00166CD9" w:rsidRPr="0085607C" w:rsidRDefault="00166CD9" w:rsidP="0081706E">
      <w:pPr>
        <w:pStyle w:val="ListNumber"/>
        <w:keepNext/>
        <w:keepLines/>
        <w:rPr>
          <w:sz w:val="24"/>
          <w:szCs w:val="24"/>
        </w:rPr>
      </w:pPr>
      <w:r w:rsidRPr="0085607C">
        <w:t>RPC returns information to the client.</w:t>
      </w:r>
    </w:p>
    <w:p w:rsidR="00166CD9" w:rsidRPr="0085607C" w:rsidRDefault="00166CD9" w:rsidP="002E2784">
      <w:pPr>
        <w:pStyle w:val="BodyText3"/>
        <w:keepNext/>
        <w:keepLines/>
        <w:rPr>
          <w:b/>
        </w:rPr>
      </w:pPr>
      <w:r w:rsidRPr="0085607C">
        <w:rPr>
          <w:b/>
        </w:rPr>
        <w:t>GUI Developer Issues:</w:t>
      </w:r>
    </w:p>
    <w:p w:rsidR="00166CD9" w:rsidRPr="0085607C" w:rsidRDefault="00166CD9" w:rsidP="002E2784">
      <w:pPr>
        <w:pStyle w:val="BodyText3"/>
      </w:pPr>
      <w:r w:rsidRPr="0085607C">
        <w:t>Handling the return values, including any error messages.</w:t>
      </w:r>
    </w:p>
    <w:p w:rsidR="00933408" w:rsidRPr="0085607C" w:rsidRDefault="007A535C" w:rsidP="009F3DAF">
      <w:pPr>
        <w:pStyle w:val="Heading2"/>
      </w:pPr>
      <w:bookmarkStart w:id="83" w:name="_Ref384188610"/>
      <w:bookmarkStart w:id="84" w:name="_Toc449608112"/>
      <w:bookmarkStart w:id="85" w:name="_Ref384187515"/>
      <w:r w:rsidRPr="0085607C">
        <w:t>Definitions</w:t>
      </w:r>
      <w:bookmarkEnd w:id="83"/>
      <w:bookmarkEnd w:id="84"/>
    </w:p>
    <w:p w:rsidR="00DA11CB" w:rsidRPr="0085607C" w:rsidRDefault="00933408" w:rsidP="00DA11CB">
      <w:pPr>
        <w:pStyle w:val="BodyText"/>
        <w:keepNext/>
        <w:keepLines/>
      </w:pPr>
      <w:r w:rsidRPr="0085607C">
        <w:t xml:space="preserve">The </w:t>
      </w:r>
      <w:r w:rsidR="00DA11CB" w:rsidRPr="0085607C">
        <w:t xml:space="preserve">RPC Broker </w:t>
      </w:r>
      <w:r w:rsidRPr="0085607C">
        <w:t>BDK includes</w:t>
      </w:r>
      <w:r w:rsidR="00DA11CB" w:rsidRPr="0085607C">
        <w:t>:</w:t>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_Ref384895621 \h  \* MERGEFORMAT </w:instrText>
      </w:r>
      <w:r w:rsidRPr="0085607C">
        <w:rPr>
          <w:color w:val="0000FF"/>
          <w:u w:val="single"/>
        </w:rPr>
      </w:r>
      <w:r w:rsidRPr="0085607C">
        <w:rPr>
          <w:color w:val="0000FF"/>
          <w:u w:val="single"/>
        </w:rPr>
        <w:fldChar w:fldCharType="separate"/>
      </w:r>
      <w:r w:rsidR="00674E1D" w:rsidRPr="00674E1D">
        <w:rPr>
          <w:color w:val="0000FF"/>
          <w:u w:val="single"/>
        </w:rPr>
        <w:t>Units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_Ref384895628 \h  \* MERGEFORMAT </w:instrText>
      </w:r>
      <w:r w:rsidRPr="0085607C">
        <w:rPr>
          <w:color w:val="0000FF"/>
          <w:u w:val="single"/>
        </w:rPr>
      </w:r>
      <w:r w:rsidRPr="0085607C">
        <w:rPr>
          <w:color w:val="0000FF"/>
          <w:u w:val="single"/>
        </w:rPr>
        <w:fldChar w:fldCharType="separate"/>
      </w:r>
      <w:r w:rsidR="00674E1D" w:rsidRPr="00674E1D">
        <w:rPr>
          <w:color w:val="0000FF"/>
          <w:u w:val="single"/>
        </w:rPr>
        <w:t>Classes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_Ref384895634 \h  \* MERGEFORMAT </w:instrText>
      </w:r>
      <w:r w:rsidRPr="0085607C">
        <w:rPr>
          <w:color w:val="0000FF"/>
          <w:u w:val="single"/>
        </w:rPr>
      </w:r>
      <w:r w:rsidRPr="0085607C">
        <w:rPr>
          <w:color w:val="0000FF"/>
          <w:u w:val="single"/>
        </w:rPr>
        <w:fldChar w:fldCharType="separate"/>
      </w:r>
      <w:r w:rsidR="00674E1D" w:rsidRPr="00674E1D">
        <w:rPr>
          <w:color w:val="0000FF"/>
          <w:u w:val="single"/>
        </w:rPr>
        <w:t>Objects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_Ref384895639 \h  \* MERGEFORMAT </w:instrText>
      </w:r>
      <w:r w:rsidRPr="0085607C">
        <w:rPr>
          <w:color w:val="0000FF"/>
          <w:u w:val="single"/>
        </w:rPr>
      </w:r>
      <w:r w:rsidRPr="0085607C">
        <w:rPr>
          <w:color w:val="0000FF"/>
          <w:u w:val="single"/>
        </w:rPr>
        <w:fldChar w:fldCharType="separate"/>
      </w:r>
      <w:r w:rsidR="00674E1D" w:rsidRPr="00674E1D">
        <w:rPr>
          <w:color w:val="0000FF"/>
          <w:u w:val="single"/>
        </w:rPr>
        <w:t>Components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_Ref384895646 \h  \* MERGEFORMAT </w:instrText>
      </w:r>
      <w:r w:rsidRPr="0085607C">
        <w:rPr>
          <w:color w:val="0000FF"/>
          <w:u w:val="single"/>
        </w:rPr>
      </w:r>
      <w:r w:rsidRPr="0085607C">
        <w:rPr>
          <w:color w:val="0000FF"/>
          <w:u w:val="single"/>
        </w:rPr>
        <w:fldChar w:fldCharType="separate"/>
      </w:r>
      <w:r w:rsidR="00674E1D" w:rsidRPr="00674E1D">
        <w:rPr>
          <w:color w:val="0000FF"/>
          <w:u w:val="single"/>
        </w:rPr>
        <w:t>Types</w:t>
      </w:r>
      <w:r w:rsidRPr="0085607C">
        <w:rPr>
          <w:color w:val="0000FF"/>
          <w:u w:val="single"/>
        </w:rPr>
        <w:fldChar w:fldCharType="end"/>
      </w:r>
    </w:p>
    <w:p w:rsidR="00DA11CB" w:rsidRPr="0085607C" w:rsidRDefault="006940F4" w:rsidP="00DA11CB">
      <w:pPr>
        <w:pStyle w:val="ListBullet"/>
        <w:keepNext/>
        <w:keepLines/>
        <w:rPr>
          <w:color w:val="auto"/>
        </w:rPr>
      </w:pPr>
      <w:r w:rsidRPr="0085607C">
        <w:rPr>
          <w:color w:val="0000FF"/>
          <w:u w:val="single"/>
        </w:rPr>
        <w:fldChar w:fldCharType="begin"/>
      </w:r>
      <w:r w:rsidRPr="0085607C">
        <w:rPr>
          <w:color w:val="0000FF"/>
          <w:u w:val="single"/>
        </w:rPr>
        <w:instrText xml:space="preserve"> REF _Ref384895652 \h  \* MERGEFORMAT </w:instrText>
      </w:r>
      <w:r w:rsidRPr="0085607C">
        <w:rPr>
          <w:color w:val="0000FF"/>
          <w:u w:val="single"/>
        </w:rPr>
      </w:r>
      <w:r w:rsidRPr="0085607C">
        <w:rPr>
          <w:color w:val="0000FF"/>
          <w:u w:val="single"/>
        </w:rPr>
        <w:fldChar w:fldCharType="separate"/>
      </w:r>
      <w:r w:rsidR="00674E1D" w:rsidRPr="00674E1D">
        <w:rPr>
          <w:color w:val="0000FF"/>
          <w:u w:val="single"/>
        </w:rPr>
        <w:t>Methods</w:t>
      </w:r>
      <w:r w:rsidRPr="0085607C">
        <w:rPr>
          <w:color w:val="0000FF"/>
          <w:u w:val="single"/>
        </w:rPr>
        <w:fldChar w:fldCharType="end"/>
      </w:r>
    </w:p>
    <w:p w:rsidR="00DA11CB" w:rsidRPr="0085607C" w:rsidRDefault="006940F4" w:rsidP="00DA11CB">
      <w:pPr>
        <w:pStyle w:val="ListBullet"/>
        <w:rPr>
          <w:color w:val="auto"/>
        </w:rPr>
      </w:pPr>
      <w:r w:rsidRPr="0085607C">
        <w:rPr>
          <w:color w:val="0000FF"/>
          <w:u w:val="single"/>
        </w:rPr>
        <w:fldChar w:fldCharType="begin"/>
      </w:r>
      <w:r w:rsidRPr="0085607C">
        <w:rPr>
          <w:color w:val="0000FF"/>
          <w:u w:val="single"/>
        </w:rPr>
        <w:instrText xml:space="preserve"> REF _Ref384895658 \h  \* MERGEFORMAT </w:instrText>
      </w:r>
      <w:r w:rsidRPr="0085607C">
        <w:rPr>
          <w:color w:val="0000FF"/>
          <w:u w:val="single"/>
        </w:rPr>
      </w:r>
      <w:r w:rsidRPr="0085607C">
        <w:rPr>
          <w:color w:val="0000FF"/>
          <w:u w:val="single"/>
        </w:rPr>
        <w:fldChar w:fldCharType="separate"/>
      </w:r>
      <w:r w:rsidR="00674E1D" w:rsidRPr="00674E1D">
        <w:rPr>
          <w:color w:val="0000FF"/>
          <w:u w:val="single"/>
        </w:rPr>
        <w:t>Routines: Functions and Procedures</w:t>
      </w:r>
      <w:r w:rsidRPr="0085607C">
        <w:rPr>
          <w:color w:val="0000FF"/>
          <w:u w:val="single"/>
        </w:rPr>
        <w:fldChar w:fldCharType="end"/>
      </w:r>
    </w:p>
    <w:p w:rsidR="007A535C" w:rsidRPr="0085607C" w:rsidRDefault="00C1259F" w:rsidP="00933408">
      <w:pPr>
        <w:pStyle w:val="BodyText"/>
      </w:pPr>
      <w:r w:rsidRPr="0085607C">
        <w:t>For each Class, Object, and C</w:t>
      </w:r>
      <w:r w:rsidR="00933408" w:rsidRPr="0085607C">
        <w:t>omponent, this manual lists the unit, declaration, properties, methods, and a description of how to use the class, object, or component.</w:t>
      </w:r>
    </w:p>
    <w:p w:rsidR="00C1259F" w:rsidRPr="0085607C" w:rsidRDefault="00C1259F" w:rsidP="006940F4">
      <w:pPr>
        <w:pStyle w:val="BodyText"/>
        <w:keepNext/>
        <w:keepLines/>
      </w:pPr>
      <w:r w:rsidRPr="0085607C">
        <w:lastRenderedPageBreak/>
        <w:t>Some types and properties are public, some are private, and some are available only within the function or procedure in which they are defined:</w:t>
      </w:r>
    </w:p>
    <w:p w:rsidR="00215C75" w:rsidRPr="0085607C" w:rsidRDefault="00215C75" w:rsidP="006940F4">
      <w:pPr>
        <w:pStyle w:val="BodyText2"/>
        <w:keepNext/>
        <w:keepLines/>
        <w:rPr>
          <w:b/>
        </w:rPr>
      </w:pPr>
      <w:r w:rsidRPr="0085607C">
        <w:rPr>
          <w:b/>
        </w:rPr>
        <w:t>Unit</w:t>
      </w:r>
    </w:p>
    <w:p w:rsidR="00215C75" w:rsidRPr="0085607C" w:rsidRDefault="00215C75" w:rsidP="006940F4">
      <w:pPr>
        <w:pStyle w:val="BodyText3"/>
        <w:keepNext/>
        <w:keepLines/>
      </w:pPr>
      <w:r w:rsidRPr="0085607C">
        <w:t>Interface {specifies that</w:t>
      </w:r>
      <w:r w:rsidR="00C1259F" w:rsidRPr="0085607C">
        <w:t xml:space="preserve"> this unit is an interface to a c</w:t>
      </w:r>
      <w:r w:rsidRPr="0085607C">
        <w:t>lass}</w:t>
      </w:r>
    </w:p>
    <w:p w:rsidR="00215C75" w:rsidRPr="0085607C" w:rsidRDefault="00215C75" w:rsidP="006940F4">
      <w:pPr>
        <w:pStyle w:val="BodyText3"/>
        <w:keepNext/>
        <w:keepLines/>
        <w:rPr>
          <w:b/>
        </w:rPr>
      </w:pPr>
      <w:r w:rsidRPr="0085607C">
        <w:rPr>
          <w:b/>
        </w:rPr>
        <w:t>Uses</w:t>
      </w:r>
    </w:p>
    <w:p w:rsidR="00215C75" w:rsidRPr="0085607C" w:rsidRDefault="00C1259F" w:rsidP="006940F4">
      <w:pPr>
        <w:pStyle w:val="BodyText4"/>
        <w:keepNext/>
        <w:keepLines/>
      </w:pPr>
      <w:r w:rsidRPr="0085607C">
        <w:t>{list of external u</w:t>
      </w:r>
      <w:r w:rsidR="00215C75" w:rsidRPr="0085607C">
        <w:t>nit</w:t>
      </w:r>
      <w:r w:rsidRPr="0085607C">
        <w:t>s being referenced within this u</w:t>
      </w:r>
      <w:r w:rsidR="00215C75" w:rsidRPr="0085607C">
        <w:t>nit}</w:t>
      </w:r>
    </w:p>
    <w:p w:rsidR="00215C75" w:rsidRPr="0085607C" w:rsidRDefault="00215C75" w:rsidP="006940F4">
      <w:pPr>
        <w:pStyle w:val="BodyText3"/>
        <w:keepNext/>
        <w:keepLines/>
        <w:rPr>
          <w:b/>
        </w:rPr>
      </w:pPr>
      <w:r w:rsidRPr="0085607C">
        <w:rPr>
          <w:b/>
        </w:rPr>
        <w:t>Type</w:t>
      </w:r>
    </w:p>
    <w:p w:rsidR="00215C75" w:rsidRPr="0085607C" w:rsidRDefault="00C1259F" w:rsidP="006940F4">
      <w:pPr>
        <w:pStyle w:val="BodyText4"/>
        <w:keepNext/>
        <w:keepLines/>
      </w:pPr>
      <w:r w:rsidRPr="0085607C">
        <w:t>{C</w:t>
      </w:r>
      <w:r w:rsidR="00215C75" w:rsidRPr="0085607C">
        <w:t>lass definition}</w:t>
      </w:r>
    </w:p>
    <w:p w:rsidR="00215C75" w:rsidRPr="0085607C" w:rsidRDefault="00215C75" w:rsidP="006940F4">
      <w:pPr>
        <w:pStyle w:val="ListBulletIndent2"/>
        <w:keepNext/>
        <w:keepLines/>
      </w:pPr>
      <w:r w:rsidRPr="0085607C">
        <w:t>Private</w:t>
      </w:r>
      <w:r w:rsidRPr="0085607C">
        <w:br/>
      </w:r>
      <w:r w:rsidRPr="0085607C">
        <w:br/>
        <w:t>{</w:t>
      </w:r>
      <w:r w:rsidR="00C1259F" w:rsidRPr="0085607C">
        <w:t>private (available within this u</w:t>
      </w:r>
      <w:r w:rsidRPr="0085607C">
        <w:t>nit) variable, type, property, method, function, and procedure definitions}</w:t>
      </w:r>
    </w:p>
    <w:p w:rsidR="00215C75" w:rsidRPr="0085607C" w:rsidRDefault="00215C75" w:rsidP="006940F4">
      <w:pPr>
        <w:pStyle w:val="ListBulletIndent2"/>
        <w:keepNext/>
        <w:keepLines/>
      </w:pPr>
      <w:r w:rsidRPr="0085607C">
        <w:t>Public</w:t>
      </w:r>
      <w:r w:rsidRPr="0085607C">
        <w:br/>
      </w:r>
      <w:r w:rsidRPr="0085607C">
        <w:br/>
        <w:t xml:space="preserve">{published </w:t>
      </w:r>
      <w:r w:rsidR="00C1259F" w:rsidRPr="0085607C">
        <w:t>(available to units using this unit) Variable, type, property, method, f</w:t>
      </w:r>
      <w:r w:rsidRPr="0085607C">
        <w:t>unction, and procedure definitions}</w:t>
      </w:r>
    </w:p>
    <w:p w:rsidR="00215C75" w:rsidRPr="0085607C" w:rsidRDefault="00215C75" w:rsidP="00C1259F">
      <w:pPr>
        <w:pStyle w:val="BodyText2"/>
        <w:rPr>
          <w:b/>
        </w:rPr>
      </w:pPr>
      <w:r w:rsidRPr="0085607C">
        <w:rPr>
          <w:b/>
        </w:rPr>
        <w:t>Implementation</w:t>
      </w:r>
    </w:p>
    <w:p w:rsidR="00215C75" w:rsidRPr="0085607C" w:rsidRDefault="00C1259F" w:rsidP="004465F5">
      <w:pPr>
        <w:pStyle w:val="BodyText3"/>
      </w:pPr>
      <w:r w:rsidRPr="0085607C">
        <w:t>{Method, Function, and P</w:t>
      </w:r>
      <w:r w:rsidR="00215C75" w:rsidRPr="0085607C">
        <w:t xml:space="preserve">rocedure programming, which </w:t>
      </w:r>
      <w:r w:rsidRPr="0085607C">
        <w:t>can</w:t>
      </w:r>
      <w:r w:rsidR="00215C75" w:rsidRPr="0085607C">
        <w:t xml:space="preserve"> con</w:t>
      </w:r>
      <w:r w:rsidRPr="0085607C">
        <w:t>tain their own Uses, Type, and p</w:t>
      </w:r>
      <w:r w:rsidR="00215C75" w:rsidRPr="0085607C">
        <w:t>roperty definitions within themselves}</w:t>
      </w:r>
    </w:p>
    <w:p w:rsidR="00933408" w:rsidRPr="0085607C" w:rsidRDefault="00933408" w:rsidP="00B27DC4">
      <w:pPr>
        <w:pStyle w:val="Heading3"/>
      </w:pPr>
      <w:bookmarkStart w:id="86" w:name="_Ref384895621"/>
      <w:bookmarkStart w:id="87" w:name="_Toc449608113"/>
      <w:r w:rsidRPr="0085607C">
        <w:t>Units</w:t>
      </w:r>
      <w:bookmarkEnd w:id="86"/>
      <w:bookmarkEnd w:id="87"/>
    </w:p>
    <w:p w:rsidR="00DB2B07" w:rsidRPr="0085607C" w:rsidRDefault="00933408" w:rsidP="0094200C">
      <w:pPr>
        <w:pStyle w:val="BodyText"/>
        <w:keepNext/>
        <w:keepLines/>
      </w:pPr>
      <w:r w:rsidRPr="0085607C">
        <w:t xml:space="preserve">A Unit is a Pascal </w:t>
      </w:r>
      <w:r w:rsidR="0094200C" w:rsidRPr="0085607C">
        <w:t xml:space="preserve">source-code </w:t>
      </w:r>
      <w:r w:rsidRPr="0085607C">
        <w:t xml:space="preserve">file </w:t>
      </w:r>
      <w:r w:rsidR="00DB2B07" w:rsidRPr="0085607C">
        <w:t xml:space="preserve">or program composed of classes, objects, and </w:t>
      </w:r>
      <w:r w:rsidR="006E1204" w:rsidRPr="0085607C">
        <w:t>components containing</w:t>
      </w:r>
      <w:r w:rsidR="00DB2B07" w:rsidRPr="0085607C">
        <w:t xml:space="preserve"> all of the other elements. The BDK includes a number of units (e.g., winsockc.pas). This manual documents some of the units provided, and details what parts of the BDK are declared in each unit.</w:t>
      </w:r>
    </w:p>
    <w:p w:rsidR="00FA1273" w:rsidRPr="0085607C" w:rsidRDefault="00FA1273" w:rsidP="00FA1273">
      <w:pPr>
        <w:pStyle w:val="BodyText"/>
        <w:keepNext/>
        <w:keepLines/>
      </w:pPr>
      <w:r w:rsidRPr="0085607C">
        <w:t>Sometimes it is helpful to know in which unit a particular item, such as a type or routine, is declared in the BDK. This is because if you use the item in your own code, you may need to include the corresponding unit in your own Pascal unit</w:t>
      </w:r>
      <w:r w:rsidR="007A2CBD">
        <w:t>’</w:t>
      </w:r>
      <w:r w:rsidRPr="0085607C">
        <w:t>s Uses clause.</w:t>
      </w:r>
    </w:p>
    <w:p w:rsidR="0094200C" w:rsidRPr="0085607C" w:rsidRDefault="00DB2B07" w:rsidP="00FA1273">
      <w:pPr>
        <w:pStyle w:val="BodyText"/>
      </w:pPr>
      <w:r w:rsidRPr="0085607C">
        <w:t>T</w:t>
      </w:r>
      <w:r w:rsidR="0094200C" w:rsidRPr="0085607C">
        <w:t xml:space="preserve">he BDK is </w:t>
      </w:r>
      <w:r w:rsidR="0094200C" w:rsidRPr="0085607C">
        <w:rPr>
          <w:i/>
        </w:rPr>
        <w:t>not</w:t>
      </w:r>
      <w:r w:rsidR="0094200C" w:rsidRPr="0085607C">
        <w:t xml:space="preserve"> really a stand</w:t>
      </w:r>
      <w:r w:rsidR="00933408" w:rsidRPr="0085607C">
        <w:t xml:space="preserve">alone program, but the units in the BDK are compiled with </w:t>
      </w:r>
      <w:r w:rsidR="0094200C" w:rsidRPr="0085607C">
        <w:t>an application (e.g., Computerized Patient Record System [</w:t>
      </w:r>
      <w:r w:rsidR="00933408" w:rsidRPr="0085607C">
        <w:t>CPRS</w:t>
      </w:r>
      <w:r w:rsidR="0094200C" w:rsidRPr="0085607C">
        <w:t>])</w:t>
      </w:r>
      <w:r w:rsidR="00933408" w:rsidRPr="0085607C">
        <w:t xml:space="preserve"> to make a program. The interfaces to those units ar</w:t>
      </w:r>
      <w:r w:rsidRPr="0085607C">
        <w:t>e called components (well-</w:t>
      </w:r>
      <w:r w:rsidR="00933408" w:rsidRPr="0085607C">
        <w:t>defined and pub</w:t>
      </w:r>
      <w:r w:rsidR="0094200C" w:rsidRPr="0085607C">
        <w:t>lished to be used externally). For example, t</w:t>
      </w:r>
      <w:r w:rsidR="00933408" w:rsidRPr="0085607C">
        <w:t>he wsockc unit in the BDK uses (references) other external units (</w:t>
      </w:r>
      <w:r w:rsidR="0094200C" w:rsidRPr="0085607C">
        <w:t>i.e., </w:t>
      </w:r>
      <w:r w:rsidR="00933408" w:rsidRPr="0085607C">
        <w:t>BDK and Delphi Run Time Library: AnsiStrings, SysUtils, WinSock2, XWBBut1, WinProcs, WinTypes, Classes, Dialogs, Forms, Controls, StdCtrls, ClipBrd, TRPCB, RpcbErr) to make the functions and procedures in those units available to wsockc.</w:t>
      </w:r>
    </w:p>
    <w:p w:rsidR="00933408" w:rsidRPr="0085607C" w:rsidRDefault="00166CD9" w:rsidP="00B27DC4">
      <w:pPr>
        <w:pStyle w:val="Heading3"/>
      </w:pPr>
      <w:bookmarkStart w:id="88" w:name="_Ref384895628"/>
      <w:bookmarkStart w:id="89" w:name="_Toc449608114"/>
      <w:r w:rsidRPr="0085607C">
        <w:t>Classes</w:t>
      </w:r>
      <w:bookmarkEnd w:id="88"/>
      <w:bookmarkEnd w:id="89"/>
    </w:p>
    <w:p w:rsidR="00933408" w:rsidRPr="0085607C" w:rsidRDefault="00933408" w:rsidP="00933408">
      <w:pPr>
        <w:pStyle w:val="BodyText"/>
      </w:pPr>
      <w:r w:rsidRPr="0085607C">
        <w:t>A class</w:t>
      </w:r>
      <w:r w:rsidR="00DB2B07" w:rsidRPr="0085607C">
        <w:t>, or class type, defines a structure consisting of fields, methods, and properties.</w:t>
      </w:r>
    </w:p>
    <w:p w:rsidR="00933408" w:rsidRPr="0085607C" w:rsidRDefault="00166CD9" w:rsidP="00B27DC4">
      <w:pPr>
        <w:pStyle w:val="Heading3"/>
      </w:pPr>
      <w:bookmarkStart w:id="90" w:name="_Ref384895634"/>
      <w:bookmarkStart w:id="91" w:name="_Toc449608115"/>
      <w:r w:rsidRPr="0085607C">
        <w:t>Objects</w:t>
      </w:r>
      <w:bookmarkEnd w:id="90"/>
      <w:bookmarkEnd w:id="91"/>
    </w:p>
    <w:p w:rsidR="00933408" w:rsidRPr="0085607C" w:rsidRDefault="00933408" w:rsidP="00933408">
      <w:pPr>
        <w:pStyle w:val="BodyText"/>
      </w:pPr>
      <w:r w:rsidRPr="0085607C">
        <w:t>An object is a specific instance of that class with associated values.</w:t>
      </w:r>
    </w:p>
    <w:p w:rsidR="00166CD9" w:rsidRPr="0085607C" w:rsidRDefault="00166CD9" w:rsidP="00B27DC4">
      <w:pPr>
        <w:pStyle w:val="Heading3"/>
      </w:pPr>
      <w:bookmarkStart w:id="92" w:name="_Ref384895639"/>
      <w:bookmarkStart w:id="93" w:name="_Toc449608116"/>
      <w:r w:rsidRPr="0085607C">
        <w:lastRenderedPageBreak/>
        <w:t>Components</w:t>
      </w:r>
      <w:bookmarkEnd w:id="85"/>
      <w:bookmarkEnd w:id="92"/>
      <w:bookmarkEnd w:id="93"/>
    </w:p>
    <w:p w:rsidR="00DB2B07" w:rsidRPr="0085607C" w:rsidRDefault="00DB2B07" w:rsidP="00DB2B07">
      <w:pPr>
        <w:pStyle w:val="BodyText"/>
        <w:keepNext/>
        <w:keepLines/>
      </w:pPr>
      <w:r w:rsidRPr="0085607C">
        <w:t>A component as defined by this document is a self-contained object with a well-defined interface defined by properties, methods, and events that makes it suitable for specialized purposes. Embarcadero Delphi documentation uses a more generic definition of component to refer to the elements within a class.</w:t>
      </w:r>
    </w:p>
    <w:p w:rsidR="00A6598B" w:rsidRPr="0085607C" w:rsidRDefault="00BC2244" w:rsidP="00DB2B07">
      <w:pPr>
        <w:pStyle w:val="BodyText"/>
      </w:pPr>
      <w:r w:rsidRPr="0085607C">
        <w:rPr>
          <w:noProof/>
          <w:lang w:eastAsia="en-US"/>
        </w:rPr>
        <w:drawing>
          <wp:inline distT="0" distB="0" distL="0" distR="0" wp14:anchorId="65D178CF" wp14:editId="301482E1">
            <wp:extent cx="304800" cy="304800"/>
            <wp:effectExtent l="0" t="0" r="0" b="0"/>
            <wp:docPr id="23" name="Picture 5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B19DC" w:rsidRPr="0085607C">
        <w:tab/>
      </w:r>
      <w:r w:rsidR="00A6598B" w:rsidRPr="0085607C">
        <w:rPr>
          <w:b/>
        </w:rPr>
        <w:t>REF:</w:t>
      </w:r>
      <w:r w:rsidR="00A6598B" w:rsidRPr="0085607C">
        <w:t xml:space="preserve"> For a more detailed description, see the </w:t>
      </w:r>
      <w:r w:rsidR="00A6598B" w:rsidRPr="0085607C">
        <w:rPr>
          <w:i/>
        </w:rPr>
        <w:t>Embarcadero Delphi for Windows User Guide</w:t>
      </w:r>
      <w:r w:rsidR="00A6598B" w:rsidRPr="0085607C">
        <w:t>.</w:t>
      </w:r>
    </w:p>
    <w:p w:rsidR="0094200C" w:rsidRPr="0085607C" w:rsidRDefault="00166CD9" w:rsidP="00B27DC4">
      <w:pPr>
        <w:pStyle w:val="Heading3"/>
      </w:pPr>
      <w:bookmarkStart w:id="94" w:name="_Ref384895646"/>
      <w:bookmarkStart w:id="95" w:name="_Toc449608117"/>
      <w:r w:rsidRPr="0085607C">
        <w:t>Types</w:t>
      </w:r>
      <w:bookmarkEnd w:id="94"/>
      <w:bookmarkEnd w:id="95"/>
    </w:p>
    <w:p w:rsidR="00166CD9" w:rsidRPr="0085607C" w:rsidRDefault="00166CD9" w:rsidP="0066107C">
      <w:pPr>
        <w:pStyle w:val="BodyText"/>
        <w:keepNext/>
        <w:keepLines/>
      </w:pPr>
      <w:r w:rsidRPr="0085607C">
        <w:t xml:space="preserve">A type defines the possible range of values for a property or a method. A number of types are declared in the BDK, which you may need to make use of in </w:t>
      </w:r>
      <w:r w:rsidR="004F5E05" w:rsidRPr="0085607C">
        <w:t>the</w:t>
      </w:r>
      <w:r w:rsidRPr="0085607C">
        <w:t xml:space="preserve"> code. </w:t>
      </w:r>
      <w:r w:rsidR="001B19DC" w:rsidRPr="0085607C">
        <w:t>Some types and properties are public, some are private, and some are available only within the function or procedure in which they are defined.</w:t>
      </w:r>
    </w:p>
    <w:p w:rsidR="0066107C" w:rsidRPr="0085607C" w:rsidRDefault="00BC2244" w:rsidP="003254A6">
      <w:pPr>
        <w:pStyle w:val="Note"/>
      </w:pPr>
      <w:r w:rsidRPr="0085607C">
        <w:rPr>
          <w:noProof/>
          <w:lang w:eastAsia="en-US"/>
        </w:rPr>
        <w:drawing>
          <wp:inline distT="0" distB="0" distL="0" distR="0" wp14:anchorId="1DEDB7E0" wp14:editId="43B3C073">
            <wp:extent cx="304800" cy="304800"/>
            <wp:effectExtent l="0" t="0" r="0" b="0"/>
            <wp:docPr id="24" name="Picture 5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B19DC" w:rsidRPr="0085607C">
        <w:tab/>
      </w:r>
      <w:r w:rsidR="0066107C" w:rsidRPr="0085607C">
        <w:rPr>
          <w:b/>
        </w:rPr>
        <w:t>NOTE:</w:t>
      </w:r>
      <w:r w:rsidR="0066107C" w:rsidRPr="0085607C">
        <w:t xml:space="preserve"> </w:t>
      </w:r>
      <w:r w:rsidR="001B19DC" w:rsidRPr="0085607C">
        <w:t>For sections describing types in this manual, the unit and declaration for each type, as well as a description of the type is also provided.</w:t>
      </w:r>
    </w:p>
    <w:p w:rsidR="0094200C" w:rsidRPr="0085607C" w:rsidRDefault="0094200C" w:rsidP="00B27DC4">
      <w:pPr>
        <w:pStyle w:val="Heading3"/>
      </w:pPr>
      <w:bookmarkStart w:id="96" w:name="_Ref384895652"/>
      <w:bookmarkStart w:id="97" w:name="_Toc449608118"/>
      <w:bookmarkStart w:id="98" w:name="_Ref384187516"/>
      <w:r w:rsidRPr="0085607C">
        <w:t>Methods</w:t>
      </w:r>
      <w:bookmarkEnd w:id="96"/>
      <w:bookmarkEnd w:id="97"/>
    </w:p>
    <w:p w:rsidR="0094200C" w:rsidRPr="0085607C" w:rsidRDefault="0094200C" w:rsidP="0094200C">
      <w:pPr>
        <w:pStyle w:val="BodyText"/>
      </w:pPr>
      <w:r w:rsidRPr="0085607C">
        <w:t>Delphi</w:t>
      </w:r>
      <w:r w:rsidR="007A2CBD">
        <w:t>’</w:t>
      </w:r>
      <w:r w:rsidRPr="0085607C">
        <w:t xml:space="preserve">s definition: </w:t>
      </w:r>
      <w:r w:rsidR="007A2CBD">
        <w:t>“</w:t>
      </w:r>
      <w:r w:rsidRPr="0085607C">
        <w:t xml:space="preserve">A method uses the same calling conventions as ordinary procedures and functions, except that every method has an additional implicit parameter </w:t>
      </w:r>
      <w:r w:rsidR="007A2CBD">
        <w:t>“</w:t>
      </w:r>
      <w:r w:rsidRPr="0085607C">
        <w:t>Self</w:t>
      </w:r>
      <w:r w:rsidR="007A2CBD">
        <w:t>”</w:t>
      </w:r>
      <w:r w:rsidRPr="0085607C">
        <w:t>, which is a reference to the instance or class in which the method is called. For example, clicking on a button invokes a method which changes the properties of the button.</w:t>
      </w:r>
      <w:r w:rsidR="007A2CBD">
        <w:t>”</w:t>
      </w:r>
    </w:p>
    <w:p w:rsidR="007C4282" w:rsidRPr="0085607C" w:rsidRDefault="007C4282" w:rsidP="00B27DC4">
      <w:pPr>
        <w:pStyle w:val="Heading3"/>
      </w:pPr>
      <w:bookmarkStart w:id="99" w:name="_Ref384895658"/>
      <w:bookmarkStart w:id="100" w:name="_Toc449608119"/>
      <w:r w:rsidRPr="0085607C">
        <w:t>Routines</w:t>
      </w:r>
      <w:r w:rsidR="00B6734C" w:rsidRPr="0085607C">
        <w:t>: Functions</w:t>
      </w:r>
      <w:r w:rsidR="0094200C" w:rsidRPr="0085607C">
        <w:t xml:space="preserve"> and Procedures</w:t>
      </w:r>
      <w:bookmarkEnd w:id="99"/>
      <w:bookmarkEnd w:id="100"/>
    </w:p>
    <w:p w:rsidR="007C4282" w:rsidRPr="0085607C" w:rsidRDefault="00B6734C" w:rsidP="0094200C">
      <w:pPr>
        <w:pStyle w:val="BodyText"/>
        <w:keepNext/>
        <w:keepLines/>
      </w:pPr>
      <w:r w:rsidRPr="0085607C">
        <w:t xml:space="preserve">Procedures and functions, referred to collectively as routines, are self-contained statement blocks that can be called from different locations in a program. </w:t>
      </w:r>
      <w:r w:rsidR="007C4282" w:rsidRPr="0085607C">
        <w:t>Routines can either be functions or procedures. A function returns a value, and a procedure does not.</w:t>
      </w:r>
    </w:p>
    <w:p w:rsidR="00B6734C" w:rsidRPr="0085607C" w:rsidRDefault="00BC2244" w:rsidP="00B6734C">
      <w:pPr>
        <w:pStyle w:val="Note"/>
      </w:pPr>
      <w:r w:rsidRPr="0085607C">
        <w:rPr>
          <w:noProof/>
          <w:lang w:eastAsia="en-US"/>
        </w:rPr>
        <w:drawing>
          <wp:inline distT="0" distB="0" distL="0" distR="0" wp14:anchorId="61EADED5" wp14:editId="0A73702B">
            <wp:extent cx="304800" cy="304800"/>
            <wp:effectExtent l="0" t="0" r="0" b="0"/>
            <wp:docPr id="25" name="Picture 5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6734C" w:rsidRPr="0085607C">
        <w:tab/>
      </w:r>
      <w:r w:rsidR="00B6734C" w:rsidRPr="0085607C">
        <w:rPr>
          <w:b/>
        </w:rPr>
        <w:t>NOTE:</w:t>
      </w:r>
      <w:r w:rsidR="00B6734C" w:rsidRPr="0085607C">
        <w:t xml:space="preserve"> For </w:t>
      </w:r>
      <w:r w:rsidR="00EB7B94">
        <w:t>sections</w:t>
      </w:r>
      <w:r w:rsidR="00B6734C" w:rsidRPr="0085607C">
        <w:t xml:space="preserve"> in this manual describing routines, the unit and declaration for each routine is listed, as well as a description of the routine is provided.</w:t>
      </w:r>
    </w:p>
    <w:p w:rsidR="0094200C" w:rsidRPr="0085607C" w:rsidRDefault="00BC2244" w:rsidP="00B6734C">
      <w:pPr>
        <w:pStyle w:val="Note"/>
      </w:pPr>
      <w:r w:rsidRPr="0085607C">
        <w:rPr>
          <w:noProof/>
          <w:lang w:eastAsia="en-US"/>
        </w:rPr>
        <w:drawing>
          <wp:inline distT="0" distB="0" distL="0" distR="0" wp14:anchorId="09A2CC7C" wp14:editId="458B60A0">
            <wp:extent cx="304800" cy="304800"/>
            <wp:effectExtent l="0" t="0" r="0" b="0"/>
            <wp:docPr id="26" name="Picture 5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6734C" w:rsidRPr="0085607C">
        <w:tab/>
      </w:r>
      <w:r w:rsidR="00B6734C" w:rsidRPr="0085607C">
        <w:rPr>
          <w:b/>
        </w:rPr>
        <w:t>NOTE:</w:t>
      </w:r>
      <w:r w:rsidR="00B6734C" w:rsidRPr="0085607C">
        <w:t xml:space="preserve"> </w:t>
      </w:r>
      <w:r w:rsidR="0094200C" w:rsidRPr="0085607C">
        <w:t xml:space="preserve">In Delphi, routine is the generic term. It is </w:t>
      </w:r>
      <w:r w:rsidR="0094200C" w:rsidRPr="0014548C">
        <w:rPr>
          <w:i/>
        </w:rPr>
        <w:t>not</w:t>
      </w:r>
      <w:r w:rsidR="0094200C" w:rsidRPr="0085607C">
        <w:t xml:space="preserve"> the same as a</w:t>
      </w:r>
      <w:r w:rsidR="003254A6" w:rsidRPr="0085607C">
        <w:t xml:space="preserve"> </w:t>
      </w:r>
      <w:r w:rsidR="0094200C" w:rsidRPr="0085607C">
        <w:t>VistA M routine. In M, a routine is the file containing everything else, including functions and procedures. In Delphi, that would be called a Unit.</w:t>
      </w:r>
    </w:p>
    <w:p w:rsidR="00D2092C" w:rsidRPr="0085607C" w:rsidRDefault="00D2092C" w:rsidP="009F3DAF">
      <w:pPr>
        <w:pStyle w:val="Heading2"/>
      </w:pPr>
      <w:bookmarkStart w:id="101" w:name="_Ref384303619"/>
      <w:bookmarkStart w:id="102" w:name="_Toc449608120"/>
      <w:r w:rsidRPr="0085607C">
        <w:t>About this Version of the RPC Broker</w:t>
      </w:r>
      <w:bookmarkEnd w:id="98"/>
      <w:bookmarkEnd w:id="101"/>
      <w:bookmarkEnd w:id="102"/>
    </w:p>
    <w:p w:rsidR="00D2092C" w:rsidRPr="0085607C" w:rsidRDefault="00D2092C" w:rsidP="00A01689">
      <w:pPr>
        <w:pStyle w:val="BodyText"/>
        <w:keepNext/>
        <w:keepLines/>
      </w:pPr>
      <w:r w:rsidRPr="0085607C">
        <w:t>RPC Broker 1.1 provides developers with the c</w:t>
      </w:r>
      <w:r w:rsidR="006F317C" w:rsidRPr="0085607C">
        <w:t>apability to develop VistA Client/S</w:t>
      </w:r>
      <w:r w:rsidRPr="0085607C">
        <w:t>erver software using the following RPC Broker Delphi components in a 32-bit environment</w:t>
      </w:r>
      <w:r w:rsidR="0080468C" w:rsidRPr="0085607C">
        <w:t xml:space="preserve"> (listed alphabetically)</w:t>
      </w:r>
      <w:r w:rsidRPr="0085607C">
        <w:t>:</w:t>
      </w:r>
    </w:p>
    <w:p w:rsidR="00D2092C" w:rsidRPr="0085607C" w:rsidRDefault="00B13109" w:rsidP="003026AE">
      <w:pPr>
        <w:pStyle w:val="ListBullet"/>
        <w:keepNext/>
        <w:keepLines/>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80468C" w:rsidRPr="0085607C" w:rsidRDefault="0080468C" w:rsidP="003026AE">
      <w:pPr>
        <w:pStyle w:val="ListBullet"/>
        <w:keepNext/>
        <w:keepLines/>
      </w:pPr>
      <w:r w:rsidRPr="0085607C">
        <w:rPr>
          <w:color w:val="0000FF"/>
          <w:u w:val="single"/>
        </w:rPr>
        <w:fldChar w:fldCharType="begin"/>
      </w:r>
      <w:r w:rsidRPr="0085607C">
        <w:rPr>
          <w:color w:val="0000FF"/>
          <w:u w:val="single"/>
        </w:rPr>
        <w:instrText xml:space="preserve"> REF _Ref384283891 \h  \* MERGEFORMAT </w:instrText>
      </w:r>
      <w:r w:rsidRPr="0085607C">
        <w:rPr>
          <w:color w:val="0000FF"/>
          <w:u w:val="single"/>
        </w:rPr>
      </w:r>
      <w:r w:rsidRPr="0085607C">
        <w:rPr>
          <w:color w:val="0000FF"/>
          <w:u w:val="single"/>
        </w:rPr>
        <w:fldChar w:fldCharType="separate"/>
      </w:r>
      <w:r w:rsidR="00674E1D" w:rsidRPr="00674E1D">
        <w:rPr>
          <w:color w:val="0000FF"/>
          <w:u w:val="single"/>
        </w:rPr>
        <w:t>TContextorControl Component</w:t>
      </w:r>
      <w:r w:rsidRPr="0085607C">
        <w:rPr>
          <w:color w:val="0000FF"/>
          <w:u w:val="single"/>
        </w:rPr>
        <w:fldChar w:fldCharType="end"/>
      </w:r>
    </w:p>
    <w:p w:rsidR="00D2092C" w:rsidRPr="0085607C" w:rsidRDefault="00CB78EE" w:rsidP="00CB78EE">
      <w:pPr>
        <w:pStyle w:val="ListBullet"/>
        <w:keepNext/>
        <w:keepLines/>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00C06C1C" w:rsidRPr="0085607C">
        <w:t xml:space="preserve"> </w:t>
      </w:r>
      <w:r w:rsidR="00D2092C" w:rsidRPr="0085607C">
        <w:t>(original component)</w:t>
      </w:r>
    </w:p>
    <w:p w:rsidR="00D2092C" w:rsidRPr="0085607C" w:rsidRDefault="009937C7" w:rsidP="00E66F63">
      <w:pPr>
        <w:pStyle w:val="ListBullet"/>
      </w:pPr>
      <w:r w:rsidRPr="009937C7">
        <w:rPr>
          <w:color w:val="0000FF"/>
          <w:u w:val="single"/>
        </w:rPr>
        <w:fldChar w:fldCharType="begin"/>
      </w:r>
      <w:r w:rsidRPr="009937C7">
        <w:rPr>
          <w:color w:val="0000FF"/>
          <w:u w:val="single"/>
        </w:rPr>
        <w:instrText xml:space="preserve"> REF _Ref446337153 \h </w:instrText>
      </w:r>
      <w:r>
        <w:rPr>
          <w:color w:val="0000FF"/>
          <w:u w:val="single"/>
        </w:rPr>
        <w:instrText xml:space="preserve"> \* MERGEFORMAT </w:instrText>
      </w:r>
      <w:r w:rsidRPr="009937C7">
        <w:rPr>
          <w:color w:val="0000FF"/>
          <w:u w:val="single"/>
        </w:rPr>
      </w:r>
      <w:r w:rsidRPr="009937C7">
        <w:rPr>
          <w:color w:val="0000FF"/>
          <w:u w:val="single"/>
        </w:rPr>
        <w:fldChar w:fldCharType="separate"/>
      </w:r>
      <w:r w:rsidR="00674E1D" w:rsidRPr="00674E1D">
        <w:rPr>
          <w:color w:val="0000FF"/>
          <w:u w:val="single"/>
        </w:rPr>
        <w:t>TXWBRichEdit Component</w:t>
      </w:r>
      <w:r w:rsidRPr="009937C7">
        <w:rPr>
          <w:color w:val="0000FF"/>
          <w:u w:val="single"/>
        </w:rPr>
        <w:fldChar w:fldCharType="end"/>
      </w:r>
    </w:p>
    <w:p w:rsidR="00D2092C" w:rsidRPr="0085607C" w:rsidRDefault="00BC2244" w:rsidP="00D2092C">
      <w:pPr>
        <w:pStyle w:val="Note"/>
      </w:pPr>
      <w:r w:rsidRPr="0085607C">
        <w:rPr>
          <w:noProof/>
          <w:lang w:eastAsia="en-US"/>
        </w:rPr>
        <w:drawing>
          <wp:inline distT="0" distB="0" distL="0" distR="0" wp14:anchorId="0F06C114" wp14:editId="1129E5C6">
            <wp:extent cx="304800" cy="304800"/>
            <wp:effectExtent l="0" t="0" r="0" b="0"/>
            <wp:docPr id="27" name="Picture 30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2092C" w:rsidRPr="0085607C">
        <w:rPr>
          <w:b/>
          <w:bCs/>
        </w:rPr>
        <w:tab/>
        <w:t>REF:</w:t>
      </w:r>
      <w:r w:rsidR="00D2092C" w:rsidRPr="0085607C">
        <w:t xml:space="preserve"> For a complete list of patches released with RPC Broker 1.1, see the National Patch Module (NPM) on FORUM.</w:t>
      </w:r>
    </w:p>
    <w:p w:rsidR="00D2092C" w:rsidRDefault="00D2092C" w:rsidP="00D2092C">
      <w:pPr>
        <w:pStyle w:val="BodyText"/>
      </w:pPr>
      <w:r w:rsidRPr="0085607C">
        <w:lastRenderedPageBreak/>
        <w:t xml:space="preserve">To develop VistA applications in a 32-bit environment you </w:t>
      </w:r>
      <w:r w:rsidRPr="0085607C">
        <w:rPr>
          <w:i/>
          <w:iCs/>
        </w:rPr>
        <w:t>must</w:t>
      </w:r>
      <w:r w:rsidRPr="0085607C">
        <w:t xml:space="preserve"> have Delphi </w:t>
      </w:r>
      <w:r w:rsidR="005D5369">
        <w:t xml:space="preserve">XE4 through Delphi XE7. This version of the RPC Broker does </w:t>
      </w:r>
      <w:r w:rsidR="005D5369" w:rsidRPr="005D5369">
        <w:rPr>
          <w:i/>
        </w:rPr>
        <w:t>not</w:t>
      </w:r>
      <w:r w:rsidR="005D5369">
        <w:t xml:space="preserve"> support Delphi versions older than XE4 or greater than XE7</w:t>
      </w:r>
      <w:r w:rsidRPr="0085607C">
        <w:t xml:space="preserve">. This version of the RPC Broker does </w:t>
      </w:r>
      <w:r w:rsidRPr="0085607C">
        <w:rPr>
          <w:i/>
          <w:iCs/>
        </w:rPr>
        <w:t>not</w:t>
      </w:r>
      <w:r w:rsidRPr="0085607C">
        <w:t xml:space="preserve"> allow you to develop new applications in </w:t>
      </w:r>
      <w:r w:rsidR="005D5369">
        <w:t>older versions of</w:t>
      </w:r>
      <w:r w:rsidR="005D5369" w:rsidRPr="0085607C">
        <w:t xml:space="preserve"> </w:t>
      </w:r>
      <w:r w:rsidR="005D5369">
        <w:t>Delphi or in a 16-bit environment</w:t>
      </w:r>
      <w:r w:rsidRPr="0085607C">
        <w:t>. However, the RPC Broker routines on the VistA M Server continue to support VistA applications previously developed in the 16-bit environment.</w:t>
      </w:r>
    </w:p>
    <w:p w:rsidR="005D5369" w:rsidRPr="0085607C" w:rsidRDefault="005D5369" w:rsidP="005D5369">
      <w:pPr>
        <w:pStyle w:val="Note"/>
      </w:pPr>
      <w:r w:rsidRPr="0085607C">
        <w:rPr>
          <w:noProof/>
          <w:lang w:eastAsia="en-US"/>
        </w:rPr>
        <w:drawing>
          <wp:inline distT="0" distB="0" distL="0" distR="0" wp14:anchorId="0F6097AD" wp14:editId="07A78AEA">
            <wp:extent cx="304800" cy="304800"/>
            <wp:effectExtent l="0" t="0" r="0" b="0"/>
            <wp:docPr id="301" name="Picture 30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5607C">
        <w:rPr>
          <w:b/>
          <w:bCs/>
        </w:rPr>
        <w:tab/>
      </w:r>
      <w:r>
        <w:rPr>
          <w:b/>
          <w:bCs/>
        </w:rPr>
        <w:t>NOTE</w:t>
      </w:r>
      <w:r w:rsidRPr="0085607C">
        <w:rPr>
          <w:b/>
          <w:bCs/>
        </w:rPr>
        <w:t>:</w:t>
      </w:r>
      <w:r w:rsidRPr="0085607C">
        <w:t xml:space="preserve"> </w:t>
      </w:r>
      <w:r>
        <w:t>This version of the RPC Broker can be adapted to use Delphi XE8 or newer by renaming the “Hash” Unit to “XWBHash” to resolve a conflict with a new “Hash” Unit provided in Delphi XE8. Future versions of the RPC Broker will use the renamed “XWBHash” Unit</w:t>
      </w:r>
      <w:r w:rsidRPr="0085607C">
        <w:t>.</w:t>
      </w:r>
    </w:p>
    <w:p w:rsidR="00D2092C" w:rsidRPr="0085607C" w:rsidRDefault="00D2092C" w:rsidP="00D2092C">
      <w:pPr>
        <w:pStyle w:val="BodyText"/>
      </w:pPr>
      <w:r w:rsidRPr="0085607C">
        <w:t>The default installation of the RPC Broker creates a separate Broker Development Kit (BDK) directory (i.e.,</w:t>
      </w:r>
      <w:r w:rsidR="00E10F72" w:rsidRPr="0085607C">
        <w:t> </w:t>
      </w:r>
      <w:r w:rsidRPr="0085607C">
        <w:t>BDK32) that contains the required RPC Broker files for development.</w:t>
      </w:r>
    </w:p>
    <w:p w:rsidR="00D2092C" w:rsidRPr="0085607C" w:rsidRDefault="00BC2244" w:rsidP="000D2007">
      <w:pPr>
        <w:pStyle w:val="Caution"/>
      </w:pPr>
      <w:r w:rsidRPr="0085607C">
        <w:rPr>
          <w:noProof/>
          <w:lang w:eastAsia="en-US"/>
        </w:rPr>
        <w:drawing>
          <wp:inline distT="0" distB="0" distL="0" distR="0" wp14:anchorId="4188D5ED" wp14:editId="3983B14D">
            <wp:extent cx="409575" cy="409575"/>
            <wp:effectExtent l="0" t="0" r="9525" b="9525"/>
            <wp:docPr id="28" name="Picture 7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2092C" w:rsidRPr="0085607C">
        <w:tab/>
        <w:t>CAUTION: This statement defines the extent of support relative to use of Delphi. The Office of Information and Technology (</w:t>
      </w:r>
      <w:r w:rsidR="005747A4" w:rsidRPr="0085607C">
        <w:t>OI&amp;T</w:t>
      </w:r>
      <w:r w:rsidR="00D2092C" w:rsidRPr="0085607C">
        <w:t>) only supports the Broker Development Kit (BDK) running in the currently offered version of Delphi and the immediately previous version of Delphi. This level of support became effective 06/12/2000.</w:t>
      </w:r>
      <w:r w:rsidR="001D2E74" w:rsidRPr="0085607C">
        <w:br/>
      </w:r>
      <w:r w:rsidR="001D2E74" w:rsidRPr="0085607C">
        <w:br/>
      </w:r>
      <w:r w:rsidR="00D2092C" w:rsidRPr="0085607C">
        <w:t xml:space="preserve">Sites </w:t>
      </w:r>
      <w:r w:rsidR="000D2007" w:rsidRPr="0085607C">
        <w:t>can</w:t>
      </w:r>
      <w:r w:rsidR="00D2092C" w:rsidRPr="0085607C">
        <w:t xml:space="preserve"> continue to use outdated versions of the RPC Broker Development Kit</w:t>
      </w:r>
      <w:r w:rsidR="000D2007" w:rsidRPr="0085607C">
        <w:t>,</w:t>
      </w:r>
      <w:r w:rsidR="00D2092C" w:rsidRPr="0085607C">
        <w:t xml:space="preserve"> but do so with the understanding that support is </w:t>
      </w:r>
      <w:r w:rsidR="00D2092C" w:rsidRPr="0085607C">
        <w:rPr>
          <w:i/>
          <w:iCs/>
        </w:rPr>
        <w:t>not</w:t>
      </w:r>
      <w:r w:rsidR="00D2092C" w:rsidRPr="0085607C">
        <w:t xml:space="preserve"> available and that continued use of outdated versions do </w:t>
      </w:r>
      <w:r w:rsidR="00D2092C" w:rsidRPr="0085607C">
        <w:rPr>
          <w:i/>
          <w:iCs/>
        </w:rPr>
        <w:t>not</w:t>
      </w:r>
      <w:r w:rsidR="00D2092C" w:rsidRPr="0085607C">
        <w:t xml:space="preserve"> afford features that can be essential to effective client/server operations in the VistA environment. An archive of old (no longer supported) Broker Development Kits is maintained in the VA Intranet Broker Archive.</w:t>
      </w:r>
    </w:p>
    <w:p w:rsidR="001C3A4D" w:rsidRPr="0085607C" w:rsidRDefault="001C3A4D" w:rsidP="009F3DAF">
      <w:pPr>
        <w:pStyle w:val="Heading2"/>
      </w:pPr>
      <w:bookmarkStart w:id="103" w:name="_Ref384187517"/>
      <w:bookmarkStart w:id="104" w:name="_Toc449608121"/>
      <w:r w:rsidRPr="0085607C">
        <w:t>What</w:t>
      </w:r>
      <w:r w:rsidR="007A2CBD">
        <w:t>’</w:t>
      </w:r>
      <w:r w:rsidRPr="0085607C">
        <w:t>s New in the BDK</w:t>
      </w:r>
      <w:bookmarkEnd w:id="103"/>
      <w:bookmarkEnd w:id="104"/>
    </w:p>
    <w:p w:rsidR="001C3A4D" w:rsidRPr="0085607C" w:rsidRDefault="001C3A4D" w:rsidP="001C3A4D">
      <w:pPr>
        <w:pStyle w:val="BodyText"/>
        <w:keepNext/>
        <w:keepLines/>
      </w:pPr>
      <w:r w:rsidRPr="0085607C">
        <w:t xml:space="preserve">This </w:t>
      </w:r>
      <w:r w:rsidR="00EB7B94">
        <w:t>section</w:t>
      </w:r>
      <w:r w:rsidRPr="0085607C">
        <w:t xml:space="preserve"> highlights some of the major changes made to the RPC Broker 1.1, since its original release (patch references are included where applicable):</w:t>
      </w:r>
    </w:p>
    <w:p w:rsidR="001C3A4D" w:rsidRPr="0085607C" w:rsidRDefault="00C06C1C" w:rsidP="001C3A4D">
      <w:pPr>
        <w:pStyle w:val="ListBullet"/>
        <w:keepNext/>
        <w:keepLines/>
      </w:pPr>
      <w:r w:rsidRPr="0085607C">
        <w:rPr>
          <w:color w:val="0000FF"/>
          <w:u w:val="single"/>
        </w:rPr>
        <w:fldChar w:fldCharType="begin"/>
      </w:r>
      <w:r w:rsidRPr="0085607C">
        <w:rPr>
          <w:color w:val="0000FF"/>
          <w:u w:val="single"/>
        </w:rPr>
        <w:instrText xml:space="preserve"> REF Classes_Added \h  \* MERGEFORMAT </w:instrText>
      </w:r>
      <w:r w:rsidRPr="0085607C">
        <w:rPr>
          <w:color w:val="0000FF"/>
          <w:u w:val="single"/>
        </w:rPr>
      </w:r>
      <w:r w:rsidRPr="0085607C">
        <w:rPr>
          <w:color w:val="0000FF"/>
          <w:u w:val="single"/>
        </w:rPr>
        <w:fldChar w:fldCharType="separate"/>
      </w:r>
      <w:r w:rsidR="00674E1D" w:rsidRPr="00674E1D">
        <w:rPr>
          <w:color w:val="0000FF"/>
          <w:u w:val="single"/>
        </w:rPr>
        <w:t>Classes—Added</w:t>
      </w:r>
      <w:r w:rsidRPr="0085607C">
        <w:rPr>
          <w:color w:val="0000FF"/>
          <w:u w:val="single"/>
        </w:rPr>
        <w:fldChar w:fldCharType="end"/>
      </w:r>
    </w:p>
    <w:p w:rsidR="002A6274" w:rsidRPr="0085607C" w:rsidRDefault="002A6274" w:rsidP="002A6274">
      <w:pPr>
        <w:pStyle w:val="ListBullet"/>
        <w:keepNext/>
        <w:keepLines/>
      </w:pPr>
      <w:r w:rsidRPr="0085607C">
        <w:t>Components:</w:t>
      </w:r>
    </w:p>
    <w:p w:rsidR="002A6274" w:rsidRPr="0085607C" w:rsidRDefault="002A6274" w:rsidP="002A6274">
      <w:pPr>
        <w:pStyle w:val="ListBullet2"/>
        <w:keepNext/>
        <w:keepLines/>
      </w:pPr>
      <w:r w:rsidRPr="0085607C">
        <w:rPr>
          <w:color w:val="0000FF"/>
          <w:u w:val="single"/>
        </w:rPr>
        <w:fldChar w:fldCharType="begin"/>
      </w:r>
      <w:r w:rsidRPr="0085607C">
        <w:rPr>
          <w:color w:val="0000FF"/>
          <w:u w:val="single"/>
        </w:rPr>
        <w:instrText xml:space="preserve"> REF Components_Deprecated \h  \* MERGEFORMAT </w:instrText>
      </w:r>
      <w:r w:rsidRPr="0085607C">
        <w:rPr>
          <w:color w:val="0000FF"/>
          <w:u w:val="single"/>
        </w:rPr>
      </w:r>
      <w:r w:rsidRPr="0085607C">
        <w:rPr>
          <w:color w:val="0000FF"/>
          <w:u w:val="single"/>
        </w:rPr>
        <w:fldChar w:fldCharType="separate"/>
      </w:r>
      <w:r w:rsidR="00674E1D" w:rsidRPr="00674E1D">
        <w:rPr>
          <w:color w:val="0000FF"/>
          <w:u w:val="single"/>
        </w:rPr>
        <w:t>Components—Modified and Deprecated</w:t>
      </w:r>
      <w:r w:rsidRPr="0085607C">
        <w:rPr>
          <w:color w:val="0000FF"/>
          <w:u w:val="single"/>
        </w:rPr>
        <w:fldChar w:fldCharType="end"/>
      </w:r>
    </w:p>
    <w:p w:rsidR="001C3A4D" w:rsidRPr="0085607C" w:rsidRDefault="00C06C1C" w:rsidP="002A6274">
      <w:pPr>
        <w:pStyle w:val="ListBullet2"/>
        <w:keepNext/>
        <w:keepLines/>
      </w:pPr>
      <w:r w:rsidRPr="0085607C">
        <w:rPr>
          <w:color w:val="0000FF"/>
          <w:u w:val="single"/>
        </w:rPr>
        <w:fldChar w:fldCharType="begin"/>
      </w:r>
      <w:r w:rsidRPr="0085607C">
        <w:rPr>
          <w:color w:val="0000FF"/>
          <w:u w:val="single"/>
        </w:rPr>
        <w:instrText xml:space="preserve"> REF Components_Added_Modified \h  \* MERGEFORMAT </w:instrText>
      </w:r>
      <w:r w:rsidRPr="0085607C">
        <w:rPr>
          <w:color w:val="0000FF"/>
          <w:u w:val="single"/>
        </w:rPr>
      </w:r>
      <w:r w:rsidRPr="0085607C">
        <w:rPr>
          <w:color w:val="0000FF"/>
          <w:u w:val="single"/>
        </w:rPr>
        <w:fldChar w:fldCharType="separate"/>
      </w:r>
      <w:r w:rsidR="00674E1D" w:rsidRPr="00674E1D">
        <w:rPr>
          <w:color w:val="0000FF"/>
          <w:u w:val="single"/>
        </w:rPr>
        <w:t>Components—Added or Modified</w:t>
      </w:r>
      <w:r w:rsidRPr="0085607C">
        <w:rPr>
          <w:color w:val="0000FF"/>
          <w:u w:val="single"/>
        </w:rPr>
        <w:fldChar w:fldCharType="end"/>
      </w:r>
    </w:p>
    <w:p w:rsidR="001C3A4D" w:rsidRPr="0085607C" w:rsidRDefault="00C06C1C" w:rsidP="001C3A4D">
      <w:pPr>
        <w:pStyle w:val="ListBullet"/>
        <w:keepNext/>
        <w:keepLines/>
      </w:pPr>
      <w:r w:rsidRPr="0085607C">
        <w:rPr>
          <w:color w:val="0000FF"/>
          <w:u w:val="single"/>
        </w:rPr>
        <w:fldChar w:fldCharType="begin"/>
      </w:r>
      <w:r w:rsidRPr="0085607C">
        <w:rPr>
          <w:color w:val="0000FF"/>
          <w:u w:val="single"/>
        </w:rPr>
        <w:instrText xml:space="preserve"> REF Design_time_and_Run_time_Packages \h  \* MERGEFORMAT </w:instrText>
      </w:r>
      <w:r w:rsidRPr="0085607C">
        <w:rPr>
          <w:color w:val="0000FF"/>
          <w:u w:val="single"/>
        </w:rPr>
      </w:r>
      <w:r w:rsidRPr="0085607C">
        <w:rPr>
          <w:color w:val="0000FF"/>
          <w:u w:val="single"/>
        </w:rPr>
        <w:fldChar w:fldCharType="separate"/>
      </w:r>
      <w:r w:rsidR="00674E1D" w:rsidRPr="00674E1D">
        <w:rPr>
          <w:color w:val="0000FF"/>
          <w:u w:val="single"/>
        </w:rPr>
        <w:t>Design-time and Run-time Packages</w:t>
      </w:r>
      <w:r w:rsidRPr="0085607C">
        <w:rPr>
          <w:color w:val="0000FF"/>
          <w:u w:val="single"/>
        </w:rPr>
        <w:fldChar w:fldCharType="end"/>
      </w:r>
    </w:p>
    <w:p w:rsidR="001C3A4D" w:rsidRPr="0085607C" w:rsidRDefault="00C06C1C" w:rsidP="00661DB1">
      <w:pPr>
        <w:pStyle w:val="ListBullet"/>
        <w:keepNext/>
        <w:keepLines/>
      </w:pPr>
      <w:r w:rsidRPr="0085607C">
        <w:rPr>
          <w:color w:val="0000FF"/>
          <w:u w:val="single"/>
        </w:rPr>
        <w:fldChar w:fldCharType="begin"/>
      </w:r>
      <w:r w:rsidRPr="0085607C">
        <w:rPr>
          <w:color w:val="0000FF"/>
          <w:u w:val="single"/>
        </w:rPr>
        <w:instrText xml:space="preserve"> REF Functionality_Added \h  \* MERGEFORMAT </w:instrText>
      </w:r>
      <w:r w:rsidRPr="0085607C">
        <w:rPr>
          <w:color w:val="0000FF"/>
          <w:u w:val="single"/>
        </w:rPr>
      </w:r>
      <w:r w:rsidRPr="0085607C">
        <w:rPr>
          <w:color w:val="0000FF"/>
          <w:u w:val="single"/>
        </w:rPr>
        <w:fldChar w:fldCharType="separate"/>
      </w:r>
      <w:r w:rsidR="00674E1D" w:rsidRPr="00674E1D">
        <w:rPr>
          <w:color w:val="0000FF"/>
          <w:u w:val="single"/>
        </w:rPr>
        <w:t>Functionality—Added or Modified</w:t>
      </w:r>
      <w:r w:rsidRPr="0085607C">
        <w:rPr>
          <w:color w:val="0000FF"/>
          <w:u w:val="single"/>
        </w:rPr>
        <w:fldChar w:fldCharType="end"/>
      </w:r>
    </w:p>
    <w:p w:rsidR="001C3A4D" w:rsidRPr="0085607C" w:rsidRDefault="00C06C1C" w:rsidP="001C3A4D">
      <w:pPr>
        <w:pStyle w:val="ListBullet"/>
        <w:keepNext/>
        <w:keepLines/>
      </w:pPr>
      <w:r w:rsidRPr="0085607C">
        <w:rPr>
          <w:color w:val="0000FF"/>
          <w:u w:val="single"/>
        </w:rPr>
        <w:fldChar w:fldCharType="begin"/>
      </w:r>
      <w:r w:rsidRPr="0085607C">
        <w:rPr>
          <w:color w:val="0000FF"/>
          <w:u w:val="single"/>
        </w:rPr>
        <w:instrText xml:space="preserve"> REF Library_Methods \h  \* MERGEFORMAT </w:instrText>
      </w:r>
      <w:r w:rsidRPr="0085607C">
        <w:rPr>
          <w:color w:val="0000FF"/>
          <w:u w:val="single"/>
        </w:rPr>
      </w:r>
      <w:r w:rsidRPr="0085607C">
        <w:rPr>
          <w:color w:val="0000FF"/>
          <w:u w:val="single"/>
        </w:rPr>
        <w:fldChar w:fldCharType="separate"/>
      </w:r>
      <w:r w:rsidR="00674E1D" w:rsidRPr="00674E1D">
        <w:rPr>
          <w:color w:val="0000FF"/>
          <w:u w:val="single"/>
        </w:rPr>
        <w:t>Library Methods</w:t>
      </w:r>
      <w:r w:rsidRPr="0085607C">
        <w:rPr>
          <w:color w:val="0000FF"/>
          <w:u w:val="single"/>
        </w:rPr>
        <w:fldChar w:fldCharType="end"/>
      </w:r>
      <w:r w:rsidR="00F5535E" w:rsidRPr="0085607C">
        <w:t>:</w:t>
      </w:r>
    </w:p>
    <w:p w:rsidR="001C3A4D" w:rsidRPr="0085607C" w:rsidRDefault="00C06C1C" w:rsidP="001C3A4D">
      <w:pPr>
        <w:pStyle w:val="ListBullet2"/>
        <w:keepNext/>
        <w:keepLines/>
      </w:pPr>
      <w:r w:rsidRPr="0085607C">
        <w:rPr>
          <w:color w:val="0000FF"/>
          <w:u w:val="single"/>
        </w:rPr>
        <w:fldChar w:fldCharType="begin"/>
      </w:r>
      <w:r w:rsidRPr="0085607C">
        <w:rPr>
          <w:color w:val="0000FF"/>
          <w:u w:val="single"/>
        </w:rPr>
        <w:instrText xml:space="preserve"> REF Library_Methods_Added \h  \* MERGEFORMAT </w:instrText>
      </w:r>
      <w:r w:rsidRPr="0085607C">
        <w:rPr>
          <w:color w:val="0000FF"/>
          <w:u w:val="single"/>
        </w:rPr>
      </w:r>
      <w:r w:rsidRPr="0085607C">
        <w:rPr>
          <w:color w:val="0000FF"/>
          <w:u w:val="single"/>
        </w:rPr>
        <w:fldChar w:fldCharType="separate"/>
      </w:r>
      <w:r w:rsidR="00674E1D" w:rsidRPr="00674E1D">
        <w:rPr>
          <w:color w:val="0000FF"/>
          <w:u w:val="single"/>
        </w:rPr>
        <w:t>Library Methods—Added</w:t>
      </w:r>
      <w:r w:rsidRPr="0085607C">
        <w:rPr>
          <w:color w:val="0000FF"/>
          <w:u w:val="single"/>
        </w:rPr>
        <w:fldChar w:fldCharType="end"/>
      </w:r>
    </w:p>
    <w:p w:rsidR="001C3A4D" w:rsidRPr="0085607C" w:rsidRDefault="00C06C1C" w:rsidP="001C3A4D">
      <w:pPr>
        <w:pStyle w:val="ListBullet2"/>
      </w:pPr>
      <w:r w:rsidRPr="0085607C">
        <w:rPr>
          <w:color w:val="0000FF"/>
          <w:u w:val="single"/>
        </w:rPr>
        <w:fldChar w:fldCharType="begin"/>
      </w:r>
      <w:r w:rsidRPr="0085607C">
        <w:rPr>
          <w:color w:val="0000FF"/>
          <w:u w:val="single"/>
        </w:rPr>
        <w:instrText xml:space="preserve"> REF Library_Methods_Modified \h  \* MERGEFORMAT </w:instrText>
      </w:r>
      <w:r w:rsidRPr="0085607C">
        <w:rPr>
          <w:color w:val="0000FF"/>
          <w:u w:val="single"/>
        </w:rPr>
      </w:r>
      <w:r w:rsidRPr="0085607C">
        <w:rPr>
          <w:color w:val="0000FF"/>
          <w:u w:val="single"/>
        </w:rPr>
        <w:fldChar w:fldCharType="separate"/>
      </w:r>
      <w:r w:rsidR="00674E1D" w:rsidRPr="00674E1D">
        <w:rPr>
          <w:color w:val="0000FF"/>
          <w:u w:val="single"/>
        </w:rPr>
        <w:t>Library Methods—Modified</w:t>
      </w:r>
      <w:r w:rsidRPr="0085607C">
        <w:rPr>
          <w:color w:val="0000FF"/>
          <w:u w:val="single"/>
        </w:rPr>
        <w:fldChar w:fldCharType="end"/>
      </w:r>
    </w:p>
    <w:p w:rsidR="001C3A4D" w:rsidRPr="0085607C" w:rsidRDefault="002A6274" w:rsidP="001C3A4D">
      <w:pPr>
        <w:pStyle w:val="ListBullet"/>
      </w:pPr>
      <w:r w:rsidRPr="0085607C">
        <w:t>Properties:</w:t>
      </w:r>
    </w:p>
    <w:p w:rsidR="002A6274" w:rsidRPr="0085607C" w:rsidRDefault="002A6274" w:rsidP="002A6274">
      <w:pPr>
        <w:pStyle w:val="ListBullet2"/>
      </w:pPr>
      <w:r w:rsidRPr="0085607C">
        <w:rPr>
          <w:color w:val="0000FF"/>
          <w:u w:val="single"/>
        </w:rPr>
        <w:fldChar w:fldCharType="begin"/>
      </w:r>
      <w:r w:rsidRPr="0085607C">
        <w:rPr>
          <w:color w:val="0000FF"/>
          <w:u w:val="single"/>
        </w:rPr>
        <w:instrText xml:space="preserve"> REF Properties_Deprecated \h </w:instrText>
      </w:r>
      <w:r w:rsidR="003A3BBA"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Properties—Deprecated</w:t>
      </w:r>
      <w:r w:rsidRPr="0085607C">
        <w:rPr>
          <w:color w:val="0000FF"/>
          <w:u w:val="single"/>
        </w:rPr>
        <w:fldChar w:fldCharType="end"/>
      </w:r>
    </w:p>
    <w:p w:rsidR="002A6274" w:rsidRPr="0085607C" w:rsidRDefault="002A6274" w:rsidP="002A6274">
      <w:pPr>
        <w:pStyle w:val="ListBullet2"/>
      </w:pPr>
      <w:r w:rsidRPr="0085607C">
        <w:rPr>
          <w:color w:val="0000FF"/>
          <w:u w:val="single"/>
        </w:rPr>
        <w:fldChar w:fldCharType="begin"/>
      </w:r>
      <w:r w:rsidRPr="0085607C">
        <w:rPr>
          <w:color w:val="0000FF"/>
          <w:u w:val="single"/>
        </w:rPr>
        <w:instrText xml:space="preserve"> REF Properties_Added_Modified \h </w:instrText>
      </w:r>
      <w:r w:rsidR="003A3BBA"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Properties—Added or Modified</w:t>
      </w:r>
      <w:r w:rsidRPr="0085607C">
        <w:rPr>
          <w:color w:val="0000FF"/>
          <w:u w:val="single"/>
        </w:rPr>
        <w:fldChar w:fldCharType="end"/>
      </w:r>
    </w:p>
    <w:p w:rsidR="001C3A4D" w:rsidRPr="0085607C" w:rsidRDefault="00C06C1C" w:rsidP="001C3A4D">
      <w:pPr>
        <w:pStyle w:val="ListBullet"/>
      </w:pPr>
      <w:r w:rsidRPr="0085607C">
        <w:rPr>
          <w:color w:val="0000FF"/>
          <w:u w:val="single"/>
        </w:rPr>
        <w:fldChar w:fldCharType="begin"/>
      </w:r>
      <w:r w:rsidRPr="0085607C">
        <w:rPr>
          <w:color w:val="0000FF"/>
          <w:u w:val="single"/>
        </w:rPr>
        <w:instrText xml:space="preserve"> REF _Ref384035454 \h  \* MERGEFORMAT </w:instrText>
      </w:r>
      <w:r w:rsidRPr="0085607C">
        <w:rPr>
          <w:color w:val="0000FF"/>
          <w:u w:val="single"/>
        </w:rPr>
      </w:r>
      <w:r w:rsidRPr="0085607C">
        <w:rPr>
          <w:color w:val="0000FF"/>
          <w:u w:val="single"/>
        </w:rPr>
        <w:fldChar w:fldCharType="separate"/>
      </w:r>
      <w:r w:rsidR="00674E1D" w:rsidRPr="00674E1D">
        <w:rPr>
          <w:color w:val="0000FF"/>
          <w:u w:val="single"/>
        </w:rPr>
        <w:t>Source Code Availability</w:t>
      </w:r>
      <w:r w:rsidRPr="0085607C">
        <w:rPr>
          <w:color w:val="0000FF"/>
          <w:u w:val="single"/>
        </w:rPr>
        <w:fldChar w:fldCharType="end"/>
      </w:r>
    </w:p>
    <w:p w:rsidR="001C3A4D" w:rsidRPr="0085607C" w:rsidRDefault="00C06C1C" w:rsidP="001C3A4D">
      <w:pPr>
        <w:pStyle w:val="ListBullet"/>
      </w:pPr>
      <w:r w:rsidRPr="0085607C">
        <w:rPr>
          <w:color w:val="0000FF"/>
          <w:u w:val="single"/>
        </w:rPr>
        <w:fldChar w:fldCharType="begin"/>
      </w:r>
      <w:r w:rsidRPr="0085607C">
        <w:rPr>
          <w:color w:val="0000FF"/>
          <w:u w:val="single"/>
        </w:rPr>
        <w:instrText xml:space="preserve"> REF Types_Added_Modified \h  \* MERGEFORMAT </w:instrText>
      </w:r>
      <w:r w:rsidRPr="0085607C">
        <w:rPr>
          <w:color w:val="0000FF"/>
          <w:u w:val="single"/>
        </w:rPr>
      </w:r>
      <w:r w:rsidRPr="0085607C">
        <w:rPr>
          <w:color w:val="0000FF"/>
          <w:u w:val="single"/>
        </w:rPr>
        <w:fldChar w:fldCharType="separate"/>
      </w:r>
      <w:r w:rsidR="00674E1D" w:rsidRPr="00674E1D">
        <w:rPr>
          <w:color w:val="0000FF"/>
          <w:u w:val="single"/>
        </w:rPr>
        <w:t>Types—Added or Modified</w:t>
      </w:r>
      <w:r w:rsidRPr="0085607C">
        <w:rPr>
          <w:color w:val="0000FF"/>
          <w:u w:val="single"/>
        </w:rPr>
        <w:fldChar w:fldCharType="end"/>
      </w:r>
    </w:p>
    <w:p w:rsidR="001C3A4D" w:rsidRPr="0085607C" w:rsidRDefault="001C3A4D" w:rsidP="00B27DC4">
      <w:pPr>
        <w:pStyle w:val="Heading3"/>
      </w:pPr>
      <w:bookmarkStart w:id="105" w:name="Classes_Added"/>
      <w:bookmarkStart w:id="106" w:name="_Toc449608122"/>
      <w:r w:rsidRPr="0085607C">
        <w:lastRenderedPageBreak/>
        <w:t>Classes</w:t>
      </w:r>
      <w:r w:rsidR="009A7AE3" w:rsidRPr="0085607C">
        <w:t>—</w:t>
      </w:r>
      <w:r w:rsidRPr="0085607C">
        <w:t>Added</w:t>
      </w:r>
      <w:bookmarkEnd w:id="105"/>
      <w:bookmarkEnd w:id="106"/>
    </w:p>
    <w:p w:rsidR="0080468C" w:rsidRPr="0085607C" w:rsidRDefault="0080468C" w:rsidP="0080468C">
      <w:pPr>
        <w:pStyle w:val="BodyText"/>
        <w:keepNext/>
        <w:keepLines/>
      </w:pPr>
      <w:r w:rsidRPr="0085607C">
        <w:t>As of RPC Broker Patches XWB*1.1*40, the following Class was added:</w:t>
      </w:r>
    </w:p>
    <w:p w:rsidR="0080468C" w:rsidRPr="0085607C" w:rsidRDefault="0080468C" w:rsidP="0080468C">
      <w:pPr>
        <w:pStyle w:val="BodyTextIndent"/>
        <w:keepNext/>
        <w:keepLines/>
      </w:pPr>
      <w:r w:rsidRPr="0085607C">
        <w:rPr>
          <w:color w:val="0000FF"/>
          <w:u w:val="single"/>
        </w:rPr>
        <w:fldChar w:fldCharType="begin"/>
      </w:r>
      <w:r w:rsidRPr="0085607C">
        <w:rPr>
          <w:color w:val="0000FF"/>
          <w:u w:val="single"/>
        </w:rPr>
        <w:instrText xml:space="preserve"> REF _Ref384305698 \h  \* MERGEFORMAT </w:instrText>
      </w:r>
      <w:r w:rsidRPr="0085607C">
        <w:rPr>
          <w:color w:val="0000FF"/>
          <w:u w:val="single"/>
        </w:rPr>
      </w:r>
      <w:r w:rsidRPr="0085607C">
        <w:rPr>
          <w:color w:val="0000FF"/>
          <w:u w:val="single"/>
        </w:rPr>
        <w:fldChar w:fldCharType="separate"/>
      </w:r>
      <w:r w:rsidR="00674E1D" w:rsidRPr="00674E1D">
        <w:rPr>
          <w:color w:val="0000FF"/>
          <w:u w:val="single"/>
        </w:rPr>
        <w:t>TXWBWinsock Class</w:t>
      </w:r>
      <w:r w:rsidRPr="0085607C">
        <w:rPr>
          <w:color w:val="0000FF"/>
          <w:u w:val="single"/>
        </w:rPr>
        <w:fldChar w:fldCharType="end"/>
      </w:r>
    </w:p>
    <w:p w:rsidR="001C3A4D" w:rsidRPr="0085607C" w:rsidRDefault="001C3A4D" w:rsidP="001C3A4D">
      <w:pPr>
        <w:pStyle w:val="BodyText"/>
        <w:keepNext/>
        <w:keepLines/>
      </w:pPr>
      <w:r w:rsidRPr="0085607C">
        <w:t>As of RPC Broker Patches XWB*1.1*13, the following Classes were added:</w:t>
      </w:r>
    </w:p>
    <w:p w:rsidR="001C3A4D" w:rsidRPr="0085607C" w:rsidRDefault="00C06C1C" w:rsidP="003026AE">
      <w:pPr>
        <w:pStyle w:val="ListBullet"/>
        <w:keepNext/>
        <w:keepLines/>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1C3A4D" w:rsidRPr="0085607C" w:rsidRDefault="00C06C1C" w:rsidP="0080468C">
      <w:pPr>
        <w:pStyle w:val="ListBullet"/>
      </w:pPr>
      <w:r w:rsidRPr="0085607C">
        <w:rPr>
          <w:color w:val="0000FF"/>
          <w:u w:val="single"/>
        </w:rPr>
        <w:fldChar w:fldCharType="begin"/>
      </w:r>
      <w:r w:rsidRPr="0085607C">
        <w:rPr>
          <w:color w:val="0000FF"/>
          <w:u w:val="single"/>
        </w:rPr>
        <w:instrText xml:space="preserve"> REF _Ref384035526 \h  \* MERGEFORMAT </w:instrText>
      </w:r>
      <w:r w:rsidRPr="0085607C">
        <w:rPr>
          <w:color w:val="0000FF"/>
          <w:u w:val="single"/>
        </w:rPr>
      </w:r>
      <w:r w:rsidRPr="0085607C">
        <w:rPr>
          <w:color w:val="0000FF"/>
          <w:u w:val="single"/>
        </w:rPr>
        <w:fldChar w:fldCharType="separate"/>
      </w:r>
      <w:r w:rsidR="00674E1D" w:rsidRPr="00674E1D">
        <w:rPr>
          <w:color w:val="0000FF"/>
          <w:u w:val="single"/>
        </w:rPr>
        <w:t>TVistaUser Class</w:t>
      </w:r>
      <w:r w:rsidRPr="0085607C">
        <w:rPr>
          <w:color w:val="0000FF"/>
          <w:u w:val="single"/>
        </w:rPr>
        <w:fldChar w:fldCharType="end"/>
      </w:r>
    </w:p>
    <w:p w:rsidR="001C3A4D" w:rsidRPr="0085607C" w:rsidRDefault="001C3A4D" w:rsidP="00B27DC4">
      <w:pPr>
        <w:pStyle w:val="Heading3"/>
      </w:pPr>
      <w:bookmarkStart w:id="107" w:name="_Ref445375535"/>
      <w:bookmarkStart w:id="108" w:name="_Toc449608123"/>
      <w:r w:rsidRPr="0085607C">
        <w:t>Components</w:t>
      </w:r>
      <w:bookmarkEnd w:id="107"/>
      <w:bookmarkEnd w:id="108"/>
    </w:p>
    <w:p w:rsidR="009A7AE3" w:rsidRPr="0085607C" w:rsidRDefault="009A7AE3" w:rsidP="00B27DC4">
      <w:pPr>
        <w:pStyle w:val="Heading4"/>
      </w:pPr>
      <w:bookmarkStart w:id="109" w:name="Components_Deprecated"/>
      <w:r w:rsidRPr="0085607C">
        <w:t>Components—</w:t>
      </w:r>
      <w:r w:rsidR="000A1A17">
        <w:t xml:space="preserve">Modified and </w:t>
      </w:r>
      <w:r w:rsidRPr="0085607C">
        <w:t>Deprecated</w:t>
      </w:r>
      <w:bookmarkEnd w:id="109"/>
    </w:p>
    <w:p w:rsidR="00EF4F8B" w:rsidRPr="0085607C" w:rsidRDefault="00EF4F8B" w:rsidP="00B572A7">
      <w:pPr>
        <w:pStyle w:val="BodyText"/>
        <w:keepNext/>
        <w:keepLines/>
        <w:rPr>
          <w:szCs w:val="22"/>
        </w:rPr>
      </w:pPr>
      <w:r w:rsidRPr="0085607C">
        <w:rPr>
          <w:szCs w:val="22"/>
        </w:rPr>
        <w:t xml:space="preserve">As of RPC Broker Patch XWB*1.1*60, the following RPC Broker components were </w:t>
      </w:r>
      <w:r w:rsidR="00825BF2">
        <w:rPr>
          <w:szCs w:val="22"/>
        </w:rPr>
        <w:t xml:space="preserve">modified </w:t>
      </w:r>
      <w:r w:rsidR="000A1A17">
        <w:rPr>
          <w:szCs w:val="22"/>
        </w:rPr>
        <w:t>and/or</w:t>
      </w:r>
      <w:r w:rsidR="00825BF2">
        <w:rPr>
          <w:szCs w:val="22"/>
        </w:rPr>
        <w:t xml:space="preserve"> </w:t>
      </w:r>
      <w:r w:rsidR="00C86FFA" w:rsidRPr="0085607C">
        <w:rPr>
          <w:szCs w:val="22"/>
        </w:rPr>
        <w:t>deprecated</w:t>
      </w:r>
      <w:r w:rsidR="000A1A17">
        <w:rPr>
          <w:szCs w:val="22"/>
        </w:rPr>
        <w:t xml:space="preserve"> (</w:t>
      </w:r>
      <w:r w:rsidR="00C86FFA" w:rsidRPr="0085607C">
        <w:rPr>
          <w:szCs w:val="22"/>
        </w:rPr>
        <w:t>removed</w:t>
      </w:r>
      <w:r w:rsidR="000A1A17">
        <w:rPr>
          <w:szCs w:val="22"/>
        </w:rPr>
        <w:t>)</w:t>
      </w:r>
      <w:r w:rsidRPr="0085607C">
        <w:rPr>
          <w:szCs w:val="22"/>
        </w:rPr>
        <w:t>:</w:t>
      </w:r>
    </w:p>
    <w:p w:rsidR="00EF4F8B" w:rsidRPr="0085607C" w:rsidRDefault="00EF4F8B" w:rsidP="00B572A7">
      <w:pPr>
        <w:pStyle w:val="ListBullet"/>
        <w:keepNext/>
        <w:keepLines/>
        <w:rPr>
          <w:rStyle w:val="ListBulletChar"/>
        </w:rPr>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w:t>
      </w:r>
    </w:p>
    <w:p w:rsidR="00F83D49" w:rsidRPr="0085607C" w:rsidRDefault="000A1A17" w:rsidP="00C86FFA">
      <w:pPr>
        <w:pStyle w:val="BodyText3"/>
        <w:keepNext/>
        <w:keepLines/>
      </w:pPr>
      <w:r>
        <w:t>Modified the TRPCBroker c</w:t>
      </w:r>
      <w:r w:rsidR="00825BF2">
        <w:t xml:space="preserve">omponent. </w:t>
      </w:r>
      <w:r w:rsidR="00C86FFA" w:rsidRPr="0085607C">
        <w:t>D</w:t>
      </w:r>
      <w:r w:rsidR="006D04E8" w:rsidRPr="0085607C">
        <w:t>e</w:t>
      </w:r>
      <w:r w:rsidR="00F83D49" w:rsidRPr="0085607C">
        <w:t>precate</w:t>
      </w:r>
      <w:r w:rsidR="00C86FFA" w:rsidRPr="0085607C">
        <w:t>d</w:t>
      </w:r>
      <w:r w:rsidR="00F83D49" w:rsidRPr="0085607C">
        <w:t xml:space="preserve"> </w:t>
      </w:r>
      <w:r w:rsidR="00C86FFA" w:rsidRPr="0085607C">
        <w:t xml:space="preserve">and removed </w:t>
      </w:r>
      <w:r w:rsidR="000F58EF" w:rsidRPr="0085607C">
        <w:t>the old-style B</w:t>
      </w:r>
      <w:r w:rsidR="00F83D49" w:rsidRPr="0085607C">
        <w:t>roker (where VistA calls back to a different port on the client workstation when making a connection). Applications compiled with t</w:t>
      </w:r>
      <w:r w:rsidR="000F58EF" w:rsidRPr="0085607C">
        <w:t>his BDK will use the new-style B</w:t>
      </w:r>
      <w:r w:rsidR="00F83D49" w:rsidRPr="0085607C">
        <w:t>roker (where VistA calls back to the originating port on the client workstation).</w:t>
      </w:r>
    </w:p>
    <w:p w:rsidR="00EF4F8B" w:rsidRPr="0085607C" w:rsidRDefault="001E3B84" w:rsidP="00B572A7">
      <w:pPr>
        <w:pStyle w:val="ListBullet"/>
        <w:keepNext/>
        <w:keepLines/>
        <w:rPr>
          <w:rStyle w:val="ListBulletChar"/>
        </w:rPr>
      </w:pPr>
      <w:r w:rsidRPr="0085607C">
        <w:rPr>
          <w:rStyle w:val="ListBulletChar"/>
        </w:rPr>
        <w:t>TSharedBroker Component</w:t>
      </w:r>
      <w:r w:rsidRPr="0085607C">
        <w:t>:</w:t>
      </w:r>
    </w:p>
    <w:p w:rsidR="00EF4F8B" w:rsidRPr="0085607C" w:rsidRDefault="00C86FFA" w:rsidP="001E3B84">
      <w:pPr>
        <w:pStyle w:val="BodyText3"/>
      </w:pPr>
      <w:r w:rsidRPr="0085607C">
        <w:t>Deprecated and removed</w:t>
      </w:r>
      <w:r w:rsidR="00EF4F8B" w:rsidRPr="0085607C">
        <w:t xml:space="preserve"> the </w:t>
      </w:r>
      <w:r w:rsidR="000A1A17">
        <w:rPr>
          <w:rStyle w:val="ListBulletChar"/>
        </w:rPr>
        <w:t>TSharedBroker c</w:t>
      </w:r>
      <w:r w:rsidR="001E3B84" w:rsidRPr="0085607C">
        <w:rPr>
          <w:rStyle w:val="ListBulletChar"/>
        </w:rPr>
        <w:t>omponent</w:t>
      </w:r>
      <w:r w:rsidR="00EF4F8B" w:rsidRPr="0085607C">
        <w:t xml:space="preserve"> from RPC Broker 1.1. This component allowed applications to share a single Broker connection.</w:t>
      </w:r>
    </w:p>
    <w:p w:rsidR="00EF4F8B" w:rsidRPr="0085607C" w:rsidRDefault="001E3B84" w:rsidP="00EF4F8B">
      <w:pPr>
        <w:pStyle w:val="ListBullet"/>
        <w:keepNext/>
        <w:keepLines/>
        <w:rPr>
          <w:rStyle w:val="ListBulletChar"/>
        </w:rPr>
      </w:pPr>
      <w:r w:rsidRPr="0085607C">
        <w:t>TSharedRPCBroker Component:</w:t>
      </w:r>
    </w:p>
    <w:p w:rsidR="00EF4F8B" w:rsidRPr="0085607C" w:rsidRDefault="00C86FFA" w:rsidP="00EF4F8B">
      <w:pPr>
        <w:pStyle w:val="BodyText3"/>
      </w:pPr>
      <w:r w:rsidRPr="0085607C">
        <w:t>Deprecated and r</w:t>
      </w:r>
      <w:r w:rsidR="00EF4F8B" w:rsidRPr="0085607C">
        <w:t xml:space="preserve">emoved the </w:t>
      </w:r>
      <w:r w:rsidR="001E3B84" w:rsidRPr="0085607C">
        <w:t>TShared</w:t>
      </w:r>
      <w:r w:rsidR="000A1A17">
        <w:t>RPCBroker c</w:t>
      </w:r>
      <w:r w:rsidR="001E3B84" w:rsidRPr="0085607C">
        <w:t>omponent</w:t>
      </w:r>
      <w:r w:rsidR="00EF4F8B" w:rsidRPr="0085607C">
        <w:t xml:space="preserve"> from RPC Broker 1.1. This component allowed applications to share a single Broker connection.</w:t>
      </w:r>
    </w:p>
    <w:p w:rsidR="00EF4F8B" w:rsidRPr="0085607C" w:rsidRDefault="00BC2244" w:rsidP="00B572A7">
      <w:pPr>
        <w:pStyle w:val="Caution"/>
        <w:rPr>
          <w:szCs w:val="22"/>
        </w:rPr>
      </w:pPr>
      <w:r w:rsidRPr="0085607C">
        <w:rPr>
          <w:noProof/>
          <w:lang w:eastAsia="en-US"/>
        </w:rPr>
        <w:drawing>
          <wp:inline distT="0" distB="0" distL="0" distR="0" wp14:anchorId="0C35A666" wp14:editId="013D5F37">
            <wp:extent cx="409575" cy="409575"/>
            <wp:effectExtent l="0" t="0" r="9525" b="9525"/>
            <wp:docPr id="29" name="Picture 77" descr="Title: Caution - Description: 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itle: Caution - Description: Cau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F4F8B" w:rsidRPr="0085607C">
        <w:tab/>
        <w:t xml:space="preserve">CAUTION: The Shared Broker components have been deprecated </w:t>
      </w:r>
      <w:r w:rsidR="000F58EF" w:rsidRPr="0085607C">
        <w:t>and removed with</w:t>
      </w:r>
      <w:r w:rsidR="00EF4F8B" w:rsidRPr="0085607C">
        <w:t xml:space="preserve"> </w:t>
      </w:r>
      <w:r w:rsidR="001E3B84" w:rsidRPr="0085607C">
        <w:t>RPC Bro</w:t>
      </w:r>
      <w:r w:rsidR="000F58EF" w:rsidRPr="0085607C">
        <w:t>k</w:t>
      </w:r>
      <w:r w:rsidR="001E3B84" w:rsidRPr="0085607C">
        <w:t>e</w:t>
      </w:r>
      <w:r w:rsidR="000F58EF" w:rsidRPr="0085607C">
        <w:t>r P</w:t>
      </w:r>
      <w:r w:rsidR="00EF4F8B" w:rsidRPr="0085607C">
        <w:t xml:space="preserve">atch XWB*1.1*60. They </w:t>
      </w:r>
      <w:r w:rsidR="00C86FFA" w:rsidRPr="0085607C">
        <w:t>were</w:t>
      </w:r>
      <w:r w:rsidR="00EF4F8B" w:rsidRPr="0085607C">
        <w:t xml:space="preserve"> </w:t>
      </w:r>
      <w:r w:rsidR="00EF4F8B" w:rsidRPr="0085607C">
        <w:rPr>
          <w:i/>
        </w:rPr>
        <w:t>not</w:t>
      </w:r>
      <w:r w:rsidR="00C86FFA" w:rsidRPr="0085607C">
        <w:t xml:space="preserve"> widely used, and had</w:t>
      </w:r>
      <w:r w:rsidR="00EF4F8B" w:rsidRPr="0085607C">
        <w:t xml:space="preserve"> proven to be difficult to maintain. They will </w:t>
      </w:r>
      <w:r w:rsidR="00EF4F8B" w:rsidRPr="0085607C">
        <w:rPr>
          <w:i/>
        </w:rPr>
        <w:t>not</w:t>
      </w:r>
      <w:r w:rsidR="00EF4F8B" w:rsidRPr="0085607C">
        <w:t xml:space="preserve"> be updated to support IPv6 functionality. Application developers are encouraged to migrate thei</w:t>
      </w:r>
      <w:r w:rsidR="00C86FFA" w:rsidRPr="0085607C">
        <w:t xml:space="preserve">r applications to the standard </w:t>
      </w:r>
      <w:r w:rsidR="00825BF2">
        <w:t>TRPCBroker component</w:t>
      </w:r>
      <w:r w:rsidR="00EF4F8B" w:rsidRPr="0085607C">
        <w:t xml:space="preserve"> when adding support for IPv6.</w:t>
      </w:r>
    </w:p>
    <w:p w:rsidR="009A7AE3" w:rsidRPr="0085607C" w:rsidRDefault="009A7AE3" w:rsidP="00B27DC4">
      <w:pPr>
        <w:pStyle w:val="Heading4"/>
      </w:pPr>
      <w:bookmarkStart w:id="110" w:name="Components_Added_Modified"/>
      <w:r w:rsidRPr="0085607C">
        <w:lastRenderedPageBreak/>
        <w:t>Components—Added or Modified</w:t>
      </w:r>
      <w:bookmarkEnd w:id="110"/>
    </w:p>
    <w:p w:rsidR="00C86FFA" w:rsidRPr="0085607C" w:rsidRDefault="00C86FFA" w:rsidP="00C86FFA">
      <w:pPr>
        <w:pStyle w:val="BodyText"/>
        <w:keepNext/>
        <w:keepLines/>
        <w:rPr>
          <w:szCs w:val="22"/>
        </w:rPr>
      </w:pPr>
      <w:r w:rsidRPr="0085607C">
        <w:rPr>
          <w:szCs w:val="22"/>
        </w:rPr>
        <w:t>As of RPC Broker Patch XWB*1.1*60, the following RPC Broker components were added or modified:</w:t>
      </w:r>
    </w:p>
    <w:p w:rsidR="00C86FFA" w:rsidRPr="0085607C" w:rsidRDefault="00C86FFA" w:rsidP="00C86FFA">
      <w:pPr>
        <w:pStyle w:val="ListBullet"/>
        <w:keepNext/>
        <w:keepLines/>
        <w:rPr>
          <w:rStyle w:val="ListBulletChar"/>
        </w:rPr>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w:t>
      </w:r>
    </w:p>
    <w:p w:rsidR="00C86FFA" w:rsidRPr="0085607C" w:rsidRDefault="00C86FFA" w:rsidP="00C86FFA">
      <w:pPr>
        <w:pStyle w:val="ListBullet2"/>
        <w:keepNext/>
        <w:keepLines/>
      </w:pPr>
      <w:r w:rsidRPr="0085607C">
        <w:t>Modified to upgrade Windows Sockets (WinSock) from Version 1.1 to Version 2.2.</w:t>
      </w:r>
    </w:p>
    <w:p w:rsidR="00C86FFA" w:rsidRPr="0085607C" w:rsidRDefault="00C86FFA" w:rsidP="00C86FFA">
      <w:pPr>
        <w:pStyle w:val="ListBullet2"/>
        <w:keepNext/>
        <w:keepLines/>
      </w:pPr>
      <w:r w:rsidRPr="0085607C">
        <w:t>Modified to support IPv4/IPv6 dual-stack addressing for connection to a VistA server. Applications compiled with this BDK will be protocol independent and will be able to connect to both IPv4 and IPv6 VistA servers.</w:t>
      </w:r>
    </w:p>
    <w:p w:rsidR="00C86FFA" w:rsidRDefault="00C86FFA" w:rsidP="00C86FFA">
      <w:pPr>
        <w:pStyle w:val="ListBullet2"/>
        <w:keepNext/>
        <w:keepLines/>
      </w:pPr>
      <w:r w:rsidRPr="0085607C">
        <w:t>Modified to support lookup to the Windows Registry for Secure Shell (SSH) configuration for connection to a VistA server.</w:t>
      </w:r>
    </w:p>
    <w:p w:rsidR="000A1A17" w:rsidRPr="0085607C" w:rsidRDefault="000A1A17" w:rsidP="00C86FFA">
      <w:pPr>
        <w:pStyle w:val="ListBullet2"/>
        <w:keepNext/>
        <w:keepLines/>
      </w:pPr>
      <w:r w:rsidRPr="0085607C">
        <w:t>Deprecated and removed the old-style Broker (where VistA calls back to a different port on the client workstation when making a connection). Applications compiled with this BDK will use the new-style Broker (where VistA calls back to the originating port on the client workstation).</w:t>
      </w:r>
    </w:p>
    <w:p w:rsidR="001C3A4D" w:rsidRPr="0085607C" w:rsidRDefault="001C3A4D" w:rsidP="0080468C">
      <w:pPr>
        <w:pStyle w:val="BodyText"/>
        <w:keepNext/>
        <w:keepLines/>
        <w:rPr>
          <w:szCs w:val="22"/>
        </w:rPr>
      </w:pPr>
      <w:r w:rsidRPr="0085607C">
        <w:rPr>
          <w:szCs w:val="22"/>
        </w:rPr>
        <w:t>As of RPC Broker Patch XWB*1.1*50, the following RPC Broker components were added or modified:</w:t>
      </w:r>
    </w:p>
    <w:p w:rsidR="001C3A4D" w:rsidRPr="0085607C" w:rsidRDefault="00CB78EE" w:rsidP="00CB78EE">
      <w:pPr>
        <w:pStyle w:val="ListBullet"/>
        <w:keepNext/>
        <w:keepLines/>
        <w:rPr>
          <w:rStyle w:val="ListBulletChar"/>
        </w:rPr>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0080468C" w:rsidRPr="0085607C">
        <w:t>:</w:t>
      </w:r>
    </w:p>
    <w:p w:rsidR="0080468C" w:rsidRPr="0085607C" w:rsidRDefault="0080468C" w:rsidP="0080468C">
      <w:pPr>
        <w:pStyle w:val="ListBullet2"/>
        <w:keepNext/>
        <w:keepLines/>
      </w:pPr>
      <w:r w:rsidRPr="0085607C">
        <w:t>Modified to include support for Secure Shell (SSH) tunneling using Attachmate</w:t>
      </w:r>
      <w:r w:rsidRPr="0085607C">
        <w:rPr>
          <w:vertAlign w:val="superscript"/>
        </w:rPr>
        <w:t>®</w:t>
      </w:r>
      <w:r w:rsidRPr="0085607C">
        <w:t xml:space="preserve"> Reflection SSH or PuTTY Link (Plink).</w:t>
      </w:r>
    </w:p>
    <w:p w:rsidR="0080468C" w:rsidRPr="0085607C" w:rsidRDefault="0080468C" w:rsidP="0080468C">
      <w:pPr>
        <w:pStyle w:val="ListBullet2"/>
        <w:keepNext/>
        <w:keepLines/>
      </w:pPr>
      <w:r w:rsidRPr="0085607C">
        <w:t>Modified to include support for Broker Security Enhancement (BSE) modifications introduced in patch XWB*1.1*45.</w:t>
      </w:r>
    </w:p>
    <w:p w:rsidR="001C3A4D" w:rsidRPr="0085607C" w:rsidRDefault="001C3A4D" w:rsidP="007A111E">
      <w:pPr>
        <w:pStyle w:val="ListBullet2"/>
        <w:keepNext/>
        <w:keepLines/>
      </w:pPr>
      <w:r w:rsidRPr="0085607C">
        <w:t xml:space="preserve">Modified </w:t>
      </w:r>
      <w:r w:rsidR="0080468C" w:rsidRPr="0085607C">
        <w:t>by wrapping</w:t>
      </w:r>
      <w:r w:rsidRPr="0085607C">
        <w:t xml:space="preserve"> CCOW User Context into the primary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Pr="0085607C">
        <w:t xml:space="preserve"> so that if the </w:t>
      </w:r>
      <w:r w:rsidR="00962008" w:rsidRPr="0085607C">
        <w:rPr>
          <w:color w:val="0000FF"/>
          <w:u w:val="single"/>
        </w:rPr>
        <w:fldChar w:fldCharType="begin"/>
      </w:r>
      <w:r w:rsidR="00962008" w:rsidRPr="0085607C">
        <w:rPr>
          <w:color w:val="0000FF"/>
          <w:u w:val="single"/>
        </w:rPr>
        <w:instrText xml:space="preserve"> REF _Ref384035793 \h  \* MERGEFORMAT </w:instrText>
      </w:r>
      <w:r w:rsidR="00962008" w:rsidRPr="0085607C">
        <w:rPr>
          <w:color w:val="0000FF"/>
          <w:u w:val="single"/>
        </w:rPr>
      </w:r>
      <w:r w:rsidR="00962008" w:rsidRPr="0085607C">
        <w:rPr>
          <w:color w:val="0000FF"/>
          <w:u w:val="single"/>
        </w:rPr>
        <w:fldChar w:fldCharType="separate"/>
      </w:r>
      <w:r w:rsidR="00674E1D" w:rsidRPr="00674E1D">
        <w:rPr>
          <w:color w:val="0000FF"/>
          <w:u w:val="single"/>
        </w:rPr>
        <w:t>Contextor Property</w:t>
      </w:r>
      <w:r w:rsidR="00962008" w:rsidRPr="0085607C">
        <w:rPr>
          <w:color w:val="0000FF"/>
          <w:u w:val="single"/>
        </w:rPr>
        <w:fldChar w:fldCharType="end"/>
      </w:r>
      <w:r w:rsidRPr="0085607C">
        <w:t xml:space="preserve"> is set, then CCOW User Context is used.</w:t>
      </w:r>
    </w:p>
    <w:p w:rsidR="00D40F1B" w:rsidRPr="0085607C" w:rsidRDefault="00BC2244" w:rsidP="00CB78EE">
      <w:pPr>
        <w:pStyle w:val="NoteIndent2"/>
      </w:pPr>
      <w:r w:rsidRPr="0085607C">
        <w:rPr>
          <w:noProof/>
          <w:lang w:eastAsia="en-US"/>
        </w:rPr>
        <w:drawing>
          <wp:inline distT="0" distB="0" distL="0" distR="0" wp14:anchorId="2A7A7163" wp14:editId="365CA37B">
            <wp:extent cx="304800" cy="304800"/>
            <wp:effectExtent l="0" t="0" r="0" b="0"/>
            <wp:docPr id="3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3A4D" w:rsidRPr="0085607C">
        <w:tab/>
      </w:r>
      <w:r w:rsidR="001C3A4D" w:rsidRPr="0085607C">
        <w:rPr>
          <w:b/>
          <w:bCs/>
        </w:rPr>
        <w:t>NOTE:</w:t>
      </w:r>
      <w:r w:rsidR="001C3A4D" w:rsidRPr="0085607C">
        <w:t xml:space="preserve"> All of the functionality used by and for the </w:t>
      </w:r>
      <w:r w:rsidR="00962008" w:rsidRPr="0085607C">
        <w:rPr>
          <w:rFonts w:cs="Times New Roman"/>
          <w:color w:val="0000FF"/>
          <w:szCs w:val="22"/>
          <w:u w:val="single"/>
        </w:rPr>
        <w:fldChar w:fldCharType="begin"/>
      </w:r>
      <w:r w:rsidR="00962008" w:rsidRPr="0085607C">
        <w:rPr>
          <w:rFonts w:cs="Times New Roman"/>
          <w:color w:val="0000FF"/>
          <w:szCs w:val="22"/>
          <w:u w:val="single"/>
        </w:rPr>
        <w:instrText xml:space="preserve"> REF _Ref384035851 \h  \* MERGEFORMAT </w:instrText>
      </w:r>
      <w:r w:rsidR="00962008" w:rsidRPr="0085607C">
        <w:rPr>
          <w:rFonts w:cs="Times New Roman"/>
          <w:color w:val="0000FF"/>
          <w:szCs w:val="22"/>
          <w:u w:val="single"/>
        </w:rPr>
      </w:r>
      <w:r w:rsidR="00962008" w:rsidRPr="0085607C">
        <w:rPr>
          <w:rFonts w:cs="Times New Roman"/>
          <w:color w:val="0000FF"/>
          <w:szCs w:val="22"/>
          <w:u w:val="single"/>
        </w:rPr>
        <w:fldChar w:fldCharType="separate"/>
      </w:r>
      <w:r w:rsidR="00674E1D" w:rsidRPr="00674E1D">
        <w:rPr>
          <w:rFonts w:cs="Times New Roman"/>
          <w:color w:val="0000FF"/>
          <w:szCs w:val="22"/>
          <w:u w:val="single"/>
        </w:rPr>
        <w:t>TCCOWRPCBroker Component</w:t>
      </w:r>
      <w:r w:rsidR="00962008" w:rsidRPr="0085607C">
        <w:rPr>
          <w:rFonts w:cs="Times New Roman"/>
          <w:color w:val="0000FF"/>
          <w:szCs w:val="22"/>
          <w:u w:val="single"/>
        </w:rPr>
        <w:fldChar w:fldCharType="end"/>
      </w:r>
      <w:r w:rsidR="001C3A4D" w:rsidRPr="0085607C">
        <w:t xml:space="preserve"> is still present, but it is now part of the regular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001C3A4D" w:rsidRPr="0085607C">
        <w:t>.</w:t>
      </w:r>
      <w:r w:rsidR="00D40F1B" w:rsidRPr="0085607C">
        <w:br/>
      </w:r>
      <w:r w:rsidR="00D40F1B" w:rsidRPr="0085607C">
        <w:br/>
      </w:r>
      <w:r w:rsidR="001B0CEE" w:rsidRPr="0085607C">
        <w:t xml:space="preserve">This means that there is no longer a need to have the separate </w:t>
      </w:r>
      <w:r w:rsidR="001B0CEE" w:rsidRPr="0085607C">
        <w:rPr>
          <w:color w:val="0000FF"/>
          <w:u w:val="single"/>
        </w:rPr>
        <w:fldChar w:fldCharType="begin"/>
      </w:r>
      <w:r w:rsidR="001B0CEE" w:rsidRPr="0085607C">
        <w:rPr>
          <w:color w:val="0000FF"/>
          <w:u w:val="single"/>
        </w:rPr>
        <w:instrText xml:space="preserve"> REF _Ref384035832 \h  \* MERGEFORMAT </w:instrText>
      </w:r>
      <w:r w:rsidR="001B0CEE" w:rsidRPr="0085607C">
        <w:rPr>
          <w:color w:val="0000FF"/>
          <w:u w:val="single"/>
        </w:rPr>
      </w:r>
      <w:r w:rsidR="001B0CEE" w:rsidRPr="0085607C">
        <w:rPr>
          <w:color w:val="0000FF"/>
          <w:u w:val="single"/>
        </w:rPr>
        <w:fldChar w:fldCharType="separate"/>
      </w:r>
      <w:r w:rsidR="00674E1D" w:rsidRPr="00674E1D">
        <w:rPr>
          <w:color w:val="0000FF"/>
          <w:u w:val="single"/>
        </w:rPr>
        <w:t>TCCOWRPCBroker Component</w:t>
      </w:r>
      <w:r w:rsidR="001B0CEE" w:rsidRPr="0085607C">
        <w:rPr>
          <w:color w:val="0000FF"/>
          <w:u w:val="single"/>
        </w:rPr>
        <w:fldChar w:fldCharType="end"/>
      </w:r>
      <w:r w:rsidR="001B0CEE" w:rsidRPr="0085607C">
        <w:t xml:space="preserve">. </w:t>
      </w:r>
      <w:r w:rsidR="00D40F1B" w:rsidRPr="0085607C">
        <w:t xml:space="preserve">The </w:t>
      </w:r>
      <w:r w:rsidR="00D40F1B" w:rsidRPr="0085607C">
        <w:rPr>
          <w:color w:val="0000FF"/>
          <w:u w:val="single"/>
        </w:rPr>
        <w:fldChar w:fldCharType="begin"/>
      </w:r>
      <w:r w:rsidR="00D40F1B" w:rsidRPr="0085607C">
        <w:rPr>
          <w:color w:val="0000FF"/>
          <w:u w:val="single"/>
        </w:rPr>
        <w:instrText xml:space="preserve"> REF _Ref384035832 \h  \* MERGEFORMAT </w:instrText>
      </w:r>
      <w:r w:rsidR="00D40F1B" w:rsidRPr="0085607C">
        <w:rPr>
          <w:color w:val="0000FF"/>
          <w:u w:val="single"/>
        </w:rPr>
      </w:r>
      <w:r w:rsidR="00D40F1B" w:rsidRPr="0085607C">
        <w:rPr>
          <w:color w:val="0000FF"/>
          <w:u w:val="single"/>
        </w:rPr>
        <w:fldChar w:fldCharType="separate"/>
      </w:r>
      <w:r w:rsidR="00674E1D" w:rsidRPr="00674E1D">
        <w:rPr>
          <w:color w:val="0000FF"/>
          <w:u w:val="single"/>
        </w:rPr>
        <w:t>TCCOWRPCBroker Component</w:t>
      </w:r>
      <w:r w:rsidR="00D40F1B" w:rsidRPr="0085607C">
        <w:rPr>
          <w:color w:val="0000FF"/>
          <w:u w:val="single"/>
        </w:rPr>
        <w:fldChar w:fldCharType="end"/>
      </w:r>
      <w:r w:rsidR="00D40F1B" w:rsidRPr="0085607C">
        <w:t xml:space="preserve"> is included </w:t>
      </w:r>
      <w:r w:rsidR="006E1204" w:rsidRPr="0085607C">
        <w:t>separately</w:t>
      </w:r>
      <w:r w:rsidR="00D40F1B" w:rsidRPr="0085607C">
        <w:t xml:space="preserve"> in XWB*1.1*50 for backward compatibility.</w:t>
      </w:r>
    </w:p>
    <w:p w:rsidR="001C3A4D" w:rsidRPr="0085607C" w:rsidRDefault="001C3A4D" w:rsidP="001C3A4D">
      <w:pPr>
        <w:pStyle w:val="BodyText"/>
        <w:keepNext/>
        <w:keepLines/>
      </w:pPr>
      <w:r w:rsidRPr="0085607C">
        <w:t>As of RPC Broker Patch XWB*1.1*40, the following RPC Broker components were added or modified:</w:t>
      </w:r>
    </w:p>
    <w:p w:rsidR="00E2700F" w:rsidRPr="0085607C" w:rsidRDefault="00E2700F" w:rsidP="00E2700F">
      <w:pPr>
        <w:pStyle w:val="ListBullet"/>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E2700F" w:rsidRPr="0085607C" w:rsidRDefault="00E2700F" w:rsidP="00E2700F">
      <w:pPr>
        <w:pStyle w:val="BodyText3"/>
      </w:pPr>
      <w:r w:rsidRPr="0085607C">
        <w:t xml:space="preserve">Added the </w:t>
      </w:r>
      <w:r w:rsidRPr="0085607C">
        <w:rPr>
          <w:color w:val="0000FF"/>
          <w:szCs w:val="20"/>
          <w:u w:val="single"/>
        </w:rPr>
        <w:fldChar w:fldCharType="begin"/>
      </w:r>
      <w:r w:rsidRPr="0085607C">
        <w:rPr>
          <w:color w:val="0000FF"/>
          <w:szCs w:val="20"/>
          <w:u w:val="single"/>
        </w:rPr>
        <w:instrText xml:space="preserve"> REF _Ref384031558 \h  \* MERGEFORMAT </w:instrText>
      </w:r>
      <w:r w:rsidRPr="0085607C">
        <w:rPr>
          <w:color w:val="0000FF"/>
          <w:szCs w:val="20"/>
          <w:u w:val="single"/>
        </w:rPr>
      </w:r>
      <w:r w:rsidRPr="0085607C">
        <w:rPr>
          <w:color w:val="0000FF"/>
          <w:szCs w:val="20"/>
          <w:u w:val="single"/>
        </w:rPr>
        <w:fldChar w:fldCharType="separate"/>
      </w:r>
      <w:r w:rsidR="00674E1D" w:rsidRPr="00674E1D">
        <w:rPr>
          <w:color w:val="0000FF"/>
          <w:szCs w:val="20"/>
          <w:u w:val="single"/>
        </w:rPr>
        <w:t>TCCOWRPCBroker Component</w:t>
      </w:r>
      <w:r w:rsidRPr="0085607C">
        <w:rPr>
          <w:color w:val="0000FF"/>
          <w:szCs w:val="20"/>
          <w:u w:val="single"/>
        </w:rPr>
        <w:fldChar w:fldCharType="end"/>
      </w:r>
      <w:r w:rsidRPr="0085607C">
        <w:t xml:space="preserve"> to RPC Broker 1.1. This component allows applications to be CCOW-enabled and Single Sign-On/User Context (SSO/UC)-aware.</w:t>
      </w:r>
    </w:p>
    <w:p w:rsidR="00E2700F" w:rsidRPr="0085607C" w:rsidRDefault="00E2700F" w:rsidP="00E2700F">
      <w:pPr>
        <w:pStyle w:val="ListBullet"/>
      </w:pPr>
      <w:r w:rsidRPr="0085607C">
        <w:rPr>
          <w:color w:val="0000FF"/>
          <w:u w:val="single"/>
        </w:rPr>
        <w:fldChar w:fldCharType="begin"/>
      </w:r>
      <w:r w:rsidRPr="0085607C">
        <w:rPr>
          <w:color w:val="0000FF"/>
          <w:u w:val="single"/>
        </w:rPr>
        <w:instrText xml:space="preserve"> REF _Ref384283891 \h  \* MERGEFORMAT </w:instrText>
      </w:r>
      <w:r w:rsidRPr="0085607C">
        <w:rPr>
          <w:color w:val="0000FF"/>
          <w:u w:val="single"/>
        </w:rPr>
      </w:r>
      <w:r w:rsidRPr="0085607C">
        <w:rPr>
          <w:color w:val="0000FF"/>
          <w:u w:val="single"/>
        </w:rPr>
        <w:fldChar w:fldCharType="separate"/>
      </w:r>
      <w:r w:rsidR="00674E1D" w:rsidRPr="00674E1D">
        <w:rPr>
          <w:color w:val="0000FF"/>
          <w:u w:val="single"/>
        </w:rPr>
        <w:t>TContextorControl Component</w:t>
      </w:r>
      <w:r w:rsidRPr="0085607C">
        <w:rPr>
          <w:color w:val="0000FF"/>
          <w:u w:val="single"/>
        </w:rPr>
        <w:fldChar w:fldCharType="end"/>
      </w:r>
    </w:p>
    <w:p w:rsidR="001C3A4D" w:rsidRPr="0085607C" w:rsidRDefault="00E2700F" w:rsidP="003026AE">
      <w:pPr>
        <w:pStyle w:val="BodyText3"/>
      </w:pPr>
      <w:r w:rsidRPr="0085607C">
        <w:t xml:space="preserve">Added the </w:t>
      </w:r>
      <w:r w:rsidRPr="0085607C">
        <w:rPr>
          <w:color w:val="0000FF"/>
          <w:szCs w:val="20"/>
          <w:u w:val="single"/>
        </w:rPr>
        <w:fldChar w:fldCharType="begin"/>
      </w:r>
      <w:r w:rsidRPr="0085607C">
        <w:rPr>
          <w:color w:val="0000FF"/>
          <w:szCs w:val="20"/>
          <w:u w:val="single"/>
        </w:rPr>
        <w:instrText xml:space="preserve"> REF _Ref384283891 \h  \* MERGEFORMAT </w:instrText>
      </w:r>
      <w:r w:rsidRPr="0085607C">
        <w:rPr>
          <w:color w:val="0000FF"/>
          <w:szCs w:val="20"/>
          <w:u w:val="single"/>
        </w:rPr>
      </w:r>
      <w:r w:rsidRPr="0085607C">
        <w:rPr>
          <w:color w:val="0000FF"/>
          <w:szCs w:val="20"/>
          <w:u w:val="single"/>
        </w:rPr>
        <w:fldChar w:fldCharType="separate"/>
      </w:r>
      <w:r w:rsidR="00674E1D" w:rsidRPr="00674E1D">
        <w:rPr>
          <w:color w:val="0000FF"/>
          <w:szCs w:val="20"/>
          <w:u w:val="single"/>
        </w:rPr>
        <w:t>TContextorControl Component</w:t>
      </w:r>
      <w:r w:rsidRPr="0085607C">
        <w:rPr>
          <w:color w:val="0000FF"/>
          <w:szCs w:val="20"/>
          <w:u w:val="single"/>
        </w:rPr>
        <w:fldChar w:fldCharType="end"/>
      </w:r>
      <w:r w:rsidRPr="0085607C">
        <w:t xml:space="preserve"> </w:t>
      </w:r>
      <w:r w:rsidR="001C3A4D" w:rsidRPr="0085607C">
        <w:t>to RPC Broker 1.1. The TContextorControl Delphi component communicates with the Vergence Locator service.</w:t>
      </w:r>
    </w:p>
    <w:p w:rsidR="001C3A4D" w:rsidRPr="0085607C" w:rsidRDefault="001C3A4D" w:rsidP="001C3A4D">
      <w:pPr>
        <w:pStyle w:val="BodyText"/>
        <w:keepNext/>
        <w:keepLines/>
      </w:pPr>
      <w:r w:rsidRPr="0085607C">
        <w:t>As of RPC Broker Patch XWB*1.1*26, the following RPC Broker components were added or modified:</w:t>
      </w:r>
    </w:p>
    <w:p w:rsidR="001C3A4D" w:rsidRPr="0085607C" w:rsidRDefault="001541CB" w:rsidP="001541CB">
      <w:pPr>
        <w:pStyle w:val="ListBullet"/>
        <w:rPr>
          <w:rStyle w:val="ListBulletChar"/>
        </w:rPr>
      </w:pPr>
      <w:r w:rsidRPr="0085607C">
        <w:rPr>
          <w:rStyle w:val="ListBulletChar"/>
        </w:rPr>
        <w:t>TSharedBroker Component (component deprecated with XWB*1.1*60)</w:t>
      </w:r>
    </w:p>
    <w:p w:rsidR="001C3A4D" w:rsidRPr="0085607C" w:rsidRDefault="001C3A4D" w:rsidP="001C3A4D">
      <w:pPr>
        <w:pStyle w:val="BodyText3"/>
        <w:keepNext/>
        <w:keepLines/>
      </w:pPr>
      <w:r w:rsidRPr="0085607C">
        <w:t xml:space="preserve">Added the </w:t>
      </w:r>
      <w:r w:rsidR="001541CB" w:rsidRPr="0085607C">
        <w:rPr>
          <w:rStyle w:val="ListBulletChar"/>
        </w:rPr>
        <w:t>TSharedBroker Component</w:t>
      </w:r>
      <w:r w:rsidRPr="0085607C">
        <w:t xml:space="preserve"> to RPC Broker 1.1. This component allows applications to share a single Broker connection.</w:t>
      </w:r>
    </w:p>
    <w:p w:rsidR="001C3A4D" w:rsidRPr="0085607C" w:rsidRDefault="001541CB" w:rsidP="001541CB">
      <w:pPr>
        <w:pStyle w:val="ListBullet"/>
        <w:rPr>
          <w:rStyle w:val="ListBulletChar"/>
        </w:rPr>
      </w:pPr>
      <w:r w:rsidRPr="0085607C">
        <w:rPr>
          <w:rStyle w:val="ListBulletChar"/>
        </w:rPr>
        <w:t>TSharedRPCBroker Component (component deprecated with XWB*1.1*60)</w:t>
      </w:r>
    </w:p>
    <w:p w:rsidR="001C3A4D" w:rsidRPr="0085607C" w:rsidRDefault="001C3A4D" w:rsidP="001C3A4D">
      <w:pPr>
        <w:pStyle w:val="BodyText3"/>
      </w:pPr>
      <w:r w:rsidRPr="0085607C">
        <w:lastRenderedPageBreak/>
        <w:t xml:space="preserve">Added the </w:t>
      </w:r>
      <w:r w:rsidR="001541CB" w:rsidRPr="0085607C">
        <w:rPr>
          <w:rStyle w:val="ListBulletChar"/>
        </w:rPr>
        <w:t>TSharedRPCBroker Component</w:t>
      </w:r>
      <w:r w:rsidRPr="0085607C">
        <w:t xml:space="preserve"> to RPC Broker 1.1. This component allows applications to share a single Broker connection.</w:t>
      </w:r>
    </w:p>
    <w:p w:rsidR="001C3A4D" w:rsidRPr="0085607C" w:rsidRDefault="001C3A4D" w:rsidP="001C3A4D">
      <w:pPr>
        <w:pStyle w:val="BodyText"/>
        <w:keepNext/>
        <w:keepLines/>
      </w:pPr>
      <w:r w:rsidRPr="0085607C">
        <w:t>As of RPC Broker Patch XWB*1.1*13, the following RPC Broker component</w:t>
      </w:r>
      <w:r w:rsidR="009937C7">
        <w:t xml:space="preserve"> was</w:t>
      </w:r>
      <w:r w:rsidRPr="0085607C">
        <w:t xml:space="preserve"> added or modified:</w:t>
      </w:r>
    </w:p>
    <w:p w:rsidR="001C3A4D" w:rsidRPr="0085607C" w:rsidRDefault="009937C7" w:rsidP="009937C7">
      <w:pPr>
        <w:pStyle w:val="ListBullet"/>
        <w:rPr>
          <w:rStyle w:val="ListBulletChar"/>
        </w:rPr>
      </w:pPr>
      <w:r w:rsidRPr="009937C7">
        <w:rPr>
          <w:color w:val="0000FF"/>
          <w:u w:val="single"/>
        </w:rPr>
        <w:fldChar w:fldCharType="begin"/>
      </w:r>
      <w:r w:rsidRPr="009937C7">
        <w:rPr>
          <w:color w:val="0000FF"/>
          <w:u w:val="single"/>
        </w:rPr>
        <w:instrText xml:space="preserve"> REF _Ref446337153 \h </w:instrText>
      </w:r>
      <w:r>
        <w:rPr>
          <w:color w:val="0000FF"/>
          <w:u w:val="single"/>
        </w:rPr>
        <w:instrText xml:space="preserve"> \* MERGEFORMAT </w:instrText>
      </w:r>
      <w:r w:rsidRPr="009937C7">
        <w:rPr>
          <w:color w:val="0000FF"/>
          <w:u w:val="single"/>
        </w:rPr>
      </w:r>
      <w:r w:rsidRPr="009937C7">
        <w:rPr>
          <w:color w:val="0000FF"/>
          <w:u w:val="single"/>
        </w:rPr>
        <w:fldChar w:fldCharType="separate"/>
      </w:r>
      <w:r w:rsidR="00674E1D" w:rsidRPr="00674E1D">
        <w:rPr>
          <w:color w:val="0000FF"/>
          <w:u w:val="single"/>
        </w:rPr>
        <w:t>TXWBRichEdit Component</w:t>
      </w:r>
      <w:r w:rsidRPr="009937C7">
        <w:rPr>
          <w:color w:val="0000FF"/>
          <w:u w:val="single"/>
        </w:rPr>
        <w:fldChar w:fldCharType="end"/>
      </w:r>
    </w:p>
    <w:p w:rsidR="001C3A4D" w:rsidRPr="0085607C" w:rsidRDefault="001C3A4D" w:rsidP="009937C7">
      <w:pPr>
        <w:pStyle w:val="BodyText3"/>
      </w:pPr>
      <w:r w:rsidRPr="0085607C">
        <w:t xml:space="preserve">Added the </w:t>
      </w:r>
      <w:r w:rsidR="009937C7" w:rsidRPr="009937C7">
        <w:rPr>
          <w:color w:val="0000FF"/>
          <w:u w:val="single"/>
        </w:rPr>
        <w:fldChar w:fldCharType="begin"/>
      </w:r>
      <w:r w:rsidR="009937C7" w:rsidRPr="009937C7">
        <w:rPr>
          <w:color w:val="0000FF"/>
          <w:u w:val="single"/>
        </w:rPr>
        <w:instrText xml:space="preserve"> REF _Ref446337153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674E1D" w:rsidRPr="00674E1D">
        <w:rPr>
          <w:color w:val="0000FF"/>
          <w:u w:val="single"/>
        </w:rPr>
        <w:t>TXWBRichEdit Component</w:t>
      </w:r>
      <w:r w:rsidR="009937C7" w:rsidRPr="009937C7">
        <w:rPr>
          <w:color w:val="0000FF"/>
          <w:u w:val="single"/>
        </w:rPr>
        <w:fldChar w:fldCharType="end"/>
      </w:r>
      <w:r w:rsidR="009937C7">
        <w:t xml:space="preserve"> </w:t>
      </w:r>
      <w:r w:rsidRPr="0085607C">
        <w:t>to RPC Broker 1.1. This component replaced the Introductory Text Memo component on the Login Form. It permits URLs to be identified and launched.</w:t>
      </w:r>
    </w:p>
    <w:p w:rsidR="001C3A4D" w:rsidRPr="0085607C" w:rsidRDefault="001C3A4D" w:rsidP="00B27DC4">
      <w:pPr>
        <w:pStyle w:val="Heading3"/>
      </w:pPr>
      <w:bookmarkStart w:id="111" w:name="Design_time_and_Run_time_Packages"/>
      <w:bookmarkStart w:id="112" w:name="_Ref384035206"/>
      <w:bookmarkStart w:id="113" w:name="_Toc449608124"/>
      <w:r w:rsidRPr="0085607C">
        <w:t>Design-time and Run-time Packages</w:t>
      </w:r>
      <w:bookmarkEnd w:id="111"/>
      <w:bookmarkEnd w:id="112"/>
      <w:bookmarkEnd w:id="113"/>
    </w:p>
    <w:p w:rsidR="001C3A4D" w:rsidRPr="0085607C" w:rsidRDefault="001C3A4D" w:rsidP="0052516F">
      <w:pPr>
        <w:pStyle w:val="BodyText"/>
        <w:keepNext/>
        <w:keepLines/>
      </w:pPr>
      <w:r w:rsidRPr="0085607C">
        <w:t>As of RPC Broker Patch XWB*1.1*14, the BDK contains separate run-time and design-time packages.</w:t>
      </w:r>
    </w:p>
    <w:p w:rsidR="001C3A4D" w:rsidRPr="0085607C" w:rsidRDefault="00BC2244" w:rsidP="001C3A4D">
      <w:pPr>
        <w:pStyle w:val="Note"/>
      </w:pPr>
      <w:r w:rsidRPr="0085607C">
        <w:rPr>
          <w:noProof/>
          <w:lang w:eastAsia="en-US"/>
        </w:rPr>
        <w:drawing>
          <wp:inline distT="0" distB="0" distL="0" distR="0" wp14:anchorId="1AF873B9" wp14:editId="487C4DC2">
            <wp:extent cx="304800" cy="304800"/>
            <wp:effectExtent l="0" t="0" r="0" b="0"/>
            <wp:docPr id="31" name="Picture 30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3A4D" w:rsidRPr="0085607C">
        <w:tab/>
      </w:r>
      <w:r w:rsidR="001C3A4D" w:rsidRPr="0085607C">
        <w:rPr>
          <w:b/>
          <w:bCs/>
        </w:rPr>
        <w:t>REF:</w:t>
      </w:r>
      <w:r w:rsidR="001C3A4D" w:rsidRPr="0085607C">
        <w:t xml:space="preserve"> For details and compiling instructions, see the </w:t>
      </w:r>
      <w:r w:rsidR="007A2CBD">
        <w:t>“</w:t>
      </w:r>
      <w:r w:rsidR="00880F19" w:rsidRPr="0085607C">
        <w:rPr>
          <w:color w:val="0000FF"/>
          <w:u w:val="single"/>
        </w:rPr>
        <w:fldChar w:fldCharType="begin"/>
      </w:r>
      <w:r w:rsidR="00880F19" w:rsidRPr="0085607C">
        <w:rPr>
          <w:color w:val="0000FF"/>
          <w:u w:val="single"/>
        </w:rPr>
        <w:instrText xml:space="preserve"> REF _Ref384032468 \h  \* MERGEFORMAT </w:instrText>
      </w:r>
      <w:r w:rsidR="00880F19" w:rsidRPr="0085607C">
        <w:rPr>
          <w:color w:val="0000FF"/>
          <w:u w:val="single"/>
        </w:rPr>
      </w:r>
      <w:r w:rsidR="00880F19" w:rsidRPr="0085607C">
        <w:rPr>
          <w:color w:val="0000FF"/>
          <w:u w:val="single"/>
        </w:rPr>
        <w:fldChar w:fldCharType="separate"/>
      </w:r>
      <w:r w:rsidR="00674E1D" w:rsidRPr="00674E1D">
        <w:rPr>
          <w:color w:val="0000FF"/>
          <w:u w:val="single"/>
        </w:rPr>
        <w:t>Design-time and Run-time Packages</w:t>
      </w:r>
      <w:r w:rsidR="00880F19" w:rsidRPr="0085607C">
        <w:rPr>
          <w:color w:val="0000FF"/>
          <w:u w:val="single"/>
        </w:rPr>
        <w:fldChar w:fldCharType="end"/>
      </w:r>
      <w:r w:rsidR="007A2CBD">
        <w:t>”</w:t>
      </w:r>
      <w:r w:rsidR="006274C2" w:rsidRPr="0085607C">
        <w:t xml:space="preserve"> section in the </w:t>
      </w:r>
      <w:r w:rsidR="007A2CBD">
        <w:t>“</w:t>
      </w:r>
      <w:r w:rsidR="006274C2" w:rsidRPr="0085607C">
        <w:rPr>
          <w:color w:val="0000FF"/>
          <w:u w:val="single"/>
        </w:rPr>
        <w:fldChar w:fldCharType="begin"/>
      </w:r>
      <w:r w:rsidR="006274C2" w:rsidRPr="0085607C">
        <w:rPr>
          <w:color w:val="0000FF"/>
          <w:u w:val="single"/>
        </w:rPr>
        <w:instrText xml:space="preserve"> REF Developer_Considerations \h  \* MERGEFORMAT </w:instrText>
      </w:r>
      <w:r w:rsidR="006274C2" w:rsidRPr="0085607C">
        <w:rPr>
          <w:color w:val="0000FF"/>
          <w:u w:val="single"/>
        </w:rPr>
      </w:r>
      <w:r w:rsidR="006274C2" w:rsidRPr="0085607C">
        <w:rPr>
          <w:color w:val="0000FF"/>
          <w:u w:val="single"/>
        </w:rPr>
        <w:fldChar w:fldCharType="separate"/>
      </w:r>
      <w:r w:rsidR="00674E1D" w:rsidRPr="00674E1D">
        <w:rPr>
          <w:color w:val="0000FF"/>
          <w:u w:val="single"/>
        </w:rPr>
        <w:t>Developer Considerations</w:t>
      </w:r>
      <w:r w:rsidR="006274C2" w:rsidRPr="0085607C">
        <w:rPr>
          <w:color w:val="0000FF"/>
          <w:u w:val="single"/>
        </w:rPr>
        <w:fldChar w:fldCharType="end"/>
      </w:r>
      <w:r w:rsidR="007A2CBD">
        <w:t>”</w:t>
      </w:r>
      <w:r w:rsidR="001C3A4D" w:rsidRPr="0085607C">
        <w:t xml:space="preserve"> </w:t>
      </w:r>
      <w:r w:rsidR="00880F19" w:rsidRPr="0085607C">
        <w:t>section</w:t>
      </w:r>
      <w:r w:rsidR="001C3A4D" w:rsidRPr="0085607C">
        <w:t>.</w:t>
      </w:r>
    </w:p>
    <w:p w:rsidR="001C3A4D" w:rsidRPr="0085607C" w:rsidRDefault="001C3A4D" w:rsidP="00B27DC4">
      <w:pPr>
        <w:pStyle w:val="Heading3"/>
      </w:pPr>
      <w:bookmarkStart w:id="114" w:name="Functionality_Added"/>
      <w:bookmarkStart w:id="115" w:name="_Ref384035227"/>
      <w:bookmarkStart w:id="116" w:name="_Toc449608125"/>
      <w:r w:rsidRPr="0085607C">
        <w:t>Functionality</w:t>
      </w:r>
      <w:r w:rsidR="009A7AE3" w:rsidRPr="0085607C">
        <w:t>—</w:t>
      </w:r>
      <w:r w:rsidRPr="0085607C">
        <w:t>Adde</w:t>
      </w:r>
      <w:r w:rsidR="009A7AE3" w:rsidRPr="0085607C">
        <w:t>d or Modifie</w:t>
      </w:r>
      <w:r w:rsidRPr="0085607C">
        <w:t>d</w:t>
      </w:r>
      <w:bookmarkEnd w:id="114"/>
      <w:bookmarkEnd w:id="115"/>
      <w:bookmarkEnd w:id="116"/>
    </w:p>
    <w:p w:rsidR="00F83D49" w:rsidRPr="0085607C" w:rsidRDefault="00F83D49" w:rsidP="00F83D49">
      <w:pPr>
        <w:pStyle w:val="BodyText"/>
        <w:keepNext/>
        <w:keepLines/>
      </w:pPr>
      <w:r w:rsidRPr="0085607C">
        <w:t>As of RPC Broker Patch XWB*1.1*60, the following RPC Broker 1.1 functionality was added or modified:</w:t>
      </w:r>
    </w:p>
    <w:p w:rsidR="00F83D49" w:rsidRPr="0085607C" w:rsidRDefault="00F83D49" w:rsidP="00F83D49">
      <w:pPr>
        <w:pStyle w:val="ListBullet"/>
        <w:keepNext/>
        <w:keepLines/>
      </w:pPr>
      <w:r w:rsidRPr="0085607C">
        <w:rPr>
          <w:b/>
          <w:bCs/>
        </w:rPr>
        <w:t>Support for Later Delphi Versions—</w:t>
      </w:r>
      <w:r w:rsidRPr="0085607C">
        <w:t>BDK supports Delphi XE7, XE6, XE5, and XE4.</w:t>
      </w:r>
    </w:p>
    <w:p w:rsidR="00F83D49" w:rsidRPr="0085607C" w:rsidRDefault="000A1A17" w:rsidP="000A1A17">
      <w:pPr>
        <w:pStyle w:val="ListBullet"/>
      </w:pPr>
      <w:r w:rsidRPr="000A1A17">
        <w:rPr>
          <w:b/>
          <w:bCs/>
        </w:rPr>
        <w:t>Support for IPv4/IPv6 Dual-Stack</w:t>
      </w:r>
      <w:r w:rsidR="00F83D49" w:rsidRPr="0085607C">
        <w:rPr>
          <w:b/>
          <w:bCs/>
        </w:rPr>
        <w:t>—</w:t>
      </w:r>
      <w:r w:rsidR="00F83D49" w:rsidRPr="0085607C">
        <w:t xml:space="preserve">The </w:t>
      </w:r>
      <w:r w:rsidR="00F83D49" w:rsidRPr="0085607C">
        <w:rPr>
          <w:color w:val="0000FF"/>
          <w:u w:val="single"/>
        </w:rPr>
        <w:fldChar w:fldCharType="begin"/>
      </w:r>
      <w:r w:rsidR="00F83D49" w:rsidRPr="0085607C">
        <w:rPr>
          <w:color w:val="0000FF"/>
          <w:u w:val="single"/>
        </w:rPr>
        <w:instrText xml:space="preserve"> REF _Ref385260704 \h  \* MERGEFORMAT </w:instrText>
      </w:r>
      <w:r w:rsidR="00F83D49" w:rsidRPr="0085607C">
        <w:rPr>
          <w:color w:val="0000FF"/>
          <w:u w:val="single"/>
        </w:rPr>
      </w:r>
      <w:r w:rsidR="00F83D49" w:rsidRPr="0085607C">
        <w:rPr>
          <w:color w:val="0000FF"/>
          <w:u w:val="single"/>
        </w:rPr>
        <w:fldChar w:fldCharType="separate"/>
      </w:r>
      <w:r w:rsidR="00674E1D" w:rsidRPr="00674E1D">
        <w:rPr>
          <w:color w:val="0000FF"/>
          <w:u w:val="single"/>
        </w:rPr>
        <w:t>TRPCBroker Component</w:t>
      </w:r>
      <w:r w:rsidR="00F83D49" w:rsidRPr="0085607C">
        <w:rPr>
          <w:color w:val="0000FF"/>
          <w:u w:val="single"/>
        </w:rPr>
        <w:fldChar w:fldCharType="end"/>
      </w:r>
      <w:r w:rsidR="00F83D49" w:rsidRPr="0085607C">
        <w:t xml:space="preserve"> provides Windows client support for IPv4/IPv6 dual-stack environment using new Application Programm</w:t>
      </w:r>
      <w:r w:rsidR="00462C31" w:rsidRPr="0085607C">
        <w:t>ing</w:t>
      </w:r>
      <w:r w:rsidR="00F83D49" w:rsidRPr="0085607C">
        <w:t xml:space="preserve"> Interfaces (APIs). This patch also upgrade from WinSock 1.1 to WinSock 2.2. By using this BDK for development of a Delphi client application, the application will be protocol independent and will be able to connect to both IPv4 and IPv6 VistA servers.</w:t>
      </w:r>
    </w:p>
    <w:p w:rsidR="001C3A4D" w:rsidRPr="0085607C" w:rsidRDefault="001C3A4D" w:rsidP="001C3A4D">
      <w:pPr>
        <w:pStyle w:val="BodyText"/>
        <w:keepNext/>
        <w:keepLines/>
      </w:pPr>
      <w:r w:rsidRPr="0085607C">
        <w:t>As of RPC Broker Patch XWB*1.1*50, the following RPC Broker 1.1 functionality was added or modified:</w:t>
      </w:r>
    </w:p>
    <w:p w:rsidR="001C3A4D" w:rsidRPr="0085607C" w:rsidRDefault="001C3A4D" w:rsidP="001C3A4D">
      <w:pPr>
        <w:pStyle w:val="ListBullet"/>
        <w:keepNext/>
        <w:keepLines/>
      </w:pPr>
      <w:r w:rsidRPr="0085607C">
        <w:rPr>
          <w:b/>
          <w:bCs/>
        </w:rPr>
        <w:t>Support for Later Delphi Versions—</w:t>
      </w:r>
      <w:r w:rsidRPr="0085607C">
        <w:t>BDK supports Delphi XE5, XE4, XE3, and XE2.</w:t>
      </w:r>
    </w:p>
    <w:p w:rsidR="001C3A4D" w:rsidRPr="0085607C" w:rsidRDefault="006274C2" w:rsidP="007A111E">
      <w:pPr>
        <w:pStyle w:val="ListBullet"/>
        <w:keepNext/>
        <w:keepLines/>
      </w:pPr>
      <w:r w:rsidRPr="0085607C">
        <w:rPr>
          <w:b/>
          <w:bCs/>
          <w:color w:val="0000FF"/>
          <w:u w:val="single"/>
        </w:rPr>
        <w:fldChar w:fldCharType="begin"/>
      </w:r>
      <w:r w:rsidRPr="0085607C">
        <w:rPr>
          <w:b/>
          <w:bCs/>
          <w:color w:val="0000FF"/>
          <w:u w:val="single"/>
        </w:rPr>
        <w:instrText xml:space="preserve"> REF _Ref384036715 \h  \* MERGEFORMAT </w:instrText>
      </w:r>
      <w:r w:rsidRPr="0085607C">
        <w:rPr>
          <w:b/>
          <w:bCs/>
          <w:color w:val="0000FF"/>
          <w:u w:val="single"/>
        </w:rPr>
      </w:r>
      <w:r w:rsidRPr="0085607C">
        <w:rPr>
          <w:b/>
          <w:bCs/>
          <w:color w:val="0000FF"/>
          <w:u w:val="single"/>
        </w:rPr>
        <w:fldChar w:fldCharType="separate"/>
      </w:r>
      <w:r w:rsidR="00674E1D" w:rsidRPr="00674E1D">
        <w:rPr>
          <w:b/>
          <w:color w:val="0000FF"/>
          <w:u w:val="single"/>
        </w:rPr>
        <w:t>Support for Secure Shell (SSH) Tunneling</w:t>
      </w:r>
      <w:r w:rsidRPr="0085607C">
        <w:rPr>
          <w:b/>
          <w:bCs/>
          <w:color w:val="0000FF"/>
          <w:u w:val="single"/>
        </w:rPr>
        <w:fldChar w:fldCharType="end"/>
      </w:r>
      <w:r w:rsidR="001C3A4D" w:rsidRPr="0085607C">
        <w:rPr>
          <w:b/>
          <w:bCs/>
        </w:rPr>
        <w:t>—</w:t>
      </w:r>
      <w:r w:rsidR="001C3A4D" w:rsidRPr="0085607C">
        <w:t xml:space="preserve">The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001C3A4D" w:rsidRPr="0085607C">
        <w:t xml:space="preserve"> enabled Secure Shell (SSH) Tunnels to be used for secure connections. This functionality is controlled by setting an internal property value (mandatory SSH) or command line option at run time. Support is provided for the Attachmate</w:t>
      </w:r>
      <w:r w:rsidR="001C3A4D" w:rsidRPr="0085607C">
        <w:rPr>
          <w:vertAlign w:val="superscript"/>
        </w:rPr>
        <w:t>®</w:t>
      </w:r>
      <w:r w:rsidR="001C3A4D" w:rsidRPr="0085607C">
        <w:t xml:space="preserve"> Reflections terminal emulator software using SSH tunneling for clients within the VA, and support is provided for PuTTY Link (Plink) for secure channels for clients outside the VA.</w:t>
      </w:r>
    </w:p>
    <w:p w:rsidR="00346D7F" w:rsidRPr="0085607C" w:rsidRDefault="00346D7F" w:rsidP="007A111E">
      <w:pPr>
        <w:pStyle w:val="ListBullet"/>
        <w:keepNext/>
        <w:keepLines/>
      </w:pPr>
      <w:r w:rsidRPr="0085607C">
        <w:rPr>
          <w:b/>
          <w:bCs/>
          <w:color w:val="0000FF"/>
          <w:u w:val="single"/>
        </w:rPr>
        <w:fldChar w:fldCharType="begin"/>
      </w:r>
      <w:r w:rsidRPr="0085607C">
        <w:rPr>
          <w:b/>
          <w:bCs/>
          <w:color w:val="0000FF"/>
          <w:u w:val="single"/>
        </w:rPr>
        <w:instrText xml:space="preserve"> REF _Ref445387108 \h  \* MERGEFORMAT </w:instrText>
      </w:r>
      <w:r w:rsidRPr="0085607C">
        <w:rPr>
          <w:b/>
          <w:bCs/>
          <w:color w:val="0000FF"/>
          <w:u w:val="single"/>
        </w:rPr>
      </w:r>
      <w:r w:rsidRPr="0085607C">
        <w:rPr>
          <w:b/>
          <w:bCs/>
          <w:color w:val="0000FF"/>
          <w:u w:val="single"/>
        </w:rPr>
        <w:fldChar w:fldCharType="separate"/>
      </w:r>
      <w:r w:rsidR="00674E1D" w:rsidRPr="00674E1D">
        <w:rPr>
          <w:color w:val="0000FF"/>
          <w:u w:val="single"/>
        </w:rPr>
        <w:t>Support for Broker Security Enhancement (BSE)</w:t>
      </w:r>
      <w:r w:rsidRPr="0085607C">
        <w:rPr>
          <w:b/>
          <w:bCs/>
          <w:color w:val="0000FF"/>
          <w:u w:val="single"/>
        </w:rPr>
        <w:fldChar w:fldCharType="end"/>
      </w:r>
      <w:r w:rsidRPr="0085607C">
        <w:rPr>
          <w:b/>
          <w:bCs/>
        </w:rPr>
        <w:t>—</w:t>
      </w:r>
      <w:r w:rsidRPr="0085607C">
        <w:t xml:space="preserve">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enabled visitor access to remote sites using authentication established at a home site.</w:t>
      </w:r>
    </w:p>
    <w:p w:rsidR="001C3A4D" w:rsidRPr="0085607C" w:rsidRDefault="001C3A4D" w:rsidP="001C3A4D">
      <w:pPr>
        <w:pStyle w:val="BodyText"/>
        <w:keepNext/>
        <w:keepLines/>
      </w:pPr>
      <w:r w:rsidRPr="0085607C">
        <w:t>As of RPC Broker Patch XWB*1.1*40, the following RPC Broker 1.1 functionality was added or modified:</w:t>
      </w:r>
    </w:p>
    <w:p w:rsidR="001C3A4D" w:rsidRPr="0085607C" w:rsidRDefault="001C3A4D" w:rsidP="001C3A4D">
      <w:pPr>
        <w:pStyle w:val="ListBullet"/>
        <w:keepNext/>
        <w:keepLines/>
      </w:pPr>
      <w:r w:rsidRPr="0085607C">
        <w:rPr>
          <w:b/>
          <w:bCs/>
        </w:rPr>
        <w:t>Supports Single Sign-On/User Context (SSO/UC)—</w:t>
      </w:r>
      <w:r w:rsidRPr="0085607C">
        <w:t xml:space="preserve">As of RPC Broker Patch XWB*1.1*40, the </w:t>
      </w:r>
      <w:r w:rsidR="00AA6C46" w:rsidRPr="0085607C">
        <w:rPr>
          <w:color w:val="0000FF"/>
          <w:u w:val="single"/>
        </w:rPr>
        <w:fldChar w:fldCharType="begin"/>
      </w:r>
      <w:r w:rsidR="00AA6C46" w:rsidRPr="0085607C">
        <w:rPr>
          <w:color w:val="0000FF"/>
          <w:u w:val="single"/>
        </w:rPr>
        <w:instrText xml:space="preserve"> REF _Ref384037021 \h  \* MERGEFORMAT </w:instrText>
      </w:r>
      <w:r w:rsidR="00AA6C46" w:rsidRPr="0085607C">
        <w:rPr>
          <w:color w:val="0000FF"/>
          <w:u w:val="single"/>
        </w:rPr>
      </w:r>
      <w:r w:rsidR="00AA6C46" w:rsidRPr="0085607C">
        <w:rPr>
          <w:color w:val="0000FF"/>
          <w:u w:val="single"/>
        </w:rPr>
        <w:fldChar w:fldCharType="separate"/>
      </w:r>
      <w:r w:rsidR="00674E1D" w:rsidRPr="00674E1D">
        <w:rPr>
          <w:color w:val="0000FF"/>
          <w:u w:val="single"/>
        </w:rPr>
        <w:t>TCCOWRPCBroker Component</w:t>
      </w:r>
      <w:r w:rsidR="00AA6C46" w:rsidRPr="0085607C">
        <w:rPr>
          <w:color w:val="0000FF"/>
          <w:u w:val="single"/>
        </w:rPr>
        <w:fldChar w:fldCharType="end"/>
      </w:r>
      <w:r w:rsidRPr="0085607C">
        <w:t xml:space="preserve"> enabled Single Sign-On/User Context (SSO/UC) in CCOW-enabled applications.</w:t>
      </w:r>
    </w:p>
    <w:p w:rsidR="001C3A4D" w:rsidRPr="0085607C" w:rsidRDefault="00BC2244" w:rsidP="001C3A4D">
      <w:pPr>
        <w:pStyle w:val="NoteIndent2"/>
      </w:pPr>
      <w:r w:rsidRPr="0085607C">
        <w:rPr>
          <w:noProof/>
          <w:lang w:eastAsia="en-US"/>
        </w:rPr>
        <w:drawing>
          <wp:inline distT="0" distB="0" distL="0" distR="0" wp14:anchorId="63BFE53D" wp14:editId="53CA463A">
            <wp:extent cx="304800" cy="304800"/>
            <wp:effectExtent l="0" t="0" r="0" b="0"/>
            <wp:docPr id="32" name="Picture 30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3A4D" w:rsidRPr="0085607C">
        <w:tab/>
      </w:r>
      <w:r w:rsidR="001C3A4D" w:rsidRPr="0085607C">
        <w:rPr>
          <w:b/>
          <w:bCs/>
        </w:rPr>
        <w:t>REF:</w:t>
      </w:r>
      <w:r w:rsidR="001C3A4D" w:rsidRPr="0085607C">
        <w:t xml:space="preserve"> For more information on SSO/UC, see the Single Sign-On/User Context (SSO/UC) Installation Guide and Single Sign-On/User Context (SSO/UC) Deployment Guide on the VA Software Document Library (VDL).</w:t>
      </w:r>
    </w:p>
    <w:p w:rsidR="001C3A4D" w:rsidRPr="0085607C" w:rsidRDefault="001C3A4D" w:rsidP="001C3A4D">
      <w:pPr>
        <w:pStyle w:val="BodyText"/>
        <w:keepNext/>
        <w:keepLines/>
      </w:pPr>
      <w:r w:rsidRPr="0085607C">
        <w:lastRenderedPageBreak/>
        <w:t>As of RPC Broker Patch XWB*1.1*35, the following RPC Broker 1.1 functionality was added or modified:</w:t>
      </w:r>
    </w:p>
    <w:p w:rsidR="001C3A4D" w:rsidRPr="0085607C" w:rsidRDefault="001C3A4D" w:rsidP="00CB78EE">
      <w:pPr>
        <w:pStyle w:val="ListBullet"/>
      </w:pPr>
      <w:r w:rsidRPr="0085607C">
        <w:rPr>
          <w:b/>
          <w:bCs/>
        </w:rPr>
        <w:t>Supports Non-Callback Connections—</w:t>
      </w:r>
      <w:r w:rsidRPr="0085607C">
        <w:t xml:space="preserve">The RPC Broker components are built with a UCX or </w:t>
      </w:r>
      <w:r w:rsidRPr="0085607C">
        <w:rPr>
          <w:i/>
        </w:rPr>
        <w:t>non</w:t>
      </w:r>
      <w:r w:rsidRPr="0085607C">
        <w:t xml:space="preserve">-callback Broker connection, so that it can be used from </w:t>
      </w:r>
      <w:r w:rsidR="00346D7F" w:rsidRPr="0085607C">
        <w:t>behind firewalls, routers, etc.</w:t>
      </w:r>
    </w:p>
    <w:p w:rsidR="001C3A4D" w:rsidRPr="0085607C" w:rsidRDefault="001C3A4D" w:rsidP="001C3A4D">
      <w:pPr>
        <w:pStyle w:val="BodyText"/>
        <w:keepNext/>
        <w:keepLines/>
      </w:pPr>
      <w:r w:rsidRPr="0085607C">
        <w:t>As of RPC Broker Patch XWB*1.1*13, the following RPC Broker 1.1 functionality was added or modified:</w:t>
      </w:r>
    </w:p>
    <w:p w:rsidR="001C3A4D" w:rsidRPr="0085607C" w:rsidRDefault="001C3A4D" w:rsidP="001C3A4D">
      <w:pPr>
        <w:pStyle w:val="ListBullet"/>
        <w:keepNext/>
        <w:keepLines/>
      </w:pPr>
      <w:r w:rsidRPr="0085607C">
        <w:rPr>
          <w:b/>
          <w:bCs/>
        </w:rPr>
        <w:t>Supports Silent Login—</w:t>
      </w:r>
      <w:r w:rsidRPr="0085607C">
        <w:t xml:space="preserve">The RPC Broker provides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xml:space="preserve"> capability. It provides functionality associated with the ability to make logins to a VistA M Server without the RPC Broker asking for Access and Verify code information.</w:t>
      </w:r>
    </w:p>
    <w:p w:rsidR="001C3A4D" w:rsidRPr="0085607C" w:rsidRDefault="001C3A4D" w:rsidP="001C3A4D">
      <w:pPr>
        <w:pStyle w:val="ListBullet"/>
        <w:keepNext/>
        <w:keepLines/>
      </w:pPr>
      <w:r w:rsidRPr="0085607C">
        <w:t>Documented Deferred RPCs and Capability to Run RPCs on a Remote Server:</w:t>
      </w:r>
    </w:p>
    <w:p w:rsidR="0079567E" w:rsidRPr="0085607C" w:rsidRDefault="0079567E" w:rsidP="0079567E">
      <w:pPr>
        <w:pStyle w:val="ListBullet2"/>
        <w:keepNext/>
        <w:keepLines/>
      </w:pPr>
      <w:r w:rsidRPr="0085607C">
        <w:rPr>
          <w:color w:val="0000FF"/>
          <w:u w:val="single"/>
        </w:rPr>
        <w:fldChar w:fldCharType="begin"/>
      </w:r>
      <w:r w:rsidRPr="0085607C">
        <w:rPr>
          <w:color w:val="0000FF"/>
          <w:u w:val="single"/>
        </w:rPr>
        <w:instrText xml:space="preserve"> REF _Ref384201904 \h  \* MERGEFORMAT </w:instrText>
      </w:r>
      <w:r w:rsidRPr="0085607C">
        <w:rPr>
          <w:color w:val="0000FF"/>
          <w:u w:val="single"/>
        </w:rPr>
      </w:r>
      <w:r w:rsidRPr="0085607C">
        <w:rPr>
          <w:color w:val="0000FF"/>
          <w:u w:val="single"/>
        </w:rPr>
        <w:fldChar w:fldCharType="separate"/>
      </w:r>
      <w:r w:rsidR="00674E1D" w:rsidRPr="00674E1D">
        <w:rPr>
          <w:color w:val="0000FF"/>
          <w:u w:val="single"/>
        </w:rPr>
        <w:t>Running RPCs on a Remote Server</w:t>
      </w:r>
      <w:r w:rsidRPr="0085607C">
        <w:rPr>
          <w:color w:val="0000FF"/>
          <w:u w:val="single"/>
        </w:rPr>
        <w:fldChar w:fldCharType="end"/>
      </w:r>
    </w:p>
    <w:p w:rsidR="001C3A4D" w:rsidRPr="0085607C" w:rsidRDefault="0079567E" w:rsidP="00B2454D">
      <w:pPr>
        <w:pStyle w:val="ListBullet2"/>
      </w:pPr>
      <w:r w:rsidRPr="0085607C">
        <w:rPr>
          <w:color w:val="0000FF"/>
          <w:u w:val="single"/>
        </w:rPr>
        <w:fldChar w:fldCharType="begin"/>
      </w:r>
      <w:r w:rsidRPr="0085607C">
        <w:rPr>
          <w:color w:val="0000FF"/>
          <w:u w:val="single"/>
        </w:rPr>
        <w:instrText xml:space="preserve"> REF _Ref384199397 \h  \* MERGEFORMAT </w:instrText>
      </w:r>
      <w:r w:rsidRPr="0085607C">
        <w:rPr>
          <w:color w:val="0000FF"/>
          <w:u w:val="single"/>
        </w:rPr>
      </w:r>
      <w:r w:rsidRPr="0085607C">
        <w:rPr>
          <w:color w:val="0000FF"/>
          <w:u w:val="single"/>
        </w:rPr>
        <w:fldChar w:fldCharType="separate"/>
      </w:r>
      <w:r w:rsidR="00674E1D" w:rsidRPr="00674E1D">
        <w:rPr>
          <w:color w:val="0000FF"/>
          <w:u w:val="single"/>
        </w:rPr>
        <w:t>Deferred RPCs</w:t>
      </w:r>
      <w:r w:rsidRPr="0085607C">
        <w:rPr>
          <w:color w:val="0000FF"/>
          <w:u w:val="single"/>
        </w:rPr>
        <w:fldChar w:fldCharType="end"/>
      </w:r>
    </w:p>
    <w:p w:rsidR="001C3A4D" w:rsidRPr="0085607C" w:rsidRDefault="001C3A4D" w:rsidP="00CB78EE">
      <w:pPr>
        <w:pStyle w:val="ListBullet"/>
      </w:pPr>
      <w:r w:rsidRPr="0085607C">
        <w:rPr>
          <w:b/>
          <w:bCs/>
        </w:rPr>
        <w:t>Multi-instances of the RPC Broker—</w:t>
      </w:r>
      <w:r w:rsidRPr="0085607C">
        <w:t>The RPC Broker code was modified to permit an application to open two separate Broker instances with the same Server/</w:t>
      </w:r>
      <w:r w:rsidR="0073338A" w:rsidRPr="0085607C">
        <w:t>ListenerPort (see</w:t>
      </w:r>
      <w:r w:rsidR="003A3F42" w:rsidRPr="0085607C">
        <w:t xml:space="preserve"> </w:t>
      </w:r>
      <w:r w:rsidR="00CB78EE" w:rsidRPr="0085607C">
        <w:rPr>
          <w:color w:val="0000FF"/>
          <w:u w:val="single"/>
        </w:rPr>
        <w:fldChar w:fldCharType="begin"/>
      </w:r>
      <w:r w:rsidR="00CB78EE" w:rsidRPr="0085607C">
        <w:rPr>
          <w:color w:val="0000FF"/>
          <w:u w:val="single"/>
        </w:rPr>
        <w:instrText xml:space="preserve"> REF _Ref385269429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Server Property</w:t>
      </w:r>
      <w:r w:rsidR="00CB78EE" w:rsidRPr="0085607C">
        <w:rPr>
          <w:color w:val="0000FF"/>
          <w:u w:val="single"/>
        </w:rPr>
        <w:fldChar w:fldCharType="end"/>
      </w:r>
      <w:r w:rsidR="00CB78EE" w:rsidRPr="0085607C">
        <w:t xml:space="preserve"> </w:t>
      </w:r>
      <w:r w:rsidR="0073338A" w:rsidRPr="0085607C">
        <w:t xml:space="preserve">and </w:t>
      </w:r>
      <w:r w:rsidR="00897055" w:rsidRPr="0085607C">
        <w:rPr>
          <w:color w:val="0000FF"/>
          <w:u w:val="single"/>
        </w:rPr>
        <w:fldChar w:fldCharType="begin"/>
      </w:r>
      <w:r w:rsidR="00897055" w:rsidRPr="0085607C">
        <w:rPr>
          <w:color w:val="0000FF"/>
          <w:u w:val="single"/>
        </w:rPr>
        <w:instrText xml:space="preserve"> REF _Ref384293354 \h  \* MERGEFORMAT </w:instrText>
      </w:r>
      <w:r w:rsidR="00897055" w:rsidRPr="0085607C">
        <w:rPr>
          <w:color w:val="0000FF"/>
          <w:u w:val="single"/>
        </w:rPr>
      </w:r>
      <w:r w:rsidR="00897055" w:rsidRPr="0085607C">
        <w:rPr>
          <w:color w:val="0000FF"/>
          <w:u w:val="single"/>
        </w:rPr>
        <w:fldChar w:fldCharType="separate"/>
      </w:r>
      <w:r w:rsidR="00674E1D" w:rsidRPr="00674E1D">
        <w:rPr>
          <w:color w:val="0000FF"/>
          <w:u w:val="single"/>
        </w:rPr>
        <w:t>ListenerPort Property</w:t>
      </w:r>
      <w:r w:rsidR="00897055" w:rsidRPr="0085607C">
        <w:rPr>
          <w:color w:val="0000FF"/>
          <w:u w:val="single"/>
        </w:rPr>
        <w:fldChar w:fldCharType="end"/>
      </w:r>
      <w:r w:rsidR="0073338A" w:rsidRPr="0085607C">
        <w:t xml:space="preserve">) </w:t>
      </w:r>
      <w:r w:rsidRPr="0085607C">
        <w:t>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p>
    <w:p w:rsidR="001C3A4D" w:rsidRPr="0085607C" w:rsidRDefault="00BC2244" w:rsidP="001C3A4D">
      <w:pPr>
        <w:pStyle w:val="CautionIndent2"/>
      </w:pPr>
      <w:r w:rsidRPr="0085607C">
        <w:rPr>
          <w:noProof/>
          <w:lang w:eastAsia="en-US"/>
        </w:rPr>
        <w:drawing>
          <wp:inline distT="0" distB="0" distL="0" distR="0" wp14:anchorId="11F4FC95" wp14:editId="7E8AADFA">
            <wp:extent cx="409575" cy="409575"/>
            <wp:effectExtent l="0" t="0" r="9525" b="9525"/>
            <wp:docPr id="33" name="Picture 7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C3A4D" w:rsidRPr="0085607C">
        <w:tab/>
        <w:t xml:space="preserve">CAUTION: Although there should be no problems, the RPC Broker is </w:t>
      </w:r>
      <w:r w:rsidR="001C3A4D" w:rsidRPr="0085607C">
        <w:rPr>
          <w:i/>
          <w:iCs/>
        </w:rPr>
        <w:t>not yet guaranteed to be thread safe</w:t>
      </w:r>
      <w:r w:rsidR="001C3A4D" w:rsidRPr="0085607C">
        <w:t>.</w:t>
      </w:r>
    </w:p>
    <w:p w:rsidR="001C3A4D" w:rsidRPr="0085607C" w:rsidRDefault="001C3A4D" w:rsidP="001C3A4D">
      <w:pPr>
        <w:pStyle w:val="ListBullet"/>
      </w:pPr>
      <w:r w:rsidRPr="0085607C">
        <w:t>Operates in a 32-bit Microsoft</w:t>
      </w:r>
      <w:r w:rsidRPr="0085607C">
        <w:rPr>
          <w:vertAlign w:val="superscript"/>
        </w:rPr>
        <w:t>®</w:t>
      </w:r>
      <w:r w:rsidRPr="0085607C">
        <w:t xml:space="preserve"> Windows environment.</w:t>
      </w:r>
    </w:p>
    <w:p w:rsidR="001C3A4D" w:rsidRPr="0085607C" w:rsidRDefault="001C3A4D" w:rsidP="00B27DC4">
      <w:pPr>
        <w:pStyle w:val="Heading3"/>
      </w:pPr>
      <w:bookmarkStart w:id="117" w:name="Library_Methods"/>
      <w:bookmarkStart w:id="118" w:name="_Ref384035248"/>
      <w:bookmarkStart w:id="119" w:name="_Toc449608126"/>
      <w:r w:rsidRPr="0085607C">
        <w:t>Library Methods</w:t>
      </w:r>
      <w:bookmarkEnd w:id="117"/>
      <w:bookmarkEnd w:id="118"/>
      <w:bookmarkEnd w:id="119"/>
    </w:p>
    <w:p w:rsidR="001C3A4D" w:rsidRPr="0085607C" w:rsidRDefault="009A7AE3" w:rsidP="00B27DC4">
      <w:pPr>
        <w:pStyle w:val="Heading4"/>
      </w:pPr>
      <w:bookmarkStart w:id="120" w:name="Library_Methods_Added"/>
      <w:r w:rsidRPr="0085607C">
        <w:t>Library Methods—</w:t>
      </w:r>
      <w:r w:rsidR="001C3A4D" w:rsidRPr="0085607C">
        <w:t>Added</w:t>
      </w:r>
      <w:bookmarkEnd w:id="120"/>
    </w:p>
    <w:p w:rsidR="001C3A4D" w:rsidRPr="0085607C" w:rsidRDefault="001C3A4D" w:rsidP="001C3A4D">
      <w:pPr>
        <w:pStyle w:val="BodyText"/>
        <w:keepNext/>
        <w:keepLines/>
      </w:pPr>
      <w:r w:rsidRPr="0085607C">
        <w:t xml:space="preserve">As of RPC Broker Patch XWB*1.1*40, the following library methods were added to the </w:t>
      </w:r>
      <w:r w:rsidR="00EF13FF" w:rsidRPr="0085607C">
        <w:rPr>
          <w:color w:val="0000FF"/>
          <w:u w:val="single"/>
        </w:rPr>
        <w:fldChar w:fldCharType="begin"/>
      </w:r>
      <w:r w:rsidR="00EF13FF" w:rsidRPr="0085607C">
        <w:rPr>
          <w:color w:val="0000FF"/>
          <w:u w:val="single"/>
        </w:rPr>
        <w:instrText xml:space="preserve"> REF _Ref384038051 \h  \* MERGEFORMAT </w:instrText>
      </w:r>
      <w:r w:rsidR="00EF13FF" w:rsidRPr="0085607C">
        <w:rPr>
          <w:color w:val="0000FF"/>
          <w:u w:val="single"/>
        </w:rPr>
      </w:r>
      <w:r w:rsidR="00EF13FF" w:rsidRPr="0085607C">
        <w:rPr>
          <w:color w:val="0000FF"/>
          <w:u w:val="single"/>
        </w:rPr>
        <w:fldChar w:fldCharType="separate"/>
      </w:r>
      <w:r w:rsidR="00674E1D" w:rsidRPr="00674E1D">
        <w:rPr>
          <w:color w:val="0000FF"/>
          <w:u w:val="single"/>
        </w:rPr>
        <w:t>TCCOWRPCBroker Component</w:t>
      </w:r>
      <w:r w:rsidR="00EF13FF" w:rsidRPr="0085607C">
        <w:rPr>
          <w:color w:val="0000FF"/>
          <w:u w:val="single"/>
        </w:rPr>
        <w:fldChar w:fldCharType="end"/>
      </w:r>
      <w:r w:rsidRPr="0085607C">
        <w:t>:</w:t>
      </w:r>
    </w:p>
    <w:p w:rsidR="001C3A4D" w:rsidRPr="0085607C" w:rsidRDefault="001E5340" w:rsidP="001C3A4D">
      <w:pPr>
        <w:pStyle w:val="ListBullet"/>
        <w:keepNext/>
        <w:keepLines/>
        <w:rPr>
          <w:rStyle w:val="Hyperlink"/>
          <w:color w:val="auto"/>
          <w:u w:val="none"/>
        </w:rPr>
      </w:pPr>
      <w:r w:rsidRPr="0085607C">
        <w:rPr>
          <w:color w:val="0000FF"/>
          <w:u w:val="single"/>
        </w:rPr>
        <w:fldChar w:fldCharType="begin"/>
      </w:r>
      <w:r w:rsidRPr="0085607C">
        <w:rPr>
          <w:color w:val="0000FF"/>
          <w:u w:val="single"/>
        </w:rPr>
        <w:instrText xml:space="preserve"> REF _Ref384038110 \h  \* MERGEFORMAT </w:instrText>
      </w:r>
      <w:r w:rsidRPr="0085607C">
        <w:rPr>
          <w:color w:val="0000FF"/>
          <w:u w:val="single"/>
        </w:rPr>
      </w:r>
      <w:r w:rsidRPr="0085607C">
        <w:rPr>
          <w:color w:val="0000FF"/>
          <w:u w:val="single"/>
        </w:rPr>
        <w:fldChar w:fldCharType="separate"/>
      </w:r>
      <w:r w:rsidR="00674E1D" w:rsidRPr="00674E1D">
        <w:rPr>
          <w:color w:val="0000FF"/>
          <w:u w:val="single"/>
        </w:rPr>
        <w:t>GetCCOWtoken Method</w:t>
      </w:r>
      <w:r w:rsidRPr="0085607C">
        <w:rPr>
          <w:color w:val="0000FF"/>
          <w:u w:val="single"/>
        </w:rPr>
        <w:fldChar w:fldCharType="end"/>
      </w:r>
    </w:p>
    <w:p w:rsidR="001C3A4D" w:rsidRPr="0085607C" w:rsidRDefault="001E5340" w:rsidP="001C3A4D">
      <w:pPr>
        <w:pStyle w:val="ListBullet"/>
        <w:keepNext/>
        <w:keepLines/>
        <w:rPr>
          <w:rStyle w:val="Hyperlink"/>
          <w:color w:val="auto"/>
          <w:u w:val="none"/>
        </w:rPr>
      </w:pPr>
      <w:r w:rsidRPr="0085607C">
        <w:rPr>
          <w:color w:val="0000FF"/>
          <w:u w:val="single"/>
        </w:rPr>
        <w:fldChar w:fldCharType="begin"/>
      </w:r>
      <w:r w:rsidRPr="0085607C">
        <w:rPr>
          <w:rStyle w:val="Hyperlink"/>
        </w:rPr>
        <w:instrText xml:space="preserve"> REF _Ref384039128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IsUserCleared Method</w:t>
      </w:r>
      <w:r w:rsidRPr="0085607C">
        <w:rPr>
          <w:color w:val="0000FF"/>
          <w:u w:val="single"/>
        </w:rPr>
        <w:fldChar w:fldCharType="end"/>
      </w:r>
    </w:p>
    <w:p w:rsidR="001C3A4D" w:rsidRPr="0085607C" w:rsidRDefault="001E5340" w:rsidP="001C3A4D">
      <w:pPr>
        <w:pStyle w:val="ListBullet"/>
        <w:keepNext/>
        <w:keepLines/>
        <w:rPr>
          <w:rStyle w:val="Hyperlink"/>
          <w:color w:val="auto"/>
          <w:u w:val="none"/>
        </w:rPr>
      </w:pPr>
      <w:r w:rsidRPr="0085607C">
        <w:rPr>
          <w:color w:val="0000FF"/>
          <w:u w:val="single"/>
        </w:rPr>
        <w:fldChar w:fldCharType="begin"/>
      </w:r>
      <w:r w:rsidRPr="0085607C">
        <w:rPr>
          <w:rStyle w:val="Hyperlink"/>
        </w:rPr>
        <w:instrText xml:space="preserve"> REF _Ref384039245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IsUserContextPending Method</w:t>
      </w:r>
      <w:r w:rsidRPr="0085607C">
        <w:rPr>
          <w:color w:val="0000FF"/>
          <w:u w:val="single"/>
        </w:rPr>
        <w:fldChar w:fldCharType="end"/>
      </w:r>
    </w:p>
    <w:p w:rsidR="00133E8E" w:rsidRPr="0085607C" w:rsidRDefault="001E5340" w:rsidP="00133E8E">
      <w:pPr>
        <w:pStyle w:val="ListBullet"/>
        <w:keepNext/>
        <w:keepLines/>
        <w:rPr>
          <w:rStyle w:val="Hyperlink"/>
          <w:color w:val="auto"/>
          <w:u w:val="none"/>
        </w:rPr>
      </w:pPr>
      <w:r w:rsidRPr="0085607C">
        <w:rPr>
          <w:color w:val="0000FF"/>
          <w:u w:val="single"/>
        </w:rPr>
        <w:fldChar w:fldCharType="begin"/>
      </w:r>
      <w:r w:rsidRPr="0085607C">
        <w:rPr>
          <w:color w:val="0000FF"/>
          <w:u w:val="single"/>
        </w:rPr>
        <w:instrText xml:space="preserve"> REF _Ref384039436 \h  \* MERGEFORMAT </w:instrText>
      </w:r>
      <w:r w:rsidRPr="0085607C">
        <w:rPr>
          <w:color w:val="0000FF"/>
          <w:u w:val="single"/>
        </w:rPr>
      </w:r>
      <w:r w:rsidRPr="0085607C">
        <w:rPr>
          <w:color w:val="0000FF"/>
          <w:u w:val="single"/>
        </w:rPr>
        <w:fldChar w:fldCharType="separate"/>
      </w:r>
      <w:r w:rsidR="00674E1D" w:rsidRPr="00674E1D">
        <w:rPr>
          <w:color w:val="0000FF"/>
          <w:u w:val="single"/>
        </w:rPr>
        <w:t>WasUserDefined Method</w:t>
      </w:r>
      <w:r w:rsidRPr="0085607C">
        <w:rPr>
          <w:color w:val="0000FF"/>
          <w:u w:val="single"/>
        </w:rPr>
        <w:fldChar w:fldCharType="end"/>
      </w:r>
    </w:p>
    <w:p w:rsidR="001C3A4D" w:rsidRPr="0085607C" w:rsidRDefault="001C3A4D" w:rsidP="001C3A4D">
      <w:pPr>
        <w:pStyle w:val="BodyText"/>
        <w:keepNext/>
        <w:keepLines/>
      </w:pPr>
      <w:r w:rsidRPr="0085607C">
        <w:rPr>
          <w:rStyle w:val="BodyTextChar"/>
        </w:rPr>
        <w:t>As of RPC Broker Patch XWB*1.1*13, the following l</w:t>
      </w:r>
      <w:r w:rsidR="006274C2" w:rsidRPr="0085607C">
        <w:rPr>
          <w:rStyle w:val="BodyTextChar"/>
        </w:rPr>
        <w:t xml:space="preserve">ibrary methods were added to the </w:t>
      </w:r>
      <w:r w:rsidR="006274C2" w:rsidRPr="0085607C">
        <w:rPr>
          <w:rStyle w:val="BodyTextChar"/>
          <w:color w:val="0000FF"/>
          <w:u w:val="single"/>
        </w:rPr>
        <w:fldChar w:fldCharType="begin"/>
      </w:r>
      <w:r w:rsidR="006274C2" w:rsidRPr="0085607C">
        <w:rPr>
          <w:rStyle w:val="BodyTextChar"/>
          <w:color w:val="0000FF"/>
          <w:u w:val="single"/>
        </w:rPr>
        <w:instrText xml:space="preserve"> REF _Ref384306096 \h  \* MERGEFORMAT </w:instrText>
      </w:r>
      <w:r w:rsidR="006274C2" w:rsidRPr="0085607C">
        <w:rPr>
          <w:rStyle w:val="BodyTextChar"/>
          <w:color w:val="0000FF"/>
          <w:u w:val="single"/>
        </w:rPr>
      </w:r>
      <w:r w:rsidR="006274C2" w:rsidRPr="0085607C">
        <w:rPr>
          <w:rStyle w:val="BodyTextChar"/>
          <w:color w:val="0000FF"/>
          <w:u w:val="single"/>
        </w:rPr>
        <w:fldChar w:fldCharType="separate"/>
      </w:r>
      <w:r w:rsidR="00674E1D" w:rsidRPr="00674E1D">
        <w:rPr>
          <w:color w:val="0000FF"/>
          <w:u w:val="single"/>
        </w:rPr>
        <w:t>VCEdit Unit</w:t>
      </w:r>
      <w:r w:rsidR="006274C2" w:rsidRPr="0085607C">
        <w:rPr>
          <w:rStyle w:val="BodyTextChar"/>
          <w:color w:val="0000FF"/>
          <w:u w:val="single"/>
        </w:rPr>
        <w:fldChar w:fldCharType="end"/>
      </w:r>
      <w:r w:rsidRPr="0085607C">
        <w:t>:</w:t>
      </w:r>
    </w:p>
    <w:p w:rsidR="0079567E" w:rsidRPr="0085607C" w:rsidRDefault="0079567E" w:rsidP="00940AEC">
      <w:pPr>
        <w:pStyle w:val="ListBullet"/>
        <w:keepNext/>
        <w:keepLines/>
      </w:pPr>
      <w:r w:rsidRPr="0085607C">
        <w:rPr>
          <w:color w:val="0000FF"/>
          <w:u w:val="single"/>
        </w:rPr>
        <w:fldChar w:fldCharType="begin"/>
      </w:r>
      <w:r w:rsidRPr="0085607C">
        <w:rPr>
          <w:color w:val="0000FF"/>
          <w:u w:val="single"/>
        </w:rPr>
        <w:instrText xml:space="preserve"> REF _Ref384197717 \h </w:instrText>
      </w:r>
      <w:r w:rsidR="00EE586D"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ChangeVerify Function</w:t>
      </w:r>
      <w:r w:rsidRPr="0085607C">
        <w:rPr>
          <w:color w:val="0000FF"/>
          <w:u w:val="single"/>
        </w:rPr>
        <w:fldChar w:fldCharType="end"/>
      </w:r>
    </w:p>
    <w:p w:rsidR="0079567E" w:rsidRPr="0085607C" w:rsidRDefault="0079567E" w:rsidP="00940AEC">
      <w:pPr>
        <w:pStyle w:val="ListBullet"/>
        <w:keepNext/>
        <w:keepLines/>
      </w:pPr>
      <w:r w:rsidRPr="0085607C">
        <w:rPr>
          <w:color w:val="0000FF"/>
          <w:u w:val="single"/>
        </w:rPr>
        <w:fldChar w:fldCharType="begin"/>
      </w:r>
      <w:r w:rsidRPr="0085607C">
        <w:rPr>
          <w:color w:val="0000FF"/>
          <w:u w:val="single"/>
        </w:rPr>
        <w:instrText xml:space="preserve"> REF _Ref384039710 \h </w:instrText>
      </w:r>
      <w:r w:rsidR="00EE586D"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SilentChangeVerify Function</w:t>
      </w:r>
      <w:r w:rsidRPr="0085607C">
        <w:rPr>
          <w:color w:val="0000FF"/>
          <w:u w:val="single"/>
        </w:rPr>
        <w:fldChar w:fldCharType="end"/>
      </w:r>
    </w:p>
    <w:p w:rsidR="0079567E" w:rsidRPr="0085607C" w:rsidRDefault="00EE586D" w:rsidP="00B2454D">
      <w:pPr>
        <w:pStyle w:val="ListBullet"/>
      </w:pPr>
      <w:r w:rsidRPr="0085607C">
        <w:rPr>
          <w:color w:val="0000FF"/>
          <w:u w:val="single"/>
        </w:rPr>
        <w:fldChar w:fldCharType="begin"/>
      </w:r>
      <w:r w:rsidRPr="0085607C">
        <w:rPr>
          <w:color w:val="0000FF"/>
          <w:u w:val="single"/>
        </w:rPr>
        <w:instrText xml:space="preserve"> REF _Ref384040777 \h  \* MERGEFORMAT </w:instrText>
      </w:r>
      <w:r w:rsidRPr="0085607C">
        <w:rPr>
          <w:color w:val="0000FF"/>
          <w:u w:val="single"/>
        </w:rPr>
      </w:r>
      <w:r w:rsidRPr="0085607C">
        <w:rPr>
          <w:color w:val="0000FF"/>
          <w:u w:val="single"/>
        </w:rPr>
        <w:fldChar w:fldCharType="separate"/>
      </w:r>
      <w:r w:rsidR="00674E1D" w:rsidRPr="00674E1D">
        <w:rPr>
          <w:color w:val="0000FF"/>
          <w:u w:val="single"/>
        </w:rPr>
        <w:t>StartProgSLogin Method</w:t>
      </w:r>
      <w:r w:rsidRPr="0085607C">
        <w:rPr>
          <w:color w:val="0000FF"/>
          <w:u w:val="single"/>
        </w:rPr>
        <w:fldChar w:fldCharType="end"/>
      </w:r>
    </w:p>
    <w:p w:rsidR="00940AEC" w:rsidRPr="0085607C" w:rsidRDefault="009A7AE3" w:rsidP="00B27DC4">
      <w:pPr>
        <w:pStyle w:val="Heading4"/>
      </w:pPr>
      <w:bookmarkStart w:id="121" w:name="Library_Methods_Modified"/>
      <w:r w:rsidRPr="0085607C">
        <w:lastRenderedPageBreak/>
        <w:t>Library Methods—</w:t>
      </w:r>
      <w:r w:rsidR="00940AEC" w:rsidRPr="0085607C">
        <w:t>Modified</w:t>
      </w:r>
      <w:bookmarkEnd w:id="121"/>
    </w:p>
    <w:p w:rsidR="00F363B4" w:rsidRPr="0085607C" w:rsidRDefault="00F363B4" w:rsidP="00F363B4">
      <w:pPr>
        <w:pStyle w:val="BodyText"/>
        <w:keepNext/>
        <w:keepLines/>
      </w:pPr>
      <w:r w:rsidRPr="0085607C">
        <w:t>As of RPC Broker Patch XWB*1.1*60, the following library methods were modified:</w:t>
      </w:r>
    </w:p>
    <w:p w:rsidR="00F363B4" w:rsidRPr="0085607C" w:rsidRDefault="00F363B4" w:rsidP="000774A6">
      <w:pPr>
        <w:pStyle w:val="ListBullet"/>
        <w:keepNext/>
        <w:keepLines/>
      </w:pPr>
      <w:r w:rsidRPr="0085607C">
        <w:rPr>
          <w:color w:val="0000FF"/>
          <w:u w:val="single"/>
        </w:rPr>
        <w:fldChar w:fldCharType="begin"/>
      </w:r>
      <w:r w:rsidRPr="0085607C">
        <w:rPr>
          <w:color w:val="0000FF"/>
          <w:u w:val="single"/>
        </w:rPr>
        <w:instrText xml:space="preserve"> REF _Ref384042431 \h  \* MERGEFORMAT </w:instrText>
      </w:r>
      <w:r w:rsidRPr="0085607C">
        <w:rPr>
          <w:color w:val="0000FF"/>
          <w:u w:val="single"/>
        </w:rPr>
      </w:r>
      <w:r w:rsidRPr="0085607C">
        <w:rPr>
          <w:color w:val="0000FF"/>
          <w:u w:val="single"/>
        </w:rPr>
        <w:fldChar w:fldCharType="separate"/>
      </w:r>
      <w:r w:rsidR="00674E1D" w:rsidRPr="00674E1D">
        <w:rPr>
          <w:color w:val="0000FF"/>
          <w:u w:val="single"/>
        </w:rPr>
        <w:t>GetServerInfo Function</w:t>
      </w:r>
      <w:r w:rsidRPr="0085607C">
        <w:rPr>
          <w:color w:val="0000FF"/>
          <w:u w:val="single"/>
        </w:rPr>
        <w:fldChar w:fldCharType="end"/>
      </w:r>
      <w:r w:rsidR="000774A6" w:rsidRPr="0085607C">
        <w:rPr>
          <w:color w:val="0000FF"/>
          <w:u w:val="single"/>
        </w:rPr>
        <w:t>:</w:t>
      </w:r>
    </w:p>
    <w:p w:rsidR="00F363B4" w:rsidRPr="0085607C" w:rsidRDefault="00F363B4" w:rsidP="000774A6">
      <w:pPr>
        <w:pStyle w:val="BodyText3"/>
        <w:keepNext/>
        <w:keepLines/>
      </w:pPr>
      <w:r w:rsidRPr="0085607C">
        <w:t xml:space="preserve">The </w:t>
      </w:r>
      <w:r w:rsidRPr="0085607C">
        <w:rPr>
          <w:color w:val="0000FF"/>
          <w:u w:val="single"/>
        </w:rPr>
        <w:fldChar w:fldCharType="begin"/>
      </w:r>
      <w:r w:rsidRPr="0085607C">
        <w:rPr>
          <w:color w:val="0000FF"/>
          <w:u w:val="single"/>
        </w:rPr>
        <w:instrText xml:space="preserve"> REF _Ref384042431 \h  \* MERGEFORMAT </w:instrText>
      </w:r>
      <w:r w:rsidRPr="0085607C">
        <w:rPr>
          <w:color w:val="0000FF"/>
          <w:u w:val="single"/>
        </w:rPr>
      </w:r>
      <w:r w:rsidRPr="0085607C">
        <w:rPr>
          <w:color w:val="0000FF"/>
          <w:u w:val="single"/>
        </w:rPr>
        <w:fldChar w:fldCharType="separate"/>
      </w:r>
      <w:r w:rsidR="00674E1D" w:rsidRPr="00674E1D">
        <w:rPr>
          <w:color w:val="0000FF"/>
          <w:u w:val="single"/>
        </w:rPr>
        <w:t>GetServerInfo Function</w:t>
      </w:r>
      <w:r w:rsidRPr="0085607C">
        <w:rPr>
          <w:color w:val="0000FF"/>
          <w:u w:val="single"/>
        </w:rPr>
        <w:fldChar w:fldCharType="end"/>
      </w:r>
      <w:r w:rsidRPr="0085607C">
        <w:t xml:space="preserve"> in the </w:t>
      </w:r>
      <w:r w:rsidRPr="0085607C">
        <w:rPr>
          <w:color w:val="0000FF"/>
          <w:u w:val="single"/>
        </w:rPr>
        <w:fldChar w:fldCharType="begin"/>
      </w:r>
      <w:r w:rsidRPr="0085607C">
        <w:rPr>
          <w:color w:val="0000FF"/>
          <w:u w:val="single"/>
        </w:rPr>
        <w:instrText xml:space="preserve"> REF _Ref384043225 \h  \* MERGEFORMAT </w:instrText>
      </w:r>
      <w:r w:rsidRPr="0085607C">
        <w:rPr>
          <w:color w:val="0000FF"/>
          <w:u w:val="single"/>
        </w:rPr>
      </w:r>
      <w:r w:rsidRPr="0085607C">
        <w:rPr>
          <w:color w:val="0000FF"/>
          <w:u w:val="single"/>
        </w:rPr>
        <w:fldChar w:fldCharType="separate"/>
      </w:r>
      <w:r w:rsidR="00674E1D" w:rsidRPr="00674E1D">
        <w:rPr>
          <w:color w:val="0000FF"/>
          <w:u w:val="single"/>
        </w:rPr>
        <w:t>RPCConf1 Unit</w:t>
      </w:r>
      <w:r w:rsidRPr="0085607C">
        <w:rPr>
          <w:color w:val="0000FF"/>
          <w:u w:val="single"/>
        </w:rPr>
        <w:fldChar w:fldCharType="end"/>
      </w:r>
      <w:r w:rsidRPr="0085607C">
        <w:t xml:space="preserve">, which can be used to select the desired Server name and ListenerPort (see </w:t>
      </w: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674E1D" w:rsidRPr="00674E1D">
        <w:rPr>
          <w:color w:val="0000FF"/>
          <w:u w:val="single"/>
        </w:rPr>
        <w:t>ListenerPort Property</w:t>
      </w:r>
      <w:r w:rsidRPr="0085607C">
        <w:rPr>
          <w:color w:val="0000FF"/>
          <w:u w:val="single"/>
        </w:rPr>
        <w:fldChar w:fldCharType="end"/>
      </w:r>
      <w:r w:rsidRPr="0085607C">
        <w:t xml:space="preserve">), was modified to add a new field </w:t>
      </w:r>
      <w:r w:rsidR="007A2CBD">
        <w:t>“</w:t>
      </w:r>
      <w:r w:rsidRPr="0085607C">
        <w:t>SSH Username</w:t>
      </w:r>
      <w:r w:rsidR="007A2CBD">
        <w:t>”</w:t>
      </w:r>
      <w:r w:rsidRPr="0085607C">
        <w:t xml:space="preserve"> when adding a new Server/ListenerPort combination. This field can be used to identify the Attachmate SSH Username for SSH connection to the specified server.</w:t>
      </w:r>
    </w:p>
    <w:p w:rsidR="00940AEC" w:rsidRPr="0085607C" w:rsidRDefault="00940AEC" w:rsidP="00940AEC">
      <w:pPr>
        <w:pStyle w:val="BodyText"/>
        <w:keepNext/>
        <w:keepLines/>
      </w:pPr>
      <w:r w:rsidRPr="0085607C">
        <w:t>As of RPC Broker Patch XWB*1.1*13, the following library methods were modified:</w:t>
      </w:r>
    </w:p>
    <w:p w:rsidR="00FF56A3" w:rsidRPr="0085607C" w:rsidRDefault="00940AEC" w:rsidP="00940AEC">
      <w:pPr>
        <w:pStyle w:val="ListBullet"/>
        <w:keepNext/>
        <w:keepLines/>
      </w:pPr>
      <w:r w:rsidRPr="0085607C">
        <w:rPr>
          <w:color w:val="0000FF"/>
          <w:u w:val="single"/>
        </w:rPr>
        <w:fldChar w:fldCharType="begin"/>
      </w:r>
      <w:r w:rsidRPr="0085607C">
        <w:rPr>
          <w:color w:val="0000FF"/>
          <w:u w:val="single"/>
        </w:rPr>
        <w:instrText xml:space="preserve"> REF _Ref384041146 \h  \* MERGEFORMAT </w:instrText>
      </w:r>
      <w:r w:rsidRPr="0085607C">
        <w:rPr>
          <w:color w:val="0000FF"/>
          <w:u w:val="single"/>
        </w:rPr>
      </w:r>
      <w:r w:rsidRPr="0085607C">
        <w:rPr>
          <w:color w:val="0000FF"/>
          <w:u w:val="single"/>
        </w:rPr>
        <w:fldChar w:fldCharType="separate"/>
      </w:r>
      <w:r w:rsidR="00674E1D" w:rsidRPr="00674E1D">
        <w:rPr>
          <w:color w:val="0000FF"/>
          <w:u w:val="single"/>
        </w:rPr>
        <w:t>CheckCmdLine Function</w:t>
      </w:r>
      <w:r w:rsidRPr="0085607C">
        <w:rPr>
          <w:color w:val="0000FF"/>
          <w:u w:val="single"/>
        </w:rPr>
        <w:fldChar w:fldCharType="end"/>
      </w:r>
    </w:p>
    <w:p w:rsidR="00940AEC" w:rsidRPr="0085607C" w:rsidRDefault="00940AEC" w:rsidP="00FF56A3">
      <w:pPr>
        <w:pStyle w:val="BodyText3"/>
        <w:keepNext/>
        <w:keepLines/>
      </w:pPr>
      <w:r w:rsidRPr="0085607C">
        <w:t>Changed from procedure to function with a Boolean return value.</w:t>
      </w:r>
    </w:p>
    <w:p w:rsidR="00FF56A3" w:rsidRPr="0085607C" w:rsidRDefault="00940AEC" w:rsidP="00940AEC">
      <w:pPr>
        <w:pStyle w:val="ListBullet"/>
        <w:keepNext/>
        <w:keepLines/>
      </w:pPr>
      <w:r w:rsidRPr="0085607C">
        <w:rPr>
          <w:color w:val="0000FF"/>
          <w:u w:val="single"/>
        </w:rPr>
        <w:fldChar w:fldCharType="begin"/>
      </w:r>
      <w:r w:rsidRPr="0085607C">
        <w:rPr>
          <w:color w:val="0000FF"/>
          <w:u w:val="single"/>
        </w:rPr>
        <w:instrText xml:space="preserve"> REF _Ref384042431 \h  \* MERGEFORMAT </w:instrText>
      </w:r>
      <w:r w:rsidRPr="0085607C">
        <w:rPr>
          <w:color w:val="0000FF"/>
          <w:u w:val="single"/>
        </w:rPr>
      </w:r>
      <w:r w:rsidRPr="0085607C">
        <w:rPr>
          <w:color w:val="0000FF"/>
          <w:u w:val="single"/>
        </w:rPr>
        <w:fldChar w:fldCharType="separate"/>
      </w:r>
      <w:r w:rsidR="00674E1D" w:rsidRPr="00674E1D">
        <w:rPr>
          <w:color w:val="0000FF"/>
          <w:u w:val="single"/>
        </w:rPr>
        <w:t>GetServerInfo Function</w:t>
      </w:r>
      <w:r w:rsidRPr="0085607C">
        <w:rPr>
          <w:color w:val="0000FF"/>
          <w:u w:val="single"/>
        </w:rPr>
        <w:fldChar w:fldCharType="end"/>
      </w:r>
    </w:p>
    <w:p w:rsidR="00940AEC" w:rsidRPr="0085607C" w:rsidRDefault="00940AEC" w:rsidP="00FF56A3">
      <w:pPr>
        <w:pStyle w:val="BodyText3"/>
      </w:pPr>
      <w:r w:rsidRPr="0085607C">
        <w:t xml:space="preserve">The </w:t>
      </w:r>
      <w:r w:rsidR="00FF56A3" w:rsidRPr="0085607C">
        <w:rPr>
          <w:color w:val="0000FF"/>
          <w:u w:val="single"/>
        </w:rPr>
        <w:fldChar w:fldCharType="begin"/>
      </w:r>
      <w:r w:rsidR="00FF56A3" w:rsidRPr="0085607C">
        <w:rPr>
          <w:color w:val="0000FF"/>
          <w:u w:val="single"/>
        </w:rPr>
        <w:instrText xml:space="preserve"> REF _Ref384042431 \h  \* MERGEFORMAT </w:instrText>
      </w:r>
      <w:r w:rsidR="00FF56A3" w:rsidRPr="0085607C">
        <w:rPr>
          <w:color w:val="0000FF"/>
          <w:u w:val="single"/>
        </w:rPr>
      </w:r>
      <w:r w:rsidR="00FF56A3" w:rsidRPr="0085607C">
        <w:rPr>
          <w:color w:val="0000FF"/>
          <w:u w:val="single"/>
        </w:rPr>
        <w:fldChar w:fldCharType="separate"/>
      </w:r>
      <w:r w:rsidR="00674E1D" w:rsidRPr="00674E1D">
        <w:rPr>
          <w:color w:val="0000FF"/>
          <w:u w:val="single"/>
        </w:rPr>
        <w:t>GetServerInfo Function</w:t>
      </w:r>
      <w:r w:rsidR="00FF56A3" w:rsidRPr="0085607C">
        <w:rPr>
          <w:color w:val="0000FF"/>
          <w:u w:val="single"/>
        </w:rPr>
        <w:fldChar w:fldCharType="end"/>
      </w:r>
      <w:r w:rsidRPr="0085607C">
        <w:t xml:space="preserve"> in the </w:t>
      </w:r>
      <w:r w:rsidR="00FF56A3" w:rsidRPr="0085607C">
        <w:rPr>
          <w:color w:val="0000FF"/>
          <w:u w:val="single"/>
        </w:rPr>
        <w:fldChar w:fldCharType="begin"/>
      </w:r>
      <w:r w:rsidR="00FF56A3" w:rsidRPr="0085607C">
        <w:rPr>
          <w:color w:val="0000FF"/>
          <w:u w:val="single"/>
        </w:rPr>
        <w:instrText xml:space="preserve"> REF _Ref384043225 \h  \* MERGEFORMAT </w:instrText>
      </w:r>
      <w:r w:rsidR="00FF56A3" w:rsidRPr="0085607C">
        <w:rPr>
          <w:color w:val="0000FF"/>
          <w:u w:val="single"/>
        </w:rPr>
      </w:r>
      <w:r w:rsidR="00FF56A3" w:rsidRPr="0085607C">
        <w:rPr>
          <w:color w:val="0000FF"/>
          <w:u w:val="single"/>
        </w:rPr>
        <w:fldChar w:fldCharType="separate"/>
      </w:r>
      <w:r w:rsidR="00674E1D" w:rsidRPr="00674E1D">
        <w:rPr>
          <w:color w:val="0000FF"/>
          <w:u w:val="single"/>
        </w:rPr>
        <w:t>RPCConf1 Unit</w:t>
      </w:r>
      <w:r w:rsidR="00FF56A3" w:rsidRPr="0085607C">
        <w:rPr>
          <w:color w:val="0000FF"/>
          <w:u w:val="single"/>
        </w:rPr>
        <w:fldChar w:fldCharType="end"/>
      </w:r>
      <w:r w:rsidRPr="0085607C">
        <w:t>, which can be used to select the desired Server name and</w:t>
      </w:r>
      <w:r w:rsidR="00897055" w:rsidRPr="0085607C">
        <w:t xml:space="preserve"> ListenerPort (see</w:t>
      </w:r>
      <w:r w:rsidRPr="0085607C">
        <w:t xml:space="preserve"> </w:t>
      </w:r>
      <w:r w:rsidR="00897055" w:rsidRPr="0085607C">
        <w:rPr>
          <w:color w:val="0000FF"/>
          <w:u w:val="single"/>
        </w:rPr>
        <w:fldChar w:fldCharType="begin"/>
      </w:r>
      <w:r w:rsidR="00897055" w:rsidRPr="0085607C">
        <w:rPr>
          <w:color w:val="0000FF"/>
          <w:u w:val="single"/>
        </w:rPr>
        <w:instrText xml:space="preserve"> REF _Ref384293354 \h  \* MERGEFORMAT </w:instrText>
      </w:r>
      <w:r w:rsidR="00897055" w:rsidRPr="0085607C">
        <w:rPr>
          <w:color w:val="0000FF"/>
          <w:u w:val="single"/>
        </w:rPr>
      </w:r>
      <w:r w:rsidR="00897055" w:rsidRPr="0085607C">
        <w:rPr>
          <w:color w:val="0000FF"/>
          <w:u w:val="single"/>
        </w:rPr>
        <w:fldChar w:fldCharType="separate"/>
      </w:r>
      <w:r w:rsidR="00674E1D" w:rsidRPr="00674E1D">
        <w:rPr>
          <w:color w:val="0000FF"/>
          <w:u w:val="single"/>
        </w:rPr>
        <w:t>ListenerPort Property</w:t>
      </w:r>
      <w:r w:rsidR="00897055" w:rsidRPr="0085607C">
        <w:rPr>
          <w:color w:val="0000FF"/>
          <w:u w:val="single"/>
        </w:rPr>
        <w:fldChar w:fldCharType="end"/>
      </w:r>
      <w:r w:rsidR="00897055" w:rsidRPr="0085607C">
        <w:t>)</w:t>
      </w:r>
      <w:r w:rsidRPr="0085607C">
        <w:t xml:space="preserve">, was modified to add a new button. This button can be used to add a new Server/ListenerPort combination to those available for selection. It also accepts and stores a valid </w:t>
      </w:r>
      <w:hyperlink w:anchor="IP_Address" w:history="1">
        <w:r w:rsidRPr="0085607C">
          <w:rPr>
            <w:rStyle w:val="Hyperlink"/>
          </w:rPr>
          <w:t>IP address</w:t>
        </w:r>
      </w:hyperlink>
      <w:r w:rsidRPr="0085607C">
        <w:t>, if no name is known for the location. This permits those who have access to other Server/ListenerPort combinations that may not be available in the list on the current workstation to access them. However, they still need a valid Access and Verify code to log on to the added location.</w:t>
      </w:r>
    </w:p>
    <w:p w:rsidR="00FF56A3" w:rsidRPr="0085607C" w:rsidRDefault="00FF56A3" w:rsidP="00FF56A3">
      <w:pPr>
        <w:pStyle w:val="ListBullet"/>
        <w:keepNext/>
        <w:keepLines/>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674E1D" w:rsidRPr="00674E1D">
        <w:rPr>
          <w:color w:val="0000FF"/>
          <w:u w:val="single"/>
        </w:rPr>
        <w:t>TParams Class</w:t>
      </w:r>
      <w:r w:rsidRPr="0085607C">
        <w:rPr>
          <w:color w:val="0000FF"/>
          <w:u w:val="single"/>
        </w:rPr>
        <w:fldChar w:fldCharType="end"/>
      </w:r>
    </w:p>
    <w:p w:rsidR="00940AEC" w:rsidRPr="0085607C" w:rsidRDefault="00940AEC" w:rsidP="00FF56A3">
      <w:pPr>
        <w:pStyle w:val="BodyText3"/>
      </w:pPr>
      <w:r w:rsidRPr="0085607C">
        <w:t>The procedure Clear was moved from Private to Public.</w:t>
      </w:r>
    </w:p>
    <w:p w:rsidR="00940AEC" w:rsidRPr="0085607C" w:rsidRDefault="00940AEC" w:rsidP="00940AEC">
      <w:pPr>
        <w:pStyle w:val="ListBullet"/>
        <w:keepNext/>
        <w:keepLines/>
      </w:pPr>
      <w:r w:rsidRPr="0085607C">
        <w:rPr>
          <w:color w:val="0000FF"/>
          <w:u w:val="single"/>
        </w:rPr>
        <w:fldChar w:fldCharType="begin"/>
      </w:r>
      <w:r w:rsidRPr="0085607C">
        <w:rPr>
          <w:color w:val="0000FF"/>
          <w:u w:val="single"/>
        </w:rPr>
        <w:instrText xml:space="preserve"> REF _Ref384203932 \h  \* MERGEFORMAT </w:instrText>
      </w:r>
      <w:r w:rsidRPr="0085607C">
        <w:rPr>
          <w:color w:val="0000FF"/>
          <w:u w:val="single"/>
        </w:rPr>
      </w:r>
      <w:r w:rsidRPr="0085607C">
        <w:rPr>
          <w:color w:val="0000FF"/>
          <w:u w:val="single"/>
        </w:rPr>
        <w:fldChar w:fldCharType="separate"/>
      </w:r>
      <w:r w:rsidR="00674E1D" w:rsidRPr="00674E1D">
        <w:rPr>
          <w:color w:val="0000FF"/>
          <w:u w:val="single"/>
        </w:rPr>
        <w:t>TRPCB Unit</w:t>
      </w:r>
      <w:r w:rsidRPr="0085607C">
        <w:rPr>
          <w:color w:val="0000FF"/>
          <w:u w:val="single"/>
        </w:rPr>
        <w:fldChar w:fldCharType="end"/>
      </w:r>
      <w:r w:rsidRPr="0085607C">
        <w:t>:</w:t>
      </w:r>
    </w:p>
    <w:p w:rsidR="00940AEC" w:rsidRPr="0085607C" w:rsidRDefault="00940AEC" w:rsidP="008267FA">
      <w:pPr>
        <w:pStyle w:val="ListBullet2"/>
        <w:keepNext/>
        <w:keepLines/>
      </w:pPr>
      <w:r w:rsidRPr="0085607C">
        <w:t xml:space="preserve">TOnLoginFailure: </w:t>
      </w:r>
      <w:r w:rsidR="00FF56A3" w:rsidRPr="0085607C">
        <w:t>Changed from Object: TObject, since this is what should be expected by the procedure if it is called.</w:t>
      </w:r>
    </w:p>
    <w:p w:rsidR="00940AEC" w:rsidRPr="0085607C" w:rsidRDefault="00940AEC" w:rsidP="00FF56A3">
      <w:pPr>
        <w:pStyle w:val="ListBullet2"/>
      </w:pPr>
      <w:r w:rsidRPr="0085607C">
        <w:t xml:space="preserve">TOnRPCBFailure: </w:t>
      </w:r>
      <w:r w:rsidR="00FF56A3" w:rsidRPr="0085607C">
        <w:t>Changed from Object: TObject, since this is what should be expected by the procedure if it is called.</w:t>
      </w:r>
    </w:p>
    <w:p w:rsidR="0047444A" w:rsidRPr="0085607C" w:rsidRDefault="003423B7" w:rsidP="00B27DC4">
      <w:pPr>
        <w:pStyle w:val="Heading3"/>
      </w:pPr>
      <w:bookmarkStart w:id="122" w:name="Properties"/>
      <w:bookmarkStart w:id="123" w:name="_Toc449608127"/>
      <w:r w:rsidRPr="0085607C">
        <w:t>Properties</w:t>
      </w:r>
      <w:bookmarkEnd w:id="122"/>
      <w:bookmarkEnd w:id="123"/>
    </w:p>
    <w:p w:rsidR="003423B7" w:rsidRPr="0085607C" w:rsidRDefault="009A7AE3" w:rsidP="00B27DC4">
      <w:pPr>
        <w:pStyle w:val="Heading4"/>
      </w:pPr>
      <w:bookmarkStart w:id="124" w:name="Properties_Deprecated"/>
      <w:r w:rsidRPr="0085607C">
        <w:t>Properties—</w:t>
      </w:r>
      <w:r w:rsidR="003423B7" w:rsidRPr="0085607C">
        <w:t>Deprecated</w:t>
      </w:r>
      <w:bookmarkEnd w:id="124"/>
    </w:p>
    <w:p w:rsidR="0047444A" w:rsidRPr="0085607C" w:rsidRDefault="0047444A" w:rsidP="0047444A">
      <w:pPr>
        <w:pStyle w:val="BodyText"/>
        <w:keepNext/>
        <w:keepLines/>
      </w:pPr>
      <w:r w:rsidRPr="0085607C">
        <w:t>As of RPC Broker Patch XWB*1.1*60, the follo</w:t>
      </w:r>
      <w:r w:rsidR="00A23D2D" w:rsidRPr="0085607C">
        <w:t xml:space="preserve">wing Properties were deprecated and </w:t>
      </w:r>
      <w:r w:rsidRPr="0085607C">
        <w:t>removed (listed by component/class):</w:t>
      </w:r>
    </w:p>
    <w:p w:rsidR="0047444A" w:rsidRPr="0085607C" w:rsidRDefault="0047444A" w:rsidP="0047444A">
      <w:pPr>
        <w:pStyle w:val="ListBullet"/>
        <w:keepNext/>
        <w:keepLines/>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Properties:</w:t>
      </w:r>
    </w:p>
    <w:p w:rsidR="0047444A" w:rsidRPr="0085607C" w:rsidRDefault="0047444A" w:rsidP="0047444A">
      <w:pPr>
        <w:pStyle w:val="BodyText3"/>
        <w:keepNext/>
        <w:keepLines/>
      </w:pPr>
      <w:r w:rsidRPr="0085607C">
        <w:t xml:space="preserve">The following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properties were </w:t>
      </w:r>
      <w:r w:rsidR="0005558A" w:rsidRPr="0085607C">
        <w:t>deprecated</w:t>
      </w:r>
      <w:r w:rsidRPr="0085607C">
        <w:t>, as the old-style Broker connection is no longer supported:</w:t>
      </w:r>
    </w:p>
    <w:p w:rsidR="0047444A" w:rsidRPr="0085607C" w:rsidRDefault="0047444A" w:rsidP="0047444A">
      <w:pPr>
        <w:pStyle w:val="ListBullet2"/>
        <w:keepNext/>
        <w:keepLines/>
      </w:pPr>
      <w:r w:rsidRPr="0085607C">
        <w:t>IsBackwardCompatibleConnection Property (Deprecated)</w:t>
      </w:r>
    </w:p>
    <w:p w:rsidR="0047444A" w:rsidRPr="0085607C" w:rsidRDefault="0047444A" w:rsidP="0047444A">
      <w:pPr>
        <w:pStyle w:val="ListBullet2"/>
        <w:keepNext/>
        <w:keepLines/>
      </w:pPr>
      <w:r w:rsidRPr="0085607C">
        <w:t>IsNewStyleConnection Property (read-only)</w:t>
      </w:r>
      <w:r w:rsidR="00346D7F" w:rsidRPr="0085607C">
        <w:rPr>
          <w:color w:val="0000FF"/>
          <w:u w:val="single"/>
        </w:rPr>
        <w:t xml:space="preserve"> </w:t>
      </w:r>
      <w:r w:rsidRPr="0085607C">
        <w:t>(Deprecated)</w:t>
      </w:r>
    </w:p>
    <w:p w:rsidR="0047444A" w:rsidRPr="0085607C" w:rsidRDefault="0047444A" w:rsidP="0047444A">
      <w:pPr>
        <w:pStyle w:val="ListBullet2"/>
      </w:pPr>
      <w:r w:rsidRPr="0085607C">
        <w:t>OldConnectionOnly Property (Deprecated)</w:t>
      </w:r>
    </w:p>
    <w:p w:rsidR="0047444A" w:rsidRPr="0085607C" w:rsidRDefault="00C6289E" w:rsidP="00C6289E">
      <w:pPr>
        <w:pStyle w:val="ListBullet"/>
        <w:keepNext/>
        <w:keepLines/>
      </w:pPr>
      <w:r w:rsidRPr="0085607C">
        <w:lastRenderedPageBreak/>
        <w:t xml:space="preserve">TSharedBroker Component and TSharedRPCBroker Component </w:t>
      </w:r>
      <w:r w:rsidR="0047444A" w:rsidRPr="0085607C">
        <w:t>Properties:</w:t>
      </w:r>
    </w:p>
    <w:p w:rsidR="0047444A" w:rsidRPr="0085607C" w:rsidRDefault="0047444A" w:rsidP="0047444A">
      <w:pPr>
        <w:pStyle w:val="BodyText3"/>
        <w:keepNext/>
        <w:keepLines/>
      </w:pPr>
      <w:r w:rsidRPr="0085607C">
        <w:t xml:space="preserve">The following </w:t>
      </w:r>
      <w:r w:rsidR="00C6289E" w:rsidRPr="0085607C">
        <w:t>TSharedBroker Component and TSharedRPCBroker Component</w:t>
      </w:r>
      <w:r w:rsidRPr="0085607C">
        <w:t xml:space="preserve"> properties were </w:t>
      </w:r>
      <w:r w:rsidR="0005558A" w:rsidRPr="0085607C">
        <w:t>deprecated</w:t>
      </w:r>
      <w:r w:rsidRPr="0085607C">
        <w:t xml:space="preserve">, as the Shared Broker </w:t>
      </w:r>
      <w:r w:rsidR="00674E1D">
        <w:t>itself has</w:t>
      </w:r>
      <w:r w:rsidR="00F64B7F">
        <w:t xml:space="preserve"> been deprecated</w:t>
      </w:r>
      <w:r w:rsidRPr="0085607C">
        <w:t>:</w:t>
      </w:r>
    </w:p>
    <w:p w:rsidR="0047444A" w:rsidRPr="0085607C" w:rsidRDefault="00C6289E" w:rsidP="00C6289E">
      <w:pPr>
        <w:pStyle w:val="ListBullet2"/>
      </w:pPr>
      <w:r w:rsidRPr="0085607C">
        <w:t>OnConnectionDropped Property</w:t>
      </w:r>
      <w:r w:rsidR="0047444A" w:rsidRPr="0085607C">
        <w:t xml:space="preserve"> (Deprecated)</w:t>
      </w:r>
    </w:p>
    <w:p w:rsidR="0047444A" w:rsidRPr="0085607C" w:rsidRDefault="00C6289E" w:rsidP="00C6289E">
      <w:pPr>
        <w:pStyle w:val="ListBullet2"/>
      </w:pPr>
      <w:r w:rsidRPr="0085607C">
        <w:t>OnLogout Property (Deprecated)</w:t>
      </w:r>
    </w:p>
    <w:p w:rsidR="001C3A4D" w:rsidRPr="0085607C" w:rsidRDefault="001C3A4D" w:rsidP="00B27DC4">
      <w:pPr>
        <w:pStyle w:val="Heading4"/>
      </w:pPr>
      <w:bookmarkStart w:id="125" w:name="_Ref384035432"/>
      <w:bookmarkStart w:id="126" w:name="Properties_Added_Modified"/>
      <w:r w:rsidRPr="0085607C">
        <w:t>Properties</w:t>
      </w:r>
      <w:r w:rsidR="009A7AE3" w:rsidRPr="0085607C">
        <w:t>—</w:t>
      </w:r>
      <w:r w:rsidRPr="0085607C">
        <w:t>Added</w:t>
      </w:r>
      <w:bookmarkEnd w:id="125"/>
      <w:r w:rsidR="009A7AE3" w:rsidRPr="0085607C">
        <w:t xml:space="preserve"> or </w:t>
      </w:r>
      <w:r w:rsidR="003423B7" w:rsidRPr="0085607C">
        <w:t>Modified</w:t>
      </w:r>
      <w:bookmarkEnd w:id="126"/>
    </w:p>
    <w:p w:rsidR="00D20089" w:rsidRPr="0085607C" w:rsidRDefault="00D20089" w:rsidP="00D20089">
      <w:pPr>
        <w:pStyle w:val="BodyText"/>
        <w:keepNext/>
        <w:keepLines/>
      </w:pPr>
      <w:r w:rsidRPr="0085607C">
        <w:t>As of RPC Broker Patch XWB*1.1*50, the following Properties were added to or modified (listed by component/class):</w:t>
      </w:r>
    </w:p>
    <w:p w:rsidR="00D20089" w:rsidRPr="0085607C" w:rsidRDefault="00D20089" w:rsidP="00D20089">
      <w:pPr>
        <w:pStyle w:val="ListBullet"/>
        <w:keepNext/>
        <w:keepLines/>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r w:rsidRPr="0085607C">
        <w:t xml:space="preserve"> Properties:</w:t>
      </w:r>
    </w:p>
    <w:p w:rsidR="00D20089" w:rsidRPr="0085607C" w:rsidRDefault="00D20089" w:rsidP="00D20089">
      <w:pPr>
        <w:pStyle w:val="BodyText3"/>
        <w:keepNext/>
        <w:keepLines/>
      </w:pPr>
      <w:r w:rsidRPr="0085607C">
        <w:t xml:space="preserve">The following </w:t>
      </w: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r w:rsidRPr="0085607C">
        <w:t xml:space="preserve"> properties were added:</w:t>
      </w:r>
    </w:p>
    <w:p w:rsidR="00D20089" w:rsidRPr="0085607C" w:rsidRDefault="0006632B" w:rsidP="00D20089">
      <w:pPr>
        <w:pStyle w:val="ListBullet2"/>
        <w:keepNext/>
        <w:keepLines/>
      </w:pPr>
      <w:r w:rsidRPr="0085607C">
        <w:rPr>
          <w:color w:val="0000FF"/>
          <w:u w:val="single"/>
        </w:rPr>
        <w:fldChar w:fldCharType="begin"/>
      </w:r>
      <w:r w:rsidRPr="0085607C">
        <w:rPr>
          <w:color w:val="0000FF"/>
          <w:u w:val="single"/>
        </w:rPr>
        <w:instrText xml:space="preserve"> REF _Ref385260997 \h </w:instrText>
      </w:r>
      <w:r w:rsidR="00EB4A7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SecurityPhrase Property</w:t>
      </w:r>
      <w:r w:rsidRPr="0085607C">
        <w:rPr>
          <w:color w:val="0000FF"/>
          <w:u w:val="single"/>
        </w:rPr>
        <w:fldChar w:fldCharType="end"/>
      </w:r>
      <w:r w:rsidR="00D20089" w:rsidRPr="0085607C">
        <w:t xml:space="preserve"> (Published)</w:t>
      </w:r>
    </w:p>
    <w:p w:rsidR="00D20089" w:rsidRPr="0085607C" w:rsidRDefault="0006632B" w:rsidP="00D20089">
      <w:pPr>
        <w:pStyle w:val="ListBullet2"/>
        <w:keepNext/>
        <w:keepLines/>
        <w:rPr>
          <w:color w:val="auto"/>
        </w:rPr>
      </w:pPr>
      <w:r w:rsidRPr="0085607C">
        <w:rPr>
          <w:color w:val="0000FF"/>
          <w:u w:val="single"/>
        </w:rPr>
        <w:fldChar w:fldCharType="begin"/>
      </w:r>
      <w:r w:rsidRPr="0085607C">
        <w:rPr>
          <w:color w:val="0000FF"/>
          <w:u w:val="single"/>
        </w:rPr>
        <w:instrText xml:space="preserve"> REF _Ref385261879 \h </w:instrText>
      </w:r>
      <w:r w:rsidR="00EB4A7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SSHHide Property</w:t>
      </w:r>
      <w:r w:rsidRPr="0085607C">
        <w:rPr>
          <w:color w:val="0000FF"/>
          <w:u w:val="single"/>
        </w:rPr>
        <w:fldChar w:fldCharType="end"/>
      </w:r>
      <w:r w:rsidR="00D20089" w:rsidRPr="0085607C">
        <w:t xml:space="preserve"> (Published)</w:t>
      </w:r>
    </w:p>
    <w:p w:rsidR="00D20089" w:rsidRPr="0085607C" w:rsidRDefault="0006632B" w:rsidP="00D20089">
      <w:pPr>
        <w:pStyle w:val="ListBullet2"/>
        <w:keepNext/>
        <w:keepLines/>
      </w:pPr>
      <w:r w:rsidRPr="0085607C">
        <w:rPr>
          <w:color w:val="0000FF"/>
          <w:u w:val="single"/>
        </w:rPr>
        <w:fldChar w:fldCharType="begin"/>
      </w:r>
      <w:r w:rsidRPr="0085607C">
        <w:rPr>
          <w:color w:val="0000FF"/>
          <w:u w:val="single"/>
        </w:rPr>
        <w:instrText xml:space="preserve"> REF _Ref385261893 \h </w:instrText>
      </w:r>
      <w:r w:rsidR="00EB4A7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SSHport Property</w:t>
      </w:r>
      <w:r w:rsidRPr="0085607C">
        <w:rPr>
          <w:color w:val="0000FF"/>
          <w:u w:val="single"/>
        </w:rPr>
        <w:fldChar w:fldCharType="end"/>
      </w:r>
      <w:r w:rsidR="00D20089" w:rsidRPr="0085607C">
        <w:t xml:space="preserve"> (Public)</w:t>
      </w:r>
    </w:p>
    <w:p w:rsidR="00D20089" w:rsidRPr="0085607C" w:rsidRDefault="0006632B" w:rsidP="00D20089">
      <w:pPr>
        <w:pStyle w:val="ListBullet2"/>
        <w:keepNext/>
        <w:keepLines/>
      </w:pPr>
      <w:r w:rsidRPr="0085607C">
        <w:rPr>
          <w:color w:val="0000FF"/>
          <w:u w:val="single"/>
        </w:rPr>
        <w:fldChar w:fldCharType="begin"/>
      </w:r>
      <w:r w:rsidRPr="0085607C">
        <w:rPr>
          <w:color w:val="0000FF"/>
          <w:u w:val="single"/>
        </w:rPr>
        <w:instrText xml:space="preserve"> REF _Ref385261910 \h </w:instrText>
      </w:r>
      <w:r w:rsidR="00EB4A7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SSHpw Property</w:t>
      </w:r>
      <w:r w:rsidRPr="0085607C">
        <w:rPr>
          <w:color w:val="0000FF"/>
          <w:u w:val="single"/>
        </w:rPr>
        <w:fldChar w:fldCharType="end"/>
      </w:r>
      <w:r w:rsidR="00D20089" w:rsidRPr="0085607C">
        <w:t xml:space="preserve"> (Public)</w:t>
      </w:r>
    </w:p>
    <w:p w:rsidR="00D20089" w:rsidRPr="0085607C" w:rsidRDefault="0006632B" w:rsidP="00D20089">
      <w:pPr>
        <w:pStyle w:val="ListBullet2"/>
        <w:keepNext/>
        <w:keepLines/>
      </w:pPr>
      <w:r w:rsidRPr="0085607C">
        <w:rPr>
          <w:color w:val="0000FF"/>
          <w:u w:val="single"/>
        </w:rPr>
        <w:fldChar w:fldCharType="begin"/>
      </w:r>
      <w:r w:rsidRPr="0085607C">
        <w:rPr>
          <w:color w:val="0000FF"/>
          <w:u w:val="single"/>
        </w:rPr>
        <w:instrText xml:space="preserve"> REF _Ref385261924 \h </w:instrText>
      </w:r>
      <w:r w:rsidR="00EB4A7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SSHUser Property</w:t>
      </w:r>
      <w:r w:rsidRPr="0085607C">
        <w:rPr>
          <w:color w:val="0000FF"/>
          <w:u w:val="single"/>
        </w:rPr>
        <w:fldChar w:fldCharType="end"/>
      </w:r>
      <w:r w:rsidR="00D20089" w:rsidRPr="0085607C">
        <w:t xml:space="preserve"> (Public)</w:t>
      </w:r>
    </w:p>
    <w:p w:rsidR="00D20089" w:rsidRPr="0085607C" w:rsidRDefault="00EB4A78" w:rsidP="00D20089">
      <w:pPr>
        <w:pStyle w:val="ListBullet2"/>
      </w:pPr>
      <w:r w:rsidRPr="0085607C">
        <w:rPr>
          <w:color w:val="0000FF"/>
          <w:u w:val="single"/>
        </w:rPr>
        <w:fldChar w:fldCharType="begin"/>
      </w:r>
      <w:r w:rsidRPr="0085607C">
        <w:rPr>
          <w:color w:val="0000FF"/>
          <w:u w:val="single"/>
        </w:rPr>
        <w:instrText xml:space="preserve"> REF _Ref385262471 \h  \* MERGEFORMAT </w:instrText>
      </w:r>
      <w:r w:rsidRPr="0085607C">
        <w:rPr>
          <w:color w:val="0000FF"/>
          <w:u w:val="single"/>
        </w:rPr>
      </w:r>
      <w:r w:rsidRPr="0085607C">
        <w:rPr>
          <w:color w:val="0000FF"/>
          <w:u w:val="single"/>
        </w:rPr>
        <w:fldChar w:fldCharType="separate"/>
      </w:r>
      <w:r w:rsidR="00674E1D" w:rsidRPr="00674E1D">
        <w:rPr>
          <w:color w:val="0000FF"/>
          <w:u w:val="single"/>
        </w:rPr>
        <w:t>UseSecureConnection Property</w:t>
      </w:r>
      <w:r w:rsidRPr="0085607C">
        <w:rPr>
          <w:color w:val="0000FF"/>
          <w:u w:val="single"/>
        </w:rPr>
        <w:fldChar w:fldCharType="end"/>
      </w:r>
      <w:r w:rsidR="00D20089" w:rsidRPr="0085607C">
        <w:t xml:space="preserve"> (Published)</w:t>
      </w:r>
    </w:p>
    <w:p w:rsidR="001C3A4D" w:rsidRPr="0085607C" w:rsidRDefault="001C3A4D" w:rsidP="001C3A4D">
      <w:pPr>
        <w:pStyle w:val="BodyText"/>
        <w:keepNext/>
        <w:keepLines/>
      </w:pPr>
      <w:r w:rsidRPr="0085607C">
        <w:t>As of RPC Broker Patch XWB*1.1*40, the following Properties were added to or modified (listed by component/class):</w:t>
      </w:r>
    </w:p>
    <w:p w:rsidR="001C3A4D" w:rsidRPr="0085607C" w:rsidRDefault="00051D03" w:rsidP="001C3A4D">
      <w:pPr>
        <w:pStyle w:val="ListBullet"/>
        <w:keepNext/>
        <w:keepLines/>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r w:rsidRPr="0085607C">
        <w:t xml:space="preserve"> P</w:t>
      </w:r>
      <w:r w:rsidR="001C3A4D" w:rsidRPr="0085607C">
        <w:t>roperties</w:t>
      </w:r>
      <w:r w:rsidR="00D20089" w:rsidRPr="0085607C">
        <w:t>:</w:t>
      </w:r>
    </w:p>
    <w:p w:rsidR="001C3A4D" w:rsidRPr="0085607C" w:rsidRDefault="001C3A4D" w:rsidP="001C3A4D">
      <w:pPr>
        <w:pStyle w:val="BodyText3"/>
        <w:keepNext/>
        <w:keepLines/>
      </w:pPr>
      <w:r w:rsidRPr="0085607C">
        <w:t xml:space="preserve">The following </w:t>
      </w:r>
      <w:r w:rsidR="00051D03" w:rsidRPr="0085607C">
        <w:rPr>
          <w:color w:val="0000FF"/>
          <w:u w:val="single"/>
        </w:rPr>
        <w:fldChar w:fldCharType="begin"/>
      </w:r>
      <w:r w:rsidR="00051D03" w:rsidRPr="0085607C">
        <w:rPr>
          <w:color w:val="0000FF"/>
          <w:u w:val="single"/>
        </w:rPr>
        <w:instrText xml:space="preserve"> REF _Ref384031558 \h  \* MERGEFORMAT </w:instrText>
      </w:r>
      <w:r w:rsidR="00051D03" w:rsidRPr="0085607C">
        <w:rPr>
          <w:color w:val="0000FF"/>
          <w:u w:val="single"/>
        </w:rPr>
      </w:r>
      <w:r w:rsidR="00051D03" w:rsidRPr="0085607C">
        <w:rPr>
          <w:color w:val="0000FF"/>
          <w:u w:val="single"/>
        </w:rPr>
        <w:fldChar w:fldCharType="separate"/>
      </w:r>
      <w:r w:rsidR="00674E1D" w:rsidRPr="00674E1D">
        <w:rPr>
          <w:color w:val="0000FF"/>
          <w:u w:val="single"/>
        </w:rPr>
        <w:t>TCCOWRPCBroker Component</w:t>
      </w:r>
      <w:r w:rsidR="00051D03" w:rsidRPr="0085607C">
        <w:rPr>
          <w:color w:val="0000FF"/>
          <w:u w:val="single"/>
        </w:rPr>
        <w:fldChar w:fldCharType="end"/>
      </w:r>
      <w:r w:rsidRPr="0085607C">
        <w:t xml:space="preserve"> properties were added:</w:t>
      </w:r>
    </w:p>
    <w:p w:rsidR="001C3A4D" w:rsidRPr="0085607C" w:rsidRDefault="00603FAF" w:rsidP="001C3A4D">
      <w:pPr>
        <w:pStyle w:val="ListBullet2"/>
        <w:keepNext/>
        <w:keepLines/>
      </w:pPr>
      <w:r w:rsidRPr="0085607C">
        <w:rPr>
          <w:color w:val="0000FF"/>
          <w:u w:val="single"/>
        </w:rPr>
        <w:fldChar w:fldCharType="begin"/>
      </w:r>
      <w:r w:rsidRPr="0085607C">
        <w:rPr>
          <w:color w:val="0000FF"/>
          <w:u w:val="single"/>
        </w:rPr>
        <w:instrText xml:space="preserve"> REF _Ref384044004 \h  \* MERGEFORMAT </w:instrText>
      </w:r>
      <w:r w:rsidRPr="0085607C">
        <w:rPr>
          <w:color w:val="0000FF"/>
          <w:u w:val="single"/>
        </w:rPr>
      </w:r>
      <w:r w:rsidRPr="0085607C">
        <w:rPr>
          <w:color w:val="0000FF"/>
          <w:u w:val="single"/>
        </w:rPr>
        <w:fldChar w:fldCharType="separate"/>
      </w:r>
      <w:r w:rsidR="00674E1D" w:rsidRPr="00674E1D">
        <w:rPr>
          <w:color w:val="0000FF"/>
          <w:u w:val="single"/>
        </w:rPr>
        <w:t>CCOWLogonIDName Property (read-only)</w:t>
      </w:r>
      <w:r w:rsidRPr="0085607C">
        <w:rPr>
          <w:color w:val="0000FF"/>
          <w:u w:val="single"/>
        </w:rPr>
        <w:fldChar w:fldCharType="end"/>
      </w:r>
      <w:r w:rsidR="001C3A4D" w:rsidRPr="0085607C">
        <w:t xml:space="preserve"> (Public)</w:t>
      </w:r>
    </w:p>
    <w:p w:rsidR="001C3A4D" w:rsidRPr="0085607C" w:rsidRDefault="00603FAF" w:rsidP="001C3A4D">
      <w:pPr>
        <w:pStyle w:val="ListBullet2"/>
        <w:keepNext/>
        <w:keepLines/>
      </w:pPr>
      <w:r w:rsidRPr="0085607C">
        <w:rPr>
          <w:color w:val="0000FF"/>
          <w:u w:val="single"/>
        </w:rPr>
        <w:fldChar w:fldCharType="begin"/>
      </w:r>
      <w:r w:rsidRPr="0085607C">
        <w:rPr>
          <w:color w:val="0000FF"/>
          <w:u w:val="single"/>
        </w:rPr>
        <w:instrText xml:space="preserve"> REF _Ref384216912 \h  \* MERGEFORMAT </w:instrText>
      </w:r>
      <w:r w:rsidRPr="0085607C">
        <w:rPr>
          <w:color w:val="0000FF"/>
          <w:u w:val="single"/>
        </w:rPr>
      </w:r>
      <w:r w:rsidRPr="0085607C">
        <w:rPr>
          <w:color w:val="0000FF"/>
          <w:u w:val="single"/>
        </w:rPr>
        <w:fldChar w:fldCharType="separate"/>
      </w:r>
      <w:r w:rsidR="00674E1D" w:rsidRPr="00674E1D">
        <w:rPr>
          <w:color w:val="0000FF"/>
          <w:u w:val="single"/>
        </w:rPr>
        <w:t>CCOWLogonIDValue Property (read-only)</w:t>
      </w:r>
      <w:r w:rsidRPr="0085607C">
        <w:rPr>
          <w:color w:val="0000FF"/>
          <w:u w:val="single"/>
        </w:rPr>
        <w:fldChar w:fldCharType="end"/>
      </w:r>
      <w:r w:rsidR="001C3A4D" w:rsidRPr="0085607C">
        <w:t xml:space="preserve"> (Public)</w:t>
      </w:r>
    </w:p>
    <w:p w:rsidR="001C3A4D" w:rsidRPr="0085607C" w:rsidRDefault="00603FAF" w:rsidP="001C3A4D">
      <w:pPr>
        <w:pStyle w:val="ListBullet2"/>
        <w:keepNext/>
        <w:keepLines/>
      </w:pPr>
      <w:r w:rsidRPr="0085607C">
        <w:rPr>
          <w:color w:val="0000FF"/>
          <w:u w:val="single"/>
        </w:rPr>
        <w:fldChar w:fldCharType="begin"/>
      </w:r>
      <w:r w:rsidRPr="0085607C">
        <w:rPr>
          <w:color w:val="0000FF"/>
          <w:u w:val="single"/>
        </w:rPr>
        <w:instrText xml:space="preserve"> REF _Ref384216910 \h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 Property (read-only)</w:t>
      </w:r>
      <w:r w:rsidRPr="0085607C">
        <w:rPr>
          <w:color w:val="0000FF"/>
          <w:u w:val="single"/>
        </w:rPr>
        <w:fldChar w:fldCharType="end"/>
      </w:r>
      <w:r w:rsidR="001C3A4D" w:rsidRPr="0085607C">
        <w:t xml:space="preserve"> (Public)</w:t>
      </w:r>
    </w:p>
    <w:p w:rsidR="001C3A4D" w:rsidRPr="0085607C" w:rsidRDefault="00051D03" w:rsidP="001C3A4D">
      <w:pPr>
        <w:pStyle w:val="ListBullet2"/>
        <w:keepNext/>
        <w:keepLines/>
      </w:pPr>
      <w:r w:rsidRPr="0085607C">
        <w:rPr>
          <w:color w:val="0000FF"/>
          <w:u w:val="single"/>
        </w:rPr>
        <w:fldChar w:fldCharType="begin"/>
      </w:r>
      <w:r w:rsidRPr="0085607C">
        <w:rPr>
          <w:color w:val="0000FF"/>
          <w:u w:val="single"/>
        </w:rPr>
        <w:instrText xml:space="preserve"> REF _Ref384216911 \h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CCOWLogonNameValue Property (read-only)</w:t>
      </w:r>
      <w:r w:rsidRPr="0085607C">
        <w:rPr>
          <w:color w:val="0000FF"/>
          <w:u w:val="single"/>
        </w:rPr>
        <w:fldChar w:fldCharType="end"/>
      </w:r>
      <w:r w:rsidR="001C3A4D" w:rsidRPr="0085607C">
        <w:t xml:space="preserve"> (Public)</w:t>
      </w:r>
    </w:p>
    <w:p w:rsidR="001C3A4D" w:rsidRPr="0085607C" w:rsidRDefault="00051D03" w:rsidP="001C3A4D">
      <w:pPr>
        <w:pStyle w:val="ListBullet2"/>
      </w:pPr>
      <w:r w:rsidRPr="0085607C">
        <w:rPr>
          <w:color w:val="0000FF"/>
          <w:u w:val="single"/>
        </w:rPr>
        <w:fldChar w:fldCharType="begin"/>
      </w:r>
      <w:r w:rsidRPr="0085607C">
        <w:rPr>
          <w:color w:val="0000FF"/>
          <w:u w:val="single"/>
        </w:rPr>
        <w:instrText xml:space="preserve"> REF _Ref384216919 \h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 Property (read-only)</w:t>
      </w:r>
      <w:r w:rsidRPr="0085607C">
        <w:rPr>
          <w:color w:val="0000FF"/>
          <w:u w:val="single"/>
        </w:rPr>
        <w:fldChar w:fldCharType="end"/>
      </w:r>
      <w:r w:rsidR="001C3A4D" w:rsidRPr="0085607C">
        <w:t xml:space="preserve"> (Public)</w:t>
      </w:r>
    </w:p>
    <w:p w:rsidR="001C3A4D" w:rsidRPr="0085607C" w:rsidRDefault="00051D03" w:rsidP="001C3A4D">
      <w:pPr>
        <w:pStyle w:val="ListBullet2"/>
      </w:pPr>
      <w:r w:rsidRPr="0085607C">
        <w:rPr>
          <w:color w:val="0000FF"/>
          <w:u w:val="single"/>
        </w:rPr>
        <w:fldChar w:fldCharType="begin"/>
      </w:r>
      <w:r w:rsidRPr="0085607C">
        <w:rPr>
          <w:color w:val="0000FF"/>
          <w:u w:val="single"/>
        </w:rPr>
        <w:instrText xml:space="preserve"> REF _Ref384216907 \h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CCOWLogonVpidValue Property (read-only)</w:t>
      </w:r>
      <w:r w:rsidRPr="0085607C">
        <w:rPr>
          <w:color w:val="0000FF"/>
          <w:u w:val="single"/>
        </w:rPr>
        <w:fldChar w:fldCharType="end"/>
      </w:r>
      <w:r w:rsidRPr="0085607C">
        <w:t xml:space="preserve"> </w:t>
      </w:r>
      <w:r w:rsidR="001C3A4D" w:rsidRPr="0085607C">
        <w:t>(Public)</w:t>
      </w:r>
    </w:p>
    <w:p w:rsidR="001C3A4D" w:rsidRPr="0085607C" w:rsidRDefault="00D96545" w:rsidP="001C3A4D">
      <w:pPr>
        <w:pStyle w:val="ListBullet2"/>
      </w:pP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674E1D" w:rsidRPr="00674E1D">
        <w:rPr>
          <w:color w:val="0000FF"/>
          <w:u w:val="single"/>
        </w:rPr>
        <w:t>Contextor Property</w:t>
      </w:r>
      <w:r w:rsidRPr="0085607C">
        <w:rPr>
          <w:color w:val="0000FF"/>
          <w:u w:val="single"/>
        </w:rPr>
        <w:fldChar w:fldCharType="end"/>
      </w:r>
      <w:r w:rsidRPr="0085607C">
        <w:t xml:space="preserve"> </w:t>
      </w:r>
      <w:r w:rsidR="001C3A4D" w:rsidRPr="0085607C">
        <w:t>(Public)</w:t>
      </w:r>
    </w:p>
    <w:p w:rsidR="001C3A4D" w:rsidRPr="0085607C" w:rsidRDefault="00D20089" w:rsidP="001C3A4D">
      <w:pPr>
        <w:pStyle w:val="ListBullet"/>
        <w:keepNext/>
        <w:keepLines/>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r w:rsidR="001C3A4D" w:rsidRPr="0085607C">
        <w:t xml:space="preserve"> Properties</w:t>
      </w:r>
      <w:r w:rsidRPr="0085607C">
        <w:t>:</w:t>
      </w:r>
    </w:p>
    <w:p w:rsidR="001C3A4D" w:rsidRPr="0085607C" w:rsidRDefault="001C3A4D" w:rsidP="008267FA">
      <w:pPr>
        <w:pStyle w:val="BodyText3"/>
      </w:pPr>
      <w:r w:rsidRPr="0085607C">
        <w:t xml:space="preserve">The following </w:t>
      </w:r>
      <w:r w:rsidR="008267FA" w:rsidRPr="0085607C">
        <w:rPr>
          <w:color w:val="0000FF"/>
          <w:u w:val="single"/>
        </w:rPr>
        <w:fldChar w:fldCharType="begin"/>
      </w:r>
      <w:r w:rsidR="008267FA" w:rsidRPr="0085607C">
        <w:rPr>
          <w:color w:val="0000FF"/>
          <w:u w:val="single"/>
        </w:rPr>
        <w:instrText xml:space="preserve"> REF _Ref384283300 \h  \* MERGEFORMAT </w:instrText>
      </w:r>
      <w:r w:rsidR="008267FA" w:rsidRPr="0085607C">
        <w:rPr>
          <w:color w:val="0000FF"/>
          <w:u w:val="single"/>
        </w:rPr>
      </w:r>
      <w:r w:rsidR="008267FA" w:rsidRPr="0085607C">
        <w:rPr>
          <w:color w:val="0000FF"/>
          <w:u w:val="single"/>
        </w:rPr>
        <w:fldChar w:fldCharType="separate"/>
      </w:r>
      <w:r w:rsidR="00674E1D" w:rsidRPr="00674E1D">
        <w:rPr>
          <w:color w:val="0000FF"/>
          <w:u w:val="single"/>
        </w:rPr>
        <w:t>TVistaLogin Class</w:t>
      </w:r>
      <w:r w:rsidR="008267FA" w:rsidRPr="0085607C">
        <w:rPr>
          <w:color w:val="0000FF"/>
          <w:u w:val="single"/>
        </w:rPr>
        <w:fldChar w:fldCharType="end"/>
      </w:r>
      <w:r w:rsidR="008267FA" w:rsidRPr="0085607C">
        <w:t xml:space="preserve"> </w:t>
      </w:r>
      <w:r w:rsidRPr="0085607C">
        <w:t>properties were added:</w:t>
      </w:r>
    </w:p>
    <w:p w:rsidR="001C3A4D" w:rsidRPr="0085607C" w:rsidRDefault="006274C2" w:rsidP="001C3A4D">
      <w:pPr>
        <w:pStyle w:val="ListBullet2"/>
        <w:keepNext/>
        <w:keepLines/>
      </w:pPr>
      <w:r w:rsidRPr="0085607C">
        <w:rPr>
          <w:color w:val="0000FF"/>
          <w:u w:val="single"/>
        </w:rPr>
        <w:fldChar w:fldCharType="begin"/>
      </w:r>
      <w:r w:rsidRPr="0085607C">
        <w:rPr>
          <w:color w:val="0000FF"/>
          <w:u w:val="single"/>
        </w:rPr>
        <w:instrText xml:space="preserve"> REF _Ref384216923 \h  \* MERGEFORMAT </w:instrText>
      </w:r>
      <w:r w:rsidRPr="0085607C">
        <w:rPr>
          <w:color w:val="0000FF"/>
          <w:u w:val="single"/>
        </w:rPr>
      </w:r>
      <w:r w:rsidRPr="0085607C">
        <w:rPr>
          <w:color w:val="0000FF"/>
          <w:u w:val="single"/>
        </w:rPr>
        <w:fldChar w:fldCharType="separate"/>
      </w:r>
      <w:r w:rsidR="00674E1D" w:rsidRPr="00674E1D">
        <w:rPr>
          <w:color w:val="0000FF"/>
          <w:u w:val="single"/>
        </w:rPr>
        <w:t>DomainName Property</w:t>
      </w:r>
      <w:r w:rsidRPr="0085607C">
        <w:rPr>
          <w:color w:val="0000FF"/>
          <w:u w:val="single"/>
        </w:rPr>
        <w:fldChar w:fldCharType="end"/>
      </w:r>
      <w:r w:rsidRPr="0085607C">
        <w:t xml:space="preserve"> </w:t>
      </w:r>
      <w:r w:rsidR="001C3A4D" w:rsidRPr="0085607C">
        <w:t>(Public)</w:t>
      </w:r>
    </w:p>
    <w:p w:rsidR="001C3A4D" w:rsidRPr="0085607C" w:rsidRDefault="006274C2" w:rsidP="001C3A4D">
      <w:pPr>
        <w:pStyle w:val="ListBullet2"/>
      </w:pPr>
      <w:r w:rsidRPr="0085607C">
        <w:rPr>
          <w:color w:val="0000FF"/>
          <w:u w:val="single"/>
        </w:rPr>
        <w:fldChar w:fldCharType="begin"/>
      </w:r>
      <w:r w:rsidRPr="0085607C">
        <w:rPr>
          <w:color w:val="0000FF"/>
          <w:u w:val="single"/>
        </w:rPr>
        <w:instrText xml:space="preserve"> REF _Ref384216926 \h  \* MERGEFORMAT </w:instrText>
      </w:r>
      <w:r w:rsidRPr="0085607C">
        <w:rPr>
          <w:color w:val="0000FF"/>
          <w:u w:val="single"/>
        </w:rPr>
      </w:r>
      <w:r w:rsidRPr="0085607C">
        <w:rPr>
          <w:color w:val="0000FF"/>
          <w:u w:val="single"/>
        </w:rPr>
        <w:fldChar w:fldCharType="separate"/>
      </w:r>
      <w:r w:rsidR="00674E1D" w:rsidRPr="00674E1D">
        <w:rPr>
          <w:color w:val="0000FF"/>
          <w:u w:val="single"/>
        </w:rPr>
        <w:t>IsProductionAccount Property</w:t>
      </w:r>
      <w:r w:rsidRPr="0085607C">
        <w:rPr>
          <w:color w:val="0000FF"/>
          <w:u w:val="single"/>
        </w:rPr>
        <w:fldChar w:fldCharType="end"/>
      </w:r>
      <w:r w:rsidRPr="0085607C">
        <w:t xml:space="preserve"> </w:t>
      </w:r>
      <w:r w:rsidR="001C3A4D" w:rsidRPr="0085607C">
        <w:t>(Public)</w:t>
      </w:r>
    </w:p>
    <w:p w:rsidR="001C3A4D" w:rsidRPr="0085607C" w:rsidRDefault="00D20089" w:rsidP="001C3A4D">
      <w:pPr>
        <w:pStyle w:val="ListBullet"/>
        <w:keepNext/>
        <w:keepLines/>
      </w:pPr>
      <w:r w:rsidRPr="0085607C">
        <w:rPr>
          <w:color w:val="0000FF"/>
          <w:u w:val="single"/>
        </w:rPr>
        <w:lastRenderedPageBreak/>
        <w:fldChar w:fldCharType="begin"/>
      </w:r>
      <w:r w:rsidRPr="0085607C">
        <w:rPr>
          <w:color w:val="0000FF"/>
          <w:u w:val="single"/>
        </w:rPr>
        <w:instrText xml:space="preserve"> REF _Ref384035526 \h  \* MERGEFORMAT </w:instrText>
      </w:r>
      <w:r w:rsidRPr="0085607C">
        <w:rPr>
          <w:color w:val="0000FF"/>
          <w:u w:val="single"/>
        </w:rPr>
      </w:r>
      <w:r w:rsidRPr="0085607C">
        <w:rPr>
          <w:color w:val="0000FF"/>
          <w:u w:val="single"/>
        </w:rPr>
        <w:fldChar w:fldCharType="separate"/>
      </w:r>
      <w:r w:rsidR="00674E1D" w:rsidRPr="00674E1D">
        <w:rPr>
          <w:color w:val="0000FF"/>
          <w:u w:val="single"/>
        </w:rPr>
        <w:t>TVistaUser Class</w:t>
      </w:r>
      <w:r w:rsidRPr="0085607C">
        <w:rPr>
          <w:color w:val="0000FF"/>
          <w:u w:val="single"/>
        </w:rPr>
        <w:fldChar w:fldCharType="end"/>
      </w:r>
      <w:r w:rsidR="001C3A4D" w:rsidRPr="0085607C">
        <w:t xml:space="preserve"> Property</w:t>
      </w:r>
      <w:r w:rsidRPr="0085607C">
        <w:t>:</w:t>
      </w:r>
    </w:p>
    <w:p w:rsidR="001C3A4D" w:rsidRPr="0085607C" w:rsidRDefault="006274C2" w:rsidP="001C3A4D">
      <w:pPr>
        <w:pStyle w:val="BodyText3"/>
        <w:keepNext/>
        <w:keepLines/>
      </w:pPr>
      <w:r w:rsidRPr="0085607C">
        <w:t xml:space="preserve">The following </w:t>
      </w:r>
      <w:r w:rsidRPr="0085607C">
        <w:rPr>
          <w:color w:val="0000FF"/>
          <w:u w:val="single"/>
        </w:rPr>
        <w:fldChar w:fldCharType="begin"/>
      </w:r>
      <w:r w:rsidRPr="0085607C">
        <w:rPr>
          <w:color w:val="0000FF"/>
          <w:u w:val="single"/>
        </w:rPr>
        <w:instrText xml:space="preserve"> REF _Ref384035526 \h  \* MERGEFORMAT </w:instrText>
      </w:r>
      <w:r w:rsidRPr="0085607C">
        <w:rPr>
          <w:color w:val="0000FF"/>
          <w:u w:val="single"/>
        </w:rPr>
      </w:r>
      <w:r w:rsidRPr="0085607C">
        <w:rPr>
          <w:color w:val="0000FF"/>
          <w:u w:val="single"/>
        </w:rPr>
        <w:fldChar w:fldCharType="separate"/>
      </w:r>
      <w:r w:rsidR="00674E1D" w:rsidRPr="00674E1D">
        <w:rPr>
          <w:color w:val="0000FF"/>
          <w:u w:val="single"/>
        </w:rPr>
        <w:t>TVistaUser Class</w:t>
      </w:r>
      <w:r w:rsidRPr="0085607C">
        <w:rPr>
          <w:color w:val="0000FF"/>
          <w:u w:val="single"/>
        </w:rPr>
        <w:fldChar w:fldCharType="end"/>
      </w:r>
      <w:r w:rsidRPr="0085607C">
        <w:t xml:space="preserve"> </w:t>
      </w:r>
      <w:r w:rsidR="001C3A4D" w:rsidRPr="0085607C">
        <w:t>properties were added:</w:t>
      </w:r>
    </w:p>
    <w:p w:rsidR="001C3A4D" w:rsidRPr="0085607C" w:rsidRDefault="006274C2" w:rsidP="001C3A4D">
      <w:pPr>
        <w:pStyle w:val="ListBullet2"/>
        <w:keepNext/>
        <w:keepLines/>
      </w:pPr>
      <w:r w:rsidRPr="0085607C">
        <w:rPr>
          <w:color w:val="0000FF"/>
          <w:u w:val="single"/>
        </w:rPr>
        <w:fldChar w:fldCharType="begin"/>
      </w:r>
      <w:r w:rsidRPr="0085607C">
        <w:rPr>
          <w:color w:val="0000FF"/>
          <w:u w:val="single"/>
        </w:rPr>
        <w:instrText xml:space="preserve"> REF _Ref384216933 \h  \* MERGEFORMAT </w:instrText>
      </w:r>
      <w:r w:rsidRPr="0085607C">
        <w:rPr>
          <w:color w:val="0000FF"/>
          <w:u w:val="single"/>
        </w:rPr>
      </w:r>
      <w:r w:rsidRPr="0085607C">
        <w:rPr>
          <w:color w:val="0000FF"/>
          <w:u w:val="single"/>
        </w:rPr>
        <w:fldChar w:fldCharType="separate"/>
      </w:r>
      <w:r w:rsidR="00674E1D" w:rsidRPr="00674E1D">
        <w:rPr>
          <w:color w:val="0000FF"/>
          <w:u w:val="single"/>
        </w:rPr>
        <w:t>Vpid Property</w:t>
      </w:r>
      <w:r w:rsidRPr="0085607C">
        <w:rPr>
          <w:color w:val="0000FF"/>
          <w:u w:val="single"/>
        </w:rPr>
        <w:fldChar w:fldCharType="end"/>
      </w:r>
      <w:r w:rsidRPr="0085607C">
        <w:t xml:space="preserve"> </w:t>
      </w:r>
      <w:r w:rsidR="001C3A4D" w:rsidRPr="0085607C">
        <w:t>(Public)</w:t>
      </w:r>
    </w:p>
    <w:p w:rsidR="001C3A4D" w:rsidRPr="0085607C" w:rsidRDefault="001C3A4D" w:rsidP="00826ED7">
      <w:pPr>
        <w:pStyle w:val="BodyText"/>
        <w:keepNext/>
        <w:keepLines/>
      </w:pPr>
      <w:r w:rsidRPr="0085607C">
        <w:t>As of RPC Broker Patches XWB*1.1*13 and 35, the following Properties were added to or modified (listed by component/class):</w:t>
      </w:r>
    </w:p>
    <w:p w:rsidR="001C3A4D" w:rsidRPr="0085607C" w:rsidRDefault="00CB78EE" w:rsidP="00CB78EE">
      <w:pPr>
        <w:pStyle w:val="ListBullet"/>
        <w:keepNext/>
        <w:keepLines/>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001C3A4D" w:rsidRPr="0085607C">
        <w:t xml:space="preserve"> Properties</w:t>
      </w:r>
      <w:r w:rsidR="00D20089" w:rsidRPr="0085607C">
        <w:t>:</w:t>
      </w:r>
    </w:p>
    <w:p w:rsidR="001C3A4D" w:rsidRPr="0085607C" w:rsidRDefault="001C3A4D" w:rsidP="007A111E">
      <w:pPr>
        <w:pStyle w:val="BodyText3"/>
        <w:keepNext/>
        <w:keepLines/>
      </w:pPr>
      <w:r w:rsidRPr="0085607C">
        <w:t xml:space="preserve">The following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Pr="0085607C">
        <w:t xml:space="preserve"> properties were added:</w:t>
      </w:r>
    </w:p>
    <w:p w:rsidR="001C3A4D" w:rsidRPr="0085607C" w:rsidRDefault="00296396" w:rsidP="001C3A4D">
      <w:pPr>
        <w:pStyle w:val="ListBullet2"/>
        <w:keepNext/>
        <w:keepLines/>
      </w:pPr>
      <w:r w:rsidRPr="0085607C">
        <w:rPr>
          <w:rStyle w:val="Hyperlink"/>
        </w:rPr>
        <w:fldChar w:fldCharType="begin"/>
      </w:r>
      <w:r w:rsidRPr="0085607C">
        <w:rPr>
          <w:rStyle w:val="Hyperlink"/>
        </w:rPr>
        <w:instrText xml:space="preserve"> REF _Ref384217676 \h  \* MERGEFORMAT </w:instrText>
      </w:r>
      <w:r w:rsidRPr="0085607C">
        <w:rPr>
          <w:rStyle w:val="Hyperlink"/>
        </w:rPr>
      </w:r>
      <w:r w:rsidRPr="0085607C">
        <w:rPr>
          <w:rStyle w:val="Hyperlink"/>
        </w:rPr>
        <w:fldChar w:fldCharType="separate"/>
      </w:r>
      <w:r w:rsidR="00674E1D" w:rsidRPr="00674E1D">
        <w:rPr>
          <w:color w:val="0000FF"/>
          <w:u w:val="single"/>
        </w:rPr>
        <w:t>BrokerVersion Property (read-only)</w:t>
      </w:r>
      <w:r w:rsidRPr="0085607C">
        <w:rPr>
          <w:rStyle w:val="Hyperlink"/>
        </w:rPr>
        <w:fldChar w:fldCharType="end"/>
      </w:r>
      <w:r w:rsidR="001C3A4D" w:rsidRPr="0085607C">
        <w:t xml:space="preserve"> (Public)</w:t>
      </w:r>
    </w:p>
    <w:p w:rsidR="001C3A4D" w:rsidRPr="0085607C" w:rsidRDefault="00D96545" w:rsidP="001C3A4D">
      <w:pPr>
        <w:pStyle w:val="ListBullet2"/>
        <w:keepNext/>
        <w:keepLines/>
      </w:pPr>
      <w:r w:rsidRPr="0085607C">
        <w:rPr>
          <w:color w:val="0000FF"/>
          <w:u w:val="single"/>
        </w:rPr>
        <w:fldChar w:fldCharType="begin"/>
      </w:r>
      <w:r w:rsidRPr="0085607C">
        <w:rPr>
          <w:color w:val="0000FF"/>
          <w:u w:val="single"/>
        </w:rPr>
        <w:instrText xml:space="preserve"> REF _Ref384217705 \h  \* MERGEFORMAT </w:instrText>
      </w:r>
      <w:r w:rsidRPr="0085607C">
        <w:rPr>
          <w:color w:val="0000FF"/>
          <w:u w:val="single"/>
        </w:rPr>
      </w:r>
      <w:r w:rsidRPr="0085607C">
        <w:rPr>
          <w:color w:val="0000FF"/>
          <w:u w:val="single"/>
        </w:rPr>
        <w:fldChar w:fldCharType="separate"/>
      </w:r>
      <w:r w:rsidR="00674E1D" w:rsidRPr="00674E1D">
        <w:rPr>
          <w:color w:val="0000FF"/>
          <w:u w:val="single"/>
        </w:rPr>
        <w:t>CurrentContext Property (read-only)</w:t>
      </w:r>
      <w:r w:rsidRPr="0085607C">
        <w:rPr>
          <w:color w:val="0000FF"/>
          <w:u w:val="single"/>
        </w:rPr>
        <w:fldChar w:fldCharType="end"/>
      </w:r>
      <w:r w:rsidRPr="0085607C">
        <w:t xml:space="preserve"> </w:t>
      </w:r>
      <w:r w:rsidR="001C3A4D" w:rsidRPr="0085607C">
        <w:t>(Public)</w:t>
      </w:r>
    </w:p>
    <w:p w:rsidR="001C3A4D" w:rsidRPr="0085607C" w:rsidRDefault="001541CB" w:rsidP="001541CB">
      <w:pPr>
        <w:pStyle w:val="ListBullet2"/>
      </w:pPr>
      <w:r w:rsidRPr="0085607C">
        <w:t>IsBackwardCompatibleConnection Property</w:t>
      </w:r>
      <w:r w:rsidR="001C3A4D" w:rsidRPr="0085607C">
        <w:t xml:space="preserve"> (Published</w:t>
      </w:r>
      <w:r w:rsidRPr="0085607C">
        <w:t>; deprecated with XWB*1.1*60</w:t>
      </w:r>
      <w:r w:rsidR="001C3A4D" w:rsidRPr="0085607C">
        <w:t>)</w:t>
      </w:r>
    </w:p>
    <w:p w:rsidR="001C3A4D" w:rsidRPr="0085607C" w:rsidRDefault="001541CB" w:rsidP="001541CB">
      <w:pPr>
        <w:pStyle w:val="ListBullet2"/>
      </w:pPr>
      <w:r w:rsidRPr="0085607C">
        <w:t>IsNewStyleConnection Property (read-only)</w:t>
      </w:r>
      <w:r w:rsidR="00170906" w:rsidRPr="0085607C">
        <w:t xml:space="preserve"> </w:t>
      </w:r>
      <w:r w:rsidR="001C3A4D" w:rsidRPr="0085607C">
        <w:t>(Public</w:t>
      </w:r>
      <w:r w:rsidRPr="0085607C">
        <w:t>; deprecated with XWB*1.1*60</w:t>
      </w:r>
      <w:r w:rsidR="001C3A4D" w:rsidRPr="0085607C">
        <w:t>)</w:t>
      </w:r>
    </w:p>
    <w:p w:rsidR="001C3A4D" w:rsidRPr="0085607C" w:rsidRDefault="00170906" w:rsidP="001C3A4D">
      <w:pPr>
        <w:pStyle w:val="ListBullet2"/>
      </w:pPr>
      <w:r w:rsidRPr="0085607C">
        <w:rPr>
          <w:color w:val="0000FF"/>
          <w:u w:val="single"/>
        </w:rPr>
        <w:fldChar w:fldCharType="begin"/>
      </w:r>
      <w:r w:rsidRPr="0085607C">
        <w:rPr>
          <w:color w:val="0000FF"/>
          <w:u w:val="single"/>
        </w:rPr>
        <w:instrText xml:space="preserve"> REF _Ref384217806 \h  \* MERGEFORMAT </w:instrText>
      </w:r>
      <w:r w:rsidRPr="0085607C">
        <w:rPr>
          <w:color w:val="0000FF"/>
          <w:u w:val="single"/>
        </w:rPr>
      </w:r>
      <w:r w:rsidRPr="0085607C">
        <w:rPr>
          <w:color w:val="0000FF"/>
          <w:u w:val="single"/>
        </w:rPr>
        <w:fldChar w:fldCharType="separate"/>
      </w:r>
      <w:r w:rsidR="00674E1D" w:rsidRPr="00674E1D">
        <w:rPr>
          <w:color w:val="0000FF"/>
          <w:u w:val="single"/>
        </w:rPr>
        <w:t>KernelLogIn Property</w:t>
      </w:r>
      <w:r w:rsidRPr="0085607C">
        <w:rPr>
          <w:color w:val="0000FF"/>
          <w:u w:val="single"/>
        </w:rPr>
        <w:fldChar w:fldCharType="end"/>
      </w:r>
      <w:r w:rsidR="001C3A4D" w:rsidRPr="0085607C">
        <w:t xml:space="preserve"> (Published)</w:t>
      </w:r>
    </w:p>
    <w:p w:rsidR="001C3A4D" w:rsidRPr="0085607C" w:rsidRDefault="0055099F" w:rsidP="001C3A4D">
      <w:pPr>
        <w:pStyle w:val="ListBullet2"/>
      </w:pPr>
      <w:r w:rsidRPr="0085607C">
        <w:rPr>
          <w:color w:val="0000FF"/>
          <w:u w:val="single"/>
        </w:rPr>
        <w:fldChar w:fldCharType="begin"/>
      </w:r>
      <w:r w:rsidRPr="0085607C">
        <w:rPr>
          <w:color w:val="0000FF"/>
          <w:u w:val="single"/>
        </w:rPr>
        <w:instrText xml:space="preserve"> REF _Ref384217835 \h  \* MERGEFORMAT </w:instrText>
      </w:r>
      <w:r w:rsidRPr="0085607C">
        <w:rPr>
          <w:color w:val="0000FF"/>
          <w:u w:val="single"/>
        </w:rPr>
      </w:r>
      <w:r w:rsidRPr="0085607C">
        <w:rPr>
          <w:color w:val="0000FF"/>
          <w:u w:val="single"/>
        </w:rPr>
        <w:fldChar w:fldCharType="separate"/>
      </w:r>
      <w:r w:rsidR="00674E1D" w:rsidRPr="00674E1D">
        <w:rPr>
          <w:color w:val="0000FF"/>
          <w:u w:val="single"/>
        </w:rPr>
        <w:t>LogIn Property</w:t>
      </w:r>
      <w:r w:rsidRPr="0085607C">
        <w:rPr>
          <w:color w:val="0000FF"/>
          <w:u w:val="single"/>
        </w:rPr>
        <w:fldChar w:fldCharType="end"/>
      </w:r>
      <w:r w:rsidRPr="0085607C">
        <w:t xml:space="preserve"> (</w:t>
      </w:r>
      <w:r w:rsidR="001C3A4D" w:rsidRPr="0085607C">
        <w:t>Public)</w:t>
      </w:r>
    </w:p>
    <w:p w:rsidR="001C3A4D" w:rsidRPr="0085607C" w:rsidRDefault="001541CB" w:rsidP="001541CB">
      <w:pPr>
        <w:pStyle w:val="ListBullet2"/>
      </w:pPr>
      <w:r w:rsidRPr="0085607C">
        <w:t>OldConnectionOnly Property</w:t>
      </w:r>
      <w:r w:rsidR="00A14488" w:rsidRPr="0085607C">
        <w:t xml:space="preserve"> </w:t>
      </w:r>
      <w:r w:rsidR="001C3A4D" w:rsidRPr="0085607C">
        <w:t>(Published</w:t>
      </w:r>
      <w:r w:rsidRPr="0085607C">
        <w:t>; deprecated with XWB*1.1*60</w:t>
      </w:r>
      <w:r w:rsidR="001C3A4D" w:rsidRPr="0085607C">
        <w:t>)</w:t>
      </w:r>
    </w:p>
    <w:p w:rsidR="001C3A4D" w:rsidRPr="0085607C" w:rsidRDefault="00A14488" w:rsidP="001C3A4D">
      <w:pPr>
        <w:pStyle w:val="ListBullet2"/>
      </w:pPr>
      <w:r w:rsidRPr="0085607C">
        <w:rPr>
          <w:color w:val="0000FF"/>
          <w:u w:val="single"/>
        </w:rPr>
        <w:fldChar w:fldCharType="begin"/>
      </w:r>
      <w:r w:rsidRPr="0085607C">
        <w:rPr>
          <w:color w:val="0000FF"/>
          <w:u w:val="single"/>
        </w:rPr>
        <w:instrText xml:space="preserve"> REF _Ref384034634 \h  \* MERGEFORMAT </w:instrText>
      </w:r>
      <w:r w:rsidRPr="0085607C">
        <w:rPr>
          <w:color w:val="0000FF"/>
          <w:u w:val="single"/>
        </w:rPr>
      </w:r>
      <w:r w:rsidRPr="0085607C">
        <w:rPr>
          <w:color w:val="0000FF"/>
          <w:u w:val="single"/>
        </w:rPr>
        <w:fldChar w:fldCharType="separate"/>
      </w:r>
      <w:r w:rsidR="00674E1D" w:rsidRPr="00674E1D">
        <w:rPr>
          <w:color w:val="0000FF"/>
          <w:u w:val="single"/>
        </w:rPr>
        <w:t>OnRPCBFailure Property</w:t>
      </w:r>
      <w:r w:rsidRPr="0085607C">
        <w:rPr>
          <w:color w:val="0000FF"/>
          <w:u w:val="single"/>
        </w:rPr>
        <w:fldChar w:fldCharType="end"/>
      </w:r>
      <w:r w:rsidRPr="0085607C">
        <w:t xml:space="preserve"> </w:t>
      </w:r>
      <w:r w:rsidR="001C3A4D" w:rsidRPr="0085607C">
        <w:t>(Public)</w:t>
      </w:r>
    </w:p>
    <w:p w:rsidR="001C3A4D" w:rsidRPr="0085607C" w:rsidRDefault="006F317C" w:rsidP="001C3A4D">
      <w:pPr>
        <w:pStyle w:val="ListBullet2"/>
      </w:pPr>
      <w:r w:rsidRPr="0085607C">
        <w:rPr>
          <w:color w:val="0000FF"/>
          <w:u w:val="single"/>
        </w:rPr>
        <w:fldChar w:fldCharType="begin"/>
      </w:r>
      <w:r w:rsidRPr="0085607C">
        <w:rPr>
          <w:color w:val="0000FF"/>
          <w:u w:val="single"/>
        </w:rPr>
        <w:instrText xml:space="preserve"> REF _Ref384217885 \h  \* MERGEFORMAT </w:instrText>
      </w:r>
      <w:r w:rsidRPr="0085607C">
        <w:rPr>
          <w:color w:val="0000FF"/>
          <w:u w:val="single"/>
        </w:rPr>
      </w:r>
      <w:r w:rsidRPr="0085607C">
        <w:rPr>
          <w:color w:val="0000FF"/>
          <w:u w:val="single"/>
        </w:rPr>
        <w:fldChar w:fldCharType="separate"/>
      </w:r>
      <w:r w:rsidR="00674E1D" w:rsidRPr="00674E1D">
        <w:rPr>
          <w:color w:val="0000FF"/>
          <w:u w:val="single"/>
        </w:rPr>
        <w:t>RPCBError Property (read-only)</w:t>
      </w:r>
      <w:r w:rsidRPr="0085607C">
        <w:rPr>
          <w:color w:val="0000FF"/>
          <w:u w:val="single"/>
        </w:rPr>
        <w:fldChar w:fldCharType="end"/>
      </w:r>
      <w:r w:rsidRPr="0085607C">
        <w:t xml:space="preserve"> </w:t>
      </w:r>
      <w:r w:rsidR="001C3A4D" w:rsidRPr="0085607C">
        <w:t>(Public)</w:t>
      </w:r>
    </w:p>
    <w:p w:rsidR="00CB78EE" w:rsidRPr="0085607C" w:rsidRDefault="00614CAB" w:rsidP="00CB78EE">
      <w:pPr>
        <w:pStyle w:val="ListBullet2"/>
      </w:pPr>
      <w:r w:rsidRPr="0085607C">
        <w:rPr>
          <w:color w:val="0000FF"/>
          <w:u w:val="single"/>
        </w:rPr>
        <w:fldChar w:fldCharType="begin"/>
      </w:r>
      <w:r w:rsidRPr="0085607C">
        <w:rPr>
          <w:color w:val="0000FF"/>
          <w:u w:val="single"/>
        </w:rPr>
        <w:instrText xml:space="preserve"> REF _Ref384034482 \h  \* MERGEFORMAT </w:instrText>
      </w:r>
      <w:r w:rsidRPr="0085607C">
        <w:rPr>
          <w:color w:val="0000FF"/>
          <w:u w:val="single"/>
        </w:rPr>
      </w:r>
      <w:r w:rsidRPr="0085607C">
        <w:rPr>
          <w:color w:val="0000FF"/>
          <w:u w:val="single"/>
        </w:rPr>
        <w:fldChar w:fldCharType="separate"/>
      </w:r>
      <w:r w:rsidR="00674E1D" w:rsidRPr="00674E1D">
        <w:rPr>
          <w:color w:val="0000FF"/>
          <w:u w:val="single"/>
        </w:rPr>
        <w:t>ShowErrorMsgs Property</w:t>
      </w:r>
      <w:r w:rsidRPr="0085607C">
        <w:rPr>
          <w:color w:val="0000FF"/>
          <w:u w:val="single"/>
        </w:rPr>
        <w:fldChar w:fldCharType="end"/>
      </w:r>
      <w:r w:rsidRPr="0085607C">
        <w:t xml:space="preserve"> </w:t>
      </w:r>
      <w:r w:rsidR="001C3A4D" w:rsidRPr="0085607C">
        <w:t>(Published)</w:t>
      </w:r>
    </w:p>
    <w:p w:rsidR="001C3A4D" w:rsidRPr="0085607C" w:rsidRDefault="00CB78EE" w:rsidP="00CB78EE">
      <w:pPr>
        <w:pStyle w:val="ListBullet2"/>
      </w:pPr>
      <w:r w:rsidRPr="0085607C">
        <w:rPr>
          <w:color w:val="0000FF"/>
          <w:u w:val="single"/>
        </w:rPr>
        <w:fldChar w:fldCharType="begin"/>
      </w:r>
      <w:r w:rsidRPr="0085607C">
        <w:rPr>
          <w:color w:val="0000FF"/>
          <w:u w:val="single"/>
        </w:rPr>
        <w:instrText xml:space="preserve"> REF _Ref385269541 \h  \* MERGEFORMAT </w:instrText>
      </w:r>
      <w:r w:rsidRPr="0085607C">
        <w:rPr>
          <w:color w:val="0000FF"/>
          <w:u w:val="single"/>
        </w:rPr>
      </w:r>
      <w:r w:rsidRPr="0085607C">
        <w:rPr>
          <w:color w:val="0000FF"/>
          <w:u w:val="single"/>
        </w:rPr>
        <w:fldChar w:fldCharType="separate"/>
      </w:r>
      <w:r w:rsidR="00674E1D" w:rsidRPr="00674E1D">
        <w:rPr>
          <w:color w:val="0000FF"/>
          <w:u w:val="single"/>
        </w:rPr>
        <w:t>User Property</w:t>
      </w:r>
      <w:r w:rsidRPr="0085607C">
        <w:rPr>
          <w:color w:val="0000FF"/>
          <w:u w:val="single"/>
        </w:rPr>
        <w:fldChar w:fldCharType="end"/>
      </w:r>
      <w:r w:rsidR="00614CAB" w:rsidRPr="0085607C">
        <w:t xml:space="preserve"> </w:t>
      </w:r>
      <w:r w:rsidR="001C3A4D" w:rsidRPr="0085607C">
        <w:t>(Public)</w:t>
      </w:r>
    </w:p>
    <w:p w:rsidR="001C3A4D" w:rsidRPr="0085607C" w:rsidRDefault="001C3A4D" w:rsidP="008267FA">
      <w:pPr>
        <w:pStyle w:val="BodyText"/>
        <w:keepNext/>
        <w:keepLines/>
      </w:pPr>
      <w:r w:rsidRPr="0085607C">
        <w:t>As of RPC Broker Patch XWB*1.1*23, the following Properties were added to or modified (listed by component/class):</w:t>
      </w:r>
    </w:p>
    <w:p w:rsidR="001C3A4D" w:rsidRPr="0085607C" w:rsidRDefault="001227B6" w:rsidP="001227B6">
      <w:pPr>
        <w:pStyle w:val="ListBullet"/>
      </w:pPr>
      <w:r w:rsidRPr="0085607C">
        <w:t>TSharedBroker Component and TSharedRPCBroker Component Properties</w:t>
      </w:r>
      <w:r w:rsidR="001541CB" w:rsidRPr="0085607C">
        <w:t xml:space="preserve"> (components deprecated with XWB*1.1*60)</w:t>
      </w:r>
      <w:r w:rsidRPr="0085607C">
        <w:t>:</w:t>
      </w:r>
    </w:p>
    <w:p w:rsidR="001C3A4D" w:rsidRPr="0085607C" w:rsidRDefault="00E70E76" w:rsidP="001C3A4D">
      <w:pPr>
        <w:pStyle w:val="BodyText3"/>
        <w:keepNext/>
        <w:keepLines/>
      </w:pPr>
      <w:r w:rsidRPr="0085607C">
        <w:t xml:space="preserve">The following </w:t>
      </w:r>
      <w:r w:rsidR="001227B6" w:rsidRPr="0085607C">
        <w:t>TSharedBroker Component and TSharedRPCBroker Component</w:t>
      </w:r>
      <w:r w:rsidR="001C3A4D" w:rsidRPr="0085607C">
        <w:t xml:space="preserve"> properties were added:</w:t>
      </w:r>
    </w:p>
    <w:p w:rsidR="001227B6" w:rsidRPr="0085607C" w:rsidRDefault="001227B6" w:rsidP="001227B6">
      <w:pPr>
        <w:pStyle w:val="ListBullet2"/>
        <w:keepNext/>
        <w:keepLines/>
      </w:pPr>
      <w:r w:rsidRPr="0085607C">
        <w:t>AllowShared Property (Public; deprecated with XWB*1.1*60)</w:t>
      </w:r>
    </w:p>
    <w:p w:rsidR="001C3A4D" w:rsidRPr="0085607C" w:rsidRDefault="001227B6" w:rsidP="001227B6">
      <w:pPr>
        <w:pStyle w:val="ListBullet2"/>
        <w:keepNext/>
        <w:keepLines/>
      </w:pPr>
      <w:r w:rsidRPr="0085607C">
        <w:t>OnConnectionDropped Property</w:t>
      </w:r>
      <w:r w:rsidR="00614CAB" w:rsidRPr="0085607C">
        <w:t xml:space="preserve"> </w:t>
      </w:r>
      <w:r w:rsidR="001C3A4D" w:rsidRPr="0085607C">
        <w:t>(Public</w:t>
      </w:r>
      <w:r w:rsidRPr="0085607C">
        <w:t>; deprecated with XWB*1.1*60</w:t>
      </w:r>
      <w:r w:rsidR="001C3A4D" w:rsidRPr="0085607C">
        <w:t>)</w:t>
      </w:r>
    </w:p>
    <w:p w:rsidR="001C3A4D" w:rsidRPr="0085607C" w:rsidRDefault="001227B6" w:rsidP="001227B6">
      <w:pPr>
        <w:pStyle w:val="ListBullet2"/>
      </w:pPr>
      <w:r w:rsidRPr="0085607C">
        <w:t>OnLogout Property (Published; deprecated with XWB*1.1*60</w:t>
      </w:r>
      <w:r w:rsidRPr="0085607C">
        <w:rPr>
          <w:color w:val="0000FF"/>
          <w:u w:val="single"/>
        </w:rPr>
        <w:t>)</w:t>
      </w:r>
    </w:p>
    <w:p w:rsidR="001C3A4D" w:rsidRPr="0085607C" w:rsidRDefault="001C3A4D" w:rsidP="00B27DC4">
      <w:pPr>
        <w:pStyle w:val="Heading3"/>
      </w:pPr>
      <w:bookmarkStart w:id="127" w:name="Source_Code_Availability"/>
      <w:bookmarkStart w:id="128" w:name="_Ref384035454"/>
      <w:bookmarkStart w:id="129" w:name="_Toc449608128"/>
      <w:bookmarkEnd w:id="127"/>
      <w:r w:rsidRPr="0085607C">
        <w:t>Source Code Availability</w:t>
      </w:r>
      <w:bookmarkEnd w:id="128"/>
      <w:bookmarkEnd w:id="129"/>
    </w:p>
    <w:p w:rsidR="001C3A4D" w:rsidRPr="0085607C" w:rsidRDefault="001C3A4D" w:rsidP="00542C42">
      <w:pPr>
        <w:pStyle w:val="BodyText"/>
        <w:keepNext/>
        <w:keepLines/>
      </w:pPr>
      <w:r w:rsidRPr="0085607C">
        <w:t>As of RPC Broker Patch XWB*1.1*14, the BDK contains the Broker source code. The source code is located in the</w:t>
      </w:r>
      <w:r w:rsidR="00586948" w:rsidRPr="0085607C">
        <w:t> </w:t>
      </w:r>
      <w:r w:rsidRPr="0085607C">
        <w:t>..\BDK32\Source directory.</w:t>
      </w:r>
    </w:p>
    <w:p w:rsidR="001C3A4D" w:rsidRPr="0085607C" w:rsidRDefault="00BC2244" w:rsidP="001C3A4D">
      <w:pPr>
        <w:pStyle w:val="Caution"/>
      </w:pPr>
      <w:r w:rsidRPr="0085607C">
        <w:rPr>
          <w:noProof/>
          <w:lang w:eastAsia="en-US"/>
        </w:rPr>
        <w:drawing>
          <wp:inline distT="0" distB="0" distL="0" distR="0" wp14:anchorId="29414576" wp14:editId="48127A16">
            <wp:extent cx="409575" cy="409575"/>
            <wp:effectExtent l="0" t="0" r="9525" b="9525"/>
            <wp:docPr id="34" name="Picture 7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C3A4D" w:rsidRPr="0085607C">
        <w:tab/>
        <w:t xml:space="preserve">CAUTION: Modified BDK source code should </w:t>
      </w:r>
      <w:r w:rsidR="001C3A4D" w:rsidRPr="0085607C">
        <w:rPr>
          <w:i/>
          <w:iCs/>
        </w:rPr>
        <w:t>not</w:t>
      </w:r>
      <w:r w:rsidR="001C3A4D" w:rsidRPr="0085607C">
        <w:t xml:space="preserve"> be used to create VistA GUI applicati</w:t>
      </w:r>
      <w:r w:rsidR="00E70E76" w:rsidRPr="0085607C">
        <w:t xml:space="preserve">ons. For more details, see the </w:t>
      </w:r>
      <w:r w:rsidR="007A2CBD">
        <w:t>“</w:t>
      </w:r>
      <w:r w:rsidR="00E70E76" w:rsidRPr="0085607C">
        <w:rPr>
          <w:rFonts w:ascii="Arial Bold" w:hAnsi="Arial Bold"/>
          <w:color w:val="0000FF"/>
          <w:u w:val="single"/>
        </w:rPr>
        <w:fldChar w:fldCharType="begin"/>
      </w:r>
      <w:r w:rsidR="00E70E76" w:rsidRPr="0085607C">
        <w:rPr>
          <w:rFonts w:ascii="Arial Bold" w:hAnsi="Arial Bold"/>
          <w:color w:val="0000FF"/>
          <w:u w:val="single"/>
        </w:rPr>
        <w:instrText xml:space="preserve"> REF Developer_Considerations \h  \* MERGEFORMAT </w:instrText>
      </w:r>
      <w:r w:rsidR="00E70E76" w:rsidRPr="0085607C">
        <w:rPr>
          <w:rFonts w:ascii="Arial Bold" w:hAnsi="Arial Bold"/>
          <w:color w:val="0000FF"/>
          <w:u w:val="single"/>
        </w:rPr>
      </w:r>
      <w:r w:rsidR="00E70E76" w:rsidRPr="0085607C">
        <w:rPr>
          <w:rFonts w:ascii="Arial Bold" w:hAnsi="Arial Bold"/>
          <w:color w:val="0000FF"/>
          <w:u w:val="single"/>
        </w:rPr>
        <w:fldChar w:fldCharType="separate"/>
      </w:r>
      <w:r w:rsidR="00674E1D" w:rsidRPr="00674E1D">
        <w:rPr>
          <w:rFonts w:ascii="Arial Bold" w:hAnsi="Arial Bold"/>
          <w:color w:val="0000FF"/>
          <w:u w:val="single"/>
        </w:rPr>
        <w:t>Developer Considerations</w:t>
      </w:r>
      <w:r w:rsidR="00E70E76" w:rsidRPr="0085607C">
        <w:rPr>
          <w:rFonts w:ascii="Arial Bold" w:hAnsi="Arial Bold"/>
          <w:color w:val="0000FF"/>
          <w:u w:val="single"/>
        </w:rPr>
        <w:fldChar w:fldCharType="end"/>
      </w:r>
      <w:r w:rsidR="00EB7B94">
        <w:t>”</w:t>
      </w:r>
      <w:r w:rsidR="001C3A4D" w:rsidRPr="0085607C">
        <w:t xml:space="preserve"> </w:t>
      </w:r>
      <w:r w:rsidR="00EB7B94">
        <w:t>section</w:t>
      </w:r>
      <w:r w:rsidR="001C3A4D" w:rsidRPr="0085607C">
        <w:t>.</w:t>
      </w:r>
      <w:r w:rsidR="001C3A4D" w:rsidRPr="0085607C">
        <w:br/>
      </w:r>
      <w:r w:rsidR="001C3A4D" w:rsidRPr="0085607C">
        <w:br/>
        <w:t>Not all methods and properties found in the source code are documented at this time. Only those documented methods and properties are guaranteed to be made backwards compatible in future versions of the BDK.</w:t>
      </w:r>
    </w:p>
    <w:p w:rsidR="001C3A4D" w:rsidRPr="0085607C" w:rsidRDefault="009A7AE3" w:rsidP="00B27DC4">
      <w:pPr>
        <w:pStyle w:val="Heading3"/>
      </w:pPr>
      <w:bookmarkStart w:id="130" w:name="Types_Added_Modified"/>
      <w:bookmarkStart w:id="131" w:name="_Ref384035464"/>
      <w:bookmarkStart w:id="132" w:name="_Toc449608129"/>
      <w:r w:rsidRPr="0085607C">
        <w:lastRenderedPageBreak/>
        <w:t xml:space="preserve">Types—Added or </w:t>
      </w:r>
      <w:r w:rsidR="001C3A4D" w:rsidRPr="0085607C">
        <w:t>Modified</w:t>
      </w:r>
      <w:bookmarkEnd w:id="130"/>
      <w:bookmarkEnd w:id="131"/>
      <w:bookmarkEnd w:id="132"/>
    </w:p>
    <w:p w:rsidR="001C3A4D" w:rsidRPr="0085607C" w:rsidRDefault="001C3A4D" w:rsidP="001C3A4D">
      <w:pPr>
        <w:pStyle w:val="BodyText"/>
        <w:keepNext/>
        <w:keepLines/>
      </w:pPr>
      <w:r w:rsidRPr="0085607C">
        <w:t>As of RPC Broker Patch XWB*1.1*13 and XWB*1.1*40, the following Types were added or modified:</w:t>
      </w:r>
    </w:p>
    <w:p w:rsidR="001C3A4D" w:rsidRPr="0085607C" w:rsidRDefault="00E70E76" w:rsidP="001C3A4D">
      <w:pPr>
        <w:pStyle w:val="ListBullet"/>
        <w:keepNext/>
        <w:keepLines/>
      </w:pPr>
      <w:r w:rsidRPr="0085607C">
        <w:rPr>
          <w:color w:val="0000FF"/>
          <w:u w:val="single"/>
        </w:rPr>
        <w:fldChar w:fldCharType="begin"/>
      </w:r>
      <w:r w:rsidRPr="0085607C">
        <w:rPr>
          <w:color w:val="0000FF"/>
          <w:u w:val="single"/>
        </w:rPr>
        <w:instrText xml:space="preserve"> REF _Ref384034304 \h  \* MERGEFORMAT </w:instrText>
      </w:r>
      <w:r w:rsidRPr="0085607C">
        <w:rPr>
          <w:color w:val="0000FF"/>
          <w:u w:val="single"/>
        </w:rPr>
      </w:r>
      <w:r w:rsidRPr="0085607C">
        <w:rPr>
          <w:color w:val="0000FF"/>
          <w:u w:val="single"/>
        </w:rPr>
        <w:fldChar w:fldCharType="separate"/>
      </w:r>
      <w:r w:rsidR="00674E1D" w:rsidRPr="00674E1D">
        <w:rPr>
          <w:color w:val="0000FF"/>
          <w:u w:val="single"/>
        </w:rPr>
        <w:t>TLoginMode Type</w:t>
      </w:r>
      <w:r w:rsidRPr="0085607C">
        <w:rPr>
          <w:color w:val="0000FF"/>
          <w:u w:val="single"/>
        </w:rPr>
        <w:fldChar w:fldCharType="end"/>
      </w:r>
    </w:p>
    <w:p w:rsidR="001C3A4D" w:rsidRPr="0085607C" w:rsidRDefault="001C3A4D" w:rsidP="001C3A4D">
      <w:pPr>
        <w:pStyle w:val="ListBullet"/>
        <w:keepNext/>
        <w:keepLines/>
      </w:pPr>
      <w:r w:rsidRPr="0085607C">
        <w:t>TShowErorMsgs</w:t>
      </w:r>
      <w:r w:rsidR="00236849" w:rsidRPr="0085607C">
        <w:rPr>
          <w:rStyle w:val="Hyperlink"/>
          <w:color w:val="auto"/>
          <w:u w:val="none"/>
        </w:rPr>
        <w:t xml:space="preserve"> (see</w:t>
      </w:r>
      <w:r w:rsidR="00614CAB" w:rsidRPr="0085607C">
        <w:rPr>
          <w:rStyle w:val="Hyperlink"/>
        </w:rPr>
        <w:t xml:space="preserve"> </w:t>
      </w:r>
      <w:r w:rsidR="00614CAB" w:rsidRPr="0085607C">
        <w:rPr>
          <w:color w:val="0000FF"/>
          <w:u w:val="single"/>
        </w:rPr>
        <w:fldChar w:fldCharType="begin"/>
      </w:r>
      <w:r w:rsidR="00614CAB" w:rsidRPr="0085607C">
        <w:rPr>
          <w:color w:val="0000FF"/>
          <w:u w:val="single"/>
        </w:rPr>
        <w:instrText xml:space="preserve"> REF _Ref384034482 \h  \* MERGEFORMAT </w:instrText>
      </w:r>
      <w:r w:rsidR="00614CAB" w:rsidRPr="0085607C">
        <w:rPr>
          <w:color w:val="0000FF"/>
          <w:u w:val="single"/>
        </w:rPr>
      </w:r>
      <w:r w:rsidR="00614CAB" w:rsidRPr="0085607C">
        <w:rPr>
          <w:color w:val="0000FF"/>
          <w:u w:val="single"/>
        </w:rPr>
        <w:fldChar w:fldCharType="separate"/>
      </w:r>
      <w:r w:rsidR="00674E1D" w:rsidRPr="00674E1D">
        <w:rPr>
          <w:color w:val="0000FF"/>
          <w:u w:val="single"/>
        </w:rPr>
        <w:t>ShowErrorMsgs Property</w:t>
      </w:r>
      <w:r w:rsidR="00614CAB" w:rsidRPr="0085607C">
        <w:rPr>
          <w:color w:val="0000FF"/>
          <w:u w:val="single"/>
        </w:rPr>
        <w:fldChar w:fldCharType="end"/>
      </w:r>
      <w:r w:rsidR="00236849" w:rsidRPr="0085607C">
        <w:rPr>
          <w:rStyle w:val="Hyperlink"/>
          <w:color w:val="auto"/>
          <w:u w:val="none"/>
        </w:rPr>
        <w:t>)</w:t>
      </w:r>
    </w:p>
    <w:p w:rsidR="001C3A4D" w:rsidRPr="0085607C" w:rsidRDefault="001C3A4D" w:rsidP="001C3A4D">
      <w:pPr>
        <w:pStyle w:val="ListBullet"/>
        <w:keepNext/>
        <w:keepLines/>
      </w:pPr>
      <w:r w:rsidRPr="0085607C">
        <w:t>TOnLoginFailure</w:t>
      </w:r>
      <w:r w:rsidR="00236849" w:rsidRPr="0085607C">
        <w:t xml:space="preserve"> (see </w:t>
      </w:r>
      <w:r w:rsidR="00236849" w:rsidRPr="0085607C">
        <w:rPr>
          <w:color w:val="0000FF"/>
          <w:u w:val="single"/>
        </w:rPr>
        <w:fldChar w:fldCharType="begin"/>
      </w:r>
      <w:r w:rsidR="00236849" w:rsidRPr="0085607C">
        <w:rPr>
          <w:color w:val="0000FF"/>
          <w:u w:val="single"/>
        </w:rPr>
        <w:instrText xml:space="preserve"> REF _Ref384034543 \h  \* MERGEFORMAT </w:instrText>
      </w:r>
      <w:r w:rsidR="00236849" w:rsidRPr="0085607C">
        <w:rPr>
          <w:color w:val="0000FF"/>
          <w:u w:val="single"/>
        </w:rPr>
      </w:r>
      <w:r w:rsidR="00236849" w:rsidRPr="0085607C">
        <w:rPr>
          <w:color w:val="0000FF"/>
          <w:u w:val="single"/>
        </w:rPr>
        <w:fldChar w:fldCharType="separate"/>
      </w:r>
      <w:r w:rsidR="00674E1D" w:rsidRPr="00674E1D">
        <w:rPr>
          <w:color w:val="0000FF"/>
          <w:u w:val="single"/>
        </w:rPr>
        <w:t>OnFailedLogin Property</w:t>
      </w:r>
      <w:r w:rsidR="00236849" w:rsidRPr="0085607C">
        <w:rPr>
          <w:color w:val="0000FF"/>
          <w:u w:val="single"/>
        </w:rPr>
        <w:fldChar w:fldCharType="end"/>
      </w:r>
      <w:r w:rsidR="00236849" w:rsidRPr="0085607C">
        <w:t>)</w:t>
      </w:r>
    </w:p>
    <w:p w:rsidR="001C3A4D" w:rsidRPr="0085607C" w:rsidRDefault="001C3A4D" w:rsidP="00236849">
      <w:pPr>
        <w:pStyle w:val="ListBullet"/>
        <w:keepNext/>
        <w:keepLines/>
        <w:spacing w:before="240"/>
      </w:pPr>
      <w:r w:rsidRPr="0085607C">
        <w:t>TOnRPCBFailure</w:t>
      </w:r>
      <w:r w:rsidR="00236849" w:rsidRPr="0085607C">
        <w:t xml:space="preserve"> (see </w:t>
      </w:r>
      <w:r w:rsidR="00236849" w:rsidRPr="0085607C">
        <w:rPr>
          <w:color w:val="0000FF"/>
          <w:u w:val="single"/>
        </w:rPr>
        <w:fldChar w:fldCharType="begin"/>
      </w:r>
      <w:r w:rsidR="00236849" w:rsidRPr="0085607C">
        <w:rPr>
          <w:color w:val="0000FF"/>
          <w:u w:val="single"/>
        </w:rPr>
        <w:instrText xml:space="preserve"> REF _Ref384034634 \h  \* MERGEFORMAT </w:instrText>
      </w:r>
      <w:r w:rsidR="00236849" w:rsidRPr="0085607C">
        <w:rPr>
          <w:color w:val="0000FF"/>
          <w:u w:val="single"/>
        </w:rPr>
      </w:r>
      <w:r w:rsidR="00236849" w:rsidRPr="0085607C">
        <w:rPr>
          <w:color w:val="0000FF"/>
          <w:u w:val="single"/>
        </w:rPr>
        <w:fldChar w:fldCharType="separate"/>
      </w:r>
      <w:r w:rsidR="00674E1D" w:rsidRPr="00674E1D">
        <w:rPr>
          <w:color w:val="0000FF"/>
          <w:u w:val="single"/>
        </w:rPr>
        <w:t>OnRPCBFailure Property</w:t>
      </w:r>
      <w:r w:rsidR="00236849" w:rsidRPr="0085607C">
        <w:rPr>
          <w:color w:val="0000FF"/>
          <w:u w:val="single"/>
        </w:rPr>
        <w:fldChar w:fldCharType="end"/>
      </w:r>
      <w:r w:rsidR="00236849" w:rsidRPr="0085607C">
        <w:t>)</w:t>
      </w:r>
    </w:p>
    <w:p w:rsidR="001C3A4D" w:rsidRPr="0085607C" w:rsidRDefault="00031845" w:rsidP="001C3A4D">
      <w:pPr>
        <w:pStyle w:val="ListBullet"/>
      </w:pPr>
      <w:r w:rsidRPr="0085607C">
        <w:rPr>
          <w:color w:val="0000FF"/>
          <w:u w:val="single"/>
        </w:rPr>
        <w:fldChar w:fldCharType="begin"/>
      </w:r>
      <w:r w:rsidRPr="0085607C">
        <w:rPr>
          <w:color w:val="0000FF"/>
          <w:u w:val="single"/>
        </w:rPr>
        <w:instrText xml:space="preserve"> REF _Ref384284732 \h  \* MERGEFORMAT </w:instrText>
      </w:r>
      <w:r w:rsidRPr="0085607C">
        <w:rPr>
          <w:color w:val="0000FF"/>
          <w:u w:val="single"/>
        </w:rPr>
      </w:r>
      <w:r w:rsidRPr="0085607C">
        <w:rPr>
          <w:color w:val="0000FF"/>
          <w:u w:val="single"/>
        </w:rPr>
        <w:fldChar w:fldCharType="separate"/>
      </w:r>
      <w:r w:rsidR="00674E1D" w:rsidRPr="00674E1D">
        <w:rPr>
          <w:color w:val="0000FF"/>
          <w:u w:val="single"/>
        </w:rPr>
        <w:t>TParamType</w:t>
      </w:r>
      <w:r w:rsidRPr="0085607C">
        <w:rPr>
          <w:color w:val="0000FF"/>
          <w:u w:val="single"/>
        </w:rPr>
        <w:fldChar w:fldCharType="end"/>
      </w:r>
    </w:p>
    <w:p w:rsidR="00077AE1" w:rsidRPr="0085607C" w:rsidRDefault="00077AE1" w:rsidP="009F3DAF">
      <w:pPr>
        <w:pStyle w:val="Heading2"/>
      </w:pPr>
      <w:bookmarkStart w:id="133" w:name="Developer_Considerations"/>
      <w:bookmarkStart w:id="134" w:name="_Ref384032451"/>
      <w:bookmarkStart w:id="135" w:name="_Toc449608130"/>
      <w:r w:rsidRPr="0085607C">
        <w:t>Developer Considerations</w:t>
      </w:r>
      <w:bookmarkEnd w:id="133"/>
      <w:bookmarkEnd w:id="134"/>
      <w:bookmarkEnd w:id="135"/>
    </w:p>
    <w:p w:rsidR="00077AE1" w:rsidRPr="0085607C" w:rsidRDefault="00077AE1" w:rsidP="00B27DC4">
      <w:pPr>
        <w:pStyle w:val="Heading3"/>
      </w:pPr>
      <w:bookmarkStart w:id="136" w:name="Source_Code"/>
      <w:bookmarkStart w:id="137" w:name="_Toc449608131"/>
      <w:r w:rsidRPr="0085607C">
        <w:t>Source Code</w:t>
      </w:r>
      <w:bookmarkEnd w:id="136"/>
      <w:bookmarkEnd w:id="137"/>
    </w:p>
    <w:p w:rsidR="00077AE1" w:rsidRPr="0085607C" w:rsidRDefault="00077AE1" w:rsidP="00077AE1">
      <w:pPr>
        <w:pStyle w:val="BodyText"/>
        <w:keepNext/>
        <w:keepLines/>
      </w:pPr>
      <w:r w:rsidRPr="0085607C">
        <w:t xml:space="preserve">As of RPC Broker Patch XWB*1.1*14, the RPC Broker source code was released. The release of the source code does </w:t>
      </w:r>
      <w:r w:rsidRPr="0085607C">
        <w:rPr>
          <w:i/>
          <w:iCs/>
        </w:rPr>
        <w:t>not</w:t>
      </w:r>
      <w:r w:rsidRPr="0085607C">
        <w:t xml:space="preserve"> affect how a developer uses the Broker Components or other parts of the BDK.</w:t>
      </w:r>
    </w:p>
    <w:p w:rsidR="00077AE1" w:rsidRPr="0085607C" w:rsidRDefault="00BC2244" w:rsidP="00542C42">
      <w:pPr>
        <w:pStyle w:val="Caution"/>
        <w:keepNext/>
        <w:keepLines/>
      </w:pPr>
      <w:r w:rsidRPr="0085607C">
        <w:rPr>
          <w:noProof/>
          <w:lang w:eastAsia="en-US"/>
        </w:rPr>
        <w:drawing>
          <wp:inline distT="0" distB="0" distL="0" distR="0" wp14:anchorId="07E27D01" wp14:editId="16E24F21">
            <wp:extent cx="409575" cy="409575"/>
            <wp:effectExtent l="0" t="0" r="9525" b="9525"/>
            <wp:docPr id="35" name="Picture 8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77AE1" w:rsidRPr="0085607C">
        <w:tab/>
        <w:t xml:space="preserve">CAUTION: Modified BDK source code should </w:t>
      </w:r>
      <w:r w:rsidR="00077AE1" w:rsidRPr="0085607C">
        <w:rPr>
          <w:i/>
          <w:iCs/>
        </w:rPr>
        <w:t>not</w:t>
      </w:r>
      <w:r w:rsidR="00077AE1" w:rsidRPr="0085607C">
        <w:t xml:space="preserve"> be used to create VistA GUI applications.</w:t>
      </w:r>
    </w:p>
    <w:p w:rsidR="00077AE1" w:rsidRPr="0085607C" w:rsidRDefault="00077AE1" w:rsidP="00542C42">
      <w:pPr>
        <w:pStyle w:val="BodyText"/>
        <w:keepNext/>
        <w:keepLines/>
      </w:pPr>
      <w:r w:rsidRPr="0085607C">
        <w:t>Suggestions for changes</w:t>
      </w:r>
      <w:r w:rsidR="00341335" w:rsidRPr="0085607C">
        <w:t xml:space="preserve">, </w:t>
      </w:r>
      <w:r w:rsidRPr="0085607C">
        <w:t>bugs</w:t>
      </w:r>
      <w:r w:rsidR="00341335" w:rsidRPr="0085607C">
        <w:t>,</w:t>
      </w:r>
      <w:r w:rsidRPr="0085607C">
        <w:t xml:space="preserve"> and enhancements to the BDK should be done via the </w:t>
      </w:r>
      <w:r w:rsidR="0014548C">
        <w:t>Service Desk Manager (SDM)</w:t>
      </w:r>
      <w:r w:rsidRPr="0085607C">
        <w:t xml:space="preserve"> support system for review and possible inclusion in a future patch.</w:t>
      </w:r>
    </w:p>
    <w:p w:rsidR="00077AE1" w:rsidRPr="0085607C" w:rsidRDefault="00077AE1" w:rsidP="00077AE1">
      <w:pPr>
        <w:pStyle w:val="BodyText"/>
      </w:pPr>
      <w:r w:rsidRPr="0085607C">
        <w:t>The source code is located in the</w:t>
      </w:r>
      <w:r w:rsidR="00586948" w:rsidRPr="0085607C">
        <w:t> </w:t>
      </w:r>
      <w:r w:rsidRPr="0085607C">
        <w:t>..\BDK32\Source directory.</w:t>
      </w:r>
    </w:p>
    <w:p w:rsidR="00077AE1" w:rsidRPr="0085607C" w:rsidRDefault="00501689" w:rsidP="00B27DC4">
      <w:pPr>
        <w:pStyle w:val="Heading3"/>
      </w:pPr>
      <w:bookmarkStart w:id="138" w:name="_Ref384032468"/>
      <w:bookmarkStart w:id="139" w:name="Developers_Design_time_Run_time_Packages"/>
      <w:bookmarkStart w:id="140" w:name="_Toc449608132"/>
      <w:r w:rsidRPr="0085607C">
        <w:t>Design-time and Run-time P</w:t>
      </w:r>
      <w:r w:rsidR="00077AE1" w:rsidRPr="0085607C">
        <w:t>ackages</w:t>
      </w:r>
      <w:bookmarkEnd w:id="138"/>
      <w:bookmarkEnd w:id="139"/>
      <w:bookmarkEnd w:id="140"/>
    </w:p>
    <w:p w:rsidR="00077AE1" w:rsidRPr="0085607C" w:rsidRDefault="00077AE1" w:rsidP="00077AE1">
      <w:pPr>
        <w:pStyle w:val="BodyText"/>
        <w:keepNext/>
        <w:keepLines/>
      </w:pPr>
      <w:r w:rsidRPr="0085607C">
        <w:t xml:space="preserve">As of RPC Broker Patch XWB*1.1*14, the BDK has separate run-time and design-time packages. There is no longer a VistA Broker package. The new packages are </w:t>
      </w:r>
      <w:r w:rsidRPr="0085607C">
        <w:rPr>
          <w:b/>
          <w:bCs/>
        </w:rPr>
        <w:t>XWB_DXE</w:t>
      </w:r>
      <w:r w:rsidRPr="0085607C">
        <w:rPr>
          <w:b/>
          <w:bCs/>
          <w:i/>
          <w:iCs/>
        </w:rPr>
        <w:t>n</w:t>
      </w:r>
      <w:r w:rsidRPr="0085607C">
        <w:t xml:space="preserve"> and </w:t>
      </w:r>
      <w:r w:rsidRPr="0085607C">
        <w:rPr>
          <w:b/>
          <w:bCs/>
        </w:rPr>
        <w:t>XWB_R</w:t>
      </w:r>
      <w:r w:rsidRPr="0085607C">
        <w:rPr>
          <w:b/>
          <w:bCs/>
          <w:i/>
          <w:iCs/>
        </w:rPr>
        <w:t>XEn</w:t>
      </w:r>
      <w:r w:rsidRPr="0085607C">
        <w:t xml:space="preserve">, where </w:t>
      </w:r>
      <w:r w:rsidR="007A2CBD">
        <w:t>“</w:t>
      </w:r>
      <w:r w:rsidRPr="0085607C">
        <w:rPr>
          <w:b/>
          <w:bCs/>
        </w:rPr>
        <w:t>D</w:t>
      </w:r>
      <w:r w:rsidR="007A2CBD">
        <w:t>”</w:t>
      </w:r>
      <w:r w:rsidRPr="0085607C">
        <w:t xml:space="preserve"> means Design-time and </w:t>
      </w:r>
      <w:r w:rsidR="007A2CBD">
        <w:t>“</w:t>
      </w:r>
      <w:r w:rsidRPr="0085607C">
        <w:rPr>
          <w:b/>
          <w:bCs/>
        </w:rPr>
        <w:t>R</w:t>
      </w:r>
      <w:r w:rsidR="007A2CBD">
        <w:t>”</w:t>
      </w:r>
      <w:r w:rsidRPr="0085607C">
        <w:t xml:space="preserve"> means Run-time and where </w:t>
      </w:r>
      <w:r w:rsidR="007A2CBD">
        <w:t>“</w:t>
      </w:r>
      <w:r w:rsidRPr="0085607C">
        <w:rPr>
          <w:b/>
          <w:bCs/>
          <w:i/>
          <w:iCs/>
        </w:rPr>
        <w:t>XEn</w:t>
      </w:r>
      <w:r w:rsidR="007A2CBD">
        <w:t>”</w:t>
      </w:r>
      <w:r w:rsidRPr="0085607C">
        <w:t xml:space="preserve"> is the Delphi version with which it should be used (e.g.,</w:t>
      </w:r>
      <w:r w:rsidR="00E10F72" w:rsidRPr="0085607C">
        <w:t> </w:t>
      </w:r>
      <w:r w:rsidRPr="0085607C">
        <w:t>XWB_D</w:t>
      </w:r>
      <w:r w:rsidRPr="0085607C">
        <w:rPr>
          <w:i/>
          <w:iCs/>
        </w:rPr>
        <w:t>XE5</w:t>
      </w:r>
      <w:r w:rsidRPr="0085607C">
        <w:t xml:space="preserve"> is the design-time package for Delphi </w:t>
      </w:r>
      <w:r w:rsidRPr="0085607C">
        <w:rPr>
          <w:i/>
          <w:iCs/>
        </w:rPr>
        <w:t>XE5</w:t>
      </w:r>
      <w:r w:rsidRPr="0085607C">
        <w:t xml:space="preserve">). The run-time package should </w:t>
      </w:r>
      <w:r w:rsidRPr="0085607C">
        <w:rPr>
          <w:i/>
          <w:iCs/>
        </w:rPr>
        <w:t>not</w:t>
      </w:r>
      <w:r w:rsidRPr="0085607C">
        <w:t xml:space="preserve"> be used to create executables that depend on a separate XWB_R</w:t>
      </w:r>
      <w:r w:rsidRPr="0085607C">
        <w:rPr>
          <w:i/>
          <w:iCs/>
        </w:rPr>
        <w:t>XEn</w:t>
      </w:r>
      <w:r w:rsidRPr="0085607C">
        <w:t>.bpl installed on client workstations. There is no procedure in place at this time to reliably install the correct version of the run-time bpl on client workstations</w:t>
      </w:r>
      <w:r w:rsidRPr="0085607C">
        <w:rPr>
          <w:i/>
          <w:iCs/>
        </w:rPr>
        <w:t>.</w:t>
      </w:r>
    </w:p>
    <w:p w:rsidR="00077AE1" w:rsidRPr="0085607C" w:rsidRDefault="00BC2244" w:rsidP="00077AE1">
      <w:pPr>
        <w:pStyle w:val="Caution"/>
      </w:pPr>
      <w:r w:rsidRPr="0085607C">
        <w:rPr>
          <w:noProof/>
          <w:lang w:eastAsia="en-US"/>
        </w:rPr>
        <w:drawing>
          <wp:inline distT="0" distB="0" distL="0" distR="0" wp14:anchorId="03026E92" wp14:editId="0F5898C1">
            <wp:extent cx="409575" cy="409575"/>
            <wp:effectExtent l="0" t="0" r="9525" b="9525"/>
            <wp:docPr id="36" name="Picture 8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77AE1" w:rsidRPr="0085607C">
        <w:tab/>
        <w:t xml:space="preserve">CAUTION: Do </w:t>
      </w:r>
      <w:r w:rsidR="00077AE1" w:rsidRPr="0085607C">
        <w:rPr>
          <w:i/>
          <w:iCs/>
        </w:rPr>
        <w:t>not</w:t>
      </w:r>
      <w:r w:rsidR="00077AE1" w:rsidRPr="0085607C">
        <w:t xml:space="preserve"> compile your project so that it relies on dynamic linking with the BDK</w:t>
      </w:r>
      <w:r w:rsidR="007A2CBD">
        <w:t>’</w:t>
      </w:r>
      <w:r w:rsidR="00077AE1" w:rsidRPr="0085607C">
        <w:t xml:space="preserve">s run-time package; that is, do </w:t>
      </w:r>
      <w:r w:rsidR="00077AE1" w:rsidRPr="0085607C">
        <w:rPr>
          <w:i/>
          <w:iCs/>
        </w:rPr>
        <w:t>not</w:t>
      </w:r>
      <w:r w:rsidR="00077AE1" w:rsidRPr="0085607C">
        <w:t xml:space="preserve"> check the </w:t>
      </w:r>
      <w:r w:rsidR="007A2CBD">
        <w:t>“</w:t>
      </w:r>
      <w:r w:rsidR="00077AE1" w:rsidRPr="0085607C">
        <w:t>Build with runtime packages</w:t>
      </w:r>
      <w:r w:rsidR="007A2CBD">
        <w:t>”</w:t>
      </w:r>
      <w:r w:rsidR="00077AE1" w:rsidRPr="0085607C">
        <w:t xml:space="preserve"> box on the </w:t>
      </w:r>
      <w:r w:rsidR="007A2CBD">
        <w:t>“</w:t>
      </w:r>
      <w:r w:rsidR="00077AE1" w:rsidRPr="0085607C">
        <w:t>Packages</w:t>
      </w:r>
      <w:r w:rsidR="007A2CBD">
        <w:t>”</w:t>
      </w:r>
      <w:r w:rsidR="00077AE1" w:rsidRPr="0085607C">
        <w:t xml:space="preserve"> tab of the </w:t>
      </w:r>
      <w:r w:rsidR="007A2CBD">
        <w:t>“</w:t>
      </w:r>
      <w:r w:rsidR="00077AE1" w:rsidRPr="0085607C">
        <w:t>Project Options</w:t>
      </w:r>
      <w:r w:rsidR="007A2CBD">
        <w:t>’</w:t>
      </w:r>
      <w:r w:rsidR="00077AE1" w:rsidRPr="0085607C">
        <w:t xml:space="preserve"> dialogue.</w:t>
      </w:r>
    </w:p>
    <w:p w:rsidR="00077AE1" w:rsidRPr="0085607C" w:rsidRDefault="00F511C9" w:rsidP="00B27DC4">
      <w:pPr>
        <w:pStyle w:val="Heading3"/>
      </w:pPr>
      <w:bookmarkStart w:id="141" w:name="Resource_Reuse"/>
      <w:bookmarkStart w:id="142" w:name="_Toc449608133"/>
      <w:r w:rsidRPr="0085607C">
        <w:t xml:space="preserve">Resource </w:t>
      </w:r>
      <w:r w:rsidR="00077AE1" w:rsidRPr="0085607C">
        <w:t>Reuse</w:t>
      </w:r>
      <w:bookmarkEnd w:id="141"/>
      <w:bookmarkEnd w:id="142"/>
    </w:p>
    <w:p w:rsidR="00077AE1" w:rsidRPr="0085607C" w:rsidRDefault="00077AE1" w:rsidP="00DD56AA">
      <w:pPr>
        <w:pStyle w:val="BodyText"/>
        <w:keepNext/>
        <w:keepLines/>
      </w:pPr>
      <w:r w:rsidRPr="0085607C">
        <w:t>Developers should be aware of existing resources that may be of use. These resources may be available nationally or through a particular project. Possibilities include:</w:t>
      </w:r>
    </w:p>
    <w:p w:rsidR="00077AE1" w:rsidRPr="0085607C" w:rsidRDefault="00077AE1" w:rsidP="00DD56AA">
      <w:pPr>
        <w:pStyle w:val="ListBullet"/>
        <w:keepNext/>
        <w:keepLines/>
      </w:pPr>
      <w:r w:rsidRPr="0085607C">
        <w:t>Delphi components such as the VA FileMan Delphi components (FMDC).</w:t>
      </w:r>
    </w:p>
    <w:p w:rsidR="00077AE1" w:rsidRPr="0085607C" w:rsidRDefault="00BC2244" w:rsidP="00DD56AA">
      <w:pPr>
        <w:pStyle w:val="NoteIndent2"/>
        <w:keepNext/>
        <w:keepLines/>
      </w:pPr>
      <w:r w:rsidRPr="0085607C">
        <w:rPr>
          <w:noProof/>
          <w:lang w:eastAsia="en-US"/>
        </w:rPr>
        <w:drawing>
          <wp:inline distT="0" distB="0" distL="0" distR="0" wp14:anchorId="54E8E30E" wp14:editId="055B70BF">
            <wp:extent cx="304800" cy="304800"/>
            <wp:effectExtent l="0" t="0" r="0" b="0"/>
            <wp:docPr id="37" name="Picture 30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56AA" w:rsidRPr="0085607C">
        <w:tab/>
      </w:r>
      <w:r w:rsidR="00077AE1" w:rsidRPr="0085607C">
        <w:rPr>
          <w:b/>
          <w:bCs/>
        </w:rPr>
        <w:t>REF</w:t>
      </w:r>
      <w:r w:rsidR="00077AE1" w:rsidRPr="0085607C">
        <w:t xml:space="preserve">: For more information on the VA FileMan Delphi components (FMDC), see the FMDC </w:t>
      </w:r>
      <w:r w:rsidR="00D804B9" w:rsidRPr="0085607C">
        <w:t xml:space="preserve">VA </w:t>
      </w:r>
      <w:r w:rsidR="00077AE1" w:rsidRPr="0085607C">
        <w:t>Intranet website</w:t>
      </w:r>
      <w:r w:rsidR="00792C82" w:rsidRPr="0085607C">
        <w:t xml:space="preserve">. </w:t>
      </w:r>
    </w:p>
    <w:p w:rsidR="00077AE1" w:rsidRPr="0085607C" w:rsidRDefault="00E70E76" w:rsidP="00E70E76">
      <w:pPr>
        <w:pStyle w:val="ListBullet"/>
      </w:pPr>
      <w:r w:rsidRPr="0085607C">
        <w:rPr>
          <w:color w:val="0000FF"/>
          <w:u w:val="single"/>
        </w:rPr>
        <w:fldChar w:fldCharType="begin"/>
      </w:r>
      <w:r w:rsidRPr="0085607C">
        <w:rPr>
          <w:color w:val="0000FF"/>
          <w:u w:val="single"/>
        </w:rPr>
        <w:instrText xml:space="preserve"> REF _Ref384029607 \h  \* MERGEFORMAT </w:instrText>
      </w:r>
      <w:r w:rsidRPr="0085607C">
        <w:rPr>
          <w:color w:val="0000FF"/>
          <w:u w:val="single"/>
        </w:rPr>
      </w:r>
      <w:r w:rsidRPr="0085607C">
        <w:rPr>
          <w:color w:val="0000FF"/>
          <w:u w:val="single"/>
        </w:rPr>
        <w:fldChar w:fldCharType="separate"/>
      </w:r>
      <w:r w:rsidR="00674E1D" w:rsidRPr="00674E1D">
        <w:rPr>
          <w:color w:val="0000FF"/>
          <w:u w:val="single"/>
        </w:rPr>
        <w:t>Other RPC Broker APIs</w:t>
      </w:r>
      <w:r w:rsidRPr="0085607C">
        <w:rPr>
          <w:color w:val="0000FF"/>
          <w:u w:val="single"/>
        </w:rPr>
        <w:fldChar w:fldCharType="end"/>
      </w:r>
    </w:p>
    <w:p w:rsidR="00077AE1" w:rsidRPr="0085607C" w:rsidRDefault="005D5F2C" w:rsidP="00DB1860">
      <w:pPr>
        <w:pStyle w:val="ListBullet"/>
      </w:pPr>
      <w:r w:rsidRPr="0085607C">
        <w:rPr>
          <w:color w:val="0000FF"/>
          <w:u w:val="single"/>
        </w:rPr>
        <w:lastRenderedPageBreak/>
        <w:fldChar w:fldCharType="begin"/>
      </w:r>
      <w:r w:rsidRPr="0085607C">
        <w:rPr>
          <w:color w:val="0000FF"/>
          <w:u w:val="single"/>
        </w:rPr>
        <w:instrText xml:space="preserve"> REF _Ref384218493 \h  \* MERGEFORMAT </w:instrText>
      </w:r>
      <w:r w:rsidRPr="0085607C">
        <w:rPr>
          <w:color w:val="0000FF"/>
          <w:u w:val="single"/>
        </w:rPr>
      </w:r>
      <w:r w:rsidRPr="0085607C">
        <w:rPr>
          <w:color w:val="0000FF"/>
          <w:u w:val="single"/>
        </w:rPr>
        <w:fldChar w:fldCharType="separate"/>
      </w:r>
      <w:r w:rsidR="00674E1D" w:rsidRPr="00674E1D">
        <w:rPr>
          <w:color w:val="0000FF"/>
          <w:u w:val="single"/>
        </w:rPr>
        <w:t>Using an Existing M API</w:t>
      </w:r>
      <w:r w:rsidRPr="0085607C">
        <w:rPr>
          <w:color w:val="0000FF"/>
          <w:u w:val="single"/>
        </w:rPr>
        <w:fldChar w:fldCharType="end"/>
      </w:r>
    </w:p>
    <w:p w:rsidR="00237360" w:rsidRPr="0085607C" w:rsidRDefault="00CF314A" w:rsidP="00B27DC4">
      <w:pPr>
        <w:pStyle w:val="Heading3"/>
      </w:pPr>
      <w:bookmarkStart w:id="143" w:name="_Ref384187520"/>
      <w:bookmarkStart w:id="144" w:name="_Toc449608134"/>
      <w:r w:rsidRPr="0085607C">
        <w:t>Component Connect-</w:t>
      </w:r>
      <w:r w:rsidR="00237360" w:rsidRPr="0085607C">
        <w:t>Disconnect Behavior</w:t>
      </w:r>
      <w:bookmarkEnd w:id="143"/>
      <w:bookmarkEnd w:id="144"/>
    </w:p>
    <w:p w:rsidR="00237360" w:rsidRPr="0085607C" w:rsidRDefault="00237360" w:rsidP="00B27DC4">
      <w:pPr>
        <w:pStyle w:val="Heading4"/>
      </w:pPr>
      <w:r w:rsidRPr="0085607C">
        <w:t>Connect</w:t>
      </w:r>
    </w:p>
    <w:p w:rsidR="00237360" w:rsidRPr="0085607C" w:rsidRDefault="00237360" w:rsidP="00542C42">
      <w:pPr>
        <w:pStyle w:val="BodyText"/>
        <w:keepNext/>
        <w:keepLines/>
      </w:pPr>
      <w:r w:rsidRPr="0085607C">
        <w:t>The first time one of the Broker components in your application connects, it establishes an actual connection with the server. The connection record is added to the list of all active connections for your application. This list is internal to the application and is completely under the control of the Broker component and is transparent to you. If another Broker component tries to connect to the same server/port, the existing connection record is found in the list and its socket is shared. The new connection is also added to this list. This process is repeated with each connection request.</w:t>
      </w:r>
    </w:p>
    <w:p w:rsidR="00237360" w:rsidRPr="0085607C" w:rsidRDefault="00237360" w:rsidP="00B27DC4">
      <w:pPr>
        <w:pStyle w:val="Heading4"/>
      </w:pPr>
      <w:r w:rsidRPr="0085607C">
        <w:t>Disconnect</w:t>
      </w:r>
    </w:p>
    <w:p w:rsidR="00237360" w:rsidRPr="0085607C" w:rsidRDefault="00237360" w:rsidP="00237360">
      <w:pPr>
        <w:pStyle w:val="BodyText"/>
      </w:pPr>
      <w:r w:rsidRPr="0085607C">
        <w:t xml:space="preserve">When a Broker component disconnects, its connection record is removed from the internal list of active connections. If it happens to be the last record for the particular server/port combination, the connection is actually closed. This scheme provides the illusion of multiple connections without </w:t>
      </w:r>
      <w:r w:rsidR="007A2CBD">
        <w:t>“</w:t>
      </w:r>
      <w:r w:rsidRPr="0085607C">
        <w:t>clogging up</w:t>
      </w:r>
      <w:r w:rsidR="007A2CBD">
        <w:t>”</w:t>
      </w:r>
      <w:r w:rsidRPr="0085607C">
        <w:t xml:space="preserve"> the server</w:t>
      </w:r>
      <w:r w:rsidR="00B100AB" w:rsidRPr="0085607C">
        <w:t>.</w:t>
      </w:r>
    </w:p>
    <w:p w:rsidR="00B100AB" w:rsidRPr="0085607C" w:rsidRDefault="00B100AB" w:rsidP="009F3DAF">
      <w:pPr>
        <w:pStyle w:val="Heading2"/>
      </w:pPr>
      <w:bookmarkStart w:id="145" w:name="_Ref384187519"/>
      <w:bookmarkStart w:id="146" w:name="_Ref384188644"/>
      <w:bookmarkStart w:id="147" w:name="_Toc449608135"/>
      <w:r w:rsidRPr="0085607C">
        <w:t xml:space="preserve">Application </w:t>
      </w:r>
      <w:bookmarkEnd w:id="145"/>
      <w:r w:rsidR="007A535C" w:rsidRPr="0085607C">
        <w:t>Considerations</w:t>
      </w:r>
      <w:bookmarkEnd w:id="146"/>
      <w:bookmarkEnd w:id="147"/>
    </w:p>
    <w:p w:rsidR="00B100AB" w:rsidRPr="0085607C" w:rsidRDefault="00B100AB" w:rsidP="00B27DC4">
      <w:pPr>
        <w:pStyle w:val="Heading3"/>
      </w:pPr>
      <w:bookmarkStart w:id="148" w:name="_Toc449608136"/>
      <w:r w:rsidRPr="0085607C">
        <w:t>Application Version Numbers</w:t>
      </w:r>
      <w:bookmarkEnd w:id="148"/>
    </w:p>
    <w:p w:rsidR="00B100AB" w:rsidRPr="0085607C" w:rsidRDefault="00B100AB" w:rsidP="00B100AB">
      <w:pPr>
        <w:pStyle w:val="BodyText"/>
        <w:keepNext/>
        <w:keepLines/>
      </w:pPr>
      <w:r w:rsidRPr="0085607C">
        <w:t>There may be a need to set or pass application version numbers. The suggested format is as follows:</w:t>
      </w:r>
    </w:p>
    <w:p w:rsidR="00B100AB" w:rsidRPr="0085607C" w:rsidRDefault="00815DC5" w:rsidP="00B100AB">
      <w:pPr>
        <w:pStyle w:val="BodyTextIndent"/>
        <w:keepNext/>
        <w:keepLines/>
      </w:pPr>
      <w:r w:rsidRPr="0085607C">
        <w:t>VersionNumber_PatchNumber</w:t>
      </w:r>
      <w:r>
        <w:t xml:space="preserve"> </w:t>
      </w:r>
      <w:r w:rsidRPr="0085607C">
        <w:t>(3 digits)</w:t>
      </w:r>
    </w:p>
    <w:p w:rsidR="00B100AB" w:rsidRPr="0085607C" w:rsidRDefault="00B100AB" w:rsidP="00B100AB">
      <w:pPr>
        <w:pStyle w:val="BodyText"/>
        <w:keepNext/>
        <w:keepLines/>
      </w:pPr>
      <w:r w:rsidRPr="0085607C">
        <w:t>For example, Patch 22 of Version 8.2 would be formatted as follows:</w:t>
      </w:r>
    </w:p>
    <w:p w:rsidR="00B100AB" w:rsidRPr="0085607C" w:rsidRDefault="00B100AB" w:rsidP="00B100AB">
      <w:pPr>
        <w:pStyle w:val="BodyTextIndent"/>
      </w:pPr>
      <w:r w:rsidRPr="0085607C">
        <w:t>8.2_022</w:t>
      </w:r>
    </w:p>
    <w:p w:rsidR="00B100AB" w:rsidRPr="0085607C" w:rsidRDefault="00B100AB" w:rsidP="00B27DC4">
      <w:pPr>
        <w:pStyle w:val="Heading3"/>
      </w:pPr>
      <w:bookmarkStart w:id="149" w:name="_Toc449608137"/>
      <w:r w:rsidRPr="0085607C">
        <w:t>Deferred RPCs</w:t>
      </w:r>
      <w:bookmarkEnd w:id="149"/>
    </w:p>
    <w:p w:rsidR="00B100AB" w:rsidRPr="0085607C" w:rsidRDefault="00B100AB" w:rsidP="005D5F2C">
      <w:pPr>
        <w:pStyle w:val="BodyText"/>
        <w:keepNext/>
        <w:keepLines/>
      </w:pPr>
      <w:r w:rsidRPr="0085607C">
        <w:t>In order to increase efficiency, applications can run RPCs in the background.</w:t>
      </w:r>
    </w:p>
    <w:p w:rsidR="005D5F2C" w:rsidRPr="0085607C" w:rsidRDefault="00BC2244" w:rsidP="005D5F2C">
      <w:pPr>
        <w:pStyle w:val="Note"/>
      </w:pPr>
      <w:r w:rsidRPr="0085607C">
        <w:rPr>
          <w:noProof/>
          <w:lang w:eastAsia="en-US"/>
        </w:rPr>
        <w:drawing>
          <wp:inline distT="0" distB="0" distL="0" distR="0" wp14:anchorId="20010F01" wp14:editId="63A95501">
            <wp:extent cx="304800" cy="304800"/>
            <wp:effectExtent l="0" t="0" r="0" b="0"/>
            <wp:docPr id="38" name="Picture 9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D5F2C" w:rsidRPr="0085607C">
        <w:tab/>
      </w:r>
      <w:r w:rsidR="005D5F2C" w:rsidRPr="0085607C">
        <w:rPr>
          <w:b/>
        </w:rPr>
        <w:t>REF:</w:t>
      </w:r>
      <w:r w:rsidR="005D5F2C" w:rsidRPr="0085607C">
        <w:t xml:space="preserve"> For more information on Deferred RPCs, see the </w:t>
      </w:r>
      <w:r w:rsidR="007A2CBD">
        <w:t>“</w:t>
      </w:r>
      <w:r w:rsidR="005D5F2C" w:rsidRPr="0085607C">
        <w:rPr>
          <w:color w:val="0000FF"/>
          <w:u w:val="single"/>
        </w:rPr>
        <w:fldChar w:fldCharType="begin"/>
      </w:r>
      <w:r w:rsidR="005D5F2C" w:rsidRPr="0085607C">
        <w:rPr>
          <w:color w:val="0000FF"/>
          <w:u w:val="single"/>
        </w:rPr>
        <w:instrText xml:space="preserve"> REF _Ref384199397 \h  \* MERGEFORMAT </w:instrText>
      </w:r>
      <w:r w:rsidR="005D5F2C" w:rsidRPr="0085607C">
        <w:rPr>
          <w:color w:val="0000FF"/>
          <w:u w:val="single"/>
        </w:rPr>
      </w:r>
      <w:r w:rsidR="005D5F2C" w:rsidRPr="0085607C">
        <w:rPr>
          <w:color w:val="0000FF"/>
          <w:u w:val="single"/>
        </w:rPr>
        <w:fldChar w:fldCharType="separate"/>
      </w:r>
      <w:r w:rsidR="00674E1D" w:rsidRPr="00674E1D">
        <w:rPr>
          <w:color w:val="0000FF"/>
          <w:u w:val="single"/>
        </w:rPr>
        <w:t>Deferred RPCs</w:t>
      </w:r>
      <w:r w:rsidR="005D5F2C" w:rsidRPr="0085607C">
        <w:rPr>
          <w:color w:val="0000FF"/>
          <w:u w:val="single"/>
        </w:rPr>
        <w:fldChar w:fldCharType="end"/>
      </w:r>
      <w:r w:rsidR="007A2CBD">
        <w:t>”</w:t>
      </w:r>
      <w:r w:rsidR="005D5F2C" w:rsidRPr="0085607C">
        <w:t xml:space="preserve"> section.</w:t>
      </w:r>
    </w:p>
    <w:p w:rsidR="00B100AB" w:rsidRPr="0085607C" w:rsidRDefault="00B100AB" w:rsidP="00B27DC4">
      <w:pPr>
        <w:pStyle w:val="Heading3"/>
      </w:pPr>
      <w:bookmarkStart w:id="150" w:name="_Toc449608138"/>
      <w:r w:rsidRPr="0085607C">
        <w:t>Remote RPCs</w:t>
      </w:r>
      <w:bookmarkEnd w:id="150"/>
    </w:p>
    <w:p w:rsidR="00B100AB" w:rsidRPr="0085607C" w:rsidRDefault="00B100AB" w:rsidP="005D5F2C">
      <w:pPr>
        <w:pStyle w:val="BodyText"/>
        <w:keepNext/>
        <w:keepLines/>
      </w:pPr>
      <w:r w:rsidRPr="0085607C">
        <w:t>In order to work with patient data across sites, applications can run RPCs on a remote server.</w:t>
      </w:r>
    </w:p>
    <w:p w:rsidR="005D5F2C" w:rsidRPr="0085607C" w:rsidRDefault="00BC2244" w:rsidP="005D5F2C">
      <w:pPr>
        <w:pStyle w:val="Note"/>
      </w:pPr>
      <w:r w:rsidRPr="0085607C">
        <w:rPr>
          <w:noProof/>
          <w:lang w:eastAsia="en-US"/>
        </w:rPr>
        <w:drawing>
          <wp:inline distT="0" distB="0" distL="0" distR="0" wp14:anchorId="722EF7AE" wp14:editId="0EE0B2C5">
            <wp:extent cx="304800" cy="304800"/>
            <wp:effectExtent l="0" t="0" r="0" b="0"/>
            <wp:docPr id="39" name="Picture 9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D5F2C" w:rsidRPr="0085607C">
        <w:tab/>
      </w:r>
      <w:r w:rsidR="005D5F2C" w:rsidRPr="0085607C">
        <w:rPr>
          <w:b/>
        </w:rPr>
        <w:t>REF:</w:t>
      </w:r>
      <w:r w:rsidR="005D5F2C" w:rsidRPr="0085607C">
        <w:t xml:space="preserve"> For more information on running RPCs on a remote server, see the </w:t>
      </w:r>
      <w:r w:rsidR="007A2CBD">
        <w:t>“</w:t>
      </w:r>
      <w:r w:rsidR="005D5F2C" w:rsidRPr="0085607C">
        <w:rPr>
          <w:color w:val="0000FF"/>
          <w:u w:val="single"/>
        </w:rPr>
        <w:fldChar w:fldCharType="begin"/>
      </w:r>
      <w:r w:rsidR="005D5F2C" w:rsidRPr="0085607C">
        <w:rPr>
          <w:color w:val="0000FF"/>
          <w:u w:val="single"/>
        </w:rPr>
        <w:instrText xml:space="preserve"> REF _Ref384201904 \h  \* MERGEFORMAT </w:instrText>
      </w:r>
      <w:r w:rsidR="005D5F2C" w:rsidRPr="0085607C">
        <w:rPr>
          <w:color w:val="0000FF"/>
          <w:u w:val="single"/>
        </w:rPr>
      </w:r>
      <w:r w:rsidR="005D5F2C" w:rsidRPr="0085607C">
        <w:rPr>
          <w:color w:val="0000FF"/>
          <w:u w:val="single"/>
        </w:rPr>
        <w:fldChar w:fldCharType="separate"/>
      </w:r>
      <w:r w:rsidR="00674E1D" w:rsidRPr="00674E1D">
        <w:rPr>
          <w:color w:val="0000FF"/>
          <w:u w:val="single"/>
        </w:rPr>
        <w:t>Running RPCs on a Remote Server</w:t>
      </w:r>
      <w:r w:rsidR="005D5F2C" w:rsidRPr="0085607C">
        <w:rPr>
          <w:color w:val="0000FF"/>
          <w:u w:val="single"/>
        </w:rPr>
        <w:fldChar w:fldCharType="end"/>
      </w:r>
      <w:r w:rsidR="007A2CBD">
        <w:t>”</w:t>
      </w:r>
      <w:r w:rsidR="005D5F2C" w:rsidRPr="0085607C">
        <w:t xml:space="preserve"> section.</w:t>
      </w:r>
    </w:p>
    <w:p w:rsidR="00B100AB" w:rsidRPr="0085607C" w:rsidRDefault="00B100AB" w:rsidP="00B27DC4">
      <w:pPr>
        <w:pStyle w:val="Heading3"/>
      </w:pPr>
      <w:bookmarkStart w:id="151" w:name="_Toc449608139"/>
      <w:r w:rsidRPr="0085607C">
        <w:t>Blocking RPCs</w:t>
      </w:r>
      <w:bookmarkEnd w:id="151"/>
    </w:p>
    <w:p w:rsidR="00B100AB" w:rsidRPr="0085607C" w:rsidRDefault="00B100AB" w:rsidP="00ED336F">
      <w:pPr>
        <w:pStyle w:val="BodyText"/>
        <w:keepNext/>
        <w:keepLines/>
      </w:pPr>
      <w:r w:rsidRPr="0085607C">
        <w:t>Applications can install RPCs that should be used only in certain contexts. It is possible to block access to an RPC.</w:t>
      </w:r>
    </w:p>
    <w:p w:rsidR="00ED336F" w:rsidRPr="0085607C" w:rsidRDefault="00BC2244" w:rsidP="00ED336F">
      <w:pPr>
        <w:pStyle w:val="Note"/>
      </w:pPr>
      <w:r w:rsidRPr="0085607C">
        <w:rPr>
          <w:noProof/>
          <w:lang w:eastAsia="en-US"/>
        </w:rPr>
        <w:drawing>
          <wp:inline distT="0" distB="0" distL="0" distR="0" wp14:anchorId="5D36D9E6" wp14:editId="1C523E73">
            <wp:extent cx="304800" cy="304800"/>
            <wp:effectExtent l="0" t="0" r="0" b="0"/>
            <wp:docPr id="40" name="Picture 30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D336F" w:rsidRPr="0085607C">
        <w:tab/>
      </w:r>
      <w:r w:rsidR="00ED336F" w:rsidRPr="0085607C">
        <w:rPr>
          <w:b/>
        </w:rPr>
        <w:t>REF:</w:t>
      </w:r>
      <w:r w:rsidR="00ED336F" w:rsidRPr="0085607C">
        <w:t xml:space="preserve"> For more information on blocking access to an RPC, see the </w:t>
      </w:r>
      <w:r w:rsidR="007A2CBD">
        <w:t>“</w:t>
      </w:r>
      <w:r w:rsidR="00D508A7" w:rsidRPr="0085607C">
        <w:rPr>
          <w:color w:val="0000FF"/>
          <w:u w:val="single"/>
        </w:rPr>
        <w:fldChar w:fldCharType="begin"/>
      </w:r>
      <w:r w:rsidR="00D508A7" w:rsidRPr="0085607C">
        <w:rPr>
          <w:color w:val="0000FF"/>
          <w:u w:val="single"/>
        </w:rPr>
        <w:instrText xml:space="preserve"> REF _Ref384190047 \h  \* MERGEFORMAT </w:instrText>
      </w:r>
      <w:r w:rsidR="00D508A7" w:rsidRPr="0085607C">
        <w:rPr>
          <w:color w:val="0000FF"/>
          <w:u w:val="single"/>
        </w:rPr>
      </w:r>
      <w:r w:rsidR="00D508A7" w:rsidRPr="0085607C">
        <w:rPr>
          <w:color w:val="0000FF"/>
          <w:u w:val="single"/>
        </w:rPr>
        <w:fldChar w:fldCharType="separate"/>
      </w:r>
      <w:r w:rsidR="00674E1D" w:rsidRPr="00674E1D">
        <w:rPr>
          <w:color w:val="0000FF"/>
          <w:u w:val="single"/>
        </w:rPr>
        <w:t>Blocking an RPC in the Remote Procedure File</w:t>
      </w:r>
      <w:r w:rsidR="00D508A7" w:rsidRPr="0085607C">
        <w:rPr>
          <w:color w:val="0000FF"/>
          <w:u w:val="single"/>
        </w:rPr>
        <w:fldChar w:fldCharType="end"/>
      </w:r>
      <w:r w:rsidR="007A2CBD">
        <w:t>”</w:t>
      </w:r>
      <w:r w:rsidR="00D508A7" w:rsidRPr="0085607C">
        <w:t xml:space="preserve"> s</w:t>
      </w:r>
      <w:r w:rsidR="00ED336F" w:rsidRPr="0085607C">
        <w:t>ection.</w:t>
      </w:r>
    </w:p>
    <w:p w:rsidR="00B100AB" w:rsidRPr="0085607C" w:rsidRDefault="00B100AB" w:rsidP="00B27DC4">
      <w:pPr>
        <w:pStyle w:val="Heading3"/>
      </w:pPr>
      <w:bookmarkStart w:id="152" w:name="_Ref384029007"/>
      <w:bookmarkStart w:id="153" w:name="_Toc449608140"/>
      <w:r w:rsidRPr="0085607C">
        <w:t>Silent Login</w:t>
      </w:r>
      <w:bookmarkEnd w:id="152"/>
      <w:bookmarkEnd w:id="153"/>
    </w:p>
    <w:p w:rsidR="00B100AB" w:rsidRPr="0085607C" w:rsidRDefault="00B100AB" w:rsidP="00B100AB">
      <w:pPr>
        <w:pStyle w:val="BodyText"/>
      </w:pPr>
      <w:r w:rsidRPr="0085607C">
        <w:t>In special cases, applications can use one of two types of</w:t>
      </w:r>
      <w:r w:rsidR="003A3F42" w:rsidRPr="0085607C">
        <w:t xml:space="preserv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xml:space="preserve"> to log in users </w:t>
      </w:r>
      <w:r w:rsidRPr="0085607C">
        <w:rPr>
          <w:i/>
          <w:iCs/>
        </w:rPr>
        <w:t>without</w:t>
      </w:r>
      <w:r w:rsidRPr="0085607C">
        <w:t xml:space="preserve"> the RPC Broker prompting for login information.</w:t>
      </w:r>
    </w:p>
    <w:p w:rsidR="005D5272" w:rsidRPr="0085607C" w:rsidRDefault="006557F9" w:rsidP="009F3DAF">
      <w:pPr>
        <w:pStyle w:val="Heading2"/>
      </w:pPr>
      <w:bookmarkStart w:id="154" w:name="_Ref384187614"/>
      <w:bookmarkStart w:id="155" w:name="_Toc449608141"/>
      <w:r w:rsidRPr="0085607C">
        <w:lastRenderedPageBreak/>
        <w:t xml:space="preserve">Online </w:t>
      </w:r>
      <w:r w:rsidR="005D5272" w:rsidRPr="0085607C">
        <w:t>Help</w:t>
      </w:r>
      <w:bookmarkEnd w:id="154"/>
      <w:bookmarkEnd w:id="155"/>
    </w:p>
    <w:p w:rsidR="00D06831" w:rsidRPr="0085607C" w:rsidRDefault="005D5272" w:rsidP="00D06831">
      <w:pPr>
        <w:pStyle w:val="BodyText"/>
        <w:keepNext/>
        <w:keepLines/>
      </w:pPr>
      <w:r w:rsidRPr="0085607C">
        <w:t xml:space="preserve">Distribution of the BDK includes </w:t>
      </w:r>
      <w:r w:rsidR="00D06831" w:rsidRPr="0085607C">
        <w:t>online help, which provides an overview of development with the RPC Broker (e.g.,</w:t>
      </w:r>
      <w:r w:rsidR="00E10F72" w:rsidRPr="0085607C">
        <w:t> </w:t>
      </w:r>
      <w:r w:rsidR="00D06831" w:rsidRPr="0085607C">
        <w:t>components, properties, methods, etc.).</w:t>
      </w:r>
    </w:p>
    <w:p w:rsidR="005D5272" w:rsidRPr="0085607C" w:rsidRDefault="00D06831" w:rsidP="00D06831">
      <w:pPr>
        <w:pStyle w:val="BodyText"/>
        <w:keepNext/>
        <w:keepLines/>
      </w:pPr>
      <w:r w:rsidRPr="0085607C">
        <w:t>The help is distributed in two zip files:</w:t>
      </w:r>
    </w:p>
    <w:p w:rsidR="00D06831" w:rsidRPr="0085607C" w:rsidRDefault="00D06831" w:rsidP="00D06831">
      <w:pPr>
        <w:pStyle w:val="ListBullet"/>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D06831" w:rsidRPr="0085607C" w:rsidRDefault="00D06831" w:rsidP="00D06831">
      <w:pPr>
        <w:pStyle w:val="ListBullet"/>
        <w:keepNext/>
        <w:keepLines/>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D06831" w:rsidRPr="0085607C" w:rsidRDefault="00BC2244" w:rsidP="00D06831">
      <w:pPr>
        <w:pStyle w:val="Note"/>
        <w:rPr>
          <w:kern w:val="2"/>
        </w:rPr>
      </w:pPr>
      <w:r w:rsidRPr="0085607C">
        <w:rPr>
          <w:noProof/>
          <w:lang w:eastAsia="en-US"/>
        </w:rPr>
        <w:drawing>
          <wp:inline distT="0" distB="0" distL="0" distR="0" wp14:anchorId="1A3278DA" wp14:editId="1D530A14">
            <wp:extent cx="304800" cy="304800"/>
            <wp:effectExtent l="0" t="0" r="0" b="0"/>
            <wp:docPr id="41"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06831" w:rsidRPr="0085607C">
        <w:tab/>
      </w:r>
      <w:r w:rsidR="00D06831" w:rsidRPr="0085607C">
        <w:rPr>
          <w:b/>
        </w:rPr>
        <w:t>NOTE:</w:t>
      </w:r>
      <w:r w:rsidR="00D06831" w:rsidRPr="0085607C">
        <w:t xml:space="preserve"> You </w:t>
      </w:r>
      <w:r w:rsidR="00A44E62" w:rsidRPr="0085607C">
        <w:t>can</w:t>
      </w:r>
      <w:r w:rsidR="00D06831" w:rsidRPr="0085607C">
        <w:t xml:space="preserve"> make an entry for </w:t>
      </w:r>
      <w:r w:rsidR="00D06831" w:rsidRPr="0085607C">
        <w:rPr>
          <w:b/>
          <w:iCs/>
          <w:kern w:val="2"/>
        </w:rPr>
        <w:t>Broker_1_1.chm</w:t>
      </w:r>
      <w:r w:rsidR="00D06831" w:rsidRPr="0085607C">
        <w:t xml:space="preserve"> in Delphi</w:t>
      </w:r>
      <w:r w:rsidR="007A2CBD">
        <w:t>’</w:t>
      </w:r>
      <w:r w:rsidR="00A44E62" w:rsidRPr="0085607C">
        <w:t>s Tools Menu</w:t>
      </w:r>
      <w:r w:rsidR="00D06831" w:rsidRPr="0085607C">
        <w:t xml:space="preserve"> to make it easily accessible from within Delphi. To do this, use Delphi</w:t>
      </w:r>
      <w:r w:rsidR="007A2CBD">
        <w:t>’</w:t>
      </w:r>
      <w:r w:rsidR="00D06831" w:rsidRPr="0085607C">
        <w:t xml:space="preserve">s </w:t>
      </w:r>
      <w:r w:rsidR="00D06831" w:rsidRPr="0085607C">
        <w:rPr>
          <w:b/>
        </w:rPr>
        <w:t>Tools | Configure Tools</w:t>
      </w:r>
      <w:r w:rsidR="00D06831" w:rsidRPr="0085607C">
        <w:t xml:space="preserve"> option and create a new menu entry</w:t>
      </w:r>
      <w:r w:rsidR="00A44E62" w:rsidRPr="0085607C">
        <w:t xml:space="preserve"> (see </w:t>
      </w:r>
      <w:r w:rsidR="00A44E62" w:rsidRPr="0085607C">
        <w:rPr>
          <w:color w:val="0000FF"/>
          <w:u w:val="single"/>
        </w:rPr>
        <w:fldChar w:fldCharType="begin"/>
      </w:r>
      <w:r w:rsidR="00A44E62" w:rsidRPr="0085607C">
        <w:rPr>
          <w:color w:val="0000FF"/>
          <w:u w:val="single"/>
        </w:rPr>
        <w:instrText xml:space="preserve"> REF _Ref420568836 \h  \* MERGEFORMAT </w:instrText>
      </w:r>
      <w:r w:rsidR="00A44E62" w:rsidRPr="0085607C">
        <w:rPr>
          <w:color w:val="0000FF"/>
          <w:u w:val="single"/>
        </w:rPr>
      </w:r>
      <w:r w:rsidR="00A44E62" w:rsidRPr="0085607C">
        <w:rPr>
          <w:color w:val="0000FF"/>
          <w:u w:val="single"/>
        </w:rPr>
        <w:fldChar w:fldCharType="separate"/>
      </w:r>
      <w:r w:rsidR="00674E1D" w:rsidRPr="00674E1D">
        <w:rPr>
          <w:color w:val="0000FF"/>
          <w:u w:val="single"/>
        </w:rPr>
        <w:t>Figure 1</w:t>
      </w:r>
      <w:r w:rsidR="00A44E62" w:rsidRPr="0085607C">
        <w:rPr>
          <w:color w:val="0000FF"/>
          <w:u w:val="single"/>
        </w:rPr>
        <w:fldChar w:fldCharType="end"/>
      </w:r>
      <w:r w:rsidR="00A44E62" w:rsidRPr="0085607C">
        <w:t>)</w:t>
      </w:r>
      <w:r w:rsidR="00D06831" w:rsidRPr="0085607C">
        <w:t>.</w:t>
      </w:r>
    </w:p>
    <w:p w:rsidR="00031845" w:rsidRPr="0085607C" w:rsidRDefault="00A44E62" w:rsidP="006B2122">
      <w:pPr>
        <w:pStyle w:val="Caption"/>
        <w:ind w:left="720"/>
      </w:pPr>
      <w:bookmarkStart w:id="156" w:name="_Ref420568836"/>
      <w:bookmarkStart w:id="157" w:name="_Toc449608424"/>
      <w:r w:rsidRPr="0085607C">
        <w:t xml:space="preserve">Figure </w:t>
      </w:r>
      <w:r w:rsidR="00161024">
        <w:fldChar w:fldCharType="begin"/>
      </w:r>
      <w:r w:rsidR="00161024">
        <w:instrText xml:space="preserve"> SEQ Figure \* ARABIC </w:instrText>
      </w:r>
      <w:r w:rsidR="00161024">
        <w:fldChar w:fldCharType="separate"/>
      </w:r>
      <w:r w:rsidR="00674E1D">
        <w:rPr>
          <w:noProof/>
        </w:rPr>
        <w:t>1</w:t>
      </w:r>
      <w:r w:rsidR="00161024">
        <w:rPr>
          <w:noProof/>
        </w:rPr>
        <w:fldChar w:fldCharType="end"/>
      </w:r>
      <w:bookmarkEnd w:id="156"/>
      <w:r w:rsidR="006E120B">
        <w:t>:</w:t>
      </w:r>
      <w:r w:rsidRPr="0085607C">
        <w:t xml:space="preserve"> Delphi XE4 Tool Properties dialogue: RPC Broker help file entry</w:t>
      </w:r>
      <w:bookmarkEnd w:id="157"/>
    </w:p>
    <w:p w:rsidR="009F594F" w:rsidRPr="0085607C" w:rsidRDefault="00BC2244" w:rsidP="00A44E62">
      <w:pPr>
        <w:pStyle w:val="GraphicInsert"/>
      </w:pPr>
      <w:r w:rsidRPr="0085607C">
        <w:rPr>
          <w:noProof/>
        </w:rPr>
        <w:drawing>
          <wp:inline distT="0" distB="0" distL="0" distR="0" wp14:anchorId="15B674AA" wp14:editId="13A6579B">
            <wp:extent cx="4133850" cy="2362200"/>
            <wp:effectExtent l="0" t="0" r="0" b="0"/>
            <wp:docPr id="42" name="Picture 1" descr="Delphi XE4 Tool Properties dialogue: RPC Broker help file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phi XE4 Tool Properties dialogue: RPC Broker help file ent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9F594F" w:rsidRPr="0085607C" w:rsidRDefault="009F594F" w:rsidP="00031845">
      <w:pPr>
        <w:pStyle w:val="BodyText"/>
        <w:rPr>
          <w:lang w:eastAsia="en-US"/>
        </w:rPr>
      </w:pPr>
    </w:p>
    <w:p w:rsidR="009F594F" w:rsidRPr="0085607C" w:rsidRDefault="009F594F" w:rsidP="00031845">
      <w:pPr>
        <w:pStyle w:val="BodyText"/>
        <w:rPr>
          <w:lang w:eastAsia="en-US"/>
        </w:rPr>
      </w:pPr>
    </w:p>
    <w:p w:rsidR="00C9219E" w:rsidRPr="0085607C" w:rsidRDefault="00C9219E" w:rsidP="00031845">
      <w:pPr>
        <w:pStyle w:val="BodyText"/>
        <w:sectPr w:rsidR="00C9219E" w:rsidRPr="0085607C" w:rsidSect="009F594F">
          <w:headerReference w:type="even" r:id="rId30"/>
          <w:headerReference w:type="default" r:id="rId31"/>
          <w:headerReference w:type="first" r:id="rId32"/>
          <w:pgSz w:w="12240" w:h="15840" w:code="1"/>
          <w:pgMar w:top="1440" w:right="1440" w:bottom="1440" w:left="1440" w:header="720" w:footer="720" w:gutter="0"/>
          <w:pgNumType w:start="1"/>
          <w:cols w:space="720"/>
          <w:docGrid w:linePitch="360"/>
        </w:sectPr>
      </w:pPr>
    </w:p>
    <w:p w:rsidR="00010443" w:rsidRPr="0085607C" w:rsidRDefault="004E6298" w:rsidP="000C0BB5">
      <w:pPr>
        <w:pStyle w:val="Heading1"/>
        <w:divId w:val="620191534"/>
      </w:pPr>
      <w:bookmarkStart w:id="158" w:name="_Toc449608142"/>
      <w:r w:rsidRPr="0085607C">
        <w:lastRenderedPageBreak/>
        <w:t>RPC Broker Components,</w:t>
      </w:r>
      <w:r w:rsidR="00010443" w:rsidRPr="0085607C">
        <w:t xml:space="preserve"> </w:t>
      </w:r>
      <w:r w:rsidR="006F286E" w:rsidRPr="0085607C">
        <w:t xml:space="preserve">Classes, </w:t>
      </w:r>
      <w:r w:rsidR="00010443" w:rsidRPr="0085607C">
        <w:t xml:space="preserve">Units, Methods, </w:t>
      </w:r>
      <w:r w:rsidR="006F286E" w:rsidRPr="0085607C">
        <w:t xml:space="preserve">Types, </w:t>
      </w:r>
      <w:r w:rsidR="00010443" w:rsidRPr="0085607C">
        <w:t>and Properties</w:t>
      </w:r>
      <w:bookmarkEnd w:id="158"/>
    </w:p>
    <w:p w:rsidR="00010443" w:rsidRPr="0085607C" w:rsidRDefault="00010443" w:rsidP="009F3DAF">
      <w:pPr>
        <w:pStyle w:val="Heading2"/>
        <w:divId w:val="620191534"/>
      </w:pPr>
      <w:bookmarkStart w:id="159" w:name="_Toc449608143"/>
      <w:r w:rsidRPr="0085607C">
        <w:t>Components</w:t>
      </w:r>
      <w:bookmarkEnd w:id="159"/>
    </w:p>
    <w:p w:rsidR="00010443" w:rsidRPr="0085607C" w:rsidRDefault="00010443" w:rsidP="00B27DC4">
      <w:pPr>
        <w:pStyle w:val="Heading3"/>
        <w:divId w:val="620191534"/>
      </w:pPr>
      <w:bookmarkStart w:id="160" w:name="_Ref384031558"/>
      <w:bookmarkStart w:id="161" w:name="_Ref384035832"/>
      <w:bookmarkStart w:id="162" w:name="_Ref384035851"/>
      <w:bookmarkStart w:id="163" w:name="_Ref384036359"/>
      <w:bookmarkStart w:id="164" w:name="_Ref384037021"/>
      <w:bookmarkStart w:id="165" w:name="_Ref384038051"/>
      <w:bookmarkStart w:id="166" w:name="_Toc449608144"/>
      <w:r w:rsidRPr="0085607C">
        <w:t>TCCOWRPCBroker Component</w:t>
      </w:r>
      <w:bookmarkEnd w:id="160"/>
      <w:bookmarkEnd w:id="161"/>
      <w:bookmarkEnd w:id="162"/>
      <w:bookmarkEnd w:id="163"/>
      <w:bookmarkEnd w:id="164"/>
      <w:bookmarkEnd w:id="165"/>
      <w:bookmarkEnd w:id="166"/>
    </w:p>
    <w:p w:rsidR="00010443" w:rsidRPr="0085607C" w:rsidRDefault="00F34DC9" w:rsidP="007D203F">
      <w:pPr>
        <w:pStyle w:val="ListBullet"/>
        <w:keepNext/>
        <w:keepLines/>
        <w:divId w:val="620191534"/>
      </w:pPr>
      <w:r w:rsidRPr="0085607C">
        <w:rPr>
          <w:color w:val="0000FF"/>
          <w:u w:val="single"/>
        </w:rPr>
        <w:fldChar w:fldCharType="begin"/>
      </w:r>
      <w:r w:rsidRPr="0085607C">
        <w:rPr>
          <w:color w:val="0000FF"/>
          <w:u w:val="single"/>
        </w:rPr>
        <w:instrText xml:space="preserve"> REF _Ref384276631 \h  \* MERGEFORMAT </w:instrText>
      </w:r>
      <w:r w:rsidRPr="0085607C">
        <w:rPr>
          <w:color w:val="0000FF"/>
          <w:u w:val="single"/>
        </w:rPr>
      </w:r>
      <w:r w:rsidRPr="0085607C">
        <w:rPr>
          <w:color w:val="0000FF"/>
          <w:u w:val="single"/>
        </w:rPr>
        <w:fldChar w:fldCharType="separate"/>
      </w:r>
      <w:r w:rsidR="00674E1D" w:rsidRPr="00674E1D">
        <w:rPr>
          <w:color w:val="0000FF"/>
          <w:u w:val="single"/>
        </w:rPr>
        <w:t>Properties (All)</w:t>
      </w:r>
      <w:r w:rsidRPr="0085607C">
        <w:rPr>
          <w:color w:val="0000FF"/>
          <w:u w:val="single"/>
        </w:rPr>
        <w:fldChar w:fldCharType="end"/>
      </w:r>
    </w:p>
    <w:p w:rsidR="00010443" w:rsidRPr="0085607C" w:rsidRDefault="00F34DC9" w:rsidP="007D203F">
      <w:pPr>
        <w:pStyle w:val="ListBullet"/>
        <w:keepNext/>
        <w:keepLines/>
        <w:divId w:val="620191534"/>
      </w:pPr>
      <w:r w:rsidRPr="0085607C">
        <w:rPr>
          <w:color w:val="0000FF"/>
          <w:u w:val="single"/>
        </w:rPr>
        <w:fldChar w:fldCharType="begin"/>
      </w:r>
      <w:r w:rsidRPr="0085607C">
        <w:rPr>
          <w:color w:val="0000FF"/>
          <w:u w:val="single"/>
        </w:rPr>
        <w:instrText xml:space="preserve"> REF _Ref384276781 \h  \* MERGEFORMAT </w:instrText>
      </w:r>
      <w:r w:rsidRPr="0085607C">
        <w:rPr>
          <w:color w:val="0000FF"/>
          <w:u w:val="single"/>
        </w:rPr>
      </w:r>
      <w:r w:rsidRPr="0085607C">
        <w:rPr>
          <w:color w:val="0000FF"/>
          <w:u w:val="single"/>
        </w:rPr>
        <w:fldChar w:fldCharType="separate"/>
      </w:r>
      <w:r w:rsidR="00674E1D" w:rsidRPr="00674E1D">
        <w:rPr>
          <w:color w:val="0000FF"/>
          <w:u w:val="single"/>
        </w:rPr>
        <w:t>Methods</w:t>
      </w:r>
      <w:r w:rsidRPr="0085607C">
        <w:rPr>
          <w:color w:val="0000FF"/>
          <w:u w:val="single"/>
        </w:rPr>
        <w:fldChar w:fldCharType="end"/>
      </w:r>
    </w:p>
    <w:p w:rsidR="00010443" w:rsidRPr="0085607C" w:rsidRDefault="005D5F2C" w:rsidP="007D203F">
      <w:pPr>
        <w:pStyle w:val="ListBullet"/>
        <w:keepNext/>
        <w:keepLines/>
        <w:divId w:val="620191534"/>
      </w:pPr>
      <w:r w:rsidRPr="0085607C">
        <w:fldChar w:fldCharType="begin"/>
      </w:r>
      <w:r w:rsidRPr="0085607C">
        <w:rPr>
          <w:color w:val="0000FF"/>
          <w:u w:val="single"/>
        </w:rPr>
        <w:instrText xml:space="preserve"> REF _Ref384218961 \h </w:instrText>
      </w:r>
      <w:r w:rsidRPr="0085607C">
        <w:instrText xml:space="preserve"> \* MERGEFORMAT </w:instrText>
      </w:r>
      <w:r w:rsidRPr="0085607C">
        <w:fldChar w:fldCharType="separate"/>
      </w:r>
      <w:r w:rsidR="00674E1D" w:rsidRPr="00674E1D">
        <w:rPr>
          <w:color w:val="0000FF"/>
          <w:u w:val="single"/>
        </w:rPr>
        <w:t>Example</w:t>
      </w:r>
      <w:r w:rsidRPr="0085607C">
        <w:fldChar w:fldCharType="end"/>
      </w:r>
    </w:p>
    <w:p w:rsidR="00010443" w:rsidRPr="0085607C" w:rsidRDefault="00010443" w:rsidP="00B27DC4">
      <w:pPr>
        <w:pStyle w:val="Heading4"/>
        <w:divId w:val="620191534"/>
      </w:pPr>
      <w:r w:rsidRPr="0085607C">
        <w:t>Parent Class</w:t>
      </w:r>
    </w:p>
    <w:p w:rsidR="00010443" w:rsidRPr="0085607C" w:rsidRDefault="00010443" w:rsidP="007D203F">
      <w:pPr>
        <w:pStyle w:val="BodyText"/>
        <w:keepNext/>
        <w:keepLines/>
        <w:divId w:val="620191534"/>
      </w:pPr>
      <w:r w:rsidRPr="0085607C">
        <w:t>TRPCBroker = class(TComponent)</w:t>
      </w:r>
    </w:p>
    <w:p w:rsidR="00010443" w:rsidRPr="0085607C" w:rsidRDefault="00010443" w:rsidP="00B27DC4">
      <w:pPr>
        <w:pStyle w:val="Heading4"/>
        <w:divId w:val="620191534"/>
      </w:pPr>
      <w:r w:rsidRPr="0085607C">
        <w:t>Unit</w:t>
      </w:r>
    </w:p>
    <w:p w:rsidR="00010443" w:rsidRPr="0085607C" w:rsidRDefault="00010443" w:rsidP="007D203F">
      <w:pPr>
        <w:pStyle w:val="BodyText"/>
        <w:keepNext/>
        <w:keepLines/>
        <w:divId w:val="620191534"/>
      </w:pPr>
      <w:r w:rsidRPr="0085607C">
        <w:t>CCOWRPCBroker.pas</w:t>
      </w:r>
    </w:p>
    <w:p w:rsidR="00010443" w:rsidRPr="0085607C" w:rsidRDefault="00010443" w:rsidP="00B27DC4">
      <w:pPr>
        <w:pStyle w:val="Heading4"/>
        <w:divId w:val="620191534"/>
      </w:pPr>
      <w:r w:rsidRPr="0085607C">
        <w:t>Description</w:t>
      </w:r>
    </w:p>
    <w:p w:rsidR="00010443" w:rsidRPr="0085607C" w:rsidRDefault="00010443" w:rsidP="007A111E">
      <w:pPr>
        <w:pStyle w:val="BodyText"/>
        <w:keepNext/>
        <w:keepLines/>
        <w:divId w:val="620191534"/>
      </w:pPr>
      <w:r w:rsidRPr="0085607C">
        <w:t xml:space="preserve">The TCCOWRPCBroker component (CCOWRPCBroker.pas) is derived from the existing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Pr="0085607C">
        <w:t>. The TCCOWRPCBroker component (Trpcb.pas) 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w:t>
      </w:r>
    </w:p>
    <w:p w:rsidR="00010443" w:rsidRPr="0085607C" w:rsidRDefault="00010443" w:rsidP="00542C42">
      <w:pPr>
        <w:pStyle w:val="BodyText"/>
        <w:divId w:val="620191534"/>
      </w:pPr>
      <w:r w:rsidRPr="0085607C">
        <w:t>When a VistA CCOW-enabled application is recompiled with the TCCOWRPCBroker component and other required code modifications are made, that application becomes SSO/UC-aware and capable of single sign-on (SSO).</w:t>
      </w:r>
    </w:p>
    <w:p w:rsidR="00010443" w:rsidRPr="0085607C" w:rsidRDefault="00BC2244" w:rsidP="00542C42">
      <w:pPr>
        <w:pStyle w:val="Note"/>
        <w:divId w:val="620191534"/>
      </w:pPr>
      <w:r w:rsidRPr="0085607C">
        <w:rPr>
          <w:noProof/>
          <w:lang w:eastAsia="en-US"/>
        </w:rPr>
        <w:drawing>
          <wp:inline distT="0" distB="0" distL="0" distR="0" wp14:anchorId="6F7B9179" wp14:editId="7288C9B0">
            <wp:extent cx="304800" cy="304800"/>
            <wp:effectExtent l="0" t="0" r="0" b="0"/>
            <wp:docPr id="43"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REF</w:t>
      </w:r>
      <w:r w:rsidR="00010443" w:rsidRPr="0085607C">
        <w:t xml:space="preserve">: For more detailed information on the application developer procedures and code modifications needed to make CCOW-enabled RPC Broker-based applications SSO/UC aware, see the </w:t>
      </w:r>
      <w:r w:rsidR="007A2CBD">
        <w:t>“</w:t>
      </w:r>
      <w:r w:rsidR="00010443" w:rsidRPr="0085607C">
        <w:t>RPC Broker-based Client/Server Applications</w:t>
      </w:r>
      <w:r w:rsidR="007A2CBD">
        <w:t>”</w:t>
      </w:r>
      <w:r w:rsidR="00010443" w:rsidRPr="0085607C">
        <w:t xml:space="preserve"> </w:t>
      </w:r>
      <w:r w:rsidR="0046395A">
        <w:t>sec</w:t>
      </w:r>
      <w:r w:rsidR="00EB7B94">
        <w:t>tion</w:t>
      </w:r>
      <w:r w:rsidR="00010443" w:rsidRPr="0085607C">
        <w:t xml:space="preserve"> in the </w:t>
      </w:r>
      <w:r w:rsidR="007A2CBD">
        <w:t>“</w:t>
      </w:r>
      <w:r w:rsidR="00010443" w:rsidRPr="0085607C">
        <w:t>Making VistA Applications SSO/UC-aware</w:t>
      </w:r>
      <w:r w:rsidR="007A2CBD">
        <w:t>”</w:t>
      </w:r>
      <w:r w:rsidR="00010443" w:rsidRPr="0085607C">
        <w:t xml:space="preserve"> chapter in the </w:t>
      </w:r>
      <w:r w:rsidR="00010443" w:rsidRPr="0085607C">
        <w:rPr>
          <w:i/>
          <w:iCs/>
        </w:rPr>
        <w:t>Single Sign-On User Context (SSO/UC) Deployment Guide</w:t>
      </w:r>
      <w:r w:rsidR="00010443" w:rsidRPr="0085607C">
        <w:t>.</w:t>
      </w:r>
    </w:p>
    <w:p w:rsidR="00010443" w:rsidRPr="0085607C" w:rsidRDefault="00BC2244" w:rsidP="00542C42">
      <w:pPr>
        <w:pStyle w:val="Note"/>
        <w:divId w:val="620191534"/>
      </w:pPr>
      <w:r w:rsidRPr="0085607C">
        <w:rPr>
          <w:noProof/>
          <w:lang w:eastAsia="en-US"/>
        </w:rPr>
        <w:drawing>
          <wp:inline distT="0" distB="0" distL="0" distR="0" wp14:anchorId="04AE5303" wp14:editId="2EB34720">
            <wp:extent cx="304800" cy="304800"/>
            <wp:effectExtent l="0" t="0" r="0" b="0"/>
            <wp:docPr id="44"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NOTE:</w:t>
      </w:r>
      <w:r w:rsidR="00010443" w:rsidRPr="0085607C">
        <w:t xml:space="preserve"> Properties inherited from the parent component (i.e.,</w:t>
      </w:r>
      <w:r w:rsidR="00E10F72" w:rsidRPr="0085607C">
        <w:rPr>
          <w:rFonts w:cs="Times New Roman"/>
        </w:rPr>
        <w:t> </w:t>
      </w:r>
      <w:r w:rsidR="00010443" w:rsidRPr="0085607C">
        <w:t xml:space="preserve">TComponent) are </w:t>
      </w:r>
      <w:r w:rsidR="00010443" w:rsidRPr="0085607C">
        <w:rPr>
          <w:i/>
          <w:iCs/>
        </w:rPr>
        <w:t>not</w:t>
      </w:r>
      <w:r w:rsidR="00010443" w:rsidRPr="0085607C">
        <w:t xml:space="preserve"> discussed in this </w:t>
      </w:r>
      <w:r w:rsidR="004F5E05" w:rsidRPr="0085607C">
        <w:t>manual</w:t>
      </w:r>
      <w:r w:rsidR="00010443" w:rsidRPr="0085607C">
        <w:t xml:space="preserve"> (only those properties added to the parent component are described). For help on inherited properties, see Delphi</w:t>
      </w:r>
      <w:r w:rsidR="007A2CBD">
        <w:t>’</w:t>
      </w:r>
      <w:r w:rsidR="00010443" w:rsidRPr="0085607C">
        <w:t>s documentation on the parent component (i.e.,</w:t>
      </w:r>
      <w:r w:rsidR="00E10F72" w:rsidRPr="0085607C">
        <w:rPr>
          <w:rFonts w:cs="Times New Roman"/>
        </w:rPr>
        <w:t> </w:t>
      </w:r>
      <w:r w:rsidR="00010443" w:rsidRPr="0085607C">
        <w:t>TComponent).</w:t>
      </w:r>
    </w:p>
    <w:p w:rsidR="00010443" w:rsidRPr="0085607C" w:rsidRDefault="00BC2244" w:rsidP="00CB78EE">
      <w:pPr>
        <w:pStyle w:val="Note"/>
        <w:divId w:val="620191534"/>
      </w:pPr>
      <w:r w:rsidRPr="0085607C">
        <w:rPr>
          <w:noProof/>
          <w:lang w:eastAsia="en-US"/>
        </w:rPr>
        <w:drawing>
          <wp:inline distT="0" distB="0" distL="0" distR="0" wp14:anchorId="2EBC5079" wp14:editId="0967EE21">
            <wp:extent cx="304800" cy="304800"/>
            <wp:effectExtent l="0" t="0" r="0" b="0"/>
            <wp:docPr id="45" name="Picture 2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REF:</w:t>
      </w:r>
      <w:r w:rsidR="00010443" w:rsidRPr="0085607C">
        <w:t xml:space="preserve"> For help on inherited properties, see the parent component (i.e.,</w:t>
      </w:r>
      <w:r w:rsidR="00E10F72" w:rsidRPr="0085607C">
        <w:rPr>
          <w:rFonts w:cs="Times New Roman"/>
        </w:rPr>
        <w:t>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00010443" w:rsidRPr="0085607C">
        <w:t>).</w:t>
      </w:r>
    </w:p>
    <w:p w:rsidR="00F34DC9" w:rsidRPr="0085607C" w:rsidRDefault="00F34DC9" w:rsidP="00B27DC4">
      <w:pPr>
        <w:pStyle w:val="Heading4"/>
        <w:divId w:val="620191534"/>
      </w:pPr>
      <w:bookmarkStart w:id="167" w:name="_Ref384218904"/>
      <w:bookmarkStart w:id="168" w:name="_Ref384276631"/>
      <w:bookmarkStart w:id="169" w:name="_Ref384277544"/>
      <w:r w:rsidRPr="0085607C">
        <w:lastRenderedPageBreak/>
        <w:t>Properties (All)</w:t>
      </w:r>
      <w:bookmarkEnd w:id="167"/>
      <w:bookmarkEnd w:id="168"/>
      <w:bookmarkEnd w:id="169"/>
    </w:p>
    <w:p w:rsidR="00F34DC9" w:rsidRPr="0085607C" w:rsidRDefault="00F34DC9" w:rsidP="00F34DC9">
      <w:pPr>
        <w:pStyle w:val="ListBullet"/>
        <w:keepNext/>
        <w:keepLines/>
        <w:divId w:val="620191534"/>
      </w:pPr>
      <w:r w:rsidRPr="0085607C">
        <w:rPr>
          <w:color w:val="0000FF"/>
          <w:u w:val="single"/>
        </w:rPr>
        <w:fldChar w:fldCharType="begin"/>
      </w:r>
      <w:r w:rsidRPr="0085607C">
        <w:rPr>
          <w:color w:val="0000FF"/>
          <w:u w:val="single"/>
        </w:rPr>
        <w:instrText xml:space="preserve"> REF _Ref384276692 \h  \* MERGEFORMAT </w:instrText>
      </w:r>
      <w:r w:rsidRPr="0085607C">
        <w:rPr>
          <w:color w:val="0000FF"/>
          <w:u w:val="single"/>
        </w:rPr>
      </w:r>
      <w:r w:rsidRPr="0085607C">
        <w:rPr>
          <w:color w:val="0000FF"/>
          <w:u w:val="single"/>
        </w:rPr>
        <w:fldChar w:fldCharType="separate"/>
      </w:r>
      <w:r w:rsidR="00674E1D" w:rsidRPr="00674E1D">
        <w:rPr>
          <w:color w:val="0000FF"/>
          <w:u w:val="single"/>
        </w:rPr>
        <w:t>Properties (Unique)</w:t>
      </w:r>
      <w:r w:rsidRPr="0085607C">
        <w:rPr>
          <w:color w:val="0000FF"/>
          <w:u w:val="single"/>
        </w:rPr>
        <w:fldChar w:fldCharType="end"/>
      </w:r>
    </w:p>
    <w:p w:rsidR="00F34DC9" w:rsidRPr="0085607C" w:rsidRDefault="00F34DC9" w:rsidP="007A111E">
      <w:pPr>
        <w:pStyle w:val="BodyText"/>
        <w:keepNext/>
        <w:keepLines/>
        <w:divId w:val="620191534"/>
      </w:pPr>
      <w:r w:rsidRPr="0085607C">
        <w:rPr>
          <w:color w:val="0000FF"/>
          <w:u w:val="single"/>
        </w:rPr>
        <w:fldChar w:fldCharType="begin"/>
      </w:r>
      <w:r w:rsidRPr="0085607C">
        <w:rPr>
          <w:color w:val="0000FF"/>
          <w:u w:val="single"/>
        </w:rPr>
        <w:instrText xml:space="preserve"> REF _Ref384102278 \h  \* MERGEFORMAT </w:instrText>
      </w:r>
      <w:r w:rsidRPr="0085607C">
        <w:rPr>
          <w:color w:val="0000FF"/>
          <w:u w:val="single"/>
        </w:rPr>
      </w:r>
      <w:r w:rsidRPr="0085607C">
        <w:rPr>
          <w:color w:val="0000FF"/>
          <w:u w:val="single"/>
        </w:rPr>
        <w:fldChar w:fldCharType="separate"/>
      </w:r>
      <w:r w:rsidR="00674E1D" w:rsidRPr="00674E1D">
        <w:rPr>
          <w:color w:val="0000FF"/>
          <w:u w:val="single"/>
        </w:rPr>
        <w:t>Table 4</w:t>
      </w:r>
      <w:r w:rsidRPr="0085607C">
        <w:rPr>
          <w:color w:val="0000FF"/>
          <w:u w:val="single"/>
        </w:rPr>
        <w:fldChar w:fldCharType="end"/>
      </w:r>
      <w:r w:rsidRPr="0085607C">
        <w:t xml:space="preserve"> lists all properties available with the </w:t>
      </w: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r w:rsidRPr="0085607C">
        <w:t xml:space="preserve"> (includes those properties inherited from the parent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Pr="0085607C">
        <w:t>):</w:t>
      </w:r>
    </w:p>
    <w:p w:rsidR="00F34DC9" w:rsidRPr="0085607C" w:rsidRDefault="00F34DC9" w:rsidP="00F34DC9">
      <w:pPr>
        <w:pStyle w:val="Caption"/>
        <w:divId w:val="620191534"/>
      </w:pPr>
      <w:bookmarkStart w:id="170" w:name="_Ref384102278"/>
      <w:bookmarkStart w:id="171" w:name="_Toc449608525"/>
      <w:r w:rsidRPr="0085607C">
        <w:t xml:space="preserve">Table </w:t>
      </w:r>
      <w:r w:rsidR="00161024">
        <w:fldChar w:fldCharType="begin"/>
      </w:r>
      <w:r w:rsidR="00161024">
        <w:instrText xml:space="preserve"> </w:instrText>
      </w:r>
      <w:r w:rsidR="00161024">
        <w:instrText xml:space="preserve">SEQ Table \* ARABIC </w:instrText>
      </w:r>
      <w:r w:rsidR="00161024">
        <w:fldChar w:fldCharType="separate"/>
      </w:r>
      <w:r w:rsidR="00674E1D">
        <w:rPr>
          <w:noProof/>
        </w:rPr>
        <w:t>4</w:t>
      </w:r>
      <w:r w:rsidR="00161024">
        <w:rPr>
          <w:noProof/>
        </w:rPr>
        <w:fldChar w:fldCharType="end"/>
      </w:r>
      <w:bookmarkEnd w:id="170"/>
      <w:r w:rsidR="00E57CB2">
        <w:t>:</w:t>
      </w:r>
      <w:r w:rsidRPr="0085607C">
        <w:t xml:space="preserve"> TCCOWRPCBroker Component—All properties (listed alphabetically)</w:t>
      </w:r>
      <w:bookmarkEnd w:id="171"/>
    </w:p>
    <w:tbl>
      <w:tblPr>
        <w:tblW w:w="4881"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1485"/>
        <w:gridCol w:w="1530"/>
        <w:gridCol w:w="6210"/>
      </w:tblGrid>
      <w:tr w:rsidR="00F34DC9" w:rsidRPr="0085607C" w:rsidTr="00F34DC9">
        <w:trPr>
          <w:divId w:val="620191534"/>
          <w:tblHeader/>
        </w:trPr>
        <w:tc>
          <w:tcPr>
            <w:tcW w:w="805" w:type="pct"/>
            <w:shd w:val="pct12" w:color="auto" w:fill="auto"/>
            <w:tcMar>
              <w:top w:w="45" w:type="dxa"/>
              <w:left w:w="45" w:type="dxa"/>
              <w:bottom w:w="45" w:type="dxa"/>
              <w:right w:w="45" w:type="dxa"/>
            </w:tcMar>
          </w:tcPr>
          <w:p w:rsidR="00F34DC9" w:rsidRPr="0085607C" w:rsidRDefault="00F34DC9" w:rsidP="00394CA6">
            <w:pPr>
              <w:pStyle w:val="TableHeading"/>
              <w:jc w:val="center"/>
            </w:pPr>
            <w:bookmarkStart w:id="172" w:name="COL001_TBL008"/>
            <w:bookmarkEnd w:id="172"/>
            <w:r w:rsidRPr="0085607C">
              <w:t>Read-only</w:t>
            </w:r>
          </w:p>
        </w:tc>
        <w:tc>
          <w:tcPr>
            <w:tcW w:w="829" w:type="pct"/>
            <w:shd w:val="pct12" w:color="auto" w:fill="auto"/>
            <w:tcMar>
              <w:top w:w="45" w:type="dxa"/>
              <w:left w:w="45" w:type="dxa"/>
              <w:bottom w:w="45" w:type="dxa"/>
              <w:right w:w="45" w:type="dxa"/>
            </w:tcMar>
          </w:tcPr>
          <w:p w:rsidR="00F34DC9" w:rsidRPr="0085607C" w:rsidRDefault="00F34DC9" w:rsidP="00394CA6">
            <w:pPr>
              <w:pStyle w:val="TableHeading"/>
              <w:jc w:val="center"/>
            </w:pPr>
            <w:r w:rsidRPr="0085607C">
              <w:t>Run-time only</w:t>
            </w:r>
          </w:p>
        </w:tc>
        <w:tc>
          <w:tcPr>
            <w:tcW w:w="3366" w:type="pct"/>
            <w:shd w:val="pct12" w:color="auto" w:fill="auto"/>
            <w:tcMar>
              <w:top w:w="45" w:type="dxa"/>
              <w:left w:w="45" w:type="dxa"/>
              <w:bottom w:w="45" w:type="dxa"/>
              <w:right w:w="45" w:type="dxa"/>
            </w:tcMar>
          </w:tcPr>
          <w:p w:rsidR="00F34DC9" w:rsidRPr="0085607C" w:rsidRDefault="00F34DC9" w:rsidP="00394CA6">
            <w:pPr>
              <w:pStyle w:val="TableHeading"/>
            </w:pPr>
            <w:r w:rsidRPr="0085607C">
              <w:t>Property</w:t>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32715FE" wp14:editId="3D839F58">
                  <wp:extent cx="47625" cy="76200"/>
                  <wp:effectExtent l="0" t="0" r="9525" b="0"/>
                  <wp:docPr id="46" name="Picture 33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D84C65C" wp14:editId="69BABDFE">
                  <wp:extent cx="47625" cy="76200"/>
                  <wp:effectExtent l="0" t="0" r="9525" b="0"/>
                  <wp:docPr id="47" name="Picture 33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296396" w:rsidP="00394CA6">
            <w:pPr>
              <w:pStyle w:val="TableText"/>
              <w:keepNext/>
              <w:keepLines/>
              <w:rPr>
                <w:color w:val="0000FF"/>
                <w:u w:val="single"/>
              </w:rPr>
            </w:pPr>
            <w:r w:rsidRPr="0085607C">
              <w:rPr>
                <w:rStyle w:val="Hyperlink"/>
              </w:rPr>
              <w:fldChar w:fldCharType="begin"/>
            </w:r>
            <w:r w:rsidRPr="0085607C">
              <w:rPr>
                <w:rStyle w:val="Hyperlink"/>
              </w:rPr>
              <w:instrText xml:space="preserve"> REF _Ref384217676 \h  \* MERGEFORMAT </w:instrText>
            </w:r>
            <w:r w:rsidRPr="0085607C">
              <w:rPr>
                <w:rStyle w:val="Hyperlink"/>
              </w:rPr>
            </w:r>
            <w:r w:rsidRPr="0085607C">
              <w:rPr>
                <w:rStyle w:val="Hyperlink"/>
              </w:rPr>
              <w:fldChar w:fldCharType="separate"/>
            </w:r>
            <w:r w:rsidR="00674E1D" w:rsidRPr="00674E1D">
              <w:rPr>
                <w:color w:val="0000FF"/>
                <w:u w:val="single"/>
              </w:rPr>
              <w:t>BrokerVersion Property (read-only)</w:t>
            </w:r>
            <w:r w:rsidRPr="0085607C">
              <w:rPr>
                <w:rStyle w:val="Hyperlink"/>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3C179BCE" wp14:editId="70C10234">
                  <wp:extent cx="47625" cy="76200"/>
                  <wp:effectExtent l="0" t="0" r="9525" b="0"/>
                  <wp:docPr id="48" name="Picture 334"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377E72F6" wp14:editId="090D1AC4">
                  <wp:extent cx="47625" cy="76200"/>
                  <wp:effectExtent l="0" t="0" r="9525" b="0"/>
                  <wp:docPr id="49" name="Picture 33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_Ref384044004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CCOWLogonIDName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56C88B0C" wp14:editId="668B2DE3">
                  <wp:extent cx="47625" cy="76200"/>
                  <wp:effectExtent l="0" t="0" r="9525" b="0"/>
                  <wp:docPr id="50" name="Picture 336"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046C5834" wp14:editId="4B80643C">
                  <wp:extent cx="47625" cy="76200"/>
                  <wp:effectExtent l="0" t="0" r="9525" b="0"/>
                  <wp:docPr id="51" name="Picture 33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_Ref384216912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CCOWLogonIDValue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1792251F" wp14:editId="5CA6C923">
                  <wp:extent cx="47625" cy="76200"/>
                  <wp:effectExtent l="0" t="0" r="9525" b="0"/>
                  <wp:docPr id="52" name="Picture 338"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057F2A5F" wp14:editId="7A892C24">
                  <wp:extent cx="47625" cy="76200"/>
                  <wp:effectExtent l="0" t="0" r="9525" b="0"/>
                  <wp:docPr id="53" name="Picture 33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_Ref384216910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B6F52AB" wp14:editId="78C3520B">
                  <wp:extent cx="47625" cy="76200"/>
                  <wp:effectExtent l="0" t="0" r="9525" b="0"/>
                  <wp:docPr id="54" name="Picture 340"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82F6DCC" wp14:editId="4E942A69">
                  <wp:extent cx="47625" cy="76200"/>
                  <wp:effectExtent l="0" t="0" r="9525" b="0"/>
                  <wp:docPr id="55" name="Picture 34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_Ref384216911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CCOWLogonNameValue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252BEF5D" wp14:editId="218A87DF">
                  <wp:extent cx="47625" cy="76200"/>
                  <wp:effectExtent l="0" t="0" r="9525" b="0"/>
                  <wp:docPr id="56" name="Picture 34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5A8B3B9E" wp14:editId="2A7B12C9">
                  <wp:extent cx="47625" cy="76200"/>
                  <wp:effectExtent l="0" t="0" r="9525" b="0"/>
                  <wp:docPr id="57" name="Picture 34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_Ref384216919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4E8C828F" wp14:editId="7F79841C">
                  <wp:extent cx="47625" cy="76200"/>
                  <wp:effectExtent l="0" t="0" r="9525" b="0"/>
                  <wp:docPr id="58" name="Picture 344"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73CE100B" wp14:editId="434A6929">
                  <wp:extent cx="47625" cy="76200"/>
                  <wp:effectExtent l="0" t="0" r="9525" b="0"/>
                  <wp:docPr id="59" name="Picture 34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051D03"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_Ref384216907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CCOWLogonVpidValue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8624EC"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_Ref384289678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ClearParameters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467C90"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674E1D" w:rsidRPr="00674E1D">
              <w:rPr>
                <w:color w:val="0000FF"/>
                <w:u w:val="single"/>
              </w:rPr>
              <w:t>ClearResults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467C90"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674E1D" w:rsidRPr="00674E1D">
              <w:rPr>
                <w:color w:val="0000FF"/>
                <w:u w:val="single"/>
              </w:rPr>
              <w:t>Connected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18B12AC8" wp14:editId="5FC2E8CF">
                  <wp:extent cx="47625" cy="76200"/>
                  <wp:effectExtent l="0" t="0" r="9525" b="0"/>
                  <wp:docPr id="60" name="Picture 346"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D9654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674E1D" w:rsidRPr="00674E1D">
              <w:rPr>
                <w:color w:val="0000FF"/>
                <w:u w:val="single"/>
              </w:rPr>
              <w:t>Contextor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536A4934" wp14:editId="2F874155">
                  <wp:extent cx="47625" cy="76200"/>
                  <wp:effectExtent l="0" t="0" r="9525" b="0"/>
                  <wp:docPr id="61" name="Picture 347"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72E233DD" wp14:editId="6AECAB41">
                  <wp:extent cx="47625" cy="76200"/>
                  <wp:effectExtent l="0" t="0" r="9525" b="0"/>
                  <wp:docPr id="62" name="Picture 34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D9654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_Ref384217705 \h  \* MERGEFORMAT </w:instrText>
            </w:r>
            <w:r w:rsidRPr="0085607C">
              <w:rPr>
                <w:color w:val="0000FF"/>
                <w:u w:val="single"/>
              </w:rPr>
            </w:r>
            <w:r w:rsidRPr="0085607C">
              <w:rPr>
                <w:color w:val="0000FF"/>
                <w:u w:val="single"/>
              </w:rPr>
              <w:fldChar w:fldCharType="separate"/>
            </w:r>
            <w:r w:rsidR="00674E1D" w:rsidRPr="00674E1D">
              <w:rPr>
                <w:color w:val="0000FF"/>
                <w:u w:val="single"/>
              </w:rPr>
              <w:t>CurrentContext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rPr>
            </w:pPr>
          </w:p>
        </w:tc>
        <w:tc>
          <w:tcPr>
            <w:tcW w:w="3366" w:type="pct"/>
            <w:tcMar>
              <w:top w:w="45" w:type="dxa"/>
              <w:left w:w="45" w:type="dxa"/>
              <w:bottom w:w="45" w:type="dxa"/>
              <w:right w:w="45" w:type="dxa"/>
            </w:tcMar>
            <w:hideMark/>
          </w:tcPr>
          <w:p w:rsidR="00F34DC9" w:rsidRPr="0085607C" w:rsidRDefault="00D9654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674E1D" w:rsidRPr="00674E1D">
              <w:rPr>
                <w:color w:val="0000FF"/>
                <w:u w:val="single"/>
              </w:rPr>
              <w:t>DebugMode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170906"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_Ref384217806 \h  \* MERGEFORMAT </w:instrText>
            </w:r>
            <w:r w:rsidRPr="0085607C">
              <w:rPr>
                <w:color w:val="0000FF"/>
                <w:u w:val="single"/>
              </w:rPr>
            </w:r>
            <w:r w:rsidRPr="0085607C">
              <w:rPr>
                <w:color w:val="0000FF"/>
                <w:u w:val="single"/>
              </w:rPr>
              <w:fldChar w:fldCharType="separate"/>
            </w:r>
            <w:r w:rsidR="00674E1D" w:rsidRPr="00674E1D">
              <w:rPr>
                <w:color w:val="0000FF"/>
                <w:u w:val="single"/>
              </w:rPr>
              <w:t>KernelLogIn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170906"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674E1D" w:rsidRPr="00674E1D">
              <w:rPr>
                <w:color w:val="0000FF"/>
                <w:u w:val="single"/>
              </w:rPr>
              <w:t>ListenerPort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1472D420" wp14:editId="14409EAD">
                  <wp:extent cx="47625" cy="76200"/>
                  <wp:effectExtent l="0" t="0" r="9525" b="0"/>
                  <wp:docPr id="63" name="Picture 35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BA267A" w:rsidP="00BA267A">
            <w:pPr>
              <w:pStyle w:val="TableText"/>
            </w:pPr>
            <w:r w:rsidRPr="0085607C">
              <w:rPr>
                <w:color w:val="0000FF"/>
                <w:u w:val="single"/>
              </w:rPr>
              <w:fldChar w:fldCharType="begin"/>
            </w:r>
            <w:r w:rsidRPr="0085607C">
              <w:rPr>
                <w:color w:val="0000FF"/>
                <w:u w:val="single"/>
              </w:rPr>
              <w:instrText xml:space="preserve"> REF _Ref384217835 \h  \* MERGEFORMAT </w:instrText>
            </w:r>
            <w:r w:rsidRPr="0085607C">
              <w:rPr>
                <w:color w:val="0000FF"/>
                <w:u w:val="single"/>
              </w:rPr>
            </w:r>
            <w:r w:rsidRPr="0085607C">
              <w:rPr>
                <w:color w:val="0000FF"/>
                <w:u w:val="single"/>
              </w:rPr>
              <w:fldChar w:fldCharType="separate"/>
            </w:r>
            <w:r w:rsidR="00674E1D" w:rsidRPr="00674E1D">
              <w:rPr>
                <w:color w:val="0000FF"/>
                <w:u w:val="single"/>
              </w:rPr>
              <w:t>LogIn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0E141E87" wp14:editId="34E3E60E">
                  <wp:extent cx="47625" cy="76200"/>
                  <wp:effectExtent l="0" t="0" r="9525" b="0"/>
                  <wp:docPr id="64" name="Picture 35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24220B" w:rsidP="00A14488">
            <w:pPr>
              <w:pStyle w:val="TableText"/>
              <w:rPr>
                <w:color w:val="0000FF"/>
                <w:u w:val="single"/>
              </w:rPr>
            </w:pPr>
            <w:r w:rsidRPr="0085607C">
              <w:rPr>
                <w:color w:val="0000FF"/>
                <w:u w:val="single"/>
              </w:rPr>
              <w:fldChar w:fldCharType="begin"/>
            </w:r>
            <w:r w:rsidRPr="0085607C">
              <w:rPr>
                <w:color w:val="0000FF"/>
                <w:u w:val="single"/>
              </w:rPr>
              <w:instrText xml:space="preserve"> REF _Ref384034634 \h  \* MERGEFORMAT </w:instrText>
            </w:r>
            <w:r w:rsidRPr="0085607C">
              <w:rPr>
                <w:color w:val="0000FF"/>
                <w:u w:val="single"/>
              </w:rPr>
            </w:r>
            <w:r w:rsidRPr="0085607C">
              <w:rPr>
                <w:color w:val="0000FF"/>
                <w:u w:val="single"/>
              </w:rPr>
              <w:fldChar w:fldCharType="separate"/>
            </w:r>
            <w:r w:rsidR="00674E1D" w:rsidRPr="00674E1D">
              <w:rPr>
                <w:color w:val="0000FF"/>
                <w:u w:val="single"/>
              </w:rPr>
              <w:t>OnRPCBFailure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25FD65BA" wp14:editId="053464B8">
                  <wp:extent cx="47625" cy="76200"/>
                  <wp:effectExtent l="0" t="0" r="9525" b="0"/>
                  <wp:docPr id="65" name="Picture 35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467C90" w:rsidP="00394CA6">
            <w:pPr>
              <w:pStyle w:val="TableText"/>
            </w:pPr>
            <w:r w:rsidRPr="0085607C">
              <w:rPr>
                <w:color w:val="0000FF"/>
                <w:u w:val="single"/>
              </w:rPr>
              <w:fldChar w:fldCharType="begin"/>
            </w:r>
            <w:r w:rsidRPr="0085607C">
              <w:rPr>
                <w:color w:val="0000FF"/>
                <w:u w:val="single"/>
              </w:rPr>
              <w:instrText xml:space="preserve"> REF _Ref384271317 \h  \* MERGEFORMAT </w:instrText>
            </w:r>
            <w:r w:rsidRPr="0085607C">
              <w:rPr>
                <w:color w:val="0000FF"/>
                <w:u w:val="single"/>
              </w:rPr>
            </w:r>
            <w:r w:rsidRPr="0085607C">
              <w:rPr>
                <w:color w:val="0000FF"/>
                <w:u w:val="single"/>
              </w:rPr>
              <w:fldChar w:fldCharType="separate"/>
            </w:r>
            <w:r w:rsidR="00674E1D" w:rsidRPr="00674E1D">
              <w:rPr>
                <w:color w:val="0000FF"/>
                <w:u w:val="single"/>
              </w:rPr>
              <w:t>Param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7339BB"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674E1D" w:rsidRPr="00674E1D">
              <w:rPr>
                <w:color w:val="0000FF"/>
                <w:u w:val="single"/>
              </w:rPr>
              <w:t>RemoteProcedure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A14488"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_Ref384299152 \h  \* MERGEFORMAT </w:instrText>
            </w:r>
            <w:r w:rsidRPr="0085607C">
              <w:rPr>
                <w:color w:val="0000FF"/>
                <w:u w:val="single"/>
              </w:rPr>
            </w:r>
            <w:r w:rsidRPr="0085607C">
              <w:rPr>
                <w:color w:val="0000FF"/>
                <w:u w:val="single"/>
              </w:rPr>
              <w:fldChar w:fldCharType="separate"/>
            </w:r>
            <w:r w:rsidR="00674E1D" w:rsidRPr="00674E1D">
              <w:rPr>
                <w:color w:val="0000FF"/>
                <w:u w:val="single"/>
              </w:rPr>
              <w:t>Results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460899A5" wp14:editId="52FB2EA0">
                  <wp:extent cx="47625" cy="76200"/>
                  <wp:effectExtent l="0" t="0" r="9525" b="0"/>
                  <wp:docPr id="66" name="Picture 354"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0938883F" wp14:editId="58CF7D60">
                  <wp:extent cx="47625" cy="76200"/>
                  <wp:effectExtent l="0" t="0" r="9525" b="0"/>
                  <wp:docPr id="67" name="Picture 35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7339BB"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_Ref384217885 \h  \* MERGEFORMAT </w:instrText>
            </w:r>
            <w:r w:rsidRPr="0085607C">
              <w:rPr>
                <w:color w:val="0000FF"/>
                <w:u w:val="single"/>
              </w:rPr>
            </w:r>
            <w:r w:rsidRPr="0085607C">
              <w:rPr>
                <w:color w:val="0000FF"/>
                <w:u w:val="single"/>
              </w:rPr>
              <w:fldChar w:fldCharType="separate"/>
            </w:r>
            <w:r w:rsidR="00674E1D" w:rsidRPr="00674E1D">
              <w:rPr>
                <w:color w:val="0000FF"/>
                <w:u w:val="single"/>
              </w:rPr>
              <w:t>RPCBError Property (read-only)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2B09B753" wp14:editId="2ECAB0C3">
                  <wp:extent cx="47625" cy="76200"/>
                  <wp:effectExtent l="0" t="0" r="9525" b="0"/>
                  <wp:docPr id="68" name="Picture 35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F34DC9" w:rsidRPr="0085607C" w:rsidRDefault="006F317C" w:rsidP="006F317C">
            <w:pPr>
              <w:pStyle w:val="TableText"/>
              <w:rPr>
                <w:color w:val="0000FF"/>
                <w:u w:val="single"/>
              </w:rPr>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674E1D" w:rsidRPr="00674E1D">
              <w:rPr>
                <w:color w:val="0000FF"/>
                <w:u w:val="single"/>
              </w:rPr>
              <w:t>RPCTimeLimit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6F317C"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_Ref384300181 \h  \* MERGEFORMAT </w:instrText>
            </w:r>
            <w:r w:rsidRPr="0085607C">
              <w:rPr>
                <w:color w:val="0000FF"/>
                <w:u w:val="single"/>
              </w:rPr>
            </w:r>
            <w:r w:rsidRPr="0085607C">
              <w:rPr>
                <w:color w:val="0000FF"/>
                <w:u w:val="single"/>
              </w:rPr>
              <w:fldChar w:fldCharType="separate"/>
            </w:r>
            <w:r w:rsidR="00674E1D" w:rsidRPr="00674E1D">
              <w:rPr>
                <w:color w:val="0000FF"/>
                <w:u w:val="single"/>
              </w:rPr>
              <w:t>RPCVersion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CB78EE" w:rsidP="00CB78EE">
            <w:pPr>
              <w:pStyle w:val="TableText"/>
              <w:rPr>
                <w:color w:val="0000FF"/>
                <w:u w:val="single"/>
              </w:rPr>
            </w:pPr>
            <w:r w:rsidRPr="0085607C">
              <w:rPr>
                <w:color w:val="0000FF"/>
                <w:u w:val="single"/>
              </w:rPr>
              <w:fldChar w:fldCharType="begin"/>
            </w:r>
            <w:r w:rsidRPr="0085607C">
              <w:rPr>
                <w:color w:val="0000FF"/>
                <w:u w:val="single"/>
              </w:rPr>
              <w:instrText xml:space="preserve"> REF _Ref385269727 \h  \* MERGEFORMAT </w:instrText>
            </w:r>
            <w:r w:rsidRPr="0085607C">
              <w:rPr>
                <w:color w:val="0000FF"/>
                <w:u w:val="single"/>
              </w:rPr>
            </w:r>
            <w:r w:rsidRPr="0085607C">
              <w:rPr>
                <w:color w:val="0000FF"/>
                <w:u w:val="single"/>
              </w:rPr>
              <w:fldChar w:fldCharType="separate"/>
            </w:r>
            <w:r w:rsidR="00674E1D" w:rsidRPr="00674E1D">
              <w:rPr>
                <w:color w:val="0000FF"/>
                <w:u w:val="single"/>
              </w:rPr>
              <w:t>Server Property</w:t>
            </w:r>
            <w:r w:rsidRPr="0085607C">
              <w:rPr>
                <w:color w:val="0000FF"/>
                <w:u w:val="single"/>
              </w:rPr>
              <w:fldChar w:fldCharType="end"/>
            </w:r>
          </w:p>
        </w:tc>
      </w:tr>
      <w:tr w:rsidR="00F34DC9" w:rsidRPr="0085607C" w:rsidTr="00F34DC9">
        <w:trPr>
          <w:divId w:val="620191534"/>
        </w:trPr>
        <w:tc>
          <w:tcPr>
            <w:tcW w:w="805"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29" w:type="pct"/>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3366" w:type="pct"/>
            <w:tcMar>
              <w:top w:w="45" w:type="dxa"/>
              <w:left w:w="45" w:type="dxa"/>
              <w:bottom w:w="45" w:type="dxa"/>
              <w:right w:w="45" w:type="dxa"/>
            </w:tcMar>
            <w:hideMark/>
          </w:tcPr>
          <w:p w:rsidR="00F34DC9" w:rsidRPr="0085607C" w:rsidRDefault="00614CAB"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_Ref384034482 \h  \* MERGEFORMAT </w:instrText>
            </w:r>
            <w:r w:rsidRPr="0085607C">
              <w:rPr>
                <w:color w:val="0000FF"/>
                <w:u w:val="single"/>
              </w:rPr>
            </w:r>
            <w:r w:rsidRPr="0085607C">
              <w:rPr>
                <w:color w:val="0000FF"/>
                <w:u w:val="single"/>
              </w:rPr>
              <w:fldChar w:fldCharType="separate"/>
            </w:r>
            <w:r w:rsidR="00674E1D" w:rsidRPr="00674E1D">
              <w:rPr>
                <w:color w:val="0000FF"/>
                <w:u w:val="single"/>
              </w:rPr>
              <w:t>ShowErrorMsgs Property</w:t>
            </w:r>
            <w:r w:rsidRPr="0085607C">
              <w:rPr>
                <w:color w:val="0000FF"/>
                <w:u w:val="single"/>
              </w:rPr>
              <w:fldChar w:fldCharType="end"/>
            </w:r>
          </w:p>
        </w:tc>
      </w:tr>
      <w:tr w:rsidR="00ED54D2" w:rsidRPr="0085607C" w:rsidTr="00F34DC9">
        <w:trPr>
          <w:divId w:val="620191534"/>
        </w:trPr>
        <w:tc>
          <w:tcPr>
            <w:tcW w:w="805" w:type="pct"/>
            <w:tcMar>
              <w:top w:w="45" w:type="dxa"/>
              <w:left w:w="45" w:type="dxa"/>
              <w:bottom w:w="45" w:type="dxa"/>
              <w:right w:w="45" w:type="dxa"/>
            </w:tcMar>
            <w:hideMark/>
          </w:tcPr>
          <w:p w:rsidR="00ED54D2" w:rsidRPr="0085607C" w:rsidRDefault="00BC2244" w:rsidP="00FA62A1">
            <w:pPr>
              <w:pStyle w:val="TableText"/>
              <w:jc w:val="center"/>
            </w:pPr>
            <w:r w:rsidRPr="0085607C">
              <w:rPr>
                <w:noProof/>
              </w:rPr>
              <w:drawing>
                <wp:inline distT="0" distB="0" distL="0" distR="0" wp14:anchorId="30EBF8DD" wp14:editId="67B70FD3">
                  <wp:extent cx="47625" cy="76200"/>
                  <wp:effectExtent l="0" t="0" r="9525" b="0"/>
                  <wp:docPr id="69" name="Picture 38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hideMark/>
          </w:tcPr>
          <w:p w:rsidR="00ED54D2" w:rsidRPr="0085607C" w:rsidRDefault="00BC2244" w:rsidP="00394CA6">
            <w:pPr>
              <w:pStyle w:val="TableText"/>
              <w:jc w:val="center"/>
            </w:pPr>
            <w:r w:rsidRPr="0085607C">
              <w:rPr>
                <w:noProof/>
              </w:rPr>
              <w:drawing>
                <wp:inline distT="0" distB="0" distL="0" distR="0" wp14:anchorId="74E6EDD0" wp14:editId="5A3E2E6F">
                  <wp:extent cx="47625" cy="76200"/>
                  <wp:effectExtent l="0" t="0" r="9525" b="0"/>
                  <wp:docPr id="70" name="Picture 35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hideMark/>
          </w:tcPr>
          <w:p w:rsidR="00ED54D2" w:rsidRPr="0085607C" w:rsidRDefault="00ED54D2"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_Ref385397489 \h  \* MERGEFORMAT </w:instrText>
            </w:r>
            <w:r w:rsidRPr="0085607C">
              <w:rPr>
                <w:color w:val="0000FF"/>
                <w:u w:val="single"/>
              </w:rPr>
            </w:r>
            <w:r w:rsidRPr="0085607C">
              <w:rPr>
                <w:color w:val="0000FF"/>
                <w:u w:val="single"/>
              </w:rPr>
              <w:fldChar w:fldCharType="separate"/>
            </w:r>
            <w:r w:rsidR="00674E1D" w:rsidRPr="00674E1D">
              <w:rPr>
                <w:color w:val="0000FF"/>
                <w:u w:val="single"/>
              </w:rPr>
              <w:t>Socket Property (read-only)</w:t>
            </w:r>
            <w:r w:rsidRPr="0085607C">
              <w:rPr>
                <w:color w:val="0000FF"/>
                <w:u w:val="single"/>
              </w:rPr>
              <w:fldChar w:fldCharType="end"/>
            </w:r>
          </w:p>
        </w:tc>
      </w:tr>
      <w:tr w:rsidR="00B87B5F" w:rsidRPr="0085607C" w:rsidTr="00F34DC9">
        <w:trPr>
          <w:divId w:val="620191534"/>
        </w:trPr>
        <w:tc>
          <w:tcPr>
            <w:tcW w:w="805" w:type="pct"/>
            <w:tcMar>
              <w:top w:w="45" w:type="dxa"/>
              <w:left w:w="45" w:type="dxa"/>
              <w:bottom w:w="45" w:type="dxa"/>
              <w:right w:w="45" w:type="dxa"/>
            </w:tcMar>
          </w:tcPr>
          <w:p w:rsidR="00B87B5F" w:rsidRPr="0085607C" w:rsidRDefault="00BC2244" w:rsidP="00FA62A1">
            <w:pPr>
              <w:pStyle w:val="TableText"/>
              <w:keepNext/>
              <w:keepLines/>
              <w:jc w:val="center"/>
            </w:pPr>
            <w:r w:rsidRPr="0085607C">
              <w:rPr>
                <w:noProof/>
              </w:rPr>
              <w:drawing>
                <wp:inline distT="0" distB="0" distL="0" distR="0" wp14:anchorId="1E884B7E" wp14:editId="6DC4DB37">
                  <wp:extent cx="47625" cy="76200"/>
                  <wp:effectExtent l="0" t="0" r="9525" b="0"/>
                  <wp:docPr id="71" name="Picture 35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29" w:type="pct"/>
            <w:tcMar>
              <w:top w:w="45" w:type="dxa"/>
              <w:left w:w="45" w:type="dxa"/>
              <w:bottom w:w="45" w:type="dxa"/>
              <w:right w:w="45" w:type="dxa"/>
            </w:tcMar>
          </w:tcPr>
          <w:p w:rsidR="00B87B5F" w:rsidRPr="0085607C" w:rsidRDefault="00BC2244" w:rsidP="005B2459">
            <w:pPr>
              <w:pStyle w:val="TableText"/>
              <w:jc w:val="center"/>
            </w:pPr>
            <w:r w:rsidRPr="0085607C">
              <w:rPr>
                <w:noProof/>
              </w:rPr>
              <w:drawing>
                <wp:inline distT="0" distB="0" distL="0" distR="0" wp14:anchorId="341AC0E5" wp14:editId="0166EB09">
                  <wp:extent cx="47625" cy="76200"/>
                  <wp:effectExtent l="0" t="0" r="9525" b="0"/>
                  <wp:docPr id="72" name="Picture 35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Mar>
              <w:top w:w="45" w:type="dxa"/>
              <w:left w:w="45" w:type="dxa"/>
              <w:bottom w:w="45" w:type="dxa"/>
              <w:right w:w="45" w:type="dxa"/>
            </w:tcMar>
          </w:tcPr>
          <w:p w:rsidR="00B87B5F" w:rsidRPr="0085607C" w:rsidRDefault="00B87B5F" w:rsidP="00CB78EE">
            <w:pPr>
              <w:pStyle w:val="TableText"/>
              <w:rPr>
                <w:color w:val="0000FF"/>
                <w:u w:val="single"/>
              </w:rPr>
            </w:pPr>
            <w:r w:rsidRPr="0085607C">
              <w:rPr>
                <w:color w:val="0000FF"/>
                <w:u w:val="single"/>
              </w:rPr>
              <w:fldChar w:fldCharType="begin"/>
            </w:r>
            <w:r w:rsidRPr="0085607C">
              <w:rPr>
                <w:color w:val="0000FF"/>
                <w:u w:val="single"/>
              </w:rPr>
              <w:instrText xml:space="preserve"> REF _Ref385269791 \h  \* MERGEFORMAT </w:instrText>
            </w:r>
            <w:r w:rsidRPr="0085607C">
              <w:rPr>
                <w:color w:val="0000FF"/>
                <w:u w:val="single"/>
              </w:rPr>
            </w:r>
            <w:r w:rsidRPr="0085607C">
              <w:rPr>
                <w:color w:val="0000FF"/>
                <w:u w:val="single"/>
              </w:rPr>
              <w:fldChar w:fldCharType="separate"/>
            </w:r>
            <w:r w:rsidR="00674E1D" w:rsidRPr="00674E1D">
              <w:rPr>
                <w:color w:val="0000FF"/>
                <w:u w:val="single"/>
              </w:rPr>
              <w:t>User Property</w:t>
            </w:r>
            <w:r w:rsidRPr="0085607C">
              <w:rPr>
                <w:color w:val="0000FF"/>
                <w:u w:val="single"/>
              </w:rPr>
              <w:fldChar w:fldCharType="end"/>
            </w:r>
          </w:p>
        </w:tc>
      </w:tr>
    </w:tbl>
    <w:p w:rsidR="00F34DC9" w:rsidRPr="0085607C" w:rsidRDefault="00F34DC9" w:rsidP="00F34DC9">
      <w:pPr>
        <w:pStyle w:val="BodyText6"/>
        <w:divId w:val="620191534"/>
      </w:pPr>
    </w:p>
    <w:p w:rsidR="00F34DC9" w:rsidRPr="0085607C" w:rsidRDefault="00F34DC9" w:rsidP="00B27DC4">
      <w:pPr>
        <w:pStyle w:val="Heading4"/>
        <w:divId w:val="620191534"/>
      </w:pPr>
      <w:bookmarkStart w:id="173" w:name="_Ref384276692"/>
      <w:r w:rsidRPr="0085607C">
        <w:t>Properties (Unique)</w:t>
      </w:r>
      <w:bookmarkEnd w:id="173"/>
    </w:p>
    <w:p w:rsidR="00F34DC9" w:rsidRPr="0085607C" w:rsidRDefault="00394CA6" w:rsidP="00F34DC9">
      <w:pPr>
        <w:pStyle w:val="ListBullet"/>
        <w:keepNext/>
        <w:keepLines/>
        <w:divId w:val="620191534"/>
      </w:pPr>
      <w:r w:rsidRPr="0085607C">
        <w:rPr>
          <w:color w:val="0000FF"/>
          <w:u w:val="single"/>
        </w:rPr>
        <w:fldChar w:fldCharType="begin"/>
      </w:r>
      <w:r w:rsidRPr="0085607C">
        <w:rPr>
          <w:color w:val="0000FF"/>
          <w:u w:val="single"/>
        </w:rPr>
        <w:instrText xml:space="preserve"> REF _Ref384277544 \h  \* MERGEFORMAT </w:instrText>
      </w:r>
      <w:r w:rsidRPr="0085607C">
        <w:rPr>
          <w:color w:val="0000FF"/>
          <w:u w:val="single"/>
        </w:rPr>
      </w:r>
      <w:r w:rsidRPr="0085607C">
        <w:rPr>
          <w:color w:val="0000FF"/>
          <w:u w:val="single"/>
        </w:rPr>
        <w:fldChar w:fldCharType="separate"/>
      </w:r>
      <w:r w:rsidR="00674E1D" w:rsidRPr="00674E1D">
        <w:rPr>
          <w:color w:val="0000FF"/>
          <w:u w:val="single"/>
        </w:rPr>
        <w:t>Properties (All)</w:t>
      </w:r>
      <w:r w:rsidRPr="0085607C">
        <w:rPr>
          <w:color w:val="0000FF"/>
          <w:u w:val="single"/>
        </w:rPr>
        <w:fldChar w:fldCharType="end"/>
      </w:r>
    </w:p>
    <w:p w:rsidR="00F34DC9" w:rsidRPr="0085607C" w:rsidRDefault="00F34DC9" w:rsidP="00F34DC9">
      <w:pPr>
        <w:pStyle w:val="BodyText"/>
        <w:keepNext/>
        <w:keepLines/>
        <w:divId w:val="620191534"/>
      </w:pPr>
      <w:r w:rsidRPr="0085607C">
        <w:rPr>
          <w:color w:val="0000FF"/>
          <w:u w:val="single"/>
        </w:rPr>
        <w:fldChar w:fldCharType="begin"/>
      </w:r>
      <w:r w:rsidRPr="0085607C">
        <w:rPr>
          <w:color w:val="0000FF"/>
          <w:u w:val="single"/>
        </w:rPr>
        <w:instrText xml:space="preserve"> REF _Ref384102554 \h  \* MERGEFORMAT </w:instrText>
      </w:r>
      <w:r w:rsidRPr="0085607C">
        <w:rPr>
          <w:color w:val="0000FF"/>
          <w:u w:val="single"/>
        </w:rPr>
      </w:r>
      <w:r w:rsidRPr="0085607C">
        <w:rPr>
          <w:color w:val="0000FF"/>
          <w:u w:val="single"/>
        </w:rPr>
        <w:fldChar w:fldCharType="separate"/>
      </w:r>
      <w:r w:rsidR="00674E1D" w:rsidRPr="00674E1D">
        <w:rPr>
          <w:color w:val="0000FF"/>
          <w:u w:val="single"/>
        </w:rPr>
        <w:t>Table 5</w:t>
      </w:r>
      <w:r w:rsidRPr="0085607C">
        <w:rPr>
          <w:color w:val="0000FF"/>
          <w:u w:val="single"/>
        </w:rPr>
        <w:fldChar w:fldCharType="end"/>
      </w:r>
      <w:r w:rsidRPr="0085607C">
        <w:t xml:space="preserve"> lists the unique properties available with the </w:t>
      </w: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r w:rsidRPr="0085607C">
        <w:t>:</w:t>
      </w:r>
    </w:p>
    <w:p w:rsidR="00F34DC9" w:rsidRPr="0085607C" w:rsidRDefault="00F34DC9" w:rsidP="00F34DC9">
      <w:pPr>
        <w:pStyle w:val="Caption"/>
        <w:divId w:val="620191534"/>
      </w:pPr>
      <w:bookmarkStart w:id="174" w:name="_Ref384102554"/>
      <w:bookmarkStart w:id="175" w:name="_Toc449608526"/>
      <w:r w:rsidRPr="0085607C">
        <w:t xml:space="preserve">Table </w:t>
      </w:r>
      <w:r w:rsidR="00161024">
        <w:fldChar w:fldCharType="begin"/>
      </w:r>
      <w:r w:rsidR="00161024">
        <w:instrText xml:space="preserve"> S</w:instrText>
      </w:r>
      <w:r w:rsidR="00161024">
        <w:instrText xml:space="preserve">EQ Table \* ARABIC </w:instrText>
      </w:r>
      <w:r w:rsidR="00161024">
        <w:fldChar w:fldCharType="separate"/>
      </w:r>
      <w:r w:rsidR="00674E1D">
        <w:rPr>
          <w:noProof/>
        </w:rPr>
        <w:t>5</w:t>
      </w:r>
      <w:r w:rsidR="00161024">
        <w:rPr>
          <w:noProof/>
        </w:rPr>
        <w:fldChar w:fldCharType="end"/>
      </w:r>
      <w:bookmarkEnd w:id="174"/>
      <w:r w:rsidR="00E57CB2">
        <w:t>:</w:t>
      </w:r>
      <w:r w:rsidRPr="0085607C">
        <w:t xml:space="preserve"> TCCOWRPCBroker Component—Unique properties (listed alphabetically)</w:t>
      </w:r>
      <w:bookmarkEnd w:id="175"/>
    </w:p>
    <w:tbl>
      <w:tblPr>
        <w:tblW w:w="4881" w:type="pct"/>
        <w:tblInd w:w="144" w:type="dxa"/>
        <w:tblCellMar>
          <w:top w:w="15" w:type="dxa"/>
          <w:left w:w="15" w:type="dxa"/>
          <w:bottom w:w="15" w:type="dxa"/>
          <w:right w:w="15" w:type="dxa"/>
        </w:tblCellMar>
        <w:tblLook w:val="04A0" w:firstRow="1" w:lastRow="0" w:firstColumn="1" w:lastColumn="0" w:noHBand="0" w:noVBand="1"/>
      </w:tblPr>
      <w:tblGrid>
        <w:gridCol w:w="1430"/>
        <w:gridCol w:w="1585"/>
        <w:gridCol w:w="6210"/>
      </w:tblGrid>
      <w:tr w:rsidR="00F34DC9" w:rsidRPr="0085607C" w:rsidTr="00F34DC9">
        <w:trPr>
          <w:divId w:val="620191534"/>
          <w:tblHeader/>
        </w:trPr>
        <w:tc>
          <w:tcPr>
            <w:tcW w:w="775" w:type="pct"/>
            <w:tcBorders>
              <w:top w:val="single" w:sz="8" w:space="0" w:color="auto"/>
              <w:left w:val="single" w:sz="8" w:space="0" w:color="auto"/>
              <w:bottom w:val="single" w:sz="8" w:space="0" w:color="auto"/>
              <w:right w:val="single" w:sz="8" w:space="0" w:color="auto"/>
            </w:tcBorders>
            <w:shd w:val="pct12" w:color="auto" w:fill="auto"/>
            <w:tcMar>
              <w:top w:w="45" w:type="dxa"/>
              <w:left w:w="45" w:type="dxa"/>
              <w:bottom w:w="45" w:type="dxa"/>
              <w:right w:w="45" w:type="dxa"/>
            </w:tcMar>
            <w:hideMark/>
          </w:tcPr>
          <w:p w:rsidR="00F34DC9" w:rsidRPr="0085607C" w:rsidRDefault="00F34DC9" w:rsidP="00394CA6">
            <w:pPr>
              <w:pStyle w:val="TableHeading"/>
              <w:jc w:val="center"/>
            </w:pPr>
            <w:bookmarkStart w:id="176" w:name="COL001_TBL009"/>
            <w:bookmarkEnd w:id="176"/>
            <w:r w:rsidRPr="0085607C">
              <w:t>Read-only</w:t>
            </w:r>
          </w:p>
        </w:tc>
        <w:tc>
          <w:tcPr>
            <w:tcW w:w="859" w:type="pct"/>
            <w:tcBorders>
              <w:top w:val="single" w:sz="8" w:space="0" w:color="auto"/>
              <w:left w:val="single" w:sz="8" w:space="0" w:color="auto"/>
              <w:bottom w:val="single" w:sz="8" w:space="0" w:color="auto"/>
              <w:right w:val="single" w:sz="8" w:space="0" w:color="auto"/>
            </w:tcBorders>
            <w:shd w:val="pct12" w:color="auto" w:fill="auto"/>
            <w:tcMar>
              <w:top w:w="45" w:type="dxa"/>
              <w:left w:w="45" w:type="dxa"/>
              <w:bottom w:w="45" w:type="dxa"/>
              <w:right w:w="45" w:type="dxa"/>
            </w:tcMar>
            <w:hideMark/>
          </w:tcPr>
          <w:p w:rsidR="00F34DC9" w:rsidRPr="0085607C" w:rsidRDefault="00F34DC9" w:rsidP="00394CA6">
            <w:pPr>
              <w:pStyle w:val="TableHeading"/>
              <w:jc w:val="center"/>
            </w:pPr>
            <w:r w:rsidRPr="0085607C">
              <w:t>Run-time only</w:t>
            </w:r>
          </w:p>
        </w:tc>
        <w:tc>
          <w:tcPr>
            <w:tcW w:w="3366" w:type="pct"/>
            <w:tcBorders>
              <w:top w:val="single" w:sz="8" w:space="0" w:color="auto"/>
              <w:left w:val="single" w:sz="8" w:space="0" w:color="auto"/>
              <w:bottom w:val="single" w:sz="8" w:space="0" w:color="auto"/>
              <w:right w:val="single" w:sz="8" w:space="0" w:color="auto"/>
            </w:tcBorders>
            <w:shd w:val="pct12" w:color="auto" w:fill="auto"/>
            <w:tcMar>
              <w:top w:w="45" w:type="dxa"/>
              <w:left w:w="45" w:type="dxa"/>
              <w:bottom w:w="45" w:type="dxa"/>
              <w:right w:w="45" w:type="dxa"/>
            </w:tcMar>
            <w:hideMark/>
          </w:tcPr>
          <w:p w:rsidR="00F34DC9" w:rsidRPr="0085607C" w:rsidRDefault="00F34DC9" w:rsidP="00394CA6">
            <w:pPr>
              <w:pStyle w:val="TableHeading"/>
            </w:pPr>
            <w:r w:rsidRPr="0085607C">
              <w:t>Property</w:t>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64536394" wp14:editId="6E1FFE27">
                  <wp:extent cx="47625" cy="76200"/>
                  <wp:effectExtent l="0" t="0" r="9525" b="0"/>
                  <wp:docPr id="73" name="Picture 35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5C661E38" wp14:editId="54A23484">
                  <wp:extent cx="47625" cy="76200"/>
                  <wp:effectExtent l="0" t="0" r="9525" b="0"/>
                  <wp:docPr id="74" name="Picture 36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_Ref384044004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CCOWLogonIDName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6DC5948D" wp14:editId="4FE0D4F1">
                  <wp:extent cx="47625" cy="76200"/>
                  <wp:effectExtent l="0" t="0" r="9525" b="0"/>
                  <wp:docPr id="75" name="Picture 36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F55F4CB" wp14:editId="1F9D0862">
                  <wp:extent cx="47625" cy="76200"/>
                  <wp:effectExtent l="0" t="0" r="9525" b="0"/>
                  <wp:docPr id="76" name="Picture 36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_Ref384216912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CCOWLogonIDValue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66575C02" wp14:editId="4071B2B6">
                  <wp:extent cx="47625" cy="76200"/>
                  <wp:effectExtent l="0" t="0" r="9525" b="0"/>
                  <wp:docPr id="77" name="Picture 363"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64E1BEDD" wp14:editId="436420D1">
                  <wp:extent cx="47625" cy="76200"/>
                  <wp:effectExtent l="0" t="0" r="9525" b="0"/>
                  <wp:docPr id="78" name="Picture 36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603FAF"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_Ref384216910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34BC76B" wp14:editId="3D2E3760">
                  <wp:extent cx="47625" cy="76200"/>
                  <wp:effectExtent l="0" t="0" r="9525" b="0"/>
                  <wp:docPr id="79" name="Picture 365"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310F401B" wp14:editId="311B2AAB">
                  <wp:extent cx="47625" cy="76200"/>
                  <wp:effectExtent l="0" t="0" r="9525" b="0"/>
                  <wp:docPr id="80" name="Picture 36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_Ref384216911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CCOWLogonNameValue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A40BA4F" wp14:editId="203860E3">
                  <wp:extent cx="47625" cy="76200"/>
                  <wp:effectExtent l="0" t="0" r="9525" b="0"/>
                  <wp:docPr id="81" name="Picture 367"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2DE9A56E" wp14:editId="777C32F1">
                  <wp:extent cx="47625" cy="76200"/>
                  <wp:effectExtent l="0" t="0" r="9525" b="0"/>
                  <wp:docPr id="82" name="Picture 36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_Ref384216919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72BB3A6A" wp14:editId="13BCDFE2">
                  <wp:extent cx="47625" cy="76200"/>
                  <wp:effectExtent l="0" t="0" r="9525" b="0"/>
                  <wp:docPr id="83" name="Picture 36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keepNext/>
              <w:keepLines/>
              <w:jc w:val="center"/>
            </w:pPr>
            <w:r w:rsidRPr="0085607C">
              <w:rPr>
                <w:noProof/>
              </w:rPr>
              <w:drawing>
                <wp:inline distT="0" distB="0" distL="0" distR="0" wp14:anchorId="4FE59FD1" wp14:editId="3730F00A">
                  <wp:extent cx="47625" cy="76200"/>
                  <wp:effectExtent l="0" t="0" r="9525" b="0"/>
                  <wp:docPr id="84" name="Picture 37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051D03" w:rsidP="00394CA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_Ref384216907 \h </w:instrText>
            </w:r>
            <w:r w:rsidR="00D9654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CCOWLogonVpidValue Property (read-only)</w:t>
            </w:r>
            <w:r w:rsidRPr="0085607C">
              <w:rPr>
                <w:color w:val="0000FF"/>
                <w:u w:val="single"/>
              </w:rPr>
              <w:fldChar w:fldCharType="end"/>
            </w:r>
          </w:p>
        </w:tc>
      </w:tr>
      <w:tr w:rsidR="00F34DC9" w:rsidRPr="0085607C" w:rsidTr="00F34DC9">
        <w:trPr>
          <w:divId w:val="620191534"/>
        </w:trPr>
        <w:tc>
          <w:tcPr>
            <w:tcW w:w="775"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F34DC9" w:rsidP="00394CA6">
            <w:pPr>
              <w:pStyle w:val="TableText"/>
              <w:jc w:val="center"/>
              <w:rPr>
                <w:sz w:val="24"/>
                <w:szCs w:val="24"/>
              </w:rPr>
            </w:pPr>
          </w:p>
        </w:tc>
        <w:tc>
          <w:tcPr>
            <w:tcW w:w="85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BC2244" w:rsidP="00394CA6">
            <w:pPr>
              <w:pStyle w:val="TableText"/>
              <w:jc w:val="center"/>
            </w:pPr>
            <w:r w:rsidRPr="0085607C">
              <w:rPr>
                <w:noProof/>
              </w:rPr>
              <w:drawing>
                <wp:inline distT="0" distB="0" distL="0" distR="0" wp14:anchorId="6B7584AD" wp14:editId="166FC0E9">
                  <wp:extent cx="47625" cy="76200"/>
                  <wp:effectExtent l="0" t="0" r="9525" b="0"/>
                  <wp:docPr id="85" name="Picture 37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366"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F34DC9" w:rsidRPr="0085607C" w:rsidRDefault="00D96545" w:rsidP="00394CA6">
            <w:pPr>
              <w:pStyle w:val="TableText"/>
            </w:pP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674E1D" w:rsidRPr="00674E1D">
              <w:rPr>
                <w:color w:val="0000FF"/>
                <w:u w:val="single"/>
              </w:rPr>
              <w:t>Contextor Property</w:t>
            </w:r>
            <w:r w:rsidRPr="0085607C">
              <w:rPr>
                <w:color w:val="0000FF"/>
                <w:u w:val="single"/>
              </w:rPr>
              <w:fldChar w:fldCharType="end"/>
            </w:r>
          </w:p>
        </w:tc>
      </w:tr>
    </w:tbl>
    <w:p w:rsidR="00F34DC9" w:rsidRPr="0085607C" w:rsidRDefault="00F34DC9" w:rsidP="00F34DC9">
      <w:pPr>
        <w:pStyle w:val="BodyText6"/>
        <w:divId w:val="620191534"/>
      </w:pPr>
    </w:p>
    <w:p w:rsidR="00F34DC9" w:rsidRPr="0085607C" w:rsidRDefault="00BC2244" w:rsidP="00F34DC9">
      <w:pPr>
        <w:pStyle w:val="Note"/>
        <w:divId w:val="620191534"/>
      </w:pPr>
      <w:r w:rsidRPr="0085607C">
        <w:rPr>
          <w:noProof/>
          <w:lang w:eastAsia="en-US"/>
        </w:rPr>
        <w:drawing>
          <wp:inline distT="0" distB="0" distL="0" distR="0" wp14:anchorId="584858E0" wp14:editId="6A8665FC">
            <wp:extent cx="304800" cy="304800"/>
            <wp:effectExtent l="0" t="0" r="0" b="0"/>
            <wp:docPr id="86" name="Picture 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34DC9" w:rsidRPr="0085607C">
        <w:tab/>
      </w:r>
      <w:r w:rsidR="00F34DC9" w:rsidRPr="0085607C">
        <w:rPr>
          <w:b/>
          <w:bCs/>
        </w:rPr>
        <w:t>NOTE:</w:t>
      </w:r>
      <w:r w:rsidR="00F34DC9" w:rsidRPr="0085607C">
        <w:t xml:space="preserve"> Since the </w:t>
      </w:r>
      <w:r w:rsidR="00F34DC9" w:rsidRPr="0085607C">
        <w:rPr>
          <w:color w:val="0000FF"/>
          <w:u w:val="single"/>
        </w:rPr>
        <w:fldChar w:fldCharType="begin"/>
      </w:r>
      <w:r w:rsidR="00F34DC9" w:rsidRPr="0085607C">
        <w:rPr>
          <w:color w:val="0000FF"/>
          <w:u w:val="single"/>
        </w:rPr>
        <w:instrText xml:space="preserve"> REF _Ref384031558 \h  \* MERGEFORMAT </w:instrText>
      </w:r>
      <w:r w:rsidR="00F34DC9" w:rsidRPr="0085607C">
        <w:rPr>
          <w:color w:val="0000FF"/>
          <w:u w:val="single"/>
        </w:rPr>
      </w:r>
      <w:r w:rsidR="00F34DC9" w:rsidRPr="0085607C">
        <w:rPr>
          <w:color w:val="0000FF"/>
          <w:u w:val="single"/>
        </w:rPr>
        <w:fldChar w:fldCharType="separate"/>
      </w:r>
      <w:r w:rsidR="00674E1D" w:rsidRPr="00674E1D">
        <w:rPr>
          <w:color w:val="0000FF"/>
          <w:u w:val="single"/>
        </w:rPr>
        <w:t>TCCOWRPCBroker Component</w:t>
      </w:r>
      <w:r w:rsidR="00F34DC9" w:rsidRPr="0085607C">
        <w:rPr>
          <w:color w:val="0000FF"/>
          <w:u w:val="single"/>
        </w:rPr>
        <w:fldChar w:fldCharType="end"/>
      </w:r>
      <w:r w:rsidR="00F34DC9" w:rsidRPr="0085607C">
        <w:t xml:space="preserve"> is a class derived from the </w:t>
      </w:r>
      <w:r w:rsidR="00352A05" w:rsidRPr="0085607C">
        <w:rPr>
          <w:color w:val="0000FF"/>
          <w:u w:val="single"/>
        </w:rPr>
        <w:fldChar w:fldCharType="begin"/>
      </w:r>
      <w:r w:rsidR="00352A05" w:rsidRPr="0085607C">
        <w:rPr>
          <w:color w:val="0000FF"/>
          <w:u w:val="single"/>
        </w:rPr>
        <w:instrText xml:space="preserve"> REF _Ref385260704 \h  \* MERGEFORMAT </w:instrText>
      </w:r>
      <w:r w:rsidR="00352A05" w:rsidRPr="0085607C">
        <w:rPr>
          <w:color w:val="0000FF"/>
          <w:u w:val="single"/>
        </w:rPr>
      </w:r>
      <w:r w:rsidR="00352A05" w:rsidRPr="0085607C">
        <w:rPr>
          <w:color w:val="0000FF"/>
          <w:u w:val="single"/>
        </w:rPr>
        <w:fldChar w:fldCharType="separate"/>
      </w:r>
      <w:r w:rsidR="00674E1D" w:rsidRPr="00674E1D">
        <w:rPr>
          <w:color w:val="0000FF"/>
          <w:u w:val="single"/>
        </w:rPr>
        <w:t>TRPCBroker Component</w:t>
      </w:r>
      <w:r w:rsidR="00352A05" w:rsidRPr="0085607C">
        <w:rPr>
          <w:color w:val="0000FF"/>
          <w:u w:val="single"/>
        </w:rPr>
        <w:fldChar w:fldCharType="end"/>
      </w:r>
      <w:r w:rsidR="00F34DC9" w:rsidRPr="0085607C">
        <w:t xml:space="preserve">, it contains all of the </w:t>
      </w:r>
      <w:r w:rsidR="00394CA6" w:rsidRPr="0085607C">
        <w:rPr>
          <w:color w:val="0000FF"/>
          <w:u w:val="single"/>
        </w:rPr>
        <w:fldChar w:fldCharType="begin"/>
      </w:r>
      <w:r w:rsidR="00394CA6" w:rsidRPr="0085607C">
        <w:rPr>
          <w:color w:val="0000FF"/>
          <w:u w:val="single"/>
        </w:rPr>
        <w:instrText xml:space="preserve"> REF _Ref384277592 \h  \* MERGEFORMAT </w:instrText>
      </w:r>
      <w:r w:rsidR="00394CA6" w:rsidRPr="0085607C">
        <w:rPr>
          <w:color w:val="0000FF"/>
          <w:u w:val="single"/>
        </w:rPr>
      </w:r>
      <w:r w:rsidR="00394CA6" w:rsidRPr="0085607C">
        <w:rPr>
          <w:color w:val="0000FF"/>
          <w:u w:val="single"/>
        </w:rPr>
        <w:fldChar w:fldCharType="separate"/>
      </w:r>
      <w:r w:rsidR="00674E1D" w:rsidRPr="00674E1D">
        <w:rPr>
          <w:color w:val="0000FF"/>
          <w:u w:val="single"/>
        </w:rPr>
        <w:t>Properties (All)</w:t>
      </w:r>
      <w:r w:rsidR="00394CA6" w:rsidRPr="0085607C">
        <w:rPr>
          <w:color w:val="0000FF"/>
          <w:u w:val="single"/>
        </w:rPr>
        <w:fldChar w:fldCharType="end"/>
      </w:r>
      <w:r w:rsidR="00F34DC9" w:rsidRPr="0085607C">
        <w:t xml:space="preserve">, </w:t>
      </w:r>
      <w:r w:rsidR="00394CA6" w:rsidRPr="0085607C">
        <w:rPr>
          <w:color w:val="0000FF"/>
          <w:u w:val="single"/>
        </w:rPr>
        <w:fldChar w:fldCharType="begin"/>
      </w:r>
      <w:r w:rsidR="00394CA6" w:rsidRPr="0085607C">
        <w:rPr>
          <w:color w:val="0000FF"/>
          <w:u w:val="single"/>
        </w:rPr>
        <w:instrText xml:space="preserve"> REF _Ref384277610 \h  \* MERGEFORMAT </w:instrText>
      </w:r>
      <w:r w:rsidR="00394CA6" w:rsidRPr="0085607C">
        <w:rPr>
          <w:color w:val="0000FF"/>
          <w:u w:val="single"/>
        </w:rPr>
      </w:r>
      <w:r w:rsidR="00394CA6" w:rsidRPr="0085607C">
        <w:rPr>
          <w:color w:val="0000FF"/>
          <w:u w:val="single"/>
        </w:rPr>
        <w:fldChar w:fldCharType="separate"/>
      </w:r>
      <w:r w:rsidR="00674E1D" w:rsidRPr="00674E1D">
        <w:rPr>
          <w:color w:val="0000FF"/>
          <w:u w:val="single"/>
        </w:rPr>
        <w:t>Methods</w:t>
      </w:r>
      <w:r w:rsidR="00394CA6" w:rsidRPr="0085607C">
        <w:rPr>
          <w:color w:val="0000FF"/>
          <w:u w:val="single"/>
        </w:rPr>
        <w:fldChar w:fldCharType="end"/>
      </w:r>
      <w:r w:rsidR="00F34DC9" w:rsidRPr="0085607C">
        <w:t>, etc., of its parent.</w:t>
      </w:r>
    </w:p>
    <w:p w:rsidR="005D4434" w:rsidRPr="0085607C" w:rsidRDefault="005D4434" w:rsidP="00B27DC4">
      <w:pPr>
        <w:pStyle w:val="Heading4"/>
        <w:divId w:val="620191534"/>
      </w:pPr>
      <w:bookmarkStart w:id="177" w:name="_Ref384218919"/>
      <w:bookmarkStart w:id="178" w:name="_Ref384276781"/>
      <w:bookmarkStart w:id="179" w:name="_Ref384031725"/>
      <w:bookmarkStart w:id="180" w:name="_Ref384028998"/>
      <w:bookmarkStart w:id="181" w:name="_Ref384029294"/>
      <w:r w:rsidRPr="0085607C">
        <w:t>Methods</w:t>
      </w:r>
      <w:bookmarkEnd w:id="177"/>
      <w:bookmarkEnd w:id="178"/>
    </w:p>
    <w:p w:rsidR="001E5340" w:rsidRPr="0085607C" w:rsidRDefault="001E5340"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_Ref384038110 \h  \* MERGEFORMAT </w:instrText>
      </w:r>
      <w:r w:rsidRPr="0085607C">
        <w:rPr>
          <w:color w:val="0000FF"/>
          <w:u w:val="single"/>
        </w:rPr>
      </w:r>
      <w:r w:rsidRPr="0085607C">
        <w:rPr>
          <w:color w:val="0000FF"/>
          <w:u w:val="single"/>
        </w:rPr>
        <w:fldChar w:fldCharType="separate"/>
      </w:r>
      <w:r w:rsidR="00674E1D" w:rsidRPr="00674E1D">
        <w:rPr>
          <w:color w:val="0000FF"/>
          <w:u w:val="single"/>
        </w:rPr>
        <w:t>GetCCOWtoken Method</w:t>
      </w:r>
      <w:r w:rsidRPr="0085607C">
        <w:rPr>
          <w:color w:val="0000FF"/>
          <w:u w:val="single"/>
        </w:rPr>
        <w:fldChar w:fldCharType="end"/>
      </w:r>
    </w:p>
    <w:p w:rsidR="005D4434" w:rsidRPr="0085607C" w:rsidRDefault="001E5340" w:rsidP="005D4434">
      <w:pPr>
        <w:pStyle w:val="ListBullet"/>
        <w:keepNext/>
        <w:keepLines/>
        <w:divId w:val="620191534"/>
      </w:pPr>
      <w:r w:rsidRPr="0085607C">
        <w:rPr>
          <w:color w:val="0000FF"/>
          <w:u w:val="single"/>
        </w:rPr>
        <w:fldChar w:fldCharType="begin"/>
      </w:r>
      <w:r w:rsidRPr="0085607C">
        <w:rPr>
          <w:rStyle w:val="Hyperlink"/>
        </w:rPr>
        <w:instrText xml:space="preserve"> REF _Ref384039128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IsUserCleared Method</w:t>
      </w:r>
      <w:r w:rsidRPr="0085607C">
        <w:rPr>
          <w:color w:val="0000FF"/>
          <w:u w:val="single"/>
        </w:rPr>
        <w:fldChar w:fldCharType="end"/>
      </w:r>
    </w:p>
    <w:p w:rsidR="005D4434" w:rsidRPr="0085607C" w:rsidRDefault="001E5340" w:rsidP="005D4434">
      <w:pPr>
        <w:pStyle w:val="ListBullet"/>
        <w:keepNext/>
        <w:keepLines/>
        <w:divId w:val="620191534"/>
      </w:pPr>
      <w:r w:rsidRPr="0085607C">
        <w:rPr>
          <w:color w:val="0000FF"/>
          <w:u w:val="single"/>
        </w:rPr>
        <w:fldChar w:fldCharType="begin"/>
      </w:r>
      <w:r w:rsidRPr="0085607C">
        <w:rPr>
          <w:rStyle w:val="Hyperlink"/>
        </w:rPr>
        <w:instrText xml:space="preserve"> REF _Ref384039245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IsUserContextPending Method</w:t>
      </w:r>
      <w:r w:rsidRPr="0085607C">
        <w:rPr>
          <w:color w:val="0000FF"/>
          <w:u w:val="single"/>
        </w:rPr>
        <w:fldChar w:fldCharType="end"/>
      </w:r>
    </w:p>
    <w:p w:rsidR="005D4434" w:rsidRPr="0085607C" w:rsidRDefault="001E5340" w:rsidP="005D4434">
      <w:pPr>
        <w:pStyle w:val="ListBullet"/>
        <w:divId w:val="620191534"/>
      </w:pPr>
      <w:r w:rsidRPr="0085607C">
        <w:rPr>
          <w:color w:val="0000FF"/>
          <w:u w:val="single"/>
        </w:rPr>
        <w:fldChar w:fldCharType="begin"/>
      </w:r>
      <w:r w:rsidRPr="0085607C">
        <w:rPr>
          <w:color w:val="0000FF"/>
          <w:u w:val="single"/>
        </w:rPr>
        <w:instrText xml:space="preserve"> REF _Ref384039436 \h  \* MERGEFORMAT </w:instrText>
      </w:r>
      <w:r w:rsidRPr="0085607C">
        <w:rPr>
          <w:color w:val="0000FF"/>
          <w:u w:val="single"/>
        </w:rPr>
      </w:r>
      <w:r w:rsidRPr="0085607C">
        <w:rPr>
          <w:color w:val="0000FF"/>
          <w:u w:val="single"/>
        </w:rPr>
        <w:fldChar w:fldCharType="separate"/>
      </w:r>
      <w:r w:rsidR="00674E1D" w:rsidRPr="00674E1D">
        <w:rPr>
          <w:color w:val="0000FF"/>
          <w:u w:val="single"/>
        </w:rPr>
        <w:t>WasUserDefined Method</w:t>
      </w:r>
      <w:r w:rsidRPr="0085607C">
        <w:rPr>
          <w:color w:val="0000FF"/>
          <w:u w:val="single"/>
        </w:rPr>
        <w:fldChar w:fldCharType="end"/>
      </w:r>
    </w:p>
    <w:p w:rsidR="005D4434" w:rsidRPr="0085607C" w:rsidRDefault="005D4434" w:rsidP="00B27DC4">
      <w:pPr>
        <w:pStyle w:val="Heading4"/>
        <w:divId w:val="620191534"/>
      </w:pPr>
      <w:bookmarkStart w:id="182" w:name="_Ref384218961"/>
      <w:r w:rsidRPr="0085607C">
        <w:t>Example</w:t>
      </w:r>
      <w:bookmarkEnd w:id="182"/>
    </w:p>
    <w:p w:rsidR="005D4434" w:rsidRPr="0085607C" w:rsidRDefault="005D4434" w:rsidP="005D4434">
      <w:pPr>
        <w:pStyle w:val="BodyText"/>
        <w:divId w:val="620191534"/>
      </w:pPr>
      <w:r w:rsidRPr="0085607C">
        <w:t xml:space="preserve">For examples, see the Samples directory on the use of the </w:t>
      </w: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r w:rsidRPr="0085607C">
        <w:t xml:space="preserve">: located in </w:t>
      </w:r>
      <w:proofErr w:type="gramStart"/>
      <w:r w:rsidRPr="0085607C">
        <w:t>the ..</w:t>
      </w:r>
      <w:proofErr w:type="gramEnd"/>
      <w:r w:rsidRPr="0085607C">
        <w:t>\</w:t>
      </w:r>
      <w:r w:rsidR="00C34018" w:rsidRPr="0085607C">
        <w:t>BDK32\Samples\BrokerEx directory.</w:t>
      </w:r>
    </w:p>
    <w:p w:rsidR="00331E62" w:rsidRPr="0085607C" w:rsidRDefault="00331E62" w:rsidP="00B27DC4">
      <w:pPr>
        <w:pStyle w:val="Heading3"/>
        <w:divId w:val="620191534"/>
      </w:pPr>
      <w:bookmarkStart w:id="183" w:name="_Ref384283891"/>
      <w:bookmarkStart w:id="184" w:name="_Toc449608145"/>
      <w:r w:rsidRPr="0085607C">
        <w:lastRenderedPageBreak/>
        <w:t>TContextorControl Component</w:t>
      </w:r>
      <w:bookmarkEnd w:id="179"/>
      <w:bookmarkEnd w:id="183"/>
      <w:bookmarkEnd w:id="184"/>
    </w:p>
    <w:p w:rsidR="00331E62" w:rsidRPr="0085607C" w:rsidRDefault="00331E62" w:rsidP="00BC518D">
      <w:pPr>
        <w:pStyle w:val="BodyText"/>
        <w:keepNext/>
        <w:keepLines/>
        <w:divId w:val="620191534"/>
      </w:pPr>
      <w:r w:rsidRPr="0085607C">
        <w:t>As of RPC Broker Patch XWB*1.1*40, the TContextorControl compone</w:t>
      </w:r>
      <w:r w:rsidR="00BC518D" w:rsidRPr="0085607C">
        <w:t>nt was added to RPC Broker 1.1.</w:t>
      </w:r>
    </w:p>
    <w:p w:rsidR="00BC518D" w:rsidRPr="0085607C" w:rsidRDefault="00BC518D" w:rsidP="00B27DC4">
      <w:pPr>
        <w:pStyle w:val="Heading4"/>
        <w:divId w:val="620191534"/>
      </w:pPr>
      <w:bookmarkStart w:id="185" w:name="_Ref384031788"/>
      <w:r w:rsidRPr="0085607C">
        <w:t>Parent Class</w:t>
      </w:r>
    </w:p>
    <w:p w:rsidR="00BC518D" w:rsidRPr="0085607C" w:rsidRDefault="00BC518D" w:rsidP="00BC518D">
      <w:pPr>
        <w:pStyle w:val="BodyText"/>
        <w:keepNext/>
        <w:keepLines/>
        <w:divId w:val="620191534"/>
      </w:pPr>
      <w:r w:rsidRPr="0085607C">
        <w:t>TRPCBroker = class(TOleServer)</w:t>
      </w:r>
    </w:p>
    <w:p w:rsidR="00BC518D" w:rsidRPr="0085607C" w:rsidRDefault="00BC518D" w:rsidP="00B27DC4">
      <w:pPr>
        <w:pStyle w:val="Heading4"/>
        <w:divId w:val="620191534"/>
      </w:pPr>
      <w:r w:rsidRPr="0085607C">
        <w:t>Unit</w:t>
      </w:r>
    </w:p>
    <w:p w:rsidR="00BC518D" w:rsidRPr="0085607C" w:rsidRDefault="00BC518D" w:rsidP="00BC518D">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BC518D" w:rsidRPr="0085607C" w:rsidRDefault="00BC518D" w:rsidP="00B27DC4">
      <w:pPr>
        <w:pStyle w:val="Heading4"/>
        <w:divId w:val="620191534"/>
      </w:pPr>
      <w:r w:rsidRPr="0085607C">
        <w:t>Description</w:t>
      </w:r>
    </w:p>
    <w:p w:rsidR="00BC518D" w:rsidRPr="0085607C" w:rsidRDefault="00BC518D" w:rsidP="00C97F77">
      <w:pPr>
        <w:pStyle w:val="BodyText"/>
        <w:divId w:val="620191534"/>
      </w:pPr>
      <w:r w:rsidRPr="0085607C">
        <w:t>The TContextorControl component provides Delphi developers with access to the CCOW Vergence Locator service</w:t>
      </w:r>
      <w:r w:rsidR="001D4A8E" w:rsidRPr="0085607C">
        <w:t>.</w:t>
      </w:r>
    </w:p>
    <w:p w:rsidR="00010443" w:rsidRPr="0085607C" w:rsidRDefault="00010443" w:rsidP="00B27DC4">
      <w:pPr>
        <w:pStyle w:val="Heading3"/>
        <w:divId w:val="620191534"/>
      </w:pPr>
      <w:bookmarkStart w:id="186" w:name="_Ref385260704"/>
      <w:bookmarkStart w:id="187" w:name="_Toc449608146"/>
      <w:r w:rsidRPr="0085607C">
        <w:t>TRPCBroker Component</w:t>
      </w:r>
      <w:bookmarkEnd w:id="180"/>
      <w:bookmarkEnd w:id="181"/>
      <w:bookmarkEnd w:id="185"/>
      <w:bookmarkEnd w:id="186"/>
      <w:bookmarkEnd w:id="187"/>
    </w:p>
    <w:p w:rsidR="00010443" w:rsidRPr="0085607C" w:rsidRDefault="006F060F" w:rsidP="00542C42">
      <w:pPr>
        <w:pStyle w:val="ListBullet"/>
        <w:keepNext/>
        <w:keepLines/>
        <w:divId w:val="620191534"/>
      </w:pPr>
      <w:r w:rsidRPr="0085607C">
        <w:fldChar w:fldCharType="begin"/>
      </w:r>
      <w:r w:rsidRPr="0085607C">
        <w:rPr>
          <w:color w:val="0000FF"/>
          <w:u w:val="single"/>
        </w:rPr>
        <w:instrText xml:space="preserve"> REF _Ref384219068 \h </w:instrText>
      </w:r>
      <w:r w:rsidRPr="0085607C">
        <w:instrText xml:space="preserve"> \* MERGEFORMAT </w:instrText>
      </w:r>
      <w:r w:rsidRPr="0085607C">
        <w:fldChar w:fldCharType="separate"/>
      </w:r>
      <w:r w:rsidR="00674E1D" w:rsidRPr="00674E1D">
        <w:rPr>
          <w:color w:val="0000FF"/>
          <w:u w:val="single"/>
        </w:rPr>
        <w:t>Properties (All)</w:t>
      </w:r>
      <w:r w:rsidRPr="0085607C">
        <w:fldChar w:fldCharType="end"/>
      </w:r>
    </w:p>
    <w:p w:rsidR="00010443" w:rsidRPr="0085607C" w:rsidRDefault="006F060F" w:rsidP="00542C42">
      <w:pPr>
        <w:pStyle w:val="ListBullet"/>
        <w:keepNext/>
        <w:keepLines/>
        <w:divId w:val="620191534"/>
        <w:rPr>
          <w:rStyle w:val="Hyperlink"/>
          <w:color w:val="auto"/>
          <w:u w:val="none"/>
        </w:rPr>
      </w:pPr>
      <w:r w:rsidRPr="0085607C">
        <w:fldChar w:fldCharType="begin"/>
      </w:r>
      <w:r w:rsidRPr="0085607C">
        <w:rPr>
          <w:color w:val="0000FF"/>
          <w:u w:val="single"/>
        </w:rPr>
        <w:instrText xml:space="preserve"> REF _Ref384219102 \h </w:instrText>
      </w:r>
      <w:r w:rsidRPr="0085607C">
        <w:instrText xml:space="preserve"> \* MERGEFORMAT </w:instrText>
      </w:r>
      <w:r w:rsidRPr="0085607C">
        <w:fldChar w:fldCharType="separate"/>
      </w:r>
      <w:r w:rsidR="00674E1D" w:rsidRPr="00674E1D">
        <w:rPr>
          <w:color w:val="0000FF"/>
          <w:u w:val="single"/>
        </w:rPr>
        <w:t>Methods</w:t>
      </w:r>
      <w:r w:rsidRPr="0085607C">
        <w:fldChar w:fldCharType="end"/>
      </w:r>
    </w:p>
    <w:p w:rsidR="009F5734" w:rsidRPr="0085607C" w:rsidRDefault="009F5734" w:rsidP="00542C42">
      <w:pPr>
        <w:pStyle w:val="ListBullet"/>
        <w:keepNext/>
        <w:keepLines/>
        <w:divId w:val="620191534"/>
      </w:pPr>
      <w:r w:rsidRPr="0085607C">
        <w:rPr>
          <w:rStyle w:val="Hyperlink"/>
        </w:rPr>
        <w:fldChar w:fldCharType="begin"/>
      </w:r>
      <w:r w:rsidRPr="0085607C">
        <w:rPr>
          <w:color w:val="0000FF"/>
          <w:u w:val="single"/>
        </w:rPr>
        <w:instrText xml:space="preserve"> REF _Ref384288023 \h </w:instrText>
      </w:r>
      <w:r w:rsidRPr="0085607C">
        <w:rPr>
          <w:rStyle w:val="Hyperlink"/>
        </w:rPr>
        <w:instrText xml:space="preserve"> \* MERGEFORMAT </w:instrText>
      </w:r>
      <w:r w:rsidRPr="0085607C">
        <w:rPr>
          <w:rStyle w:val="Hyperlink"/>
        </w:rPr>
      </w:r>
      <w:r w:rsidRPr="0085607C">
        <w:rPr>
          <w:rStyle w:val="Hyperlink"/>
        </w:rPr>
        <w:fldChar w:fldCharType="separate"/>
      </w:r>
      <w:r w:rsidR="00674E1D" w:rsidRPr="00674E1D">
        <w:rPr>
          <w:color w:val="0000FF"/>
          <w:u w:val="single"/>
        </w:rPr>
        <w:t>Example</w:t>
      </w:r>
      <w:r w:rsidRPr="0085607C">
        <w:rPr>
          <w:rStyle w:val="Hyperlink"/>
        </w:rPr>
        <w:fldChar w:fldCharType="end"/>
      </w:r>
    </w:p>
    <w:p w:rsidR="00010443" w:rsidRPr="0085607C" w:rsidRDefault="00010443" w:rsidP="00B27DC4">
      <w:pPr>
        <w:pStyle w:val="Heading4"/>
        <w:divId w:val="620191534"/>
      </w:pPr>
      <w:r w:rsidRPr="0085607C">
        <w:t>Parent Class</w:t>
      </w:r>
    </w:p>
    <w:p w:rsidR="00010443" w:rsidRPr="0085607C" w:rsidRDefault="00010443" w:rsidP="007D203F">
      <w:pPr>
        <w:pStyle w:val="BodyText"/>
        <w:keepNext/>
        <w:keepLines/>
        <w:divId w:val="620191534"/>
      </w:pPr>
      <w:r w:rsidRPr="0085607C">
        <w:t>TRPCBroker = class(TComponent)</w:t>
      </w:r>
    </w:p>
    <w:p w:rsidR="00010443" w:rsidRPr="0085607C" w:rsidRDefault="00010443" w:rsidP="00B27DC4">
      <w:pPr>
        <w:pStyle w:val="Heading4"/>
        <w:divId w:val="620191534"/>
      </w:pPr>
      <w:r w:rsidRPr="0085607C">
        <w:t>Unit</w:t>
      </w:r>
    </w:p>
    <w:p w:rsidR="00010443" w:rsidRPr="0085607C" w:rsidRDefault="006F060F" w:rsidP="007D203F">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010443" w:rsidRPr="0085607C" w:rsidRDefault="00010443" w:rsidP="00B27DC4">
      <w:pPr>
        <w:pStyle w:val="Heading4"/>
        <w:divId w:val="620191534"/>
      </w:pPr>
      <w:r w:rsidRPr="0085607C">
        <w:t>Description</w:t>
      </w:r>
    </w:p>
    <w:p w:rsidR="00010443" w:rsidRPr="0085607C" w:rsidRDefault="00010443" w:rsidP="00542C42">
      <w:pPr>
        <w:pStyle w:val="BodyText"/>
        <w:keepNext/>
        <w:keepLines/>
        <w:divId w:val="620191534"/>
      </w:pPr>
      <w:r w:rsidRPr="0085607C">
        <w:t>The TRPCBroker component provides Delphi developers with an easy, object-based access to the Broker. It is compatible with the Delphi object oriented (OO) environment. This component, when placed on a Delphi form, allows applicat</w:t>
      </w:r>
      <w:r w:rsidR="0073338A" w:rsidRPr="0085607C">
        <w:t>ions to connect to the VistA M S</w:t>
      </w:r>
      <w:r w:rsidRPr="0085607C">
        <w:t>erver and reference M data within Delphi</w:t>
      </w:r>
      <w:r w:rsidR="007A2CBD">
        <w:t>’</w:t>
      </w:r>
      <w:r w:rsidRPr="0085607C">
        <w:t xml:space="preserve">s Integrated Development Environment (IDE). It makes a Delphi form and everything on it </w:t>
      </w:r>
      <w:r w:rsidR="007A2CBD">
        <w:t>“</w:t>
      </w:r>
      <w:r w:rsidRPr="0085607C">
        <w:t>data aware.</w:t>
      </w:r>
      <w:r w:rsidR="007A2CBD">
        <w:t>”</w:t>
      </w:r>
    </w:p>
    <w:p w:rsidR="00010443" w:rsidRPr="0085607C" w:rsidRDefault="00010443" w:rsidP="00542C42">
      <w:pPr>
        <w:pStyle w:val="BodyText"/>
        <w:keepNext/>
        <w:keepLines/>
        <w:divId w:val="620191534"/>
      </w:pPr>
      <w:r w:rsidRPr="0085607C">
        <w:t>The TRPCBroker component (Trpcb.pas) provides VistA application developers with all of the client/server-related functionality in one integrated component. Using the TRPCBroker component, an application can connect to the VistA</w:t>
      </w:r>
      <w:r w:rsidR="00467C90" w:rsidRPr="0085607C">
        <w:t xml:space="preserve"> M Server by simply setting the </w:t>
      </w:r>
      <w:r w:rsidR="00467C90" w:rsidRPr="0085607C">
        <w:rPr>
          <w:color w:val="0000FF"/>
          <w:u w:val="single"/>
        </w:rPr>
        <w:fldChar w:fldCharType="begin"/>
      </w:r>
      <w:r w:rsidR="00467C90" w:rsidRPr="0085607C">
        <w:rPr>
          <w:color w:val="0000FF"/>
          <w:u w:val="single"/>
        </w:rPr>
        <w:instrText xml:space="preserve"> REF _Ref384271174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Connected Property</w:t>
      </w:r>
      <w:r w:rsidR="00467C90" w:rsidRPr="0085607C">
        <w:rPr>
          <w:color w:val="0000FF"/>
          <w:u w:val="single"/>
        </w:rPr>
        <w:fldChar w:fldCharType="end"/>
      </w:r>
      <w:r w:rsidR="00467C90" w:rsidRPr="0085607C">
        <w:t xml:space="preserve"> </w:t>
      </w:r>
      <w:r w:rsidRPr="0085607C">
        <w:t xml:space="preserve">to </w:t>
      </w:r>
      <w:r w:rsidRPr="0085607C">
        <w:rPr>
          <w:b/>
          <w:bCs/>
        </w:rPr>
        <w:t>True</w:t>
      </w:r>
      <w:r w:rsidRPr="0085607C">
        <w:t xml:space="preserve">. Remote procedures on the server </w:t>
      </w:r>
      <w:r w:rsidR="00467C90" w:rsidRPr="0085607C">
        <w:t xml:space="preserve">can be executed by preparing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Pr="0085607C">
        <w:t xml:space="preserve"> and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007339BB" w:rsidRPr="0085607C">
        <w:t xml:space="preserve"> a</w:t>
      </w:r>
      <w:r w:rsidRPr="0085607C">
        <w:t>nd invoking any of the following methods:</w:t>
      </w:r>
    </w:p>
    <w:p w:rsidR="007A131B" w:rsidRPr="0085607C" w:rsidRDefault="007A131B" w:rsidP="007A131B">
      <w:pPr>
        <w:pStyle w:val="ListBullet"/>
        <w:keepNext/>
        <w:keepLines/>
        <w:divId w:val="620191534"/>
      </w:pPr>
      <w:r w:rsidRPr="0085607C">
        <w:rPr>
          <w:color w:val="0000FF"/>
          <w:u w:val="single"/>
        </w:rPr>
        <w:fldChar w:fldCharType="begin"/>
      </w:r>
      <w:r w:rsidRPr="0085607C">
        <w:rPr>
          <w:color w:val="0000FF"/>
          <w:u w:val="single"/>
        </w:rPr>
        <w:instrText xml:space="preserve"> REF _Ref384274190 \h  \* MERGEFORMAT </w:instrText>
      </w:r>
      <w:r w:rsidRPr="0085607C">
        <w:rPr>
          <w:color w:val="0000FF"/>
          <w:u w:val="single"/>
        </w:rPr>
      </w:r>
      <w:r w:rsidRPr="0085607C">
        <w:rPr>
          <w:color w:val="0000FF"/>
          <w:u w:val="single"/>
        </w:rPr>
        <w:fldChar w:fldCharType="separate"/>
      </w:r>
      <w:r w:rsidR="00674E1D" w:rsidRPr="00674E1D">
        <w:rPr>
          <w:color w:val="0000FF"/>
          <w:u w:val="single"/>
        </w:rPr>
        <w:t>Call Method</w:t>
      </w:r>
      <w:r w:rsidRPr="0085607C">
        <w:rPr>
          <w:color w:val="0000FF"/>
          <w:u w:val="single"/>
        </w:rPr>
        <w:fldChar w:fldCharType="end"/>
      </w:r>
    </w:p>
    <w:p w:rsidR="007A131B" w:rsidRPr="0085607C" w:rsidRDefault="007A131B" w:rsidP="007A131B">
      <w:pPr>
        <w:pStyle w:val="ListBullet"/>
        <w:keepNext/>
        <w:keepLines/>
        <w:divId w:val="620191534"/>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674E1D" w:rsidRPr="00674E1D">
        <w:rPr>
          <w:color w:val="0000FF"/>
          <w:u w:val="single"/>
        </w:rPr>
        <w:t>strCall Method</w:t>
      </w:r>
      <w:r w:rsidRPr="0085607C">
        <w:rPr>
          <w:color w:val="0000FF"/>
          <w:u w:val="single"/>
        </w:rPr>
        <w:fldChar w:fldCharType="end"/>
      </w:r>
    </w:p>
    <w:p w:rsidR="007A131B" w:rsidRPr="0085607C" w:rsidRDefault="007A131B" w:rsidP="007A131B">
      <w:pPr>
        <w:pStyle w:val="ListBullet"/>
        <w:divId w:val="620191534"/>
      </w:pPr>
      <w:r w:rsidRPr="0085607C">
        <w:rPr>
          <w:color w:val="0000FF"/>
          <w:u w:val="single"/>
        </w:rPr>
        <w:fldChar w:fldCharType="begin"/>
      </w:r>
      <w:r w:rsidRPr="0085607C">
        <w:rPr>
          <w:color w:val="0000FF"/>
          <w:u w:val="single"/>
        </w:rPr>
        <w:instrText xml:space="preserve"> REF _Ref384274231 \h  \* MERGEFORMAT </w:instrText>
      </w:r>
      <w:r w:rsidRPr="0085607C">
        <w:rPr>
          <w:color w:val="0000FF"/>
          <w:u w:val="single"/>
        </w:rPr>
      </w:r>
      <w:r w:rsidRPr="0085607C">
        <w:rPr>
          <w:color w:val="0000FF"/>
          <w:u w:val="single"/>
        </w:rPr>
        <w:fldChar w:fldCharType="separate"/>
      </w:r>
      <w:r w:rsidR="00674E1D" w:rsidRPr="00674E1D">
        <w:rPr>
          <w:color w:val="0000FF"/>
          <w:u w:val="single"/>
        </w:rPr>
        <w:t>lstCall Method</w:t>
      </w:r>
      <w:r w:rsidRPr="0085607C">
        <w:rPr>
          <w:color w:val="0000FF"/>
          <w:u w:val="single"/>
        </w:rPr>
        <w:fldChar w:fldCharType="end"/>
      </w:r>
    </w:p>
    <w:p w:rsidR="00010443" w:rsidRPr="0085607C" w:rsidRDefault="00010443" w:rsidP="00542C42">
      <w:pPr>
        <w:pStyle w:val="BodyText"/>
        <w:divId w:val="620191534"/>
      </w:pPr>
      <w:r w:rsidRPr="0085607C">
        <w:t xml:space="preserve">The TRPCBroker component can be found on the </w:t>
      </w:r>
      <w:r w:rsidRPr="0085607C">
        <w:rPr>
          <w:b/>
          <w:bCs/>
        </w:rPr>
        <w:t>Kernel</w:t>
      </w:r>
      <w:r w:rsidRPr="0085607C">
        <w:t xml:space="preserve"> tab in the component palette.</w:t>
      </w:r>
    </w:p>
    <w:p w:rsidR="00010443" w:rsidRPr="0085607C" w:rsidRDefault="00BC2244" w:rsidP="00542C42">
      <w:pPr>
        <w:pStyle w:val="Note"/>
        <w:divId w:val="620191534"/>
      </w:pPr>
      <w:r w:rsidRPr="0085607C">
        <w:rPr>
          <w:noProof/>
          <w:lang w:eastAsia="en-US"/>
        </w:rPr>
        <w:drawing>
          <wp:inline distT="0" distB="0" distL="0" distR="0" wp14:anchorId="410361DE" wp14:editId="39CE5C03">
            <wp:extent cx="304800" cy="304800"/>
            <wp:effectExtent l="0" t="0" r="0" b="0"/>
            <wp:docPr id="87"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2C42" w:rsidRPr="0085607C">
        <w:tab/>
      </w:r>
      <w:r w:rsidR="00010443" w:rsidRPr="0085607C">
        <w:rPr>
          <w:b/>
          <w:bCs/>
        </w:rPr>
        <w:t>NOTE:</w:t>
      </w:r>
      <w:r w:rsidR="00010443" w:rsidRPr="0085607C">
        <w:t xml:space="preserve"> Properties inherited from the parent component (i.e.,</w:t>
      </w:r>
      <w:r w:rsidR="00E10F72" w:rsidRPr="0085607C">
        <w:rPr>
          <w:rFonts w:cs="Times New Roman"/>
        </w:rPr>
        <w:t> </w:t>
      </w:r>
      <w:r w:rsidR="00010443" w:rsidRPr="0085607C">
        <w:t xml:space="preserve">TComponent) are </w:t>
      </w:r>
      <w:r w:rsidR="00010443" w:rsidRPr="0085607C">
        <w:rPr>
          <w:i/>
          <w:iCs/>
        </w:rPr>
        <w:t>not</w:t>
      </w:r>
      <w:r w:rsidR="00010443" w:rsidRPr="0085607C">
        <w:t xml:space="preserve"> discussed in this </w:t>
      </w:r>
      <w:r w:rsidR="00C94FE9" w:rsidRPr="0085607C">
        <w:t>manual</w:t>
      </w:r>
      <w:r w:rsidR="00010443" w:rsidRPr="0085607C">
        <w:t xml:space="preserve"> (only those properties added to the parent component are described). For help on inherited properties, see Delphi</w:t>
      </w:r>
      <w:r w:rsidR="007A2CBD">
        <w:t>’</w:t>
      </w:r>
      <w:r w:rsidR="00010443" w:rsidRPr="0085607C">
        <w:t>s documentation on the parent component (i.e.,</w:t>
      </w:r>
      <w:r w:rsidR="00E10F72" w:rsidRPr="0085607C">
        <w:rPr>
          <w:rFonts w:cs="Times New Roman"/>
        </w:rPr>
        <w:t> </w:t>
      </w:r>
      <w:r w:rsidR="00010443" w:rsidRPr="0085607C">
        <w:t>TComponent).</w:t>
      </w:r>
    </w:p>
    <w:p w:rsidR="00010443" w:rsidRPr="0085607C" w:rsidRDefault="00010443" w:rsidP="00B27DC4">
      <w:pPr>
        <w:pStyle w:val="Heading4"/>
        <w:divId w:val="620191534"/>
      </w:pPr>
      <w:bookmarkStart w:id="188" w:name="_Ref384036715"/>
      <w:r w:rsidRPr="0085607C">
        <w:lastRenderedPageBreak/>
        <w:t>Support for Secure Shell (SSH) Tunneling</w:t>
      </w:r>
      <w:bookmarkEnd w:id="188"/>
    </w:p>
    <w:p w:rsidR="00010443" w:rsidRPr="0085607C" w:rsidRDefault="00010443" w:rsidP="00542C42">
      <w:pPr>
        <w:pStyle w:val="BodyText"/>
        <w:keepNext/>
        <w:keepLines/>
        <w:divId w:val="620191534"/>
      </w:pPr>
      <w:r w:rsidRPr="0085607C">
        <w:t>As of RPC Broker Patch XWB*1.1*50 support was added for a Secure Shell (SSH) tunneling service to provide secure data transfer between the client and the VistA M Server.</w:t>
      </w:r>
    </w:p>
    <w:p w:rsidR="00010443" w:rsidRPr="0085607C" w:rsidRDefault="00010443" w:rsidP="00542C42">
      <w:pPr>
        <w:pStyle w:val="BodyText"/>
        <w:keepNext/>
        <w:keepLines/>
        <w:divId w:val="620191534"/>
      </w:pPr>
      <w:r w:rsidRPr="0085607C">
        <w:t>The Attachmate</w:t>
      </w:r>
      <w:r w:rsidRPr="0085607C">
        <w:rPr>
          <w:vertAlign w:val="superscript"/>
        </w:rPr>
        <w:t>®</w:t>
      </w:r>
      <w:r w:rsidRPr="0085607C">
        <w:t xml:space="preserve"> Reflections terminal emulator software with SSH tunneling is used inside the VA to provide secure data transfer between the client and the VistA M Server. SSH tunneling is also supported for PuTTY Link (Plink) for those using VistA outside of the VA.</w:t>
      </w:r>
    </w:p>
    <w:p w:rsidR="00010443" w:rsidRPr="0085607C" w:rsidRDefault="00010443" w:rsidP="00542C42">
      <w:pPr>
        <w:pStyle w:val="BodyText"/>
        <w:keepNext/>
        <w:keepLines/>
        <w:divId w:val="620191534"/>
      </w:pPr>
      <w:r w:rsidRPr="0085607C">
        <w:t>For SSH tunneling using Attachmate</w:t>
      </w:r>
      <w:r w:rsidRPr="0085607C">
        <w:rPr>
          <w:vertAlign w:val="superscript"/>
        </w:rPr>
        <w:t>®</w:t>
      </w:r>
      <w:r w:rsidRPr="0085607C">
        <w:t xml:space="preserve"> Reflection, </w:t>
      </w:r>
      <w:r w:rsidR="007A2CBD">
        <w:t>“</w:t>
      </w:r>
      <w:r w:rsidRPr="0085607C">
        <w:t>SSH</w:t>
      </w:r>
      <w:r w:rsidR="007A2CBD">
        <w:t>”</w:t>
      </w:r>
      <w:r w:rsidRPr="0085607C">
        <w:t xml:space="preserve"> is set as a command line option or as a property within the application (set to Attachmate</w:t>
      </w:r>
      <w:r w:rsidRPr="00755F05">
        <w:rPr>
          <w:vertAlign w:val="superscript"/>
        </w:rPr>
        <w:t>®</w:t>
      </w:r>
      <w:r w:rsidRPr="0085607C">
        <w:t xml:space="preserve"> Reflection). SSH is set to </w:t>
      </w:r>
      <w:r w:rsidRPr="0085607C">
        <w:rPr>
          <w:b/>
          <w:bCs/>
        </w:rPr>
        <w:t>True</w:t>
      </w:r>
      <w:r w:rsidRPr="0085607C">
        <w:t xml:space="preserve"> if either of the following command line parameters are set:</w:t>
      </w:r>
    </w:p>
    <w:p w:rsidR="00010443" w:rsidRPr="0085607C" w:rsidRDefault="00010443" w:rsidP="00542C42">
      <w:pPr>
        <w:pStyle w:val="ListBullet"/>
        <w:keepNext/>
        <w:keepLines/>
        <w:divId w:val="620191534"/>
      </w:pPr>
      <w:r w:rsidRPr="0085607C">
        <w:t xml:space="preserve">SSHPort=portnumber (to specify a particular port number—If </w:t>
      </w:r>
      <w:r w:rsidRPr="0085607C">
        <w:rPr>
          <w:i/>
          <w:iCs/>
        </w:rPr>
        <w:t>not</w:t>
      </w:r>
      <w:r w:rsidRPr="0085607C">
        <w:t xml:space="preserve"> specified, it uses the port number for the remote server).</w:t>
      </w:r>
    </w:p>
    <w:p w:rsidR="00010443" w:rsidRPr="0085607C" w:rsidRDefault="00010443" w:rsidP="00542C42">
      <w:pPr>
        <w:pStyle w:val="ListBullet"/>
        <w:divId w:val="620191534"/>
      </w:pPr>
      <w:r w:rsidRPr="0085607C">
        <w:t xml:space="preserve">SSHUser=username (for the remote server, where username is of the form </w:t>
      </w:r>
      <w:r w:rsidRPr="0085607C">
        <w:rPr>
          <w:i/>
          <w:iCs/>
        </w:rPr>
        <w:t>xxx</w:t>
      </w:r>
      <w:r w:rsidRPr="0085607C">
        <w:t xml:space="preserve">vista, where the </w:t>
      </w:r>
      <w:r w:rsidRPr="0085607C">
        <w:rPr>
          <w:i/>
          <w:iCs/>
        </w:rPr>
        <w:t>xxx</w:t>
      </w:r>
      <w:r w:rsidRPr="0085607C">
        <w:t xml:space="preserve"> is the station</w:t>
      </w:r>
      <w:r w:rsidR="007A2CBD">
        <w:t>’</w:t>
      </w:r>
      <w:r w:rsidRPr="0085607C">
        <w:t>s three letter abbreviation).</w:t>
      </w:r>
    </w:p>
    <w:p w:rsidR="00010443" w:rsidRPr="0085607C" w:rsidRDefault="00010443" w:rsidP="00542C42">
      <w:pPr>
        <w:pStyle w:val="BodyText"/>
        <w:keepNext/>
        <w:keepLines/>
        <w:divId w:val="620191534"/>
      </w:pPr>
      <w:r w:rsidRPr="0085607C">
        <w:t xml:space="preserve">For SSH tunneling using Plink.exe, </w:t>
      </w:r>
      <w:r w:rsidR="007A2CBD">
        <w:t>“</w:t>
      </w:r>
      <w:r w:rsidRPr="0085607C">
        <w:t>PLINK</w:t>
      </w:r>
      <w:r w:rsidR="007A2CBD">
        <w:t>”</w:t>
      </w:r>
      <w:r w:rsidRPr="0085607C">
        <w:t xml:space="preserve"> is set as a command line option or as a property within the application (set to Plink). SSH is set to </w:t>
      </w:r>
      <w:r w:rsidRPr="0085607C">
        <w:rPr>
          <w:b/>
          <w:bCs/>
        </w:rPr>
        <w:t>True</w:t>
      </w:r>
      <w:r w:rsidRPr="0085607C">
        <w:t xml:space="preserve"> if the following command line parameter is set:</w:t>
      </w:r>
    </w:p>
    <w:p w:rsidR="003B3D94" w:rsidRPr="0085607C" w:rsidRDefault="003B3D94" w:rsidP="003B3D94">
      <w:pPr>
        <w:pStyle w:val="BodyText6"/>
        <w:keepNext/>
        <w:keepLines/>
        <w:divId w:val="620191534"/>
      </w:pPr>
    </w:p>
    <w:p w:rsidR="00010443" w:rsidRPr="0085607C" w:rsidRDefault="00FD6381" w:rsidP="003B3D94">
      <w:pPr>
        <w:pStyle w:val="CodeIndent"/>
        <w:divId w:val="620191534"/>
      </w:pPr>
      <w:r w:rsidRPr="0085607C">
        <w:t>SSHpw</w:t>
      </w:r>
      <w:r w:rsidR="00010443" w:rsidRPr="0085607C">
        <w:t>=</w:t>
      </w:r>
      <w:r w:rsidRPr="0085607C">
        <w:t>password</w:t>
      </w:r>
    </w:p>
    <w:p w:rsidR="003B3D94" w:rsidRPr="0085607C" w:rsidRDefault="003B3D94" w:rsidP="003B3D94">
      <w:pPr>
        <w:pStyle w:val="BodyText6"/>
        <w:divId w:val="620191534"/>
      </w:pPr>
      <w:bookmarkStart w:id="189" w:name="_Ref384036783"/>
    </w:p>
    <w:p w:rsidR="00010443" w:rsidRPr="0085607C" w:rsidRDefault="00010443" w:rsidP="00B27DC4">
      <w:pPr>
        <w:pStyle w:val="Heading4"/>
        <w:divId w:val="620191534"/>
      </w:pPr>
      <w:bookmarkStart w:id="190" w:name="_Ref445387108"/>
      <w:r w:rsidRPr="0085607C">
        <w:t>Support for Broker Security Enhancement (BSE)</w:t>
      </w:r>
      <w:bookmarkEnd w:id="189"/>
      <w:bookmarkEnd w:id="190"/>
    </w:p>
    <w:p w:rsidR="00010443" w:rsidRPr="0085607C" w:rsidRDefault="00010443" w:rsidP="00F3736C">
      <w:pPr>
        <w:pStyle w:val="BodyText"/>
        <w:divId w:val="620191534"/>
      </w:pPr>
      <w:r w:rsidRPr="0085607C">
        <w:t>As of RPC Broker Patch XWB*1.1*50, the RPC Broker supports the Broker Security Enhancement (BSE). The TRPCBroker component was modified to enable visitor access to remote sites using authentication established at a home site.</w:t>
      </w:r>
    </w:p>
    <w:p w:rsidR="00010443" w:rsidRPr="0085607C" w:rsidRDefault="00010443" w:rsidP="00B27DC4">
      <w:pPr>
        <w:pStyle w:val="Heading4"/>
        <w:divId w:val="620191534"/>
      </w:pPr>
      <w:r w:rsidRPr="0085607C">
        <w:t>CCOW User Context Wrapped into the Primary TRPCBroker Component</w:t>
      </w:r>
    </w:p>
    <w:p w:rsidR="00010443" w:rsidRPr="0085607C" w:rsidRDefault="00010443" w:rsidP="00F3736C">
      <w:pPr>
        <w:pStyle w:val="BodyText"/>
        <w:keepNext/>
        <w:keepLines/>
        <w:divId w:val="620191534"/>
      </w:pPr>
      <w:r w:rsidRPr="0085607C">
        <w:t xml:space="preserve">As of RPC Broker Patch XWB*1.1*50, the RPC Broker wraps CCOW User Context into the primary TRPCBroker component so that if the </w:t>
      </w:r>
      <w:r w:rsidR="00256A33" w:rsidRPr="0085607C">
        <w:rPr>
          <w:color w:val="0000FF"/>
          <w:u w:val="single"/>
        </w:rPr>
        <w:fldChar w:fldCharType="begin"/>
      </w:r>
      <w:r w:rsidR="00256A33" w:rsidRPr="0085607C">
        <w:rPr>
          <w:color w:val="0000FF"/>
          <w:u w:val="single"/>
        </w:rPr>
        <w:instrText xml:space="preserve"> REF _Ref384035793 \h  \* MERGEFORMAT </w:instrText>
      </w:r>
      <w:r w:rsidR="00256A33" w:rsidRPr="0085607C">
        <w:rPr>
          <w:color w:val="0000FF"/>
          <w:u w:val="single"/>
        </w:rPr>
      </w:r>
      <w:r w:rsidR="00256A33" w:rsidRPr="0085607C">
        <w:rPr>
          <w:color w:val="0000FF"/>
          <w:u w:val="single"/>
        </w:rPr>
        <w:fldChar w:fldCharType="separate"/>
      </w:r>
      <w:r w:rsidR="00674E1D" w:rsidRPr="00674E1D">
        <w:rPr>
          <w:color w:val="0000FF"/>
          <w:u w:val="single"/>
        </w:rPr>
        <w:t>Contextor Property</w:t>
      </w:r>
      <w:r w:rsidR="00256A33" w:rsidRPr="0085607C">
        <w:rPr>
          <w:color w:val="0000FF"/>
          <w:u w:val="single"/>
        </w:rPr>
        <w:fldChar w:fldCharType="end"/>
      </w:r>
      <w:r w:rsidRPr="0085607C">
        <w:t xml:space="preserve"> is set, then CCOW User Context is used. This means that there is no lo</w:t>
      </w:r>
      <w:r w:rsidR="008425CC" w:rsidRPr="0085607C">
        <w:t xml:space="preserve">nger a need to have the separate </w:t>
      </w:r>
      <w:r w:rsidR="008425CC" w:rsidRPr="0085607C">
        <w:rPr>
          <w:color w:val="0000FF"/>
          <w:u w:val="single"/>
        </w:rPr>
        <w:fldChar w:fldCharType="begin"/>
      </w:r>
      <w:r w:rsidR="008425CC" w:rsidRPr="0085607C">
        <w:rPr>
          <w:color w:val="0000FF"/>
          <w:u w:val="single"/>
        </w:rPr>
        <w:instrText xml:space="preserve"> REF _Ref384031558 \h  \* MERGEFORMAT </w:instrText>
      </w:r>
      <w:r w:rsidR="008425CC" w:rsidRPr="0085607C">
        <w:rPr>
          <w:color w:val="0000FF"/>
          <w:u w:val="single"/>
        </w:rPr>
      </w:r>
      <w:r w:rsidR="008425CC" w:rsidRPr="0085607C">
        <w:rPr>
          <w:color w:val="0000FF"/>
          <w:u w:val="single"/>
        </w:rPr>
        <w:fldChar w:fldCharType="separate"/>
      </w:r>
      <w:r w:rsidR="00674E1D" w:rsidRPr="00674E1D">
        <w:rPr>
          <w:color w:val="0000FF"/>
          <w:u w:val="single"/>
        </w:rPr>
        <w:t>TCCOWRPCBroker Component</w:t>
      </w:r>
      <w:r w:rsidR="008425CC" w:rsidRPr="0085607C">
        <w:rPr>
          <w:color w:val="0000FF"/>
          <w:u w:val="single"/>
        </w:rPr>
        <w:fldChar w:fldCharType="end"/>
      </w:r>
      <w:r w:rsidRPr="0085607C">
        <w:t>.</w:t>
      </w:r>
    </w:p>
    <w:p w:rsidR="00010443" w:rsidRPr="0085607C" w:rsidRDefault="00BC2244" w:rsidP="00F3736C">
      <w:pPr>
        <w:pStyle w:val="Note"/>
        <w:divId w:val="620191534"/>
      </w:pPr>
      <w:r w:rsidRPr="0085607C">
        <w:rPr>
          <w:noProof/>
          <w:lang w:eastAsia="en-US"/>
        </w:rPr>
        <w:drawing>
          <wp:inline distT="0" distB="0" distL="0" distR="0" wp14:anchorId="3CACBB2D" wp14:editId="49959041">
            <wp:extent cx="304800" cy="304800"/>
            <wp:effectExtent l="0" t="0" r="0" b="0"/>
            <wp:docPr id="88"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3736C" w:rsidRPr="0085607C">
        <w:tab/>
      </w:r>
      <w:r w:rsidR="00010443" w:rsidRPr="0085607C">
        <w:rPr>
          <w:b/>
          <w:bCs/>
        </w:rPr>
        <w:t>NOTE:</w:t>
      </w:r>
      <w:r w:rsidR="00010443" w:rsidRPr="0085607C">
        <w:t xml:space="preserve"> All of the functionality used by and for the </w:t>
      </w:r>
      <w:r w:rsidR="008425CC" w:rsidRPr="0085607C">
        <w:rPr>
          <w:color w:val="0000FF"/>
          <w:u w:val="single"/>
        </w:rPr>
        <w:fldChar w:fldCharType="begin"/>
      </w:r>
      <w:r w:rsidR="008425CC" w:rsidRPr="0085607C">
        <w:rPr>
          <w:color w:val="0000FF"/>
          <w:u w:val="single"/>
        </w:rPr>
        <w:instrText xml:space="preserve"> REF _Ref384031558 \h  \* MERGEFORMAT </w:instrText>
      </w:r>
      <w:r w:rsidR="008425CC" w:rsidRPr="0085607C">
        <w:rPr>
          <w:color w:val="0000FF"/>
          <w:u w:val="single"/>
        </w:rPr>
      </w:r>
      <w:r w:rsidR="008425CC" w:rsidRPr="0085607C">
        <w:rPr>
          <w:color w:val="0000FF"/>
          <w:u w:val="single"/>
        </w:rPr>
        <w:fldChar w:fldCharType="separate"/>
      </w:r>
      <w:r w:rsidR="00674E1D" w:rsidRPr="00674E1D">
        <w:rPr>
          <w:color w:val="0000FF"/>
          <w:u w:val="single"/>
        </w:rPr>
        <w:t>TCCOWRPCBroker Component</w:t>
      </w:r>
      <w:r w:rsidR="008425CC" w:rsidRPr="0085607C">
        <w:rPr>
          <w:color w:val="0000FF"/>
          <w:u w:val="single"/>
        </w:rPr>
        <w:fldChar w:fldCharType="end"/>
      </w:r>
      <w:r w:rsidR="00010443" w:rsidRPr="0085607C">
        <w:t xml:space="preserve"> is still present, but it is now part of the regular TRPCBroker component.</w:t>
      </w:r>
    </w:p>
    <w:p w:rsidR="005D4434" w:rsidRPr="0085607C" w:rsidRDefault="005D4434" w:rsidP="00B27DC4">
      <w:pPr>
        <w:pStyle w:val="Heading4"/>
        <w:divId w:val="620191534"/>
      </w:pPr>
      <w:bookmarkStart w:id="191" w:name="_Ref384219068"/>
      <w:bookmarkStart w:id="192" w:name="_Ref384277242"/>
      <w:bookmarkStart w:id="193" w:name="_Ref384277592"/>
      <w:bookmarkStart w:id="194" w:name="_Ref384277847"/>
      <w:bookmarkStart w:id="195" w:name="_Ref384219116"/>
      <w:r w:rsidRPr="0085607C">
        <w:lastRenderedPageBreak/>
        <w:t>Properties (All)</w:t>
      </w:r>
      <w:bookmarkEnd w:id="191"/>
      <w:bookmarkEnd w:id="192"/>
      <w:bookmarkEnd w:id="193"/>
      <w:bookmarkEnd w:id="194"/>
    </w:p>
    <w:p w:rsidR="00CB78EE" w:rsidRPr="0085607C" w:rsidRDefault="005D4434" w:rsidP="00CB78EE">
      <w:pPr>
        <w:pStyle w:val="BodyText"/>
        <w:keepNext/>
        <w:keepLines/>
        <w:divId w:val="620191534"/>
      </w:pPr>
      <w:r w:rsidRPr="0085607C">
        <w:rPr>
          <w:color w:val="0000FF"/>
          <w:u w:val="single"/>
        </w:rPr>
        <w:fldChar w:fldCharType="begin"/>
      </w:r>
      <w:r w:rsidRPr="0085607C">
        <w:rPr>
          <w:color w:val="0000FF"/>
          <w:u w:val="single"/>
        </w:rPr>
        <w:instrText xml:space="preserve"> REF _Ref384103151 \h  \* MERGEFORMAT </w:instrText>
      </w:r>
      <w:r w:rsidRPr="0085607C">
        <w:rPr>
          <w:color w:val="0000FF"/>
          <w:u w:val="single"/>
        </w:rPr>
      </w:r>
      <w:r w:rsidRPr="0085607C">
        <w:rPr>
          <w:color w:val="0000FF"/>
          <w:u w:val="single"/>
        </w:rPr>
        <w:fldChar w:fldCharType="separate"/>
      </w:r>
      <w:r w:rsidR="00674E1D" w:rsidRPr="00674E1D">
        <w:rPr>
          <w:color w:val="0000FF"/>
          <w:u w:val="single"/>
        </w:rPr>
        <w:t>Table 6</w:t>
      </w:r>
      <w:r w:rsidRPr="0085607C">
        <w:rPr>
          <w:color w:val="0000FF"/>
          <w:u w:val="single"/>
        </w:rPr>
        <w:fldChar w:fldCharType="end"/>
      </w:r>
      <w:r w:rsidRPr="0085607C">
        <w:t xml:space="preserve"> lists all of the properties available with the</w:t>
      </w:r>
      <w:r w:rsidR="00CB78EE" w:rsidRPr="0085607C">
        <w:t xml:space="preserve">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00CB78EE" w:rsidRPr="0085607C">
        <w:rPr>
          <w:color w:val="0000FF"/>
          <w:u w:val="single"/>
        </w:rPr>
        <w:t>:</w:t>
      </w:r>
    </w:p>
    <w:p w:rsidR="005D4434" w:rsidRPr="0085607C" w:rsidRDefault="005D4434" w:rsidP="005D4434">
      <w:pPr>
        <w:pStyle w:val="Caption"/>
        <w:divId w:val="620191534"/>
      </w:pPr>
      <w:bookmarkStart w:id="196" w:name="_Ref384103151"/>
      <w:bookmarkStart w:id="197" w:name="_Toc449608527"/>
      <w:r w:rsidRPr="0085607C">
        <w:t xml:space="preserve">Table </w:t>
      </w:r>
      <w:r w:rsidR="00161024">
        <w:fldChar w:fldCharType="begin"/>
      </w:r>
      <w:r w:rsidR="00161024">
        <w:instrText xml:space="preserve"> SEQ Table \* ARABIC </w:instrText>
      </w:r>
      <w:r w:rsidR="00161024">
        <w:fldChar w:fldCharType="separate"/>
      </w:r>
      <w:r w:rsidR="00674E1D">
        <w:rPr>
          <w:noProof/>
        </w:rPr>
        <w:t>6</w:t>
      </w:r>
      <w:r w:rsidR="00161024">
        <w:rPr>
          <w:noProof/>
        </w:rPr>
        <w:fldChar w:fldCharType="end"/>
      </w:r>
      <w:bookmarkEnd w:id="196"/>
      <w:r w:rsidR="00E57CB2">
        <w:t>:</w:t>
      </w:r>
      <w:r w:rsidRPr="0085607C">
        <w:t xml:space="preserve"> TRPCBroker Component—All properties (listed alphabetically)</w:t>
      </w:r>
      <w:bookmarkEnd w:id="197"/>
    </w:p>
    <w:tbl>
      <w:tblPr>
        <w:tblW w:w="4821"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619"/>
        <w:gridCol w:w="6029"/>
      </w:tblGrid>
      <w:tr w:rsidR="006F6230" w:rsidRPr="0085607C" w:rsidTr="00F525A5">
        <w:trPr>
          <w:divId w:val="620191534"/>
          <w:tblHeader/>
        </w:trPr>
        <w:tc>
          <w:tcPr>
            <w:tcW w:w="858" w:type="pct"/>
            <w:shd w:val="pct12" w:color="auto" w:fill="auto"/>
          </w:tcPr>
          <w:p w:rsidR="005D4434" w:rsidRPr="0085607C" w:rsidRDefault="005D4434" w:rsidP="00394CA6">
            <w:pPr>
              <w:pStyle w:val="TableHeading"/>
            </w:pPr>
            <w:bookmarkStart w:id="198" w:name="COL001_TBL010"/>
            <w:bookmarkEnd w:id="198"/>
            <w:r w:rsidRPr="0085607C">
              <w:t>Read-only</w:t>
            </w:r>
          </w:p>
        </w:tc>
        <w:tc>
          <w:tcPr>
            <w:tcW w:w="877" w:type="pct"/>
            <w:shd w:val="pct12" w:color="auto" w:fill="auto"/>
          </w:tcPr>
          <w:p w:rsidR="005D4434" w:rsidRPr="0085607C" w:rsidRDefault="005D4434" w:rsidP="00394CA6">
            <w:pPr>
              <w:pStyle w:val="TableHeading"/>
            </w:pPr>
            <w:r w:rsidRPr="0085607C">
              <w:t>Run-time only</w:t>
            </w:r>
          </w:p>
        </w:tc>
        <w:tc>
          <w:tcPr>
            <w:tcW w:w="3265" w:type="pct"/>
            <w:shd w:val="pct12" w:color="auto" w:fill="auto"/>
          </w:tcPr>
          <w:p w:rsidR="005D4434" w:rsidRPr="0085607C" w:rsidRDefault="005D4434" w:rsidP="00394CA6">
            <w:pPr>
              <w:pStyle w:val="TableHeading"/>
            </w:pPr>
            <w:r w:rsidRPr="0085607C">
              <w:t>Property</w:t>
            </w:r>
          </w:p>
        </w:tc>
      </w:tr>
      <w:tr w:rsidR="005D4434" w:rsidRPr="0085607C" w:rsidTr="00C97F77">
        <w:trPr>
          <w:divId w:val="620191534"/>
        </w:trPr>
        <w:tc>
          <w:tcPr>
            <w:tcW w:w="858" w:type="pct"/>
            <w:tcBorders>
              <w:bottom w:val="single" w:sz="8" w:space="0" w:color="auto"/>
            </w:tcBorders>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09CBDE77" wp14:editId="6D222E54">
                  <wp:extent cx="47625" cy="76200"/>
                  <wp:effectExtent l="0" t="0" r="9525" b="0"/>
                  <wp:docPr id="89" name="Picture 373"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bottom w:val="single" w:sz="8" w:space="0" w:color="auto"/>
            </w:tcBorders>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53584812" wp14:editId="7CD1C89B">
                  <wp:extent cx="47625" cy="76200"/>
                  <wp:effectExtent l="0" t="0" r="9525" b="0"/>
                  <wp:docPr id="90" name="Picture 37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bottom w:val="single" w:sz="8" w:space="0" w:color="auto"/>
            </w:tcBorders>
            <w:shd w:val="clear" w:color="auto" w:fill="auto"/>
            <w:hideMark/>
          </w:tcPr>
          <w:p w:rsidR="005D4434" w:rsidRPr="0085607C" w:rsidRDefault="00296396" w:rsidP="00F525A5">
            <w:pPr>
              <w:pStyle w:val="TableText"/>
              <w:keepNext/>
              <w:keepLines/>
              <w:rPr>
                <w:color w:val="0000FF"/>
                <w:u w:val="single"/>
              </w:rPr>
            </w:pPr>
            <w:r w:rsidRPr="0085607C">
              <w:rPr>
                <w:rStyle w:val="Hyperlink"/>
              </w:rPr>
              <w:fldChar w:fldCharType="begin"/>
            </w:r>
            <w:r w:rsidRPr="0085607C">
              <w:rPr>
                <w:rStyle w:val="Hyperlink"/>
              </w:rPr>
              <w:instrText xml:space="preserve"> REF _Ref384217676 \h  \* MERGEFORMAT </w:instrText>
            </w:r>
            <w:r w:rsidRPr="0085607C">
              <w:rPr>
                <w:rStyle w:val="Hyperlink"/>
              </w:rPr>
            </w:r>
            <w:r w:rsidRPr="0085607C">
              <w:rPr>
                <w:rStyle w:val="Hyperlink"/>
              </w:rPr>
              <w:fldChar w:fldCharType="separate"/>
            </w:r>
            <w:r w:rsidR="00674E1D" w:rsidRPr="00674E1D">
              <w:rPr>
                <w:color w:val="0000FF"/>
                <w:u w:val="single"/>
              </w:rPr>
              <w:t>BrokerVersion Property (read-only)</w:t>
            </w:r>
            <w:r w:rsidRPr="0085607C">
              <w:rPr>
                <w:rStyle w:val="Hyperlink"/>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1709DBFF" wp14:editId="70497883">
                  <wp:extent cx="47625" cy="76200"/>
                  <wp:effectExtent l="0" t="0" r="9525" b="0"/>
                  <wp:docPr id="91"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4DA1203E" wp14:editId="395EBE85">
                  <wp:extent cx="47625" cy="76200"/>
                  <wp:effectExtent l="0" t="0" r="9525" b="0"/>
                  <wp:docPr id="92" name="Picture 54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_Ref384044004 \h  \* MERGEFORMAT </w:instrText>
            </w:r>
            <w:r w:rsidRPr="0085607C">
              <w:rPr>
                <w:color w:val="0000FF"/>
                <w:u w:val="single"/>
              </w:rPr>
            </w:r>
            <w:r w:rsidRPr="0085607C">
              <w:rPr>
                <w:color w:val="0000FF"/>
                <w:u w:val="single"/>
              </w:rPr>
              <w:fldChar w:fldCharType="separate"/>
            </w:r>
            <w:r w:rsidR="00674E1D" w:rsidRPr="00674E1D">
              <w:rPr>
                <w:color w:val="0000FF"/>
                <w:u w:val="single"/>
              </w:rPr>
              <w:t>CCOWLogonIDName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02BFBF8C" wp14:editId="11241F6D">
                  <wp:extent cx="47625" cy="76200"/>
                  <wp:effectExtent l="0" t="0" r="9525" b="0"/>
                  <wp:docPr id="93"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31D6499B" wp14:editId="04D281D9">
                  <wp:extent cx="47625" cy="76200"/>
                  <wp:effectExtent l="0" t="0" r="9525" b="0"/>
                  <wp:docPr id="94" name="Picture 9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_Ref384216912 \h  \* MERGEFORMAT </w:instrText>
            </w:r>
            <w:r w:rsidRPr="0085607C">
              <w:rPr>
                <w:color w:val="0000FF"/>
                <w:u w:val="single"/>
              </w:rPr>
            </w:r>
            <w:r w:rsidRPr="0085607C">
              <w:rPr>
                <w:color w:val="0000FF"/>
                <w:u w:val="single"/>
              </w:rPr>
              <w:fldChar w:fldCharType="separate"/>
            </w:r>
            <w:r w:rsidR="00674E1D" w:rsidRPr="00674E1D">
              <w:rPr>
                <w:color w:val="0000FF"/>
                <w:u w:val="single"/>
              </w:rPr>
              <w:t>CCOWLogonIDValue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1ACC20B3" wp14:editId="240F35B7">
                  <wp:extent cx="47625" cy="76200"/>
                  <wp:effectExtent l="0" t="0" r="9525" b="0"/>
                  <wp:docPr id="95"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768C7A47" wp14:editId="063BFCF8">
                  <wp:extent cx="47625" cy="76200"/>
                  <wp:effectExtent l="0" t="0" r="9525" b="0"/>
                  <wp:docPr id="96" name="Picture 32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_Ref384216910 \h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46645D48" wp14:editId="135B6CEC">
                  <wp:extent cx="47625" cy="76200"/>
                  <wp:effectExtent l="0" t="0" r="9525" b="0"/>
                  <wp:docPr id="97"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356E6470" wp14:editId="670FFA32">
                  <wp:extent cx="47625" cy="76200"/>
                  <wp:effectExtent l="0" t="0" r="9525" b="0"/>
                  <wp:docPr id="98" name="Picture 32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_Ref384216911 \h  \* MERGEFORMAT </w:instrText>
            </w:r>
            <w:r w:rsidRPr="0085607C">
              <w:rPr>
                <w:color w:val="0000FF"/>
                <w:u w:val="single"/>
              </w:rPr>
            </w:r>
            <w:r w:rsidRPr="0085607C">
              <w:rPr>
                <w:color w:val="0000FF"/>
                <w:u w:val="single"/>
              </w:rPr>
              <w:fldChar w:fldCharType="separate"/>
            </w:r>
            <w:r w:rsidR="00674E1D" w:rsidRPr="00674E1D">
              <w:rPr>
                <w:color w:val="0000FF"/>
                <w:u w:val="single"/>
              </w:rPr>
              <w:t>CCOWLogonNameValue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6AFE4460" wp14:editId="37920C83">
                  <wp:extent cx="47625" cy="76200"/>
                  <wp:effectExtent l="0" t="0" r="9525" b="0"/>
                  <wp:docPr id="99"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78F6DE2B" wp14:editId="31B61CFF">
                  <wp:extent cx="47625" cy="76200"/>
                  <wp:effectExtent l="0" t="0" r="9525" b="0"/>
                  <wp:docPr id="100" name="Picture 32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_Ref384216919 \h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 Property (read-only)</w:t>
            </w:r>
            <w:r w:rsidRPr="0085607C">
              <w:rPr>
                <w:color w:val="0000FF"/>
                <w:u w:val="single"/>
              </w:rPr>
              <w:fldChar w:fldCharType="end"/>
            </w:r>
          </w:p>
        </w:tc>
      </w:tr>
      <w:tr w:rsidR="00352731" w:rsidRPr="0085607C" w:rsidTr="00352731">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32832267" wp14:editId="6BCB92FF">
                  <wp:extent cx="47625" cy="76200"/>
                  <wp:effectExtent l="0" t="0" r="9525" b="0"/>
                  <wp:docPr id="101" name="Picture 541"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BC2244" w:rsidP="00FA62A1">
            <w:pPr>
              <w:pStyle w:val="TableText"/>
              <w:keepNext/>
              <w:keepLines/>
              <w:jc w:val="center"/>
            </w:pPr>
            <w:r w:rsidRPr="0085607C">
              <w:rPr>
                <w:noProof/>
              </w:rPr>
              <w:drawing>
                <wp:inline distT="0" distB="0" distL="0" distR="0" wp14:anchorId="7BD328B5" wp14:editId="6ECDB37E">
                  <wp:extent cx="47625" cy="76200"/>
                  <wp:effectExtent l="0" t="0" r="9525" b="0"/>
                  <wp:docPr id="102" name="Picture 32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tcBorders>
              <w:top w:val="single" w:sz="8" w:space="0" w:color="auto"/>
              <w:left w:val="single" w:sz="8" w:space="0" w:color="auto"/>
              <w:bottom w:val="single" w:sz="8" w:space="0" w:color="auto"/>
              <w:right w:val="single" w:sz="8" w:space="0" w:color="auto"/>
            </w:tcBorders>
            <w:shd w:val="clear" w:color="auto" w:fill="auto"/>
          </w:tcPr>
          <w:p w:rsidR="00352731" w:rsidRPr="0085607C" w:rsidRDefault="00352731" w:rsidP="00FA62A1">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_Ref384216907 \h  \* MERGEFORMAT </w:instrText>
            </w:r>
            <w:r w:rsidRPr="0085607C">
              <w:rPr>
                <w:color w:val="0000FF"/>
                <w:u w:val="single"/>
              </w:rPr>
            </w:r>
            <w:r w:rsidRPr="0085607C">
              <w:rPr>
                <w:color w:val="0000FF"/>
                <w:u w:val="single"/>
              </w:rPr>
              <w:fldChar w:fldCharType="separate"/>
            </w:r>
            <w:r w:rsidR="00674E1D" w:rsidRPr="00674E1D">
              <w:rPr>
                <w:color w:val="0000FF"/>
                <w:u w:val="single"/>
              </w:rPr>
              <w:t>CCOWLogonVpidValue Property (read-only)</w:t>
            </w:r>
            <w:r w:rsidRPr="0085607C">
              <w:rPr>
                <w:color w:val="0000FF"/>
                <w:u w:val="single"/>
              </w:rPr>
              <w:fldChar w:fldCharType="end"/>
            </w:r>
          </w:p>
        </w:tc>
      </w:tr>
      <w:tr w:rsidR="005D4434" w:rsidRPr="0085607C" w:rsidTr="00C97F77">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877"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3265"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8624EC"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_Ref384289678 \h </w:instrText>
            </w:r>
            <w:r w:rsidR="00FD4B27"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ClearParameters Property</w:t>
            </w:r>
            <w:r w:rsidRPr="0085607C">
              <w:rPr>
                <w:color w:val="0000FF"/>
                <w:u w:val="single"/>
              </w:rPr>
              <w:fldChar w:fldCharType="end"/>
            </w:r>
          </w:p>
        </w:tc>
      </w:tr>
      <w:tr w:rsidR="005D4434" w:rsidRPr="0085607C" w:rsidTr="00C97F77">
        <w:trPr>
          <w:divId w:val="620191534"/>
        </w:trPr>
        <w:tc>
          <w:tcPr>
            <w:tcW w:w="858"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877"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5D4434" w:rsidP="00F525A5">
            <w:pPr>
              <w:pStyle w:val="TableText"/>
              <w:keepNext/>
              <w:keepLines/>
              <w:jc w:val="center"/>
            </w:pPr>
          </w:p>
        </w:tc>
        <w:tc>
          <w:tcPr>
            <w:tcW w:w="3265" w:type="pct"/>
            <w:tcBorders>
              <w:top w:val="single" w:sz="8" w:space="0" w:color="auto"/>
              <w:left w:val="single" w:sz="8" w:space="0" w:color="auto"/>
              <w:bottom w:val="single" w:sz="8" w:space="0" w:color="auto"/>
              <w:right w:val="single" w:sz="8" w:space="0" w:color="auto"/>
            </w:tcBorders>
            <w:shd w:val="clear" w:color="auto" w:fill="auto"/>
            <w:hideMark/>
          </w:tcPr>
          <w:p w:rsidR="005D4434" w:rsidRPr="0085607C" w:rsidRDefault="00467C90" w:rsidP="00F525A5">
            <w:pPr>
              <w:pStyle w:val="TableText"/>
              <w:keepNext/>
              <w:keepLines/>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674E1D" w:rsidRPr="00674E1D">
              <w:rPr>
                <w:color w:val="0000FF"/>
                <w:u w:val="single"/>
              </w:rPr>
              <w:t>ClearResults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keepNext/>
              <w:keepLines/>
              <w:jc w:val="center"/>
            </w:pPr>
          </w:p>
        </w:tc>
        <w:tc>
          <w:tcPr>
            <w:tcW w:w="877" w:type="pct"/>
            <w:shd w:val="clear" w:color="auto" w:fill="auto"/>
            <w:hideMark/>
          </w:tcPr>
          <w:p w:rsidR="005D4434" w:rsidRPr="0085607C" w:rsidRDefault="005D4434" w:rsidP="00F525A5">
            <w:pPr>
              <w:pStyle w:val="TableText"/>
              <w:keepNext/>
              <w:keepLines/>
              <w:jc w:val="center"/>
            </w:pPr>
          </w:p>
        </w:tc>
        <w:tc>
          <w:tcPr>
            <w:tcW w:w="3265" w:type="pct"/>
            <w:shd w:val="clear" w:color="auto" w:fill="auto"/>
            <w:hideMark/>
          </w:tcPr>
          <w:p w:rsidR="005D4434" w:rsidRPr="0085607C" w:rsidRDefault="00467C90" w:rsidP="00F525A5">
            <w:pPr>
              <w:pStyle w:val="TableText"/>
              <w:keepNext/>
              <w:keepLines/>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674E1D" w:rsidRPr="00674E1D">
              <w:rPr>
                <w:color w:val="0000FF"/>
                <w:u w:val="single"/>
              </w:rPr>
              <w:t>Connected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keepNext/>
              <w:keepLines/>
              <w:jc w:val="center"/>
            </w:pPr>
          </w:p>
        </w:tc>
        <w:tc>
          <w:tcPr>
            <w:tcW w:w="877" w:type="pct"/>
            <w:shd w:val="clear" w:color="auto" w:fill="auto"/>
          </w:tcPr>
          <w:p w:rsidR="00C97F77" w:rsidRPr="0085607C" w:rsidRDefault="00BC2244" w:rsidP="00EC2CB1">
            <w:pPr>
              <w:pStyle w:val="TableText"/>
              <w:keepNext/>
              <w:keepLines/>
              <w:jc w:val="center"/>
            </w:pPr>
            <w:r w:rsidRPr="0085607C">
              <w:rPr>
                <w:noProof/>
              </w:rPr>
              <w:drawing>
                <wp:inline distT="0" distB="0" distL="0" distR="0" wp14:anchorId="646BDFD5" wp14:editId="1976E059">
                  <wp:extent cx="47625" cy="76200"/>
                  <wp:effectExtent l="0" t="0" r="9525" b="0"/>
                  <wp:docPr id="103" name="Picture 32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C97F77"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_Ref384035793 \h  \* MERGEFORMAT </w:instrText>
            </w:r>
            <w:r w:rsidRPr="0085607C">
              <w:rPr>
                <w:color w:val="0000FF"/>
                <w:u w:val="single"/>
              </w:rPr>
            </w:r>
            <w:r w:rsidRPr="0085607C">
              <w:rPr>
                <w:color w:val="0000FF"/>
                <w:u w:val="single"/>
              </w:rPr>
              <w:fldChar w:fldCharType="separate"/>
            </w:r>
            <w:r w:rsidR="00674E1D" w:rsidRPr="00674E1D">
              <w:rPr>
                <w:color w:val="0000FF"/>
                <w:u w:val="single"/>
              </w:rPr>
              <w:t>Contextor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00897460" wp14:editId="344249A3">
                  <wp:extent cx="47625" cy="76200"/>
                  <wp:effectExtent l="0" t="0" r="9525" b="0"/>
                  <wp:docPr id="104" name="Picture 375"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5D4434" w:rsidRPr="0085607C" w:rsidRDefault="00BC2244" w:rsidP="00F525A5">
            <w:pPr>
              <w:pStyle w:val="TableText"/>
              <w:keepNext/>
              <w:keepLines/>
              <w:jc w:val="center"/>
            </w:pPr>
            <w:r w:rsidRPr="0085607C">
              <w:rPr>
                <w:noProof/>
              </w:rPr>
              <w:drawing>
                <wp:inline distT="0" distB="0" distL="0" distR="0" wp14:anchorId="6E0FC5FC" wp14:editId="6E2B3CBB">
                  <wp:extent cx="47625" cy="76200"/>
                  <wp:effectExtent l="0" t="0" r="9525" b="0"/>
                  <wp:docPr id="105" name="Picture 37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D96545" w:rsidP="00F525A5">
            <w:pPr>
              <w:pStyle w:val="TableText"/>
              <w:keepNext/>
              <w:keepLines/>
            </w:pPr>
            <w:r w:rsidRPr="0085607C">
              <w:rPr>
                <w:color w:val="0000FF"/>
                <w:u w:val="single"/>
              </w:rPr>
              <w:fldChar w:fldCharType="begin"/>
            </w:r>
            <w:r w:rsidRPr="0085607C">
              <w:rPr>
                <w:color w:val="0000FF"/>
                <w:u w:val="single"/>
              </w:rPr>
              <w:instrText xml:space="preserve"> REF _Ref384217705 \h  \* MERGEFORMAT </w:instrText>
            </w:r>
            <w:r w:rsidRPr="0085607C">
              <w:rPr>
                <w:color w:val="0000FF"/>
                <w:u w:val="single"/>
              </w:rPr>
            </w:r>
            <w:r w:rsidRPr="0085607C">
              <w:rPr>
                <w:color w:val="0000FF"/>
                <w:u w:val="single"/>
              </w:rPr>
              <w:fldChar w:fldCharType="separate"/>
            </w:r>
            <w:r w:rsidR="00674E1D" w:rsidRPr="00674E1D">
              <w:rPr>
                <w:color w:val="0000FF"/>
                <w:u w:val="single"/>
              </w:rPr>
              <w:t>CurrentContext Property (read-only)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keepNext/>
              <w:keepLines/>
              <w:jc w:val="center"/>
            </w:pPr>
          </w:p>
        </w:tc>
        <w:tc>
          <w:tcPr>
            <w:tcW w:w="877" w:type="pct"/>
            <w:shd w:val="clear" w:color="auto" w:fill="auto"/>
            <w:hideMark/>
          </w:tcPr>
          <w:p w:rsidR="005D4434" w:rsidRPr="0085607C" w:rsidRDefault="005D4434" w:rsidP="00F525A5">
            <w:pPr>
              <w:pStyle w:val="TableText"/>
              <w:keepNext/>
              <w:keepLines/>
              <w:jc w:val="center"/>
            </w:pPr>
          </w:p>
        </w:tc>
        <w:tc>
          <w:tcPr>
            <w:tcW w:w="3265" w:type="pct"/>
            <w:shd w:val="clear" w:color="auto" w:fill="auto"/>
            <w:hideMark/>
          </w:tcPr>
          <w:p w:rsidR="005D4434" w:rsidRPr="0085607C" w:rsidRDefault="00D96545" w:rsidP="00F525A5">
            <w:pPr>
              <w:pStyle w:val="TableText"/>
              <w:keepNext/>
              <w:keepLines/>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674E1D" w:rsidRPr="00674E1D">
              <w:rPr>
                <w:color w:val="0000FF"/>
                <w:u w:val="single"/>
              </w:rPr>
              <w:t>DebugMode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170906" w:rsidP="00394CA6">
            <w:pPr>
              <w:pStyle w:val="TableText"/>
            </w:pPr>
            <w:r w:rsidRPr="0085607C">
              <w:rPr>
                <w:color w:val="0000FF"/>
                <w:u w:val="single"/>
              </w:rPr>
              <w:fldChar w:fldCharType="begin"/>
            </w:r>
            <w:r w:rsidRPr="0085607C">
              <w:rPr>
                <w:color w:val="0000FF"/>
                <w:u w:val="single"/>
              </w:rPr>
              <w:instrText xml:space="preserve"> REF _Ref384217806 \h  \* MERGEFORMAT </w:instrText>
            </w:r>
            <w:r w:rsidRPr="0085607C">
              <w:rPr>
                <w:color w:val="0000FF"/>
                <w:u w:val="single"/>
              </w:rPr>
            </w:r>
            <w:r w:rsidRPr="0085607C">
              <w:rPr>
                <w:color w:val="0000FF"/>
                <w:u w:val="single"/>
              </w:rPr>
              <w:fldChar w:fldCharType="separate"/>
            </w:r>
            <w:r w:rsidR="00674E1D" w:rsidRPr="00674E1D">
              <w:rPr>
                <w:color w:val="0000FF"/>
                <w:u w:val="single"/>
              </w:rPr>
              <w:t>KernelLogIn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170906" w:rsidP="00394CA6">
            <w:pPr>
              <w:pStyle w:val="TableText"/>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674E1D" w:rsidRPr="00674E1D">
              <w:rPr>
                <w:color w:val="0000FF"/>
                <w:u w:val="single"/>
              </w:rPr>
              <w:t>ListenerPort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0BC5D4D6" wp14:editId="3F82D5CE">
                  <wp:extent cx="47625" cy="76200"/>
                  <wp:effectExtent l="0" t="0" r="9525" b="0"/>
                  <wp:docPr id="106" name="Picture 37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BA267A" w:rsidP="00394CA6">
            <w:pPr>
              <w:pStyle w:val="TableText"/>
            </w:pPr>
            <w:r w:rsidRPr="0085607C">
              <w:rPr>
                <w:color w:val="0000FF"/>
                <w:u w:val="single"/>
              </w:rPr>
              <w:fldChar w:fldCharType="begin"/>
            </w:r>
            <w:r w:rsidRPr="0085607C">
              <w:rPr>
                <w:color w:val="0000FF"/>
                <w:u w:val="single"/>
              </w:rPr>
              <w:instrText xml:space="preserve"> REF _Ref384217835 \h  \* MERGEFORMAT </w:instrText>
            </w:r>
            <w:r w:rsidRPr="0085607C">
              <w:rPr>
                <w:color w:val="0000FF"/>
                <w:u w:val="single"/>
              </w:rPr>
            </w:r>
            <w:r w:rsidRPr="0085607C">
              <w:rPr>
                <w:color w:val="0000FF"/>
                <w:u w:val="single"/>
              </w:rPr>
              <w:fldChar w:fldCharType="separate"/>
            </w:r>
            <w:r w:rsidR="00674E1D" w:rsidRPr="00674E1D">
              <w:rPr>
                <w:color w:val="0000FF"/>
                <w:u w:val="single"/>
              </w:rPr>
              <w:t>LogIn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1951254B" wp14:editId="59105F79">
                  <wp:extent cx="47625" cy="76200"/>
                  <wp:effectExtent l="0" t="0" r="9525" b="0"/>
                  <wp:docPr id="107" name="Picture 38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A14488" w:rsidP="00394CA6">
            <w:pPr>
              <w:pStyle w:val="TableText"/>
            </w:pPr>
            <w:r w:rsidRPr="0085607C">
              <w:rPr>
                <w:color w:val="0000FF"/>
                <w:u w:val="single"/>
              </w:rPr>
              <w:fldChar w:fldCharType="begin"/>
            </w:r>
            <w:r w:rsidRPr="0085607C">
              <w:rPr>
                <w:color w:val="0000FF"/>
                <w:u w:val="single"/>
              </w:rPr>
              <w:instrText xml:space="preserve"> REF _Ref384034634 \h  \* MERGEFORMAT </w:instrText>
            </w:r>
            <w:r w:rsidRPr="0085607C">
              <w:rPr>
                <w:color w:val="0000FF"/>
                <w:u w:val="single"/>
              </w:rPr>
            </w:r>
            <w:r w:rsidRPr="0085607C">
              <w:rPr>
                <w:color w:val="0000FF"/>
                <w:u w:val="single"/>
              </w:rPr>
              <w:fldChar w:fldCharType="separate"/>
            </w:r>
            <w:r w:rsidR="00674E1D" w:rsidRPr="00674E1D">
              <w:rPr>
                <w:color w:val="0000FF"/>
                <w:u w:val="single"/>
              </w:rPr>
              <w:t>OnRPCBFailure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642B8BC2" wp14:editId="759D7368">
                  <wp:extent cx="47625" cy="76200"/>
                  <wp:effectExtent l="0" t="0" r="9525" b="0"/>
                  <wp:docPr id="108" name="Picture 38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467C90" w:rsidP="00394CA6">
            <w:pPr>
              <w:pStyle w:val="TableText"/>
            </w:pPr>
            <w:r w:rsidRPr="0085607C">
              <w:rPr>
                <w:color w:val="0000FF"/>
                <w:u w:val="single"/>
              </w:rPr>
              <w:fldChar w:fldCharType="begin"/>
            </w:r>
            <w:r w:rsidRPr="0085607C">
              <w:rPr>
                <w:color w:val="0000FF"/>
                <w:u w:val="single"/>
              </w:rPr>
              <w:instrText xml:space="preserve"> REF _Ref384271317 \h  \* MERGEFORMAT </w:instrText>
            </w:r>
            <w:r w:rsidRPr="0085607C">
              <w:rPr>
                <w:color w:val="0000FF"/>
                <w:u w:val="single"/>
              </w:rPr>
            </w:r>
            <w:r w:rsidRPr="0085607C">
              <w:rPr>
                <w:color w:val="0000FF"/>
                <w:u w:val="single"/>
              </w:rPr>
              <w:fldChar w:fldCharType="separate"/>
            </w:r>
            <w:r w:rsidR="00674E1D" w:rsidRPr="00674E1D">
              <w:rPr>
                <w:color w:val="0000FF"/>
                <w:u w:val="single"/>
              </w:rPr>
              <w:t>Param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7339BB" w:rsidP="00394CA6">
            <w:pPr>
              <w:pStyle w:val="TableText"/>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674E1D" w:rsidRPr="00674E1D">
              <w:rPr>
                <w:color w:val="0000FF"/>
                <w:u w:val="single"/>
              </w:rPr>
              <w:t>RemoteProcedure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A14488" w:rsidP="00394CA6">
            <w:pPr>
              <w:pStyle w:val="TableText"/>
            </w:pPr>
            <w:r w:rsidRPr="0085607C">
              <w:rPr>
                <w:color w:val="0000FF"/>
                <w:u w:val="single"/>
              </w:rPr>
              <w:fldChar w:fldCharType="begin"/>
            </w:r>
            <w:r w:rsidRPr="0085607C">
              <w:rPr>
                <w:color w:val="0000FF"/>
                <w:u w:val="single"/>
              </w:rPr>
              <w:instrText xml:space="preserve"> REF _Ref384299152 \h  \* MERGEFORMAT </w:instrText>
            </w:r>
            <w:r w:rsidRPr="0085607C">
              <w:rPr>
                <w:color w:val="0000FF"/>
                <w:u w:val="single"/>
              </w:rPr>
            </w:r>
            <w:r w:rsidRPr="0085607C">
              <w:rPr>
                <w:color w:val="0000FF"/>
                <w:u w:val="single"/>
              </w:rPr>
              <w:fldChar w:fldCharType="separate"/>
            </w:r>
            <w:r w:rsidR="00674E1D" w:rsidRPr="00674E1D">
              <w:rPr>
                <w:color w:val="0000FF"/>
                <w:u w:val="single"/>
              </w:rPr>
              <w:t>Results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BC2244" w:rsidP="00F525A5">
            <w:pPr>
              <w:pStyle w:val="TableText"/>
              <w:jc w:val="center"/>
            </w:pPr>
            <w:r w:rsidRPr="0085607C">
              <w:rPr>
                <w:noProof/>
              </w:rPr>
              <w:drawing>
                <wp:inline distT="0" distB="0" distL="0" distR="0" wp14:anchorId="34614622" wp14:editId="12CC48AB">
                  <wp:extent cx="47625" cy="76200"/>
                  <wp:effectExtent l="0" t="0" r="9525" b="0"/>
                  <wp:docPr id="109" name="Picture 38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420C7215" wp14:editId="72815EAD">
                  <wp:extent cx="47625" cy="76200"/>
                  <wp:effectExtent l="0" t="0" r="9525" b="0"/>
                  <wp:docPr id="110" name="Picture 38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7339BB" w:rsidP="00394CA6">
            <w:pPr>
              <w:pStyle w:val="TableText"/>
            </w:pPr>
            <w:r w:rsidRPr="0085607C">
              <w:rPr>
                <w:color w:val="0000FF"/>
                <w:u w:val="single"/>
              </w:rPr>
              <w:fldChar w:fldCharType="begin"/>
            </w:r>
            <w:r w:rsidRPr="0085607C">
              <w:rPr>
                <w:color w:val="0000FF"/>
                <w:u w:val="single"/>
              </w:rPr>
              <w:instrText xml:space="preserve"> REF _Ref384217885 \h  \* MERGEFORMAT </w:instrText>
            </w:r>
            <w:r w:rsidRPr="0085607C">
              <w:rPr>
                <w:color w:val="0000FF"/>
                <w:u w:val="single"/>
              </w:rPr>
            </w:r>
            <w:r w:rsidRPr="0085607C">
              <w:rPr>
                <w:color w:val="0000FF"/>
                <w:u w:val="single"/>
              </w:rPr>
              <w:fldChar w:fldCharType="separate"/>
            </w:r>
            <w:r w:rsidR="00674E1D" w:rsidRPr="00674E1D">
              <w:rPr>
                <w:color w:val="0000FF"/>
                <w:u w:val="single"/>
              </w:rPr>
              <w:t>RPCBError Property (read-only)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BC2244" w:rsidP="00F525A5">
            <w:pPr>
              <w:pStyle w:val="TableText"/>
              <w:jc w:val="center"/>
            </w:pPr>
            <w:r w:rsidRPr="0085607C">
              <w:rPr>
                <w:noProof/>
              </w:rPr>
              <w:drawing>
                <wp:inline distT="0" distB="0" distL="0" distR="0" wp14:anchorId="681A04E3" wp14:editId="493A63D6">
                  <wp:extent cx="47625" cy="76200"/>
                  <wp:effectExtent l="0" t="0" r="9525" b="0"/>
                  <wp:docPr id="111" name="Picture 38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5D4434" w:rsidRPr="0085607C" w:rsidRDefault="006F317C" w:rsidP="00394CA6">
            <w:pPr>
              <w:pStyle w:val="TableText"/>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674E1D" w:rsidRPr="00674E1D">
              <w:rPr>
                <w:color w:val="0000FF"/>
                <w:u w:val="single"/>
              </w:rPr>
              <w:t>RPCTimeLimit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73338A"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_Ref384300843 \h  \* MERGEFORMAT </w:instrText>
            </w:r>
            <w:r w:rsidRPr="0085607C">
              <w:rPr>
                <w:color w:val="0000FF"/>
                <w:u w:val="single"/>
              </w:rPr>
            </w:r>
            <w:r w:rsidRPr="0085607C">
              <w:rPr>
                <w:color w:val="0000FF"/>
                <w:u w:val="single"/>
              </w:rPr>
              <w:fldChar w:fldCharType="separate"/>
            </w:r>
            <w:r w:rsidR="00674E1D" w:rsidRPr="00674E1D">
              <w:rPr>
                <w:color w:val="0000FF"/>
                <w:u w:val="single"/>
              </w:rPr>
              <w:t>RPCVersion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6014EDBE" wp14:editId="1DF18C89">
                  <wp:extent cx="47625" cy="76200"/>
                  <wp:effectExtent l="0" t="0" r="9525" b="0"/>
                  <wp:docPr id="112" name="Picture 38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_Ref385260997 \h  \* MERGEFORMAT </w:instrText>
            </w:r>
            <w:r w:rsidRPr="0085607C">
              <w:rPr>
                <w:color w:val="0000FF"/>
                <w:u w:val="single"/>
              </w:rPr>
            </w:r>
            <w:r w:rsidRPr="0085607C">
              <w:rPr>
                <w:color w:val="0000FF"/>
                <w:u w:val="single"/>
              </w:rPr>
              <w:fldChar w:fldCharType="separate"/>
            </w:r>
            <w:r w:rsidR="00674E1D" w:rsidRPr="00674E1D">
              <w:rPr>
                <w:color w:val="0000FF"/>
                <w:u w:val="single"/>
              </w:rPr>
              <w:t>SecurityPhrase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CB78EE" w:rsidP="00CB78EE">
            <w:pPr>
              <w:pStyle w:val="TableText"/>
              <w:rPr>
                <w:color w:val="0000FF"/>
                <w:u w:val="single"/>
              </w:rPr>
            </w:pPr>
            <w:r w:rsidRPr="0085607C">
              <w:rPr>
                <w:color w:val="0000FF"/>
                <w:u w:val="single"/>
              </w:rPr>
              <w:fldChar w:fldCharType="begin"/>
            </w:r>
            <w:r w:rsidRPr="0085607C">
              <w:rPr>
                <w:color w:val="0000FF"/>
                <w:u w:val="single"/>
              </w:rPr>
              <w:instrText xml:space="preserve"> REF _Ref385270124 \h  \* MERGEFORMAT </w:instrText>
            </w:r>
            <w:r w:rsidRPr="0085607C">
              <w:rPr>
                <w:color w:val="0000FF"/>
                <w:u w:val="single"/>
              </w:rPr>
            </w:r>
            <w:r w:rsidRPr="0085607C">
              <w:rPr>
                <w:color w:val="0000FF"/>
                <w:u w:val="single"/>
              </w:rPr>
              <w:fldChar w:fldCharType="separate"/>
            </w:r>
            <w:r w:rsidR="00674E1D" w:rsidRPr="00674E1D">
              <w:rPr>
                <w:color w:val="0000FF"/>
                <w:u w:val="single"/>
              </w:rPr>
              <w:t>Server Property</w:t>
            </w:r>
            <w:r w:rsidRPr="0085607C">
              <w:rPr>
                <w:color w:val="0000FF"/>
                <w:u w:val="single"/>
              </w:rPr>
              <w:fldChar w:fldCharType="end"/>
            </w:r>
          </w:p>
        </w:tc>
      </w:tr>
      <w:tr w:rsidR="005D4434" w:rsidRPr="0085607C" w:rsidTr="00F525A5">
        <w:trPr>
          <w:divId w:val="620191534"/>
        </w:trPr>
        <w:tc>
          <w:tcPr>
            <w:tcW w:w="858" w:type="pct"/>
            <w:shd w:val="clear" w:color="auto" w:fill="auto"/>
            <w:hideMark/>
          </w:tcPr>
          <w:p w:rsidR="005D4434" w:rsidRPr="0085607C" w:rsidRDefault="005D4434" w:rsidP="00F525A5">
            <w:pPr>
              <w:pStyle w:val="TableText"/>
              <w:jc w:val="center"/>
            </w:pPr>
          </w:p>
        </w:tc>
        <w:tc>
          <w:tcPr>
            <w:tcW w:w="877" w:type="pct"/>
            <w:shd w:val="clear" w:color="auto" w:fill="auto"/>
            <w:hideMark/>
          </w:tcPr>
          <w:p w:rsidR="005D4434" w:rsidRPr="0085607C" w:rsidRDefault="005D4434" w:rsidP="00F525A5">
            <w:pPr>
              <w:pStyle w:val="TableText"/>
              <w:jc w:val="center"/>
            </w:pPr>
          </w:p>
        </w:tc>
        <w:tc>
          <w:tcPr>
            <w:tcW w:w="3265" w:type="pct"/>
            <w:shd w:val="clear" w:color="auto" w:fill="auto"/>
            <w:hideMark/>
          </w:tcPr>
          <w:p w:rsidR="005D4434" w:rsidRPr="0085607C" w:rsidRDefault="00614CAB" w:rsidP="00394CA6">
            <w:pPr>
              <w:pStyle w:val="TableText"/>
            </w:pPr>
            <w:r w:rsidRPr="0085607C">
              <w:rPr>
                <w:color w:val="0000FF"/>
                <w:u w:val="single"/>
              </w:rPr>
              <w:fldChar w:fldCharType="begin"/>
            </w:r>
            <w:r w:rsidRPr="0085607C">
              <w:rPr>
                <w:color w:val="0000FF"/>
                <w:u w:val="single"/>
              </w:rPr>
              <w:instrText xml:space="preserve"> REF _Ref384034482 \h  \* MERGEFORMAT </w:instrText>
            </w:r>
            <w:r w:rsidRPr="0085607C">
              <w:rPr>
                <w:color w:val="0000FF"/>
                <w:u w:val="single"/>
              </w:rPr>
            </w:r>
            <w:r w:rsidRPr="0085607C">
              <w:rPr>
                <w:color w:val="0000FF"/>
                <w:u w:val="single"/>
              </w:rPr>
              <w:fldChar w:fldCharType="separate"/>
            </w:r>
            <w:r w:rsidR="00674E1D" w:rsidRPr="00674E1D">
              <w:rPr>
                <w:color w:val="0000FF"/>
                <w:u w:val="single"/>
              </w:rPr>
              <w:t>ShowErrorMsgs Property</w:t>
            </w:r>
            <w:r w:rsidRPr="0085607C">
              <w:rPr>
                <w:color w:val="0000FF"/>
                <w:u w:val="single"/>
              </w:rPr>
              <w:fldChar w:fldCharType="end"/>
            </w:r>
          </w:p>
        </w:tc>
      </w:tr>
      <w:tr w:rsidR="00ED54D2" w:rsidRPr="0085607C" w:rsidTr="00F525A5">
        <w:trPr>
          <w:divId w:val="620191534"/>
        </w:trPr>
        <w:tc>
          <w:tcPr>
            <w:tcW w:w="858" w:type="pct"/>
            <w:shd w:val="clear" w:color="auto" w:fill="auto"/>
            <w:hideMark/>
          </w:tcPr>
          <w:p w:rsidR="00ED54D2" w:rsidRPr="0085607C" w:rsidRDefault="00BC2244" w:rsidP="00FA62A1">
            <w:pPr>
              <w:pStyle w:val="TableText"/>
              <w:jc w:val="center"/>
            </w:pPr>
            <w:r w:rsidRPr="0085607C">
              <w:rPr>
                <w:noProof/>
              </w:rPr>
              <w:drawing>
                <wp:inline distT="0" distB="0" distL="0" distR="0" wp14:anchorId="56A91692" wp14:editId="2FD3BEB9">
                  <wp:extent cx="47625" cy="76200"/>
                  <wp:effectExtent l="0" t="0" r="9525" b="0"/>
                  <wp:docPr id="113" name="Picture 382"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ED54D2" w:rsidRPr="0085607C" w:rsidRDefault="00BC2244" w:rsidP="00F525A5">
            <w:pPr>
              <w:pStyle w:val="TableText"/>
              <w:jc w:val="center"/>
            </w:pPr>
            <w:r w:rsidRPr="0085607C">
              <w:rPr>
                <w:noProof/>
              </w:rPr>
              <w:drawing>
                <wp:inline distT="0" distB="0" distL="0" distR="0" wp14:anchorId="69489752" wp14:editId="20E21602">
                  <wp:extent cx="47625" cy="76200"/>
                  <wp:effectExtent l="0" t="0" r="9525" b="0"/>
                  <wp:docPr id="114"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ED54D2" w:rsidRPr="0085607C" w:rsidRDefault="00ED54D2"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_Ref385397489 \h  \* MERGEFORMAT </w:instrText>
            </w:r>
            <w:r w:rsidRPr="0085607C">
              <w:rPr>
                <w:color w:val="0000FF"/>
                <w:u w:val="single"/>
              </w:rPr>
            </w:r>
            <w:r w:rsidRPr="0085607C">
              <w:rPr>
                <w:color w:val="0000FF"/>
                <w:u w:val="single"/>
              </w:rPr>
              <w:fldChar w:fldCharType="separate"/>
            </w:r>
            <w:r w:rsidR="00674E1D" w:rsidRPr="00674E1D">
              <w:rPr>
                <w:color w:val="0000FF"/>
                <w:u w:val="single"/>
              </w:rPr>
              <w:t>Socket Property (read-only)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C97F77" w:rsidP="00F525A5">
            <w:pPr>
              <w:pStyle w:val="TableText"/>
              <w:jc w:val="center"/>
            </w:pP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_Ref385261879 \h  \* MERGEFORMAT </w:instrText>
            </w:r>
            <w:r w:rsidRPr="0085607C">
              <w:rPr>
                <w:color w:val="0000FF"/>
                <w:u w:val="single"/>
              </w:rPr>
            </w:r>
            <w:r w:rsidRPr="0085607C">
              <w:rPr>
                <w:color w:val="0000FF"/>
                <w:u w:val="single"/>
              </w:rPr>
              <w:fldChar w:fldCharType="separate"/>
            </w:r>
            <w:r w:rsidR="00674E1D" w:rsidRPr="00674E1D">
              <w:rPr>
                <w:color w:val="0000FF"/>
                <w:u w:val="single"/>
              </w:rPr>
              <w:t>SSHHide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1C730FD0" wp14:editId="0532642D">
                  <wp:extent cx="47625" cy="76200"/>
                  <wp:effectExtent l="0" t="0" r="9525" b="0"/>
                  <wp:docPr id="115"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_Ref385261893 \h  \* MERGEFORMAT </w:instrText>
            </w:r>
            <w:r w:rsidRPr="0085607C">
              <w:rPr>
                <w:color w:val="0000FF"/>
                <w:u w:val="single"/>
              </w:rPr>
            </w:r>
            <w:r w:rsidRPr="0085607C">
              <w:rPr>
                <w:color w:val="0000FF"/>
                <w:u w:val="single"/>
              </w:rPr>
              <w:fldChar w:fldCharType="separate"/>
            </w:r>
            <w:r w:rsidR="00674E1D" w:rsidRPr="00674E1D">
              <w:rPr>
                <w:color w:val="0000FF"/>
                <w:u w:val="single"/>
              </w:rPr>
              <w:t>SSHport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7939BC01" wp14:editId="36EE7244">
                  <wp:extent cx="47625" cy="76200"/>
                  <wp:effectExtent l="0" t="0" r="9525" b="0"/>
                  <wp:docPr id="116"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_Ref385261910 \h  \* MERGEFORMAT </w:instrText>
            </w:r>
            <w:r w:rsidRPr="0085607C">
              <w:rPr>
                <w:color w:val="0000FF"/>
                <w:u w:val="single"/>
              </w:rPr>
            </w:r>
            <w:r w:rsidRPr="0085607C">
              <w:rPr>
                <w:color w:val="0000FF"/>
                <w:u w:val="single"/>
              </w:rPr>
              <w:fldChar w:fldCharType="separate"/>
            </w:r>
            <w:r w:rsidR="00674E1D" w:rsidRPr="00674E1D">
              <w:rPr>
                <w:color w:val="0000FF"/>
                <w:u w:val="single"/>
              </w:rPr>
              <w:t>SSHpw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74A276F0" wp14:editId="17B9C608">
                  <wp:extent cx="47625" cy="76200"/>
                  <wp:effectExtent l="0" t="0" r="9525" b="0"/>
                  <wp:docPr id="117"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rPr>
                <w:color w:val="0000FF"/>
                <w:u w:val="single"/>
              </w:rPr>
            </w:pPr>
            <w:r w:rsidRPr="0085607C">
              <w:rPr>
                <w:color w:val="0000FF"/>
                <w:u w:val="single"/>
              </w:rPr>
              <w:fldChar w:fldCharType="begin"/>
            </w:r>
            <w:r w:rsidRPr="0085607C">
              <w:rPr>
                <w:color w:val="0000FF"/>
                <w:u w:val="single"/>
              </w:rPr>
              <w:instrText xml:space="preserve"> REF _Ref385261924 \h  \* MERGEFORMAT </w:instrText>
            </w:r>
            <w:r w:rsidRPr="0085607C">
              <w:rPr>
                <w:color w:val="0000FF"/>
                <w:u w:val="single"/>
              </w:rPr>
            </w:r>
            <w:r w:rsidRPr="0085607C">
              <w:rPr>
                <w:color w:val="0000FF"/>
                <w:u w:val="single"/>
              </w:rPr>
              <w:fldChar w:fldCharType="separate"/>
            </w:r>
            <w:r w:rsidR="00674E1D" w:rsidRPr="00674E1D">
              <w:rPr>
                <w:color w:val="0000FF"/>
                <w:u w:val="single"/>
              </w:rPr>
              <w:t>SSHUser Property</w:t>
            </w:r>
            <w:r w:rsidRPr="0085607C">
              <w:rPr>
                <w:color w:val="0000FF"/>
                <w:u w:val="single"/>
              </w:rPr>
              <w:fldChar w:fldCharType="end"/>
            </w:r>
          </w:p>
        </w:tc>
      </w:tr>
      <w:tr w:rsidR="00B87B5F" w:rsidRPr="0085607C" w:rsidTr="00DE605A">
        <w:trPr>
          <w:divId w:val="620191534"/>
        </w:trPr>
        <w:tc>
          <w:tcPr>
            <w:tcW w:w="858" w:type="pct"/>
            <w:shd w:val="clear" w:color="auto" w:fill="auto"/>
            <w:hideMark/>
          </w:tcPr>
          <w:p w:rsidR="00B87B5F" w:rsidRPr="0085607C" w:rsidRDefault="00BC2244" w:rsidP="00590B8B">
            <w:pPr>
              <w:pStyle w:val="TableText"/>
              <w:jc w:val="center"/>
            </w:pPr>
            <w:r w:rsidRPr="0085607C">
              <w:rPr>
                <w:noProof/>
              </w:rPr>
              <w:lastRenderedPageBreak/>
              <w:drawing>
                <wp:inline distT="0" distB="0" distL="0" distR="0" wp14:anchorId="4CEEE983" wp14:editId="048120CF">
                  <wp:extent cx="47625" cy="76200"/>
                  <wp:effectExtent l="0" t="0" r="9525" b="0"/>
                  <wp:docPr id="118" name="Picture 35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77" w:type="pct"/>
            <w:shd w:val="clear" w:color="auto" w:fill="auto"/>
            <w:hideMark/>
          </w:tcPr>
          <w:p w:rsidR="00B87B5F" w:rsidRPr="0085607C" w:rsidRDefault="00BC2244" w:rsidP="00FA62A1">
            <w:pPr>
              <w:pStyle w:val="TableText"/>
              <w:jc w:val="center"/>
            </w:pPr>
            <w:r w:rsidRPr="0085607C">
              <w:rPr>
                <w:noProof/>
              </w:rPr>
              <w:drawing>
                <wp:inline distT="0" distB="0" distL="0" distR="0" wp14:anchorId="68D44CFC" wp14:editId="339A4AB2">
                  <wp:extent cx="47625" cy="76200"/>
                  <wp:effectExtent l="0" t="0" r="9525" b="0"/>
                  <wp:docPr id="119" name="Picture 38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hideMark/>
          </w:tcPr>
          <w:p w:rsidR="00B87B5F" w:rsidRPr="0085607C" w:rsidRDefault="00B87B5F" w:rsidP="00FA62A1">
            <w:pPr>
              <w:pStyle w:val="TableText"/>
              <w:rPr>
                <w:color w:val="0000FF"/>
                <w:u w:val="single"/>
              </w:rPr>
            </w:pPr>
            <w:r w:rsidRPr="0085607C">
              <w:rPr>
                <w:color w:val="0000FF"/>
                <w:u w:val="single"/>
              </w:rPr>
              <w:fldChar w:fldCharType="begin"/>
            </w:r>
            <w:r w:rsidRPr="0085607C">
              <w:rPr>
                <w:color w:val="0000FF"/>
                <w:u w:val="single"/>
              </w:rPr>
              <w:instrText xml:space="preserve"> REF _Ref385270183 \h  \* MERGEFORMAT </w:instrText>
            </w:r>
            <w:r w:rsidRPr="0085607C">
              <w:rPr>
                <w:color w:val="0000FF"/>
                <w:u w:val="single"/>
              </w:rPr>
            </w:r>
            <w:r w:rsidRPr="0085607C">
              <w:rPr>
                <w:color w:val="0000FF"/>
                <w:u w:val="single"/>
              </w:rPr>
              <w:fldChar w:fldCharType="separate"/>
            </w:r>
            <w:r w:rsidR="00674E1D" w:rsidRPr="00674E1D">
              <w:rPr>
                <w:color w:val="0000FF"/>
                <w:u w:val="single"/>
              </w:rPr>
              <w:t>User Property</w:t>
            </w:r>
            <w:r w:rsidRPr="0085607C">
              <w:rPr>
                <w:color w:val="0000FF"/>
                <w:u w:val="single"/>
              </w:rPr>
              <w:fldChar w:fldCharType="end"/>
            </w:r>
          </w:p>
        </w:tc>
      </w:tr>
      <w:tr w:rsidR="00C97F77" w:rsidRPr="0085607C" w:rsidTr="00F525A5">
        <w:trPr>
          <w:divId w:val="620191534"/>
        </w:trPr>
        <w:tc>
          <w:tcPr>
            <w:tcW w:w="858" w:type="pct"/>
            <w:shd w:val="clear" w:color="auto" w:fill="auto"/>
          </w:tcPr>
          <w:p w:rsidR="00C97F77" w:rsidRPr="0085607C" w:rsidRDefault="00C97F77" w:rsidP="00F525A5">
            <w:pPr>
              <w:pStyle w:val="TableText"/>
              <w:jc w:val="center"/>
            </w:pPr>
          </w:p>
        </w:tc>
        <w:tc>
          <w:tcPr>
            <w:tcW w:w="877" w:type="pct"/>
            <w:shd w:val="clear" w:color="auto" w:fill="auto"/>
          </w:tcPr>
          <w:p w:rsidR="00C97F77" w:rsidRPr="0085607C" w:rsidRDefault="00BC2244" w:rsidP="00EC2CB1">
            <w:pPr>
              <w:pStyle w:val="TableText"/>
              <w:jc w:val="center"/>
            </w:pPr>
            <w:r w:rsidRPr="0085607C">
              <w:rPr>
                <w:noProof/>
              </w:rPr>
              <w:drawing>
                <wp:inline distT="0" distB="0" distL="0" distR="0" wp14:anchorId="41305EC3" wp14:editId="77B03F58">
                  <wp:extent cx="47625" cy="76200"/>
                  <wp:effectExtent l="0" t="0" r="9525" b="0"/>
                  <wp:docPr id="120" name="Picture 38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65" w:type="pct"/>
            <w:shd w:val="clear" w:color="auto" w:fill="auto"/>
          </w:tcPr>
          <w:p w:rsidR="00C97F77" w:rsidRPr="0085607C" w:rsidRDefault="00781425" w:rsidP="00394CA6">
            <w:pPr>
              <w:pStyle w:val="TableText"/>
            </w:pPr>
            <w:r w:rsidRPr="0085607C">
              <w:rPr>
                <w:color w:val="0000FF"/>
                <w:u w:val="single"/>
              </w:rPr>
              <w:fldChar w:fldCharType="begin"/>
            </w:r>
            <w:r w:rsidRPr="0085607C">
              <w:rPr>
                <w:color w:val="0000FF"/>
                <w:u w:val="single"/>
              </w:rPr>
              <w:instrText xml:space="preserve"> REF _Ref385262471 \h  \* MERGEFORMAT </w:instrText>
            </w:r>
            <w:r w:rsidRPr="0085607C">
              <w:rPr>
                <w:color w:val="0000FF"/>
                <w:u w:val="single"/>
              </w:rPr>
            </w:r>
            <w:r w:rsidRPr="0085607C">
              <w:rPr>
                <w:color w:val="0000FF"/>
                <w:u w:val="single"/>
              </w:rPr>
              <w:fldChar w:fldCharType="separate"/>
            </w:r>
            <w:r w:rsidR="00674E1D" w:rsidRPr="00674E1D">
              <w:rPr>
                <w:color w:val="0000FF"/>
                <w:u w:val="single"/>
              </w:rPr>
              <w:t>UseSecureConnection Property</w:t>
            </w:r>
            <w:r w:rsidRPr="0085607C">
              <w:rPr>
                <w:color w:val="0000FF"/>
                <w:u w:val="single"/>
              </w:rPr>
              <w:fldChar w:fldCharType="end"/>
            </w:r>
          </w:p>
        </w:tc>
      </w:tr>
    </w:tbl>
    <w:p w:rsidR="005D4434" w:rsidRPr="0085607C" w:rsidRDefault="005D4434" w:rsidP="005D4434">
      <w:pPr>
        <w:pStyle w:val="BodyText6"/>
        <w:divId w:val="620191534"/>
      </w:pPr>
    </w:p>
    <w:p w:rsidR="005D4434" w:rsidRPr="0085607C" w:rsidRDefault="005D4434" w:rsidP="00B27DC4">
      <w:pPr>
        <w:pStyle w:val="Heading4"/>
        <w:divId w:val="620191534"/>
      </w:pPr>
      <w:bookmarkStart w:id="199" w:name="_Ref384219102"/>
      <w:bookmarkStart w:id="200" w:name="_Ref384277254"/>
      <w:bookmarkStart w:id="201" w:name="_Ref384277610"/>
      <w:bookmarkStart w:id="202" w:name="_Ref384277863"/>
      <w:r w:rsidRPr="0085607C">
        <w:t>Methods</w:t>
      </w:r>
      <w:bookmarkEnd w:id="199"/>
      <w:bookmarkEnd w:id="200"/>
      <w:bookmarkEnd w:id="201"/>
      <w:bookmarkEnd w:id="202"/>
    </w:p>
    <w:p w:rsidR="005D4434" w:rsidRPr="0085607C" w:rsidRDefault="005D4434"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_Ref384274190 \h  \* MERGEFORMAT </w:instrText>
      </w:r>
      <w:r w:rsidRPr="0085607C">
        <w:rPr>
          <w:color w:val="0000FF"/>
          <w:u w:val="single"/>
        </w:rPr>
      </w:r>
      <w:r w:rsidRPr="0085607C">
        <w:rPr>
          <w:color w:val="0000FF"/>
          <w:u w:val="single"/>
        </w:rPr>
        <w:fldChar w:fldCharType="separate"/>
      </w:r>
      <w:r w:rsidR="00674E1D" w:rsidRPr="00674E1D">
        <w:rPr>
          <w:color w:val="0000FF"/>
          <w:u w:val="single"/>
        </w:rPr>
        <w:t>Call Method</w:t>
      </w:r>
      <w:r w:rsidRPr="0085607C">
        <w:rPr>
          <w:color w:val="0000FF"/>
          <w:u w:val="single"/>
        </w:rPr>
        <w:fldChar w:fldCharType="end"/>
      </w:r>
    </w:p>
    <w:p w:rsidR="005D4434" w:rsidRPr="0085607C" w:rsidRDefault="00E70E76"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_Ref384306712 \h  \* MERGEFORMAT </w:instrText>
      </w:r>
      <w:r w:rsidRPr="0085607C">
        <w:rPr>
          <w:color w:val="0000FF"/>
          <w:u w:val="single"/>
        </w:rPr>
      </w:r>
      <w:r w:rsidRPr="0085607C">
        <w:rPr>
          <w:color w:val="0000FF"/>
          <w:u w:val="single"/>
        </w:rPr>
        <w:fldChar w:fldCharType="separate"/>
      </w:r>
      <w:r w:rsidR="00674E1D" w:rsidRPr="00674E1D">
        <w:rPr>
          <w:color w:val="0000FF"/>
          <w:u w:val="single"/>
        </w:rPr>
        <w:t>CreateContext Method</w:t>
      </w:r>
      <w:r w:rsidRPr="0085607C">
        <w:rPr>
          <w:color w:val="0000FF"/>
          <w:u w:val="single"/>
        </w:rPr>
        <w:fldChar w:fldCharType="end"/>
      </w:r>
    </w:p>
    <w:p w:rsidR="00150194" w:rsidRPr="0085607C" w:rsidRDefault="00150194" w:rsidP="00150194">
      <w:pPr>
        <w:pStyle w:val="ListBullet"/>
        <w:keepNext/>
        <w:keepLines/>
        <w:divId w:val="620191534"/>
      </w:pPr>
      <w:r w:rsidRPr="0085607C">
        <w:rPr>
          <w:color w:val="0000FF"/>
          <w:u w:val="single"/>
        </w:rPr>
        <w:fldChar w:fldCharType="begin"/>
      </w:r>
      <w:r w:rsidRPr="0085607C">
        <w:rPr>
          <w:color w:val="0000FF"/>
          <w:u w:val="single"/>
        </w:rPr>
        <w:instrText xml:space="preserve"> REF _Ref384038110 \h  \* MERGEFORMAT </w:instrText>
      </w:r>
      <w:r w:rsidRPr="0085607C">
        <w:rPr>
          <w:color w:val="0000FF"/>
          <w:u w:val="single"/>
        </w:rPr>
      </w:r>
      <w:r w:rsidRPr="0085607C">
        <w:rPr>
          <w:color w:val="0000FF"/>
          <w:u w:val="single"/>
        </w:rPr>
        <w:fldChar w:fldCharType="separate"/>
      </w:r>
      <w:r w:rsidR="00674E1D" w:rsidRPr="00674E1D">
        <w:rPr>
          <w:color w:val="0000FF"/>
          <w:u w:val="single"/>
        </w:rPr>
        <w:t>GetCCOWtoken Method</w:t>
      </w:r>
      <w:r w:rsidRPr="0085607C">
        <w:rPr>
          <w:color w:val="0000FF"/>
          <w:u w:val="single"/>
        </w:rPr>
        <w:fldChar w:fldCharType="end"/>
      </w:r>
    </w:p>
    <w:p w:rsidR="00150194" w:rsidRPr="0085607C" w:rsidRDefault="00150194" w:rsidP="00150194">
      <w:pPr>
        <w:pStyle w:val="ListBullet"/>
        <w:keepNext/>
        <w:keepLines/>
        <w:divId w:val="620191534"/>
      </w:pPr>
      <w:r w:rsidRPr="0085607C">
        <w:rPr>
          <w:color w:val="0000FF"/>
          <w:u w:val="single"/>
        </w:rPr>
        <w:fldChar w:fldCharType="begin"/>
      </w:r>
      <w:r w:rsidRPr="0085607C">
        <w:rPr>
          <w:rStyle w:val="Hyperlink"/>
        </w:rPr>
        <w:instrText xml:space="preserve"> REF _Ref384039128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IsUserCleared Method</w:t>
      </w:r>
      <w:r w:rsidRPr="0085607C">
        <w:rPr>
          <w:color w:val="0000FF"/>
          <w:u w:val="single"/>
        </w:rPr>
        <w:fldChar w:fldCharType="end"/>
      </w:r>
    </w:p>
    <w:p w:rsidR="00150194" w:rsidRPr="0085607C" w:rsidRDefault="00150194" w:rsidP="00150194">
      <w:pPr>
        <w:pStyle w:val="ListBullet"/>
        <w:keepNext/>
        <w:keepLines/>
        <w:divId w:val="620191534"/>
      </w:pPr>
      <w:r w:rsidRPr="0085607C">
        <w:rPr>
          <w:color w:val="0000FF"/>
          <w:u w:val="single"/>
        </w:rPr>
        <w:fldChar w:fldCharType="begin"/>
      </w:r>
      <w:r w:rsidRPr="0085607C">
        <w:rPr>
          <w:rStyle w:val="Hyperlink"/>
        </w:rPr>
        <w:instrText xml:space="preserve"> REF _Ref384039245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IsUserContextPending Method</w:t>
      </w:r>
      <w:r w:rsidRPr="0085607C">
        <w:rPr>
          <w:color w:val="0000FF"/>
          <w:u w:val="single"/>
        </w:rPr>
        <w:fldChar w:fldCharType="end"/>
      </w:r>
    </w:p>
    <w:p w:rsidR="005D4434" w:rsidRPr="0085607C" w:rsidRDefault="005D4434" w:rsidP="005D4434">
      <w:pPr>
        <w:pStyle w:val="ListBullet"/>
        <w:keepNext/>
        <w:keepLines/>
        <w:divId w:val="620191534"/>
      </w:pPr>
      <w:r w:rsidRPr="0085607C">
        <w:fldChar w:fldCharType="begin"/>
      </w:r>
      <w:r w:rsidRPr="0085607C">
        <w:rPr>
          <w:color w:val="0000FF"/>
          <w:u w:val="single"/>
        </w:rPr>
        <w:instrText xml:space="preserve"> REF _Ref384274231 \h </w:instrText>
      </w:r>
      <w:r w:rsidRPr="0085607C">
        <w:instrText xml:space="preserve"> \* MERGEFORMAT </w:instrText>
      </w:r>
      <w:r w:rsidRPr="0085607C">
        <w:fldChar w:fldCharType="separate"/>
      </w:r>
      <w:r w:rsidR="00674E1D" w:rsidRPr="00674E1D">
        <w:rPr>
          <w:color w:val="0000FF"/>
          <w:u w:val="single"/>
        </w:rPr>
        <w:t>lstCall Method</w:t>
      </w:r>
      <w:r w:rsidRPr="0085607C">
        <w:fldChar w:fldCharType="end"/>
      </w:r>
    </w:p>
    <w:p w:rsidR="005D4434" w:rsidRPr="0085607C" w:rsidRDefault="00E70E76" w:rsidP="005D4434">
      <w:pPr>
        <w:pStyle w:val="ListBullet"/>
        <w:keepNext/>
        <w:keepLines/>
        <w:divId w:val="620191534"/>
      </w:pPr>
      <w:r w:rsidRPr="0085607C">
        <w:rPr>
          <w:color w:val="0000FF"/>
          <w:u w:val="single"/>
        </w:rPr>
        <w:fldChar w:fldCharType="begin"/>
      </w:r>
      <w:r w:rsidRPr="0085607C">
        <w:rPr>
          <w:color w:val="0000FF"/>
          <w:u w:val="single"/>
        </w:rPr>
        <w:instrText xml:space="preserve"> REF _Ref384306778 \h  \* MERGEFORMAT </w:instrText>
      </w:r>
      <w:r w:rsidRPr="0085607C">
        <w:rPr>
          <w:color w:val="0000FF"/>
          <w:u w:val="single"/>
        </w:rPr>
      </w:r>
      <w:r w:rsidRPr="0085607C">
        <w:rPr>
          <w:color w:val="0000FF"/>
          <w:u w:val="single"/>
        </w:rPr>
        <w:fldChar w:fldCharType="separate"/>
      </w:r>
      <w:r w:rsidR="00674E1D" w:rsidRPr="00674E1D">
        <w:rPr>
          <w:color w:val="0000FF"/>
          <w:u w:val="single"/>
        </w:rPr>
        <w:t>pchCall Method</w:t>
      </w:r>
      <w:r w:rsidRPr="0085607C">
        <w:rPr>
          <w:color w:val="0000FF"/>
          <w:u w:val="single"/>
        </w:rPr>
        <w:fldChar w:fldCharType="end"/>
      </w:r>
    </w:p>
    <w:p w:rsidR="005D4434" w:rsidRPr="0085607C" w:rsidRDefault="00E70E76" w:rsidP="005D4434">
      <w:pPr>
        <w:pStyle w:val="ListBullet"/>
        <w:divId w:val="620191534"/>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674E1D" w:rsidRPr="00674E1D">
        <w:rPr>
          <w:color w:val="0000FF"/>
          <w:u w:val="single"/>
        </w:rPr>
        <w:t>strCall Method</w:t>
      </w:r>
      <w:r w:rsidRPr="0085607C">
        <w:rPr>
          <w:color w:val="0000FF"/>
          <w:u w:val="single"/>
        </w:rPr>
        <w:fldChar w:fldCharType="end"/>
      </w:r>
    </w:p>
    <w:p w:rsidR="00150194" w:rsidRPr="0085607C" w:rsidRDefault="00150194" w:rsidP="00150194">
      <w:pPr>
        <w:pStyle w:val="ListBullet"/>
        <w:divId w:val="620191534"/>
      </w:pPr>
      <w:r w:rsidRPr="0085607C">
        <w:rPr>
          <w:color w:val="0000FF"/>
          <w:u w:val="single"/>
        </w:rPr>
        <w:fldChar w:fldCharType="begin"/>
      </w:r>
      <w:r w:rsidRPr="0085607C">
        <w:rPr>
          <w:color w:val="0000FF"/>
          <w:u w:val="single"/>
        </w:rPr>
        <w:instrText xml:space="preserve"> REF _Ref384039436 \h  \* MERGEFORMAT </w:instrText>
      </w:r>
      <w:r w:rsidRPr="0085607C">
        <w:rPr>
          <w:color w:val="0000FF"/>
          <w:u w:val="single"/>
        </w:rPr>
      </w:r>
      <w:r w:rsidRPr="0085607C">
        <w:rPr>
          <w:color w:val="0000FF"/>
          <w:u w:val="single"/>
        </w:rPr>
        <w:fldChar w:fldCharType="separate"/>
      </w:r>
      <w:r w:rsidR="00674E1D" w:rsidRPr="00674E1D">
        <w:rPr>
          <w:color w:val="0000FF"/>
          <w:u w:val="single"/>
        </w:rPr>
        <w:t>WasUserDefined Method</w:t>
      </w:r>
      <w:r w:rsidRPr="0085607C">
        <w:rPr>
          <w:color w:val="0000FF"/>
          <w:u w:val="single"/>
        </w:rPr>
        <w:fldChar w:fldCharType="end"/>
      </w:r>
    </w:p>
    <w:p w:rsidR="00010443" w:rsidRPr="0085607C" w:rsidRDefault="00010443" w:rsidP="00B27DC4">
      <w:pPr>
        <w:pStyle w:val="Heading4"/>
        <w:divId w:val="620191534"/>
      </w:pPr>
      <w:bookmarkStart w:id="203" w:name="_Ref384288023"/>
      <w:r w:rsidRPr="0085607C">
        <w:t>Example</w:t>
      </w:r>
      <w:bookmarkEnd w:id="195"/>
      <w:bookmarkEnd w:id="203"/>
    </w:p>
    <w:p w:rsidR="00010443" w:rsidRPr="0085607C" w:rsidRDefault="00010443" w:rsidP="007A111E">
      <w:pPr>
        <w:pStyle w:val="BodyText"/>
        <w:keepNext/>
        <w:keepLines/>
        <w:divId w:val="620191534"/>
      </w:pPr>
      <w:r w:rsidRPr="0085607C">
        <w:t xml:space="preserve">The following example demonstrates how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Pr="0085607C">
        <w:t xml:space="preserve"> can be used to:</w:t>
      </w:r>
    </w:p>
    <w:p w:rsidR="00DD7A69" w:rsidRPr="0085607C" w:rsidRDefault="00DD7A69" w:rsidP="003E0BA0">
      <w:pPr>
        <w:pStyle w:val="ListNumber"/>
        <w:keepNext/>
        <w:keepLines/>
        <w:numPr>
          <w:ilvl w:val="0"/>
          <w:numId w:val="44"/>
        </w:numPr>
        <w:tabs>
          <w:tab w:val="clear" w:pos="360"/>
        </w:tabs>
        <w:ind w:left="720"/>
        <w:divId w:val="620191534"/>
      </w:pPr>
      <w:r w:rsidRPr="0085607C">
        <w:t>Connect to the VistA M Server.</w:t>
      </w:r>
    </w:p>
    <w:p w:rsidR="00010443" w:rsidRPr="0085607C" w:rsidRDefault="00010443" w:rsidP="007A111E">
      <w:pPr>
        <w:pStyle w:val="ListNumber"/>
        <w:keepNext/>
        <w:keepLines/>
        <w:divId w:val="620191534"/>
      </w:pPr>
      <w:r w:rsidRPr="0085607C">
        <w:t>Execute various remote procedures.</w:t>
      </w:r>
    </w:p>
    <w:p w:rsidR="00010443" w:rsidRPr="0085607C" w:rsidRDefault="00010443" w:rsidP="007A111E">
      <w:pPr>
        <w:pStyle w:val="ListNumber"/>
        <w:keepNext/>
        <w:keepLines/>
        <w:divId w:val="620191534"/>
      </w:pPr>
      <w:r w:rsidRPr="0085607C">
        <w:t>Return the results.</w:t>
      </w:r>
    </w:p>
    <w:p w:rsidR="00010443" w:rsidRPr="0085607C" w:rsidRDefault="00010443" w:rsidP="00F3736C">
      <w:pPr>
        <w:pStyle w:val="ListNumber"/>
        <w:divId w:val="620191534"/>
      </w:pPr>
      <w:r w:rsidRPr="0085607C">
        <w:t>Disconnect from the server.</w:t>
      </w:r>
    </w:p>
    <w:p w:rsidR="00010443" w:rsidRPr="0085607C" w:rsidRDefault="00010443" w:rsidP="007A111E">
      <w:pPr>
        <w:pStyle w:val="BodyText"/>
        <w:keepNext/>
        <w:keepLines/>
        <w:divId w:val="620191534"/>
      </w:pPr>
      <w:r w:rsidRPr="0085607C">
        <w:t>Th</w:t>
      </w:r>
      <w:r w:rsidR="006B2122">
        <w:t>e</w:t>
      </w:r>
      <w:r w:rsidRPr="0085607C">
        <w:t xml:space="preserve"> example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_Ref446321628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674E1D" w:rsidRPr="00674E1D">
        <w:rPr>
          <w:color w:val="0000FF"/>
          <w:u w:val="single"/>
        </w:rPr>
        <w:t xml:space="preserve">Figure </w:t>
      </w:r>
      <w:r w:rsidR="00674E1D" w:rsidRPr="00674E1D">
        <w:rPr>
          <w:noProof/>
          <w:color w:val="0000FF"/>
          <w:u w:val="single"/>
        </w:rPr>
        <w:t>2</w:t>
      </w:r>
      <w:r w:rsidR="006B2122" w:rsidRPr="006B2122">
        <w:rPr>
          <w:color w:val="0000FF"/>
          <w:u w:val="single"/>
        </w:rPr>
        <w:fldChar w:fldCharType="end"/>
      </w:r>
      <w:r w:rsidR="006B2122">
        <w:t xml:space="preserve"> </w:t>
      </w:r>
      <w:r w:rsidRPr="0085607C">
        <w:t xml:space="preserve">assumes that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Pr="0085607C">
        <w:t xml:space="preserve"> already exists on the form as brkrRPCBroker1:</w:t>
      </w:r>
    </w:p>
    <w:p w:rsidR="00010443" w:rsidRPr="0085607C" w:rsidRDefault="00DD7A69" w:rsidP="00DD7A69">
      <w:pPr>
        <w:pStyle w:val="Caption"/>
        <w:divId w:val="620191534"/>
      </w:pPr>
      <w:bookmarkStart w:id="204" w:name="_Ref446321628"/>
      <w:bookmarkStart w:id="205" w:name="_Toc449608425"/>
      <w:r w:rsidRPr="0085607C">
        <w:t xml:space="preserve">Figure </w:t>
      </w:r>
      <w:r w:rsidR="00161024">
        <w:fldChar w:fldCharType="begin"/>
      </w:r>
      <w:r w:rsidR="00161024">
        <w:instrText xml:space="preserve"> SEQ Figure \* ARABIC </w:instrText>
      </w:r>
      <w:r w:rsidR="00161024">
        <w:fldChar w:fldCharType="separate"/>
      </w:r>
      <w:r w:rsidR="00674E1D">
        <w:rPr>
          <w:noProof/>
        </w:rPr>
        <w:t>2</w:t>
      </w:r>
      <w:r w:rsidR="00161024">
        <w:rPr>
          <w:noProof/>
        </w:rPr>
        <w:fldChar w:fldCharType="end"/>
      </w:r>
      <w:bookmarkEnd w:id="204"/>
      <w:r w:rsidR="006E120B">
        <w:t>:</w:t>
      </w:r>
      <w:r w:rsidRPr="0085607C">
        <w:t xml:space="preserve"> </w:t>
      </w:r>
      <w:r w:rsidR="00541032" w:rsidRPr="0085607C">
        <w:t>TRPCBroker Component—</w:t>
      </w:r>
      <w:r w:rsidR="00541032">
        <w:t>Example</w:t>
      </w:r>
      <w:bookmarkEnd w:id="205"/>
    </w:p>
    <w:p w:rsidR="00010443" w:rsidRPr="0085607C" w:rsidRDefault="00010443" w:rsidP="00D97B28">
      <w:pPr>
        <w:pStyle w:val="Code"/>
        <w:divId w:val="620191534"/>
        <w:rPr>
          <w:b/>
          <w:bCs/>
        </w:rPr>
      </w:pPr>
      <w:r w:rsidRPr="0085607C">
        <w:rPr>
          <w:b/>
          <w:bCs/>
        </w:rPr>
        <w:t>procedure</w:t>
      </w:r>
      <w:r w:rsidRPr="0085607C">
        <w:t xml:space="preserve"> TForm1.Button1Click(Sender: TObject);</w:t>
      </w:r>
    </w:p>
    <w:p w:rsidR="00010443" w:rsidRPr="0085607C" w:rsidRDefault="00010443" w:rsidP="00D97B28">
      <w:pPr>
        <w:pStyle w:val="Code"/>
        <w:divId w:val="620191534"/>
      </w:pPr>
      <w:r w:rsidRPr="0085607C">
        <w:rPr>
          <w:b/>
          <w:bCs/>
        </w:rPr>
        <w:t>begin</w:t>
      </w:r>
    </w:p>
    <w:p w:rsidR="00010443" w:rsidRPr="0085607C" w:rsidRDefault="00DC0D60" w:rsidP="00DC0D60">
      <w:pPr>
        <w:pStyle w:val="Code"/>
        <w:tabs>
          <w:tab w:val="left" w:pos="540"/>
        </w:tabs>
        <w:divId w:val="620191534"/>
      </w:pPr>
      <w:r w:rsidRPr="0085607C">
        <w:tab/>
      </w:r>
      <w:r w:rsidR="00010443" w:rsidRPr="0085607C">
        <w:rPr>
          <w:b/>
          <w:bCs/>
        </w:rPr>
        <w:t>try</w:t>
      </w:r>
    </w:p>
    <w:p w:rsidR="00010443" w:rsidRPr="0085607C" w:rsidRDefault="00DC0D60" w:rsidP="00DC0D60">
      <w:pPr>
        <w:pStyle w:val="Code"/>
        <w:tabs>
          <w:tab w:val="left" w:pos="900"/>
        </w:tabs>
        <w:divId w:val="620191534"/>
      </w:pPr>
      <w:r w:rsidRPr="0085607C">
        <w:tab/>
      </w:r>
      <w:r w:rsidR="00010443" w:rsidRPr="0085607C">
        <w:rPr>
          <w:i/>
          <w:iCs/>
          <w:color w:val="0000FF"/>
        </w:rPr>
        <w:t>{connect to the server}</w:t>
      </w:r>
    </w:p>
    <w:p w:rsidR="00010443" w:rsidRPr="0085607C" w:rsidRDefault="00DC0D60" w:rsidP="00DC0D60">
      <w:pPr>
        <w:pStyle w:val="Code"/>
        <w:tabs>
          <w:tab w:val="left" w:pos="900"/>
        </w:tabs>
        <w:divId w:val="620191534"/>
      </w:pPr>
      <w:r w:rsidRPr="0085607C">
        <w:tab/>
      </w:r>
      <w:r w:rsidR="00010443" w:rsidRPr="0085607C">
        <w:t>brkrRPCBroker1.Connected := True;</w:t>
      </w:r>
    </w:p>
    <w:p w:rsidR="00010443" w:rsidRPr="0085607C" w:rsidRDefault="00DC0D60" w:rsidP="00DC0D60">
      <w:pPr>
        <w:pStyle w:val="Code"/>
        <w:tabs>
          <w:tab w:val="left" w:pos="900"/>
        </w:tabs>
        <w:divId w:val="620191534"/>
      </w:pPr>
      <w:r w:rsidRPr="0085607C">
        <w:tab/>
      </w:r>
      <w:r w:rsidR="00010443" w:rsidRPr="0085607C">
        <w:rPr>
          <w:i/>
          <w:iCs/>
          <w:color w:val="0000FF"/>
        </w:rPr>
        <w:t>//assign RPC name</w:t>
      </w:r>
    </w:p>
    <w:p w:rsidR="00010443" w:rsidRPr="0085607C" w:rsidRDefault="00DC0D60" w:rsidP="00DC0D60">
      <w:pPr>
        <w:pStyle w:val="Code"/>
        <w:tabs>
          <w:tab w:val="left" w:pos="900"/>
        </w:tabs>
        <w:divId w:val="620191534"/>
      </w:pPr>
      <w:r w:rsidRPr="0085607C">
        <w:tab/>
      </w:r>
      <w:r w:rsidR="00010443" w:rsidRPr="0085607C">
        <w:t xml:space="preserve">brkrRPCBroker1.RemoteProcedure := </w:t>
      </w:r>
      <w:r w:rsidR="007A2CBD">
        <w:t>‘</w:t>
      </w:r>
      <w:r w:rsidR="00010443" w:rsidRPr="0085607C">
        <w:t>SOME APPLICATION RPC</w:t>
      </w:r>
      <w:r w:rsidR="007A2CBD">
        <w:t>’</w:t>
      </w:r>
      <w:r w:rsidR="00010443" w:rsidRPr="0085607C">
        <w:t>;</w:t>
      </w:r>
    </w:p>
    <w:p w:rsidR="00010443" w:rsidRPr="0085607C" w:rsidRDefault="00DC0D60" w:rsidP="00DC0D60">
      <w:pPr>
        <w:pStyle w:val="Code"/>
        <w:tabs>
          <w:tab w:val="left" w:pos="900"/>
        </w:tabs>
        <w:divId w:val="620191534"/>
      </w:pPr>
      <w:r w:rsidRPr="0085607C">
        <w:tab/>
      </w:r>
      <w:r w:rsidR="00010443" w:rsidRPr="0085607C">
        <w:rPr>
          <w:i/>
          <w:iCs/>
          <w:color w:val="0000FF"/>
        </w:rPr>
        <w:t>{make the call}</w:t>
      </w:r>
    </w:p>
    <w:p w:rsidR="00010443" w:rsidRPr="0085607C" w:rsidRDefault="00DC0D60" w:rsidP="00DC0D60">
      <w:pPr>
        <w:pStyle w:val="Code"/>
        <w:tabs>
          <w:tab w:val="left" w:pos="900"/>
        </w:tabs>
        <w:divId w:val="620191534"/>
      </w:pPr>
      <w:r w:rsidRPr="0085607C">
        <w:tab/>
      </w:r>
      <w:r w:rsidR="00010443" w:rsidRPr="0085607C">
        <w:t>brkrRPCBroker1.Call;</w:t>
      </w:r>
    </w:p>
    <w:p w:rsidR="00010443" w:rsidRPr="0085607C" w:rsidRDefault="00DC0D60" w:rsidP="00DC0D60">
      <w:pPr>
        <w:pStyle w:val="Code"/>
        <w:tabs>
          <w:tab w:val="left" w:pos="900"/>
        </w:tabs>
        <w:divId w:val="620191534"/>
      </w:pPr>
      <w:r w:rsidRPr="0085607C">
        <w:tab/>
      </w:r>
      <w:r w:rsidR="00010443" w:rsidRPr="0085607C">
        <w:rPr>
          <w:i/>
          <w:iCs/>
          <w:color w:val="0000FF"/>
        </w:rPr>
        <w:t>{display results}</w:t>
      </w:r>
    </w:p>
    <w:p w:rsidR="00010443" w:rsidRPr="0085607C" w:rsidRDefault="00DC0D60" w:rsidP="00DC0D60">
      <w:pPr>
        <w:pStyle w:val="Code"/>
        <w:tabs>
          <w:tab w:val="left" w:pos="900"/>
        </w:tabs>
        <w:divId w:val="620191534"/>
      </w:pPr>
      <w:r w:rsidRPr="0085607C">
        <w:tab/>
      </w:r>
      <w:r w:rsidR="00010443" w:rsidRPr="0085607C">
        <w:t>ListBox1.Items := brkrRPCBroker1.Results;</w:t>
      </w:r>
    </w:p>
    <w:p w:rsidR="00010443" w:rsidRPr="0085607C" w:rsidRDefault="00DC0D60" w:rsidP="00DC0D60">
      <w:pPr>
        <w:pStyle w:val="Code"/>
        <w:tabs>
          <w:tab w:val="left" w:pos="900"/>
        </w:tabs>
        <w:divId w:val="620191534"/>
      </w:pPr>
      <w:r w:rsidRPr="0085607C">
        <w:tab/>
      </w:r>
      <w:r w:rsidR="00010443" w:rsidRPr="0085607C">
        <w:rPr>
          <w:i/>
          <w:iCs/>
          <w:color w:val="0000FF"/>
        </w:rPr>
        <w:t>{disconnect from the server}</w:t>
      </w:r>
    </w:p>
    <w:p w:rsidR="00010443" w:rsidRPr="0085607C" w:rsidRDefault="00DC0D60" w:rsidP="00DC0D60">
      <w:pPr>
        <w:pStyle w:val="Code"/>
        <w:tabs>
          <w:tab w:val="left" w:pos="900"/>
        </w:tabs>
        <w:divId w:val="620191534"/>
      </w:pPr>
      <w:r w:rsidRPr="0085607C">
        <w:tab/>
      </w:r>
      <w:r w:rsidR="00010443" w:rsidRPr="0085607C">
        <w:t>brkrRPCBroker1.Connected := False;</w:t>
      </w:r>
    </w:p>
    <w:p w:rsidR="00010443" w:rsidRPr="0085607C" w:rsidRDefault="00DC0D60" w:rsidP="00DC0D60">
      <w:pPr>
        <w:pStyle w:val="Code"/>
        <w:tabs>
          <w:tab w:val="left" w:pos="540"/>
        </w:tabs>
        <w:divId w:val="620191534"/>
      </w:pPr>
      <w:r w:rsidRPr="0085607C">
        <w:tab/>
      </w:r>
      <w:r w:rsidR="00010443" w:rsidRPr="0085607C">
        <w:rPr>
          <w:b/>
          <w:bCs/>
        </w:rPr>
        <w:t>except</w:t>
      </w:r>
    </w:p>
    <w:p w:rsidR="00010443" w:rsidRPr="0085607C" w:rsidRDefault="00DC0D60" w:rsidP="00DC0D60">
      <w:pPr>
        <w:pStyle w:val="Code"/>
        <w:tabs>
          <w:tab w:val="left" w:pos="900"/>
        </w:tabs>
        <w:divId w:val="620191534"/>
      </w:pPr>
      <w:r w:rsidRPr="0085607C">
        <w:tab/>
      </w:r>
      <w:r w:rsidR="00010443" w:rsidRPr="0085607C">
        <w:rPr>
          <w:i/>
          <w:iCs/>
          <w:color w:val="0000FF"/>
        </w:rPr>
        <w:t>//put error handling code here</w:t>
      </w:r>
    </w:p>
    <w:p w:rsidR="00010443" w:rsidRPr="0085607C" w:rsidRDefault="00DC0D60" w:rsidP="00DC0D60">
      <w:pPr>
        <w:pStyle w:val="Code"/>
        <w:tabs>
          <w:tab w:val="left" w:pos="540"/>
        </w:tabs>
        <w:divId w:val="620191534"/>
        <w:rPr>
          <w:b/>
          <w:bCs/>
        </w:rPr>
      </w:pPr>
      <w:r w:rsidRPr="0085607C">
        <w:tab/>
      </w:r>
      <w:r w:rsidR="00010443" w:rsidRPr="0085607C">
        <w:rPr>
          <w:b/>
          <w:bCs/>
        </w:rPr>
        <w:t>end</w:t>
      </w:r>
      <w:r w:rsidR="00010443" w:rsidRPr="0085607C">
        <w:t>;</w:t>
      </w:r>
    </w:p>
    <w:p w:rsidR="00010443" w:rsidRPr="0085607C" w:rsidRDefault="00010443" w:rsidP="00D97B28">
      <w:pPr>
        <w:pStyle w:val="Code"/>
        <w:divId w:val="620191534"/>
      </w:pPr>
      <w:r w:rsidRPr="0085607C">
        <w:rPr>
          <w:b/>
          <w:bCs/>
        </w:rPr>
        <w:t>end</w:t>
      </w:r>
      <w:r w:rsidRPr="0085607C">
        <w:t>;</w:t>
      </w:r>
    </w:p>
    <w:p w:rsidR="00010443" w:rsidRPr="0085607C" w:rsidRDefault="00010443" w:rsidP="00F3736C">
      <w:pPr>
        <w:pStyle w:val="BodyText6"/>
        <w:divId w:val="620191534"/>
      </w:pPr>
    </w:p>
    <w:p w:rsidR="00010443" w:rsidRPr="0085607C" w:rsidRDefault="00BC2244" w:rsidP="00CB78EE">
      <w:pPr>
        <w:pStyle w:val="Note"/>
        <w:divId w:val="620191534"/>
      </w:pPr>
      <w:r w:rsidRPr="0085607C">
        <w:rPr>
          <w:noProof/>
          <w:lang w:eastAsia="en-US"/>
        </w:rPr>
        <w:lastRenderedPageBreak/>
        <w:drawing>
          <wp:inline distT="0" distB="0" distL="0" distR="0" wp14:anchorId="3F7B1160" wp14:editId="6F5653D5">
            <wp:extent cx="304800" cy="304800"/>
            <wp:effectExtent l="0" t="0" r="0" b="0"/>
            <wp:docPr id="121" name="Picture 30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3736C" w:rsidRPr="0085607C">
        <w:tab/>
      </w:r>
      <w:r w:rsidR="00010443" w:rsidRPr="0085607C">
        <w:rPr>
          <w:b/>
          <w:bCs/>
        </w:rPr>
        <w:t>REF:</w:t>
      </w:r>
      <w:r w:rsidR="00010443" w:rsidRPr="0085607C">
        <w:t xml:space="preserve"> For more examples, see the Samples directory on the use of the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w:t>
      </w:r>
      <w:r w:rsidR="00586948" w:rsidRPr="0085607C">
        <w:t>BDK32\Samples\BrokerEx directory</w:t>
      </w:r>
      <w:r w:rsidR="00010443" w:rsidRPr="0085607C">
        <w:t>.</w:t>
      </w:r>
    </w:p>
    <w:p w:rsidR="001541CB" w:rsidRPr="0085607C" w:rsidRDefault="001541CB" w:rsidP="001541CB">
      <w:pPr>
        <w:pStyle w:val="BodyText6"/>
        <w:divId w:val="620191534"/>
      </w:pPr>
      <w:bookmarkStart w:id="206" w:name="_Ref384031848"/>
      <w:bookmarkStart w:id="207" w:name="_Ref384036151"/>
    </w:p>
    <w:p w:rsidR="00010443" w:rsidRPr="0085607C" w:rsidRDefault="00010443" w:rsidP="00B27DC4">
      <w:pPr>
        <w:pStyle w:val="Heading3"/>
        <w:divId w:val="620191534"/>
      </w:pPr>
      <w:bookmarkStart w:id="208" w:name="_Ref446337153"/>
      <w:bookmarkStart w:id="209" w:name="_Toc449608147"/>
      <w:r w:rsidRPr="0085607C">
        <w:t>TXWBRichEdit Component</w:t>
      </w:r>
      <w:bookmarkEnd w:id="206"/>
      <w:bookmarkEnd w:id="207"/>
      <w:bookmarkEnd w:id="208"/>
      <w:bookmarkEnd w:id="209"/>
    </w:p>
    <w:p w:rsidR="00010443" w:rsidRPr="0085607C" w:rsidRDefault="00475ABF" w:rsidP="007D203F">
      <w:pPr>
        <w:pStyle w:val="BodyText"/>
        <w:keepNext/>
        <w:keepLines/>
        <w:divId w:val="620191534"/>
      </w:pPr>
      <w:r w:rsidRPr="0085607C">
        <w:rPr>
          <w:color w:val="0000FF"/>
          <w:u w:val="single"/>
        </w:rPr>
        <w:fldChar w:fldCharType="begin"/>
      </w:r>
      <w:r w:rsidRPr="0085607C">
        <w:rPr>
          <w:color w:val="0000FF"/>
          <w:u w:val="single"/>
        </w:rPr>
        <w:instrText xml:space="preserve"> REF _Ref384278008 \h  \* MERGEFORMAT </w:instrText>
      </w:r>
      <w:r w:rsidRPr="0085607C">
        <w:rPr>
          <w:color w:val="0000FF"/>
          <w:u w:val="single"/>
        </w:rPr>
      </w:r>
      <w:r w:rsidRPr="0085607C">
        <w:rPr>
          <w:color w:val="0000FF"/>
          <w:u w:val="single"/>
        </w:rPr>
        <w:fldChar w:fldCharType="separate"/>
      </w:r>
      <w:r w:rsidR="00674E1D" w:rsidRPr="00674E1D">
        <w:rPr>
          <w:color w:val="0000FF"/>
          <w:u w:val="single"/>
        </w:rPr>
        <w:t>Property</w:t>
      </w:r>
      <w:r w:rsidRPr="0085607C">
        <w:rPr>
          <w:color w:val="0000FF"/>
          <w:u w:val="single"/>
        </w:rPr>
        <w:fldChar w:fldCharType="end"/>
      </w:r>
    </w:p>
    <w:p w:rsidR="00010443" w:rsidRPr="0085607C" w:rsidRDefault="00010443" w:rsidP="00B27DC4">
      <w:pPr>
        <w:pStyle w:val="Heading4"/>
        <w:divId w:val="620191534"/>
      </w:pPr>
      <w:r w:rsidRPr="0085607C">
        <w:t>Parent Class</w:t>
      </w:r>
    </w:p>
    <w:p w:rsidR="00010443" w:rsidRPr="0085607C" w:rsidRDefault="00010443" w:rsidP="007D203F">
      <w:pPr>
        <w:pStyle w:val="BodyText"/>
        <w:keepNext/>
        <w:keepLines/>
        <w:divId w:val="620191534"/>
      </w:pPr>
      <w:r w:rsidRPr="0085607C">
        <w:t>TXWBRichEdit = class(TComponent)</w:t>
      </w:r>
    </w:p>
    <w:p w:rsidR="00010443" w:rsidRPr="0085607C" w:rsidRDefault="00010443" w:rsidP="00B27DC4">
      <w:pPr>
        <w:pStyle w:val="Heading4"/>
        <w:divId w:val="620191534"/>
      </w:pPr>
      <w:r w:rsidRPr="0085607C">
        <w:t>Unit</w:t>
      </w:r>
    </w:p>
    <w:p w:rsidR="00010443" w:rsidRPr="0085607C" w:rsidRDefault="00010443" w:rsidP="007D203F">
      <w:pPr>
        <w:pStyle w:val="BodyText"/>
        <w:keepNext/>
        <w:keepLines/>
        <w:divId w:val="620191534"/>
      </w:pPr>
      <w:r w:rsidRPr="0085607C">
        <w:t>XwbRich20</w:t>
      </w:r>
    </w:p>
    <w:p w:rsidR="00010443" w:rsidRPr="0085607C" w:rsidRDefault="00010443" w:rsidP="00B27DC4">
      <w:pPr>
        <w:pStyle w:val="Heading4"/>
        <w:divId w:val="620191534"/>
      </w:pPr>
      <w:r w:rsidRPr="0085607C">
        <w:t>Description</w:t>
      </w:r>
    </w:p>
    <w:p w:rsidR="00010443" w:rsidRPr="0085607C" w:rsidRDefault="00010443" w:rsidP="00F6772C">
      <w:pPr>
        <w:pStyle w:val="BodyText"/>
        <w:keepNext/>
        <w:keepLines/>
        <w:divId w:val="620191534"/>
      </w:pPr>
      <w:r w:rsidRPr="0085607C">
        <w:t>The TXWBRichEdit component replaces the Introductory Text Memo component on the Login Form. TXWBRichEdit (XwbRich20.pas) is a version of the TRichEdit component that uses Version 2 of Microsoft</w:t>
      </w:r>
      <w:r w:rsidR="007A2CBD">
        <w:t>’</w:t>
      </w:r>
      <w:r w:rsidRPr="0085607C">
        <w:t>s RichEdit Control and adds the ability to detect and respond to a Uniform Resource Locator (URL) in the text. This component permits developers to provide some requested functionali</w:t>
      </w:r>
      <w:r w:rsidR="00DA00BB">
        <w:t xml:space="preserve">ty on the login form. As an XWB </w:t>
      </w:r>
      <w:r w:rsidRPr="0085607C">
        <w:t xml:space="preserve">namespaced component, it was required to be put on the </w:t>
      </w:r>
      <w:r w:rsidRPr="0085607C">
        <w:rPr>
          <w:b/>
          <w:bCs/>
        </w:rPr>
        <w:t>Kernel</w:t>
      </w:r>
      <w:r w:rsidRPr="0085607C">
        <w:t xml:space="preserve"> tab of the component palette; however, it rightly belongs on the </w:t>
      </w:r>
      <w:r w:rsidRPr="0085607C">
        <w:rPr>
          <w:b/>
          <w:bCs/>
        </w:rPr>
        <w:t>Win32</w:t>
      </w:r>
      <w:r w:rsidRPr="0085607C">
        <w:t xml:space="preserve"> tab.</w:t>
      </w:r>
    </w:p>
    <w:p w:rsidR="00010443" w:rsidRPr="0085607C" w:rsidRDefault="00BC2244" w:rsidP="00F6772C">
      <w:pPr>
        <w:pStyle w:val="Note"/>
        <w:divId w:val="620191534"/>
      </w:pPr>
      <w:r w:rsidRPr="0085607C">
        <w:rPr>
          <w:noProof/>
          <w:lang w:eastAsia="en-US"/>
        </w:rPr>
        <w:drawing>
          <wp:inline distT="0" distB="0" distL="0" distR="0" wp14:anchorId="5DDB08EA" wp14:editId="36F1E07C">
            <wp:extent cx="304800" cy="304800"/>
            <wp:effectExtent l="0" t="0" r="0" b="0"/>
            <wp:docPr id="122" name="Picture 44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6772C" w:rsidRPr="0085607C">
        <w:tab/>
      </w:r>
      <w:r w:rsidR="00010443" w:rsidRPr="0085607C">
        <w:rPr>
          <w:b/>
          <w:bCs/>
        </w:rPr>
        <w:t>NOTE:</w:t>
      </w:r>
      <w:r w:rsidR="00010443" w:rsidRPr="0085607C">
        <w:t xml:space="preserve"> Properties inherited from the parent component (i.e.,</w:t>
      </w:r>
      <w:r w:rsidR="00E10F72" w:rsidRPr="0085607C">
        <w:rPr>
          <w:rFonts w:cs="Times New Roman"/>
        </w:rPr>
        <w:t> </w:t>
      </w:r>
      <w:r w:rsidR="00010443" w:rsidRPr="0085607C">
        <w:t xml:space="preserve">TComponent) are </w:t>
      </w:r>
      <w:r w:rsidR="00010443" w:rsidRPr="0085607C">
        <w:rPr>
          <w:i/>
          <w:iCs/>
        </w:rPr>
        <w:t>not</w:t>
      </w:r>
      <w:r w:rsidR="00010443" w:rsidRPr="0085607C">
        <w:t xml:space="preserve"> discussed in this </w:t>
      </w:r>
      <w:r w:rsidR="00C94FE9" w:rsidRPr="0085607C">
        <w:t>manual</w:t>
      </w:r>
      <w:r w:rsidR="00010443" w:rsidRPr="0085607C">
        <w:t xml:space="preserve"> (only those properties added to the parent component are described). For help on inherited properties, </w:t>
      </w:r>
      <w:r w:rsidR="00DA00BB">
        <w:t>refer to</w:t>
      </w:r>
      <w:r w:rsidR="00010443" w:rsidRPr="0085607C">
        <w:t xml:space="preserve"> Delphi</w:t>
      </w:r>
      <w:r w:rsidR="007A2CBD">
        <w:t>’</w:t>
      </w:r>
      <w:r w:rsidR="00010443" w:rsidRPr="0085607C">
        <w:t>s documentation on the parent component (i.e.,</w:t>
      </w:r>
      <w:r w:rsidR="00E10F72" w:rsidRPr="0085607C">
        <w:rPr>
          <w:rFonts w:cs="Times New Roman"/>
        </w:rPr>
        <w:t> </w:t>
      </w:r>
      <w:r w:rsidR="00010443" w:rsidRPr="0085607C">
        <w:t>TComponent).</w:t>
      </w:r>
    </w:p>
    <w:p w:rsidR="00F34DC9" w:rsidRPr="0085607C" w:rsidRDefault="00F34DC9" w:rsidP="00B27DC4">
      <w:pPr>
        <w:pStyle w:val="Heading4"/>
        <w:divId w:val="620191534"/>
      </w:pPr>
      <w:bookmarkStart w:id="210" w:name="_Ref384276365"/>
      <w:bookmarkStart w:id="211" w:name="_Ref384278008"/>
      <w:r w:rsidRPr="0085607C">
        <w:t>Propert</w:t>
      </w:r>
      <w:bookmarkEnd w:id="210"/>
      <w:r w:rsidR="00475ABF" w:rsidRPr="0085607C">
        <w:t>y</w:t>
      </w:r>
      <w:bookmarkEnd w:id="211"/>
    </w:p>
    <w:p w:rsidR="00562D2E" w:rsidRPr="0085607C" w:rsidRDefault="00562D2E" w:rsidP="00562D2E">
      <w:pPr>
        <w:pStyle w:val="BodyText"/>
        <w:keepNext/>
        <w:keepLines/>
        <w:divId w:val="620191534"/>
      </w:pPr>
      <w:r w:rsidRPr="0085607C">
        <w:t xml:space="preserve">The following is the </w:t>
      </w:r>
      <w:r w:rsidR="009937C7" w:rsidRPr="009937C7">
        <w:rPr>
          <w:color w:val="0000FF"/>
          <w:u w:val="single"/>
        </w:rPr>
        <w:fldChar w:fldCharType="begin"/>
      </w:r>
      <w:r w:rsidR="009937C7" w:rsidRPr="009937C7">
        <w:rPr>
          <w:color w:val="0000FF"/>
          <w:u w:val="single"/>
        </w:rPr>
        <w:instrText xml:space="preserve"> REF _Ref446337153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674E1D" w:rsidRPr="00674E1D">
        <w:rPr>
          <w:color w:val="0000FF"/>
          <w:u w:val="single"/>
        </w:rPr>
        <w:t>TXWBRichEdit Component</w:t>
      </w:r>
      <w:r w:rsidR="009937C7" w:rsidRPr="009937C7">
        <w:rPr>
          <w:color w:val="0000FF"/>
          <w:u w:val="single"/>
        </w:rPr>
        <w:fldChar w:fldCharType="end"/>
      </w:r>
      <w:r w:rsidRPr="0085607C">
        <w:t xml:space="preserve"> property:</w:t>
      </w:r>
    </w:p>
    <w:p w:rsidR="00F34DC9" w:rsidRPr="0085607C" w:rsidRDefault="00797FCE" w:rsidP="00562D2E">
      <w:pPr>
        <w:pStyle w:val="BodyTextIndent"/>
        <w:divId w:val="620191534"/>
      </w:pPr>
      <w:r w:rsidRPr="0085607C">
        <w:rPr>
          <w:color w:val="0000FF"/>
          <w:u w:val="single"/>
        </w:rPr>
        <w:fldChar w:fldCharType="begin"/>
      </w:r>
      <w:r w:rsidRPr="0085607C">
        <w:rPr>
          <w:color w:val="0000FF"/>
          <w:u w:val="single"/>
        </w:rPr>
        <w:instrText xml:space="preserve"> REF _Ref384307341 \h  \* MERGEFORMAT </w:instrText>
      </w:r>
      <w:r w:rsidRPr="0085607C">
        <w:rPr>
          <w:color w:val="0000FF"/>
          <w:u w:val="single"/>
        </w:rPr>
      </w:r>
      <w:r w:rsidRPr="0085607C">
        <w:rPr>
          <w:color w:val="0000FF"/>
          <w:u w:val="single"/>
        </w:rPr>
        <w:fldChar w:fldCharType="separate"/>
      </w:r>
      <w:r w:rsidR="00674E1D" w:rsidRPr="00674E1D">
        <w:rPr>
          <w:color w:val="0000FF"/>
          <w:u w:val="single"/>
        </w:rPr>
        <w:t>URLDetect Property</w:t>
      </w:r>
      <w:r w:rsidRPr="0085607C">
        <w:rPr>
          <w:color w:val="0000FF"/>
          <w:u w:val="single"/>
        </w:rPr>
        <w:fldChar w:fldCharType="end"/>
      </w:r>
    </w:p>
    <w:p w:rsidR="00010443" w:rsidRPr="0085607C" w:rsidRDefault="00010443" w:rsidP="009F3DAF">
      <w:pPr>
        <w:pStyle w:val="Heading2"/>
        <w:divId w:val="620191534"/>
      </w:pPr>
      <w:bookmarkStart w:id="212" w:name="_Toc449608148"/>
      <w:r w:rsidRPr="0085607C">
        <w:lastRenderedPageBreak/>
        <w:t>Classes</w:t>
      </w:r>
      <w:bookmarkEnd w:id="212"/>
    </w:p>
    <w:p w:rsidR="00010443" w:rsidRPr="0085607C" w:rsidRDefault="00010443" w:rsidP="00B27DC4">
      <w:pPr>
        <w:pStyle w:val="Heading3"/>
        <w:divId w:val="620191534"/>
      </w:pPr>
      <w:bookmarkStart w:id="213" w:name="_Ref384279745"/>
      <w:bookmarkStart w:id="214" w:name="_Toc449608149"/>
      <w:r w:rsidRPr="0085607C">
        <w:t>TMult Class</w:t>
      </w:r>
      <w:bookmarkEnd w:id="213"/>
      <w:bookmarkEnd w:id="214"/>
    </w:p>
    <w:p w:rsidR="00010443" w:rsidRPr="0085607C" w:rsidRDefault="009C281E" w:rsidP="00F0254F">
      <w:pPr>
        <w:pStyle w:val="ListBullet"/>
        <w:keepNext/>
        <w:keepLines/>
        <w:divId w:val="620191534"/>
      </w:pPr>
      <w:r w:rsidRPr="0085607C">
        <w:rPr>
          <w:color w:val="0000FF"/>
          <w:u w:val="single"/>
        </w:rPr>
        <w:fldChar w:fldCharType="begin"/>
      </w:r>
      <w:r w:rsidRPr="0085607C">
        <w:rPr>
          <w:color w:val="0000FF"/>
          <w:u w:val="single"/>
        </w:rPr>
        <w:instrText xml:space="preserve"> REF _Ref384279695 \h </w:instrText>
      </w:r>
      <w:r w:rsidR="006A1D8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Properties</w:t>
      </w:r>
      <w:r w:rsidRPr="0085607C">
        <w:rPr>
          <w:color w:val="0000FF"/>
          <w:u w:val="single"/>
        </w:rPr>
        <w:fldChar w:fldCharType="end"/>
      </w:r>
    </w:p>
    <w:p w:rsidR="00010443" w:rsidRPr="0085607C" w:rsidRDefault="009C281E" w:rsidP="00F0254F">
      <w:pPr>
        <w:pStyle w:val="ListBullet"/>
        <w:keepNext/>
        <w:keepLines/>
        <w:divId w:val="620191534"/>
      </w:pPr>
      <w:r w:rsidRPr="0085607C">
        <w:rPr>
          <w:color w:val="0000FF"/>
          <w:u w:val="single"/>
        </w:rPr>
        <w:fldChar w:fldCharType="begin"/>
      </w:r>
      <w:r w:rsidRPr="0085607C">
        <w:rPr>
          <w:color w:val="0000FF"/>
          <w:u w:val="single"/>
        </w:rPr>
        <w:instrText xml:space="preserve"> REF _Ref384279697 \h </w:instrText>
      </w:r>
      <w:r w:rsidR="006A1D85"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Methods</w:t>
      </w:r>
      <w:r w:rsidRPr="0085607C">
        <w:rPr>
          <w:color w:val="0000FF"/>
          <w:u w:val="single"/>
        </w:rPr>
        <w:fldChar w:fldCharType="end"/>
      </w:r>
    </w:p>
    <w:p w:rsidR="00010443" w:rsidRPr="0085607C" w:rsidRDefault="006A1D85" w:rsidP="007D203F">
      <w:pPr>
        <w:pStyle w:val="ListBullet"/>
        <w:keepNext/>
        <w:keepLines/>
        <w:divId w:val="620191534"/>
      </w:pPr>
      <w:r w:rsidRPr="0085607C">
        <w:rPr>
          <w:color w:val="0000FF"/>
          <w:u w:val="single"/>
        </w:rPr>
        <w:fldChar w:fldCharType="begin"/>
      </w:r>
      <w:r w:rsidRPr="0085607C">
        <w:rPr>
          <w:color w:val="0000FF"/>
          <w:u w:val="single"/>
        </w:rPr>
        <w:instrText xml:space="preserve"> REF _Ref384280099 \h  \* MERGEFORMAT </w:instrText>
      </w:r>
      <w:r w:rsidRPr="0085607C">
        <w:rPr>
          <w:color w:val="0000FF"/>
          <w:u w:val="single"/>
        </w:rPr>
      </w:r>
      <w:r w:rsidRPr="0085607C">
        <w:rPr>
          <w:color w:val="0000FF"/>
          <w:u w:val="single"/>
        </w:rPr>
        <w:fldChar w:fldCharType="separate"/>
      </w:r>
      <w:r w:rsidR="00674E1D" w:rsidRPr="00674E1D">
        <w:rPr>
          <w:color w:val="0000FF"/>
          <w:u w:val="single"/>
        </w:rPr>
        <w:t>Example</w:t>
      </w:r>
      <w:r w:rsidRPr="0085607C">
        <w:rPr>
          <w:color w:val="0000FF"/>
          <w:u w:val="single"/>
        </w:rPr>
        <w:fldChar w:fldCharType="end"/>
      </w:r>
    </w:p>
    <w:p w:rsidR="00010443" w:rsidRPr="0085607C" w:rsidRDefault="00010443" w:rsidP="00B27DC4">
      <w:pPr>
        <w:pStyle w:val="Heading4"/>
        <w:divId w:val="620191534"/>
      </w:pPr>
      <w:r w:rsidRPr="0085607C">
        <w:t>Unit</w:t>
      </w:r>
    </w:p>
    <w:p w:rsidR="00010443" w:rsidRPr="0085607C" w:rsidRDefault="00256A33" w:rsidP="007D203F">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010443" w:rsidRPr="0085607C" w:rsidRDefault="00010443" w:rsidP="00B27DC4">
      <w:pPr>
        <w:pStyle w:val="Heading4"/>
        <w:divId w:val="620191534"/>
      </w:pPr>
      <w:r w:rsidRPr="0085607C">
        <w:t>Description</w:t>
      </w:r>
    </w:p>
    <w:p w:rsidR="00010443" w:rsidRPr="0085607C" w:rsidRDefault="00010443" w:rsidP="00F0254F">
      <w:pPr>
        <w:pStyle w:val="BodyText"/>
        <w:keepNext/>
        <w:keepLines/>
        <w:divId w:val="620191534"/>
      </w:pPr>
      <w:r w:rsidRPr="0085607C">
        <w:t xml:space="preserve">The TMult class is used whenever a list of multiple values needs to be passed to a remote procedure call (RPC) in a single parameter.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of a parameter is of TMult type. The information put in the TMult variable is really stored in a TStringList, but the access methods (used to read and write) take strings as subscripts and provide the illusion of a string-subscripted array.</w:t>
      </w:r>
    </w:p>
    <w:p w:rsidR="00330C2B" w:rsidRPr="0085607C" w:rsidRDefault="00010443" w:rsidP="00330C2B">
      <w:pPr>
        <w:pStyle w:val="BodyText"/>
        <w:keepNext/>
        <w:keepLines/>
        <w:divId w:val="620191534"/>
      </w:pPr>
      <w:r w:rsidRPr="0085607C">
        <w:t xml:space="preserve">It is important to note that items in a TMult class may or may not be sorted. If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Sorted Property</w:t>
      </w:r>
      <w:r w:rsidR="00DC5B7F" w:rsidRPr="0085607C">
        <w:rPr>
          <w:color w:val="0000FF"/>
          <w:u w:val="single"/>
        </w:rPr>
        <w:fldChar w:fldCharType="end"/>
      </w:r>
      <w:r w:rsidRPr="0085607C">
        <w:t xml:space="preserve"> is</w:t>
      </w:r>
      <w:r w:rsidR="00330C2B" w:rsidRPr="0085607C">
        <w:t>:</w:t>
      </w:r>
    </w:p>
    <w:p w:rsidR="00330C2B" w:rsidRPr="0085607C" w:rsidRDefault="00010443" w:rsidP="00330C2B">
      <w:pPr>
        <w:pStyle w:val="ListBullet"/>
        <w:keepNext/>
        <w:keepLines/>
        <w:divId w:val="620191534"/>
      </w:pPr>
      <w:r w:rsidRPr="0085607C">
        <w:rPr>
          <w:b/>
          <w:bCs/>
        </w:rPr>
        <w:t>False</w:t>
      </w:r>
      <w:r w:rsidRPr="0085607C">
        <w:rPr>
          <w:b/>
        </w:rPr>
        <w:t xml:space="preserve"> (default)</w:t>
      </w:r>
      <w:r w:rsidR="00330C2B" w:rsidRPr="0085607C">
        <w:rPr>
          <w:b/>
        </w:rPr>
        <w:t>—</w:t>
      </w:r>
      <w:r w:rsidR="00330C2B" w:rsidRPr="0085607C">
        <w:t>Items</w:t>
      </w:r>
      <w:r w:rsidRPr="0085607C">
        <w:t xml:space="preserve"> are stor</w:t>
      </w:r>
      <w:r w:rsidR="00330C2B" w:rsidRPr="0085607C">
        <w:t>ed in the order they are added.</w:t>
      </w:r>
    </w:p>
    <w:p w:rsidR="00010443" w:rsidRPr="0085607C" w:rsidRDefault="00010443" w:rsidP="00330C2B">
      <w:pPr>
        <w:pStyle w:val="ListBullet"/>
        <w:divId w:val="620191534"/>
      </w:pPr>
      <w:r w:rsidRPr="0085607C">
        <w:rPr>
          <w:b/>
          <w:bCs/>
        </w:rPr>
        <w:t>True</w:t>
      </w:r>
      <w:r w:rsidR="00330C2B" w:rsidRPr="0085607C">
        <w:rPr>
          <w:b/>
        </w:rPr>
        <w:t>—</w:t>
      </w:r>
      <w:r w:rsidR="00330C2B" w:rsidRPr="0085607C">
        <w:t>Items</w:t>
      </w:r>
      <w:r w:rsidRPr="0085607C">
        <w:t xml:space="preserve"> are stored in ascending alphabetical order by subscripts.</w:t>
      </w:r>
    </w:p>
    <w:p w:rsidR="00010443" w:rsidRPr="0085607C" w:rsidRDefault="00010443" w:rsidP="00F0254F">
      <w:pPr>
        <w:pStyle w:val="BodyText"/>
        <w:divId w:val="620191534"/>
      </w:pPr>
      <w:r w:rsidRPr="0085607C">
        <w:t xml:space="preserve">If you attempt to reference an element by a nonexistent subscript you get an error in the form of a Delphi exception. Do </w:t>
      </w:r>
      <w:r w:rsidRPr="0085607C">
        <w:rPr>
          <w:i/>
        </w:rPr>
        <w:t>not</w:t>
      </w:r>
      <w:r w:rsidRPr="0085607C">
        <w:t xml:space="preserve"> forget that M syntax dictates that all strings </w:t>
      </w:r>
      <w:r w:rsidRPr="0085607C">
        <w:rPr>
          <w:i/>
          <w:iCs/>
        </w:rPr>
        <w:t>must</w:t>
      </w:r>
      <w:r w:rsidRPr="0085607C">
        <w:t xml:space="preserve"> be surrounded by double quotes. So, if your goal is to pass a string subscripted array of strings using TMult as a parameter to an RPC on the VistA M Server, do </w:t>
      </w:r>
      <w:r w:rsidRPr="0085607C">
        <w:rPr>
          <w:i/>
          <w:iCs/>
        </w:rPr>
        <w:t>not</w:t>
      </w:r>
      <w:r w:rsidRPr="0085607C">
        <w:t xml:space="preserve"> forget to surround each of the subscripts and their associated values with double quotes (</w:t>
      </w:r>
      <w:r w:rsidR="007A2CBD">
        <w:rPr>
          <w:b/>
          <w:bCs/>
        </w:rPr>
        <w:t>“</w:t>
      </w:r>
      <w:r w:rsidRPr="0085607C">
        <w:t xml:space="preserve">). Otherwise, M assumes that you are passing a list of variables and attempts to reference them, which is probably </w:t>
      </w:r>
      <w:r w:rsidRPr="0085607C">
        <w:rPr>
          <w:i/>
          <w:iCs/>
        </w:rPr>
        <w:t>not</w:t>
      </w:r>
      <w:r w:rsidRPr="0085607C">
        <w:t xml:space="preserve"> what you want.</w:t>
      </w:r>
    </w:p>
    <w:p w:rsidR="009C281E" w:rsidRPr="0085607C" w:rsidRDefault="009C281E" w:rsidP="00B27DC4">
      <w:pPr>
        <w:pStyle w:val="Heading4"/>
        <w:divId w:val="620191534"/>
      </w:pPr>
      <w:bookmarkStart w:id="215" w:name="_Ref384279695"/>
      <w:r w:rsidRPr="0085607C">
        <w:t>Properties</w:t>
      </w:r>
      <w:bookmarkEnd w:id="215"/>
    </w:p>
    <w:p w:rsidR="006A1D85" w:rsidRPr="0085607C" w:rsidRDefault="006A1D85" w:rsidP="006A1D85">
      <w:pPr>
        <w:pStyle w:val="BodyText"/>
        <w:keepNext/>
        <w:keepLines/>
        <w:divId w:val="620191534"/>
      </w:pPr>
      <w:r w:rsidRPr="0085607C">
        <w:t xml:space="preserve">The following are </w:t>
      </w:r>
      <w:r w:rsidR="00562D2E" w:rsidRPr="0085607C">
        <w:t xml:space="preserve">the </w:t>
      </w:r>
      <w:r w:rsidRPr="0085607C">
        <w:t xml:space="preserve">TMult </w:t>
      </w:r>
      <w:r w:rsidR="00D2599B" w:rsidRPr="0085607C">
        <w:t xml:space="preserve">Class </w:t>
      </w:r>
      <w:r w:rsidRPr="0085607C">
        <w:t>properties:</w:t>
      </w:r>
    </w:p>
    <w:p w:rsidR="009C281E" w:rsidRPr="0085607C" w:rsidRDefault="00DC5B7F" w:rsidP="009C281E">
      <w:pPr>
        <w:pStyle w:val="ListBullet"/>
        <w:keepNext/>
        <w:keepLines/>
        <w:divId w:val="620191534"/>
      </w:pPr>
      <w:r w:rsidRPr="0085607C">
        <w:rPr>
          <w:color w:val="0000FF"/>
          <w:u w:val="single"/>
        </w:rPr>
        <w:fldChar w:fldCharType="begin"/>
      </w:r>
      <w:r w:rsidRPr="0085607C">
        <w:rPr>
          <w:color w:val="0000FF"/>
          <w:u w:val="single"/>
        </w:rPr>
        <w:instrText xml:space="preserve"> REF _Ref384366527 \h  \* MERGEFORMAT </w:instrText>
      </w:r>
      <w:r w:rsidRPr="0085607C">
        <w:rPr>
          <w:color w:val="0000FF"/>
          <w:u w:val="single"/>
        </w:rPr>
      </w:r>
      <w:r w:rsidRPr="0085607C">
        <w:rPr>
          <w:color w:val="0000FF"/>
          <w:u w:val="single"/>
        </w:rPr>
        <w:fldChar w:fldCharType="separate"/>
      </w:r>
      <w:r w:rsidR="00674E1D" w:rsidRPr="00674E1D">
        <w:rPr>
          <w:color w:val="0000FF"/>
          <w:u w:val="single"/>
        </w:rPr>
        <w:t>Count Property (TMult Class)</w:t>
      </w:r>
      <w:r w:rsidRPr="0085607C">
        <w:rPr>
          <w:color w:val="0000FF"/>
          <w:u w:val="single"/>
        </w:rPr>
        <w:fldChar w:fldCharType="end"/>
      </w:r>
    </w:p>
    <w:p w:rsidR="009C281E" w:rsidRPr="0085607C" w:rsidRDefault="00DC5B7F" w:rsidP="009C281E">
      <w:pPr>
        <w:pStyle w:val="ListBullet"/>
        <w:keepNext/>
        <w:keepLines/>
        <w:divId w:val="620191534"/>
      </w:pPr>
      <w:r w:rsidRPr="0085607C">
        <w:rPr>
          <w:color w:val="0000FF"/>
          <w:u w:val="single"/>
        </w:rPr>
        <w:fldChar w:fldCharType="begin"/>
      </w:r>
      <w:r w:rsidRPr="0085607C">
        <w:rPr>
          <w:color w:val="0000FF"/>
          <w:u w:val="single"/>
        </w:rPr>
        <w:instrText xml:space="preserve"> REF _Ref384366642 \h  \* MERGEFORMAT </w:instrText>
      </w:r>
      <w:r w:rsidRPr="0085607C">
        <w:rPr>
          <w:color w:val="0000FF"/>
          <w:u w:val="single"/>
        </w:rPr>
      </w:r>
      <w:r w:rsidRPr="0085607C">
        <w:rPr>
          <w:color w:val="0000FF"/>
          <w:u w:val="single"/>
        </w:rPr>
        <w:fldChar w:fldCharType="separate"/>
      </w:r>
      <w:r w:rsidR="00674E1D" w:rsidRPr="00674E1D">
        <w:rPr>
          <w:color w:val="0000FF"/>
          <w:u w:val="single"/>
        </w:rPr>
        <w:t>First Property</w:t>
      </w:r>
      <w:r w:rsidRPr="0085607C">
        <w:rPr>
          <w:color w:val="0000FF"/>
          <w:u w:val="single"/>
        </w:rPr>
        <w:fldChar w:fldCharType="end"/>
      </w:r>
    </w:p>
    <w:p w:rsidR="009C281E" w:rsidRPr="0085607C" w:rsidRDefault="00DC5B7F" w:rsidP="009C281E">
      <w:pPr>
        <w:pStyle w:val="ListBullet"/>
        <w:keepNext/>
        <w:keepLines/>
        <w:divId w:val="620191534"/>
      </w:pPr>
      <w:r w:rsidRPr="0085607C">
        <w:rPr>
          <w:color w:val="0000FF"/>
          <w:u w:val="single"/>
        </w:rPr>
        <w:fldChar w:fldCharType="begin"/>
      </w:r>
      <w:r w:rsidRPr="0085607C">
        <w:rPr>
          <w:color w:val="0000FF"/>
          <w:u w:val="single"/>
        </w:rPr>
        <w:instrText xml:space="preserve"> REF _Ref384366661 \h  \* MERGEFORMAT </w:instrText>
      </w:r>
      <w:r w:rsidRPr="0085607C">
        <w:rPr>
          <w:color w:val="0000FF"/>
          <w:u w:val="single"/>
        </w:rPr>
      </w:r>
      <w:r w:rsidRPr="0085607C">
        <w:rPr>
          <w:color w:val="0000FF"/>
          <w:u w:val="single"/>
        </w:rPr>
        <w:fldChar w:fldCharType="separate"/>
      </w:r>
      <w:r w:rsidR="00674E1D" w:rsidRPr="00674E1D">
        <w:rPr>
          <w:color w:val="0000FF"/>
          <w:u w:val="single"/>
        </w:rPr>
        <w:t>Last Property</w:t>
      </w:r>
      <w:r w:rsidRPr="0085607C">
        <w:rPr>
          <w:color w:val="0000FF"/>
          <w:u w:val="single"/>
        </w:rPr>
        <w:fldChar w:fldCharType="end"/>
      </w:r>
    </w:p>
    <w:p w:rsidR="004F0DAE" w:rsidRPr="0085607C" w:rsidRDefault="004F0DAE" w:rsidP="004F0DAE">
      <w:pPr>
        <w:pStyle w:val="ListBullet"/>
        <w:keepNext/>
        <w:keepLines/>
        <w:divId w:val="620191534"/>
        <w:rPr>
          <w:color w:val="auto"/>
        </w:rPr>
      </w:pPr>
      <w:r w:rsidRPr="0085607C">
        <w:rPr>
          <w:color w:val="auto"/>
        </w:rPr>
        <w:t>MultArray Property</w:t>
      </w:r>
    </w:p>
    <w:p w:rsidR="009C281E" w:rsidRPr="0085607C" w:rsidRDefault="00DC5B7F" w:rsidP="009C281E">
      <w:pPr>
        <w:pStyle w:val="ListBullet"/>
        <w:divId w:val="620191534"/>
      </w:pPr>
      <w:r w:rsidRPr="0085607C">
        <w:rPr>
          <w:color w:val="0000FF"/>
          <w:u w:val="single"/>
        </w:rPr>
        <w:fldChar w:fldCharType="begin"/>
      </w:r>
      <w:r w:rsidRPr="0085607C">
        <w:rPr>
          <w:color w:val="0000FF"/>
          <w:u w:val="single"/>
        </w:rPr>
        <w:instrText xml:space="preserve"> REF _Ref384029001 \h  \* MERGEFORMAT </w:instrText>
      </w:r>
      <w:r w:rsidRPr="0085607C">
        <w:rPr>
          <w:color w:val="0000FF"/>
          <w:u w:val="single"/>
        </w:rPr>
      </w:r>
      <w:r w:rsidRPr="0085607C">
        <w:rPr>
          <w:color w:val="0000FF"/>
          <w:u w:val="single"/>
        </w:rPr>
        <w:fldChar w:fldCharType="separate"/>
      </w:r>
      <w:r w:rsidR="00674E1D" w:rsidRPr="00674E1D">
        <w:rPr>
          <w:color w:val="0000FF"/>
          <w:u w:val="single"/>
        </w:rPr>
        <w:t>Sorted Property</w:t>
      </w:r>
      <w:r w:rsidRPr="0085607C">
        <w:rPr>
          <w:color w:val="0000FF"/>
          <w:u w:val="single"/>
        </w:rPr>
        <w:fldChar w:fldCharType="end"/>
      </w:r>
    </w:p>
    <w:p w:rsidR="006A1D85" w:rsidRPr="0085607C" w:rsidRDefault="006A1D85" w:rsidP="00B27DC4">
      <w:pPr>
        <w:pStyle w:val="Heading4"/>
        <w:divId w:val="620191534"/>
      </w:pPr>
      <w:bookmarkStart w:id="216" w:name="_Ref384279697"/>
      <w:bookmarkStart w:id="217" w:name="_Ref384279696"/>
      <w:r w:rsidRPr="0085607C">
        <w:t>Methods</w:t>
      </w:r>
      <w:bookmarkEnd w:id="216"/>
    </w:p>
    <w:p w:rsidR="006A1D85" w:rsidRPr="0085607C" w:rsidRDefault="006A1D85" w:rsidP="006A1D85">
      <w:pPr>
        <w:pStyle w:val="BodyText"/>
        <w:keepNext/>
        <w:keepLines/>
        <w:divId w:val="620191534"/>
      </w:pPr>
      <w:r w:rsidRPr="0085607C">
        <w:t xml:space="preserve">The following are the TMult </w:t>
      </w:r>
      <w:r w:rsidR="00D2599B" w:rsidRPr="0085607C">
        <w:t xml:space="preserve">Class </w:t>
      </w:r>
      <w:r w:rsidRPr="0085607C">
        <w:t>methods:</w:t>
      </w:r>
    </w:p>
    <w:p w:rsidR="006A1D85" w:rsidRPr="0085607C" w:rsidRDefault="00161024" w:rsidP="003703D4">
      <w:pPr>
        <w:pStyle w:val="ListBullet"/>
        <w:keepNext/>
        <w:keepLines/>
        <w:divId w:val="620191534"/>
      </w:pPr>
      <w:hyperlink w:anchor="Assign_Method_TMult_Class" w:history="1">
        <w:r w:rsidR="00F21C09" w:rsidRPr="0085607C">
          <w:rPr>
            <w:rStyle w:val="Hyperlink"/>
          </w:rPr>
          <w:t>Assign Procedure (TMult Class)</w:t>
        </w:r>
      </w:hyperlink>
    </w:p>
    <w:p w:rsidR="006A1D85" w:rsidRPr="0085607C" w:rsidRDefault="00161024" w:rsidP="003703D4">
      <w:pPr>
        <w:pStyle w:val="ListBullet"/>
        <w:keepNext/>
        <w:keepLines/>
        <w:divId w:val="620191534"/>
      </w:pPr>
      <w:hyperlink w:anchor="Order_Method" w:history="1">
        <w:r w:rsidR="00F21C09" w:rsidRPr="0085607C">
          <w:rPr>
            <w:rStyle w:val="Hyperlink"/>
          </w:rPr>
          <w:t xml:space="preserve">Order </w:t>
        </w:r>
        <w:r w:rsidR="003703D4" w:rsidRPr="0085607C">
          <w:rPr>
            <w:rStyle w:val="Hyperlink"/>
          </w:rPr>
          <w:t>Function</w:t>
        </w:r>
      </w:hyperlink>
    </w:p>
    <w:p w:rsidR="006A1D85" w:rsidRPr="0085607C" w:rsidRDefault="00161024" w:rsidP="003703D4">
      <w:pPr>
        <w:pStyle w:val="ListBullet"/>
        <w:keepNext/>
        <w:keepLines/>
        <w:divId w:val="620191534"/>
      </w:pPr>
      <w:hyperlink w:anchor="Position_Method" w:history="1">
        <w:r w:rsidR="003703D4" w:rsidRPr="0085607C">
          <w:rPr>
            <w:rStyle w:val="Hyperlink"/>
          </w:rPr>
          <w:t>Position Function</w:t>
        </w:r>
      </w:hyperlink>
    </w:p>
    <w:p w:rsidR="006A1D85" w:rsidRPr="0085607C" w:rsidRDefault="00161024" w:rsidP="003703D4">
      <w:pPr>
        <w:pStyle w:val="ListBullet"/>
        <w:divId w:val="620191534"/>
        <w:rPr>
          <w:rStyle w:val="Hyperlink"/>
          <w:color w:val="auto"/>
          <w:u w:val="none"/>
        </w:rPr>
      </w:pPr>
      <w:hyperlink w:anchor="Subscript_Method" w:history="1">
        <w:r w:rsidR="003703D4" w:rsidRPr="0085607C">
          <w:rPr>
            <w:rStyle w:val="Hyperlink"/>
          </w:rPr>
          <w:t>Subscript Function</w:t>
        </w:r>
      </w:hyperlink>
    </w:p>
    <w:p w:rsidR="009C281E" w:rsidRPr="0085607C" w:rsidRDefault="009C281E" w:rsidP="00B27DC4">
      <w:pPr>
        <w:pStyle w:val="Heading4"/>
        <w:divId w:val="620191534"/>
      </w:pPr>
      <w:bookmarkStart w:id="218" w:name="_Ref384280099"/>
      <w:r w:rsidRPr="0085607C">
        <w:lastRenderedPageBreak/>
        <w:t>Example</w:t>
      </w:r>
      <w:bookmarkEnd w:id="217"/>
      <w:bookmarkEnd w:id="218"/>
    </w:p>
    <w:p w:rsidR="009C281E" w:rsidRPr="0085607C" w:rsidRDefault="009C281E" w:rsidP="009C281E">
      <w:pPr>
        <w:pStyle w:val="BodyText"/>
        <w:keepNext/>
        <w:keepLines/>
        <w:divId w:val="620191534"/>
      </w:pPr>
      <w:r w:rsidRPr="0085607C">
        <w:t xml:space="preserve">The program code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_Ref446321631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674E1D" w:rsidRPr="00674E1D">
        <w:rPr>
          <w:color w:val="0000FF"/>
          <w:u w:val="single"/>
        </w:rPr>
        <w:t xml:space="preserve">Figure </w:t>
      </w:r>
      <w:r w:rsidR="00674E1D" w:rsidRPr="00674E1D">
        <w:rPr>
          <w:noProof/>
          <w:color w:val="0000FF"/>
          <w:u w:val="single"/>
        </w:rPr>
        <w:t>3</w:t>
      </w:r>
      <w:r w:rsidR="006B2122" w:rsidRPr="006B2122">
        <w:rPr>
          <w:color w:val="0000FF"/>
          <w:u w:val="single"/>
        </w:rPr>
        <w:fldChar w:fldCharType="end"/>
      </w:r>
      <w:r w:rsidRPr="0085607C">
        <w:t>demonstrates how to store and retrieve elements from a TMult variable:</w:t>
      </w:r>
    </w:p>
    <w:p w:rsidR="009C281E" w:rsidRPr="0085607C" w:rsidRDefault="00DD7A69" w:rsidP="00DD7A69">
      <w:pPr>
        <w:pStyle w:val="Caption"/>
        <w:divId w:val="620191534"/>
      </w:pPr>
      <w:bookmarkStart w:id="219" w:name="_Ref446321631"/>
      <w:bookmarkStart w:id="220" w:name="_Toc449608426"/>
      <w:r w:rsidRPr="0085607C">
        <w:t xml:space="preserve">Figure </w:t>
      </w:r>
      <w:r w:rsidR="00161024">
        <w:fldChar w:fldCharType="begin"/>
      </w:r>
      <w:r w:rsidR="00161024">
        <w:instrText xml:space="preserve"> SEQ Figure \* ARABIC </w:instrText>
      </w:r>
      <w:r w:rsidR="00161024">
        <w:fldChar w:fldCharType="separate"/>
      </w:r>
      <w:r w:rsidR="00674E1D">
        <w:rPr>
          <w:noProof/>
        </w:rPr>
        <w:t>3</w:t>
      </w:r>
      <w:r w:rsidR="00161024">
        <w:rPr>
          <w:noProof/>
        </w:rPr>
        <w:fldChar w:fldCharType="end"/>
      </w:r>
      <w:bookmarkEnd w:id="219"/>
      <w:r w:rsidR="006E120B">
        <w:t>:</w:t>
      </w:r>
      <w:r w:rsidRPr="0085607C">
        <w:t xml:space="preserve"> </w:t>
      </w:r>
      <w:r w:rsidR="00541032" w:rsidRPr="0085607C">
        <w:t>TMult Class</w:t>
      </w:r>
      <w:r w:rsidR="00541032">
        <w:t>—Example</w:t>
      </w:r>
      <w:bookmarkEnd w:id="220"/>
    </w:p>
    <w:p w:rsidR="009C281E" w:rsidRPr="0085607C" w:rsidRDefault="009C281E" w:rsidP="009C281E">
      <w:pPr>
        <w:pStyle w:val="Code"/>
        <w:divId w:val="620191534"/>
        <w:rPr>
          <w:b/>
          <w:bCs/>
        </w:rPr>
      </w:pPr>
      <w:r w:rsidRPr="0085607C">
        <w:rPr>
          <w:b/>
          <w:bCs/>
        </w:rPr>
        <w:t>procedure</w:t>
      </w:r>
      <w:r w:rsidRPr="0085607C">
        <w:t xml:space="preserve"> TForm1.Button1Click(Sender: TObject);</w:t>
      </w:r>
    </w:p>
    <w:p w:rsidR="009C281E" w:rsidRPr="0085607C" w:rsidRDefault="009C281E" w:rsidP="009C281E">
      <w:pPr>
        <w:pStyle w:val="Code"/>
        <w:divId w:val="620191534"/>
      </w:pPr>
      <w:r w:rsidRPr="0085607C">
        <w:rPr>
          <w:b/>
          <w:bCs/>
        </w:rPr>
        <w:t>var</w:t>
      </w:r>
    </w:p>
    <w:p w:rsidR="009C281E" w:rsidRPr="0085607C" w:rsidRDefault="007944EA" w:rsidP="007944EA">
      <w:pPr>
        <w:pStyle w:val="Code"/>
        <w:tabs>
          <w:tab w:val="left" w:pos="540"/>
        </w:tabs>
        <w:divId w:val="620191534"/>
      </w:pPr>
      <w:r w:rsidRPr="0085607C">
        <w:tab/>
      </w:r>
      <w:r w:rsidR="009C281E" w:rsidRPr="0085607C">
        <w:t>Mult: TMult;</w:t>
      </w:r>
    </w:p>
    <w:p w:rsidR="009C281E" w:rsidRPr="0085607C" w:rsidRDefault="007944EA" w:rsidP="007944EA">
      <w:pPr>
        <w:pStyle w:val="Code"/>
        <w:tabs>
          <w:tab w:val="left" w:pos="540"/>
        </w:tabs>
        <w:divId w:val="620191534"/>
      </w:pPr>
      <w:r w:rsidRPr="0085607C">
        <w:tab/>
      </w:r>
      <w:r w:rsidR="009C281E" w:rsidRPr="0085607C">
        <w:t xml:space="preserve">Subscript: </w:t>
      </w:r>
      <w:r w:rsidR="009C281E" w:rsidRPr="0085607C">
        <w:rPr>
          <w:b/>
          <w:bCs/>
        </w:rPr>
        <w:t>string</w:t>
      </w:r>
      <w:r w:rsidR="009C281E" w:rsidRPr="0085607C">
        <w:t>;</w:t>
      </w:r>
    </w:p>
    <w:p w:rsidR="009C281E" w:rsidRPr="0085607C" w:rsidRDefault="009C281E" w:rsidP="009C281E">
      <w:pPr>
        <w:pStyle w:val="Code"/>
        <w:divId w:val="620191534"/>
      </w:pPr>
      <w:r w:rsidRPr="0085607C">
        <w:rPr>
          <w:b/>
          <w:bCs/>
        </w:rPr>
        <w:t>begin</w:t>
      </w:r>
    </w:p>
    <w:p w:rsidR="009C281E" w:rsidRPr="0085607C" w:rsidRDefault="007944EA" w:rsidP="007944EA">
      <w:pPr>
        <w:pStyle w:val="Code"/>
        <w:tabs>
          <w:tab w:val="left" w:pos="540"/>
        </w:tabs>
        <w:divId w:val="620191534"/>
      </w:pPr>
      <w:r w:rsidRPr="0085607C">
        <w:tab/>
      </w:r>
      <w:r w:rsidR="009C281E" w:rsidRPr="0085607C">
        <w:rPr>
          <w:i/>
          <w:iCs/>
          <w:color w:val="0000FF"/>
        </w:rPr>
        <w:t>{Create Mult. Make Form1 its owner}</w:t>
      </w:r>
    </w:p>
    <w:p w:rsidR="009C281E" w:rsidRPr="0085607C" w:rsidRDefault="007944EA" w:rsidP="007944EA">
      <w:pPr>
        <w:pStyle w:val="Code"/>
        <w:tabs>
          <w:tab w:val="left" w:pos="540"/>
        </w:tabs>
        <w:divId w:val="620191534"/>
      </w:pPr>
      <w:r w:rsidRPr="0085607C">
        <w:tab/>
      </w:r>
      <w:r w:rsidR="009C281E" w:rsidRPr="0085607C">
        <w:t>Mult := TMult.Create(Form1);</w:t>
      </w:r>
    </w:p>
    <w:p w:rsidR="009C281E" w:rsidRPr="0085607C" w:rsidRDefault="007944EA" w:rsidP="007944EA">
      <w:pPr>
        <w:pStyle w:val="Code"/>
        <w:tabs>
          <w:tab w:val="left" w:pos="540"/>
        </w:tabs>
        <w:divId w:val="620191534"/>
      </w:pPr>
      <w:r w:rsidRPr="0085607C">
        <w:tab/>
      </w:r>
      <w:r w:rsidR="009C281E" w:rsidRPr="0085607C">
        <w:rPr>
          <w:i/>
          <w:iCs/>
          <w:color w:val="0000FF"/>
        </w:rPr>
        <w:t>{Store element pairs one by one}</w:t>
      </w:r>
    </w:p>
    <w:p w:rsidR="009C281E" w:rsidRPr="0085607C" w:rsidRDefault="007944EA" w:rsidP="007944EA">
      <w:pPr>
        <w:pStyle w:val="Code"/>
        <w:tabs>
          <w:tab w:val="left" w:pos="540"/>
        </w:tabs>
        <w:divId w:val="620191534"/>
      </w:pPr>
      <w:r w:rsidRPr="0085607C">
        <w:tab/>
      </w:r>
      <w:r w:rsidR="009C281E" w:rsidRPr="0085607C">
        <w:t>Mult[</w:t>
      </w:r>
      <w:r w:rsidR="007A2CBD">
        <w:t>‘</w:t>
      </w:r>
      <w:r w:rsidR="009C281E" w:rsidRPr="0085607C">
        <w:t>First</w:t>
      </w:r>
      <w:r w:rsidR="007A2CBD">
        <w:t>’</w:t>
      </w:r>
      <w:r w:rsidR="009C281E" w:rsidRPr="0085607C">
        <w:t xml:space="preserve">] := </w:t>
      </w:r>
      <w:r w:rsidR="007A2CBD">
        <w:t>‘</w:t>
      </w:r>
      <w:r w:rsidR="009C281E" w:rsidRPr="0085607C">
        <w:t>One</w:t>
      </w:r>
      <w:r w:rsidR="007A2CBD">
        <w:t>’</w:t>
      </w:r>
      <w:r w:rsidR="009C281E" w:rsidRPr="0085607C">
        <w:t>;</w:t>
      </w:r>
    </w:p>
    <w:p w:rsidR="009C281E" w:rsidRPr="0085607C" w:rsidRDefault="007944EA" w:rsidP="007944EA">
      <w:pPr>
        <w:pStyle w:val="Code"/>
        <w:tabs>
          <w:tab w:val="left" w:pos="540"/>
        </w:tabs>
        <w:divId w:val="620191534"/>
      </w:pPr>
      <w:r w:rsidRPr="0085607C">
        <w:tab/>
      </w:r>
      <w:r w:rsidR="009C281E" w:rsidRPr="0085607C">
        <w:t>Mult[</w:t>
      </w:r>
      <w:r w:rsidR="007A2CBD">
        <w:t>‘</w:t>
      </w:r>
      <w:r w:rsidR="009C281E" w:rsidRPr="0085607C">
        <w:t>Second</w:t>
      </w:r>
      <w:r w:rsidR="007A2CBD">
        <w:t>’</w:t>
      </w:r>
      <w:r w:rsidR="009C281E" w:rsidRPr="0085607C">
        <w:t xml:space="preserve">] := </w:t>
      </w:r>
      <w:r w:rsidR="007A2CBD">
        <w:t>‘</w:t>
      </w:r>
      <w:r w:rsidR="009C281E" w:rsidRPr="0085607C">
        <w:t>Two</w:t>
      </w:r>
      <w:r w:rsidR="007A2CBD">
        <w:t>’</w:t>
      </w:r>
      <w:r w:rsidR="009C281E" w:rsidRPr="0085607C">
        <w:t>;</w:t>
      </w:r>
    </w:p>
    <w:p w:rsidR="009C281E" w:rsidRPr="0085607C" w:rsidRDefault="007944EA" w:rsidP="007944EA">
      <w:pPr>
        <w:pStyle w:val="Code"/>
        <w:tabs>
          <w:tab w:val="left" w:pos="540"/>
        </w:tabs>
        <w:divId w:val="620191534"/>
      </w:pPr>
      <w:r w:rsidRPr="0085607C">
        <w:tab/>
      </w:r>
      <w:r w:rsidR="009C281E" w:rsidRPr="0085607C">
        <w:rPr>
          <w:i/>
          <w:iCs/>
          <w:color w:val="0000FF"/>
        </w:rPr>
        <w:t>{Use double quotes for M strings}</w:t>
      </w:r>
    </w:p>
    <w:p w:rsidR="009C281E" w:rsidRPr="0085607C" w:rsidRDefault="007944EA" w:rsidP="007944EA">
      <w:pPr>
        <w:pStyle w:val="Code"/>
        <w:tabs>
          <w:tab w:val="left" w:pos="540"/>
        </w:tabs>
        <w:divId w:val="620191534"/>
      </w:pPr>
      <w:r w:rsidRPr="0085607C">
        <w:tab/>
      </w:r>
      <w:r w:rsidR="009C281E" w:rsidRPr="0085607C">
        <w:t>Mult[</w:t>
      </w:r>
      <w:r w:rsidR="007A2CBD">
        <w:t>‘“</w:t>
      </w:r>
      <w:r w:rsidR="009C281E" w:rsidRPr="0085607C">
        <w:t>First</w:t>
      </w:r>
      <w:r w:rsidR="007A2CBD">
        <w:t>”‘</w:t>
      </w:r>
      <w:r w:rsidR="009C281E" w:rsidRPr="0085607C">
        <w:t xml:space="preserve">] := </w:t>
      </w:r>
      <w:r w:rsidR="007A2CBD">
        <w:t>‘“</w:t>
      </w:r>
      <w:r w:rsidR="009C281E" w:rsidRPr="0085607C">
        <w:t>One</w:t>
      </w:r>
      <w:r w:rsidR="007A2CBD">
        <w:t>”</w:t>
      </w:r>
      <w:r w:rsidR="007E7972">
        <w:t>’</w:t>
      </w:r>
      <w:r w:rsidR="009C281E" w:rsidRPr="0085607C">
        <w:t>;</w:t>
      </w:r>
    </w:p>
    <w:p w:rsidR="009C281E" w:rsidRPr="0085607C" w:rsidRDefault="007944EA" w:rsidP="007944EA">
      <w:pPr>
        <w:pStyle w:val="Code"/>
        <w:tabs>
          <w:tab w:val="left" w:pos="540"/>
        </w:tabs>
        <w:divId w:val="620191534"/>
      </w:pPr>
      <w:r w:rsidRPr="0085607C">
        <w:tab/>
      </w:r>
      <w:r w:rsidR="009C281E" w:rsidRPr="0085607C">
        <w:rPr>
          <w:i/>
          <w:iCs/>
          <w:color w:val="0000FF"/>
        </w:rPr>
        <w:t xml:space="preserve">{Label1.Caption gets </w:t>
      </w:r>
      <w:r w:rsidR="007A2CBD">
        <w:rPr>
          <w:i/>
          <w:iCs/>
          <w:color w:val="0000FF"/>
        </w:rPr>
        <w:t>“</w:t>
      </w:r>
      <w:r w:rsidR="009C281E" w:rsidRPr="0085607C">
        <w:rPr>
          <w:i/>
          <w:iCs/>
          <w:color w:val="0000FF"/>
        </w:rPr>
        <w:t>One</w:t>
      </w:r>
      <w:r w:rsidR="007A2CBD">
        <w:rPr>
          <w:i/>
          <w:iCs/>
          <w:color w:val="0000FF"/>
        </w:rPr>
        <w:t>”</w:t>
      </w:r>
      <w:r w:rsidR="009C281E" w:rsidRPr="0085607C">
        <w:rPr>
          <w:i/>
          <w:iCs/>
          <w:color w:val="0000FF"/>
        </w:rPr>
        <w:t>}</w:t>
      </w:r>
    </w:p>
    <w:p w:rsidR="009C281E" w:rsidRPr="0085607C" w:rsidRDefault="007944EA" w:rsidP="007944EA">
      <w:pPr>
        <w:pStyle w:val="Code"/>
        <w:tabs>
          <w:tab w:val="left" w:pos="540"/>
        </w:tabs>
        <w:divId w:val="620191534"/>
      </w:pPr>
      <w:r w:rsidRPr="0085607C">
        <w:tab/>
      </w:r>
      <w:r w:rsidR="009C281E" w:rsidRPr="0085607C">
        <w:t>Label1.Caption := Mult[</w:t>
      </w:r>
      <w:r w:rsidR="007A2CBD">
        <w:t>‘“</w:t>
      </w:r>
      <w:r w:rsidR="009C281E" w:rsidRPr="0085607C">
        <w:t>First</w:t>
      </w:r>
      <w:r w:rsidR="007A2CBD">
        <w:t>”</w:t>
      </w:r>
      <w:r w:rsidR="007E7972">
        <w:t>’</w:t>
      </w:r>
      <w:r w:rsidR="009C281E" w:rsidRPr="0085607C">
        <w:t>];</w:t>
      </w:r>
    </w:p>
    <w:p w:rsidR="009C281E" w:rsidRPr="0085607C" w:rsidRDefault="007944EA" w:rsidP="007944EA">
      <w:pPr>
        <w:pStyle w:val="Code"/>
        <w:tabs>
          <w:tab w:val="left" w:pos="540"/>
        </w:tabs>
        <w:divId w:val="620191534"/>
      </w:pPr>
      <w:r w:rsidRPr="0085607C">
        <w:tab/>
      </w:r>
      <w:r w:rsidR="009C281E" w:rsidRPr="0085607C">
        <w:rPr>
          <w:i/>
          <w:iCs/>
          <w:color w:val="0000FF"/>
        </w:rPr>
        <w:t xml:space="preserve">{Error! </w:t>
      </w:r>
      <w:r w:rsidR="007A2CBD">
        <w:rPr>
          <w:i/>
          <w:iCs/>
          <w:color w:val="0000FF"/>
        </w:rPr>
        <w:t>‘</w:t>
      </w:r>
      <w:r w:rsidR="009C281E" w:rsidRPr="0085607C">
        <w:rPr>
          <w:i/>
          <w:iCs/>
          <w:color w:val="0000FF"/>
        </w:rPr>
        <w:t>Third</w:t>
      </w:r>
      <w:r w:rsidR="007A2CBD">
        <w:rPr>
          <w:i/>
          <w:iCs/>
          <w:color w:val="0000FF"/>
        </w:rPr>
        <w:t>’</w:t>
      </w:r>
      <w:r w:rsidR="009C281E" w:rsidRPr="0085607C">
        <w:rPr>
          <w:i/>
          <w:iCs/>
          <w:color w:val="0000FF"/>
        </w:rPr>
        <w:t xml:space="preserve"> subscripted element was never stored}</w:t>
      </w:r>
    </w:p>
    <w:p w:rsidR="009C281E" w:rsidRPr="0085607C" w:rsidRDefault="007944EA" w:rsidP="007944EA">
      <w:pPr>
        <w:pStyle w:val="Code"/>
        <w:tabs>
          <w:tab w:val="left" w:pos="540"/>
        </w:tabs>
        <w:divId w:val="620191534"/>
        <w:rPr>
          <w:b/>
          <w:bCs/>
        </w:rPr>
      </w:pPr>
      <w:r w:rsidRPr="0085607C">
        <w:tab/>
      </w:r>
      <w:r w:rsidR="009C281E" w:rsidRPr="0085607C">
        <w:t>Label1.Caption := Mult[</w:t>
      </w:r>
      <w:r w:rsidR="007A2CBD">
        <w:t>‘</w:t>
      </w:r>
      <w:r w:rsidR="009C281E" w:rsidRPr="0085607C">
        <w:t>Third</w:t>
      </w:r>
      <w:r w:rsidR="007A2CBD">
        <w:t>’</w:t>
      </w:r>
      <w:r w:rsidR="009C281E" w:rsidRPr="0085607C">
        <w:t>];</w:t>
      </w:r>
    </w:p>
    <w:p w:rsidR="009C281E" w:rsidRPr="0085607C" w:rsidRDefault="009C281E" w:rsidP="009C281E">
      <w:pPr>
        <w:pStyle w:val="Code"/>
        <w:divId w:val="620191534"/>
      </w:pPr>
      <w:r w:rsidRPr="0085607C">
        <w:rPr>
          <w:b/>
          <w:bCs/>
        </w:rPr>
        <w:t>end</w:t>
      </w:r>
      <w:r w:rsidRPr="0085607C">
        <w:t>;</w:t>
      </w:r>
    </w:p>
    <w:p w:rsidR="009C281E" w:rsidRPr="0085607C" w:rsidRDefault="009C281E" w:rsidP="009C281E">
      <w:pPr>
        <w:pStyle w:val="BodyText6"/>
        <w:divId w:val="620191534"/>
      </w:pPr>
    </w:p>
    <w:p w:rsidR="00010443" w:rsidRPr="0085607C" w:rsidRDefault="00010443" w:rsidP="00B27DC4">
      <w:pPr>
        <w:pStyle w:val="Heading3"/>
        <w:divId w:val="620191534"/>
      </w:pPr>
      <w:bookmarkStart w:id="221" w:name="_Ref384287221"/>
      <w:bookmarkStart w:id="222" w:name="_Toc449608150"/>
      <w:r w:rsidRPr="0085607C">
        <w:t>TParamRecord Class</w:t>
      </w:r>
      <w:bookmarkEnd w:id="221"/>
      <w:bookmarkEnd w:id="222"/>
    </w:p>
    <w:p w:rsidR="00010443" w:rsidRPr="0085607C" w:rsidRDefault="0015416D" w:rsidP="00256A33">
      <w:pPr>
        <w:pStyle w:val="ListBullet"/>
        <w:keepNext/>
        <w:keepLines/>
        <w:divId w:val="620191534"/>
      </w:pPr>
      <w:r w:rsidRPr="0085607C">
        <w:fldChar w:fldCharType="begin"/>
      </w:r>
      <w:r w:rsidRPr="0085607C">
        <w:rPr>
          <w:color w:val="0000FF"/>
          <w:u w:val="single"/>
        </w:rPr>
        <w:instrText xml:space="preserve"> REF _Ref384280880 \h </w:instrText>
      </w:r>
      <w:r w:rsidRPr="0085607C">
        <w:instrText xml:space="preserve"> \* MERGEFORMAT </w:instrText>
      </w:r>
      <w:r w:rsidRPr="0085607C">
        <w:fldChar w:fldCharType="separate"/>
      </w:r>
      <w:r w:rsidR="00674E1D" w:rsidRPr="00674E1D">
        <w:rPr>
          <w:color w:val="0000FF"/>
          <w:u w:val="single"/>
        </w:rPr>
        <w:t>Properties</w:t>
      </w:r>
      <w:r w:rsidRPr="0085607C">
        <w:fldChar w:fldCharType="end"/>
      </w:r>
    </w:p>
    <w:p w:rsidR="00010443" w:rsidRPr="0085607C" w:rsidRDefault="0015416D" w:rsidP="00256A33">
      <w:pPr>
        <w:pStyle w:val="ListBullet"/>
        <w:keepNext/>
        <w:keepLines/>
        <w:divId w:val="620191534"/>
      </w:pPr>
      <w:r w:rsidRPr="0085607C">
        <w:fldChar w:fldCharType="begin"/>
      </w:r>
      <w:r w:rsidRPr="0085607C">
        <w:rPr>
          <w:color w:val="0000FF"/>
          <w:u w:val="single"/>
        </w:rPr>
        <w:instrText xml:space="preserve"> REF _Ref384280881 \h </w:instrText>
      </w:r>
      <w:r w:rsidRPr="0085607C">
        <w:instrText xml:space="preserve"> \* MERGEFORMAT </w:instrText>
      </w:r>
      <w:r w:rsidRPr="0085607C">
        <w:fldChar w:fldCharType="separate"/>
      </w:r>
      <w:r w:rsidR="00674E1D" w:rsidRPr="00674E1D">
        <w:rPr>
          <w:color w:val="0000FF"/>
          <w:u w:val="single"/>
        </w:rPr>
        <w:t>Example</w:t>
      </w:r>
      <w:r w:rsidRPr="0085607C">
        <w:fldChar w:fldCharType="end"/>
      </w:r>
    </w:p>
    <w:p w:rsidR="00010443" w:rsidRPr="0085607C" w:rsidRDefault="00010443" w:rsidP="00B27DC4">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010443" w:rsidRPr="0085607C" w:rsidRDefault="00010443" w:rsidP="00B27DC4">
      <w:pPr>
        <w:pStyle w:val="Heading4"/>
        <w:divId w:val="620191534"/>
      </w:pPr>
      <w:r w:rsidRPr="0085607C">
        <w:t>Description</w:t>
      </w:r>
    </w:p>
    <w:p w:rsidR="00010443" w:rsidRPr="0085607C" w:rsidRDefault="0015416D" w:rsidP="00133755">
      <w:pPr>
        <w:pStyle w:val="BodyText"/>
        <w:divId w:val="620191534"/>
      </w:pPr>
      <w:r w:rsidRPr="0085607C">
        <w:t>The TParamRecord C</w:t>
      </w:r>
      <w:r w:rsidR="00010443" w:rsidRPr="0085607C">
        <w:t xml:space="preserve">lass is used to hold all of the information on a single RPC parameter. Depending on the type of the parameter needed, different properties are used. The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674E1D" w:rsidRPr="00674E1D">
        <w:rPr>
          <w:color w:val="0000FF"/>
          <w:u w:val="single"/>
        </w:rPr>
        <w:t>PType Property</w:t>
      </w:r>
      <w:r w:rsidR="00244610" w:rsidRPr="0085607C">
        <w:rPr>
          <w:color w:val="0000FF"/>
          <w:u w:val="single"/>
        </w:rPr>
        <w:fldChar w:fldCharType="end"/>
      </w:r>
      <w:r w:rsidR="00010443" w:rsidRPr="0085607C">
        <w:t xml:space="preserve"> is always used to let the Broker on the VistA M Server know how to interpret the parameter. For a single value parameter, the </w:t>
      </w:r>
      <w:r w:rsidR="00133755" w:rsidRPr="0085607C">
        <w:rPr>
          <w:color w:val="0000FF"/>
          <w:u w:val="single"/>
        </w:rPr>
        <w:fldChar w:fldCharType="begin"/>
      </w:r>
      <w:r w:rsidR="00133755" w:rsidRPr="0085607C">
        <w:rPr>
          <w:color w:val="0000FF"/>
          <w:u w:val="single"/>
        </w:rPr>
        <w:instrText xml:space="preserve"> REF _Ref385418547 \h  \* MERGEFORMAT </w:instrText>
      </w:r>
      <w:r w:rsidR="00133755" w:rsidRPr="0085607C">
        <w:rPr>
          <w:color w:val="0000FF"/>
          <w:u w:val="single"/>
        </w:rPr>
      </w:r>
      <w:r w:rsidR="00133755" w:rsidRPr="0085607C">
        <w:rPr>
          <w:color w:val="0000FF"/>
          <w:u w:val="single"/>
        </w:rPr>
        <w:fldChar w:fldCharType="separate"/>
      </w:r>
      <w:r w:rsidR="00674E1D" w:rsidRPr="00674E1D">
        <w:rPr>
          <w:color w:val="0000FF"/>
          <w:u w:val="single"/>
        </w:rPr>
        <w:t>Value Property</w:t>
      </w:r>
      <w:r w:rsidR="00133755" w:rsidRPr="0085607C">
        <w:rPr>
          <w:color w:val="0000FF"/>
          <w:u w:val="single"/>
        </w:rPr>
        <w:fldChar w:fldCharType="end"/>
      </w:r>
      <w:r w:rsidR="00010443" w:rsidRPr="0085607C">
        <w:t xml:space="preserve"> should be used. In the case of a list or a word-processing text, use the </w:t>
      </w:r>
      <w:r w:rsidR="004F6E92" w:rsidRPr="0085607C">
        <w:rPr>
          <w:color w:val="0000FF"/>
          <w:u w:val="single"/>
        </w:rPr>
        <w:fldChar w:fldCharType="begin"/>
      </w:r>
      <w:r w:rsidR="004F6E92" w:rsidRPr="0085607C">
        <w:rPr>
          <w:color w:val="0000FF"/>
          <w:u w:val="single"/>
        </w:rPr>
        <w:instrText xml:space="preserve"> REF _Ref384366061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Mult Property</w:t>
      </w:r>
      <w:r w:rsidR="004F6E92" w:rsidRPr="0085607C">
        <w:rPr>
          <w:color w:val="0000FF"/>
          <w:u w:val="single"/>
        </w:rPr>
        <w:fldChar w:fldCharType="end"/>
      </w:r>
      <w:r w:rsidR="00010443" w:rsidRPr="0085607C">
        <w:t>.</w:t>
      </w:r>
    </w:p>
    <w:p w:rsidR="00010443" w:rsidRPr="0085607C" w:rsidRDefault="00010443" w:rsidP="005A7C7F">
      <w:pPr>
        <w:pStyle w:val="BodyText"/>
        <w:keepNext/>
        <w:keepLines/>
        <w:divId w:val="620191534"/>
      </w:pPr>
      <w:r w:rsidRPr="0085607C">
        <w:t xml:space="preserve">The TParamRecord relationship to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is as follows:</w:t>
      </w:r>
    </w:p>
    <w:p w:rsidR="0089503B" w:rsidRPr="0085607C" w:rsidRDefault="00010443" w:rsidP="005A7C7F">
      <w:pPr>
        <w:pStyle w:val="BodyText2"/>
        <w:keepNext/>
        <w:keepLines/>
        <w:divId w:val="620191534"/>
      </w:pPr>
      <w:r w:rsidRPr="0085607C">
        <w:t xml:space="preserve">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contains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(i.e.,</w:t>
      </w:r>
      <w:r w:rsidR="00E10F72" w:rsidRPr="0085607C">
        <w:t> </w:t>
      </w:r>
      <w:r w:rsidR="0089503B" w:rsidRPr="0085607C">
        <w:rPr>
          <w:color w:val="0000FF"/>
          <w:u w:val="single"/>
        </w:rPr>
        <w:fldChar w:fldCharType="begin"/>
      </w:r>
      <w:r w:rsidR="0089503B" w:rsidRPr="0085607C">
        <w:rPr>
          <w:color w:val="0000FF"/>
          <w:u w:val="single"/>
        </w:rPr>
        <w:instrText xml:space="preserve"> REF _Ref384284328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TParams Class</w:t>
      </w:r>
      <w:r w:rsidR="0089503B" w:rsidRPr="0085607C">
        <w:rPr>
          <w:color w:val="0000FF"/>
          <w:u w:val="single"/>
        </w:rPr>
        <w:fldChar w:fldCharType="end"/>
      </w:r>
      <w:r w:rsidR="0089503B" w:rsidRPr="0085607C">
        <w:t>).</w:t>
      </w:r>
    </w:p>
    <w:p w:rsidR="00010443" w:rsidRPr="0085607C" w:rsidRDefault="0089503B" w:rsidP="00F0254F">
      <w:pPr>
        <w:pStyle w:val="BodyText3"/>
        <w:keepNext/>
        <w:keepLines/>
        <w:divId w:val="620191534"/>
      </w:pPr>
      <w:r w:rsidRPr="0085607C">
        <w:t xml:space="preserve">The </w:t>
      </w: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674E1D" w:rsidRPr="00674E1D">
        <w:rPr>
          <w:color w:val="0000FF"/>
          <w:u w:val="single"/>
        </w:rPr>
        <w:t>TParams Class</w:t>
      </w:r>
      <w:r w:rsidRPr="0085607C">
        <w:rPr>
          <w:color w:val="0000FF"/>
          <w:u w:val="single"/>
        </w:rPr>
        <w:fldChar w:fldCharType="end"/>
      </w:r>
      <w:r w:rsidRPr="0085607C">
        <w:t xml:space="preserve"> </w:t>
      </w:r>
      <w:r w:rsidR="00010443" w:rsidRPr="0085607C">
        <w:t>contains the ParamArray property (array [I</w:t>
      </w:r>
      <w:proofErr w:type="gramStart"/>
      <w:r w:rsidR="00010443" w:rsidRPr="0085607C">
        <w:t>:integer</w:t>
      </w:r>
      <w:proofErr w:type="gramEnd"/>
      <w:r w:rsidR="00010443" w:rsidRPr="0085607C">
        <w:t xml:space="preserve">]: </w:t>
      </w:r>
      <w:r w:rsidR="004F6E92" w:rsidRPr="0085607C">
        <w:rPr>
          <w:color w:val="0000FF"/>
          <w:u w:val="single"/>
        </w:rPr>
        <w:fldChar w:fldCharType="begin"/>
      </w:r>
      <w:r w:rsidR="004F6E92" w:rsidRPr="0085607C">
        <w:rPr>
          <w:color w:val="0000FF"/>
          <w:u w:val="single"/>
        </w:rPr>
        <w:instrText xml:space="preserve"> REF _Ref384287221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TParamRecord Class</w:t>
      </w:r>
      <w:r w:rsidR="004F6E92" w:rsidRPr="0085607C">
        <w:rPr>
          <w:color w:val="0000FF"/>
          <w:u w:val="single"/>
        </w:rPr>
        <w:fldChar w:fldCharType="end"/>
      </w:r>
      <w:r w:rsidR="00010443" w:rsidRPr="0085607C">
        <w:t>).</w:t>
      </w:r>
    </w:p>
    <w:p w:rsidR="00010443" w:rsidRPr="0085607C" w:rsidRDefault="00010443" w:rsidP="00F0254F">
      <w:pPr>
        <w:pStyle w:val="BodyText4"/>
        <w:keepNext/>
        <w:keepLines/>
        <w:divId w:val="620191534"/>
      </w:pPr>
      <w:r w:rsidRPr="0085607C">
        <w:t xml:space="preserve">The </w:t>
      </w:r>
      <w:r w:rsidR="004F6E92" w:rsidRPr="0085607C">
        <w:rPr>
          <w:color w:val="0000FF"/>
          <w:u w:val="single"/>
        </w:rPr>
        <w:fldChar w:fldCharType="begin"/>
      </w:r>
      <w:r w:rsidR="004F6E92" w:rsidRPr="0085607C">
        <w:rPr>
          <w:color w:val="0000FF"/>
          <w:u w:val="single"/>
        </w:rPr>
        <w:instrText xml:space="preserve"> REF _Ref384287221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TParamRecord Class</w:t>
      </w:r>
      <w:r w:rsidR="004F6E92" w:rsidRPr="0085607C">
        <w:rPr>
          <w:color w:val="0000FF"/>
          <w:u w:val="single"/>
        </w:rPr>
        <w:fldChar w:fldCharType="end"/>
      </w:r>
      <w:r w:rsidRPr="0085607C">
        <w:t xml:space="preserve">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(i.e.,</w:t>
      </w:r>
      <w:r w:rsidR="00E10F72" w:rsidRPr="0085607C">
        <w:t>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Pr="0085607C">
        <w:t>).</w:t>
      </w:r>
    </w:p>
    <w:p w:rsidR="00010443" w:rsidRPr="0085607C" w:rsidRDefault="00010443" w:rsidP="00F0254F">
      <w:pPr>
        <w:pStyle w:val="BodyText5"/>
        <w:keepNext/>
        <w:keepLines/>
        <w:divId w:val="620191534"/>
      </w:pPr>
      <w:r w:rsidRPr="0085607C">
        <w:t xml:space="preserve">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Pr="0085607C">
        <w:t xml:space="preserve"> contains the MultArray property (array[S: string]: string).</w:t>
      </w:r>
    </w:p>
    <w:p w:rsidR="00010443" w:rsidRPr="0085607C" w:rsidRDefault="00010443" w:rsidP="00F0254F">
      <w:pPr>
        <w:pStyle w:val="BodyText6"/>
        <w:divId w:val="620191534"/>
      </w:pPr>
      <w:r w:rsidRPr="0085607C">
        <w:t>The MultArray property internally uses a TStringList in which each element</w:t>
      </w:r>
      <w:r w:rsidR="007A2CBD">
        <w:t>’</w:t>
      </w:r>
      <w:r w:rsidRPr="0085607C">
        <w:t>s object is a TString.</w:t>
      </w:r>
    </w:p>
    <w:p w:rsidR="00010443" w:rsidRPr="0085607C" w:rsidRDefault="00BC2244" w:rsidP="009F71DF">
      <w:pPr>
        <w:pStyle w:val="Caution"/>
        <w:divId w:val="620191534"/>
      </w:pPr>
      <w:r w:rsidRPr="0085607C">
        <w:rPr>
          <w:noProof/>
          <w:lang w:eastAsia="en-US"/>
        </w:rPr>
        <w:drawing>
          <wp:inline distT="0" distB="0" distL="0" distR="0" wp14:anchorId="783DC8F7" wp14:editId="7553965A">
            <wp:extent cx="409575" cy="409575"/>
            <wp:effectExtent l="0" t="0" r="9525" b="9525"/>
            <wp:docPr id="123" name="Picture 8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0254F" w:rsidRPr="0085607C">
        <w:tab/>
      </w:r>
      <w:r w:rsidR="00010443" w:rsidRPr="0085607C">
        <w:t xml:space="preserve">CAUTION: Developers should </w:t>
      </w:r>
      <w:r w:rsidR="00010443" w:rsidRPr="0085607C">
        <w:rPr>
          <w:i/>
          <w:iCs/>
        </w:rPr>
        <w:t>rarely</w:t>
      </w:r>
      <w:r w:rsidR="00010443" w:rsidRPr="0085607C">
        <w:t xml:space="preserve"> need to use TParamRecord by itself in their code. TParamRecord is the type of the elements in the ParamArray, default array property of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010443" w:rsidRPr="0085607C">
        <w:t xml:space="preserv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00010443" w:rsidRPr="0085607C">
        <w:t>. This means that when you are working with a Param[x] element, you are in reality working with an instance of TParamRecord.</w:t>
      </w:r>
    </w:p>
    <w:p w:rsidR="00562D2E" w:rsidRPr="0085607C" w:rsidRDefault="00BC2244" w:rsidP="00562D2E">
      <w:pPr>
        <w:pStyle w:val="Note"/>
        <w:divId w:val="620191534"/>
      </w:pPr>
      <w:r w:rsidRPr="0085607C">
        <w:rPr>
          <w:noProof/>
          <w:lang w:eastAsia="en-US"/>
        </w:rPr>
        <w:lastRenderedPageBreak/>
        <w:drawing>
          <wp:inline distT="0" distB="0" distL="0" distR="0" wp14:anchorId="22BBE6D2" wp14:editId="1D92BDF7">
            <wp:extent cx="304800" cy="304800"/>
            <wp:effectExtent l="0" t="0" r="0" b="0"/>
            <wp:docPr id="124" name="Picture 5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5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62D2E" w:rsidRPr="0085607C">
        <w:tab/>
      </w:r>
      <w:r w:rsidR="00562D2E" w:rsidRPr="0085607C">
        <w:rPr>
          <w:b/>
        </w:rPr>
        <w:t>REF:</w:t>
      </w:r>
      <w:r w:rsidR="00562D2E" w:rsidRPr="0085607C">
        <w:t xml:space="preserve"> For more information on RPCs, see the </w:t>
      </w:r>
      <w:r w:rsidR="007A2CBD">
        <w:t>“</w:t>
      </w:r>
      <w:r w:rsidR="00562D2E" w:rsidRPr="0085607C">
        <w:rPr>
          <w:color w:val="0000FF"/>
          <w:u w:val="single"/>
        </w:rPr>
        <w:fldChar w:fldCharType="begin"/>
      </w:r>
      <w:r w:rsidR="00562D2E" w:rsidRPr="0085607C">
        <w:rPr>
          <w:color w:val="0000FF"/>
          <w:u w:val="single"/>
        </w:rPr>
        <w:instrText xml:space="preserve"> REF _Ref384029539 \h  \* MERGEFORMAT </w:instrText>
      </w:r>
      <w:r w:rsidR="00562D2E" w:rsidRPr="0085607C">
        <w:rPr>
          <w:color w:val="0000FF"/>
          <w:u w:val="single"/>
        </w:rPr>
      </w:r>
      <w:r w:rsidR="00562D2E" w:rsidRPr="0085607C">
        <w:rPr>
          <w:color w:val="0000FF"/>
          <w:u w:val="single"/>
        </w:rPr>
        <w:fldChar w:fldCharType="separate"/>
      </w:r>
      <w:r w:rsidR="00674E1D" w:rsidRPr="00674E1D">
        <w:rPr>
          <w:color w:val="0000FF"/>
          <w:u w:val="single"/>
        </w:rPr>
        <w:t>RPC Overview</w:t>
      </w:r>
      <w:r w:rsidR="00562D2E" w:rsidRPr="0085607C">
        <w:rPr>
          <w:color w:val="0000FF"/>
          <w:u w:val="single"/>
        </w:rPr>
        <w:fldChar w:fldCharType="end"/>
      </w:r>
      <w:r w:rsidR="007A2CBD">
        <w:t>”</w:t>
      </w:r>
      <w:r w:rsidR="00562D2E" w:rsidRPr="0085607C">
        <w:t xml:space="preserve"> section.</w:t>
      </w:r>
    </w:p>
    <w:p w:rsidR="0015416D" w:rsidRPr="0085607C" w:rsidRDefault="0015416D" w:rsidP="00B27DC4">
      <w:pPr>
        <w:pStyle w:val="Heading4"/>
        <w:divId w:val="620191534"/>
      </w:pPr>
      <w:bookmarkStart w:id="223" w:name="_Ref384280880"/>
      <w:bookmarkStart w:id="224" w:name="_Ref384043591"/>
      <w:r w:rsidRPr="0085607C">
        <w:t>Properties</w:t>
      </w:r>
      <w:bookmarkEnd w:id="223"/>
    </w:p>
    <w:p w:rsidR="0015416D" w:rsidRPr="0085607C" w:rsidRDefault="0015416D" w:rsidP="0015416D">
      <w:pPr>
        <w:pStyle w:val="BodyText"/>
        <w:keepNext/>
        <w:keepLines/>
        <w:divId w:val="620191534"/>
      </w:pPr>
      <w:r w:rsidRPr="0085607C">
        <w:t>The following are the TParamRecord Class properties:</w:t>
      </w:r>
    </w:p>
    <w:p w:rsidR="0015416D" w:rsidRPr="0085607C" w:rsidRDefault="00EC1866" w:rsidP="0015416D">
      <w:pPr>
        <w:pStyle w:val="ListBullet"/>
        <w:keepNext/>
        <w:keepLines/>
        <w:divId w:val="620191534"/>
      </w:pPr>
      <w:r w:rsidRPr="0085607C">
        <w:rPr>
          <w:color w:val="0000FF"/>
          <w:u w:val="single"/>
        </w:rPr>
        <w:fldChar w:fldCharType="begin"/>
      </w:r>
      <w:r w:rsidRPr="0085607C">
        <w:rPr>
          <w:color w:val="0000FF"/>
          <w:u w:val="single"/>
        </w:rPr>
        <w:instrText xml:space="preserve"> REF _Ref384368741 \h  \* MERGEFORMAT </w:instrText>
      </w:r>
      <w:r w:rsidRPr="0085607C">
        <w:rPr>
          <w:color w:val="0000FF"/>
          <w:u w:val="single"/>
        </w:rPr>
      </w:r>
      <w:r w:rsidRPr="0085607C">
        <w:rPr>
          <w:color w:val="0000FF"/>
          <w:u w:val="single"/>
        </w:rPr>
        <w:fldChar w:fldCharType="separate"/>
      </w:r>
      <w:r w:rsidR="00674E1D" w:rsidRPr="00674E1D">
        <w:rPr>
          <w:color w:val="0000FF"/>
          <w:u w:val="single"/>
        </w:rPr>
        <w:t>Mult Property</w:t>
      </w:r>
      <w:r w:rsidRPr="0085607C">
        <w:rPr>
          <w:color w:val="0000FF"/>
          <w:u w:val="single"/>
        </w:rPr>
        <w:fldChar w:fldCharType="end"/>
      </w:r>
    </w:p>
    <w:p w:rsidR="0015416D" w:rsidRPr="0085607C" w:rsidRDefault="00EC1866" w:rsidP="0015416D">
      <w:pPr>
        <w:pStyle w:val="ListBullet"/>
        <w:keepNext/>
        <w:keepLines/>
        <w:divId w:val="620191534"/>
      </w:pPr>
      <w:r w:rsidRPr="0085607C">
        <w:rPr>
          <w:color w:val="0000FF"/>
          <w:u w:val="single"/>
        </w:rPr>
        <w:fldChar w:fldCharType="begin"/>
      </w:r>
      <w:r w:rsidRPr="0085607C">
        <w:rPr>
          <w:color w:val="0000FF"/>
          <w:u w:val="single"/>
        </w:rPr>
        <w:instrText xml:space="preserve"> REF _Ref384368762 \h  \* MERGEFORMAT </w:instrText>
      </w:r>
      <w:r w:rsidRPr="0085607C">
        <w:rPr>
          <w:color w:val="0000FF"/>
          <w:u w:val="single"/>
        </w:rPr>
      </w:r>
      <w:r w:rsidRPr="0085607C">
        <w:rPr>
          <w:color w:val="0000FF"/>
          <w:u w:val="single"/>
        </w:rPr>
        <w:fldChar w:fldCharType="separate"/>
      </w:r>
      <w:r w:rsidR="00674E1D" w:rsidRPr="00674E1D">
        <w:rPr>
          <w:color w:val="0000FF"/>
          <w:u w:val="single"/>
        </w:rPr>
        <w:t>PType Property</w:t>
      </w:r>
      <w:r w:rsidRPr="0085607C">
        <w:rPr>
          <w:color w:val="0000FF"/>
          <w:u w:val="single"/>
        </w:rPr>
        <w:fldChar w:fldCharType="end"/>
      </w:r>
    </w:p>
    <w:p w:rsidR="0015416D" w:rsidRPr="0085607C" w:rsidRDefault="00C64987" w:rsidP="00AF0AA3">
      <w:pPr>
        <w:pStyle w:val="ListBullet"/>
        <w:divId w:val="620191534"/>
      </w:pPr>
      <w:r w:rsidRPr="0085607C">
        <w:rPr>
          <w:color w:val="0000FF"/>
          <w:u w:val="single"/>
        </w:rPr>
        <w:fldChar w:fldCharType="begin"/>
      </w:r>
      <w:r w:rsidRPr="0085607C">
        <w:rPr>
          <w:color w:val="0000FF"/>
          <w:u w:val="single"/>
        </w:rPr>
        <w:instrText xml:space="preserve"> REF _Ref385418547 \h  \* MERGEFORMAT </w:instrText>
      </w:r>
      <w:r w:rsidRPr="0085607C">
        <w:rPr>
          <w:color w:val="0000FF"/>
          <w:u w:val="single"/>
        </w:rPr>
      </w:r>
      <w:r w:rsidRPr="0085607C">
        <w:rPr>
          <w:color w:val="0000FF"/>
          <w:u w:val="single"/>
        </w:rPr>
        <w:fldChar w:fldCharType="separate"/>
      </w:r>
      <w:r w:rsidR="00674E1D" w:rsidRPr="00674E1D">
        <w:rPr>
          <w:color w:val="0000FF"/>
          <w:u w:val="single"/>
        </w:rPr>
        <w:t>Value Property</w:t>
      </w:r>
      <w:r w:rsidRPr="0085607C">
        <w:rPr>
          <w:color w:val="0000FF"/>
          <w:u w:val="single"/>
        </w:rPr>
        <w:fldChar w:fldCharType="end"/>
      </w:r>
    </w:p>
    <w:p w:rsidR="0015416D" w:rsidRPr="0085607C" w:rsidRDefault="0015416D" w:rsidP="00B27DC4">
      <w:pPr>
        <w:pStyle w:val="Heading4"/>
        <w:divId w:val="620191534"/>
      </w:pPr>
      <w:bookmarkStart w:id="225" w:name="_Ref384280881"/>
      <w:r w:rsidRPr="0085607C">
        <w:t>Example</w:t>
      </w:r>
      <w:bookmarkEnd w:id="225"/>
    </w:p>
    <w:p w:rsidR="0015416D" w:rsidRPr="0085607C" w:rsidRDefault="0015416D" w:rsidP="005A7C7F">
      <w:pPr>
        <w:pStyle w:val="BodyText"/>
        <w:keepNext/>
        <w:keepLines/>
        <w:divId w:val="620191534"/>
      </w:pPr>
      <w:r w:rsidRPr="0085607C">
        <w:t xml:space="preserve">The program code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_Ref446321623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674E1D" w:rsidRPr="00674E1D">
        <w:rPr>
          <w:color w:val="0000FF"/>
          <w:u w:val="single"/>
        </w:rPr>
        <w:t xml:space="preserve">Figure </w:t>
      </w:r>
      <w:r w:rsidR="00674E1D" w:rsidRPr="00674E1D">
        <w:rPr>
          <w:noProof/>
          <w:color w:val="0000FF"/>
          <w:u w:val="single"/>
        </w:rPr>
        <w:t>4</w:t>
      </w:r>
      <w:r w:rsidR="006B2122" w:rsidRPr="006B2122">
        <w:rPr>
          <w:color w:val="0000FF"/>
          <w:u w:val="single"/>
        </w:rPr>
        <w:fldChar w:fldCharType="end"/>
      </w:r>
      <w:r w:rsidR="006B2122">
        <w:t xml:space="preserve"> </w:t>
      </w:r>
      <w:r w:rsidRPr="0085607C">
        <w:t xml:space="preserve">demonstrates how you can use a TParamRecord variable to save a copy of a single parameter of a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This example assumes that prior to calling this procedure, a TRPCBroker variable has been created and some parameters have been set up. Pay close attention to how properties are copied one at a time. This is the only way that a separate copy could be created. If you try to simply assign one of the TRPCBroker parameters to the TParamRecord variable, you simply re-point the TParamRecord variable to that parameter:</w:t>
      </w:r>
    </w:p>
    <w:p w:rsidR="0015416D" w:rsidRPr="0085607C" w:rsidRDefault="00DD7A69" w:rsidP="00DD7A69">
      <w:pPr>
        <w:pStyle w:val="Caption"/>
        <w:divId w:val="620191534"/>
      </w:pPr>
      <w:bookmarkStart w:id="226" w:name="_Ref446321623"/>
      <w:bookmarkStart w:id="227" w:name="_Toc449608427"/>
      <w:r w:rsidRPr="0085607C">
        <w:t xml:space="preserve">Figure </w:t>
      </w:r>
      <w:r w:rsidR="00161024">
        <w:fldChar w:fldCharType="begin"/>
      </w:r>
      <w:r w:rsidR="00161024">
        <w:instrText xml:space="preserve"> SEQ Figure \* ARABIC </w:instrText>
      </w:r>
      <w:r w:rsidR="00161024">
        <w:fldChar w:fldCharType="separate"/>
      </w:r>
      <w:r w:rsidR="00674E1D">
        <w:rPr>
          <w:noProof/>
        </w:rPr>
        <w:t>4</w:t>
      </w:r>
      <w:r w:rsidR="00161024">
        <w:rPr>
          <w:noProof/>
        </w:rPr>
        <w:fldChar w:fldCharType="end"/>
      </w:r>
      <w:bookmarkEnd w:id="226"/>
      <w:r w:rsidR="006E120B">
        <w:t>:</w:t>
      </w:r>
      <w:r w:rsidRPr="0085607C">
        <w:t xml:space="preserve"> </w:t>
      </w:r>
      <w:r w:rsidR="00541032" w:rsidRPr="0085607C">
        <w:t>TParamRecord Class</w:t>
      </w:r>
      <w:r w:rsidR="00541032">
        <w:t>—Example</w:t>
      </w:r>
      <w:bookmarkEnd w:id="227"/>
    </w:p>
    <w:p w:rsidR="0015416D" w:rsidRPr="0085607C" w:rsidRDefault="0015416D" w:rsidP="0015416D">
      <w:pPr>
        <w:pStyle w:val="Code"/>
        <w:divId w:val="620191534"/>
      </w:pPr>
      <w:r w:rsidRPr="0085607C">
        <w:rPr>
          <w:b/>
          <w:bCs/>
        </w:rPr>
        <w:t>procedure</w:t>
      </w:r>
      <w:r w:rsidRPr="0085607C">
        <w:t xml:space="preserve"> TForm1.Button1Click(Sender: TObject);</w:t>
      </w:r>
    </w:p>
    <w:p w:rsidR="0015416D" w:rsidRPr="0085607C" w:rsidRDefault="0015416D" w:rsidP="0015416D">
      <w:pPr>
        <w:pStyle w:val="Code"/>
        <w:divId w:val="620191534"/>
        <w:rPr>
          <w:b/>
        </w:rPr>
      </w:pPr>
      <w:r w:rsidRPr="0085607C">
        <w:rPr>
          <w:b/>
        </w:rPr>
        <w:t>v</w:t>
      </w:r>
      <w:r w:rsidRPr="0085607C">
        <w:rPr>
          <w:b/>
          <w:bCs/>
        </w:rPr>
        <w:t>ar</w:t>
      </w:r>
    </w:p>
    <w:p w:rsidR="0015416D" w:rsidRPr="0085607C" w:rsidRDefault="000E419A" w:rsidP="0015416D">
      <w:pPr>
        <w:pStyle w:val="Code"/>
        <w:divId w:val="620191534"/>
        <w:rPr>
          <w:b/>
          <w:bCs/>
        </w:rPr>
      </w:pPr>
      <w:r w:rsidRPr="0085607C">
        <w:tab/>
      </w:r>
      <w:r w:rsidR="0015416D" w:rsidRPr="0085607C">
        <w:t>ParamRecord: TParamRecord;</w:t>
      </w:r>
    </w:p>
    <w:p w:rsidR="0015416D" w:rsidRPr="0085607C" w:rsidRDefault="0015416D" w:rsidP="0015416D">
      <w:pPr>
        <w:pStyle w:val="Code"/>
        <w:divId w:val="620191534"/>
      </w:pPr>
      <w:r w:rsidRPr="0085607C">
        <w:rPr>
          <w:b/>
          <w:bCs/>
        </w:rPr>
        <w:t>begin</w:t>
      </w:r>
    </w:p>
    <w:p w:rsidR="0015416D" w:rsidRPr="0085607C" w:rsidRDefault="00A128D3" w:rsidP="000E419A">
      <w:pPr>
        <w:pStyle w:val="Code"/>
        <w:tabs>
          <w:tab w:val="left" w:pos="540"/>
        </w:tabs>
        <w:divId w:val="620191534"/>
      </w:pPr>
      <w:r w:rsidRPr="0085607C">
        <w:tab/>
      </w:r>
      <w:r w:rsidR="0015416D" w:rsidRPr="0085607C">
        <w:rPr>
          <w:i/>
          <w:iCs/>
          <w:color w:val="0000FF"/>
        </w:rPr>
        <w:t>{Create ParamRecord. Make Form1 its owner}</w:t>
      </w:r>
    </w:p>
    <w:p w:rsidR="0015416D" w:rsidRPr="0085607C" w:rsidRDefault="00A128D3" w:rsidP="000E419A">
      <w:pPr>
        <w:pStyle w:val="Code"/>
        <w:tabs>
          <w:tab w:val="left" w:pos="540"/>
        </w:tabs>
        <w:divId w:val="620191534"/>
      </w:pPr>
      <w:r w:rsidRPr="0085607C">
        <w:tab/>
      </w:r>
      <w:r w:rsidR="0015416D" w:rsidRPr="0085607C">
        <w:t>ParamRecord := TParamRecord.Create(Form1);</w:t>
      </w:r>
    </w:p>
    <w:p w:rsidR="0015416D" w:rsidRPr="0085607C" w:rsidRDefault="00A128D3" w:rsidP="000E419A">
      <w:pPr>
        <w:pStyle w:val="Code"/>
        <w:tabs>
          <w:tab w:val="left" w:pos="540"/>
        </w:tabs>
        <w:divId w:val="620191534"/>
      </w:pPr>
      <w:r w:rsidRPr="0085607C">
        <w:tab/>
      </w:r>
      <w:r w:rsidR="0015416D" w:rsidRPr="0085607C">
        <w:rPr>
          <w:i/>
          <w:iCs/>
          <w:color w:val="0000FF"/>
        </w:rPr>
        <w:t>{Store properties one at a time}</w:t>
      </w:r>
    </w:p>
    <w:p w:rsidR="0015416D" w:rsidRPr="0085607C" w:rsidRDefault="00A128D3" w:rsidP="000E419A">
      <w:pPr>
        <w:pStyle w:val="Code"/>
        <w:tabs>
          <w:tab w:val="left" w:pos="540"/>
        </w:tabs>
        <w:divId w:val="620191534"/>
      </w:pPr>
      <w:r w:rsidRPr="0085607C">
        <w:tab/>
      </w:r>
      <w:r w:rsidR="0015416D" w:rsidRPr="0085607C">
        <w:t>ParamRecord.Value := RPCBroker.Param[0].Value;</w:t>
      </w:r>
    </w:p>
    <w:p w:rsidR="0015416D" w:rsidRPr="0085607C" w:rsidRDefault="00A128D3" w:rsidP="000E419A">
      <w:pPr>
        <w:pStyle w:val="Code"/>
        <w:tabs>
          <w:tab w:val="left" w:pos="540"/>
        </w:tabs>
        <w:divId w:val="620191534"/>
      </w:pPr>
      <w:r w:rsidRPr="0085607C">
        <w:tab/>
      </w:r>
      <w:r w:rsidR="0015416D" w:rsidRPr="0085607C">
        <w:t>ParamRecord.PType := RPCBroker.Param[0].PType;</w:t>
      </w:r>
    </w:p>
    <w:p w:rsidR="0015416D" w:rsidRPr="0085607C" w:rsidRDefault="00A128D3" w:rsidP="000E419A">
      <w:pPr>
        <w:pStyle w:val="Code"/>
        <w:tabs>
          <w:tab w:val="left" w:pos="540"/>
        </w:tabs>
        <w:divId w:val="620191534"/>
      </w:pPr>
      <w:r w:rsidRPr="0085607C">
        <w:tab/>
      </w:r>
      <w:r w:rsidR="0015416D" w:rsidRPr="0085607C">
        <w:rPr>
          <w:i/>
          <w:iCs/>
          <w:color w:val="0000FF"/>
        </w:rPr>
        <w:t>{This is how to copy a Mult}</w:t>
      </w:r>
    </w:p>
    <w:p w:rsidR="0015416D" w:rsidRPr="0085607C" w:rsidRDefault="00A128D3" w:rsidP="000E419A">
      <w:pPr>
        <w:pStyle w:val="Code"/>
        <w:tabs>
          <w:tab w:val="left" w:pos="540"/>
        </w:tabs>
        <w:divId w:val="620191534"/>
        <w:rPr>
          <w:b/>
          <w:bCs/>
        </w:rPr>
      </w:pPr>
      <w:r w:rsidRPr="0085607C">
        <w:tab/>
      </w:r>
      <w:r w:rsidR="0015416D" w:rsidRPr="0085607C">
        <w:t>ParamRecord.Mult.Assign(RPCBroker.Param[0].Mult);</w:t>
      </w:r>
    </w:p>
    <w:p w:rsidR="0015416D" w:rsidRPr="0085607C" w:rsidRDefault="0015416D" w:rsidP="0015416D">
      <w:pPr>
        <w:pStyle w:val="Code"/>
        <w:divId w:val="620191534"/>
      </w:pPr>
      <w:r w:rsidRPr="0085607C">
        <w:rPr>
          <w:b/>
          <w:bCs/>
        </w:rPr>
        <w:t>end</w:t>
      </w:r>
      <w:r w:rsidRPr="0085607C">
        <w:t>;</w:t>
      </w:r>
    </w:p>
    <w:p w:rsidR="0015416D" w:rsidRPr="0085607C" w:rsidRDefault="0015416D" w:rsidP="0015416D">
      <w:pPr>
        <w:pStyle w:val="BodyText6"/>
        <w:divId w:val="620191534"/>
      </w:pPr>
    </w:p>
    <w:p w:rsidR="00010443" w:rsidRPr="0085607C" w:rsidRDefault="00010443" w:rsidP="00B27DC4">
      <w:pPr>
        <w:pStyle w:val="Heading3"/>
        <w:divId w:val="620191534"/>
      </w:pPr>
      <w:bookmarkStart w:id="228" w:name="_Ref384284328"/>
      <w:bookmarkStart w:id="229" w:name="_Toc449608151"/>
      <w:r w:rsidRPr="0085607C">
        <w:t>TParams Class</w:t>
      </w:r>
      <w:bookmarkEnd w:id="224"/>
      <w:bookmarkEnd w:id="228"/>
      <w:bookmarkEnd w:id="229"/>
    </w:p>
    <w:p w:rsidR="00010443" w:rsidRPr="0085607C" w:rsidRDefault="006E1204" w:rsidP="00256A33">
      <w:pPr>
        <w:pStyle w:val="ListBullet"/>
        <w:keepNext/>
        <w:keepLines/>
        <w:divId w:val="620191534"/>
      </w:pPr>
      <w:r w:rsidRPr="0085607C">
        <w:rPr>
          <w:color w:val="0000FF"/>
          <w:u w:val="single"/>
        </w:rPr>
        <w:fldChar w:fldCharType="begin"/>
      </w:r>
      <w:r w:rsidRPr="0085607C">
        <w:rPr>
          <w:color w:val="0000FF"/>
          <w:u w:val="single"/>
        </w:rPr>
        <w:instrText xml:space="preserve"> REF _Ref384280880 \h  \* MERGEFORMAT </w:instrText>
      </w:r>
      <w:r w:rsidRPr="0085607C">
        <w:rPr>
          <w:color w:val="0000FF"/>
          <w:u w:val="single"/>
        </w:rPr>
      </w:r>
      <w:r w:rsidRPr="0085607C">
        <w:rPr>
          <w:color w:val="0000FF"/>
          <w:u w:val="single"/>
        </w:rPr>
        <w:fldChar w:fldCharType="separate"/>
      </w:r>
      <w:r w:rsidR="00674E1D" w:rsidRPr="00674E1D">
        <w:rPr>
          <w:color w:val="0000FF"/>
          <w:u w:val="single"/>
        </w:rPr>
        <w:t>Properties</w:t>
      </w:r>
      <w:r w:rsidRPr="0085607C">
        <w:rPr>
          <w:color w:val="0000FF"/>
          <w:u w:val="single"/>
        </w:rPr>
        <w:fldChar w:fldCharType="end"/>
      </w:r>
    </w:p>
    <w:p w:rsidR="00010443" w:rsidRPr="0085607C" w:rsidRDefault="006E1204" w:rsidP="00256A33">
      <w:pPr>
        <w:pStyle w:val="ListBullet"/>
        <w:keepNext/>
        <w:keepLines/>
        <w:divId w:val="620191534"/>
      </w:pPr>
      <w:r w:rsidRPr="0085607C">
        <w:rPr>
          <w:color w:val="0000FF"/>
          <w:u w:val="single"/>
        </w:rPr>
        <w:fldChar w:fldCharType="begin"/>
      </w:r>
      <w:r w:rsidRPr="0085607C">
        <w:rPr>
          <w:color w:val="0000FF"/>
          <w:u w:val="single"/>
        </w:rPr>
        <w:instrText xml:space="preserve"> REF _Ref385317516 \h  \* MERGEFORMAT </w:instrText>
      </w:r>
      <w:r w:rsidRPr="0085607C">
        <w:rPr>
          <w:color w:val="0000FF"/>
          <w:u w:val="single"/>
        </w:rPr>
      </w:r>
      <w:r w:rsidRPr="0085607C">
        <w:rPr>
          <w:color w:val="0000FF"/>
          <w:u w:val="single"/>
        </w:rPr>
        <w:fldChar w:fldCharType="separate"/>
      </w:r>
      <w:r w:rsidR="00674E1D" w:rsidRPr="00674E1D">
        <w:rPr>
          <w:color w:val="0000FF"/>
          <w:u w:val="single"/>
        </w:rPr>
        <w:t>Methods</w:t>
      </w:r>
      <w:r w:rsidRPr="0085607C">
        <w:rPr>
          <w:color w:val="0000FF"/>
          <w:u w:val="single"/>
        </w:rPr>
        <w:fldChar w:fldCharType="end"/>
      </w:r>
    </w:p>
    <w:p w:rsidR="00010443" w:rsidRPr="0085607C" w:rsidRDefault="00C2571F" w:rsidP="00256A33">
      <w:pPr>
        <w:pStyle w:val="ListBullet"/>
        <w:keepNext/>
        <w:keepLines/>
        <w:divId w:val="620191534"/>
      </w:pPr>
      <w:r w:rsidRPr="0085607C">
        <w:fldChar w:fldCharType="begin"/>
      </w:r>
      <w:r w:rsidRPr="0085607C">
        <w:rPr>
          <w:color w:val="0000FF"/>
          <w:u w:val="single"/>
        </w:rPr>
        <w:instrText xml:space="preserve"> REF _Ref384280454 \h </w:instrText>
      </w:r>
      <w:r w:rsidRPr="0085607C">
        <w:instrText xml:space="preserve"> \* MERGEFORMAT </w:instrText>
      </w:r>
      <w:r w:rsidRPr="0085607C">
        <w:fldChar w:fldCharType="separate"/>
      </w:r>
      <w:r w:rsidR="00674E1D" w:rsidRPr="00674E1D">
        <w:rPr>
          <w:color w:val="0000FF"/>
          <w:u w:val="single"/>
        </w:rPr>
        <w:t>Example</w:t>
      </w:r>
      <w:r w:rsidRPr="0085607C">
        <w:fldChar w:fldCharType="end"/>
      </w:r>
    </w:p>
    <w:p w:rsidR="00010443" w:rsidRPr="0085607C" w:rsidRDefault="00010443" w:rsidP="00B27DC4">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010443" w:rsidRPr="0085607C" w:rsidRDefault="00010443" w:rsidP="00B27DC4">
      <w:pPr>
        <w:pStyle w:val="Heading4"/>
        <w:divId w:val="620191534"/>
      </w:pPr>
      <w:r w:rsidRPr="0085607C">
        <w:t>Description</w:t>
      </w:r>
    </w:p>
    <w:p w:rsidR="00010443" w:rsidRPr="0085607C" w:rsidRDefault="00010443" w:rsidP="00F0254F">
      <w:pPr>
        <w:pStyle w:val="BodyText"/>
        <w:keepNext/>
        <w:keepLines/>
        <w:divId w:val="620191534"/>
      </w:pPr>
      <w:r w:rsidRPr="0085607C">
        <w:t>The TParams class is used to hold parameters (i.e.,</w:t>
      </w:r>
      <w:r w:rsidR="00E10F72" w:rsidRPr="0085607C">
        <w:t> </w:t>
      </w:r>
      <w:r w:rsidRPr="0085607C">
        <w:t xml:space="preserve">array of TParamRecord) used in a remote procedure call (RPC). You do </w:t>
      </w:r>
      <w:r w:rsidRPr="0085607C">
        <w:rPr>
          <w:i/>
          <w:iCs/>
        </w:rPr>
        <w:t>not</w:t>
      </w:r>
      <w:r w:rsidRPr="0085607C">
        <w:t xml:space="preserve"> need to know in advance how many parameters you need or allocate memory for them; a simple reference or an assignment to a parameter creates it.</w:t>
      </w:r>
    </w:p>
    <w:p w:rsidR="00010443" w:rsidRPr="0085607C" w:rsidRDefault="00010443" w:rsidP="00F0254F">
      <w:pPr>
        <w:pStyle w:val="BodyText"/>
        <w:keepNext/>
        <w:keepLines/>
        <w:divId w:val="620191534"/>
      </w:pPr>
      <w:r w:rsidRPr="0085607C">
        <w:t>The Clear procedure can be used to remove/clear data from TParams.</w:t>
      </w:r>
    </w:p>
    <w:p w:rsidR="00010443" w:rsidRPr="0085607C" w:rsidRDefault="00BC2244" w:rsidP="00F0254F">
      <w:pPr>
        <w:pStyle w:val="Note"/>
        <w:divId w:val="620191534"/>
      </w:pPr>
      <w:r w:rsidRPr="0085607C">
        <w:rPr>
          <w:noProof/>
          <w:lang w:eastAsia="en-US"/>
        </w:rPr>
        <w:drawing>
          <wp:inline distT="0" distB="0" distL="0" distR="0" wp14:anchorId="218E5EA3" wp14:editId="6DD145A4">
            <wp:extent cx="304800" cy="304800"/>
            <wp:effectExtent l="0" t="0" r="0" b="0"/>
            <wp:docPr id="125" name="Picture 45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0254F" w:rsidRPr="0085607C">
        <w:tab/>
      </w:r>
      <w:r w:rsidR="00010443" w:rsidRPr="0085607C">
        <w:rPr>
          <w:b/>
          <w:bCs/>
        </w:rPr>
        <w:t>NOTE:</w:t>
      </w:r>
      <w:r w:rsidR="00010443" w:rsidRPr="0085607C">
        <w:t xml:space="preserve"> Previously, this procedure was Private, but as of Patch XWB*1.1*13, it was made Public.</w:t>
      </w:r>
    </w:p>
    <w:p w:rsidR="00C2571F" w:rsidRPr="0085607C" w:rsidRDefault="00C2571F" w:rsidP="00B27DC4">
      <w:pPr>
        <w:pStyle w:val="Heading4"/>
        <w:divId w:val="620191534"/>
      </w:pPr>
      <w:bookmarkStart w:id="230" w:name="_Ref384280408"/>
      <w:bookmarkStart w:id="231" w:name="_Ref384280421"/>
      <w:bookmarkStart w:id="232" w:name="_Ref384035497"/>
      <w:r w:rsidRPr="0085607C">
        <w:lastRenderedPageBreak/>
        <w:t>Propert</w:t>
      </w:r>
      <w:bookmarkEnd w:id="230"/>
      <w:r w:rsidR="00351D2C" w:rsidRPr="0085607C">
        <w:t>ies</w:t>
      </w:r>
    </w:p>
    <w:p w:rsidR="00C2571F" w:rsidRPr="0085607C" w:rsidRDefault="00C2571F" w:rsidP="00C2571F">
      <w:pPr>
        <w:pStyle w:val="BodyText"/>
        <w:keepNext/>
        <w:keepLines/>
        <w:divId w:val="620191534"/>
      </w:pPr>
      <w:r w:rsidRPr="0085607C">
        <w:t xml:space="preserve">The following </w:t>
      </w:r>
      <w:r w:rsidR="003703D4" w:rsidRPr="0085607C">
        <w:t>are</w:t>
      </w:r>
      <w:r w:rsidRPr="0085607C">
        <w:t xml:space="preserve"> t</w:t>
      </w:r>
      <w:r w:rsidR="003703D4" w:rsidRPr="0085607C">
        <w:t>he TParams Class properties</w:t>
      </w:r>
      <w:r w:rsidRPr="0085607C">
        <w:t>:</w:t>
      </w:r>
    </w:p>
    <w:p w:rsidR="00C2571F" w:rsidRPr="0085607C" w:rsidRDefault="00326F0B" w:rsidP="00D0530B">
      <w:pPr>
        <w:pStyle w:val="ListBullet"/>
        <w:keepNext/>
        <w:keepLines/>
        <w:divId w:val="620191534"/>
        <w:rPr>
          <w:color w:val="auto"/>
        </w:rPr>
      </w:pPr>
      <w:r w:rsidRPr="0085607C">
        <w:rPr>
          <w:color w:val="0000FF"/>
          <w:u w:val="single"/>
        </w:rPr>
        <w:fldChar w:fldCharType="begin"/>
      </w:r>
      <w:r w:rsidRPr="0085607C">
        <w:rPr>
          <w:color w:val="0000FF"/>
          <w:u w:val="single"/>
        </w:rPr>
        <w:instrText xml:space="preserve"> REF _Ref384296676 \h  \* MERGEFORMAT </w:instrText>
      </w:r>
      <w:r w:rsidRPr="0085607C">
        <w:rPr>
          <w:color w:val="0000FF"/>
          <w:u w:val="single"/>
        </w:rPr>
      </w:r>
      <w:r w:rsidRPr="0085607C">
        <w:rPr>
          <w:color w:val="0000FF"/>
          <w:u w:val="single"/>
        </w:rPr>
        <w:fldChar w:fldCharType="separate"/>
      </w:r>
      <w:r w:rsidR="00674E1D" w:rsidRPr="00674E1D">
        <w:rPr>
          <w:color w:val="0000FF"/>
          <w:u w:val="single"/>
        </w:rPr>
        <w:t>Count Property (TParams Class)</w:t>
      </w:r>
      <w:r w:rsidRPr="0085607C">
        <w:rPr>
          <w:color w:val="0000FF"/>
          <w:u w:val="single"/>
        </w:rPr>
        <w:fldChar w:fldCharType="end"/>
      </w:r>
    </w:p>
    <w:p w:rsidR="003703D4" w:rsidRPr="0085607C" w:rsidRDefault="003703D4" w:rsidP="003703D4">
      <w:pPr>
        <w:pStyle w:val="ListBullet"/>
        <w:divId w:val="620191534"/>
      </w:pPr>
      <w:r w:rsidRPr="0085607C">
        <w:t>ParamArray Property</w:t>
      </w:r>
    </w:p>
    <w:p w:rsidR="0015416D" w:rsidRPr="0085607C" w:rsidRDefault="0015416D" w:rsidP="00B27DC4">
      <w:pPr>
        <w:pStyle w:val="Heading4"/>
        <w:divId w:val="620191534"/>
      </w:pPr>
      <w:bookmarkStart w:id="233" w:name="_Ref384286735"/>
      <w:bookmarkStart w:id="234" w:name="_Ref385317516"/>
      <w:r w:rsidRPr="0085607C">
        <w:t>Method</w:t>
      </w:r>
      <w:bookmarkEnd w:id="231"/>
      <w:bookmarkEnd w:id="233"/>
      <w:r w:rsidR="00351D2C" w:rsidRPr="0085607C">
        <w:t>s</w:t>
      </w:r>
      <w:bookmarkEnd w:id="234"/>
    </w:p>
    <w:p w:rsidR="0015416D" w:rsidRPr="0085607C" w:rsidRDefault="0015416D" w:rsidP="00C2571F">
      <w:pPr>
        <w:pStyle w:val="BodyText"/>
        <w:keepNext/>
        <w:keepLines/>
        <w:divId w:val="620191534"/>
      </w:pPr>
      <w:r w:rsidRPr="0085607C">
        <w:t>The following</w:t>
      </w:r>
      <w:r w:rsidR="00351D2C" w:rsidRPr="0085607C">
        <w:t xml:space="preserve"> are</w:t>
      </w:r>
      <w:r w:rsidRPr="0085607C">
        <w:t xml:space="preserve"> the TParams Class method</w:t>
      </w:r>
      <w:r w:rsidR="00351D2C" w:rsidRPr="0085607C">
        <w:t>s</w:t>
      </w:r>
      <w:r w:rsidRPr="0085607C">
        <w:t>:</w:t>
      </w:r>
    </w:p>
    <w:p w:rsidR="00351D2C" w:rsidRPr="0085607C" w:rsidRDefault="00161024" w:rsidP="00351D2C">
      <w:pPr>
        <w:pStyle w:val="ListBullet"/>
        <w:keepNext/>
        <w:keepLines/>
        <w:divId w:val="620191534"/>
      </w:pPr>
      <w:hyperlink w:anchor="Assign_Method_TParams_Class" w:history="1">
        <w:r w:rsidR="00A07F9E" w:rsidRPr="0085607C">
          <w:rPr>
            <w:rStyle w:val="Hyperlink"/>
          </w:rPr>
          <w:t>Assign Procedure (TParams Class)</w:t>
        </w:r>
      </w:hyperlink>
    </w:p>
    <w:p w:rsidR="00351D2C" w:rsidRPr="0085607C" w:rsidRDefault="00351D2C" w:rsidP="00D0530B">
      <w:pPr>
        <w:pStyle w:val="ListBullet"/>
        <w:divId w:val="620191534"/>
      </w:pPr>
      <w:r w:rsidRPr="0085607C">
        <w:t>Clear Procedure</w:t>
      </w:r>
    </w:p>
    <w:p w:rsidR="0015416D" w:rsidRPr="0085607C" w:rsidRDefault="0015416D" w:rsidP="00B27DC4">
      <w:pPr>
        <w:pStyle w:val="Heading4"/>
        <w:divId w:val="620191534"/>
      </w:pPr>
      <w:bookmarkStart w:id="235" w:name="_Ref384280454"/>
      <w:r w:rsidRPr="0085607C">
        <w:t>Example</w:t>
      </w:r>
      <w:bookmarkEnd w:id="235"/>
    </w:p>
    <w:p w:rsidR="0015416D" w:rsidRPr="0085607C" w:rsidRDefault="0015416D" w:rsidP="005A7C7F">
      <w:pPr>
        <w:pStyle w:val="BodyText"/>
        <w:keepNext/>
        <w:keepLines/>
        <w:divId w:val="620191534"/>
      </w:pPr>
      <w:r w:rsidRPr="0085607C">
        <w:t xml:space="preserve">The program code </w:t>
      </w:r>
      <w:r w:rsidR="006B2122">
        <w:t xml:space="preserve">in </w:t>
      </w:r>
      <w:r w:rsidR="006B2122" w:rsidRPr="006B2122">
        <w:rPr>
          <w:color w:val="0000FF"/>
          <w:u w:val="single"/>
        </w:rPr>
        <w:fldChar w:fldCharType="begin"/>
      </w:r>
      <w:r w:rsidR="006B2122" w:rsidRPr="006B2122">
        <w:rPr>
          <w:color w:val="0000FF"/>
          <w:u w:val="single"/>
        </w:rPr>
        <w:instrText xml:space="preserve"> REF _Ref446321636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674E1D" w:rsidRPr="00674E1D">
        <w:rPr>
          <w:color w:val="0000FF"/>
          <w:u w:val="single"/>
        </w:rPr>
        <w:t xml:space="preserve">Figure </w:t>
      </w:r>
      <w:r w:rsidR="00674E1D" w:rsidRPr="00674E1D">
        <w:rPr>
          <w:noProof/>
          <w:color w:val="0000FF"/>
          <w:u w:val="single"/>
        </w:rPr>
        <w:t>5</w:t>
      </w:r>
      <w:r w:rsidR="006B2122" w:rsidRPr="006B2122">
        <w:rPr>
          <w:color w:val="0000FF"/>
          <w:u w:val="single"/>
        </w:rPr>
        <w:fldChar w:fldCharType="end"/>
      </w:r>
      <w:r w:rsidR="006B2122">
        <w:t xml:space="preserve"> </w:t>
      </w:r>
      <w:r w:rsidRPr="0085607C">
        <w:t xml:space="preserve">demonstrates how a </w:t>
      </w:r>
      <w:r w:rsidR="00341251" w:rsidRPr="0085607C">
        <w:rPr>
          <w:color w:val="0000FF"/>
          <w:u w:val="single"/>
        </w:rPr>
        <w:fldChar w:fldCharType="begin"/>
      </w:r>
      <w:r w:rsidR="00341251" w:rsidRPr="0085607C">
        <w:rPr>
          <w:color w:val="0000FF"/>
          <w:u w:val="single"/>
        </w:rPr>
        <w:instrText xml:space="preserve"> REF _Ref384284328 \h  \* MERGEFORMAT </w:instrText>
      </w:r>
      <w:r w:rsidR="00341251" w:rsidRPr="0085607C">
        <w:rPr>
          <w:color w:val="0000FF"/>
          <w:u w:val="single"/>
        </w:rPr>
      </w:r>
      <w:r w:rsidR="00341251" w:rsidRPr="0085607C">
        <w:rPr>
          <w:color w:val="0000FF"/>
          <w:u w:val="single"/>
        </w:rPr>
        <w:fldChar w:fldCharType="separate"/>
      </w:r>
      <w:r w:rsidR="00674E1D" w:rsidRPr="00674E1D">
        <w:rPr>
          <w:color w:val="0000FF"/>
          <w:u w:val="single"/>
        </w:rPr>
        <w:t>TParams Class</w:t>
      </w:r>
      <w:r w:rsidR="00341251" w:rsidRPr="0085607C">
        <w:rPr>
          <w:color w:val="0000FF"/>
          <w:u w:val="single"/>
        </w:rPr>
        <w:fldChar w:fldCharType="end"/>
      </w:r>
      <w:r w:rsidR="00341251" w:rsidRPr="0085607C">
        <w:t xml:space="preserve"> </w:t>
      </w:r>
      <w:r w:rsidRPr="0085607C">
        <w:t xml:space="preserve">can be used to save off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parameters and restore them later:</w:t>
      </w:r>
    </w:p>
    <w:p w:rsidR="0015416D" w:rsidRPr="0085607C" w:rsidRDefault="00DD7A69" w:rsidP="00DD7A69">
      <w:pPr>
        <w:pStyle w:val="Caption"/>
        <w:divId w:val="620191534"/>
      </w:pPr>
      <w:bookmarkStart w:id="236" w:name="_Ref446321636"/>
      <w:bookmarkStart w:id="237" w:name="_Toc449608428"/>
      <w:r w:rsidRPr="0085607C">
        <w:t xml:space="preserve">Figure </w:t>
      </w:r>
      <w:r w:rsidR="00161024">
        <w:fldChar w:fldCharType="begin"/>
      </w:r>
      <w:r w:rsidR="00161024">
        <w:instrText xml:space="preserve"> SEQ Figure \* ARABIC </w:instrText>
      </w:r>
      <w:r w:rsidR="00161024">
        <w:fldChar w:fldCharType="separate"/>
      </w:r>
      <w:r w:rsidR="00674E1D">
        <w:rPr>
          <w:noProof/>
        </w:rPr>
        <w:t>5</w:t>
      </w:r>
      <w:r w:rsidR="00161024">
        <w:rPr>
          <w:noProof/>
        </w:rPr>
        <w:fldChar w:fldCharType="end"/>
      </w:r>
      <w:bookmarkEnd w:id="236"/>
      <w:r w:rsidR="006E120B">
        <w:t>:</w:t>
      </w:r>
      <w:r w:rsidRPr="0085607C">
        <w:t xml:space="preserve"> </w:t>
      </w:r>
      <w:r w:rsidR="00541032" w:rsidRPr="0085607C">
        <w:t>TParams Class</w:t>
      </w:r>
      <w:r w:rsidR="00541032" w:rsidRPr="00541032">
        <w:t>—Example</w:t>
      </w:r>
      <w:bookmarkEnd w:id="237"/>
    </w:p>
    <w:p w:rsidR="0015416D" w:rsidRPr="0085607C" w:rsidRDefault="0015416D" w:rsidP="0015416D">
      <w:pPr>
        <w:pStyle w:val="Code"/>
        <w:divId w:val="620191534"/>
        <w:rPr>
          <w:b/>
          <w:bCs/>
        </w:rPr>
      </w:pPr>
      <w:r w:rsidRPr="0085607C">
        <w:rPr>
          <w:b/>
          <w:bCs/>
        </w:rPr>
        <w:t>procedure</w:t>
      </w:r>
      <w:r w:rsidRPr="0085607C">
        <w:t xml:space="preserve"> TForm1.Button1Click(Sender: TObject);</w:t>
      </w:r>
    </w:p>
    <w:p w:rsidR="0015416D" w:rsidRPr="0085607C" w:rsidRDefault="0015416D" w:rsidP="0015416D">
      <w:pPr>
        <w:pStyle w:val="Code"/>
        <w:divId w:val="620191534"/>
      </w:pPr>
      <w:r w:rsidRPr="0085607C">
        <w:rPr>
          <w:b/>
          <w:bCs/>
        </w:rPr>
        <w:t>var</w:t>
      </w:r>
    </w:p>
    <w:p w:rsidR="0015416D" w:rsidRPr="0085607C" w:rsidRDefault="00A128D3" w:rsidP="00A128D3">
      <w:pPr>
        <w:pStyle w:val="Code"/>
        <w:tabs>
          <w:tab w:val="left" w:pos="540"/>
        </w:tabs>
        <w:divId w:val="620191534"/>
      </w:pPr>
      <w:r w:rsidRPr="0085607C">
        <w:tab/>
      </w:r>
      <w:r w:rsidR="0015416D" w:rsidRPr="0085607C">
        <w:t>SaveParams: TParams;</w:t>
      </w:r>
    </w:p>
    <w:p w:rsidR="0015416D" w:rsidRPr="0085607C" w:rsidRDefault="00A128D3" w:rsidP="00A128D3">
      <w:pPr>
        <w:pStyle w:val="Code"/>
        <w:tabs>
          <w:tab w:val="left" w:pos="540"/>
        </w:tabs>
        <w:divId w:val="620191534"/>
        <w:rPr>
          <w:b/>
          <w:bCs/>
        </w:rPr>
      </w:pPr>
      <w:r w:rsidRPr="0085607C">
        <w:tab/>
      </w:r>
      <w:r w:rsidR="0015416D" w:rsidRPr="0085607C">
        <w:t xml:space="preserve">SaveRemoteProcedure: </w:t>
      </w:r>
      <w:r w:rsidR="0015416D" w:rsidRPr="0085607C">
        <w:rPr>
          <w:b/>
          <w:bCs/>
        </w:rPr>
        <w:t>string</w:t>
      </w:r>
      <w:r w:rsidR="0015416D" w:rsidRPr="0085607C">
        <w:t>;</w:t>
      </w:r>
    </w:p>
    <w:p w:rsidR="0015416D" w:rsidRPr="0085607C" w:rsidRDefault="0015416D" w:rsidP="0015416D">
      <w:pPr>
        <w:pStyle w:val="Code"/>
        <w:divId w:val="620191534"/>
      </w:pPr>
      <w:r w:rsidRPr="0085607C">
        <w:rPr>
          <w:b/>
          <w:bCs/>
        </w:rPr>
        <w:t>begin</w:t>
      </w:r>
    </w:p>
    <w:p w:rsidR="0015416D" w:rsidRPr="0085607C" w:rsidRDefault="00A128D3" w:rsidP="00A128D3">
      <w:pPr>
        <w:pStyle w:val="Code"/>
        <w:tabs>
          <w:tab w:val="left" w:pos="540"/>
        </w:tabs>
        <w:divId w:val="620191534"/>
      </w:pPr>
      <w:r w:rsidRPr="0085607C">
        <w:tab/>
      </w:r>
      <w:r w:rsidR="0015416D" w:rsidRPr="0085607C">
        <w:rPr>
          <w:i/>
          <w:iCs/>
          <w:color w:val="0000FF"/>
        </w:rPr>
        <w:t>{create holding variable with Form1 as owner}</w:t>
      </w:r>
    </w:p>
    <w:p w:rsidR="0015416D" w:rsidRPr="0085607C" w:rsidRDefault="00A128D3" w:rsidP="00A128D3">
      <w:pPr>
        <w:pStyle w:val="Code"/>
        <w:tabs>
          <w:tab w:val="left" w:pos="540"/>
        </w:tabs>
        <w:divId w:val="620191534"/>
      </w:pPr>
      <w:r w:rsidRPr="0085607C">
        <w:tab/>
      </w:r>
      <w:r w:rsidR="0015416D" w:rsidRPr="0085607C">
        <w:t>SaveParams := TParams.Create(</w:t>
      </w:r>
      <w:r w:rsidR="0015416D" w:rsidRPr="0085607C">
        <w:rPr>
          <w:b/>
          <w:bCs/>
        </w:rPr>
        <w:t>self</w:t>
      </w:r>
      <w:r w:rsidR="0015416D" w:rsidRPr="0085607C">
        <w:t>);</w:t>
      </w:r>
    </w:p>
    <w:p w:rsidR="0015416D" w:rsidRPr="0085607C" w:rsidRDefault="00A128D3" w:rsidP="00A128D3">
      <w:pPr>
        <w:pStyle w:val="Code"/>
        <w:tabs>
          <w:tab w:val="left" w:pos="540"/>
        </w:tabs>
        <w:divId w:val="620191534"/>
      </w:pPr>
      <w:r w:rsidRPr="0085607C">
        <w:tab/>
      </w:r>
      <w:r w:rsidR="0015416D" w:rsidRPr="0085607C">
        <w:rPr>
          <w:i/>
          <w:iCs/>
          <w:color w:val="0000FF"/>
        </w:rPr>
        <w:t>{save parameters}</w:t>
      </w:r>
    </w:p>
    <w:p w:rsidR="0015416D" w:rsidRPr="0085607C" w:rsidRDefault="00A128D3" w:rsidP="00A128D3">
      <w:pPr>
        <w:pStyle w:val="Code"/>
        <w:tabs>
          <w:tab w:val="left" w:pos="540"/>
        </w:tabs>
        <w:divId w:val="620191534"/>
      </w:pPr>
      <w:r w:rsidRPr="0085607C">
        <w:tab/>
      </w:r>
      <w:r w:rsidR="0015416D" w:rsidRPr="0085607C">
        <w:t>SaveParams.Assign(brkrRPCBroker1.Param);</w:t>
      </w:r>
    </w:p>
    <w:p w:rsidR="0015416D" w:rsidRPr="0085607C" w:rsidRDefault="00A128D3" w:rsidP="00A128D3">
      <w:pPr>
        <w:pStyle w:val="Code"/>
        <w:tabs>
          <w:tab w:val="left" w:pos="540"/>
        </w:tabs>
        <w:divId w:val="620191534"/>
      </w:pPr>
      <w:r w:rsidRPr="0085607C">
        <w:tab/>
      </w:r>
      <w:r w:rsidR="0015416D" w:rsidRPr="0085607C">
        <w:t>SaveRemoteProcedure := brkrRPCBroker1.RemoteProcedure;</w:t>
      </w:r>
    </w:p>
    <w:p w:rsidR="0015416D" w:rsidRPr="0085607C" w:rsidRDefault="00A128D3" w:rsidP="00A128D3">
      <w:pPr>
        <w:pStyle w:val="Code"/>
        <w:tabs>
          <w:tab w:val="left" w:pos="540"/>
        </w:tabs>
        <w:divId w:val="620191534"/>
      </w:pPr>
      <w:r w:rsidRPr="0085607C">
        <w:tab/>
      </w:r>
      <w:r w:rsidR="0015416D" w:rsidRPr="0085607C">
        <w:t xml:space="preserve">brkrRPCBroker1.RemoteProcedure := </w:t>
      </w:r>
      <w:r w:rsidR="007A2CBD">
        <w:t>‘</w:t>
      </w:r>
      <w:r w:rsidR="0015416D" w:rsidRPr="0085607C">
        <w:t>SOME OTHER PROCEDURE</w:t>
      </w:r>
      <w:r w:rsidR="007A2CBD">
        <w:t>’</w:t>
      </w:r>
      <w:r w:rsidR="0015416D" w:rsidRPr="0085607C">
        <w:t>;</w:t>
      </w:r>
    </w:p>
    <w:p w:rsidR="0015416D" w:rsidRPr="0085607C" w:rsidRDefault="00A128D3" w:rsidP="00A128D3">
      <w:pPr>
        <w:pStyle w:val="Code"/>
        <w:tabs>
          <w:tab w:val="left" w:pos="540"/>
        </w:tabs>
        <w:divId w:val="620191534"/>
      </w:pPr>
      <w:r w:rsidRPr="0085607C">
        <w:tab/>
      </w:r>
      <w:r w:rsidR="0015416D" w:rsidRPr="0085607C">
        <w:t>brkrRPCBroker1.ClearParameters := True;</w:t>
      </w:r>
    </w:p>
    <w:p w:rsidR="0015416D" w:rsidRPr="0085607C" w:rsidRDefault="00A128D3" w:rsidP="00A128D3">
      <w:pPr>
        <w:pStyle w:val="Code"/>
        <w:tabs>
          <w:tab w:val="left" w:pos="540"/>
        </w:tabs>
        <w:divId w:val="620191534"/>
      </w:pPr>
      <w:r w:rsidRPr="0085607C">
        <w:tab/>
      </w:r>
      <w:r w:rsidR="0015416D" w:rsidRPr="0085607C">
        <w:t>brkrRPCBroker1.Call;</w:t>
      </w:r>
    </w:p>
    <w:p w:rsidR="0015416D" w:rsidRPr="0085607C" w:rsidRDefault="00A128D3" w:rsidP="00A128D3">
      <w:pPr>
        <w:pStyle w:val="Code"/>
        <w:tabs>
          <w:tab w:val="left" w:pos="540"/>
        </w:tabs>
        <w:divId w:val="620191534"/>
      </w:pPr>
      <w:r w:rsidRPr="0085607C">
        <w:tab/>
      </w:r>
      <w:r w:rsidR="0015416D" w:rsidRPr="0085607C">
        <w:rPr>
          <w:i/>
          <w:iCs/>
          <w:color w:val="0000FF"/>
        </w:rPr>
        <w:t>{restore parameters}</w:t>
      </w:r>
    </w:p>
    <w:p w:rsidR="0015416D" w:rsidRPr="0085607C" w:rsidRDefault="00A128D3" w:rsidP="00A128D3">
      <w:pPr>
        <w:pStyle w:val="Code"/>
        <w:tabs>
          <w:tab w:val="left" w:pos="540"/>
        </w:tabs>
        <w:divId w:val="620191534"/>
      </w:pPr>
      <w:r w:rsidRPr="0085607C">
        <w:tab/>
      </w:r>
      <w:r w:rsidR="0015416D" w:rsidRPr="0085607C">
        <w:t>brkrRPCBroker1.Param.Assign(SaveParams);</w:t>
      </w:r>
    </w:p>
    <w:p w:rsidR="0015416D" w:rsidRPr="0085607C" w:rsidRDefault="00A128D3" w:rsidP="00A128D3">
      <w:pPr>
        <w:pStyle w:val="Code"/>
        <w:tabs>
          <w:tab w:val="left" w:pos="540"/>
        </w:tabs>
        <w:divId w:val="620191534"/>
      </w:pPr>
      <w:r w:rsidRPr="0085607C">
        <w:tab/>
      </w:r>
      <w:r w:rsidR="0015416D" w:rsidRPr="0085607C">
        <w:t>brkrRPCBroker1.RemoteProcedure := SaveRemoteProcedure;</w:t>
      </w:r>
    </w:p>
    <w:p w:rsidR="0015416D" w:rsidRPr="0085607C" w:rsidRDefault="00A128D3" w:rsidP="00A128D3">
      <w:pPr>
        <w:pStyle w:val="Code"/>
        <w:tabs>
          <w:tab w:val="left" w:pos="540"/>
        </w:tabs>
        <w:divId w:val="620191534"/>
      </w:pPr>
      <w:r w:rsidRPr="0085607C">
        <w:tab/>
      </w:r>
      <w:r w:rsidR="0015416D" w:rsidRPr="0085607C">
        <w:rPr>
          <w:i/>
          <w:iCs/>
          <w:color w:val="0000FF"/>
        </w:rPr>
        <w:t>{release memory}</w:t>
      </w:r>
    </w:p>
    <w:p w:rsidR="0015416D" w:rsidRPr="0085607C" w:rsidRDefault="00A128D3" w:rsidP="00A128D3">
      <w:pPr>
        <w:pStyle w:val="Code"/>
        <w:tabs>
          <w:tab w:val="left" w:pos="540"/>
        </w:tabs>
        <w:divId w:val="620191534"/>
        <w:rPr>
          <w:b/>
          <w:bCs/>
        </w:rPr>
      </w:pPr>
      <w:r w:rsidRPr="0085607C">
        <w:tab/>
      </w:r>
      <w:r w:rsidR="0015416D" w:rsidRPr="0085607C">
        <w:t>SaveParams.Free;</w:t>
      </w:r>
    </w:p>
    <w:p w:rsidR="0015416D" w:rsidRPr="00BC748F" w:rsidRDefault="0015416D" w:rsidP="0015416D">
      <w:pPr>
        <w:pStyle w:val="Code"/>
        <w:divId w:val="620191534"/>
      </w:pPr>
      <w:r w:rsidRPr="00BC748F">
        <w:rPr>
          <w:bCs/>
        </w:rPr>
        <w:t>end</w:t>
      </w:r>
      <w:r w:rsidRPr="00BC748F">
        <w:t>;</w:t>
      </w:r>
    </w:p>
    <w:p w:rsidR="0015416D" w:rsidRPr="0085607C" w:rsidRDefault="0015416D" w:rsidP="0015416D">
      <w:pPr>
        <w:pStyle w:val="BodyText6"/>
        <w:divId w:val="620191534"/>
      </w:pPr>
    </w:p>
    <w:p w:rsidR="00010443" w:rsidRPr="0085607C" w:rsidRDefault="00010443" w:rsidP="00B27DC4">
      <w:pPr>
        <w:pStyle w:val="Heading3"/>
        <w:divId w:val="620191534"/>
      </w:pPr>
      <w:bookmarkStart w:id="238" w:name="_Ref384283300"/>
      <w:bookmarkStart w:id="239" w:name="_Toc449608152"/>
      <w:r w:rsidRPr="0085607C">
        <w:t>TVistaLogin Class</w:t>
      </w:r>
      <w:bookmarkEnd w:id="232"/>
      <w:bookmarkEnd w:id="238"/>
      <w:bookmarkEnd w:id="239"/>
    </w:p>
    <w:p w:rsidR="00010443" w:rsidRPr="0085607C" w:rsidRDefault="004F5E05" w:rsidP="00897055">
      <w:pPr>
        <w:pStyle w:val="BodyText"/>
        <w:keepNext/>
        <w:keepLines/>
        <w:divId w:val="620191534"/>
      </w:pPr>
      <w:r w:rsidRPr="0085607C">
        <w:fldChar w:fldCharType="begin"/>
      </w:r>
      <w:r w:rsidRPr="0085607C">
        <w:rPr>
          <w:color w:val="0000FF"/>
          <w:u w:val="single"/>
        </w:rPr>
        <w:instrText xml:space="preserve"> REF _Ref384278816 \h </w:instrText>
      </w:r>
      <w:r w:rsidRPr="0085607C">
        <w:instrText xml:space="preserve"> \* MERGEFORMAT </w:instrText>
      </w:r>
      <w:r w:rsidRPr="0085607C">
        <w:fldChar w:fldCharType="separate"/>
      </w:r>
      <w:r w:rsidR="00674E1D" w:rsidRPr="00674E1D">
        <w:rPr>
          <w:color w:val="0000FF"/>
          <w:u w:val="single"/>
        </w:rPr>
        <w:t>Properties</w:t>
      </w:r>
      <w:r w:rsidRPr="0085607C">
        <w:fldChar w:fldCharType="end"/>
      </w:r>
    </w:p>
    <w:p w:rsidR="00010443" w:rsidRPr="0085607C" w:rsidRDefault="00010443" w:rsidP="00B27DC4">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010443" w:rsidRPr="0085607C" w:rsidRDefault="00010443" w:rsidP="00B27DC4">
      <w:pPr>
        <w:pStyle w:val="Heading4"/>
        <w:divId w:val="620191534"/>
      </w:pPr>
      <w:r w:rsidRPr="0085607C">
        <w:t>Description</w:t>
      </w:r>
    </w:p>
    <w:p w:rsidR="00010443" w:rsidRPr="0085607C" w:rsidRDefault="00010443" w:rsidP="00F76871">
      <w:pPr>
        <w:pStyle w:val="BodyText"/>
        <w:keepNext/>
        <w:keepLines/>
        <w:divId w:val="620191534"/>
      </w:pPr>
      <w:r w:rsidRPr="0085607C">
        <w:t xml:space="preserve">The TVistaLogin class is used to hold login parameters for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w:t>
      </w:r>
    </w:p>
    <w:p w:rsidR="004F5E05" w:rsidRPr="0085607C" w:rsidRDefault="00BC2244" w:rsidP="004F5E05">
      <w:pPr>
        <w:pStyle w:val="Note"/>
        <w:divId w:val="620191534"/>
      </w:pPr>
      <w:r w:rsidRPr="0085607C">
        <w:rPr>
          <w:noProof/>
          <w:lang w:eastAsia="en-US"/>
        </w:rPr>
        <w:drawing>
          <wp:inline distT="0" distB="0" distL="0" distR="0" wp14:anchorId="106987C9" wp14:editId="3B8AF061">
            <wp:extent cx="304800" cy="304800"/>
            <wp:effectExtent l="0" t="0" r="0" b="0"/>
            <wp:docPr id="126" name="Picture 44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Picture 44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5E05" w:rsidRPr="0085607C">
        <w:tab/>
      </w:r>
      <w:r w:rsidR="004F5E05" w:rsidRPr="0085607C">
        <w:rPr>
          <w:b/>
          <w:bCs/>
        </w:rPr>
        <w:t>REF:</w:t>
      </w:r>
      <w:r w:rsidR="004F5E05" w:rsidRPr="0085607C">
        <w:t xml:space="preserve"> For examples of silent logon by passing Access and Verify codes, see the </w:t>
      </w:r>
      <w:r w:rsidR="007A2CBD">
        <w:t>“</w:t>
      </w:r>
      <w:r w:rsidR="004F5E05" w:rsidRPr="0085607C">
        <w:rPr>
          <w:color w:val="0000FF"/>
          <w:u w:val="single"/>
        </w:rPr>
        <w:fldChar w:fldCharType="begin"/>
      </w:r>
      <w:r w:rsidR="004F5E05" w:rsidRPr="0085607C">
        <w:rPr>
          <w:color w:val="0000FF"/>
          <w:u w:val="single"/>
        </w:rPr>
        <w:instrText xml:space="preserve"> REF _Ref384209809 \h  \* MERGEFORMAT </w:instrText>
      </w:r>
      <w:r w:rsidR="004F5E05" w:rsidRPr="0085607C">
        <w:rPr>
          <w:color w:val="0000FF"/>
          <w:u w:val="single"/>
        </w:rPr>
      </w:r>
      <w:r w:rsidR="004F5E05" w:rsidRPr="0085607C">
        <w:rPr>
          <w:color w:val="0000FF"/>
          <w:u w:val="single"/>
        </w:rPr>
        <w:fldChar w:fldCharType="separate"/>
      </w:r>
      <w:r w:rsidR="00674E1D" w:rsidRPr="00674E1D">
        <w:rPr>
          <w:color w:val="0000FF"/>
          <w:u w:val="single"/>
        </w:rPr>
        <w:t>Silent Login Examples</w:t>
      </w:r>
      <w:r w:rsidR="004F5E05" w:rsidRPr="0085607C">
        <w:rPr>
          <w:color w:val="0000FF"/>
          <w:u w:val="single"/>
        </w:rPr>
        <w:fldChar w:fldCharType="end"/>
      </w:r>
      <w:r w:rsidR="007A2CBD">
        <w:t>”</w:t>
      </w:r>
      <w:r w:rsidR="004F5E05" w:rsidRPr="0085607C">
        <w:t xml:space="preserve"> section.</w:t>
      </w:r>
    </w:p>
    <w:p w:rsidR="004F5E05" w:rsidRPr="0085607C" w:rsidRDefault="004F5E05" w:rsidP="00B27DC4">
      <w:pPr>
        <w:pStyle w:val="Heading4"/>
        <w:divId w:val="620191534"/>
      </w:pPr>
      <w:bookmarkStart w:id="240" w:name="_Ref384278816"/>
      <w:r w:rsidRPr="0085607C">
        <w:lastRenderedPageBreak/>
        <w:t>Properties</w:t>
      </w:r>
      <w:bookmarkEnd w:id="240"/>
    </w:p>
    <w:p w:rsidR="004F5E05" w:rsidRPr="0085607C" w:rsidRDefault="004F5E05" w:rsidP="00F76871">
      <w:pPr>
        <w:pStyle w:val="BodyText"/>
        <w:keepNext/>
        <w:keepLines/>
        <w:divId w:val="620191534"/>
      </w:pPr>
      <w:r w:rsidRPr="0085607C">
        <w:rPr>
          <w:color w:val="0000FF"/>
          <w:u w:val="single"/>
        </w:rPr>
        <w:fldChar w:fldCharType="begin"/>
      </w:r>
      <w:r w:rsidRPr="0085607C">
        <w:rPr>
          <w:color w:val="0000FF"/>
          <w:u w:val="single"/>
        </w:rPr>
        <w:instrText xml:space="preserve"> REF _Ref384108409 \h  \* MERGEFORMAT </w:instrText>
      </w:r>
      <w:r w:rsidRPr="0085607C">
        <w:rPr>
          <w:color w:val="0000FF"/>
          <w:u w:val="single"/>
        </w:rPr>
      </w:r>
      <w:r w:rsidRPr="0085607C">
        <w:rPr>
          <w:color w:val="0000FF"/>
          <w:u w:val="single"/>
        </w:rPr>
        <w:fldChar w:fldCharType="separate"/>
      </w:r>
      <w:r w:rsidR="00674E1D" w:rsidRPr="00674E1D">
        <w:rPr>
          <w:color w:val="0000FF"/>
          <w:u w:val="single"/>
        </w:rPr>
        <w:t>Table 7</w:t>
      </w:r>
      <w:r w:rsidRPr="0085607C">
        <w:rPr>
          <w:color w:val="0000FF"/>
          <w:u w:val="single"/>
        </w:rPr>
        <w:fldChar w:fldCharType="end"/>
      </w:r>
      <w:r w:rsidRPr="0085607C">
        <w:t xml:space="preserve"> lists all of the properties available with the </w:t>
      </w:r>
      <w:r w:rsidR="00F76871" w:rsidRPr="0085607C">
        <w:rPr>
          <w:color w:val="0000FF"/>
          <w:u w:val="single"/>
        </w:rPr>
        <w:fldChar w:fldCharType="begin"/>
      </w:r>
      <w:r w:rsidR="00F76871" w:rsidRPr="0085607C">
        <w:rPr>
          <w:color w:val="0000FF"/>
          <w:u w:val="single"/>
        </w:rPr>
        <w:instrText xml:space="preserve"> REF _Ref384283300 \h  \* MERGEFORMAT </w:instrText>
      </w:r>
      <w:r w:rsidR="00F76871" w:rsidRPr="0085607C">
        <w:rPr>
          <w:color w:val="0000FF"/>
          <w:u w:val="single"/>
        </w:rPr>
      </w:r>
      <w:r w:rsidR="00F76871" w:rsidRPr="0085607C">
        <w:rPr>
          <w:color w:val="0000FF"/>
          <w:u w:val="single"/>
        </w:rPr>
        <w:fldChar w:fldCharType="separate"/>
      </w:r>
      <w:r w:rsidR="00674E1D" w:rsidRPr="00674E1D">
        <w:rPr>
          <w:color w:val="0000FF"/>
          <w:u w:val="single"/>
        </w:rPr>
        <w:t>TVistaLogin Class</w:t>
      </w:r>
      <w:r w:rsidR="00F76871" w:rsidRPr="0085607C">
        <w:rPr>
          <w:color w:val="0000FF"/>
          <w:u w:val="single"/>
        </w:rPr>
        <w:fldChar w:fldCharType="end"/>
      </w:r>
      <w:r w:rsidR="00F76871" w:rsidRPr="0085607C">
        <w:t>:</w:t>
      </w:r>
    </w:p>
    <w:p w:rsidR="004F5E05" w:rsidRPr="0085607C" w:rsidRDefault="004F5E05" w:rsidP="004F5E05">
      <w:pPr>
        <w:pStyle w:val="Caption"/>
        <w:divId w:val="620191534"/>
      </w:pPr>
      <w:bookmarkStart w:id="241" w:name="_Ref384108409"/>
      <w:bookmarkStart w:id="242" w:name="_Toc449608528"/>
      <w:r w:rsidRPr="0085607C">
        <w:t xml:space="preserve">Table </w:t>
      </w:r>
      <w:r w:rsidR="00161024">
        <w:fldChar w:fldCharType="begin"/>
      </w:r>
      <w:r w:rsidR="00161024">
        <w:instrText xml:space="preserve"> SEQ Table \* ARABIC </w:instrText>
      </w:r>
      <w:r w:rsidR="00161024">
        <w:fldChar w:fldCharType="separate"/>
      </w:r>
      <w:r w:rsidR="00674E1D">
        <w:rPr>
          <w:noProof/>
        </w:rPr>
        <w:t>7</w:t>
      </w:r>
      <w:r w:rsidR="00161024">
        <w:rPr>
          <w:noProof/>
        </w:rPr>
        <w:fldChar w:fldCharType="end"/>
      </w:r>
      <w:bookmarkEnd w:id="241"/>
      <w:r w:rsidR="00E57CB2">
        <w:t>:</w:t>
      </w:r>
      <w:r w:rsidRPr="0085607C">
        <w:t xml:space="preserve"> TVistaLogin Class—All properties (listed alphabetically)</w:t>
      </w:r>
      <w:bookmarkEnd w:id="242"/>
    </w:p>
    <w:tbl>
      <w:tblPr>
        <w:tblW w:w="4852"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521"/>
        <w:gridCol w:w="1621"/>
        <w:gridCol w:w="6028"/>
      </w:tblGrid>
      <w:tr w:rsidR="004F5E05" w:rsidRPr="0085607C" w:rsidTr="004F5E05">
        <w:trPr>
          <w:divId w:val="620191534"/>
          <w:tblHeader/>
        </w:trPr>
        <w:tc>
          <w:tcPr>
            <w:tcW w:w="829" w:type="pct"/>
            <w:shd w:val="pct12" w:color="auto" w:fill="auto"/>
            <w:tcMar>
              <w:top w:w="45" w:type="dxa"/>
              <w:left w:w="45" w:type="dxa"/>
              <w:bottom w:w="45" w:type="dxa"/>
              <w:right w:w="45" w:type="dxa"/>
            </w:tcMar>
            <w:vAlign w:val="center"/>
          </w:tcPr>
          <w:p w:rsidR="004F5E05" w:rsidRPr="0085607C" w:rsidRDefault="004F5E05" w:rsidP="004F5E05">
            <w:pPr>
              <w:pStyle w:val="TableHeading"/>
              <w:jc w:val="center"/>
            </w:pPr>
            <w:bookmarkStart w:id="243" w:name="COL001_TBL015"/>
            <w:bookmarkEnd w:id="243"/>
            <w:r w:rsidRPr="0085607C">
              <w:t>Read-only</w:t>
            </w:r>
          </w:p>
        </w:tc>
        <w:tc>
          <w:tcPr>
            <w:tcW w:w="884" w:type="pct"/>
            <w:shd w:val="pct12" w:color="auto" w:fill="auto"/>
            <w:tcMar>
              <w:top w:w="45" w:type="dxa"/>
              <w:left w:w="45" w:type="dxa"/>
              <w:bottom w:w="45" w:type="dxa"/>
              <w:right w:w="45" w:type="dxa"/>
            </w:tcMar>
            <w:vAlign w:val="center"/>
          </w:tcPr>
          <w:p w:rsidR="004F5E05" w:rsidRPr="0085607C" w:rsidRDefault="004F5E05" w:rsidP="004F5E05">
            <w:pPr>
              <w:pStyle w:val="TableHeading"/>
              <w:jc w:val="center"/>
            </w:pPr>
            <w:r w:rsidRPr="0085607C">
              <w:t>Run-time only</w:t>
            </w:r>
          </w:p>
        </w:tc>
        <w:tc>
          <w:tcPr>
            <w:tcW w:w="3287" w:type="pct"/>
            <w:shd w:val="pct12" w:color="auto" w:fill="auto"/>
            <w:tcMar>
              <w:top w:w="45" w:type="dxa"/>
              <w:left w:w="45" w:type="dxa"/>
              <w:bottom w:w="45" w:type="dxa"/>
              <w:right w:w="45" w:type="dxa"/>
            </w:tcMar>
            <w:vAlign w:val="center"/>
          </w:tcPr>
          <w:p w:rsidR="004F5E05" w:rsidRPr="0085607C" w:rsidRDefault="004F5E05" w:rsidP="004F5E05">
            <w:pPr>
              <w:pStyle w:val="TableHeading"/>
            </w:pPr>
            <w:r w:rsidRPr="0085607C">
              <w:t>Property</w:t>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5C348238" wp14:editId="65747509">
                  <wp:extent cx="47625" cy="76200"/>
                  <wp:effectExtent l="0" t="0" r="9525" b="0"/>
                  <wp:docPr id="127" name="Picture 41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EC1866"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_Ref384368998 \h </w:instrText>
            </w:r>
            <w:r w:rsidR="008A34DE"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AccessCode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3FBABA2E" wp14:editId="79853D5D">
                  <wp:extent cx="47625" cy="76200"/>
                  <wp:effectExtent l="0" t="0" r="9525" b="0"/>
                  <wp:docPr id="128" name="Picture 41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_Ref384369432 \h  \* MERGEFORMAT </w:instrText>
            </w:r>
            <w:r w:rsidRPr="0085607C">
              <w:rPr>
                <w:color w:val="0000FF"/>
                <w:u w:val="single"/>
              </w:rPr>
            </w:r>
            <w:r w:rsidRPr="0085607C">
              <w:rPr>
                <w:color w:val="0000FF"/>
                <w:u w:val="single"/>
              </w:rPr>
              <w:fldChar w:fldCharType="separate"/>
            </w:r>
            <w:r w:rsidR="00674E1D" w:rsidRPr="00674E1D">
              <w:rPr>
                <w:color w:val="0000FF"/>
                <w:u w:val="single"/>
              </w:rPr>
              <w:t>Division Property (TVistaLogin Class)</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07902401" wp14:editId="3FC20092">
                  <wp:extent cx="47625" cy="76200"/>
                  <wp:effectExtent l="0" t="0" r="9525" b="0"/>
                  <wp:docPr id="129" name="Picture 419" descr="Read-onl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Read-only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109CC273" wp14:editId="68DC6E59">
                  <wp:extent cx="47625" cy="76200"/>
                  <wp:effectExtent l="0" t="0" r="9525" b="0"/>
                  <wp:docPr id="130" name="Picture 42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_Ref384369463 \h  \* MERGEFORMAT </w:instrText>
            </w:r>
            <w:r w:rsidRPr="0085607C">
              <w:rPr>
                <w:color w:val="0000FF"/>
                <w:u w:val="single"/>
              </w:rPr>
            </w:r>
            <w:r w:rsidRPr="0085607C">
              <w:rPr>
                <w:color w:val="0000FF"/>
                <w:u w:val="single"/>
              </w:rPr>
              <w:fldChar w:fldCharType="separate"/>
            </w:r>
            <w:r w:rsidR="00674E1D" w:rsidRPr="00674E1D">
              <w:rPr>
                <w:color w:val="0000FF"/>
                <w:u w:val="single"/>
              </w:rPr>
              <w:t>DivList Property (read-only)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6B822B7D" wp14:editId="7BCB4E79">
                  <wp:extent cx="47625" cy="76200"/>
                  <wp:effectExtent l="0" t="0" r="9525" b="0"/>
                  <wp:docPr id="131" name="Picture 42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_Ref384216923 \h  \* MERGEFORMAT </w:instrText>
            </w:r>
            <w:r w:rsidRPr="0085607C">
              <w:rPr>
                <w:color w:val="0000FF"/>
                <w:u w:val="single"/>
              </w:rPr>
            </w:r>
            <w:r w:rsidRPr="0085607C">
              <w:rPr>
                <w:color w:val="0000FF"/>
                <w:u w:val="single"/>
              </w:rPr>
              <w:fldChar w:fldCharType="separate"/>
            </w:r>
            <w:r w:rsidR="00674E1D" w:rsidRPr="00674E1D">
              <w:rPr>
                <w:color w:val="0000FF"/>
                <w:u w:val="single"/>
              </w:rPr>
              <w:t>DomainName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418E5FBC" wp14:editId="0DFB78CE">
                  <wp:extent cx="47625" cy="76200"/>
                  <wp:effectExtent l="0" t="0" r="9525" b="0"/>
                  <wp:docPr id="132" name="Picture 42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_Ref384369498 \h  \* MERGEFORMAT </w:instrText>
            </w:r>
            <w:r w:rsidRPr="0085607C">
              <w:rPr>
                <w:color w:val="0000FF"/>
                <w:u w:val="single"/>
              </w:rPr>
            </w:r>
            <w:r w:rsidRPr="0085607C">
              <w:rPr>
                <w:color w:val="0000FF"/>
                <w:u w:val="single"/>
              </w:rPr>
              <w:fldChar w:fldCharType="separate"/>
            </w:r>
            <w:r w:rsidR="00674E1D" w:rsidRPr="00674E1D">
              <w:rPr>
                <w:color w:val="0000FF"/>
                <w:u w:val="single"/>
              </w:rPr>
              <w:t>DUZ Property (TVistaLogin Class)</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keepNext/>
              <w:keepLines/>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keepNext/>
              <w:keepLines/>
              <w:jc w:val="center"/>
            </w:pPr>
            <w:r w:rsidRPr="0085607C">
              <w:rPr>
                <w:noProof/>
              </w:rPr>
              <w:drawing>
                <wp:inline distT="0" distB="0" distL="0" distR="0" wp14:anchorId="03563195" wp14:editId="1CB8E431">
                  <wp:extent cx="47625" cy="76200"/>
                  <wp:effectExtent l="0" t="0" r="9525" b="0"/>
                  <wp:docPr id="133" name="Picture 42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_Ref384369518 \h  \* MERGEFORMAT </w:instrText>
            </w:r>
            <w:r w:rsidRPr="0085607C">
              <w:rPr>
                <w:color w:val="0000FF"/>
                <w:u w:val="single"/>
              </w:rPr>
            </w:r>
            <w:r w:rsidRPr="0085607C">
              <w:rPr>
                <w:color w:val="0000FF"/>
                <w:u w:val="single"/>
              </w:rPr>
              <w:fldChar w:fldCharType="separate"/>
            </w:r>
            <w:r w:rsidR="00674E1D" w:rsidRPr="00674E1D">
              <w:rPr>
                <w:color w:val="0000FF"/>
                <w:u w:val="single"/>
              </w:rPr>
              <w:t>ErrorText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7C16F514" wp14:editId="17C4F2D5">
                  <wp:extent cx="47625" cy="76200"/>
                  <wp:effectExtent l="0" t="0" r="9525" b="0"/>
                  <wp:docPr id="134" name="Picture 42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_Ref384216926 \h  \* MERGEFORMAT </w:instrText>
            </w:r>
            <w:r w:rsidRPr="0085607C">
              <w:rPr>
                <w:color w:val="0000FF"/>
                <w:u w:val="single"/>
              </w:rPr>
            </w:r>
            <w:r w:rsidRPr="0085607C">
              <w:rPr>
                <w:color w:val="0000FF"/>
                <w:u w:val="single"/>
              </w:rPr>
              <w:fldChar w:fldCharType="separate"/>
            </w:r>
            <w:r w:rsidR="00674E1D" w:rsidRPr="00674E1D">
              <w:rPr>
                <w:color w:val="0000FF"/>
                <w:u w:val="single"/>
              </w:rPr>
              <w:t>IsProductionAccount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79A4A4E0" wp14:editId="3C561ADD">
                  <wp:extent cx="47625" cy="76200"/>
                  <wp:effectExtent l="0" t="0" r="9525" b="0"/>
                  <wp:docPr id="135" name="Picture 42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D0530B">
            <w:pPr>
              <w:pStyle w:val="TableText"/>
              <w:rPr>
                <w:color w:val="0000FF"/>
                <w:u w:val="single"/>
              </w:rPr>
            </w:pPr>
            <w:r w:rsidRPr="0085607C">
              <w:rPr>
                <w:color w:val="0000FF"/>
                <w:u w:val="single"/>
              </w:rPr>
              <w:fldChar w:fldCharType="begin"/>
            </w:r>
            <w:r w:rsidRPr="0085607C">
              <w:rPr>
                <w:color w:val="0000FF"/>
                <w:u w:val="single"/>
              </w:rPr>
              <w:instrText xml:space="preserve"> REF _Ref384369561 \h  \* MERGEFORMAT </w:instrText>
            </w:r>
            <w:r w:rsidRPr="0085607C">
              <w:rPr>
                <w:color w:val="0000FF"/>
                <w:u w:val="single"/>
              </w:rPr>
            </w:r>
            <w:r w:rsidRPr="0085607C">
              <w:rPr>
                <w:color w:val="0000FF"/>
                <w:u w:val="single"/>
              </w:rPr>
              <w:fldChar w:fldCharType="separate"/>
            </w:r>
            <w:r w:rsidR="00674E1D" w:rsidRPr="00674E1D">
              <w:rPr>
                <w:color w:val="0000FF"/>
                <w:u w:val="single"/>
              </w:rPr>
              <w:t>LoginHandle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4E5162EE" wp14:editId="234D2BB7">
                  <wp:extent cx="47625" cy="76200"/>
                  <wp:effectExtent l="0" t="0" r="9525" b="0"/>
                  <wp:docPr id="136" name="Picture 42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_Ref384294501 \h  \* MERGEFORMAT </w:instrText>
            </w:r>
            <w:r w:rsidRPr="0085607C">
              <w:rPr>
                <w:color w:val="0000FF"/>
                <w:u w:val="single"/>
              </w:rPr>
            </w:r>
            <w:r w:rsidRPr="0085607C">
              <w:rPr>
                <w:color w:val="0000FF"/>
                <w:u w:val="single"/>
              </w:rPr>
              <w:fldChar w:fldCharType="separate"/>
            </w:r>
            <w:r w:rsidR="00674E1D" w:rsidRPr="00674E1D">
              <w:rPr>
                <w:color w:val="0000FF"/>
                <w:u w:val="single"/>
              </w:rPr>
              <w:t>Mode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6292CA7E" wp14:editId="346F3AC3">
                  <wp:extent cx="47625" cy="76200"/>
                  <wp:effectExtent l="0" t="0" r="9525" b="0"/>
                  <wp:docPr id="137" name="Picture 42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_Ref384369602 \h  \* MERGEFORMAT </w:instrText>
            </w:r>
            <w:r w:rsidRPr="0085607C">
              <w:rPr>
                <w:color w:val="0000FF"/>
                <w:u w:val="single"/>
              </w:rPr>
            </w:r>
            <w:r w:rsidRPr="0085607C">
              <w:rPr>
                <w:color w:val="0000FF"/>
                <w:u w:val="single"/>
              </w:rPr>
              <w:fldChar w:fldCharType="separate"/>
            </w:r>
            <w:r w:rsidR="00674E1D" w:rsidRPr="00674E1D">
              <w:rPr>
                <w:color w:val="0000FF"/>
                <w:u w:val="single"/>
              </w:rPr>
              <w:t>MultiDivision Property</w:t>
            </w:r>
            <w:r w:rsidRPr="0085607C">
              <w:rPr>
                <w:color w:val="0000FF"/>
                <w:u w:val="single"/>
              </w:rPr>
              <w:fldChar w:fldCharType="end"/>
            </w:r>
          </w:p>
        </w:tc>
      </w:tr>
      <w:tr w:rsidR="00D0530B"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tcPr>
          <w:p w:rsidR="00D0530B" w:rsidRPr="0085607C" w:rsidRDefault="00D0530B"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tcPr>
          <w:p w:rsidR="00D0530B" w:rsidRPr="0085607C" w:rsidRDefault="00BC2244" w:rsidP="00EC2CB1">
            <w:pPr>
              <w:pStyle w:val="TableText"/>
              <w:jc w:val="center"/>
            </w:pPr>
            <w:r w:rsidRPr="0085607C">
              <w:rPr>
                <w:noProof/>
              </w:rPr>
              <w:drawing>
                <wp:inline distT="0" distB="0" distL="0" distR="0" wp14:anchorId="2A2E0F67" wp14:editId="44119D9D">
                  <wp:extent cx="47625" cy="76200"/>
                  <wp:effectExtent l="0" t="0" r="9525" b="0"/>
                  <wp:docPr id="138" name="Picture 55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tcPr>
          <w:p w:rsidR="00D0530B" w:rsidRPr="0085607C" w:rsidRDefault="00D0530B" w:rsidP="00EC1866">
            <w:pPr>
              <w:pStyle w:val="TableText"/>
            </w:pPr>
            <w:r w:rsidRPr="0085607C">
              <w:t>NTToken Property</w:t>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72D8568A" wp14:editId="707CE969">
                  <wp:extent cx="47625" cy="76200"/>
                  <wp:effectExtent l="0" t="0" r="9525" b="0"/>
                  <wp:docPr id="139" name="Picture 42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_Ref384034543 \h  \* MERGEFORMAT </w:instrText>
            </w:r>
            <w:r w:rsidRPr="0085607C">
              <w:rPr>
                <w:color w:val="0000FF"/>
                <w:u w:val="single"/>
              </w:rPr>
            </w:r>
            <w:r w:rsidRPr="0085607C">
              <w:rPr>
                <w:color w:val="0000FF"/>
                <w:u w:val="single"/>
              </w:rPr>
              <w:fldChar w:fldCharType="separate"/>
            </w:r>
            <w:r w:rsidR="00674E1D" w:rsidRPr="00674E1D">
              <w:rPr>
                <w:color w:val="0000FF"/>
                <w:u w:val="single"/>
              </w:rPr>
              <w:t>OnFailedLogin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031355F6" wp14:editId="17D578BD">
                  <wp:extent cx="47625" cy="76200"/>
                  <wp:effectExtent l="0" t="0" r="9525" b="0"/>
                  <wp:docPr id="140" name="Picture 42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_Ref384369644 \h  \* MERGEFORMAT </w:instrText>
            </w:r>
            <w:r w:rsidRPr="0085607C">
              <w:rPr>
                <w:color w:val="0000FF"/>
                <w:u w:val="single"/>
              </w:rPr>
            </w:r>
            <w:r w:rsidRPr="0085607C">
              <w:rPr>
                <w:color w:val="0000FF"/>
                <w:u w:val="single"/>
              </w:rPr>
              <w:fldChar w:fldCharType="separate"/>
            </w:r>
            <w:r w:rsidR="00674E1D" w:rsidRPr="00674E1D">
              <w:rPr>
                <w:color w:val="0000FF"/>
                <w:u w:val="single"/>
              </w:rPr>
              <w:t>PromptDivision Property</w:t>
            </w:r>
            <w:r w:rsidRPr="0085607C">
              <w:rPr>
                <w:color w:val="0000FF"/>
                <w:u w:val="single"/>
              </w:rPr>
              <w:fldChar w:fldCharType="end"/>
            </w:r>
          </w:p>
        </w:tc>
      </w:tr>
      <w:tr w:rsidR="004F5E05" w:rsidRPr="0085607C" w:rsidTr="004F5E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divId w:val="620191534"/>
        </w:trPr>
        <w:tc>
          <w:tcPr>
            <w:tcW w:w="829"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4F5E05" w:rsidP="004F5E05">
            <w:pPr>
              <w:pStyle w:val="TableText"/>
              <w:jc w:val="center"/>
            </w:pPr>
          </w:p>
        </w:tc>
        <w:tc>
          <w:tcPr>
            <w:tcW w:w="884"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BC2244" w:rsidP="004F5E05">
            <w:pPr>
              <w:pStyle w:val="TableText"/>
              <w:jc w:val="center"/>
            </w:pPr>
            <w:r w:rsidRPr="0085607C">
              <w:rPr>
                <w:noProof/>
              </w:rPr>
              <w:drawing>
                <wp:inline distT="0" distB="0" distL="0" distR="0" wp14:anchorId="7385B13E" wp14:editId="6AED8C69">
                  <wp:extent cx="47625" cy="76200"/>
                  <wp:effectExtent l="0" t="0" r="9525" b="0"/>
                  <wp:docPr id="141" name="Picture 43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Borders>
              <w:top w:val="single" w:sz="8" w:space="0" w:color="auto"/>
              <w:left w:val="single" w:sz="8" w:space="0" w:color="auto"/>
              <w:bottom w:val="single" w:sz="8" w:space="0" w:color="auto"/>
              <w:right w:val="single" w:sz="8" w:space="0" w:color="auto"/>
            </w:tcBorders>
            <w:tcMar>
              <w:top w:w="45" w:type="dxa"/>
              <w:left w:w="45" w:type="dxa"/>
              <w:bottom w:w="45" w:type="dxa"/>
              <w:right w:w="45" w:type="dxa"/>
            </w:tcMar>
            <w:hideMark/>
          </w:tcPr>
          <w:p w:rsidR="004F5E05" w:rsidRPr="0085607C" w:rsidRDefault="008A34DE" w:rsidP="00EC1866">
            <w:pPr>
              <w:pStyle w:val="TableText"/>
              <w:rPr>
                <w:color w:val="0000FF"/>
                <w:u w:val="single"/>
              </w:rPr>
            </w:pPr>
            <w:r w:rsidRPr="0085607C">
              <w:rPr>
                <w:color w:val="0000FF"/>
                <w:u w:val="single"/>
              </w:rPr>
              <w:fldChar w:fldCharType="begin"/>
            </w:r>
            <w:r w:rsidRPr="0085607C">
              <w:rPr>
                <w:color w:val="0000FF"/>
                <w:u w:val="single"/>
              </w:rPr>
              <w:instrText xml:space="preserve"> REF _Ref384369660 \h  \* MERGEFORMAT </w:instrText>
            </w:r>
            <w:r w:rsidRPr="0085607C">
              <w:rPr>
                <w:color w:val="0000FF"/>
                <w:u w:val="single"/>
              </w:rPr>
            </w:r>
            <w:r w:rsidRPr="0085607C">
              <w:rPr>
                <w:color w:val="0000FF"/>
                <w:u w:val="single"/>
              </w:rPr>
              <w:fldChar w:fldCharType="separate"/>
            </w:r>
            <w:r w:rsidR="00674E1D" w:rsidRPr="00674E1D">
              <w:rPr>
                <w:color w:val="0000FF"/>
                <w:u w:val="single"/>
              </w:rPr>
              <w:t>VerifyCode Property</w:t>
            </w:r>
            <w:r w:rsidRPr="0085607C">
              <w:rPr>
                <w:color w:val="0000FF"/>
                <w:u w:val="single"/>
              </w:rPr>
              <w:fldChar w:fldCharType="end"/>
            </w:r>
          </w:p>
        </w:tc>
      </w:tr>
    </w:tbl>
    <w:p w:rsidR="004F5E05" w:rsidRPr="0085607C" w:rsidRDefault="004F5E05" w:rsidP="004F5E05">
      <w:pPr>
        <w:pStyle w:val="BodyText6"/>
        <w:divId w:val="620191534"/>
      </w:pPr>
    </w:p>
    <w:p w:rsidR="00010443" w:rsidRPr="0085607C" w:rsidRDefault="00010443" w:rsidP="00B27DC4">
      <w:pPr>
        <w:pStyle w:val="Heading3"/>
        <w:divId w:val="620191534"/>
      </w:pPr>
      <w:bookmarkStart w:id="244" w:name="_Ref384035526"/>
      <w:bookmarkStart w:id="245" w:name="_Toc449608153"/>
      <w:r w:rsidRPr="0085607C">
        <w:t>TVistaUser Class</w:t>
      </w:r>
      <w:bookmarkEnd w:id="244"/>
      <w:bookmarkEnd w:id="245"/>
    </w:p>
    <w:p w:rsidR="000F0FB8" w:rsidRPr="0085607C" w:rsidRDefault="000F0FB8" w:rsidP="000F0FB8">
      <w:pPr>
        <w:pStyle w:val="BodyText"/>
        <w:keepNext/>
        <w:keepLines/>
        <w:divId w:val="620191534"/>
      </w:pPr>
      <w:r w:rsidRPr="0085607C">
        <w:rPr>
          <w:color w:val="0000FF"/>
          <w:u w:val="single"/>
        </w:rPr>
        <w:fldChar w:fldCharType="begin"/>
      </w:r>
      <w:r w:rsidRPr="0085607C">
        <w:rPr>
          <w:color w:val="0000FF"/>
          <w:u w:val="single"/>
        </w:rPr>
        <w:instrText xml:space="preserve"> REF _Ref384296099 \h  \* MERGEFORMAT </w:instrText>
      </w:r>
      <w:r w:rsidRPr="0085607C">
        <w:rPr>
          <w:color w:val="0000FF"/>
          <w:u w:val="single"/>
        </w:rPr>
      </w:r>
      <w:r w:rsidRPr="0085607C">
        <w:rPr>
          <w:color w:val="0000FF"/>
          <w:u w:val="single"/>
        </w:rPr>
        <w:fldChar w:fldCharType="separate"/>
      </w:r>
      <w:r w:rsidR="00674E1D" w:rsidRPr="00674E1D">
        <w:rPr>
          <w:color w:val="0000FF"/>
          <w:u w:val="single"/>
        </w:rPr>
        <w:t>Properties</w:t>
      </w:r>
      <w:r w:rsidRPr="0085607C">
        <w:rPr>
          <w:color w:val="0000FF"/>
          <w:u w:val="single"/>
        </w:rPr>
        <w:fldChar w:fldCharType="end"/>
      </w:r>
    </w:p>
    <w:p w:rsidR="00010443" w:rsidRPr="0085607C" w:rsidRDefault="00010443" w:rsidP="00B27DC4">
      <w:pPr>
        <w:pStyle w:val="Heading4"/>
        <w:divId w:val="620191534"/>
      </w:pPr>
      <w:r w:rsidRPr="0085607C">
        <w:t>Unit</w:t>
      </w:r>
    </w:p>
    <w:p w:rsidR="00010443" w:rsidRPr="0085607C" w:rsidRDefault="00256A33" w:rsidP="00F0254F">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010443" w:rsidRPr="0085607C" w:rsidRDefault="00010443" w:rsidP="00B27DC4">
      <w:pPr>
        <w:pStyle w:val="Heading4"/>
        <w:divId w:val="620191534"/>
      </w:pPr>
      <w:r w:rsidRPr="0085607C">
        <w:t>Description</w:t>
      </w:r>
    </w:p>
    <w:p w:rsidR="00010443" w:rsidRPr="0085607C" w:rsidRDefault="00010443" w:rsidP="00682B06">
      <w:pPr>
        <w:pStyle w:val="BodyText"/>
        <w:keepNext/>
        <w:keepLines/>
        <w:divId w:val="620191534"/>
      </w:pPr>
      <w:r w:rsidRPr="0085607C">
        <w:t>The TVistaUser class is used to hold parameters related to the current user. These parameters are filled in as part of the login procedure.</w:t>
      </w:r>
    </w:p>
    <w:p w:rsidR="00010443" w:rsidRPr="0085607C" w:rsidRDefault="00BC2244" w:rsidP="00682B06">
      <w:pPr>
        <w:pStyle w:val="Note"/>
        <w:divId w:val="620191534"/>
      </w:pPr>
      <w:r w:rsidRPr="0085607C">
        <w:rPr>
          <w:noProof/>
          <w:lang w:eastAsia="en-US"/>
        </w:rPr>
        <w:drawing>
          <wp:inline distT="0" distB="0" distL="0" distR="0" wp14:anchorId="36307FC5" wp14:editId="7DA28A7F">
            <wp:extent cx="304800" cy="304800"/>
            <wp:effectExtent l="0" t="0" r="0" b="0"/>
            <wp:docPr id="142" name="Picture 45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5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rPr>
          <w:b/>
          <w:bCs/>
        </w:rPr>
        <w:tab/>
      </w:r>
      <w:r w:rsidR="00010443" w:rsidRPr="0085607C">
        <w:rPr>
          <w:b/>
          <w:bCs/>
        </w:rPr>
        <w:t>NOTE:</w:t>
      </w:r>
      <w:r w:rsidR="00010443" w:rsidRPr="0085607C">
        <w:t xml:space="preserve"> This class is used as a property by the TRPCBroker class. This property, with its associated data, is available to all applications, whether or not they are using a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00010443" w:rsidRPr="0085607C">
        <w:t>.</w:t>
      </w:r>
    </w:p>
    <w:p w:rsidR="000F0FB8" w:rsidRPr="0085607C" w:rsidRDefault="000F0FB8" w:rsidP="00B27DC4">
      <w:pPr>
        <w:pStyle w:val="Heading4"/>
        <w:divId w:val="620191534"/>
      </w:pPr>
      <w:bookmarkStart w:id="246" w:name="_Ref384296099"/>
      <w:bookmarkStart w:id="247" w:name="_Ref384035612"/>
      <w:r w:rsidRPr="0085607C">
        <w:lastRenderedPageBreak/>
        <w:t>Properties</w:t>
      </w:r>
      <w:bookmarkEnd w:id="246"/>
    </w:p>
    <w:p w:rsidR="000F0FB8" w:rsidRPr="0085607C" w:rsidRDefault="000F0FB8" w:rsidP="000F0FB8">
      <w:pPr>
        <w:pStyle w:val="BodyText"/>
        <w:keepNext/>
        <w:keepLines/>
        <w:divId w:val="620191534"/>
      </w:pPr>
      <w:r w:rsidRPr="0085607C">
        <w:rPr>
          <w:color w:val="0000FF"/>
          <w:u w:val="single"/>
        </w:rPr>
        <w:fldChar w:fldCharType="begin"/>
      </w:r>
      <w:r w:rsidRPr="0085607C">
        <w:rPr>
          <w:color w:val="0000FF"/>
          <w:u w:val="single"/>
        </w:rPr>
        <w:instrText xml:space="preserve"> REF _Ref384108647 \h  \* MERGEFORMAT </w:instrText>
      </w:r>
      <w:r w:rsidRPr="0085607C">
        <w:rPr>
          <w:color w:val="0000FF"/>
          <w:u w:val="single"/>
        </w:rPr>
      </w:r>
      <w:r w:rsidRPr="0085607C">
        <w:rPr>
          <w:color w:val="0000FF"/>
          <w:u w:val="single"/>
        </w:rPr>
        <w:fldChar w:fldCharType="separate"/>
      </w:r>
      <w:r w:rsidR="00674E1D" w:rsidRPr="00674E1D">
        <w:rPr>
          <w:color w:val="0000FF"/>
          <w:u w:val="single"/>
        </w:rPr>
        <w:t>Table 8</w:t>
      </w:r>
      <w:r w:rsidRPr="0085607C">
        <w:rPr>
          <w:color w:val="0000FF"/>
          <w:u w:val="single"/>
        </w:rPr>
        <w:fldChar w:fldCharType="end"/>
      </w:r>
      <w:r w:rsidRPr="0085607C">
        <w:t xml:space="preserve"> lists all of the properties available with the </w:t>
      </w: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r w:rsidRPr="0085607C">
        <w:t>:</w:t>
      </w:r>
    </w:p>
    <w:p w:rsidR="000F0FB8" w:rsidRPr="0085607C" w:rsidRDefault="000F0FB8" w:rsidP="000F0FB8">
      <w:pPr>
        <w:pStyle w:val="Caption"/>
        <w:divId w:val="620191534"/>
      </w:pPr>
      <w:bookmarkStart w:id="248" w:name="_Ref384108647"/>
      <w:bookmarkStart w:id="249" w:name="_Toc449608529"/>
      <w:r w:rsidRPr="0085607C">
        <w:t xml:space="preserve">Table </w:t>
      </w:r>
      <w:r w:rsidR="00161024">
        <w:fldChar w:fldCharType="begin"/>
      </w:r>
      <w:r w:rsidR="00161024">
        <w:instrText xml:space="preserve"> SEQ Table \* ARABIC </w:instrText>
      </w:r>
      <w:r w:rsidR="00161024">
        <w:fldChar w:fldCharType="separate"/>
      </w:r>
      <w:r w:rsidR="00674E1D">
        <w:rPr>
          <w:noProof/>
        </w:rPr>
        <w:t>8</w:t>
      </w:r>
      <w:r w:rsidR="00161024">
        <w:rPr>
          <w:noProof/>
        </w:rPr>
        <w:fldChar w:fldCharType="end"/>
      </w:r>
      <w:bookmarkEnd w:id="248"/>
      <w:r w:rsidR="00E57CB2">
        <w:t>:</w:t>
      </w:r>
      <w:r w:rsidRPr="0085607C">
        <w:t xml:space="preserve"> TVistaUser Class—All properties (listed alphabetically)</w:t>
      </w:r>
      <w:bookmarkEnd w:id="249"/>
    </w:p>
    <w:tbl>
      <w:tblPr>
        <w:tblW w:w="4852"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521"/>
        <w:gridCol w:w="1621"/>
        <w:gridCol w:w="6028"/>
      </w:tblGrid>
      <w:tr w:rsidR="000F0FB8" w:rsidRPr="0085607C" w:rsidTr="000F0FB8">
        <w:trPr>
          <w:divId w:val="620191534"/>
          <w:tblHeader/>
        </w:trPr>
        <w:tc>
          <w:tcPr>
            <w:tcW w:w="829" w:type="pct"/>
            <w:shd w:val="pct12" w:color="auto" w:fill="auto"/>
            <w:tcMar>
              <w:top w:w="45" w:type="dxa"/>
              <w:left w:w="45" w:type="dxa"/>
              <w:bottom w:w="45" w:type="dxa"/>
              <w:right w:w="45" w:type="dxa"/>
            </w:tcMar>
            <w:vAlign w:val="center"/>
          </w:tcPr>
          <w:p w:rsidR="000F0FB8" w:rsidRPr="0085607C" w:rsidRDefault="000F0FB8" w:rsidP="00326F0B">
            <w:pPr>
              <w:pStyle w:val="TableHeading"/>
              <w:jc w:val="center"/>
            </w:pPr>
            <w:bookmarkStart w:id="250" w:name="COL001_TBL016"/>
            <w:bookmarkEnd w:id="250"/>
            <w:r w:rsidRPr="0085607C">
              <w:t>Read-only</w:t>
            </w:r>
          </w:p>
        </w:tc>
        <w:tc>
          <w:tcPr>
            <w:tcW w:w="884" w:type="pct"/>
            <w:shd w:val="pct12" w:color="auto" w:fill="auto"/>
            <w:tcMar>
              <w:top w:w="45" w:type="dxa"/>
              <w:left w:w="45" w:type="dxa"/>
              <w:bottom w:w="45" w:type="dxa"/>
              <w:right w:w="45" w:type="dxa"/>
            </w:tcMar>
            <w:vAlign w:val="center"/>
          </w:tcPr>
          <w:p w:rsidR="000F0FB8" w:rsidRPr="0085607C" w:rsidRDefault="000F0FB8" w:rsidP="00326F0B">
            <w:pPr>
              <w:pStyle w:val="TableHeading"/>
              <w:jc w:val="center"/>
            </w:pPr>
            <w:r w:rsidRPr="0085607C">
              <w:t>Run-time only</w:t>
            </w:r>
          </w:p>
        </w:tc>
        <w:tc>
          <w:tcPr>
            <w:tcW w:w="3287" w:type="pct"/>
            <w:shd w:val="pct12" w:color="auto" w:fill="auto"/>
            <w:tcMar>
              <w:top w:w="45" w:type="dxa"/>
              <w:left w:w="45" w:type="dxa"/>
              <w:bottom w:w="45" w:type="dxa"/>
              <w:right w:w="45" w:type="dxa"/>
            </w:tcMar>
            <w:vAlign w:val="center"/>
          </w:tcPr>
          <w:p w:rsidR="000F0FB8" w:rsidRPr="0085607C" w:rsidRDefault="000F0FB8" w:rsidP="00326F0B">
            <w:pPr>
              <w:pStyle w:val="TableHeading"/>
            </w:pPr>
            <w:r w:rsidRPr="0085607C">
              <w:t>Property</w:t>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5FA8137C" wp14:editId="4E0064B9">
                  <wp:extent cx="47625" cy="76200"/>
                  <wp:effectExtent l="0" t="0" r="9525" b="0"/>
                  <wp:docPr id="143" name="Picture 431"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_Ref384369746 \h  \* MERGEFORMAT </w:instrText>
            </w:r>
            <w:r w:rsidRPr="0085607C">
              <w:rPr>
                <w:color w:val="0000FF"/>
                <w:u w:val="single"/>
              </w:rPr>
            </w:r>
            <w:r w:rsidRPr="0085607C">
              <w:rPr>
                <w:color w:val="0000FF"/>
                <w:u w:val="single"/>
              </w:rPr>
              <w:fldChar w:fldCharType="separate"/>
            </w:r>
            <w:r w:rsidR="00674E1D" w:rsidRPr="00674E1D">
              <w:rPr>
                <w:color w:val="0000FF"/>
                <w:u w:val="single"/>
              </w:rPr>
              <w:t>Division Property (TVistaUser Class)</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0024DD89" wp14:editId="21537975">
                  <wp:extent cx="47625" cy="76200"/>
                  <wp:effectExtent l="0" t="0" r="9525" b="0"/>
                  <wp:docPr id="144" name="Picture 432"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_Ref384369768 \h  \* MERGEFORMAT </w:instrText>
            </w:r>
            <w:r w:rsidRPr="0085607C">
              <w:rPr>
                <w:color w:val="0000FF"/>
                <w:u w:val="single"/>
              </w:rPr>
            </w:r>
            <w:r w:rsidRPr="0085607C">
              <w:rPr>
                <w:color w:val="0000FF"/>
                <w:u w:val="single"/>
              </w:rPr>
              <w:fldChar w:fldCharType="separate"/>
            </w:r>
            <w:r w:rsidR="00674E1D" w:rsidRPr="00674E1D">
              <w:rPr>
                <w:color w:val="0000FF"/>
                <w:u w:val="single"/>
              </w:rPr>
              <w:t>DTime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1A674930" wp14:editId="076F6379">
                  <wp:extent cx="47625" cy="76200"/>
                  <wp:effectExtent l="0" t="0" r="9525" b="0"/>
                  <wp:docPr id="145" name="Picture 433"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_Ref384369810 \h  \* MERGEFORMAT </w:instrText>
            </w:r>
            <w:r w:rsidRPr="0085607C">
              <w:rPr>
                <w:color w:val="0000FF"/>
                <w:u w:val="single"/>
              </w:rPr>
            </w:r>
            <w:r w:rsidRPr="0085607C">
              <w:rPr>
                <w:color w:val="0000FF"/>
                <w:u w:val="single"/>
              </w:rPr>
              <w:fldChar w:fldCharType="separate"/>
            </w:r>
            <w:r w:rsidR="00674E1D" w:rsidRPr="00674E1D">
              <w:rPr>
                <w:color w:val="0000FF"/>
                <w:u w:val="single"/>
              </w:rPr>
              <w:t>DUZ Property (TVistaUser Class)</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keepNext/>
              <w:keepLines/>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keepNext/>
              <w:keepLines/>
            </w:pPr>
            <w:r w:rsidRPr="0085607C">
              <w:rPr>
                <w:noProof/>
              </w:rPr>
              <w:drawing>
                <wp:inline distT="0" distB="0" distL="0" distR="0" wp14:anchorId="5747D2CD" wp14:editId="796EE500">
                  <wp:extent cx="47625" cy="76200"/>
                  <wp:effectExtent l="0" t="0" r="9525" b="0"/>
                  <wp:docPr id="146" name="Picture 434"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_Ref384369837 \h  \* MERGEFORMAT </w:instrText>
            </w:r>
            <w:r w:rsidRPr="0085607C">
              <w:rPr>
                <w:color w:val="0000FF"/>
                <w:u w:val="single"/>
              </w:rPr>
            </w:r>
            <w:r w:rsidRPr="0085607C">
              <w:rPr>
                <w:color w:val="0000FF"/>
                <w:u w:val="single"/>
              </w:rPr>
              <w:fldChar w:fldCharType="separate"/>
            </w:r>
            <w:r w:rsidR="00674E1D" w:rsidRPr="00674E1D">
              <w:rPr>
                <w:color w:val="0000FF"/>
                <w:u w:val="single"/>
              </w:rPr>
              <w:t>Language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2E542BBC" wp14:editId="6E1E9300">
                  <wp:extent cx="47625" cy="76200"/>
                  <wp:effectExtent l="0" t="0" r="9525" b="0"/>
                  <wp:docPr id="147" name="Picture 435"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rPr>
                <w:color w:val="0000FF"/>
                <w:u w:val="single"/>
              </w:rPr>
            </w:pPr>
            <w:r w:rsidRPr="0085607C">
              <w:rPr>
                <w:color w:val="0000FF"/>
                <w:u w:val="single"/>
              </w:rPr>
              <w:fldChar w:fldCharType="begin"/>
            </w:r>
            <w:r w:rsidRPr="0085607C">
              <w:rPr>
                <w:color w:val="0000FF"/>
                <w:u w:val="single"/>
              </w:rPr>
              <w:instrText xml:space="preserve"> REF _Ref384369862 \h  \* MERGEFORMAT </w:instrText>
            </w:r>
            <w:r w:rsidRPr="0085607C">
              <w:rPr>
                <w:color w:val="0000FF"/>
                <w:u w:val="single"/>
              </w:rPr>
            </w:r>
            <w:r w:rsidRPr="0085607C">
              <w:rPr>
                <w:color w:val="0000FF"/>
                <w:u w:val="single"/>
              </w:rPr>
              <w:fldChar w:fldCharType="separate"/>
            </w:r>
            <w:r w:rsidR="00674E1D" w:rsidRPr="00674E1D">
              <w:rPr>
                <w:color w:val="0000FF"/>
                <w:u w:val="single"/>
              </w:rPr>
              <w:t>Name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25FA60AF" wp14:editId="115BF2D1">
                  <wp:extent cx="47625" cy="76200"/>
                  <wp:effectExtent l="0" t="0" r="9525" b="0"/>
                  <wp:docPr id="148" name="Picture 436"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8A34DE">
            <w:pPr>
              <w:pStyle w:val="TableText"/>
              <w:rPr>
                <w:color w:val="0000FF"/>
                <w:u w:val="single"/>
              </w:rPr>
            </w:pPr>
            <w:r w:rsidRPr="0085607C">
              <w:rPr>
                <w:color w:val="0000FF"/>
                <w:u w:val="single"/>
              </w:rPr>
              <w:fldChar w:fldCharType="begin"/>
            </w:r>
            <w:r w:rsidRPr="0085607C">
              <w:rPr>
                <w:color w:val="0000FF"/>
                <w:u w:val="single"/>
              </w:rPr>
              <w:instrText xml:space="preserve"> REF _Ref384369876 \h  \* MERGEFORMAT </w:instrText>
            </w:r>
            <w:r w:rsidRPr="0085607C">
              <w:rPr>
                <w:color w:val="0000FF"/>
                <w:u w:val="single"/>
              </w:rPr>
            </w:r>
            <w:r w:rsidRPr="0085607C">
              <w:rPr>
                <w:color w:val="0000FF"/>
                <w:u w:val="single"/>
              </w:rPr>
              <w:fldChar w:fldCharType="separate"/>
            </w:r>
            <w:r w:rsidR="00674E1D" w:rsidRPr="00674E1D">
              <w:rPr>
                <w:color w:val="0000FF"/>
                <w:u w:val="single"/>
              </w:rPr>
              <w:t>ServiceSection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0F7EFC38" wp14:editId="159E9DFA">
                  <wp:extent cx="47625" cy="76200"/>
                  <wp:effectExtent l="0" t="0" r="9525" b="0"/>
                  <wp:docPr id="149" name="Picture 437"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9F71DF" w:rsidP="00CB78EE">
            <w:pPr>
              <w:pStyle w:val="TableText"/>
              <w:rPr>
                <w:color w:val="0000FF"/>
                <w:u w:val="single"/>
              </w:rPr>
            </w:pPr>
            <w:r w:rsidRPr="0085607C">
              <w:rPr>
                <w:color w:val="0000FF"/>
                <w:u w:val="single"/>
              </w:rPr>
              <w:fldChar w:fldCharType="begin"/>
            </w:r>
            <w:r w:rsidRPr="0085607C">
              <w:rPr>
                <w:color w:val="0000FF"/>
                <w:u w:val="single"/>
              </w:rPr>
              <w:instrText xml:space="preserve"> REF _Ref385270851 \h  \* MERGEFORMAT </w:instrText>
            </w:r>
            <w:r w:rsidRPr="0085607C">
              <w:rPr>
                <w:color w:val="0000FF"/>
                <w:u w:val="single"/>
              </w:rPr>
            </w:r>
            <w:r w:rsidRPr="0085607C">
              <w:rPr>
                <w:color w:val="0000FF"/>
                <w:u w:val="single"/>
              </w:rPr>
              <w:fldChar w:fldCharType="separate"/>
            </w:r>
            <w:r w:rsidR="00674E1D" w:rsidRPr="00674E1D">
              <w:rPr>
                <w:color w:val="0000FF"/>
                <w:u w:val="single"/>
              </w:rPr>
              <w:t>StandardName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011F4B0D" wp14:editId="288EF349">
                  <wp:extent cx="47625" cy="76200"/>
                  <wp:effectExtent l="0" t="0" r="9525" b="0"/>
                  <wp:docPr id="150" name="Picture 438"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rPr>
                <w:color w:val="0000FF"/>
                <w:u w:val="single"/>
              </w:rPr>
            </w:pPr>
            <w:r w:rsidRPr="0085607C">
              <w:rPr>
                <w:color w:val="0000FF"/>
                <w:u w:val="single"/>
              </w:rPr>
              <w:fldChar w:fldCharType="begin"/>
            </w:r>
            <w:r w:rsidRPr="0085607C">
              <w:rPr>
                <w:color w:val="0000FF"/>
                <w:u w:val="single"/>
              </w:rPr>
              <w:instrText xml:space="preserve"> REF _Ref384369914 \h  \* MERGEFORMAT </w:instrText>
            </w:r>
            <w:r w:rsidRPr="0085607C">
              <w:rPr>
                <w:color w:val="0000FF"/>
                <w:u w:val="single"/>
              </w:rPr>
            </w:r>
            <w:r w:rsidRPr="0085607C">
              <w:rPr>
                <w:color w:val="0000FF"/>
                <w:u w:val="single"/>
              </w:rPr>
              <w:fldChar w:fldCharType="separate"/>
            </w:r>
            <w:r w:rsidR="00674E1D" w:rsidRPr="00674E1D">
              <w:rPr>
                <w:color w:val="0000FF"/>
                <w:u w:val="single"/>
              </w:rPr>
              <w:t>Title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0F180EE4" wp14:editId="28FFF7DD">
                  <wp:extent cx="47625" cy="76200"/>
                  <wp:effectExtent l="0" t="0" r="9525" b="0"/>
                  <wp:docPr id="151" name="Picture 439"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8A34DE">
            <w:pPr>
              <w:pStyle w:val="TableText"/>
              <w:rPr>
                <w:color w:val="0000FF"/>
                <w:u w:val="single"/>
              </w:rPr>
            </w:pPr>
            <w:r w:rsidRPr="0085607C">
              <w:rPr>
                <w:color w:val="0000FF"/>
                <w:u w:val="single"/>
              </w:rPr>
              <w:fldChar w:fldCharType="begin"/>
            </w:r>
            <w:r w:rsidRPr="0085607C">
              <w:rPr>
                <w:color w:val="0000FF"/>
                <w:u w:val="single"/>
              </w:rPr>
              <w:instrText xml:space="preserve"> REF _Ref384369934 \h  \* MERGEFORMAT </w:instrText>
            </w:r>
            <w:r w:rsidRPr="0085607C">
              <w:rPr>
                <w:color w:val="0000FF"/>
                <w:u w:val="single"/>
              </w:rPr>
            </w:r>
            <w:r w:rsidRPr="0085607C">
              <w:rPr>
                <w:color w:val="0000FF"/>
                <w:u w:val="single"/>
              </w:rPr>
              <w:fldChar w:fldCharType="separate"/>
            </w:r>
            <w:r w:rsidR="00674E1D" w:rsidRPr="00674E1D">
              <w:rPr>
                <w:color w:val="0000FF"/>
                <w:u w:val="single"/>
              </w:rPr>
              <w:t>VerifyCodeChngd Property</w:t>
            </w:r>
            <w:r w:rsidRPr="0085607C">
              <w:rPr>
                <w:color w:val="0000FF"/>
                <w:u w:val="single"/>
              </w:rPr>
              <w:fldChar w:fldCharType="end"/>
            </w:r>
          </w:p>
        </w:tc>
      </w:tr>
      <w:tr w:rsidR="000F0FB8" w:rsidRPr="0085607C" w:rsidTr="000F0FB8">
        <w:trPr>
          <w:divId w:val="620191534"/>
        </w:trPr>
        <w:tc>
          <w:tcPr>
            <w:tcW w:w="829" w:type="pct"/>
            <w:tcMar>
              <w:top w:w="45" w:type="dxa"/>
              <w:left w:w="45" w:type="dxa"/>
              <w:bottom w:w="45" w:type="dxa"/>
              <w:right w:w="45" w:type="dxa"/>
            </w:tcMar>
            <w:hideMark/>
          </w:tcPr>
          <w:p w:rsidR="000F0FB8" w:rsidRPr="0085607C" w:rsidRDefault="000F0FB8" w:rsidP="00326F0B">
            <w:pPr>
              <w:pStyle w:val="TableText"/>
            </w:pPr>
            <w:r w:rsidRPr="0085607C">
              <w:t> </w:t>
            </w:r>
          </w:p>
        </w:tc>
        <w:tc>
          <w:tcPr>
            <w:tcW w:w="884" w:type="pct"/>
            <w:tcMar>
              <w:top w:w="45" w:type="dxa"/>
              <w:left w:w="45" w:type="dxa"/>
              <w:bottom w:w="45" w:type="dxa"/>
              <w:right w:w="45" w:type="dxa"/>
            </w:tcMar>
            <w:hideMark/>
          </w:tcPr>
          <w:p w:rsidR="000F0FB8" w:rsidRPr="0085607C" w:rsidRDefault="00BC2244" w:rsidP="00326F0B">
            <w:pPr>
              <w:pStyle w:val="TableText"/>
            </w:pPr>
            <w:r w:rsidRPr="0085607C">
              <w:rPr>
                <w:noProof/>
              </w:rPr>
              <w:drawing>
                <wp:inline distT="0" distB="0" distL="0" distR="0" wp14:anchorId="7ED4AFDC" wp14:editId="406B99EC">
                  <wp:extent cx="47625" cy="76200"/>
                  <wp:effectExtent l="0" t="0" r="9525" b="0"/>
                  <wp:docPr id="152" name="Picture 440" descr="Run-ti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Run-time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p>
        </w:tc>
        <w:tc>
          <w:tcPr>
            <w:tcW w:w="3287" w:type="pct"/>
            <w:tcMar>
              <w:top w:w="45" w:type="dxa"/>
              <w:left w:w="45" w:type="dxa"/>
              <w:bottom w:w="45" w:type="dxa"/>
              <w:right w:w="45" w:type="dxa"/>
            </w:tcMar>
            <w:hideMark/>
          </w:tcPr>
          <w:p w:rsidR="000F0FB8" w:rsidRPr="0085607C" w:rsidRDefault="008A34DE" w:rsidP="00326F0B">
            <w:pPr>
              <w:pStyle w:val="TableText"/>
              <w:rPr>
                <w:color w:val="0000FF"/>
                <w:u w:val="single"/>
              </w:rPr>
            </w:pPr>
            <w:r w:rsidRPr="0085607C">
              <w:rPr>
                <w:color w:val="0000FF"/>
                <w:u w:val="single"/>
              </w:rPr>
              <w:fldChar w:fldCharType="begin"/>
            </w:r>
            <w:r w:rsidRPr="0085607C">
              <w:rPr>
                <w:color w:val="0000FF"/>
                <w:u w:val="single"/>
              </w:rPr>
              <w:instrText xml:space="preserve"> REF _Ref384216933 \h  \* MERGEFORMAT </w:instrText>
            </w:r>
            <w:r w:rsidRPr="0085607C">
              <w:rPr>
                <w:color w:val="0000FF"/>
                <w:u w:val="single"/>
              </w:rPr>
            </w:r>
            <w:r w:rsidRPr="0085607C">
              <w:rPr>
                <w:color w:val="0000FF"/>
                <w:u w:val="single"/>
              </w:rPr>
              <w:fldChar w:fldCharType="separate"/>
            </w:r>
            <w:r w:rsidR="00674E1D" w:rsidRPr="00674E1D">
              <w:rPr>
                <w:color w:val="0000FF"/>
                <w:u w:val="single"/>
              </w:rPr>
              <w:t>Vpid Property</w:t>
            </w:r>
            <w:r w:rsidRPr="0085607C">
              <w:rPr>
                <w:color w:val="0000FF"/>
                <w:u w:val="single"/>
              </w:rPr>
              <w:fldChar w:fldCharType="end"/>
            </w:r>
          </w:p>
        </w:tc>
      </w:tr>
    </w:tbl>
    <w:p w:rsidR="000F0FB8" w:rsidRPr="0085607C" w:rsidRDefault="000F0FB8" w:rsidP="000F0FB8">
      <w:pPr>
        <w:pStyle w:val="BodyText6"/>
        <w:divId w:val="620191534"/>
      </w:pPr>
    </w:p>
    <w:p w:rsidR="00010443" w:rsidRPr="0085607C" w:rsidRDefault="00010443" w:rsidP="00B27DC4">
      <w:pPr>
        <w:pStyle w:val="Heading3"/>
        <w:divId w:val="620191534"/>
      </w:pPr>
      <w:bookmarkStart w:id="251" w:name="_Ref384305698"/>
      <w:bookmarkStart w:id="252" w:name="_Toc449608154"/>
      <w:r w:rsidRPr="0085607C">
        <w:t>TXWBWinsock Class</w:t>
      </w:r>
      <w:bookmarkEnd w:id="247"/>
      <w:bookmarkEnd w:id="251"/>
      <w:bookmarkEnd w:id="252"/>
    </w:p>
    <w:p w:rsidR="00010443" w:rsidRPr="0085607C" w:rsidRDefault="00010443" w:rsidP="00B27DC4">
      <w:pPr>
        <w:pStyle w:val="Heading4"/>
        <w:divId w:val="620191534"/>
      </w:pPr>
      <w:r w:rsidRPr="0085607C">
        <w:t>Unit</w:t>
      </w:r>
    </w:p>
    <w:p w:rsidR="00010443" w:rsidRPr="0085607C" w:rsidRDefault="00256A33" w:rsidP="00256A33">
      <w:pPr>
        <w:pStyle w:val="BodyText"/>
        <w:keepNext/>
        <w:keepLines/>
        <w:divId w:val="620191534"/>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010443" w:rsidRPr="0085607C" w:rsidRDefault="00010443" w:rsidP="00B27DC4">
      <w:pPr>
        <w:pStyle w:val="Heading4"/>
        <w:divId w:val="620191534"/>
      </w:pPr>
      <w:bookmarkStart w:id="253" w:name="_Ref385257711"/>
      <w:r w:rsidRPr="0085607C">
        <w:t>Description</w:t>
      </w:r>
      <w:bookmarkEnd w:id="253"/>
    </w:p>
    <w:p w:rsidR="00010443" w:rsidRPr="0085607C" w:rsidRDefault="00010443" w:rsidP="00682B06">
      <w:pPr>
        <w:pStyle w:val="BodyText"/>
        <w:keepNext/>
        <w:keepLines/>
        <w:divId w:val="620191534"/>
      </w:pPr>
      <w:r w:rsidRPr="0085607C">
        <w:t xml:space="preserve">The code handling connections and transmission was moved into the TXWBWinsock class, which is defined in wsockc.pas. It facilitates the ability for making and maintaining multiple independent RPC Broker connections. To get around cyclic issues with the Using clause, XWBWinsock within Trpcb.pas is defined as TObject and </w:t>
      </w:r>
      <w:r w:rsidRPr="0085607C">
        <w:rPr>
          <w:i/>
          <w:iCs/>
        </w:rPr>
        <w:t>must</w:t>
      </w:r>
      <w:r w:rsidRPr="0085607C">
        <w:t xml:space="preserve"> be cast to TXWBWinsock when it is used.</w:t>
      </w:r>
    </w:p>
    <w:p w:rsidR="00010443" w:rsidRPr="0085607C" w:rsidRDefault="00010443" w:rsidP="00682B06">
      <w:pPr>
        <w:pStyle w:val="BodyText"/>
        <w:divId w:val="620191534"/>
      </w:pPr>
      <w:r w:rsidRPr="0085607C">
        <w:t>The methods in the wsockc.pas unit were originally library methods or methods not associated w</w:t>
      </w:r>
      <w:r w:rsidR="008A34DE" w:rsidRPr="0085607C">
        <w:t xml:space="preserve">ith a class. To ensure that the </w:t>
      </w:r>
      <w:r w:rsidR="00EF13FF" w:rsidRPr="0085607C">
        <w:rPr>
          <w:color w:val="0000FF"/>
          <w:u w:val="single"/>
        </w:rPr>
        <w:fldChar w:fldCharType="begin"/>
      </w:r>
      <w:r w:rsidR="00EF13FF" w:rsidRPr="0085607C">
        <w:rPr>
          <w:color w:val="0000FF"/>
          <w:u w:val="single"/>
        </w:rPr>
        <w:instrText xml:space="preserve"> REF _Ref384031558 \h  \* MERGEFORMAT </w:instrText>
      </w:r>
      <w:r w:rsidR="00EF13FF" w:rsidRPr="0085607C">
        <w:rPr>
          <w:color w:val="0000FF"/>
          <w:u w:val="single"/>
        </w:rPr>
      </w:r>
      <w:r w:rsidR="00EF13FF" w:rsidRPr="0085607C">
        <w:rPr>
          <w:color w:val="0000FF"/>
          <w:u w:val="single"/>
        </w:rPr>
        <w:fldChar w:fldCharType="separate"/>
      </w:r>
      <w:r w:rsidR="00674E1D" w:rsidRPr="00674E1D">
        <w:rPr>
          <w:color w:val="0000FF"/>
          <w:u w:val="single"/>
        </w:rPr>
        <w:t>TCCOWRPCBroker Component</w:t>
      </w:r>
      <w:r w:rsidR="00EF13FF" w:rsidRPr="0085607C">
        <w:rPr>
          <w:color w:val="0000FF"/>
          <w:u w:val="single"/>
        </w:rPr>
        <w:fldChar w:fldCharType="end"/>
      </w:r>
      <w:r w:rsidRPr="0085607C">
        <w:t xml:space="preserve"> is thread-safe (i.e.,</w:t>
      </w:r>
      <w:r w:rsidR="00E10F72" w:rsidRPr="0085607C">
        <w:t> </w:t>
      </w:r>
      <w:r w:rsidRPr="0085607C">
        <w:t>thread safe operation of RPC Broker instances created in different threads), it became necessary for each instance of the TRPCBroker to have its own instance of these methods, values, etc. Thus, the TXWBWinsock class was created to encapsulate the Public members.</w:t>
      </w:r>
    </w:p>
    <w:p w:rsidR="00D0530B" w:rsidRPr="0085607C" w:rsidRDefault="00D0530B" w:rsidP="00682B06">
      <w:pPr>
        <w:pStyle w:val="BodyText"/>
        <w:divId w:val="620191534"/>
      </w:pPr>
      <w:r w:rsidRPr="0085607C">
        <w:t xml:space="preserve">Methods within the TXWBWinsock class should </w:t>
      </w:r>
      <w:r w:rsidRPr="0085607C">
        <w:rPr>
          <w:i/>
        </w:rPr>
        <w:t>not</w:t>
      </w:r>
      <w:r w:rsidRPr="0085607C">
        <w:t xml:space="preserve"> be referenced directly. Connections to VistA are made by setting the TVistaLogin </w:t>
      </w: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674E1D" w:rsidRPr="00674E1D">
        <w:rPr>
          <w:color w:val="0000FF"/>
          <w:u w:val="single"/>
        </w:rPr>
        <w:t>Connected Property</w:t>
      </w:r>
      <w:r w:rsidRPr="0085607C">
        <w:rPr>
          <w:color w:val="0000FF"/>
          <w:u w:val="single"/>
        </w:rPr>
        <w:fldChar w:fldCharType="end"/>
      </w:r>
      <w:r w:rsidRPr="0085607C">
        <w:t xml:space="preserve"> to </w:t>
      </w:r>
      <w:r w:rsidR="007A2CBD">
        <w:t>“</w:t>
      </w:r>
      <w:r w:rsidRPr="0085607C">
        <w:rPr>
          <w:b/>
        </w:rPr>
        <w:t>true</w:t>
      </w:r>
      <w:r w:rsidR="007A2CBD">
        <w:t>”</w:t>
      </w:r>
      <w:r w:rsidRPr="0085607C">
        <w:t xml:space="preserve"> and ended by setting the </w:t>
      </w: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674E1D" w:rsidRPr="00674E1D">
        <w:rPr>
          <w:color w:val="0000FF"/>
          <w:u w:val="single"/>
        </w:rPr>
        <w:t>Connected Property</w:t>
      </w:r>
      <w:r w:rsidRPr="0085607C">
        <w:rPr>
          <w:color w:val="0000FF"/>
          <w:u w:val="single"/>
        </w:rPr>
        <w:fldChar w:fldCharType="end"/>
      </w:r>
      <w:r w:rsidRPr="0085607C">
        <w:t xml:space="preserve"> to </w:t>
      </w:r>
      <w:r w:rsidR="007A2CBD">
        <w:t>“</w:t>
      </w:r>
      <w:r w:rsidRPr="0085607C">
        <w:rPr>
          <w:b/>
        </w:rPr>
        <w:t>false</w:t>
      </w:r>
      <w:r w:rsidR="007A2CBD">
        <w:t>”</w:t>
      </w:r>
      <w:r w:rsidRPr="0085607C">
        <w:t>.</w:t>
      </w:r>
    </w:p>
    <w:p w:rsidR="00010443" w:rsidRPr="0085607C" w:rsidRDefault="00010443" w:rsidP="009F3DAF">
      <w:pPr>
        <w:pStyle w:val="Heading2"/>
        <w:divId w:val="620191534"/>
      </w:pPr>
      <w:bookmarkStart w:id="254" w:name="_Ref385257995"/>
      <w:bookmarkStart w:id="255" w:name="_Toc449608155"/>
      <w:r w:rsidRPr="0085607C">
        <w:lastRenderedPageBreak/>
        <w:t>Units</w:t>
      </w:r>
      <w:bookmarkEnd w:id="254"/>
      <w:bookmarkEnd w:id="255"/>
    </w:p>
    <w:p w:rsidR="004E2B71" w:rsidRPr="0085607C" w:rsidRDefault="00BC2244" w:rsidP="004E2B71">
      <w:pPr>
        <w:pStyle w:val="Caution"/>
        <w:keepNext/>
        <w:keepLines/>
        <w:divId w:val="620191534"/>
      </w:pPr>
      <w:r w:rsidRPr="0085607C">
        <w:rPr>
          <w:noProof/>
          <w:lang w:eastAsia="en-US"/>
        </w:rPr>
        <w:drawing>
          <wp:inline distT="0" distB="0" distL="0" distR="0" wp14:anchorId="7AFCD2B7" wp14:editId="502CAA78">
            <wp:extent cx="409575" cy="409575"/>
            <wp:effectExtent l="0" t="0" r="9525" b="9525"/>
            <wp:docPr id="153" name="Picture 51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E2B71" w:rsidRPr="0085607C">
        <w:tab/>
        <w:t>CAUTION: Not all units found in the source code are documented at this time. Only those documented methods and properties are guaranteed to be made backwards compatible in future versions of the BDK.</w:t>
      </w:r>
    </w:p>
    <w:p w:rsidR="009D57C6" w:rsidRPr="0085607C" w:rsidRDefault="009D57C6" w:rsidP="009D57C6">
      <w:pPr>
        <w:pStyle w:val="BodyText"/>
        <w:keepNext/>
        <w:keepLines/>
        <w:divId w:val="620191534"/>
      </w:pPr>
      <w:r w:rsidRPr="0085607C">
        <w:t>The following Units are described in this document (listed alphabetically):</w:t>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_Ref385401520 \h  \* MERGEFORMAT </w:instrText>
      </w:r>
      <w:r w:rsidRPr="0085607C">
        <w:rPr>
          <w:color w:val="0000FF"/>
          <w:u w:val="single"/>
        </w:rPr>
      </w:r>
      <w:r w:rsidRPr="0085607C">
        <w:rPr>
          <w:color w:val="0000FF"/>
          <w:u w:val="single"/>
        </w:rPr>
        <w:fldChar w:fldCharType="separate"/>
      </w:r>
      <w:r w:rsidR="00674E1D" w:rsidRPr="00674E1D">
        <w:rPr>
          <w:color w:val="0000FF"/>
          <w:u w:val="single"/>
        </w:rPr>
        <w:t>CCOWRPCBroker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_Ref385401534 \h  \* MERGEFORMAT </w:instrText>
      </w:r>
      <w:r w:rsidRPr="0085607C">
        <w:rPr>
          <w:color w:val="0000FF"/>
          <w:u w:val="single"/>
        </w:rPr>
      </w:r>
      <w:r w:rsidRPr="0085607C">
        <w:rPr>
          <w:color w:val="0000FF"/>
          <w:u w:val="single"/>
        </w:rPr>
        <w:fldChar w:fldCharType="separate"/>
      </w:r>
      <w:r w:rsidR="00674E1D" w:rsidRPr="00674E1D">
        <w:rPr>
          <w:color w:val="0000FF"/>
          <w:u w:val="single"/>
        </w:rPr>
        <w:t>Hash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_Ref385401545 \h  \* MERGEFORMAT </w:instrText>
      </w:r>
      <w:r w:rsidRPr="0085607C">
        <w:rPr>
          <w:color w:val="0000FF"/>
          <w:u w:val="single"/>
        </w:rPr>
      </w:r>
      <w:r w:rsidRPr="0085607C">
        <w:rPr>
          <w:color w:val="0000FF"/>
          <w:u w:val="single"/>
        </w:rPr>
        <w:fldChar w:fldCharType="separate"/>
      </w:r>
      <w:r w:rsidR="00674E1D" w:rsidRPr="00674E1D">
        <w:rPr>
          <w:color w:val="0000FF"/>
          <w:u w:val="single"/>
        </w:rPr>
        <w:t>LoginFrm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_Ref385258519 \h  \* MERGEFORMAT </w:instrText>
      </w:r>
      <w:r w:rsidRPr="0085607C">
        <w:rPr>
          <w:color w:val="0000FF"/>
          <w:u w:val="single"/>
        </w:rPr>
      </w:r>
      <w:r w:rsidRPr="0085607C">
        <w:rPr>
          <w:color w:val="0000FF"/>
          <w:u w:val="single"/>
        </w:rPr>
        <w:fldChar w:fldCharType="separate"/>
      </w:r>
      <w:r w:rsidR="00674E1D" w:rsidRPr="00674E1D">
        <w:rPr>
          <w:color w:val="0000FF"/>
          <w:u w:val="single"/>
        </w:rPr>
        <w:t>MFunStr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_Ref384043225 \h  \* MERGEFORMAT </w:instrText>
      </w:r>
      <w:r w:rsidRPr="0085607C">
        <w:rPr>
          <w:color w:val="0000FF"/>
          <w:u w:val="single"/>
        </w:rPr>
      </w:r>
      <w:r w:rsidRPr="0085607C">
        <w:rPr>
          <w:color w:val="0000FF"/>
          <w:u w:val="single"/>
        </w:rPr>
        <w:fldChar w:fldCharType="separate"/>
      </w:r>
      <w:r w:rsidR="00674E1D" w:rsidRPr="00674E1D">
        <w:rPr>
          <w:color w:val="0000FF"/>
          <w:u w:val="single"/>
        </w:rPr>
        <w:t>RPCConf1 Unit</w:t>
      </w:r>
      <w:r w:rsidRPr="0085607C">
        <w:rPr>
          <w:color w:val="0000FF"/>
          <w:u w:val="single"/>
        </w:rPr>
        <w:fldChar w:fldCharType="end"/>
      </w:r>
    </w:p>
    <w:p w:rsidR="009D57C6" w:rsidRPr="0085607C" w:rsidRDefault="009D57C6" w:rsidP="009D57C6">
      <w:pPr>
        <w:pStyle w:val="ListBullet"/>
        <w:keepNext/>
        <w:keepLines/>
        <w:divId w:val="620191534"/>
      </w:pPr>
      <w:r w:rsidRPr="0085607C">
        <w:rPr>
          <w:color w:val="0000FF"/>
          <w:u w:val="single"/>
        </w:rPr>
        <w:fldChar w:fldCharType="begin"/>
      </w:r>
      <w:r w:rsidRPr="0085607C">
        <w:rPr>
          <w:color w:val="0000FF"/>
          <w:u w:val="single"/>
        </w:rPr>
        <w:instrText xml:space="preserve"> REF _Ref384304580 \h  \* MERGEFORMAT </w:instrText>
      </w:r>
      <w:r w:rsidRPr="0085607C">
        <w:rPr>
          <w:color w:val="0000FF"/>
          <w:u w:val="single"/>
        </w:rPr>
      </w:r>
      <w:r w:rsidRPr="0085607C">
        <w:rPr>
          <w:color w:val="0000FF"/>
          <w:u w:val="single"/>
        </w:rPr>
        <w:fldChar w:fldCharType="separate"/>
      </w:r>
      <w:r w:rsidR="00674E1D" w:rsidRPr="00674E1D">
        <w:rPr>
          <w:color w:val="0000FF"/>
          <w:u w:val="single"/>
        </w:rPr>
        <w:t>RpcSLogin Unit</w:t>
      </w:r>
      <w:r w:rsidRPr="0085607C">
        <w:rPr>
          <w:color w:val="0000FF"/>
          <w:u w:val="single"/>
        </w:rPr>
        <w:fldChar w:fldCharType="end"/>
      </w:r>
    </w:p>
    <w:p w:rsidR="009D57C6" w:rsidRPr="0085607C"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_Ref385259442 \h  \* MERGEFORMAT </w:instrText>
      </w:r>
      <w:r w:rsidRPr="0085607C">
        <w:rPr>
          <w:color w:val="0000FF"/>
          <w:u w:val="single"/>
        </w:rPr>
      </w:r>
      <w:r w:rsidRPr="0085607C">
        <w:rPr>
          <w:color w:val="0000FF"/>
          <w:u w:val="single"/>
        </w:rPr>
        <w:fldChar w:fldCharType="separate"/>
      </w:r>
      <w:r w:rsidR="00674E1D" w:rsidRPr="00674E1D">
        <w:rPr>
          <w:color w:val="0000FF"/>
          <w:u w:val="single"/>
        </w:rPr>
        <w:t>SplVista Unit</w:t>
      </w:r>
      <w:r w:rsidRPr="0085607C">
        <w:rPr>
          <w:color w:val="0000FF"/>
          <w:u w:val="single"/>
        </w:rPr>
        <w:fldChar w:fldCharType="end"/>
      </w:r>
    </w:p>
    <w:p w:rsidR="009D57C6" w:rsidRPr="0085607C"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_Ref384203932 \h  \* MERGEFORMAT </w:instrText>
      </w:r>
      <w:r w:rsidRPr="0085607C">
        <w:rPr>
          <w:color w:val="0000FF"/>
          <w:u w:val="single"/>
        </w:rPr>
      </w:r>
      <w:r w:rsidRPr="0085607C">
        <w:rPr>
          <w:color w:val="0000FF"/>
          <w:u w:val="single"/>
        </w:rPr>
        <w:fldChar w:fldCharType="separate"/>
      </w:r>
      <w:r w:rsidR="00674E1D" w:rsidRPr="00674E1D">
        <w:rPr>
          <w:color w:val="0000FF"/>
          <w:u w:val="single"/>
        </w:rPr>
        <w:t>TRPCB Unit</w:t>
      </w:r>
      <w:r w:rsidRPr="0085607C">
        <w:rPr>
          <w:color w:val="0000FF"/>
          <w:u w:val="single"/>
        </w:rPr>
        <w:fldChar w:fldCharType="end"/>
      </w:r>
    </w:p>
    <w:p w:rsidR="009D57C6" w:rsidRPr="0085607C"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_Ref384306096 \h  \* MERGEFORMAT </w:instrText>
      </w:r>
      <w:r w:rsidRPr="0085607C">
        <w:rPr>
          <w:color w:val="0000FF"/>
          <w:u w:val="single"/>
        </w:rPr>
      </w:r>
      <w:r w:rsidRPr="0085607C">
        <w:rPr>
          <w:color w:val="0000FF"/>
          <w:u w:val="single"/>
        </w:rPr>
        <w:fldChar w:fldCharType="separate"/>
      </w:r>
      <w:r w:rsidR="00674E1D" w:rsidRPr="00674E1D">
        <w:rPr>
          <w:color w:val="0000FF"/>
          <w:u w:val="single"/>
        </w:rPr>
        <w:t>VCEdit Unit</w:t>
      </w:r>
      <w:r w:rsidRPr="0085607C">
        <w:rPr>
          <w:color w:val="0000FF"/>
          <w:u w:val="single"/>
        </w:rPr>
        <w:fldChar w:fldCharType="end"/>
      </w:r>
    </w:p>
    <w:p w:rsidR="009D57C6" w:rsidRPr="0085607C" w:rsidRDefault="009D57C6" w:rsidP="009D57C6">
      <w:pPr>
        <w:pStyle w:val="ListBullet"/>
        <w:divId w:val="620191534"/>
      </w:pPr>
      <w:r w:rsidRPr="0085607C">
        <w:rPr>
          <w:color w:val="0000FF"/>
          <w:u w:val="single"/>
        </w:rPr>
        <w:fldChar w:fldCharType="begin"/>
      </w:r>
      <w:r w:rsidRPr="0085607C">
        <w:rPr>
          <w:color w:val="0000FF"/>
          <w:u w:val="single"/>
        </w:rPr>
        <w:instrText xml:space="preserve"> REF _Ref385260021 \h  \* MERGEFORMAT </w:instrText>
      </w:r>
      <w:r w:rsidRPr="0085607C">
        <w:rPr>
          <w:color w:val="0000FF"/>
          <w:u w:val="single"/>
        </w:rPr>
      </w:r>
      <w:r w:rsidRPr="0085607C">
        <w:rPr>
          <w:color w:val="0000FF"/>
          <w:u w:val="single"/>
        </w:rPr>
        <w:fldChar w:fldCharType="separate"/>
      </w:r>
      <w:r w:rsidR="00674E1D" w:rsidRPr="00674E1D">
        <w:rPr>
          <w:color w:val="0000FF"/>
          <w:u w:val="single"/>
        </w:rPr>
        <w:t>Wsockc Unit</w:t>
      </w:r>
      <w:r w:rsidRPr="0085607C">
        <w:rPr>
          <w:color w:val="0000FF"/>
          <w:u w:val="single"/>
        </w:rPr>
        <w:fldChar w:fldCharType="end"/>
      </w:r>
    </w:p>
    <w:p w:rsidR="004E2B71" w:rsidRPr="0085607C" w:rsidRDefault="004E2B71" w:rsidP="00B27DC4">
      <w:pPr>
        <w:pStyle w:val="Heading3"/>
        <w:divId w:val="620191534"/>
      </w:pPr>
      <w:bookmarkStart w:id="256" w:name="_Ref385401520"/>
      <w:bookmarkStart w:id="257" w:name="_Toc449608156"/>
      <w:r w:rsidRPr="0085607C">
        <w:t>CCOWRPCBroker Unit</w:t>
      </w:r>
      <w:bookmarkEnd w:id="256"/>
      <w:bookmarkEnd w:id="257"/>
    </w:p>
    <w:p w:rsidR="004E2B71" w:rsidRPr="0085607C" w:rsidRDefault="00372F6A" w:rsidP="004E2B71">
      <w:pPr>
        <w:pStyle w:val="BodyText"/>
        <w:keepNext/>
        <w:keepLines/>
        <w:divId w:val="620191534"/>
      </w:pPr>
      <w:r w:rsidRPr="0085607C">
        <w:t xml:space="preserve">The </w:t>
      </w:r>
      <w:r w:rsidR="004E2B71" w:rsidRPr="0085607C">
        <w:t xml:space="preserve">CCOWRPCBroker </w:t>
      </w:r>
      <w:r w:rsidRPr="0085607C">
        <w:t xml:space="preserve">unit </w:t>
      </w:r>
      <w:r w:rsidR="004E2B71" w:rsidRPr="0085607C">
        <w:t>authenticates a user using CCOW user context.</w:t>
      </w:r>
    </w:p>
    <w:p w:rsidR="004E2B71" w:rsidRPr="0085607C" w:rsidRDefault="0066649D" w:rsidP="00B27DC4">
      <w:pPr>
        <w:pStyle w:val="Heading4"/>
        <w:divId w:val="620191534"/>
      </w:pPr>
      <w:r w:rsidRPr="0085607C">
        <w:t>Library Method</w:t>
      </w:r>
    </w:p>
    <w:p w:rsidR="004E2B71" w:rsidRPr="0085607C" w:rsidRDefault="0066649D" w:rsidP="00C64987">
      <w:pPr>
        <w:pStyle w:val="BodyText2"/>
        <w:keepNext/>
        <w:keepLines/>
        <w:divId w:val="620191534"/>
      </w:pPr>
      <w:r w:rsidRPr="0085607C">
        <w:t>AuthenticateUser Procedure</w:t>
      </w:r>
    </w:p>
    <w:p w:rsidR="004E2B71" w:rsidRPr="0085607C" w:rsidRDefault="00BC2244" w:rsidP="004E2B71">
      <w:pPr>
        <w:pStyle w:val="Note"/>
        <w:divId w:val="620191534"/>
      </w:pPr>
      <w:r w:rsidRPr="0085607C">
        <w:rPr>
          <w:noProof/>
          <w:lang w:eastAsia="en-US"/>
        </w:rPr>
        <w:drawing>
          <wp:inline distT="0" distB="0" distL="0" distR="0" wp14:anchorId="5C949E53" wp14:editId="4C8AC319">
            <wp:extent cx="304800" cy="304800"/>
            <wp:effectExtent l="0" t="0" r="0" b="0"/>
            <wp:docPr id="154" name="Picture 5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54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B71" w:rsidRPr="0085607C">
        <w:tab/>
      </w:r>
      <w:r w:rsidR="004E2B71" w:rsidRPr="0085607C">
        <w:rPr>
          <w:b/>
          <w:bCs/>
        </w:rPr>
        <w:t>REF:</w:t>
      </w:r>
      <w:r w:rsidR="004E2B71" w:rsidRPr="0085607C">
        <w:t xml:space="preserve"> To see a listing of items declared in this unit including their declarations, use the ObjectBrowser.</w:t>
      </w:r>
    </w:p>
    <w:p w:rsidR="00010443" w:rsidRPr="0085607C" w:rsidRDefault="00010443" w:rsidP="00B27DC4">
      <w:pPr>
        <w:pStyle w:val="Heading3"/>
        <w:divId w:val="620191534"/>
      </w:pPr>
      <w:bookmarkStart w:id="258" w:name="_Ref385401534"/>
      <w:bookmarkStart w:id="259" w:name="_Toc449608157"/>
      <w:r w:rsidRPr="0085607C">
        <w:t>Hash Unit</w:t>
      </w:r>
      <w:bookmarkEnd w:id="258"/>
      <w:bookmarkEnd w:id="259"/>
    </w:p>
    <w:p w:rsidR="00010443" w:rsidRPr="0085607C" w:rsidRDefault="00010443" w:rsidP="00B27DC4">
      <w:pPr>
        <w:pStyle w:val="Heading4"/>
        <w:divId w:val="620191534"/>
      </w:pPr>
      <w:bookmarkStart w:id="260" w:name="_Ref385258433"/>
      <w:r w:rsidRPr="0085607C">
        <w:t>Library Methods</w:t>
      </w:r>
      <w:bookmarkEnd w:id="260"/>
    </w:p>
    <w:p w:rsidR="00010443" w:rsidRPr="0085607C" w:rsidRDefault="0019454B" w:rsidP="00EE6190">
      <w:pPr>
        <w:pStyle w:val="ListBullet"/>
        <w:keepNext/>
        <w:keepLines/>
        <w:divId w:val="620191534"/>
      </w:pPr>
      <w:r w:rsidRPr="0085607C">
        <w:rPr>
          <w:color w:val="0000FF"/>
          <w:u w:val="single"/>
        </w:rPr>
        <w:fldChar w:fldCharType="begin"/>
      </w:r>
      <w:r w:rsidRPr="0085607C">
        <w:rPr>
          <w:color w:val="0000FF"/>
          <w:u w:val="single"/>
        </w:rPr>
        <w:instrText xml:space="preserve"> REF _Ref385258253 \h  \* MERGEFORMAT </w:instrText>
      </w:r>
      <w:r w:rsidRPr="0085607C">
        <w:rPr>
          <w:color w:val="0000FF"/>
          <w:u w:val="single"/>
        </w:rPr>
      </w:r>
      <w:r w:rsidRPr="0085607C">
        <w:rPr>
          <w:color w:val="0000FF"/>
          <w:u w:val="single"/>
        </w:rPr>
        <w:fldChar w:fldCharType="separate"/>
      </w:r>
      <w:r w:rsidR="00674E1D" w:rsidRPr="00674E1D">
        <w:rPr>
          <w:color w:val="0000FF"/>
          <w:u w:val="single"/>
        </w:rPr>
        <w:t>Encrypt Function</w:t>
      </w:r>
      <w:r w:rsidRPr="0085607C">
        <w:rPr>
          <w:color w:val="0000FF"/>
          <w:u w:val="single"/>
        </w:rPr>
        <w:fldChar w:fldCharType="end"/>
      </w:r>
    </w:p>
    <w:p w:rsidR="00EE6190" w:rsidRPr="0085607C" w:rsidRDefault="0019454B" w:rsidP="00EE6190">
      <w:pPr>
        <w:pStyle w:val="ListBullet"/>
        <w:keepNext/>
        <w:keepLines/>
        <w:divId w:val="620191534"/>
      </w:pPr>
      <w:r w:rsidRPr="0085607C">
        <w:rPr>
          <w:color w:val="0000FF"/>
          <w:u w:val="single"/>
        </w:rPr>
        <w:fldChar w:fldCharType="begin"/>
      </w:r>
      <w:r w:rsidRPr="0085607C">
        <w:rPr>
          <w:color w:val="0000FF"/>
          <w:u w:val="single"/>
        </w:rPr>
        <w:instrText xml:space="preserve"> REF _Ref385258266 \h  \* MERGEFORMAT </w:instrText>
      </w:r>
      <w:r w:rsidRPr="0085607C">
        <w:rPr>
          <w:color w:val="0000FF"/>
          <w:u w:val="single"/>
        </w:rPr>
      </w:r>
      <w:r w:rsidRPr="0085607C">
        <w:rPr>
          <w:color w:val="0000FF"/>
          <w:u w:val="single"/>
        </w:rPr>
        <w:fldChar w:fldCharType="separate"/>
      </w:r>
      <w:r w:rsidR="00674E1D" w:rsidRPr="00674E1D">
        <w:rPr>
          <w:color w:val="0000FF"/>
          <w:u w:val="single"/>
        </w:rPr>
        <w:t>Decrypt Function</w:t>
      </w:r>
      <w:r w:rsidRPr="0085607C">
        <w:rPr>
          <w:color w:val="0000FF"/>
          <w:u w:val="single"/>
        </w:rPr>
        <w:fldChar w:fldCharType="end"/>
      </w:r>
    </w:p>
    <w:p w:rsidR="00EE6190" w:rsidRPr="0085607C" w:rsidRDefault="00BC2244" w:rsidP="00EE6190">
      <w:pPr>
        <w:pStyle w:val="Note"/>
        <w:keepNext/>
        <w:keepLines/>
        <w:divId w:val="620191534"/>
      </w:pPr>
      <w:r w:rsidRPr="0085607C">
        <w:rPr>
          <w:noProof/>
          <w:lang w:eastAsia="en-US"/>
        </w:rPr>
        <w:drawing>
          <wp:inline distT="0" distB="0" distL="0" distR="0" wp14:anchorId="026B73F9" wp14:editId="6F4CBB6C">
            <wp:extent cx="304800" cy="304800"/>
            <wp:effectExtent l="0" t="0" r="0" b="0"/>
            <wp:docPr id="155"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E6190" w:rsidRPr="0085607C">
        <w:tab/>
      </w:r>
      <w:r w:rsidR="00EE6190" w:rsidRPr="0085607C">
        <w:rPr>
          <w:b/>
          <w:bCs/>
        </w:rPr>
        <w:t>REF:</w:t>
      </w:r>
      <w:r w:rsidR="00EE6190" w:rsidRPr="0085607C">
        <w:t xml:space="preserve"> For more information on encryption/decryption functions, see the </w:t>
      </w:r>
      <w:r w:rsidR="007A2CBD">
        <w:t>“</w:t>
      </w:r>
      <w:r w:rsidR="00EE6190" w:rsidRPr="0085607C">
        <w:rPr>
          <w:color w:val="0000FF"/>
          <w:u w:val="single"/>
        </w:rPr>
        <w:fldChar w:fldCharType="begin"/>
      </w:r>
      <w:r w:rsidR="00EE6190" w:rsidRPr="0085607C">
        <w:rPr>
          <w:color w:val="0000FF"/>
          <w:u w:val="single"/>
        </w:rPr>
        <w:instrText xml:space="preserve"> REF _Ref384194872 \h  \* MERGEFORMAT </w:instrText>
      </w:r>
      <w:r w:rsidR="00EE6190" w:rsidRPr="0085607C">
        <w:rPr>
          <w:color w:val="0000FF"/>
          <w:u w:val="single"/>
        </w:rPr>
      </w:r>
      <w:r w:rsidR="00EE6190" w:rsidRPr="0085607C">
        <w:rPr>
          <w:color w:val="0000FF"/>
          <w:u w:val="single"/>
        </w:rPr>
        <w:fldChar w:fldCharType="separate"/>
      </w:r>
      <w:r w:rsidR="00674E1D" w:rsidRPr="00674E1D">
        <w:rPr>
          <w:color w:val="0000FF"/>
          <w:u w:val="single"/>
        </w:rPr>
        <w:t>Encryption Functions</w:t>
      </w:r>
      <w:r w:rsidR="00EE6190" w:rsidRPr="0085607C">
        <w:rPr>
          <w:color w:val="0000FF"/>
          <w:u w:val="single"/>
        </w:rPr>
        <w:fldChar w:fldCharType="end"/>
      </w:r>
      <w:r w:rsidR="007A2CBD">
        <w:t>”</w:t>
      </w:r>
      <w:r w:rsidR="00EE6190" w:rsidRPr="0085607C">
        <w:t xml:space="preserve"> section.</w:t>
      </w:r>
    </w:p>
    <w:p w:rsidR="00010443" w:rsidRPr="0085607C" w:rsidRDefault="00BC2244" w:rsidP="00682B06">
      <w:pPr>
        <w:pStyle w:val="Note"/>
        <w:divId w:val="620191534"/>
      </w:pPr>
      <w:r w:rsidRPr="0085607C">
        <w:rPr>
          <w:noProof/>
          <w:lang w:eastAsia="en-US"/>
        </w:rPr>
        <w:drawing>
          <wp:inline distT="0" distB="0" distL="0" distR="0" wp14:anchorId="6DBEFF44" wp14:editId="5353CD29">
            <wp:extent cx="304800" cy="304800"/>
            <wp:effectExtent l="0" t="0" r="0" b="0"/>
            <wp:docPr id="156" name="Picture 30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B27DC4">
      <w:pPr>
        <w:pStyle w:val="Heading3"/>
        <w:divId w:val="620191534"/>
      </w:pPr>
      <w:bookmarkStart w:id="261" w:name="_Ref385401545"/>
      <w:bookmarkStart w:id="262" w:name="_Toc449608158"/>
      <w:r w:rsidRPr="0085607C">
        <w:lastRenderedPageBreak/>
        <w:t>LoginFrm Unit</w:t>
      </w:r>
      <w:bookmarkEnd w:id="261"/>
      <w:bookmarkEnd w:id="262"/>
    </w:p>
    <w:p w:rsidR="00010443" w:rsidRPr="0085607C" w:rsidRDefault="00010443" w:rsidP="00682B06">
      <w:pPr>
        <w:pStyle w:val="BodyText"/>
        <w:keepNext/>
        <w:keepLines/>
        <w:divId w:val="620191534"/>
      </w:pPr>
      <w:r w:rsidRPr="0085607C">
        <w:t xml:space="preserve">As of Patch XWB*1.1*13, a </w:t>
      </w:r>
      <w:r w:rsidR="007A2CBD">
        <w:t>“</w:t>
      </w:r>
      <w:r w:rsidRPr="0085607C">
        <w:rPr>
          <w:b/>
        </w:rPr>
        <w:t>Change VC</w:t>
      </w:r>
      <w:r w:rsidR="007A2CBD">
        <w:t>”</w:t>
      </w:r>
      <w:r w:rsidRPr="0085607C">
        <w:t xml:space="preserve"> check box was added to the to the login form. The user can use this check box to indicate that she/he wants to change their Verify code. If this box has been checked, after the user has completed logging in to the system, the Change Verify code dialogue is displayed.</w:t>
      </w:r>
    </w:p>
    <w:p w:rsidR="00010443" w:rsidRPr="0085607C" w:rsidRDefault="00BC2244" w:rsidP="00682B06">
      <w:pPr>
        <w:pStyle w:val="Note"/>
        <w:divId w:val="620191534"/>
      </w:pPr>
      <w:r w:rsidRPr="0085607C">
        <w:rPr>
          <w:noProof/>
          <w:lang w:eastAsia="en-US"/>
        </w:rPr>
        <w:drawing>
          <wp:inline distT="0" distB="0" distL="0" distR="0" wp14:anchorId="50F288AB" wp14:editId="0371DBBF">
            <wp:extent cx="304800" cy="304800"/>
            <wp:effectExtent l="0" t="0" r="0" b="0"/>
            <wp:docPr id="157" name="Picture 30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B27DC4">
      <w:pPr>
        <w:pStyle w:val="Heading3"/>
        <w:divId w:val="620191534"/>
      </w:pPr>
      <w:bookmarkStart w:id="263" w:name="_Ref385258519"/>
      <w:bookmarkStart w:id="264" w:name="_Toc449608159"/>
      <w:r w:rsidRPr="0085607C">
        <w:t>MFunStr Unit</w:t>
      </w:r>
      <w:bookmarkEnd w:id="263"/>
      <w:bookmarkEnd w:id="264"/>
    </w:p>
    <w:p w:rsidR="0019454B" w:rsidRPr="0085607C" w:rsidRDefault="002265D0" w:rsidP="0019454B">
      <w:pPr>
        <w:pStyle w:val="BodyText"/>
        <w:keepNext/>
        <w:keepLines/>
        <w:divId w:val="620191534"/>
      </w:pPr>
      <w:r w:rsidRPr="0085607C">
        <w:t xml:space="preserve">The </w:t>
      </w:r>
      <w:r w:rsidR="0019454B" w:rsidRPr="0085607C">
        <w:t xml:space="preserve">MFunStr </w:t>
      </w:r>
      <w:r w:rsidRPr="0085607C">
        <w:t xml:space="preserve">unit </w:t>
      </w:r>
      <w:r w:rsidR="0019454B" w:rsidRPr="0085607C">
        <w:t>contains Delphi functions that emulate MUMPS functions.</w:t>
      </w:r>
    </w:p>
    <w:p w:rsidR="00010443" w:rsidRPr="0085607C" w:rsidRDefault="00010443" w:rsidP="00B27DC4">
      <w:pPr>
        <w:pStyle w:val="Heading4"/>
        <w:divId w:val="620191534"/>
      </w:pPr>
      <w:r w:rsidRPr="0085607C">
        <w:t>Library Methods</w:t>
      </w:r>
    </w:p>
    <w:p w:rsidR="00010443" w:rsidRPr="0085607C" w:rsidRDefault="00EE6190" w:rsidP="00682B06">
      <w:pPr>
        <w:pStyle w:val="ListBullet"/>
        <w:keepNext/>
        <w:keepLines/>
        <w:divId w:val="620191534"/>
      </w:pPr>
      <w:r w:rsidRPr="0085607C">
        <w:rPr>
          <w:color w:val="0000FF"/>
          <w:u w:val="single"/>
        </w:rPr>
        <w:fldChar w:fldCharType="begin"/>
      </w:r>
      <w:r w:rsidRPr="0085607C">
        <w:rPr>
          <w:color w:val="0000FF"/>
          <w:u w:val="single"/>
        </w:rPr>
        <w:instrText xml:space="preserve"> REF _Ref384371210 \h  \* MERGEFORMAT </w:instrText>
      </w:r>
      <w:r w:rsidRPr="0085607C">
        <w:rPr>
          <w:color w:val="0000FF"/>
          <w:u w:val="single"/>
        </w:rPr>
      </w:r>
      <w:r w:rsidRPr="0085607C">
        <w:rPr>
          <w:color w:val="0000FF"/>
          <w:u w:val="single"/>
        </w:rPr>
        <w:fldChar w:fldCharType="separate"/>
      </w:r>
      <w:r w:rsidR="00674E1D" w:rsidRPr="00674E1D">
        <w:rPr>
          <w:color w:val="0000FF"/>
          <w:u w:val="single"/>
        </w:rPr>
        <w:t>Piece Function</w:t>
      </w:r>
      <w:r w:rsidRPr="0085607C">
        <w:rPr>
          <w:color w:val="0000FF"/>
          <w:u w:val="single"/>
        </w:rPr>
        <w:fldChar w:fldCharType="end"/>
      </w:r>
    </w:p>
    <w:p w:rsidR="00010443" w:rsidRPr="0085607C" w:rsidRDefault="00EE6190" w:rsidP="00682B06">
      <w:pPr>
        <w:pStyle w:val="ListBullet"/>
        <w:keepNext/>
        <w:keepLines/>
        <w:divId w:val="620191534"/>
      </w:pPr>
      <w:r w:rsidRPr="0085607C">
        <w:rPr>
          <w:color w:val="0000FF"/>
          <w:u w:val="single"/>
        </w:rPr>
        <w:fldChar w:fldCharType="begin"/>
      </w:r>
      <w:r w:rsidRPr="0085607C">
        <w:rPr>
          <w:color w:val="0000FF"/>
          <w:u w:val="single"/>
        </w:rPr>
        <w:instrText xml:space="preserve"> REF _Ref384371255 \h  \* MERGEFORMAT </w:instrText>
      </w:r>
      <w:r w:rsidRPr="0085607C">
        <w:rPr>
          <w:color w:val="0000FF"/>
          <w:u w:val="single"/>
        </w:rPr>
      </w:r>
      <w:r w:rsidRPr="0085607C">
        <w:rPr>
          <w:color w:val="0000FF"/>
          <w:u w:val="single"/>
        </w:rPr>
        <w:fldChar w:fldCharType="separate"/>
      </w:r>
      <w:r w:rsidR="00674E1D" w:rsidRPr="00674E1D">
        <w:rPr>
          <w:color w:val="0000FF"/>
          <w:u w:val="single"/>
        </w:rPr>
        <w:t>Translate Function</w:t>
      </w:r>
      <w:r w:rsidRPr="0085607C">
        <w:rPr>
          <w:color w:val="0000FF"/>
          <w:u w:val="single"/>
        </w:rPr>
        <w:fldChar w:fldCharType="end"/>
      </w:r>
    </w:p>
    <w:p w:rsidR="00010443" w:rsidRPr="0085607C" w:rsidRDefault="00BC2244" w:rsidP="00682B06">
      <w:pPr>
        <w:pStyle w:val="Note"/>
        <w:divId w:val="620191534"/>
      </w:pPr>
      <w:r w:rsidRPr="0085607C">
        <w:rPr>
          <w:noProof/>
          <w:lang w:eastAsia="en-US"/>
        </w:rPr>
        <w:drawing>
          <wp:inline distT="0" distB="0" distL="0" distR="0" wp14:anchorId="4207D6C6" wp14:editId="41C74019">
            <wp:extent cx="304800" cy="304800"/>
            <wp:effectExtent l="0" t="0" r="0" b="0"/>
            <wp:docPr id="158" name="Picture 3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B27DC4">
      <w:pPr>
        <w:pStyle w:val="Heading3"/>
        <w:divId w:val="620191534"/>
      </w:pPr>
      <w:bookmarkStart w:id="265" w:name="_Ref384043225"/>
      <w:bookmarkStart w:id="266" w:name="_Toc449608160"/>
      <w:r w:rsidRPr="0085607C">
        <w:t>RPCConf1 Unit</w:t>
      </w:r>
      <w:bookmarkEnd w:id="265"/>
      <w:bookmarkEnd w:id="266"/>
    </w:p>
    <w:p w:rsidR="00EC2CB1" w:rsidRPr="0085607C" w:rsidRDefault="00193497" w:rsidP="00EC2CB1">
      <w:pPr>
        <w:pStyle w:val="BodyText"/>
        <w:keepNext/>
        <w:keepLines/>
        <w:divId w:val="620191534"/>
      </w:pPr>
      <w:r w:rsidRPr="0085607C">
        <w:t xml:space="preserve">The </w:t>
      </w:r>
      <w:r w:rsidR="00EC2CB1" w:rsidRPr="0085607C">
        <w:t xml:space="preserve">RPCConf1 </w:t>
      </w:r>
      <w:r w:rsidRPr="0085607C">
        <w:t xml:space="preserve">unit </w:t>
      </w:r>
      <w:r w:rsidR="00EC2CB1" w:rsidRPr="0085607C">
        <w:t>contains server selection dialog</w:t>
      </w:r>
      <w:r w:rsidR="00021AFF" w:rsidRPr="0085607C">
        <w:t>ue</w:t>
      </w:r>
      <w:r w:rsidR="00EC2CB1" w:rsidRPr="0085607C">
        <w:t>.</w:t>
      </w:r>
    </w:p>
    <w:p w:rsidR="00EC2CB1" w:rsidRPr="0085607C" w:rsidRDefault="00BC2244" w:rsidP="002265D0">
      <w:pPr>
        <w:pStyle w:val="Caution"/>
        <w:keepNext/>
        <w:keepLines/>
        <w:divId w:val="620191534"/>
      </w:pPr>
      <w:r w:rsidRPr="0085607C">
        <w:rPr>
          <w:noProof/>
          <w:lang w:eastAsia="en-US"/>
        </w:rPr>
        <w:drawing>
          <wp:inline distT="0" distB="0" distL="0" distR="0" wp14:anchorId="13F2D494" wp14:editId="65D1EEE8">
            <wp:extent cx="409575" cy="409575"/>
            <wp:effectExtent l="0" t="0" r="9525" b="9525"/>
            <wp:docPr id="159" name="Picture 51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C2CB1" w:rsidRPr="0085607C">
        <w:tab/>
        <w:t>CAUTION</w:t>
      </w:r>
      <w:r w:rsidR="006E1204" w:rsidRPr="0085607C">
        <w:t>:</w:t>
      </w:r>
      <w:r w:rsidR="00EC2CB1" w:rsidRPr="0085607C">
        <w:t xml:space="preserve"> This unit assumes that a single IP address is assigned to a host. That is no longer a reasonable assumption in a modern computing environment. These functions are expected to be deprecated and replaced in future versions of the BDK.</w:t>
      </w:r>
    </w:p>
    <w:p w:rsidR="00010443" w:rsidRPr="0085607C" w:rsidRDefault="00010443" w:rsidP="00B27DC4">
      <w:pPr>
        <w:pStyle w:val="Heading4"/>
        <w:divId w:val="620191534"/>
      </w:pPr>
      <w:bookmarkStart w:id="267" w:name="_Ref385258844"/>
      <w:r w:rsidRPr="0085607C">
        <w:t>Library Methods</w:t>
      </w:r>
      <w:bookmarkEnd w:id="267"/>
    </w:p>
    <w:p w:rsidR="00010443" w:rsidRPr="0085607C" w:rsidRDefault="0072023B" w:rsidP="00682B06">
      <w:pPr>
        <w:pStyle w:val="ListBullet"/>
        <w:keepNext/>
        <w:keepLines/>
        <w:divId w:val="620191534"/>
      </w:pP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674E1D" w:rsidRPr="00674E1D">
        <w:rPr>
          <w:color w:val="0000FF"/>
          <w:u w:val="single"/>
        </w:rPr>
        <w:t>GetServerInfo Function</w:t>
      </w:r>
      <w:r w:rsidRPr="0085607C">
        <w:fldChar w:fldCharType="end"/>
      </w:r>
    </w:p>
    <w:p w:rsidR="00010443" w:rsidRPr="0085607C" w:rsidRDefault="00EE6190" w:rsidP="00EE6190">
      <w:pPr>
        <w:pStyle w:val="ListBullet"/>
        <w:keepNext/>
        <w:keepLines/>
        <w:divId w:val="620191534"/>
      </w:pPr>
      <w:r w:rsidRPr="0085607C">
        <w:rPr>
          <w:color w:val="0000FF"/>
          <w:u w:val="single"/>
        </w:rPr>
        <w:fldChar w:fldCharType="begin"/>
      </w:r>
      <w:r w:rsidRPr="0085607C">
        <w:rPr>
          <w:color w:val="0000FF"/>
          <w:u w:val="single"/>
        </w:rPr>
        <w:instrText xml:space="preserve"> REF _Ref384195391 \h  \* MERGEFORMAT </w:instrText>
      </w:r>
      <w:r w:rsidRPr="0085607C">
        <w:rPr>
          <w:color w:val="0000FF"/>
          <w:u w:val="single"/>
        </w:rPr>
      </w:r>
      <w:r w:rsidRPr="0085607C">
        <w:rPr>
          <w:color w:val="0000FF"/>
          <w:u w:val="single"/>
        </w:rPr>
        <w:fldChar w:fldCharType="separate"/>
      </w:r>
      <w:r w:rsidR="00674E1D" w:rsidRPr="00674E1D">
        <w:rPr>
          <w:color w:val="0000FF"/>
          <w:u w:val="single"/>
        </w:rPr>
        <w:t>GetServerIP Function</w:t>
      </w:r>
      <w:r w:rsidRPr="0085607C">
        <w:rPr>
          <w:color w:val="0000FF"/>
          <w:u w:val="single"/>
        </w:rPr>
        <w:fldChar w:fldCharType="end"/>
      </w:r>
    </w:p>
    <w:p w:rsidR="00EC2CB1" w:rsidRPr="0085607C" w:rsidRDefault="00EC2CB1" w:rsidP="00EC2CB1">
      <w:pPr>
        <w:pStyle w:val="ListBullet"/>
        <w:divId w:val="620191534"/>
      </w:pPr>
      <w:r w:rsidRPr="0085607C">
        <w:t>IsIPAddress Function</w:t>
      </w:r>
    </w:p>
    <w:p w:rsidR="00010443" w:rsidRPr="0085607C" w:rsidRDefault="00BC2244" w:rsidP="00682B06">
      <w:pPr>
        <w:pStyle w:val="Note"/>
        <w:divId w:val="620191534"/>
      </w:pPr>
      <w:r w:rsidRPr="0085607C">
        <w:rPr>
          <w:noProof/>
          <w:lang w:eastAsia="en-US"/>
        </w:rPr>
        <w:drawing>
          <wp:inline distT="0" distB="0" distL="0" distR="0" wp14:anchorId="41C71C83" wp14:editId="0E9DAC74">
            <wp:extent cx="304800" cy="304800"/>
            <wp:effectExtent l="0" t="0" r="0" b="0"/>
            <wp:docPr id="160" name="Picture 3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B27DC4">
      <w:pPr>
        <w:pStyle w:val="Heading3"/>
        <w:divId w:val="620191534"/>
      </w:pPr>
      <w:bookmarkStart w:id="268" w:name="_Ref384304580"/>
      <w:bookmarkStart w:id="269" w:name="_Ref384657009"/>
      <w:bookmarkStart w:id="270" w:name="_Toc449608161"/>
      <w:r w:rsidRPr="0085607C">
        <w:lastRenderedPageBreak/>
        <w:t>RpcSLogin Unit</w:t>
      </w:r>
      <w:bookmarkEnd w:id="268"/>
      <w:bookmarkEnd w:id="269"/>
      <w:bookmarkEnd w:id="270"/>
    </w:p>
    <w:p w:rsidR="00EC2CB1" w:rsidRPr="0085607C" w:rsidRDefault="00193497" w:rsidP="00EC2CB1">
      <w:pPr>
        <w:pStyle w:val="BodyText"/>
        <w:keepNext/>
        <w:keepLines/>
        <w:divId w:val="620191534"/>
      </w:pPr>
      <w:r w:rsidRPr="0085607C">
        <w:t xml:space="preserve">The </w:t>
      </w:r>
      <w:r w:rsidR="00EC2CB1" w:rsidRPr="0085607C">
        <w:t xml:space="preserve">RpcSLogin </w:t>
      </w:r>
      <w:r w:rsidRPr="0085607C">
        <w:t xml:space="preserve">unit </w:t>
      </w:r>
      <w:r w:rsidR="00EC2CB1" w:rsidRPr="0085607C">
        <w:t>contains silent login functionality.</w:t>
      </w:r>
    </w:p>
    <w:p w:rsidR="00010443" w:rsidRPr="0085607C" w:rsidRDefault="00010443" w:rsidP="00B27DC4">
      <w:pPr>
        <w:pStyle w:val="Heading4"/>
        <w:divId w:val="620191534"/>
      </w:pPr>
      <w:bookmarkStart w:id="271" w:name="_Ref385259301"/>
      <w:r w:rsidRPr="0085607C">
        <w:t>Library Methods</w:t>
      </w:r>
      <w:bookmarkEnd w:id="271"/>
    </w:p>
    <w:p w:rsidR="00010443" w:rsidRPr="0085607C" w:rsidRDefault="00724512" w:rsidP="002265D0">
      <w:pPr>
        <w:pStyle w:val="ListBullet"/>
        <w:keepNext/>
        <w:keepLines/>
        <w:divId w:val="620191534"/>
      </w:pPr>
      <w:r w:rsidRPr="0085607C">
        <w:fldChar w:fldCharType="begin"/>
      </w:r>
      <w:r w:rsidRPr="0085607C">
        <w:rPr>
          <w:color w:val="0000FF"/>
          <w:u w:val="single"/>
        </w:rPr>
        <w:instrText xml:space="preserve"> REF _Ref384041146 \h </w:instrText>
      </w:r>
      <w:r w:rsidRPr="0085607C">
        <w:instrText xml:space="preserve"> \* MERGEFORMAT </w:instrText>
      </w:r>
      <w:r w:rsidRPr="0085607C">
        <w:fldChar w:fldCharType="separate"/>
      </w:r>
      <w:r w:rsidR="00674E1D" w:rsidRPr="00674E1D">
        <w:rPr>
          <w:color w:val="0000FF"/>
          <w:u w:val="single"/>
        </w:rPr>
        <w:t>CheckCmdLine Function</w:t>
      </w:r>
      <w:r w:rsidRPr="0085607C">
        <w:fldChar w:fldCharType="end"/>
      </w:r>
    </w:p>
    <w:p w:rsidR="00EC2CB1" w:rsidRPr="0085607C" w:rsidRDefault="00EC2CB1" w:rsidP="002265D0">
      <w:pPr>
        <w:pStyle w:val="ListBullet"/>
        <w:keepNext/>
        <w:keepLines/>
        <w:divId w:val="620191534"/>
      </w:pPr>
      <w:r w:rsidRPr="0085607C">
        <w:t>GetSessionInfo Procedure</w:t>
      </w:r>
    </w:p>
    <w:p w:rsidR="00EC2CB1" w:rsidRPr="0085607C" w:rsidRDefault="00EC2CB1" w:rsidP="002265D0">
      <w:pPr>
        <w:pStyle w:val="ListBullet"/>
        <w:keepNext/>
        <w:keepLines/>
        <w:divId w:val="620191534"/>
      </w:pPr>
      <w:r w:rsidRPr="0085607C">
        <w:t>GetUserInfo Procedure</w:t>
      </w:r>
    </w:p>
    <w:p w:rsidR="00EC2CB1" w:rsidRPr="0085607C" w:rsidRDefault="00EC2CB1" w:rsidP="002265D0">
      <w:pPr>
        <w:pStyle w:val="ListBullet"/>
        <w:keepNext/>
        <w:keepLines/>
        <w:divId w:val="620191534"/>
      </w:pPr>
      <w:r w:rsidRPr="0085607C">
        <w:t>SilentLogIn Function</w:t>
      </w:r>
    </w:p>
    <w:p w:rsidR="00010443" w:rsidRPr="0085607C" w:rsidRDefault="00161024" w:rsidP="002265D0">
      <w:pPr>
        <w:pStyle w:val="ListBullet"/>
        <w:keepNext/>
        <w:keepLines/>
        <w:divId w:val="620191534"/>
      </w:pPr>
      <w:hyperlink w:anchor="StartProgSLogin_Method" w:history="1">
        <w:r w:rsidR="00EC2CB1" w:rsidRPr="0085607C">
          <w:rPr>
            <w:rStyle w:val="Hyperlink"/>
          </w:rPr>
          <w:t>StartProgSLogin Procedure</w:t>
        </w:r>
      </w:hyperlink>
    </w:p>
    <w:p w:rsidR="00670850" w:rsidRPr="0085607C" w:rsidRDefault="00670850" w:rsidP="002265D0">
      <w:pPr>
        <w:pStyle w:val="ListBullet"/>
        <w:keepNext/>
        <w:keepLines/>
        <w:divId w:val="620191534"/>
      </w:pPr>
      <w:r w:rsidRPr="0085607C">
        <w:t>ValidAppHandle Function</w:t>
      </w:r>
    </w:p>
    <w:p w:rsidR="00670850" w:rsidRPr="0085607C" w:rsidRDefault="00670850" w:rsidP="002265D0">
      <w:pPr>
        <w:pStyle w:val="ListBullet"/>
        <w:keepNext/>
        <w:keepLines/>
        <w:divId w:val="620191534"/>
      </w:pPr>
      <w:r w:rsidRPr="0085607C">
        <w:t>ValidAVCodes Function</w:t>
      </w:r>
    </w:p>
    <w:p w:rsidR="00670850" w:rsidRPr="0085607C" w:rsidRDefault="00670850" w:rsidP="00670850">
      <w:pPr>
        <w:pStyle w:val="ListBullet"/>
        <w:divId w:val="620191534"/>
      </w:pPr>
      <w:r w:rsidRPr="0085607C">
        <w:t>ValidNTToken Function</w:t>
      </w:r>
    </w:p>
    <w:p w:rsidR="00010443" w:rsidRPr="0085607C" w:rsidRDefault="00BC2244" w:rsidP="00682B06">
      <w:pPr>
        <w:pStyle w:val="Note"/>
        <w:divId w:val="620191534"/>
      </w:pPr>
      <w:r w:rsidRPr="0085607C">
        <w:rPr>
          <w:noProof/>
          <w:lang w:eastAsia="en-US"/>
        </w:rPr>
        <w:drawing>
          <wp:inline distT="0" distB="0" distL="0" distR="0" wp14:anchorId="51ED8FF8" wp14:editId="21B8EEEB">
            <wp:extent cx="304800" cy="304800"/>
            <wp:effectExtent l="0" t="0" r="0" b="0"/>
            <wp:docPr id="161" name="Picture 3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2B06" w:rsidRPr="0085607C">
        <w:tab/>
      </w:r>
      <w:r w:rsidR="00010443" w:rsidRPr="0085607C">
        <w:rPr>
          <w:b/>
          <w:bCs/>
        </w:rPr>
        <w:t xml:space="preserve">REF: </w:t>
      </w:r>
      <w:r w:rsidR="00010443" w:rsidRPr="0085607C">
        <w:t>To see a listing of items declared in this unit including their declarations, use the ObjectBrowser.</w:t>
      </w:r>
    </w:p>
    <w:p w:rsidR="00E56F3C" w:rsidRPr="0085607C" w:rsidRDefault="00BC2244" w:rsidP="00682B06">
      <w:pPr>
        <w:pStyle w:val="Note"/>
        <w:divId w:val="620191534"/>
      </w:pPr>
      <w:r w:rsidRPr="0085607C">
        <w:rPr>
          <w:noProof/>
          <w:lang w:eastAsia="en-US"/>
        </w:rPr>
        <w:drawing>
          <wp:inline distT="0" distB="0" distL="0" distR="0" wp14:anchorId="4EB26E55" wp14:editId="2E3F9F3A">
            <wp:extent cx="304800" cy="304800"/>
            <wp:effectExtent l="0" t="0" r="0" b="0"/>
            <wp:docPr id="162" name="Picture 3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6F3C" w:rsidRPr="0085607C">
        <w:tab/>
      </w:r>
      <w:r w:rsidR="00E56F3C" w:rsidRPr="0085607C">
        <w:rPr>
          <w:b/>
          <w:bCs/>
        </w:rPr>
        <w:t xml:space="preserve">REF: </w:t>
      </w:r>
      <w:r w:rsidR="00E56F3C" w:rsidRPr="0085607C">
        <w:t>For m</w:t>
      </w:r>
      <w:r w:rsidR="00FC6C8E" w:rsidRPr="0085607C">
        <w:t>ore information on silent login</w:t>
      </w:r>
      <w:r w:rsidR="00E56F3C" w:rsidRPr="0085607C">
        <w:t xml:space="preserve">, see the </w:t>
      </w:r>
      <w:r w:rsidR="007A2CBD">
        <w:t>“</w:t>
      </w:r>
      <w:r w:rsidR="00B65416" w:rsidRPr="0085607C">
        <w:rPr>
          <w:color w:val="0000FF"/>
          <w:u w:val="single"/>
        </w:rPr>
        <w:fldChar w:fldCharType="begin"/>
      </w:r>
      <w:r w:rsidR="00B65416" w:rsidRPr="0085607C">
        <w:rPr>
          <w:color w:val="0000FF"/>
          <w:u w:val="single"/>
        </w:rPr>
        <w:instrText xml:space="preserve"> REF _Ref384029156 \h  \* MERGEFORMAT </w:instrText>
      </w:r>
      <w:r w:rsidR="00B65416" w:rsidRPr="0085607C">
        <w:rPr>
          <w:color w:val="0000FF"/>
          <w:u w:val="single"/>
        </w:rPr>
      </w:r>
      <w:r w:rsidR="00B65416" w:rsidRPr="0085607C">
        <w:rPr>
          <w:color w:val="0000FF"/>
          <w:u w:val="single"/>
        </w:rPr>
        <w:fldChar w:fldCharType="separate"/>
      </w:r>
      <w:r w:rsidR="00674E1D" w:rsidRPr="00674E1D">
        <w:rPr>
          <w:color w:val="0000FF"/>
          <w:u w:val="single"/>
        </w:rPr>
        <w:t>Silent Login</w:t>
      </w:r>
      <w:r w:rsidR="00B65416" w:rsidRPr="0085607C">
        <w:rPr>
          <w:color w:val="0000FF"/>
          <w:u w:val="single"/>
        </w:rPr>
        <w:fldChar w:fldCharType="end"/>
      </w:r>
      <w:r w:rsidR="007A2CBD">
        <w:t>”</w:t>
      </w:r>
      <w:r w:rsidR="00E56F3C" w:rsidRPr="0085607C">
        <w:t xml:space="preserve"> section.</w:t>
      </w:r>
    </w:p>
    <w:p w:rsidR="00010443" w:rsidRPr="0085607C" w:rsidRDefault="00010443" w:rsidP="00B27DC4">
      <w:pPr>
        <w:pStyle w:val="Heading3"/>
        <w:divId w:val="620191534"/>
      </w:pPr>
      <w:bookmarkStart w:id="272" w:name="_Ref385259442"/>
      <w:bookmarkStart w:id="273" w:name="_Toc449608162"/>
      <w:r w:rsidRPr="0085607C">
        <w:t>SplVista Unit</w:t>
      </w:r>
      <w:bookmarkEnd w:id="272"/>
      <w:bookmarkEnd w:id="273"/>
    </w:p>
    <w:p w:rsidR="00670850" w:rsidRPr="0085607C" w:rsidRDefault="00A51673" w:rsidP="00670850">
      <w:pPr>
        <w:pStyle w:val="BodyText"/>
        <w:keepNext/>
        <w:keepLines/>
        <w:divId w:val="620191534"/>
      </w:pPr>
      <w:r w:rsidRPr="0085607C">
        <w:t xml:space="preserve">The </w:t>
      </w:r>
      <w:r w:rsidR="00670850" w:rsidRPr="0085607C">
        <w:t xml:space="preserve">SplVista </w:t>
      </w:r>
      <w:r w:rsidRPr="0085607C">
        <w:t xml:space="preserve">unit </w:t>
      </w:r>
      <w:r w:rsidR="00670850" w:rsidRPr="0085607C">
        <w:t>displays the VistA splash screen.</w:t>
      </w:r>
    </w:p>
    <w:p w:rsidR="00010443" w:rsidRPr="0085607C" w:rsidRDefault="00010443" w:rsidP="00B27DC4">
      <w:pPr>
        <w:pStyle w:val="Heading4"/>
        <w:divId w:val="620191534"/>
      </w:pPr>
      <w:bookmarkStart w:id="274" w:name="_Ref385259551"/>
      <w:r w:rsidRPr="0085607C">
        <w:t>Library Methods</w:t>
      </w:r>
      <w:bookmarkEnd w:id="274"/>
    </w:p>
    <w:p w:rsidR="00010443" w:rsidRPr="0085607C" w:rsidRDefault="004C16DB" w:rsidP="004C16DB">
      <w:pPr>
        <w:pStyle w:val="ListBullet"/>
        <w:keepNext/>
        <w:keepLines/>
        <w:divId w:val="620191534"/>
      </w:pPr>
      <w:r w:rsidRPr="0085607C">
        <w:t>SplashOpen</w:t>
      </w:r>
      <w:r w:rsidR="00291E58" w:rsidRPr="0085607C">
        <w:t xml:space="preserve"> Procedure</w:t>
      </w:r>
    </w:p>
    <w:p w:rsidR="00010443" w:rsidRPr="0085607C" w:rsidRDefault="004C16DB" w:rsidP="004C16DB">
      <w:pPr>
        <w:pStyle w:val="ListBullet"/>
        <w:keepNext/>
        <w:keepLines/>
        <w:divId w:val="620191534"/>
      </w:pPr>
      <w:r w:rsidRPr="0085607C">
        <w:t>SplashClose</w:t>
      </w:r>
      <w:r w:rsidR="00291E58" w:rsidRPr="0085607C">
        <w:t xml:space="preserve"> Procedure</w:t>
      </w:r>
    </w:p>
    <w:p w:rsidR="004C16DB" w:rsidRPr="0085607C" w:rsidRDefault="00BC2244" w:rsidP="004C16DB">
      <w:pPr>
        <w:pStyle w:val="Note"/>
        <w:keepNext/>
        <w:keepLines/>
        <w:divId w:val="620191534"/>
      </w:pPr>
      <w:r w:rsidRPr="0085607C">
        <w:rPr>
          <w:noProof/>
          <w:lang w:eastAsia="en-US"/>
        </w:rPr>
        <w:drawing>
          <wp:inline distT="0" distB="0" distL="0" distR="0" wp14:anchorId="59CC4092" wp14:editId="0BD60C57">
            <wp:extent cx="304800" cy="304800"/>
            <wp:effectExtent l="0" t="0" r="0" b="0"/>
            <wp:docPr id="163"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C16DB" w:rsidRPr="0085607C">
        <w:tab/>
      </w:r>
      <w:r w:rsidR="004C16DB" w:rsidRPr="0085607C">
        <w:rPr>
          <w:b/>
          <w:bCs/>
        </w:rPr>
        <w:t>REF:</w:t>
      </w:r>
      <w:r w:rsidR="004C16DB" w:rsidRPr="0085607C">
        <w:t xml:space="preserve"> For more information on splash screens, see the </w:t>
      </w:r>
      <w:r w:rsidR="007A2CBD">
        <w:t>“</w:t>
      </w:r>
      <w:r w:rsidR="004C16DB" w:rsidRPr="0085607C">
        <w:rPr>
          <w:color w:val="0000FF"/>
          <w:u w:val="single"/>
        </w:rPr>
        <w:fldChar w:fldCharType="begin"/>
      </w:r>
      <w:r w:rsidR="004C16DB" w:rsidRPr="0085607C">
        <w:rPr>
          <w:color w:val="0000FF"/>
          <w:u w:val="single"/>
        </w:rPr>
        <w:instrText xml:space="preserve"> REF _Ref384197824 \h  \* MERGEFORMAT </w:instrText>
      </w:r>
      <w:r w:rsidR="004C16DB" w:rsidRPr="0085607C">
        <w:rPr>
          <w:color w:val="0000FF"/>
          <w:u w:val="single"/>
        </w:rPr>
      </w:r>
      <w:r w:rsidR="004C16DB" w:rsidRPr="0085607C">
        <w:rPr>
          <w:color w:val="0000FF"/>
          <w:u w:val="single"/>
        </w:rPr>
        <w:fldChar w:fldCharType="separate"/>
      </w:r>
      <w:r w:rsidR="00674E1D" w:rsidRPr="00674E1D">
        <w:rPr>
          <w:color w:val="0000FF"/>
          <w:u w:val="single"/>
        </w:rPr>
        <w:t>VistA Splash Screen Procedures</w:t>
      </w:r>
      <w:r w:rsidR="004C16DB" w:rsidRPr="0085607C">
        <w:rPr>
          <w:color w:val="0000FF"/>
          <w:u w:val="single"/>
        </w:rPr>
        <w:fldChar w:fldCharType="end"/>
      </w:r>
      <w:r w:rsidR="007A2CBD">
        <w:t>”</w:t>
      </w:r>
      <w:r w:rsidR="004C16DB" w:rsidRPr="0085607C">
        <w:t xml:space="preserve"> section.</w:t>
      </w:r>
    </w:p>
    <w:p w:rsidR="00010443" w:rsidRPr="0085607C" w:rsidRDefault="00BC2244" w:rsidP="00BE00DB">
      <w:pPr>
        <w:pStyle w:val="Note"/>
        <w:divId w:val="620191534"/>
      </w:pPr>
      <w:r w:rsidRPr="0085607C">
        <w:rPr>
          <w:noProof/>
          <w:lang w:eastAsia="en-US"/>
        </w:rPr>
        <w:drawing>
          <wp:inline distT="0" distB="0" distL="0" distR="0" wp14:anchorId="2DA41D47" wp14:editId="0C040510">
            <wp:extent cx="304800" cy="304800"/>
            <wp:effectExtent l="0" t="0" r="0" b="0"/>
            <wp:docPr id="164" name="Picture 3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00DB"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B27DC4">
      <w:pPr>
        <w:pStyle w:val="Heading3"/>
        <w:divId w:val="620191534"/>
      </w:pPr>
      <w:bookmarkStart w:id="275" w:name="_Ref384203932"/>
      <w:bookmarkStart w:id="276" w:name="_Toc449608163"/>
      <w:r w:rsidRPr="0085607C">
        <w:t>TRPCB Unit</w:t>
      </w:r>
      <w:bookmarkEnd w:id="275"/>
      <w:bookmarkEnd w:id="276"/>
    </w:p>
    <w:p w:rsidR="00010443" w:rsidRPr="0085607C" w:rsidRDefault="00010443" w:rsidP="00BE00DB">
      <w:pPr>
        <w:pStyle w:val="BodyText"/>
        <w:keepNext/>
        <w:keepLines/>
        <w:divId w:val="620191534"/>
      </w:pPr>
      <w:r w:rsidRPr="0085607C">
        <w:t>The TRPCB unit contains the declarations for the various RPC Broker components.</w:t>
      </w:r>
    </w:p>
    <w:p w:rsidR="00010443" w:rsidRPr="0085607C" w:rsidRDefault="00010443" w:rsidP="00BE00DB">
      <w:pPr>
        <w:pStyle w:val="BodyText"/>
        <w:keepNext/>
        <w:keepLines/>
        <w:divId w:val="620191534"/>
      </w:pPr>
      <w:r w:rsidRPr="0085607C">
        <w:t xml:space="preserve">When you add a component declared in this unit to a form, the unit is automatically added to the </w:t>
      </w:r>
      <w:r w:rsidRPr="0085607C">
        <w:rPr>
          <w:b/>
          <w:bCs/>
        </w:rPr>
        <w:t>uses</w:t>
      </w:r>
      <w:r w:rsidRPr="0085607C">
        <w:t xml:space="preserve"> clause of that form</w:t>
      </w:r>
      <w:r w:rsidR="007A2CBD">
        <w:t>’</w:t>
      </w:r>
      <w:r w:rsidRPr="0085607C">
        <w:t>s unit.</w:t>
      </w:r>
    </w:p>
    <w:p w:rsidR="00010443" w:rsidRPr="0085607C" w:rsidRDefault="00010443" w:rsidP="00BE00DB">
      <w:pPr>
        <w:pStyle w:val="BodyText"/>
        <w:keepNext/>
        <w:keepLines/>
        <w:divId w:val="620191534"/>
      </w:pPr>
      <w:r w:rsidRPr="0085607C">
        <w:t xml:space="preserve">The following items are automatically declared in the </w:t>
      </w:r>
      <w:r w:rsidRPr="0085607C">
        <w:rPr>
          <w:b/>
          <w:bCs/>
        </w:rPr>
        <w:t>uses</w:t>
      </w:r>
      <w:r w:rsidRPr="0085607C">
        <w:t xml:space="preserve"> clause:</w:t>
      </w:r>
    </w:p>
    <w:p w:rsidR="00010443" w:rsidRPr="0085607C" w:rsidRDefault="00010443" w:rsidP="009F5734">
      <w:pPr>
        <w:pStyle w:val="BodyText6"/>
        <w:keepNext/>
        <w:keepLines/>
        <w:divId w:val="620191534"/>
      </w:pPr>
    </w:p>
    <w:p w:rsidR="00010443" w:rsidRPr="0085607C" w:rsidRDefault="00010443" w:rsidP="00D97B28">
      <w:pPr>
        <w:pStyle w:val="Code"/>
        <w:divId w:val="620191534"/>
      </w:pPr>
      <w:r w:rsidRPr="0085607C">
        <w:t>SysUtils, WinTypes, WinProcs, Messages, Classes, Graphics, Controls, Forms, Dialogs</w:t>
      </w:r>
    </w:p>
    <w:p w:rsidR="009F5734" w:rsidRPr="0085607C" w:rsidRDefault="009F5734" w:rsidP="009F5734">
      <w:pPr>
        <w:pStyle w:val="BodyText6"/>
        <w:divId w:val="620191534"/>
      </w:pPr>
    </w:p>
    <w:p w:rsidR="00010443" w:rsidRPr="0085607C" w:rsidRDefault="00010443" w:rsidP="00B27DC4">
      <w:pPr>
        <w:pStyle w:val="Heading4"/>
        <w:divId w:val="620191534"/>
      </w:pPr>
      <w:bookmarkStart w:id="277" w:name="_Ref385259602"/>
      <w:r w:rsidRPr="0085607C">
        <w:lastRenderedPageBreak/>
        <w:t>Classes</w:t>
      </w:r>
      <w:bookmarkEnd w:id="277"/>
    </w:p>
    <w:p w:rsidR="00F76871" w:rsidRPr="0085607C" w:rsidRDefault="00F76871"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674E1D" w:rsidRPr="00674E1D">
        <w:rPr>
          <w:color w:val="0000FF"/>
          <w:u w:val="single"/>
        </w:rPr>
        <w:t>TParamRecord Class</w:t>
      </w:r>
      <w:r w:rsidRPr="0085607C">
        <w:rPr>
          <w:color w:val="0000FF"/>
          <w:u w:val="single"/>
        </w:rPr>
        <w:fldChar w:fldCharType="end"/>
      </w:r>
    </w:p>
    <w:p w:rsidR="00F76871" w:rsidRPr="0085607C" w:rsidRDefault="00F76871"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674E1D" w:rsidRPr="00674E1D">
        <w:rPr>
          <w:color w:val="0000FF"/>
          <w:u w:val="single"/>
        </w:rPr>
        <w:t>TParams Class</w:t>
      </w:r>
      <w:r w:rsidRPr="0085607C">
        <w:rPr>
          <w:color w:val="0000FF"/>
          <w:u w:val="single"/>
        </w:rPr>
        <w:fldChar w:fldCharType="end"/>
      </w:r>
    </w:p>
    <w:p w:rsidR="00F76871" w:rsidRPr="0085607C" w:rsidRDefault="00F76871"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010443" w:rsidRPr="0085607C" w:rsidRDefault="00F76871" w:rsidP="004C16DB">
      <w:pPr>
        <w:pStyle w:val="ListBullet"/>
        <w:divId w:val="620191534"/>
      </w:pPr>
      <w:r w:rsidRPr="0085607C">
        <w:rPr>
          <w:color w:val="0000FF"/>
          <w:u w:val="single"/>
        </w:rPr>
        <w:fldChar w:fldCharType="begin"/>
      </w:r>
      <w:r w:rsidRPr="0085607C">
        <w:rPr>
          <w:color w:val="0000FF"/>
          <w:u w:val="single"/>
        </w:rPr>
        <w:instrText xml:space="preserve"> REF _Ref384035526 \h  \* MERGEFORMAT </w:instrText>
      </w:r>
      <w:r w:rsidRPr="0085607C">
        <w:rPr>
          <w:color w:val="0000FF"/>
          <w:u w:val="single"/>
        </w:rPr>
      </w:r>
      <w:r w:rsidRPr="0085607C">
        <w:rPr>
          <w:color w:val="0000FF"/>
          <w:u w:val="single"/>
        </w:rPr>
        <w:fldChar w:fldCharType="separate"/>
      </w:r>
      <w:r w:rsidR="00674E1D" w:rsidRPr="00674E1D">
        <w:rPr>
          <w:color w:val="0000FF"/>
          <w:u w:val="single"/>
        </w:rPr>
        <w:t>TVistaUser Class</w:t>
      </w:r>
      <w:r w:rsidRPr="0085607C">
        <w:rPr>
          <w:color w:val="0000FF"/>
          <w:u w:val="single"/>
        </w:rPr>
        <w:fldChar w:fldCharType="end"/>
      </w:r>
    </w:p>
    <w:p w:rsidR="00010443" w:rsidRPr="0085607C" w:rsidRDefault="00010443" w:rsidP="00B27DC4">
      <w:pPr>
        <w:pStyle w:val="Heading4"/>
        <w:divId w:val="620191534"/>
      </w:pPr>
      <w:r w:rsidRPr="0085607C">
        <w:t>Component</w:t>
      </w:r>
    </w:p>
    <w:p w:rsidR="004C16DB" w:rsidRPr="0085607C" w:rsidRDefault="009F71DF" w:rsidP="005A7C7F">
      <w:pPr>
        <w:pStyle w:val="BodyText2"/>
        <w:keepNext/>
        <w:keepLines/>
        <w:divId w:val="620191534"/>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010443" w:rsidRPr="0085607C" w:rsidRDefault="00010443" w:rsidP="00B27DC4">
      <w:pPr>
        <w:pStyle w:val="Heading4"/>
        <w:divId w:val="620191534"/>
      </w:pPr>
      <w:r w:rsidRPr="0085607C">
        <w:t>Library Methods</w:t>
      </w:r>
    </w:p>
    <w:p w:rsidR="00010443" w:rsidRPr="0085607C" w:rsidRDefault="00010443" w:rsidP="00BE00DB">
      <w:pPr>
        <w:pStyle w:val="ListBullet"/>
        <w:keepNext/>
        <w:keepLines/>
        <w:divId w:val="620191534"/>
      </w:pPr>
      <w:r w:rsidRPr="0085607C">
        <w:t>GetAppHandle</w:t>
      </w:r>
    </w:p>
    <w:p w:rsidR="00010443" w:rsidRPr="0085607C" w:rsidRDefault="004C16DB"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_Ref384279745 \h </w:instrText>
      </w:r>
      <w:r w:rsidR="00070684"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r w:rsidRPr="0085607C">
        <w:rPr>
          <w:color w:val="0000FF"/>
          <w:u w:val="single"/>
        </w:rPr>
        <w:t xml:space="preserve"> </w:t>
      </w:r>
      <w:r w:rsidR="00070684" w:rsidRPr="0085607C">
        <w:rPr>
          <w:color w:val="0000FF"/>
          <w:u w:val="single"/>
        </w:rPr>
        <w:fldChar w:fldCharType="begin"/>
      </w:r>
      <w:r w:rsidR="00070684" w:rsidRPr="0085607C">
        <w:rPr>
          <w:color w:val="0000FF"/>
          <w:u w:val="single"/>
        </w:rPr>
        <w:instrText xml:space="preserve"> REF _Ref384279697 \h  \* MERGEFORMAT </w:instrText>
      </w:r>
      <w:r w:rsidR="00070684" w:rsidRPr="0085607C">
        <w:rPr>
          <w:color w:val="0000FF"/>
          <w:u w:val="single"/>
        </w:rPr>
      </w:r>
      <w:r w:rsidR="00070684" w:rsidRPr="0085607C">
        <w:rPr>
          <w:color w:val="0000FF"/>
          <w:u w:val="single"/>
        </w:rPr>
        <w:fldChar w:fldCharType="separate"/>
      </w:r>
      <w:r w:rsidR="00674E1D" w:rsidRPr="00674E1D">
        <w:rPr>
          <w:color w:val="0000FF"/>
          <w:u w:val="single"/>
        </w:rPr>
        <w:t>Methods</w:t>
      </w:r>
      <w:r w:rsidR="00070684" w:rsidRPr="0085607C">
        <w:rPr>
          <w:color w:val="0000FF"/>
          <w:u w:val="single"/>
        </w:rPr>
        <w:fldChar w:fldCharType="end"/>
      </w:r>
    </w:p>
    <w:p w:rsidR="00010443" w:rsidRPr="0085607C" w:rsidRDefault="004C16DB"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_Ref384284328 \h </w:instrText>
      </w:r>
      <w:r w:rsidR="00070684"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TParams Class</w:t>
      </w:r>
      <w:r w:rsidRPr="0085607C">
        <w:rPr>
          <w:color w:val="0000FF"/>
          <w:u w:val="single"/>
        </w:rPr>
        <w:fldChar w:fldCharType="end"/>
      </w:r>
      <w:r w:rsidR="00070684" w:rsidRPr="0085607C">
        <w:rPr>
          <w:color w:val="0000FF"/>
          <w:u w:val="single"/>
        </w:rPr>
        <w:t xml:space="preserve"> </w:t>
      </w:r>
      <w:r w:rsidR="00070684" w:rsidRPr="0085607C">
        <w:rPr>
          <w:color w:val="0000FF"/>
          <w:u w:val="single"/>
        </w:rPr>
        <w:fldChar w:fldCharType="begin"/>
      </w:r>
      <w:r w:rsidR="00070684" w:rsidRPr="0085607C">
        <w:rPr>
          <w:color w:val="0000FF"/>
          <w:u w:val="single"/>
        </w:rPr>
        <w:instrText xml:space="preserve"> REF _Ref384286735 \h  \* MERGEFORMAT </w:instrText>
      </w:r>
      <w:r w:rsidR="00070684" w:rsidRPr="0085607C">
        <w:rPr>
          <w:color w:val="0000FF"/>
          <w:u w:val="single"/>
        </w:rPr>
      </w:r>
      <w:r w:rsidR="00070684" w:rsidRPr="0085607C">
        <w:rPr>
          <w:color w:val="0000FF"/>
          <w:u w:val="single"/>
        </w:rPr>
        <w:fldChar w:fldCharType="separate"/>
      </w:r>
      <w:r w:rsidR="00674E1D" w:rsidRPr="00674E1D">
        <w:rPr>
          <w:color w:val="0000FF"/>
          <w:u w:val="single"/>
        </w:rPr>
        <w:t>Method</w:t>
      </w:r>
      <w:r w:rsidR="00070684" w:rsidRPr="0085607C">
        <w:rPr>
          <w:color w:val="0000FF"/>
          <w:u w:val="single"/>
        </w:rPr>
        <w:fldChar w:fldCharType="end"/>
      </w:r>
    </w:p>
    <w:p w:rsidR="00010443" w:rsidRPr="0085607C" w:rsidRDefault="009F71DF" w:rsidP="00BE00DB">
      <w:pPr>
        <w:pStyle w:val="ListBullet"/>
        <w:divId w:val="620191534"/>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00070684" w:rsidRPr="0085607C">
        <w:t xml:space="preserve"> </w:t>
      </w:r>
      <w:r w:rsidR="00070684" w:rsidRPr="0085607C">
        <w:rPr>
          <w:color w:val="0000FF"/>
          <w:u w:val="single"/>
        </w:rPr>
        <w:fldChar w:fldCharType="begin"/>
      </w:r>
      <w:r w:rsidR="00070684" w:rsidRPr="0085607C">
        <w:rPr>
          <w:color w:val="0000FF"/>
          <w:u w:val="single"/>
        </w:rPr>
        <w:instrText xml:space="preserve"> REF _Ref384219102 \h  \* MERGEFORMAT </w:instrText>
      </w:r>
      <w:r w:rsidR="00070684" w:rsidRPr="0085607C">
        <w:rPr>
          <w:color w:val="0000FF"/>
          <w:u w:val="single"/>
        </w:rPr>
      </w:r>
      <w:r w:rsidR="00070684" w:rsidRPr="0085607C">
        <w:rPr>
          <w:color w:val="0000FF"/>
          <w:u w:val="single"/>
        </w:rPr>
        <w:fldChar w:fldCharType="separate"/>
      </w:r>
      <w:r w:rsidR="00674E1D" w:rsidRPr="00674E1D">
        <w:rPr>
          <w:color w:val="0000FF"/>
          <w:u w:val="single"/>
        </w:rPr>
        <w:t>Methods</w:t>
      </w:r>
      <w:r w:rsidR="00070684" w:rsidRPr="0085607C">
        <w:rPr>
          <w:color w:val="0000FF"/>
          <w:u w:val="single"/>
        </w:rPr>
        <w:fldChar w:fldCharType="end"/>
      </w:r>
    </w:p>
    <w:p w:rsidR="00010443" w:rsidRPr="0085607C" w:rsidRDefault="00010443" w:rsidP="00B27DC4">
      <w:pPr>
        <w:pStyle w:val="Heading4"/>
        <w:divId w:val="620191534"/>
      </w:pPr>
      <w:r w:rsidRPr="0085607C">
        <w:t>Types</w:t>
      </w:r>
    </w:p>
    <w:p w:rsidR="00010443" w:rsidRPr="0085607C" w:rsidRDefault="00070684" w:rsidP="00BE00DB">
      <w:pPr>
        <w:pStyle w:val="ListBullet"/>
        <w:keepNext/>
        <w:keepLines/>
        <w:divId w:val="620191534"/>
      </w:pPr>
      <w:r w:rsidRPr="0085607C">
        <w:rPr>
          <w:rStyle w:val="Hyperlink"/>
        </w:rPr>
        <w:fldChar w:fldCharType="begin"/>
      </w:r>
      <w:r w:rsidRPr="0085607C">
        <w:rPr>
          <w:color w:val="0000FF"/>
          <w:u w:val="single"/>
        </w:rPr>
        <w:instrText xml:space="preserve"> REF _Ref384207672 \h </w:instrText>
      </w:r>
      <w:r w:rsidRPr="0085607C">
        <w:rPr>
          <w:rStyle w:val="Hyperlink"/>
        </w:rPr>
        <w:instrText xml:space="preserve"> \* MERGEFORMAT </w:instrText>
      </w:r>
      <w:r w:rsidRPr="0085607C">
        <w:rPr>
          <w:rStyle w:val="Hyperlink"/>
        </w:rPr>
      </w:r>
      <w:r w:rsidRPr="0085607C">
        <w:rPr>
          <w:rStyle w:val="Hyperlink"/>
        </w:rPr>
        <w:fldChar w:fldCharType="separate"/>
      </w:r>
      <w:r w:rsidR="00674E1D" w:rsidRPr="00674E1D">
        <w:rPr>
          <w:color w:val="0000FF"/>
          <w:u w:val="single"/>
        </w:rPr>
        <w:t>EBrokerError</w:t>
      </w:r>
      <w:r w:rsidRPr="0085607C">
        <w:rPr>
          <w:rStyle w:val="Hyperlink"/>
        </w:rPr>
        <w:fldChar w:fldCharType="end"/>
      </w:r>
    </w:p>
    <w:p w:rsidR="00010443" w:rsidRPr="0085607C" w:rsidRDefault="00070684"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_Ref384034304 \h  \* MERGEFORMAT </w:instrText>
      </w:r>
      <w:r w:rsidRPr="0085607C">
        <w:rPr>
          <w:color w:val="0000FF"/>
          <w:u w:val="single"/>
        </w:rPr>
      </w:r>
      <w:r w:rsidRPr="0085607C">
        <w:rPr>
          <w:color w:val="0000FF"/>
          <w:u w:val="single"/>
        </w:rPr>
        <w:fldChar w:fldCharType="separate"/>
      </w:r>
      <w:r w:rsidR="00674E1D" w:rsidRPr="00674E1D">
        <w:rPr>
          <w:color w:val="0000FF"/>
          <w:u w:val="single"/>
        </w:rPr>
        <w:t>TLoginMode Type</w:t>
      </w:r>
      <w:r w:rsidRPr="0085607C">
        <w:rPr>
          <w:color w:val="0000FF"/>
          <w:u w:val="single"/>
        </w:rPr>
        <w:fldChar w:fldCharType="end"/>
      </w:r>
    </w:p>
    <w:p w:rsidR="00010443" w:rsidRPr="0085607C" w:rsidRDefault="00880BAD" w:rsidP="00BE00DB">
      <w:pPr>
        <w:pStyle w:val="ListBullet"/>
        <w:keepNext/>
        <w:keepLines/>
        <w:divId w:val="620191534"/>
      </w:pPr>
      <w:r w:rsidRPr="0085607C">
        <w:rPr>
          <w:color w:val="0000FF"/>
          <w:u w:val="single"/>
        </w:rPr>
        <w:fldChar w:fldCharType="begin"/>
      </w:r>
      <w:r w:rsidRPr="0085607C">
        <w:rPr>
          <w:color w:val="0000FF"/>
          <w:u w:val="single"/>
        </w:rPr>
        <w:instrText xml:space="preserve"> REF _Ref384284732 \h  \* MERGEFORMAT </w:instrText>
      </w:r>
      <w:r w:rsidRPr="0085607C">
        <w:rPr>
          <w:color w:val="0000FF"/>
          <w:u w:val="single"/>
        </w:rPr>
      </w:r>
      <w:r w:rsidRPr="0085607C">
        <w:rPr>
          <w:color w:val="0000FF"/>
          <w:u w:val="single"/>
        </w:rPr>
        <w:fldChar w:fldCharType="separate"/>
      </w:r>
      <w:r w:rsidR="00674E1D" w:rsidRPr="00674E1D">
        <w:rPr>
          <w:color w:val="0000FF"/>
          <w:u w:val="single"/>
        </w:rPr>
        <w:t>TParamType</w:t>
      </w:r>
      <w:r w:rsidRPr="0085607C">
        <w:rPr>
          <w:color w:val="0000FF"/>
          <w:u w:val="single"/>
        </w:rPr>
        <w:fldChar w:fldCharType="end"/>
      </w:r>
    </w:p>
    <w:p w:rsidR="00010443" w:rsidRPr="0085607C" w:rsidRDefault="00BC2244" w:rsidP="00BE00DB">
      <w:pPr>
        <w:pStyle w:val="Note"/>
        <w:divId w:val="620191534"/>
      </w:pPr>
      <w:r w:rsidRPr="0085607C">
        <w:rPr>
          <w:noProof/>
          <w:lang w:eastAsia="en-US"/>
        </w:rPr>
        <w:drawing>
          <wp:inline distT="0" distB="0" distL="0" distR="0" wp14:anchorId="1142E93E" wp14:editId="4EFAAC5D">
            <wp:extent cx="304800" cy="304800"/>
            <wp:effectExtent l="0" t="0" r="0" b="0"/>
            <wp:docPr id="165" name="Picture 3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00DB" w:rsidRPr="0085607C">
        <w:tab/>
      </w:r>
      <w:r w:rsidR="00010443" w:rsidRPr="0085607C">
        <w:rPr>
          <w:b/>
          <w:bCs/>
        </w:rPr>
        <w:t>REF:</w:t>
      </w:r>
      <w:r w:rsidR="00010443" w:rsidRPr="0085607C">
        <w:t xml:space="preserve"> To see a listing of items declared in this unit including their declarations, use the ObjectBrowser.</w:t>
      </w:r>
    </w:p>
    <w:p w:rsidR="00010443" w:rsidRPr="0085607C" w:rsidRDefault="00010443" w:rsidP="00B27DC4">
      <w:pPr>
        <w:pStyle w:val="Heading3"/>
        <w:divId w:val="620191534"/>
      </w:pPr>
      <w:bookmarkStart w:id="278" w:name="_Ref384306096"/>
      <w:bookmarkStart w:id="279" w:name="_Toc449608164"/>
      <w:r w:rsidRPr="0085607C">
        <w:t>VCEdit Unit</w:t>
      </w:r>
      <w:bookmarkEnd w:id="278"/>
      <w:bookmarkEnd w:id="279"/>
    </w:p>
    <w:p w:rsidR="00010443" w:rsidRPr="0085607C" w:rsidRDefault="007760DF" w:rsidP="00DA342F">
      <w:pPr>
        <w:pStyle w:val="BodyText"/>
        <w:keepNext/>
        <w:keepLines/>
        <w:divId w:val="620191534"/>
      </w:pPr>
      <w:r w:rsidRPr="0085607C">
        <w:t xml:space="preserve">The RPC Broker calls the </w:t>
      </w:r>
      <w:r w:rsidR="00010443" w:rsidRPr="0085607C">
        <w:t xml:space="preserve">VCEdit unit at logon when users </w:t>
      </w:r>
      <w:r w:rsidR="00010443" w:rsidRPr="0085607C">
        <w:rPr>
          <w:i/>
          <w:iCs/>
        </w:rPr>
        <w:t>must</w:t>
      </w:r>
      <w:r w:rsidR="00010443" w:rsidRPr="0085607C">
        <w:t xml:space="preserve"> change their Verify code (i.e.,</w:t>
      </w:r>
      <w:r w:rsidR="00E10F72" w:rsidRPr="0085607C">
        <w:t> </w:t>
      </w:r>
      <w:r w:rsidR="00010443" w:rsidRPr="0085607C">
        <w:t>Verify code has expired). There is also a check box on the Signon form that allows uses to change their Verify code at any time.</w:t>
      </w:r>
    </w:p>
    <w:p w:rsidR="00010443" w:rsidRPr="0085607C" w:rsidRDefault="00010443" w:rsidP="00B27DC4">
      <w:pPr>
        <w:pStyle w:val="Heading4"/>
        <w:divId w:val="620191534"/>
      </w:pPr>
      <w:r w:rsidRPr="0085607C">
        <w:t>Library Methods</w:t>
      </w:r>
    </w:p>
    <w:p w:rsidR="00354A7C" w:rsidRPr="0085607C" w:rsidRDefault="00354A7C" w:rsidP="00354A7C">
      <w:pPr>
        <w:pStyle w:val="ListBullet"/>
        <w:keepNext/>
        <w:keepLines/>
        <w:divId w:val="620191534"/>
      </w:pPr>
      <w:r w:rsidRPr="0085607C">
        <w:rPr>
          <w:color w:val="0000FF"/>
          <w:u w:val="single"/>
        </w:rPr>
        <w:fldChar w:fldCharType="begin"/>
      </w:r>
      <w:r w:rsidRPr="0085607C">
        <w:rPr>
          <w:color w:val="0000FF"/>
          <w:u w:val="single"/>
        </w:rPr>
        <w:instrText xml:space="preserve"> REF _Ref384197717 \h  \* MERGEFORMAT </w:instrText>
      </w:r>
      <w:r w:rsidRPr="0085607C">
        <w:rPr>
          <w:color w:val="0000FF"/>
          <w:u w:val="single"/>
        </w:rPr>
      </w:r>
      <w:r w:rsidRPr="0085607C">
        <w:rPr>
          <w:color w:val="0000FF"/>
          <w:u w:val="single"/>
        </w:rPr>
        <w:fldChar w:fldCharType="separate"/>
      </w:r>
      <w:r w:rsidR="00674E1D" w:rsidRPr="00674E1D">
        <w:rPr>
          <w:color w:val="0000FF"/>
          <w:u w:val="single"/>
        </w:rPr>
        <w:t>ChangeVerify Function</w:t>
      </w:r>
      <w:r w:rsidRPr="0085607C">
        <w:rPr>
          <w:color w:val="0000FF"/>
          <w:u w:val="single"/>
        </w:rPr>
        <w:fldChar w:fldCharType="end"/>
      </w:r>
    </w:p>
    <w:p w:rsidR="00354A7C" w:rsidRPr="0085607C" w:rsidRDefault="00354A7C" w:rsidP="00354A7C">
      <w:pPr>
        <w:pStyle w:val="ListBullet"/>
        <w:divId w:val="620191534"/>
      </w:pPr>
      <w:r w:rsidRPr="0085607C">
        <w:rPr>
          <w:color w:val="0000FF"/>
          <w:u w:val="single"/>
        </w:rPr>
        <w:fldChar w:fldCharType="begin"/>
      </w:r>
      <w:r w:rsidRPr="0085607C">
        <w:rPr>
          <w:color w:val="0000FF"/>
          <w:u w:val="single"/>
        </w:rPr>
        <w:instrText xml:space="preserve"> REF _Ref384039710 \h  \* MERGEFORMAT </w:instrText>
      </w:r>
      <w:r w:rsidRPr="0085607C">
        <w:rPr>
          <w:color w:val="0000FF"/>
          <w:u w:val="single"/>
        </w:rPr>
      </w:r>
      <w:r w:rsidRPr="0085607C">
        <w:rPr>
          <w:color w:val="0000FF"/>
          <w:u w:val="single"/>
        </w:rPr>
        <w:fldChar w:fldCharType="separate"/>
      </w:r>
      <w:r w:rsidR="00674E1D" w:rsidRPr="00674E1D">
        <w:rPr>
          <w:color w:val="0000FF"/>
          <w:u w:val="single"/>
        </w:rPr>
        <w:t>SilentChangeVerify Function</w:t>
      </w:r>
      <w:r w:rsidRPr="0085607C">
        <w:rPr>
          <w:color w:val="0000FF"/>
          <w:u w:val="single"/>
        </w:rPr>
        <w:fldChar w:fldCharType="end"/>
      </w:r>
    </w:p>
    <w:p w:rsidR="00010443" w:rsidRPr="0085607C" w:rsidRDefault="00BC2244" w:rsidP="00DA342F">
      <w:pPr>
        <w:pStyle w:val="Note"/>
        <w:divId w:val="620191534"/>
      </w:pPr>
      <w:r w:rsidRPr="0085607C">
        <w:rPr>
          <w:noProof/>
          <w:lang w:eastAsia="en-US"/>
        </w:rPr>
        <w:drawing>
          <wp:inline distT="0" distB="0" distL="0" distR="0" wp14:anchorId="01B35883" wp14:editId="58573C35">
            <wp:extent cx="304800" cy="304800"/>
            <wp:effectExtent l="0" t="0" r="0" b="0"/>
            <wp:docPr id="166" name="Picture 3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342F" w:rsidRPr="0085607C">
        <w:tab/>
      </w:r>
      <w:r w:rsidR="00010443" w:rsidRPr="0085607C">
        <w:rPr>
          <w:b/>
          <w:bCs/>
        </w:rPr>
        <w:t>REF:</w:t>
      </w:r>
      <w:r w:rsidR="00010443" w:rsidRPr="0085607C">
        <w:t xml:space="preserve"> To see a listing of items declared in this unit including their declarations, use the ObjectBrowser.</w:t>
      </w:r>
    </w:p>
    <w:p w:rsidR="00291E58" w:rsidRPr="0085607C" w:rsidRDefault="00291E58" w:rsidP="00B27DC4">
      <w:pPr>
        <w:pStyle w:val="Heading3"/>
        <w:divId w:val="620191534"/>
      </w:pPr>
      <w:bookmarkStart w:id="280" w:name="_Ref385260021"/>
      <w:bookmarkStart w:id="281" w:name="_Toc449608165"/>
      <w:r w:rsidRPr="0085607C">
        <w:lastRenderedPageBreak/>
        <w:t>Wsockc Unit</w:t>
      </w:r>
      <w:bookmarkEnd w:id="280"/>
      <w:bookmarkEnd w:id="281"/>
    </w:p>
    <w:p w:rsidR="00291E58" w:rsidRPr="0085607C" w:rsidRDefault="00291E58" w:rsidP="00D306B3">
      <w:pPr>
        <w:pStyle w:val="BodyText"/>
        <w:keepNext/>
        <w:keepLines/>
        <w:divId w:val="620191534"/>
      </w:pPr>
      <w:r w:rsidRPr="0085607C">
        <w:t xml:space="preserve">The Wsockc unit contains the interface to the </w:t>
      </w:r>
      <w:r w:rsidR="00CA6B22" w:rsidRPr="0085607C">
        <w:t>Microsoft</w:t>
      </w:r>
      <w:r w:rsidR="00CA6B22" w:rsidRPr="0085607C">
        <w:rPr>
          <w:vertAlign w:val="superscript"/>
        </w:rPr>
        <w:t>®</w:t>
      </w:r>
      <w:r w:rsidR="00CA6B22" w:rsidRPr="0085607C">
        <w:t xml:space="preserve"> </w:t>
      </w:r>
      <w:r w:rsidRPr="0085607C">
        <w:t>Windows operating system TCP/IP network interface. It provides the communications between the RPC Broker</w:t>
      </w:r>
      <w:r w:rsidR="00CA6B22" w:rsidRPr="0085607C">
        <w:t xml:space="preserve"> GUI and the VistA M S</w:t>
      </w:r>
      <w:r w:rsidRPr="0085607C">
        <w:t>erver.</w:t>
      </w:r>
    </w:p>
    <w:p w:rsidR="00291E58" w:rsidRPr="0085607C" w:rsidRDefault="00291E58" w:rsidP="00D306B3">
      <w:pPr>
        <w:pStyle w:val="BodyText"/>
        <w:keepNext/>
        <w:keepLines/>
        <w:divId w:val="620191534"/>
      </w:pPr>
      <w:r w:rsidRPr="0085607C">
        <w:t xml:space="preserve">When a component declared in this unit </w:t>
      </w:r>
      <w:r w:rsidR="00CA6B22" w:rsidRPr="0085607C">
        <w:t xml:space="preserve">is added </w:t>
      </w:r>
      <w:r w:rsidRPr="0085607C">
        <w:t xml:space="preserve">to a form, the unit is automatically added to the </w:t>
      </w:r>
      <w:r w:rsidRPr="0085607C">
        <w:rPr>
          <w:b/>
          <w:bCs/>
        </w:rPr>
        <w:t>uses</w:t>
      </w:r>
      <w:r w:rsidRPr="0085607C">
        <w:t xml:space="preserve"> clause of that form</w:t>
      </w:r>
      <w:r w:rsidR="007A2CBD">
        <w:t>’</w:t>
      </w:r>
      <w:r w:rsidRPr="0085607C">
        <w:t>s unit.</w:t>
      </w:r>
    </w:p>
    <w:p w:rsidR="00291E58" w:rsidRPr="0085607C" w:rsidRDefault="00291E58" w:rsidP="00D306B3">
      <w:pPr>
        <w:pStyle w:val="BodyText"/>
        <w:keepNext/>
        <w:keepLines/>
        <w:divId w:val="620191534"/>
      </w:pPr>
      <w:r w:rsidRPr="0085607C">
        <w:t xml:space="preserve">The following items are automatically declared in the </w:t>
      </w:r>
      <w:r w:rsidRPr="0085607C">
        <w:rPr>
          <w:b/>
          <w:bCs/>
        </w:rPr>
        <w:t>uses</w:t>
      </w:r>
      <w:r w:rsidRPr="0085607C">
        <w:t xml:space="preserve"> clause:</w:t>
      </w:r>
    </w:p>
    <w:p w:rsidR="00291E58" w:rsidRPr="0085607C" w:rsidRDefault="00291E58" w:rsidP="00D306B3">
      <w:pPr>
        <w:pStyle w:val="BodyText6"/>
        <w:keepNext/>
        <w:keepLines/>
        <w:divId w:val="620191534"/>
      </w:pPr>
    </w:p>
    <w:p w:rsidR="00291E58" w:rsidRPr="0085607C" w:rsidRDefault="00291E58" w:rsidP="00D306B3">
      <w:pPr>
        <w:pStyle w:val="Code"/>
        <w:divId w:val="620191534"/>
      </w:pPr>
      <w:r w:rsidRPr="0085607C">
        <w:t>AnsiStrings, SysUtils, Classes, Windows, WinTypes, WinProcs, Winsock2, Xwbut1, Trpcb, RpcbErr, Dialogs, Forms, Controls, StdCtrls, ClipBrd</w:t>
      </w:r>
    </w:p>
    <w:p w:rsidR="00291E58" w:rsidRPr="0085607C" w:rsidRDefault="00291E58" w:rsidP="00D306B3">
      <w:pPr>
        <w:pStyle w:val="BodyText6"/>
        <w:keepNext/>
        <w:keepLines/>
        <w:divId w:val="620191534"/>
      </w:pPr>
    </w:p>
    <w:p w:rsidR="00291E58" w:rsidRPr="0085607C" w:rsidRDefault="00291E58" w:rsidP="00B27DC4">
      <w:pPr>
        <w:pStyle w:val="Heading4"/>
        <w:divId w:val="620191534"/>
      </w:pPr>
      <w:r w:rsidRPr="0085607C">
        <w:t>Component</w:t>
      </w:r>
    </w:p>
    <w:p w:rsidR="00291E58" w:rsidRPr="0085607C" w:rsidRDefault="005542A7" w:rsidP="00D306B3">
      <w:pPr>
        <w:pStyle w:val="BodyText2"/>
        <w:keepNext/>
        <w:keepLines/>
        <w:divId w:val="620191534"/>
      </w:pPr>
      <w:r w:rsidRPr="0085607C">
        <w:t>TXWBWinsock Component</w:t>
      </w:r>
    </w:p>
    <w:p w:rsidR="00291E58" w:rsidRPr="0085607C" w:rsidRDefault="00BC2244" w:rsidP="00291E58">
      <w:pPr>
        <w:pStyle w:val="Note"/>
        <w:divId w:val="620191534"/>
      </w:pPr>
      <w:r w:rsidRPr="0085607C">
        <w:rPr>
          <w:noProof/>
          <w:lang w:eastAsia="en-US"/>
        </w:rPr>
        <w:drawing>
          <wp:inline distT="0" distB="0" distL="0" distR="0" wp14:anchorId="25AD93F3" wp14:editId="0F11A1D4">
            <wp:extent cx="304800" cy="304800"/>
            <wp:effectExtent l="0" t="0" r="0" b="0"/>
            <wp:docPr id="167" name="Picture 5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91E58" w:rsidRPr="0085607C">
        <w:tab/>
      </w:r>
      <w:r w:rsidR="00291E58" w:rsidRPr="0085607C">
        <w:rPr>
          <w:b/>
          <w:bCs/>
        </w:rPr>
        <w:t>REF:</w:t>
      </w:r>
      <w:r w:rsidR="00291E58" w:rsidRPr="0085607C">
        <w:t xml:space="preserve"> To see a listing of items declared in this unit including their declarations, use the ObjectBrowser.</w:t>
      </w:r>
    </w:p>
    <w:p w:rsidR="00010443" w:rsidRPr="0085607C" w:rsidRDefault="00010443" w:rsidP="009F3DAF">
      <w:pPr>
        <w:pStyle w:val="Heading2"/>
        <w:divId w:val="620191534"/>
      </w:pPr>
      <w:bookmarkStart w:id="282" w:name="_Toc449608166"/>
      <w:r w:rsidRPr="0085607C">
        <w:t>Methods</w:t>
      </w:r>
      <w:bookmarkEnd w:id="282"/>
    </w:p>
    <w:p w:rsidR="00010443" w:rsidRPr="0085607C" w:rsidRDefault="00010443" w:rsidP="00B27DC4">
      <w:pPr>
        <w:pStyle w:val="Heading3"/>
        <w:divId w:val="620191534"/>
      </w:pPr>
      <w:bookmarkStart w:id="283" w:name="Assign_Method_TMult_Class"/>
      <w:bookmarkStart w:id="284" w:name="_Ref384279811"/>
      <w:bookmarkStart w:id="285" w:name="_Toc449608167"/>
      <w:r w:rsidRPr="0085607C">
        <w:t>Assign Method (TMult Class</w:t>
      </w:r>
      <w:bookmarkEnd w:id="283"/>
      <w:r w:rsidRPr="0085607C">
        <w:t>)</w:t>
      </w:r>
      <w:bookmarkEnd w:id="284"/>
      <w:bookmarkEnd w:id="285"/>
    </w:p>
    <w:p w:rsidR="00010443" w:rsidRPr="0085607C" w:rsidRDefault="00010443" w:rsidP="00B27DC4">
      <w:pPr>
        <w:pStyle w:val="Heading4"/>
        <w:divId w:val="620191534"/>
      </w:pPr>
      <w:r w:rsidRPr="0085607C">
        <w:t>Applies to</w:t>
      </w:r>
    </w:p>
    <w:p w:rsidR="00010443" w:rsidRPr="0085607C" w:rsidRDefault="004F6E92" w:rsidP="00D306B3">
      <w:pPr>
        <w:pStyle w:val="BodyText"/>
        <w:keepNext/>
        <w:keepLines/>
        <w:divId w:val="620191534"/>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010443" w:rsidRPr="0085607C" w:rsidRDefault="00010443" w:rsidP="00B27DC4">
      <w:pPr>
        <w:pStyle w:val="Heading4"/>
        <w:divId w:val="620191534"/>
      </w:pPr>
      <w:r w:rsidRPr="0085607C">
        <w:t>Declaration</w:t>
      </w:r>
    </w:p>
    <w:p w:rsidR="00010443" w:rsidRPr="0085607C" w:rsidRDefault="00010443" w:rsidP="00D306B3">
      <w:pPr>
        <w:pStyle w:val="BodyText6"/>
        <w:keepNext/>
        <w:keepLines/>
        <w:divId w:val="620191534"/>
      </w:pPr>
    </w:p>
    <w:p w:rsidR="00010443" w:rsidRPr="0085607C" w:rsidRDefault="00010443" w:rsidP="00D306B3">
      <w:pPr>
        <w:pStyle w:val="Code"/>
        <w:divId w:val="620191534"/>
      </w:pPr>
      <w:r w:rsidRPr="0085607C">
        <w:rPr>
          <w:b/>
          <w:bCs/>
        </w:rPr>
        <w:t>procedure</w:t>
      </w:r>
      <w:r w:rsidRPr="0085607C">
        <w:t xml:space="preserve"> Assign(Source: TPersistent);</w:t>
      </w:r>
    </w:p>
    <w:p w:rsidR="00010443" w:rsidRPr="0085607C" w:rsidRDefault="00010443" w:rsidP="00B27DC4">
      <w:pPr>
        <w:pStyle w:val="Heading4"/>
        <w:divId w:val="620191534"/>
      </w:pPr>
      <w:r w:rsidRPr="0085607C">
        <w:t>Description</w:t>
      </w:r>
    </w:p>
    <w:p w:rsidR="00010443" w:rsidRPr="0085607C" w:rsidRDefault="006E1204" w:rsidP="00DA342F">
      <w:pPr>
        <w:pStyle w:val="BodyText"/>
        <w:keepNext/>
        <w:keepLines/>
        <w:divId w:val="620191534"/>
      </w:pPr>
      <w:r w:rsidRPr="0085607C">
        <w:t xml:space="preserve">The Assign method for a </w:t>
      </w: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r w:rsidRPr="0085607C">
        <w:t xml:space="preserve"> takes Tstrings, a TStringList, or another TMult. </w:t>
      </w:r>
      <w:r w:rsidR="00010443" w:rsidRPr="0085607C">
        <w:t>In the case where the source is a TMult, the owner of the Assign method gets the exact copy of the source with all string subscripts and values. In the case where the source is a Tstrings or a TStringList, the items are copied such that the strings property of each item becomes the Value, while the index becomes the subscript in the string form.</w:t>
      </w:r>
    </w:p>
    <w:p w:rsidR="00010443" w:rsidRPr="0085607C" w:rsidRDefault="00BC2244" w:rsidP="00DA342F">
      <w:pPr>
        <w:pStyle w:val="Note"/>
        <w:divId w:val="620191534"/>
      </w:pPr>
      <w:r w:rsidRPr="0085607C">
        <w:rPr>
          <w:noProof/>
          <w:lang w:eastAsia="en-US"/>
        </w:rPr>
        <w:drawing>
          <wp:inline distT="0" distB="0" distL="0" distR="0" wp14:anchorId="3279FF9C" wp14:editId="0D4FC2FD">
            <wp:extent cx="304800" cy="304800"/>
            <wp:effectExtent l="0" t="0" r="0" b="0"/>
            <wp:docPr id="168" name="Picture 3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342F"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RPC Limits</w:t>
      </w:r>
      <w:r w:rsidR="004F6E92" w:rsidRPr="0085607C">
        <w:rPr>
          <w:color w:val="0000FF"/>
          <w:u w:val="single"/>
        </w:rPr>
        <w:fldChar w:fldCharType="end"/>
      </w:r>
      <w:r w:rsidR="00EB7B94">
        <w:t>” section</w:t>
      </w:r>
      <w:r w:rsidR="00010443" w:rsidRPr="0085607C">
        <w:t>.</w:t>
      </w:r>
    </w:p>
    <w:p w:rsidR="00010443" w:rsidRPr="0085607C" w:rsidRDefault="00010443" w:rsidP="00B27DC4">
      <w:pPr>
        <w:pStyle w:val="Heading4"/>
        <w:divId w:val="620191534"/>
      </w:pPr>
      <w:r w:rsidRPr="0085607C">
        <w:t>Example</w:t>
      </w:r>
    </w:p>
    <w:p w:rsidR="00010443" w:rsidRPr="0085607C" w:rsidRDefault="00010443" w:rsidP="0090683A">
      <w:pPr>
        <w:pStyle w:val="Heading5"/>
        <w:divId w:val="620191534"/>
      </w:pPr>
      <w:bookmarkStart w:id="286" w:name="_Ref445381040"/>
      <w:r w:rsidRPr="0085607C">
        <w:t>TMult Assign Method—Assigning listbox items to a TMULT</w:t>
      </w:r>
      <w:bookmarkEnd w:id="286"/>
    </w:p>
    <w:p w:rsidR="00DA342F" w:rsidRPr="0085607C" w:rsidRDefault="00DA342F" w:rsidP="00DA342F">
      <w:pPr>
        <w:pStyle w:val="BodyText"/>
        <w:keepNext/>
        <w:keepLines/>
        <w:divId w:val="620191534"/>
      </w:pPr>
      <w:r w:rsidRPr="0085607C">
        <w:t xml:space="preserve">To </w:t>
      </w:r>
      <w:r w:rsidR="006E1204" w:rsidRPr="0085607C">
        <w:t>assign</w:t>
      </w:r>
      <w:r w:rsidRPr="0085607C">
        <w:t xml:space="preserve"> listbox items to a TMult, do the following:</w:t>
      </w:r>
    </w:p>
    <w:p w:rsidR="00EE0ECB" w:rsidRPr="0085607C" w:rsidRDefault="00EE0ECB" w:rsidP="003E0BA0">
      <w:pPr>
        <w:pStyle w:val="ListNumber"/>
        <w:keepNext/>
        <w:keepLines/>
        <w:numPr>
          <w:ilvl w:val="0"/>
          <w:numId w:val="37"/>
        </w:numPr>
        <w:tabs>
          <w:tab w:val="clear" w:pos="360"/>
        </w:tabs>
        <w:ind w:left="720"/>
        <w:divId w:val="620191534"/>
      </w:pPr>
      <w:r w:rsidRPr="0085607C">
        <w:t>Start a new VCL Forms application.</w:t>
      </w:r>
    </w:p>
    <w:p w:rsidR="00010443" w:rsidRPr="0085607C" w:rsidRDefault="00010443" w:rsidP="00EE0ECB">
      <w:pPr>
        <w:pStyle w:val="ListNumber"/>
        <w:keepNext/>
        <w:keepLines/>
        <w:divId w:val="620191534"/>
      </w:pPr>
      <w:r w:rsidRPr="0085607C">
        <w:t xml:space="preserve">Drop one </w:t>
      </w:r>
      <w:r w:rsidR="004207C5" w:rsidRPr="0085607C">
        <w:rPr>
          <w:b/>
        </w:rPr>
        <w:t>TListBox</w:t>
      </w:r>
      <w:r w:rsidRPr="0085607C">
        <w:t xml:space="preserve">, one </w:t>
      </w:r>
      <w:r w:rsidR="004207C5" w:rsidRPr="0085607C">
        <w:rPr>
          <w:b/>
        </w:rPr>
        <w:t>TMemo</w:t>
      </w:r>
      <w:r w:rsidR="00EE0ECB" w:rsidRPr="0085607C">
        <w:t>,</w:t>
      </w:r>
      <w:r w:rsidR="004207C5" w:rsidRPr="0085607C">
        <w:t xml:space="preserve"> </w:t>
      </w:r>
      <w:r w:rsidRPr="0085607C">
        <w:t xml:space="preserve">and one </w:t>
      </w:r>
      <w:r w:rsidR="004207C5" w:rsidRPr="0085607C">
        <w:rPr>
          <w:b/>
        </w:rPr>
        <w:t>TButton</w:t>
      </w:r>
      <w:r w:rsidR="004207C5" w:rsidRPr="0085607C">
        <w:t xml:space="preserve"> </w:t>
      </w:r>
      <w:r w:rsidRPr="0085607C">
        <w:t xml:space="preserve">on the form. Arrange controls as in </w:t>
      </w:r>
      <w:r w:rsidR="00EE0ECB" w:rsidRPr="0085607C">
        <w:rPr>
          <w:color w:val="0000FF"/>
          <w:u w:val="single"/>
        </w:rPr>
        <w:fldChar w:fldCharType="begin"/>
      </w:r>
      <w:r w:rsidR="00EE0ECB" w:rsidRPr="0085607C">
        <w:rPr>
          <w:color w:val="0000FF"/>
          <w:u w:val="single"/>
        </w:rPr>
        <w:instrText xml:space="preserve"> REF _Ref385263278 \h  \* MERGEFORMAT </w:instrText>
      </w:r>
      <w:r w:rsidR="00EE0ECB" w:rsidRPr="0085607C">
        <w:rPr>
          <w:color w:val="0000FF"/>
          <w:u w:val="single"/>
        </w:rPr>
      </w:r>
      <w:r w:rsidR="00EE0ECB" w:rsidRPr="0085607C">
        <w:rPr>
          <w:color w:val="0000FF"/>
          <w:u w:val="single"/>
        </w:rPr>
        <w:fldChar w:fldCharType="separate"/>
      </w:r>
      <w:r w:rsidR="00674E1D" w:rsidRPr="00674E1D">
        <w:rPr>
          <w:color w:val="0000FF"/>
          <w:u w:val="single"/>
        </w:rPr>
        <w:t>Figure 7</w:t>
      </w:r>
      <w:r w:rsidR="00EE0ECB" w:rsidRPr="0085607C">
        <w:rPr>
          <w:color w:val="0000FF"/>
          <w:u w:val="single"/>
        </w:rPr>
        <w:fldChar w:fldCharType="end"/>
      </w:r>
      <w:r w:rsidRPr="0085607C">
        <w:t>.</w:t>
      </w:r>
    </w:p>
    <w:p w:rsidR="00155C4D" w:rsidRPr="0085607C" w:rsidRDefault="00155C4D" w:rsidP="00EE0ECB">
      <w:pPr>
        <w:pStyle w:val="ListNumber"/>
        <w:divId w:val="620191534"/>
      </w:pPr>
      <w:r w:rsidRPr="0085607C">
        <w:t xml:space="preserve">Add </w:t>
      </w:r>
      <w:r w:rsidRPr="0085607C">
        <w:rPr>
          <w:b/>
        </w:rPr>
        <w:t>Vcl.StdCtrls</w:t>
      </w:r>
      <w:r w:rsidRPr="0085607C">
        <w:t xml:space="preserve"> and </w:t>
      </w:r>
      <w:r w:rsidRPr="0085607C">
        <w:rPr>
          <w:b/>
        </w:rPr>
        <w:t>TRPCB</w:t>
      </w:r>
      <w:r w:rsidRPr="0085607C">
        <w:t xml:space="preserve"> to the </w:t>
      </w:r>
      <w:r w:rsidR="007A2CBD">
        <w:t>“</w:t>
      </w:r>
      <w:r w:rsidRPr="0085607C">
        <w:t>uses</w:t>
      </w:r>
      <w:r w:rsidR="007A2CBD">
        <w:t>”</w:t>
      </w:r>
      <w:r w:rsidRPr="0085607C">
        <w:t xml:space="preserve"> clause.</w:t>
      </w:r>
    </w:p>
    <w:p w:rsidR="00010443" w:rsidRPr="0085607C" w:rsidRDefault="00010443" w:rsidP="00EE0ECB">
      <w:pPr>
        <w:pStyle w:val="ListNumber"/>
        <w:divId w:val="620191534"/>
      </w:pPr>
      <w:r w:rsidRPr="0085607C">
        <w:lastRenderedPageBreak/>
        <w:t>Copy the code</w:t>
      </w:r>
      <w:r w:rsidR="009937C7">
        <w:t xml:space="preserve"> in</w:t>
      </w:r>
      <w:r w:rsidRPr="0085607C">
        <w:t xml:space="preserve"> </w:t>
      </w:r>
      <w:r w:rsidR="006B2122" w:rsidRPr="006B2122">
        <w:rPr>
          <w:color w:val="0000FF"/>
          <w:u w:val="single"/>
        </w:rPr>
        <w:fldChar w:fldCharType="begin"/>
      </w:r>
      <w:r w:rsidR="006B2122" w:rsidRPr="006B2122">
        <w:rPr>
          <w:color w:val="0000FF"/>
          <w:u w:val="single"/>
        </w:rPr>
        <w:instrText xml:space="preserve"> REF _Ref446321639 \h </w:instrText>
      </w:r>
      <w:r w:rsidR="006B2122">
        <w:rPr>
          <w:color w:val="0000FF"/>
          <w:u w:val="single"/>
        </w:rPr>
        <w:instrText xml:space="preserve"> \* MERGEFORMAT </w:instrText>
      </w:r>
      <w:r w:rsidR="006B2122" w:rsidRPr="006B2122">
        <w:rPr>
          <w:color w:val="0000FF"/>
          <w:u w:val="single"/>
        </w:rPr>
      </w:r>
      <w:r w:rsidR="006B2122" w:rsidRPr="006B2122">
        <w:rPr>
          <w:color w:val="0000FF"/>
          <w:u w:val="single"/>
        </w:rPr>
        <w:fldChar w:fldCharType="separate"/>
      </w:r>
      <w:r w:rsidR="00674E1D" w:rsidRPr="00674E1D">
        <w:rPr>
          <w:color w:val="0000FF"/>
          <w:u w:val="single"/>
        </w:rPr>
        <w:t xml:space="preserve">Figure </w:t>
      </w:r>
      <w:r w:rsidR="00674E1D" w:rsidRPr="00674E1D">
        <w:rPr>
          <w:noProof/>
          <w:color w:val="0000FF"/>
          <w:u w:val="single"/>
        </w:rPr>
        <w:t>6</w:t>
      </w:r>
      <w:r w:rsidR="006B2122" w:rsidRPr="006B2122">
        <w:rPr>
          <w:color w:val="0000FF"/>
          <w:u w:val="single"/>
        </w:rPr>
        <w:fldChar w:fldCharType="end"/>
      </w:r>
      <w:r w:rsidR="006B2122">
        <w:t xml:space="preserve"> </w:t>
      </w:r>
      <w:r w:rsidRPr="0085607C">
        <w:t xml:space="preserve">to the </w:t>
      </w:r>
      <w:r w:rsidRPr="0085607C">
        <w:rPr>
          <w:b/>
        </w:rPr>
        <w:t>Button1.OnClick</w:t>
      </w:r>
      <w:r w:rsidR="006B2122">
        <w:t xml:space="preserve"> event:</w:t>
      </w:r>
    </w:p>
    <w:p w:rsidR="00DA342F" w:rsidRPr="0085607C" w:rsidRDefault="00DA342F" w:rsidP="00DA342F">
      <w:pPr>
        <w:pStyle w:val="BodyText6"/>
        <w:keepNext/>
        <w:keepLines/>
        <w:divId w:val="620191534"/>
      </w:pPr>
    </w:p>
    <w:p w:rsidR="00EE0ECB" w:rsidRPr="0085607C" w:rsidRDefault="00EE0ECB" w:rsidP="006B2122">
      <w:pPr>
        <w:pStyle w:val="Caption"/>
        <w:ind w:left="720"/>
        <w:divId w:val="620191534"/>
      </w:pPr>
      <w:bookmarkStart w:id="287" w:name="_Ref446321639"/>
      <w:bookmarkStart w:id="288" w:name="_Toc449608429"/>
      <w:r w:rsidRPr="0085607C">
        <w:t xml:space="preserve">Figure </w:t>
      </w:r>
      <w:r w:rsidR="00161024">
        <w:fldChar w:fldCharType="begin"/>
      </w:r>
      <w:r w:rsidR="00161024">
        <w:instrText xml:space="preserve"> SEQ Figure \* ARABIC </w:instrText>
      </w:r>
      <w:r w:rsidR="00161024">
        <w:fldChar w:fldCharType="separate"/>
      </w:r>
      <w:r w:rsidR="00674E1D">
        <w:rPr>
          <w:noProof/>
        </w:rPr>
        <w:t>6</w:t>
      </w:r>
      <w:r w:rsidR="00161024">
        <w:rPr>
          <w:noProof/>
        </w:rPr>
        <w:fldChar w:fldCharType="end"/>
      </w:r>
      <w:bookmarkEnd w:id="287"/>
      <w:r w:rsidR="006E120B">
        <w:t>:</w:t>
      </w:r>
      <w:r w:rsidRPr="0085607C">
        <w:t xml:space="preserve"> TMult Assign Method—Code added to the Button1.OnClick event</w:t>
      </w:r>
      <w:bookmarkEnd w:id="288"/>
    </w:p>
    <w:p w:rsidR="00DA342F" w:rsidRPr="0085607C" w:rsidRDefault="00DA342F" w:rsidP="00DA342F">
      <w:pPr>
        <w:pStyle w:val="Code"/>
        <w:divId w:val="620191534"/>
        <w:rPr>
          <w:b/>
          <w:bCs/>
        </w:rPr>
      </w:pPr>
      <w:r w:rsidRPr="0085607C">
        <w:rPr>
          <w:b/>
          <w:bCs/>
        </w:rPr>
        <w:t>procedure</w:t>
      </w:r>
      <w:r w:rsidRPr="0085607C">
        <w:t xml:space="preserve"> TForm1.Button1Click(Sender: TObject);</w:t>
      </w:r>
    </w:p>
    <w:p w:rsidR="00DA342F" w:rsidRPr="0085607C" w:rsidRDefault="00DA342F" w:rsidP="00DA342F">
      <w:pPr>
        <w:pStyle w:val="Code"/>
        <w:divId w:val="620191534"/>
      </w:pPr>
      <w:r w:rsidRPr="0085607C">
        <w:rPr>
          <w:b/>
          <w:bCs/>
        </w:rPr>
        <w:t xml:space="preserve">var </w:t>
      </w:r>
    </w:p>
    <w:p w:rsidR="00DA342F" w:rsidRPr="0085607C" w:rsidRDefault="00A128D3" w:rsidP="00A128D3">
      <w:pPr>
        <w:pStyle w:val="Code"/>
        <w:tabs>
          <w:tab w:val="left" w:pos="540"/>
        </w:tabs>
        <w:divId w:val="620191534"/>
      </w:pPr>
      <w:r w:rsidRPr="0085607C">
        <w:tab/>
      </w:r>
      <w:r w:rsidR="00DA342F" w:rsidRPr="0085607C">
        <w:t>Mult1: TMult;</w:t>
      </w:r>
    </w:p>
    <w:p w:rsidR="00DA342F" w:rsidRPr="0085607C" w:rsidRDefault="00A128D3" w:rsidP="00A128D3">
      <w:pPr>
        <w:pStyle w:val="Code"/>
        <w:tabs>
          <w:tab w:val="left" w:pos="540"/>
        </w:tabs>
        <w:divId w:val="620191534"/>
        <w:rPr>
          <w:b/>
          <w:bCs/>
        </w:rPr>
      </w:pPr>
      <w:r w:rsidRPr="0085607C">
        <w:tab/>
      </w:r>
      <w:r w:rsidR="00DA342F" w:rsidRPr="0085607C">
        <w:t>Subscript: string;</w:t>
      </w:r>
    </w:p>
    <w:p w:rsidR="00DA342F" w:rsidRPr="0085607C" w:rsidRDefault="00DA342F" w:rsidP="00DA342F">
      <w:pPr>
        <w:pStyle w:val="Code"/>
        <w:divId w:val="620191534"/>
      </w:pPr>
      <w:r w:rsidRPr="0085607C">
        <w:rPr>
          <w:b/>
          <w:bCs/>
        </w:rPr>
        <w:t>begin</w:t>
      </w:r>
    </w:p>
    <w:p w:rsidR="00A128D3" w:rsidRPr="0085607C" w:rsidRDefault="00A128D3" w:rsidP="00DA342F">
      <w:pPr>
        <w:pStyle w:val="Code"/>
        <w:divId w:val="620191534"/>
      </w:pP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//Create Mult1. Make Form1 its owner</w:t>
      </w:r>
    </w:p>
    <w:p w:rsidR="00DA342F" w:rsidRPr="0085607C" w:rsidRDefault="00A128D3" w:rsidP="00A128D3">
      <w:pPr>
        <w:pStyle w:val="Code"/>
        <w:tabs>
          <w:tab w:val="left" w:pos="540"/>
        </w:tabs>
        <w:divId w:val="620191534"/>
      </w:pPr>
      <w:r w:rsidRPr="0085607C">
        <w:tab/>
      </w:r>
      <w:r w:rsidR="00DA342F" w:rsidRPr="0085607C">
        <w:t>Mult1 := TMult.Create(Form1);</w:t>
      </w:r>
      <w:r w:rsidR="00DA342F" w:rsidRPr="0085607C">
        <w:br/>
      </w: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//Fill listbox with some strings</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One</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Two</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Three</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Four</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ListBox1.Items.Add(</w:t>
      </w:r>
      <w:r w:rsidR="007A2CBD">
        <w:t>‘</w:t>
      </w:r>
      <w:r w:rsidR="00DA342F" w:rsidRPr="0085607C">
        <w:t>Five</w:t>
      </w:r>
      <w:r w:rsidR="007A2CBD">
        <w:t>’</w:t>
      </w:r>
      <w:r w:rsidR="00DA342F" w:rsidRPr="0085607C">
        <w:t>);</w:t>
      </w:r>
      <w:r w:rsidR="00DA342F" w:rsidRPr="0085607C">
        <w:br/>
      </w:r>
    </w:p>
    <w:p w:rsidR="00DA342F" w:rsidRPr="0085607C" w:rsidRDefault="00A128D3" w:rsidP="00A128D3">
      <w:pPr>
        <w:pStyle w:val="Code"/>
        <w:tabs>
          <w:tab w:val="left" w:pos="540"/>
        </w:tabs>
        <w:divId w:val="620191534"/>
      </w:pPr>
      <w:r w:rsidRPr="0085607C">
        <w:tab/>
      </w:r>
      <w:r w:rsidR="00DA342F" w:rsidRPr="0085607C">
        <w:rPr>
          <w:i/>
          <w:color w:val="0000FF"/>
        </w:rPr>
        <w:t>/</w:t>
      </w:r>
      <w:r w:rsidR="00DA342F" w:rsidRPr="0085607C">
        <w:rPr>
          <w:i/>
          <w:iCs/>
          <w:color w:val="0000FF"/>
        </w:rPr>
        <w:t>/assign (copy) listbox strings to Mult</w:t>
      </w:r>
    </w:p>
    <w:p w:rsidR="00DA342F" w:rsidRPr="0085607C" w:rsidRDefault="00A128D3" w:rsidP="00A128D3">
      <w:pPr>
        <w:pStyle w:val="Code"/>
        <w:tabs>
          <w:tab w:val="left" w:pos="540"/>
        </w:tabs>
        <w:divId w:val="620191534"/>
      </w:pPr>
      <w:r w:rsidRPr="0085607C">
        <w:tab/>
      </w:r>
      <w:r w:rsidR="00DA342F" w:rsidRPr="0085607C">
        <w:t>Mult1.Assign(ListBox1.Items);</w:t>
      </w:r>
      <w:r w:rsidR="00DA342F" w:rsidRPr="0085607C">
        <w:br/>
      </w: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//configure memo box for better display</w:t>
      </w:r>
    </w:p>
    <w:p w:rsidR="00DA342F" w:rsidRPr="0085607C" w:rsidRDefault="00A128D3" w:rsidP="00A128D3">
      <w:pPr>
        <w:pStyle w:val="Code"/>
        <w:tabs>
          <w:tab w:val="left" w:pos="540"/>
        </w:tabs>
        <w:divId w:val="620191534"/>
      </w:pPr>
      <w:r w:rsidRPr="0085607C">
        <w:tab/>
      </w:r>
      <w:r w:rsidR="00DA342F" w:rsidRPr="0085607C">
        <w:t xml:space="preserve">Memo1.Font.Name := </w:t>
      </w:r>
      <w:r w:rsidR="007A2CBD">
        <w:t>‘</w:t>
      </w:r>
      <w:r w:rsidR="00DA342F" w:rsidRPr="0085607C">
        <w:t>Courier</w:t>
      </w:r>
      <w:r w:rsidR="007A2CBD">
        <w:t>’</w:t>
      </w:r>
      <w:r w:rsidR="00DA342F" w:rsidRPr="0085607C">
        <w:t>;</w:t>
      </w:r>
    </w:p>
    <w:p w:rsidR="00DA342F" w:rsidRPr="0085607C" w:rsidRDefault="00A128D3" w:rsidP="00A128D3">
      <w:pPr>
        <w:pStyle w:val="Code"/>
        <w:tabs>
          <w:tab w:val="left" w:pos="540"/>
        </w:tabs>
        <w:divId w:val="620191534"/>
      </w:pPr>
      <w:r w:rsidRPr="0085607C">
        <w:tab/>
      </w:r>
      <w:r w:rsidR="00DA342F" w:rsidRPr="0085607C">
        <w:t>Memo1.Lines.Clear;</w:t>
      </w:r>
    </w:p>
    <w:p w:rsidR="00DA342F" w:rsidRPr="0085607C" w:rsidRDefault="00A128D3" w:rsidP="00A128D3">
      <w:pPr>
        <w:pStyle w:val="Code"/>
        <w:tabs>
          <w:tab w:val="left" w:pos="540"/>
        </w:tabs>
        <w:divId w:val="620191534"/>
      </w:pPr>
      <w:r w:rsidRPr="0085607C">
        <w:tab/>
      </w:r>
      <w:r w:rsidR="00DA342F" w:rsidRPr="0085607C">
        <w:t>Memo1.Lines.Add(</w:t>
      </w:r>
      <w:r w:rsidR="007A2CBD">
        <w:t>‘</w:t>
      </w:r>
      <w:r w:rsidR="00DA342F" w:rsidRPr="0085607C">
        <w:t>Tstrings assigned:</w:t>
      </w:r>
      <w:r w:rsidR="007A2CBD">
        <w:t>’</w:t>
      </w:r>
      <w:r w:rsidR="00DA342F" w:rsidRPr="0085607C">
        <w:t>);</w:t>
      </w:r>
    </w:p>
    <w:p w:rsidR="00A128D3" w:rsidRPr="0085607C" w:rsidRDefault="00A128D3" w:rsidP="00A128D3">
      <w:pPr>
        <w:pStyle w:val="Code"/>
        <w:tabs>
          <w:tab w:val="left" w:pos="540"/>
        </w:tabs>
        <w:divId w:val="620191534"/>
      </w:pPr>
    </w:p>
    <w:p w:rsidR="00DA342F" w:rsidRPr="0085607C" w:rsidRDefault="00A128D3" w:rsidP="00A128D3">
      <w:pPr>
        <w:pStyle w:val="Code"/>
        <w:tabs>
          <w:tab w:val="left" w:pos="540"/>
        </w:tabs>
        <w:divId w:val="620191534"/>
      </w:pPr>
      <w:r w:rsidRPr="0085607C">
        <w:rPr>
          <w:i/>
          <w:iCs/>
          <w:color w:val="0000FF"/>
        </w:rPr>
        <w:tab/>
      </w:r>
      <w:r w:rsidR="00DA342F" w:rsidRPr="0085607C">
        <w:rPr>
          <w:i/>
          <w:iCs/>
          <w:color w:val="0000FF"/>
        </w:rPr>
        <w:t>//set a starting point</w:t>
      </w:r>
    </w:p>
    <w:p w:rsidR="00DA342F" w:rsidRPr="0085607C" w:rsidRDefault="00A128D3" w:rsidP="00A128D3">
      <w:pPr>
        <w:pStyle w:val="Code"/>
        <w:tabs>
          <w:tab w:val="left" w:pos="540"/>
        </w:tabs>
        <w:divId w:val="620191534"/>
        <w:rPr>
          <w:b/>
          <w:bCs/>
        </w:rPr>
      </w:pPr>
      <w:r w:rsidRPr="0085607C">
        <w:tab/>
      </w:r>
      <w:r w:rsidR="00DA342F" w:rsidRPr="0085607C">
        <w:t xml:space="preserve">Subscript := </w:t>
      </w:r>
      <w:r w:rsidR="00B51F4B">
        <w:t>‘’</w:t>
      </w:r>
      <w:r w:rsidR="00DA342F" w:rsidRPr="0085607C">
        <w:t>;</w:t>
      </w:r>
    </w:p>
    <w:p w:rsidR="00DA342F" w:rsidRPr="0085607C" w:rsidRDefault="00A128D3" w:rsidP="00A128D3">
      <w:pPr>
        <w:pStyle w:val="Code"/>
        <w:tabs>
          <w:tab w:val="left" w:pos="540"/>
        </w:tabs>
        <w:divId w:val="620191534"/>
      </w:pPr>
      <w:r w:rsidRPr="0085607C">
        <w:rPr>
          <w:b/>
          <w:bCs/>
        </w:rPr>
        <w:tab/>
      </w:r>
      <w:r w:rsidR="00DA342F" w:rsidRPr="0085607C">
        <w:rPr>
          <w:b/>
          <w:bCs/>
        </w:rPr>
        <w:t>repeat</w:t>
      </w:r>
    </w:p>
    <w:p w:rsidR="00DA342F" w:rsidRPr="0085607C" w:rsidRDefault="00A128D3" w:rsidP="00A128D3">
      <w:pPr>
        <w:pStyle w:val="Code"/>
        <w:tabs>
          <w:tab w:val="left" w:pos="810"/>
        </w:tabs>
        <w:divId w:val="620191534"/>
      </w:pPr>
      <w:r w:rsidRPr="0085607C">
        <w:tab/>
      </w:r>
      <w:r w:rsidR="00DA342F" w:rsidRPr="0085607C">
        <w:rPr>
          <w:i/>
          <w:iCs/>
          <w:color w:val="0000FF"/>
        </w:rPr>
        <w:t>//get next Mult element</w:t>
      </w:r>
    </w:p>
    <w:p w:rsidR="00DA342F" w:rsidRPr="0085607C" w:rsidRDefault="00A128D3" w:rsidP="00A128D3">
      <w:pPr>
        <w:pStyle w:val="Code"/>
        <w:tabs>
          <w:tab w:val="left" w:pos="810"/>
        </w:tabs>
        <w:divId w:val="620191534"/>
      </w:pPr>
      <w:r w:rsidRPr="0085607C">
        <w:tab/>
      </w:r>
      <w:r w:rsidR="00DA342F" w:rsidRPr="0085607C">
        <w:t>Subscript := Mult1.Order(Subscript, 1);</w:t>
      </w:r>
    </w:p>
    <w:p w:rsidR="00DA342F" w:rsidRPr="0085607C" w:rsidRDefault="00A128D3" w:rsidP="00A128D3">
      <w:pPr>
        <w:pStyle w:val="Code"/>
        <w:tabs>
          <w:tab w:val="left" w:pos="810"/>
        </w:tabs>
        <w:divId w:val="620191534"/>
      </w:pPr>
      <w:r w:rsidRPr="0085607C">
        <w:tab/>
      </w:r>
      <w:r w:rsidR="00DA342F" w:rsidRPr="0085607C">
        <w:rPr>
          <w:i/>
          <w:iCs/>
          <w:color w:val="0000FF"/>
        </w:rPr>
        <w:t>//if not the end of list</w:t>
      </w:r>
    </w:p>
    <w:p w:rsidR="00DA342F" w:rsidRPr="0085607C" w:rsidRDefault="00A128D3" w:rsidP="00A128D3">
      <w:pPr>
        <w:pStyle w:val="Code"/>
        <w:tabs>
          <w:tab w:val="left" w:pos="810"/>
        </w:tabs>
        <w:divId w:val="620191534"/>
      </w:pPr>
      <w:r w:rsidRPr="0085607C">
        <w:tab/>
      </w:r>
      <w:r w:rsidR="00DA342F" w:rsidRPr="0085607C">
        <w:t xml:space="preserve">if Subscript &lt;&gt; </w:t>
      </w:r>
      <w:r w:rsidR="00B51F4B">
        <w:t>‘’</w:t>
      </w:r>
      <w:r w:rsidR="00DA342F" w:rsidRPr="0085607C">
        <w:t xml:space="preserve"> </w:t>
      </w:r>
      <w:r w:rsidR="00DA342F" w:rsidRPr="0085607C">
        <w:rPr>
          <w:b/>
          <w:bCs/>
        </w:rPr>
        <w:t>then</w:t>
      </w:r>
    </w:p>
    <w:p w:rsidR="00DA342F" w:rsidRPr="0085607C" w:rsidRDefault="00A128D3" w:rsidP="00A128D3">
      <w:pPr>
        <w:pStyle w:val="Code"/>
        <w:tabs>
          <w:tab w:val="left" w:pos="1170"/>
        </w:tabs>
        <w:divId w:val="620191534"/>
        <w:rPr>
          <w:i/>
          <w:iCs/>
          <w:color w:val="0000FF"/>
        </w:rPr>
      </w:pPr>
      <w:r w:rsidRPr="0085607C">
        <w:tab/>
      </w:r>
      <w:r w:rsidR="00DA342F" w:rsidRPr="0085607C">
        <w:rPr>
          <w:i/>
          <w:iCs/>
          <w:color w:val="0000FF"/>
        </w:rPr>
        <w:t>//display subscript</w:t>
      </w:r>
    </w:p>
    <w:p w:rsidR="00DA342F" w:rsidRPr="0085607C" w:rsidRDefault="00A128D3" w:rsidP="00A128D3">
      <w:pPr>
        <w:pStyle w:val="Code"/>
        <w:tabs>
          <w:tab w:val="left" w:pos="1170"/>
        </w:tabs>
        <w:divId w:val="620191534"/>
      </w:pPr>
      <w:r w:rsidRPr="0085607C">
        <w:rPr>
          <w:i/>
          <w:iCs/>
          <w:color w:val="0000FF"/>
        </w:rPr>
        <w:tab/>
      </w:r>
      <w:r w:rsidR="00DA342F" w:rsidRPr="0085607C">
        <w:t>Memo1.Lines.Add(Format(</w:t>
      </w:r>
      <w:r w:rsidR="007A2CBD">
        <w:t>‘</w:t>
      </w:r>
      <w:r w:rsidR="00DA342F" w:rsidRPr="0085607C">
        <w:t>%10s</w:t>
      </w:r>
      <w:r w:rsidR="007A2CBD">
        <w:t>’</w:t>
      </w:r>
      <w:r w:rsidR="00DA342F" w:rsidRPr="0085607C">
        <w:t xml:space="preserve">, [Subscript]) + </w:t>
      </w:r>
      <w:r w:rsidR="007A2CBD">
        <w:t>‘</w:t>
      </w:r>
      <w:r w:rsidR="00DA342F" w:rsidRPr="0085607C">
        <w:t xml:space="preserve"> - </w:t>
      </w:r>
      <w:r w:rsidR="00641972">
        <w:t>’</w:t>
      </w:r>
      <w:r w:rsidR="00DA342F" w:rsidRPr="0085607C">
        <w:t xml:space="preserve"> + Mult1[Subscript])</w:t>
      </w:r>
      <w:r w:rsidR="00DA342F" w:rsidRPr="0085607C">
        <w:br/>
      </w:r>
    </w:p>
    <w:p w:rsidR="00DA342F" w:rsidRPr="0085607C" w:rsidRDefault="00A128D3" w:rsidP="00A128D3">
      <w:pPr>
        <w:pStyle w:val="Code"/>
        <w:tabs>
          <w:tab w:val="left" w:pos="540"/>
        </w:tabs>
        <w:divId w:val="620191534"/>
      </w:pPr>
      <w:r w:rsidRPr="0085607C">
        <w:tab/>
      </w:r>
      <w:r w:rsidR="00DA342F" w:rsidRPr="0085607C">
        <w:rPr>
          <w:i/>
          <w:iCs/>
          <w:color w:val="0000FF"/>
        </w:rPr>
        <w:t>//stop when reached the end</w:t>
      </w:r>
    </w:p>
    <w:p w:rsidR="00DA342F" w:rsidRPr="0085607C" w:rsidRDefault="00A128D3" w:rsidP="00A128D3">
      <w:pPr>
        <w:pStyle w:val="Code"/>
        <w:tabs>
          <w:tab w:val="left" w:pos="540"/>
        </w:tabs>
        <w:divId w:val="620191534"/>
        <w:rPr>
          <w:b/>
          <w:bCs/>
        </w:rPr>
      </w:pPr>
      <w:r w:rsidRPr="0085607C">
        <w:tab/>
      </w:r>
      <w:r w:rsidR="00DA342F" w:rsidRPr="0085607C">
        <w:t xml:space="preserve">until Subscript = </w:t>
      </w:r>
      <w:r w:rsidR="00B51F4B">
        <w:t>‘’</w:t>
      </w:r>
      <w:r w:rsidR="00DA342F" w:rsidRPr="0085607C">
        <w:t>;</w:t>
      </w:r>
    </w:p>
    <w:p w:rsidR="00DA342F" w:rsidRPr="0085607C" w:rsidRDefault="00DA342F" w:rsidP="00DA342F">
      <w:pPr>
        <w:pStyle w:val="Code"/>
        <w:divId w:val="620191534"/>
      </w:pPr>
      <w:r w:rsidRPr="0085607C">
        <w:rPr>
          <w:b/>
          <w:bCs/>
        </w:rPr>
        <w:t>end</w:t>
      </w:r>
      <w:r w:rsidRPr="0085607C">
        <w:t>;</w:t>
      </w:r>
    </w:p>
    <w:p w:rsidR="00DA342F" w:rsidRPr="0085607C" w:rsidRDefault="00DA342F" w:rsidP="00DA342F">
      <w:pPr>
        <w:pStyle w:val="BodyText6"/>
        <w:divId w:val="620191534"/>
      </w:pPr>
    </w:p>
    <w:p w:rsidR="00DA342F" w:rsidRPr="0085607C" w:rsidRDefault="000F6A1E" w:rsidP="000F6A1E">
      <w:pPr>
        <w:pStyle w:val="ListNumber"/>
        <w:keepNext/>
        <w:keepLines/>
        <w:divId w:val="620191534"/>
      </w:pPr>
      <w:r w:rsidRPr="0085607C">
        <w:rPr>
          <w:sz w:val="24"/>
          <w:szCs w:val="24"/>
        </w:rPr>
        <w:lastRenderedPageBreak/>
        <w:t>Run the pro</w:t>
      </w:r>
      <w:r w:rsidR="004C1E63">
        <w:rPr>
          <w:sz w:val="24"/>
          <w:szCs w:val="24"/>
        </w:rPr>
        <w:t>ject and click on the button.</w:t>
      </w:r>
      <w:r w:rsidR="004C1E63">
        <w:rPr>
          <w:sz w:val="24"/>
          <w:szCs w:val="24"/>
        </w:rPr>
        <w:br/>
      </w:r>
      <w:r w:rsidR="004C1E63">
        <w:rPr>
          <w:sz w:val="24"/>
          <w:szCs w:val="24"/>
        </w:rPr>
        <w:br/>
        <w:t>The e</w:t>
      </w:r>
      <w:r w:rsidRPr="0085607C">
        <w:rPr>
          <w:sz w:val="24"/>
          <w:szCs w:val="24"/>
        </w:rPr>
        <w:t>xpected output</w:t>
      </w:r>
      <w:r w:rsidR="004C1E63">
        <w:rPr>
          <w:sz w:val="24"/>
          <w:szCs w:val="24"/>
        </w:rPr>
        <w:t xml:space="preserve"> is shown in </w:t>
      </w:r>
      <w:r w:rsidR="004C1E63" w:rsidRPr="004C1E63">
        <w:rPr>
          <w:color w:val="0000FF"/>
          <w:sz w:val="24"/>
          <w:szCs w:val="24"/>
          <w:u w:val="single"/>
        </w:rPr>
        <w:fldChar w:fldCharType="begin"/>
      </w:r>
      <w:r w:rsidR="004C1E63" w:rsidRPr="004C1E63">
        <w:rPr>
          <w:color w:val="0000FF"/>
          <w:sz w:val="24"/>
          <w:szCs w:val="24"/>
          <w:u w:val="single"/>
        </w:rPr>
        <w:instrText xml:space="preserve"> REF _Ref385263278 \h </w:instrText>
      </w:r>
      <w:r w:rsidR="004C1E63">
        <w:rPr>
          <w:color w:val="0000FF"/>
          <w:sz w:val="24"/>
          <w:szCs w:val="24"/>
          <w:u w:val="single"/>
        </w:rPr>
        <w:instrText xml:space="preserve"> \* MERGEFORMAT </w:instrText>
      </w:r>
      <w:r w:rsidR="004C1E63" w:rsidRPr="004C1E63">
        <w:rPr>
          <w:color w:val="0000FF"/>
          <w:sz w:val="24"/>
          <w:szCs w:val="24"/>
          <w:u w:val="single"/>
        </w:rPr>
      </w:r>
      <w:r w:rsidR="004C1E63" w:rsidRPr="004C1E63">
        <w:rPr>
          <w:color w:val="0000FF"/>
          <w:sz w:val="24"/>
          <w:szCs w:val="24"/>
          <w:u w:val="single"/>
        </w:rPr>
        <w:fldChar w:fldCharType="separate"/>
      </w:r>
      <w:r w:rsidR="00674E1D" w:rsidRPr="00674E1D">
        <w:rPr>
          <w:color w:val="0000FF"/>
          <w:u w:val="single"/>
        </w:rPr>
        <w:t xml:space="preserve">Figure </w:t>
      </w:r>
      <w:r w:rsidR="00674E1D" w:rsidRPr="00674E1D">
        <w:rPr>
          <w:noProof/>
          <w:color w:val="0000FF"/>
          <w:u w:val="single"/>
        </w:rPr>
        <w:t>7</w:t>
      </w:r>
      <w:r w:rsidR="004C1E63" w:rsidRPr="004C1E63">
        <w:rPr>
          <w:color w:val="0000FF"/>
          <w:sz w:val="24"/>
          <w:szCs w:val="24"/>
          <w:u w:val="single"/>
        </w:rPr>
        <w:fldChar w:fldCharType="end"/>
      </w:r>
      <w:r w:rsidRPr="0085607C">
        <w:rPr>
          <w:sz w:val="24"/>
          <w:szCs w:val="24"/>
        </w:rPr>
        <w:t>:</w:t>
      </w:r>
    </w:p>
    <w:p w:rsidR="00010443" w:rsidRPr="0085607C" w:rsidRDefault="000F6A1E" w:rsidP="000F6A1E">
      <w:pPr>
        <w:pStyle w:val="Caption"/>
        <w:ind w:left="720"/>
        <w:divId w:val="620191534"/>
      </w:pPr>
      <w:bookmarkStart w:id="289" w:name="_Ref385263278"/>
      <w:bookmarkStart w:id="290" w:name="_Toc449608430"/>
      <w:r w:rsidRPr="0085607C">
        <w:t xml:space="preserve">Figure </w:t>
      </w:r>
      <w:r w:rsidR="00161024">
        <w:fldChar w:fldCharType="begin"/>
      </w:r>
      <w:r w:rsidR="00161024">
        <w:instrText xml:space="preserve"> SEQ Figure \* ARABIC </w:instrText>
      </w:r>
      <w:r w:rsidR="00161024">
        <w:fldChar w:fldCharType="separate"/>
      </w:r>
      <w:r w:rsidR="00674E1D">
        <w:rPr>
          <w:noProof/>
        </w:rPr>
        <w:t>7</w:t>
      </w:r>
      <w:r w:rsidR="00161024">
        <w:rPr>
          <w:noProof/>
        </w:rPr>
        <w:fldChar w:fldCharType="end"/>
      </w:r>
      <w:bookmarkEnd w:id="289"/>
      <w:r w:rsidR="006E120B">
        <w:t>:</w:t>
      </w:r>
      <w:r w:rsidRPr="0085607C">
        <w:t xml:space="preserve"> </w:t>
      </w:r>
      <w:r w:rsidR="006309A6" w:rsidRPr="0085607C">
        <w:t xml:space="preserve">TMult Assign Method—Assigning listbox items to a TMULT: </w:t>
      </w:r>
      <w:r w:rsidRPr="0085607C">
        <w:t>Sample form output</w:t>
      </w:r>
      <w:bookmarkEnd w:id="290"/>
    </w:p>
    <w:p w:rsidR="00010443" w:rsidRPr="0085607C" w:rsidRDefault="00BC2244" w:rsidP="000F6A1E">
      <w:pPr>
        <w:pStyle w:val="GraphicInsert"/>
        <w:ind w:left="720"/>
        <w:divId w:val="620191534"/>
      </w:pPr>
      <w:r w:rsidRPr="0085607C">
        <w:rPr>
          <w:noProof/>
        </w:rPr>
        <w:drawing>
          <wp:inline distT="0" distB="0" distL="0" distR="0" wp14:anchorId="47F82A0B" wp14:editId="1671C270">
            <wp:extent cx="4181475" cy="2085975"/>
            <wp:effectExtent l="0" t="0" r="9525" b="9525"/>
            <wp:docPr id="169" name="Picture 1" descr="TMult Assign Method—Assigning listbox items to a TMULT: Sample for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ult Assign Method—Assigning listbox items to a TMULT: Sample form 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81475" cy="2085975"/>
                    </a:xfrm>
                    <a:prstGeom prst="rect">
                      <a:avLst/>
                    </a:prstGeom>
                    <a:noFill/>
                    <a:ln>
                      <a:noFill/>
                    </a:ln>
                  </pic:spPr>
                </pic:pic>
              </a:graphicData>
            </a:graphic>
          </wp:inline>
        </w:drawing>
      </w:r>
    </w:p>
    <w:p w:rsidR="00010443" w:rsidRPr="0085607C" w:rsidRDefault="00010443" w:rsidP="006309A6">
      <w:pPr>
        <w:pStyle w:val="BodyText6"/>
        <w:divId w:val="620191534"/>
      </w:pPr>
    </w:p>
    <w:p w:rsidR="00010443" w:rsidRPr="0085607C" w:rsidRDefault="00010443" w:rsidP="0090683A">
      <w:pPr>
        <w:pStyle w:val="Heading5"/>
        <w:divId w:val="620191534"/>
      </w:pPr>
      <w:bookmarkStart w:id="291" w:name="_Ref445381406"/>
      <w:r w:rsidRPr="0085607C">
        <w:lastRenderedPageBreak/>
        <w:t>TMult Assign Method—Assigning One TMULT to Another</w:t>
      </w:r>
      <w:bookmarkEnd w:id="291"/>
    </w:p>
    <w:p w:rsidR="00010443" w:rsidRPr="0085607C" w:rsidRDefault="00010443" w:rsidP="006309A6">
      <w:pPr>
        <w:pStyle w:val="BodyText"/>
        <w:keepNext/>
        <w:keepLines/>
        <w:divId w:val="620191534"/>
      </w:pPr>
      <w:r w:rsidRPr="0085607C">
        <w:t xml:space="preserve">The program code </w:t>
      </w:r>
      <w:r w:rsidR="004C1E63">
        <w:t xml:space="preserve">in </w:t>
      </w:r>
      <w:r w:rsidR="004C1E63" w:rsidRPr="004C1E63">
        <w:rPr>
          <w:color w:val="0000FF"/>
          <w:u w:val="single"/>
        </w:rPr>
        <w:fldChar w:fldCharType="begin"/>
      </w:r>
      <w:r w:rsidR="004C1E63" w:rsidRPr="004C1E63">
        <w:rPr>
          <w:color w:val="0000FF"/>
          <w:u w:val="single"/>
        </w:rPr>
        <w:instrText xml:space="preserve"> REF _Ref446321644 \h </w:instrText>
      </w:r>
      <w:r w:rsidR="004C1E63">
        <w:rPr>
          <w:color w:val="0000FF"/>
          <w:u w:val="single"/>
        </w:rPr>
        <w:instrText xml:space="preserve"> \* MERGEFORMAT </w:instrText>
      </w:r>
      <w:r w:rsidR="004C1E63" w:rsidRPr="004C1E63">
        <w:rPr>
          <w:color w:val="0000FF"/>
          <w:u w:val="single"/>
        </w:rPr>
      </w:r>
      <w:r w:rsidR="004C1E63" w:rsidRPr="004C1E63">
        <w:rPr>
          <w:color w:val="0000FF"/>
          <w:u w:val="single"/>
        </w:rPr>
        <w:fldChar w:fldCharType="separate"/>
      </w:r>
      <w:r w:rsidR="00674E1D" w:rsidRPr="00674E1D">
        <w:rPr>
          <w:color w:val="0000FF"/>
          <w:u w:val="single"/>
        </w:rPr>
        <w:t xml:space="preserve">Figure </w:t>
      </w:r>
      <w:r w:rsidR="00674E1D" w:rsidRPr="00674E1D">
        <w:rPr>
          <w:noProof/>
          <w:color w:val="0000FF"/>
          <w:u w:val="single"/>
        </w:rPr>
        <w:t>8</w:t>
      </w:r>
      <w:r w:rsidR="004C1E63" w:rsidRPr="004C1E63">
        <w:rPr>
          <w:color w:val="0000FF"/>
          <w:u w:val="single"/>
        </w:rPr>
        <w:fldChar w:fldCharType="end"/>
      </w:r>
      <w:r w:rsidR="004C1E63">
        <w:t xml:space="preserve"> </w:t>
      </w:r>
      <w:r w:rsidRPr="0085607C">
        <w:t>demonstrates the use of the TMult assign method to assign one TMult to another:</w:t>
      </w:r>
    </w:p>
    <w:p w:rsidR="00EE0ECB" w:rsidRPr="0085607C" w:rsidRDefault="00EE0ECB" w:rsidP="003E0BA0">
      <w:pPr>
        <w:pStyle w:val="ListNumber"/>
        <w:keepNext/>
        <w:keepLines/>
        <w:numPr>
          <w:ilvl w:val="0"/>
          <w:numId w:val="38"/>
        </w:numPr>
        <w:tabs>
          <w:tab w:val="clear" w:pos="360"/>
        </w:tabs>
        <w:ind w:left="720"/>
        <w:divId w:val="620191534"/>
      </w:pPr>
      <w:r w:rsidRPr="0085607C">
        <w:t xml:space="preserve">Start a new </w:t>
      </w:r>
      <w:r w:rsidRPr="0085607C">
        <w:rPr>
          <w:b/>
        </w:rPr>
        <w:t>VCL Forms</w:t>
      </w:r>
      <w:r w:rsidRPr="0085607C">
        <w:t xml:space="preserve"> application.</w:t>
      </w:r>
    </w:p>
    <w:p w:rsidR="00010443" w:rsidRPr="0085607C" w:rsidRDefault="00010443" w:rsidP="00EE0ECB">
      <w:pPr>
        <w:pStyle w:val="ListNumber"/>
        <w:keepNext/>
        <w:keepLines/>
        <w:divId w:val="620191534"/>
      </w:pPr>
      <w:r w:rsidRPr="0085607C">
        <w:t xml:space="preserve">Drop one </w:t>
      </w:r>
      <w:r w:rsidR="00C73952" w:rsidRPr="0085607C">
        <w:rPr>
          <w:b/>
        </w:rPr>
        <w:t>TMemo</w:t>
      </w:r>
      <w:r w:rsidR="00C73952" w:rsidRPr="0085607C">
        <w:t xml:space="preserve"> </w:t>
      </w:r>
      <w:r w:rsidRPr="0085607C">
        <w:t xml:space="preserve">and one </w:t>
      </w:r>
      <w:r w:rsidR="00C73952" w:rsidRPr="0085607C">
        <w:rPr>
          <w:b/>
        </w:rPr>
        <w:t>TButton</w:t>
      </w:r>
      <w:r w:rsidR="00C73952" w:rsidRPr="0085607C">
        <w:t xml:space="preserve"> </w:t>
      </w:r>
      <w:r w:rsidRPr="0085607C">
        <w:t xml:space="preserve">on the form. Arrange controls as in </w:t>
      </w:r>
      <w:r w:rsidR="00EE0ECB" w:rsidRPr="0085607C">
        <w:rPr>
          <w:color w:val="0000FF"/>
          <w:u w:val="single"/>
        </w:rPr>
        <w:fldChar w:fldCharType="begin"/>
      </w:r>
      <w:r w:rsidR="00EE0ECB" w:rsidRPr="0085607C">
        <w:rPr>
          <w:color w:val="0000FF"/>
          <w:u w:val="single"/>
        </w:rPr>
        <w:instrText xml:space="preserve"> REF _Ref445381534 \h  \* MERGEFORMAT </w:instrText>
      </w:r>
      <w:r w:rsidR="00EE0ECB" w:rsidRPr="0085607C">
        <w:rPr>
          <w:color w:val="0000FF"/>
          <w:u w:val="single"/>
        </w:rPr>
      </w:r>
      <w:r w:rsidR="00EE0ECB" w:rsidRPr="0085607C">
        <w:rPr>
          <w:color w:val="0000FF"/>
          <w:u w:val="single"/>
        </w:rPr>
        <w:fldChar w:fldCharType="separate"/>
      </w:r>
      <w:r w:rsidR="00674E1D" w:rsidRPr="00674E1D">
        <w:rPr>
          <w:color w:val="0000FF"/>
          <w:u w:val="single"/>
        </w:rPr>
        <w:t>Figure 9</w:t>
      </w:r>
      <w:r w:rsidR="00EE0ECB" w:rsidRPr="0085607C">
        <w:rPr>
          <w:color w:val="0000FF"/>
          <w:u w:val="single"/>
        </w:rPr>
        <w:fldChar w:fldCharType="end"/>
      </w:r>
      <w:r w:rsidRPr="0085607C">
        <w:t>.</w:t>
      </w:r>
    </w:p>
    <w:p w:rsidR="00C73952" w:rsidRPr="0085607C" w:rsidRDefault="00C73952" w:rsidP="00EE0ECB">
      <w:pPr>
        <w:pStyle w:val="ListNumber"/>
        <w:keepNext/>
        <w:keepLines/>
        <w:divId w:val="620191534"/>
      </w:pPr>
      <w:r w:rsidRPr="0085607C">
        <w:t xml:space="preserve">Add </w:t>
      </w:r>
      <w:r w:rsidRPr="0085607C">
        <w:rPr>
          <w:b/>
        </w:rPr>
        <w:t>Vcl.StdCtrls</w:t>
      </w:r>
      <w:r w:rsidRPr="0085607C">
        <w:t xml:space="preserve"> and </w:t>
      </w:r>
      <w:r w:rsidRPr="0085607C">
        <w:rPr>
          <w:b/>
        </w:rPr>
        <w:t>TRPCB</w:t>
      </w:r>
      <w:r w:rsidRPr="0085607C">
        <w:t xml:space="preserve"> to the </w:t>
      </w:r>
      <w:r w:rsidR="007A2CBD">
        <w:t>“</w:t>
      </w:r>
      <w:r w:rsidRPr="0085607C">
        <w:t>uses</w:t>
      </w:r>
      <w:r w:rsidR="007A2CBD">
        <w:t>”</w:t>
      </w:r>
      <w:r w:rsidRPr="0085607C">
        <w:t xml:space="preserve"> clause.</w:t>
      </w:r>
    </w:p>
    <w:p w:rsidR="00010443" w:rsidRPr="0085607C" w:rsidRDefault="00010443" w:rsidP="00EE0ECB">
      <w:pPr>
        <w:pStyle w:val="ListNumber"/>
        <w:keepNext/>
        <w:keepLines/>
        <w:divId w:val="620191534"/>
      </w:pPr>
      <w:r w:rsidRPr="0085607C">
        <w:t>Copy the cod</w:t>
      </w:r>
      <w:r w:rsidR="006309A6" w:rsidRPr="0085607C">
        <w:t xml:space="preserve">e </w:t>
      </w:r>
      <w:r w:rsidR="009937C7">
        <w:t xml:space="preserve">in </w:t>
      </w:r>
      <w:r w:rsidR="009937C7" w:rsidRPr="009937C7">
        <w:rPr>
          <w:color w:val="0000FF"/>
          <w:u w:val="single"/>
        </w:rPr>
        <w:fldChar w:fldCharType="begin"/>
      </w:r>
      <w:r w:rsidR="009937C7" w:rsidRPr="009937C7">
        <w:rPr>
          <w:color w:val="0000FF"/>
          <w:u w:val="single"/>
        </w:rPr>
        <w:instrText xml:space="preserve"> REF _Ref446321644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674E1D" w:rsidRPr="00674E1D">
        <w:rPr>
          <w:color w:val="0000FF"/>
          <w:u w:val="single"/>
        </w:rPr>
        <w:t xml:space="preserve">Figure </w:t>
      </w:r>
      <w:r w:rsidR="00674E1D" w:rsidRPr="00674E1D">
        <w:rPr>
          <w:noProof/>
          <w:color w:val="0000FF"/>
          <w:u w:val="single"/>
        </w:rPr>
        <w:t>8</w:t>
      </w:r>
      <w:r w:rsidR="009937C7" w:rsidRPr="009937C7">
        <w:rPr>
          <w:color w:val="0000FF"/>
          <w:u w:val="single"/>
        </w:rPr>
        <w:fldChar w:fldCharType="end"/>
      </w:r>
      <w:r w:rsidR="009937C7">
        <w:t xml:space="preserve"> </w:t>
      </w:r>
      <w:r w:rsidR="006309A6" w:rsidRPr="0085607C">
        <w:t xml:space="preserve">to the </w:t>
      </w:r>
      <w:r w:rsidR="006309A6" w:rsidRPr="0085607C">
        <w:rPr>
          <w:b/>
        </w:rPr>
        <w:t>Button1.OnClick</w:t>
      </w:r>
      <w:r w:rsidR="006309A6" w:rsidRPr="0085607C">
        <w:t xml:space="preserve"> event:</w:t>
      </w:r>
    </w:p>
    <w:p w:rsidR="006309A6" w:rsidRPr="0085607C" w:rsidRDefault="00EE0ECB" w:rsidP="004C1E63">
      <w:pPr>
        <w:pStyle w:val="Caption"/>
        <w:ind w:left="720"/>
        <w:divId w:val="620191534"/>
      </w:pPr>
      <w:bookmarkStart w:id="292" w:name="_Ref446321644"/>
      <w:bookmarkStart w:id="293" w:name="_Toc449608431"/>
      <w:r w:rsidRPr="0085607C">
        <w:t xml:space="preserve">Figure </w:t>
      </w:r>
      <w:r w:rsidR="00161024">
        <w:fldChar w:fldCharType="begin"/>
      </w:r>
      <w:r w:rsidR="00161024">
        <w:instrText xml:space="preserve"> SEQ Figure \* ARABIC </w:instrText>
      </w:r>
      <w:r w:rsidR="00161024">
        <w:fldChar w:fldCharType="separate"/>
      </w:r>
      <w:r w:rsidR="00674E1D">
        <w:rPr>
          <w:noProof/>
        </w:rPr>
        <w:t>8</w:t>
      </w:r>
      <w:r w:rsidR="00161024">
        <w:rPr>
          <w:noProof/>
        </w:rPr>
        <w:fldChar w:fldCharType="end"/>
      </w:r>
      <w:bookmarkEnd w:id="292"/>
      <w:r w:rsidR="006E120B">
        <w:t>:</w:t>
      </w:r>
      <w:r w:rsidRPr="0085607C">
        <w:t xml:space="preserve"> TMult Assign Method—Code added to the Button1.OnClick event</w:t>
      </w:r>
      <w:bookmarkEnd w:id="293"/>
    </w:p>
    <w:p w:rsidR="006309A6" w:rsidRPr="0085607C" w:rsidRDefault="006309A6" w:rsidP="006309A6">
      <w:pPr>
        <w:pStyle w:val="Code"/>
        <w:divId w:val="620191534"/>
        <w:rPr>
          <w:b/>
          <w:bCs/>
        </w:rPr>
      </w:pPr>
      <w:r w:rsidRPr="0085607C">
        <w:rPr>
          <w:b/>
          <w:bCs/>
        </w:rPr>
        <w:t>procedure</w:t>
      </w:r>
      <w:r w:rsidRPr="0085607C">
        <w:t xml:space="preserve"> TForm1.Button1Click(Sender: TObject);</w:t>
      </w:r>
    </w:p>
    <w:p w:rsidR="006309A6" w:rsidRPr="0085607C" w:rsidRDefault="006309A6" w:rsidP="006309A6">
      <w:pPr>
        <w:pStyle w:val="Code"/>
        <w:divId w:val="620191534"/>
      </w:pPr>
      <w:r w:rsidRPr="0085607C">
        <w:rPr>
          <w:b/>
          <w:bCs/>
        </w:rPr>
        <w:t>var</w:t>
      </w:r>
    </w:p>
    <w:p w:rsidR="006309A6" w:rsidRPr="0085607C" w:rsidRDefault="00A128D3" w:rsidP="00A128D3">
      <w:pPr>
        <w:pStyle w:val="Code"/>
        <w:tabs>
          <w:tab w:val="left" w:pos="540"/>
        </w:tabs>
        <w:divId w:val="620191534"/>
      </w:pPr>
      <w:r w:rsidRPr="0085607C">
        <w:tab/>
      </w:r>
      <w:r w:rsidR="006309A6" w:rsidRPr="0085607C">
        <w:t>Mult1, Mult2: TMult;</w:t>
      </w:r>
    </w:p>
    <w:p w:rsidR="006309A6" w:rsidRPr="0085607C" w:rsidRDefault="00A128D3" w:rsidP="00A128D3">
      <w:pPr>
        <w:pStyle w:val="Code"/>
        <w:tabs>
          <w:tab w:val="left" w:pos="540"/>
        </w:tabs>
        <w:divId w:val="620191534"/>
        <w:rPr>
          <w:b/>
          <w:bCs/>
        </w:rPr>
      </w:pPr>
      <w:r w:rsidRPr="0085607C">
        <w:tab/>
      </w:r>
      <w:r w:rsidR="006309A6" w:rsidRPr="0085607C">
        <w:t xml:space="preserve">Subscript: </w:t>
      </w:r>
      <w:r w:rsidR="006309A6" w:rsidRPr="0085607C">
        <w:rPr>
          <w:b/>
          <w:bCs/>
        </w:rPr>
        <w:t>string</w:t>
      </w:r>
      <w:r w:rsidR="006309A6" w:rsidRPr="0085607C">
        <w:t>;</w:t>
      </w:r>
    </w:p>
    <w:p w:rsidR="006309A6" w:rsidRPr="0085607C" w:rsidRDefault="006309A6" w:rsidP="006309A6">
      <w:pPr>
        <w:pStyle w:val="Code"/>
        <w:divId w:val="620191534"/>
      </w:pPr>
      <w:r w:rsidRPr="0085607C">
        <w:rPr>
          <w:b/>
          <w:bCs/>
        </w:rPr>
        <w:t>begin</w:t>
      </w:r>
    </w:p>
    <w:p w:rsidR="006309A6" w:rsidRPr="0085607C" w:rsidRDefault="00A128D3" w:rsidP="00A128D3">
      <w:pPr>
        <w:pStyle w:val="Code"/>
        <w:tabs>
          <w:tab w:val="left" w:pos="540"/>
        </w:tabs>
        <w:divId w:val="620191534"/>
      </w:pPr>
      <w:r w:rsidRPr="0085607C">
        <w:tab/>
      </w:r>
      <w:r w:rsidR="006309A6" w:rsidRPr="0085607C">
        <w:rPr>
          <w:i/>
          <w:iCs/>
          <w:color w:val="0000FF"/>
        </w:rPr>
        <w:t>//Create Mult1. Make Form1 its owner</w:t>
      </w:r>
    </w:p>
    <w:p w:rsidR="006309A6" w:rsidRPr="0085607C" w:rsidRDefault="00A128D3" w:rsidP="00A128D3">
      <w:pPr>
        <w:pStyle w:val="Code"/>
        <w:tabs>
          <w:tab w:val="left" w:pos="540"/>
        </w:tabs>
        <w:divId w:val="620191534"/>
      </w:pPr>
      <w:r w:rsidRPr="0085607C">
        <w:tab/>
      </w:r>
      <w:r w:rsidR="006309A6" w:rsidRPr="0085607C">
        <w:t>Mult1 := TMult.Create(Form1);</w:t>
      </w:r>
    </w:p>
    <w:p w:rsidR="006309A6" w:rsidRPr="0085607C" w:rsidRDefault="00A128D3" w:rsidP="00A128D3">
      <w:pPr>
        <w:pStyle w:val="Code"/>
        <w:tabs>
          <w:tab w:val="left" w:pos="540"/>
        </w:tabs>
        <w:divId w:val="620191534"/>
      </w:pPr>
      <w:r w:rsidRPr="0085607C">
        <w:tab/>
      </w:r>
      <w:r w:rsidR="006309A6" w:rsidRPr="0085607C">
        <w:rPr>
          <w:i/>
          <w:iCs/>
          <w:color w:val="0000FF"/>
        </w:rPr>
        <w:t>//Create Mult2. Make Form1 its owner</w:t>
      </w:r>
    </w:p>
    <w:p w:rsidR="006309A6" w:rsidRPr="0085607C" w:rsidRDefault="00A128D3" w:rsidP="00A128D3">
      <w:pPr>
        <w:pStyle w:val="Code"/>
        <w:tabs>
          <w:tab w:val="left" w:pos="540"/>
        </w:tabs>
        <w:divId w:val="620191534"/>
      </w:pPr>
      <w:r w:rsidRPr="0085607C">
        <w:tab/>
      </w:r>
      <w:r w:rsidR="006309A6" w:rsidRPr="0085607C">
        <w:t>Mult2 := TMult.Create(Form1);</w:t>
      </w:r>
    </w:p>
    <w:p w:rsidR="00A128D3" w:rsidRPr="0085607C" w:rsidRDefault="00A128D3" w:rsidP="00A128D3">
      <w:pPr>
        <w:pStyle w:val="Code"/>
        <w:tabs>
          <w:tab w:val="left" w:pos="540"/>
        </w:tabs>
        <w:divId w:val="620191534"/>
      </w:pPr>
    </w:p>
    <w:p w:rsidR="006309A6" w:rsidRPr="0085607C" w:rsidRDefault="00A128D3" w:rsidP="00A128D3">
      <w:pPr>
        <w:pStyle w:val="Code"/>
        <w:tabs>
          <w:tab w:val="left" w:pos="540"/>
        </w:tabs>
        <w:divId w:val="620191534"/>
      </w:pPr>
      <w:r w:rsidRPr="0085607C">
        <w:tab/>
      </w:r>
      <w:r w:rsidR="006309A6" w:rsidRPr="0085607C">
        <w:rPr>
          <w:i/>
          <w:iCs/>
          <w:color w:val="0000FF"/>
        </w:rPr>
        <w:t>//Fill Mult1 with some strings</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First</w:t>
      </w:r>
      <w:r w:rsidR="007A2CBD">
        <w:t>’</w:t>
      </w:r>
      <w:r w:rsidR="006309A6" w:rsidRPr="0085607C">
        <w:t xml:space="preserve">] := </w:t>
      </w:r>
      <w:r w:rsidR="007A2CBD">
        <w:t>‘</w:t>
      </w:r>
      <w:r w:rsidR="006309A6" w:rsidRPr="0085607C">
        <w:t>One</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Second</w:t>
      </w:r>
      <w:r w:rsidR="007A2CBD">
        <w:t>’</w:t>
      </w:r>
      <w:r w:rsidR="006309A6" w:rsidRPr="0085607C">
        <w:t xml:space="preserve">] := </w:t>
      </w:r>
      <w:r w:rsidR="007A2CBD">
        <w:t>‘</w:t>
      </w:r>
      <w:r w:rsidR="006309A6" w:rsidRPr="0085607C">
        <w:t>Two</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Third</w:t>
      </w:r>
      <w:r w:rsidR="007A2CBD">
        <w:t>’</w:t>
      </w:r>
      <w:r w:rsidR="006309A6" w:rsidRPr="0085607C">
        <w:t xml:space="preserve">] := </w:t>
      </w:r>
      <w:r w:rsidR="007A2CBD">
        <w:t>‘</w:t>
      </w:r>
      <w:r w:rsidR="006309A6" w:rsidRPr="0085607C">
        <w:t>Three</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Fourth</w:t>
      </w:r>
      <w:r w:rsidR="007A2CBD">
        <w:t>’</w:t>
      </w:r>
      <w:r w:rsidR="006309A6" w:rsidRPr="0085607C">
        <w:t xml:space="preserve">] := </w:t>
      </w:r>
      <w:r w:rsidR="007A2CBD">
        <w:t>‘</w:t>
      </w:r>
      <w:r w:rsidR="006309A6" w:rsidRPr="0085607C">
        <w:t>Four</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Mult1[</w:t>
      </w:r>
      <w:r w:rsidR="007A2CBD">
        <w:t>‘</w:t>
      </w:r>
      <w:r w:rsidR="006309A6" w:rsidRPr="0085607C">
        <w:t>Fifth</w:t>
      </w:r>
      <w:r w:rsidR="007A2CBD">
        <w:t>’</w:t>
      </w:r>
      <w:r w:rsidR="006309A6" w:rsidRPr="0085607C">
        <w:t xml:space="preserve">] := </w:t>
      </w:r>
      <w:r w:rsidR="007A2CBD">
        <w:t>‘</w:t>
      </w:r>
      <w:r w:rsidR="006309A6" w:rsidRPr="0085607C">
        <w:t>Five</w:t>
      </w:r>
      <w:r w:rsidR="007A2CBD">
        <w:t>’</w:t>
      </w:r>
      <w:r w:rsidR="006309A6" w:rsidRPr="0085607C">
        <w:t>;</w:t>
      </w:r>
    </w:p>
    <w:p w:rsidR="00A128D3" w:rsidRPr="0085607C" w:rsidRDefault="00A128D3" w:rsidP="00A128D3">
      <w:pPr>
        <w:pStyle w:val="Code"/>
        <w:tabs>
          <w:tab w:val="left" w:pos="540"/>
        </w:tabs>
        <w:divId w:val="620191534"/>
      </w:pPr>
    </w:p>
    <w:p w:rsidR="006309A6" w:rsidRPr="0085607C" w:rsidRDefault="00A128D3" w:rsidP="00A128D3">
      <w:pPr>
        <w:pStyle w:val="Code"/>
        <w:tabs>
          <w:tab w:val="left" w:pos="540"/>
        </w:tabs>
        <w:divId w:val="620191534"/>
      </w:pPr>
      <w:r w:rsidRPr="0085607C">
        <w:tab/>
      </w:r>
      <w:r w:rsidR="006309A6" w:rsidRPr="0085607C">
        <w:rPr>
          <w:i/>
          <w:iCs/>
          <w:color w:val="0000FF"/>
        </w:rPr>
        <w:t>//assign (copy) Mult1 strings to Mult2</w:t>
      </w:r>
    </w:p>
    <w:p w:rsidR="006309A6" w:rsidRPr="0085607C" w:rsidRDefault="00A128D3" w:rsidP="00A128D3">
      <w:pPr>
        <w:pStyle w:val="Code"/>
        <w:tabs>
          <w:tab w:val="left" w:pos="540"/>
        </w:tabs>
        <w:divId w:val="620191534"/>
      </w:pPr>
      <w:r w:rsidRPr="0085607C">
        <w:tab/>
      </w:r>
      <w:r w:rsidR="006309A6" w:rsidRPr="0085607C">
        <w:t>Mult2.Assign(Mult1);</w:t>
      </w:r>
      <w:r w:rsidR="006309A6" w:rsidRPr="0085607C">
        <w:br/>
      </w:r>
    </w:p>
    <w:p w:rsidR="006309A6" w:rsidRPr="0085607C" w:rsidRDefault="00A128D3" w:rsidP="00A128D3">
      <w:pPr>
        <w:pStyle w:val="Code"/>
        <w:tabs>
          <w:tab w:val="left" w:pos="540"/>
        </w:tabs>
        <w:divId w:val="620191534"/>
      </w:pPr>
      <w:r w:rsidRPr="0085607C">
        <w:tab/>
      </w:r>
      <w:r w:rsidR="006309A6" w:rsidRPr="0085607C">
        <w:rPr>
          <w:i/>
          <w:iCs/>
          <w:color w:val="0000FF"/>
        </w:rPr>
        <w:t>//configure memo box for better display</w:t>
      </w:r>
    </w:p>
    <w:p w:rsidR="006309A6" w:rsidRPr="0085607C" w:rsidRDefault="00A128D3" w:rsidP="00A128D3">
      <w:pPr>
        <w:pStyle w:val="Code"/>
        <w:tabs>
          <w:tab w:val="left" w:pos="540"/>
        </w:tabs>
        <w:divId w:val="620191534"/>
      </w:pPr>
      <w:r w:rsidRPr="0085607C">
        <w:tab/>
      </w:r>
      <w:r w:rsidR="006309A6" w:rsidRPr="0085607C">
        <w:t xml:space="preserve">Memo1.Font.Name := </w:t>
      </w:r>
      <w:r w:rsidR="007A2CBD">
        <w:t>‘</w:t>
      </w:r>
      <w:r w:rsidR="006309A6" w:rsidRPr="0085607C">
        <w:t>Courier</w:t>
      </w:r>
      <w:r w:rsidR="007A2CBD">
        <w:t>’</w:t>
      </w:r>
      <w:r w:rsidR="006309A6" w:rsidRPr="0085607C">
        <w:t>;</w:t>
      </w:r>
    </w:p>
    <w:p w:rsidR="006309A6" w:rsidRPr="0085607C" w:rsidRDefault="00A128D3" w:rsidP="00A128D3">
      <w:pPr>
        <w:pStyle w:val="Code"/>
        <w:tabs>
          <w:tab w:val="left" w:pos="540"/>
        </w:tabs>
        <w:divId w:val="620191534"/>
      </w:pPr>
      <w:r w:rsidRPr="0085607C">
        <w:tab/>
      </w:r>
      <w:r w:rsidR="006309A6" w:rsidRPr="0085607C">
        <w:t>Memo1.Lines.Clear;</w:t>
      </w:r>
    </w:p>
    <w:p w:rsidR="006309A6" w:rsidRPr="0085607C" w:rsidRDefault="00A128D3" w:rsidP="00A128D3">
      <w:pPr>
        <w:pStyle w:val="Code"/>
        <w:tabs>
          <w:tab w:val="left" w:pos="540"/>
        </w:tabs>
        <w:divId w:val="620191534"/>
      </w:pPr>
      <w:r w:rsidRPr="0085607C">
        <w:tab/>
      </w:r>
      <w:r w:rsidR="006309A6" w:rsidRPr="0085607C">
        <w:t>Memo1.Lines.Add(</w:t>
      </w:r>
      <w:r w:rsidR="007A2CBD">
        <w:t>‘</w:t>
      </w:r>
      <w:r w:rsidR="006309A6" w:rsidRPr="0085607C">
        <w:t>TMult assigned:</w:t>
      </w:r>
      <w:r w:rsidR="007A2CBD">
        <w:t>’</w:t>
      </w:r>
      <w:r w:rsidR="006309A6" w:rsidRPr="0085607C">
        <w:t>);</w:t>
      </w:r>
    </w:p>
    <w:p w:rsidR="00A128D3" w:rsidRPr="0085607C" w:rsidRDefault="00A128D3" w:rsidP="00A128D3">
      <w:pPr>
        <w:pStyle w:val="Code"/>
        <w:tabs>
          <w:tab w:val="left" w:pos="540"/>
        </w:tabs>
        <w:divId w:val="620191534"/>
      </w:pPr>
    </w:p>
    <w:p w:rsidR="006309A6" w:rsidRPr="0085607C" w:rsidRDefault="00A128D3" w:rsidP="00A128D3">
      <w:pPr>
        <w:pStyle w:val="Code"/>
        <w:tabs>
          <w:tab w:val="left" w:pos="540"/>
        </w:tabs>
        <w:divId w:val="620191534"/>
      </w:pPr>
      <w:r w:rsidRPr="0085607C">
        <w:tab/>
      </w:r>
      <w:r w:rsidR="006309A6" w:rsidRPr="0085607C">
        <w:rPr>
          <w:i/>
          <w:iCs/>
          <w:color w:val="0000FF"/>
        </w:rPr>
        <w:t>//set a starting point</w:t>
      </w:r>
    </w:p>
    <w:p w:rsidR="006309A6" w:rsidRPr="0085607C" w:rsidRDefault="00A128D3" w:rsidP="00A128D3">
      <w:pPr>
        <w:pStyle w:val="Code"/>
        <w:tabs>
          <w:tab w:val="left" w:pos="540"/>
        </w:tabs>
        <w:divId w:val="620191534"/>
      </w:pPr>
      <w:r w:rsidRPr="0085607C">
        <w:tab/>
      </w:r>
      <w:r w:rsidR="006309A6" w:rsidRPr="0085607C">
        <w:t xml:space="preserve">Subscript := </w:t>
      </w:r>
      <w:r w:rsidR="00B51F4B">
        <w:t>‘’</w:t>
      </w:r>
      <w:r w:rsidR="006309A6" w:rsidRPr="0085607C">
        <w:t>;</w:t>
      </w:r>
    </w:p>
    <w:p w:rsidR="006309A6" w:rsidRPr="0085607C" w:rsidRDefault="00A128D3" w:rsidP="00A128D3">
      <w:pPr>
        <w:pStyle w:val="Code"/>
        <w:tabs>
          <w:tab w:val="left" w:pos="540"/>
        </w:tabs>
        <w:divId w:val="620191534"/>
      </w:pPr>
      <w:r w:rsidRPr="0085607C">
        <w:tab/>
      </w:r>
      <w:r w:rsidR="006309A6" w:rsidRPr="0085607C">
        <w:rPr>
          <w:b/>
          <w:bCs/>
        </w:rPr>
        <w:t>repeat</w:t>
      </w:r>
    </w:p>
    <w:p w:rsidR="006309A6" w:rsidRPr="0085607C" w:rsidRDefault="00A128D3" w:rsidP="00A128D3">
      <w:pPr>
        <w:pStyle w:val="Code"/>
        <w:tabs>
          <w:tab w:val="left" w:pos="810"/>
        </w:tabs>
        <w:divId w:val="620191534"/>
      </w:pPr>
      <w:r w:rsidRPr="0085607C">
        <w:tab/>
      </w:r>
      <w:r w:rsidR="006309A6" w:rsidRPr="0085607C">
        <w:rPr>
          <w:i/>
          <w:iCs/>
          <w:color w:val="0000FF"/>
        </w:rPr>
        <w:t>//get next Mult element</w:t>
      </w:r>
    </w:p>
    <w:p w:rsidR="006309A6" w:rsidRPr="0085607C" w:rsidRDefault="00A128D3" w:rsidP="00A128D3">
      <w:pPr>
        <w:pStyle w:val="Code"/>
        <w:tabs>
          <w:tab w:val="left" w:pos="810"/>
        </w:tabs>
        <w:divId w:val="620191534"/>
      </w:pPr>
      <w:r w:rsidRPr="0085607C">
        <w:tab/>
      </w:r>
      <w:r w:rsidR="006309A6" w:rsidRPr="0085607C">
        <w:t>Subscript := Mult2.Order(Subscript, 1);</w:t>
      </w:r>
    </w:p>
    <w:p w:rsidR="00C73952" w:rsidRPr="0085607C" w:rsidRDefault="00C73952" w:rsidP="00C73952">
      <w:pPr>
        <w:pStyle w:val="Code"/>
        <w:tabs>
          <w:tab w:val="left" w:pos="810"/>
        </w:tabs>
        <w:divId w:val="620191534"/>
      </w:pPr>
      <w:r w:rsidRPr="0085607C">
        <w:tab/>
      </w:r>
      <w:r w:rsidRPr="0085607C">
        <w:rPr>
          <w:i/>
          <w:iCs/>
          <w:color w:val="0000FF"/>
        </w:rPr>
        <w:t>//if not the end of list</w:t>
      </w:r>
    </w:p>
    <w:p w:rsidR="006309A6" w:rsidRPr="0085607C" w:rsidRDefault="00A128D3" w:rsidP="00A128D3">
      <w:pPr>
        <w:pStyle w:val="Code"/>
        <w:tabs>
          <w:tab w:val="left" w:pos="810"/>
        </w:tabs>
        <w:divId w:val="620191534"/>
      </w:pPr>
      <w:r w:rsidRPr="0085607C">
        <w:tab/>
      </w:r>
      <w:r w:rsidR="006309A6" w:rsidRPr="0085607C">
        <w:rPr>
          <w:b/>
          <w:bCs/>
        </w:rPr>
        <w:t>if</w:t>
      </w:r>
      <w:r w:rsidR="006309A6" w:rsidRPr="0085607C">
        <w:t xml:space="preserve"> Subscript &lt;&gt; </w:t>
      </w:r>
      <w:r w:rsidR="00B51F4B">
        <w:t>‘’</w:t>
      </w:r>
      <w:r w:rsidR="006309A6" w:rsidRPr="0085607C">
        <w:t xml:space="preserve"> </w:t>
      </w:r>
      <w:r w:rsidR="006309A6" w:rsidRPr="0085607C">
        <w:rPr>
          <w:b/>
          <w:bCs/>
        </w:rPr>
        <w:t>then</w:t>
      </w:r>
    </w:p>
    <w:p w:rsidR="006309A6" w:rsidRPr="0085607C" w:rsidRDefault="00A128D3" w:rsidP="00A128D3">
      <w:pPr>
        <w:pStyle w:val="Code"/>
        <w:tabs>
          <w:tab w:val="left" w:pos="1170"/>
        </w:tabs>
        <w:divId w:val="620191534"/>
      </w:pPr>
      <w:r w:rsidRPr="0085607C">
        <w:tab/>
      </w:r>
      <w:r w:rsidR="006309A6" w:rsidRPr="0085607C">
        <w:rPr>
          <w:i/>
          <w:iCs/>
          <w:color w:val="0000FF"/>
        </w:rPr>
        <w:t>//display subscript value</w:t>
      </w:r>
    </w:p>
    <w:p w:rsidR="006309A6" w:rsidRPr="0085607C" w:rsidRDefault="00A128D3" w:rsidP="00A128D3">
      <w:pPr>
        <w:pStyle w:val="Code"/>
        <w:tabs>
          <w:tab w:val="left" w:pos="1170"/>
        </w:tabs>
        <w:divId w:val="620191534"/>
      </w:pPr>
      <w:r w:rsidRPr="0085607C">
        <w:tab/>
      </w:r>
      <w:r w:rsidR="006309A6" w:rsidRPr="0085607C">
        <w:t>Memo1.Lines.Add(Format(</w:t>
      </w:r>
      <w:r w:rsidR="007A2CBD">
        <w:t>‘</w:t>
      </w:r>
      <w:r w:rsidR="006309A6" w:rsidRPr="0085607C">
        <w:t>%10s</w:t>
      </w:r>
      <w:r w:rsidR="007A2CBD">
        <w:t>’</w:t>
      </w:r>
      <w:r w:rsidR="006309A6" w:rsidRPr="0085607C">
        <w:t xml:space="preserve">, [Subscript]) + </w:t>
      </w:r>
      <w:r w:rsidR="007A2CBD">
        <w:t>‘</w:t>
      </w:r>
      <w:r w:rsidR="006309A6" w:rsidRPr="0085607C">
        <w:t xml:space="preserve"> - </w:t>
      </w:r>
      <w:r w:rsidR="00D805D3">
        <w:t>’</w:t>
      </w:r>
      <w:r w:rsidR="006309A6" w:rsidRPr="0085607C">
        <w:t xml:space="preserve"> + Mult2[Subscript])</w:t>
      </w:r>
    </w:p>
    <w:p w:rsidR="006309A6" w:rsidRPr="0085607C" w:rsidRDefault="00A128D3" w:rsidP="00A128D3">
      <w:pPr>
        <w:pStyle w:val="Code"/>
        <w:tabs>
          <w:tab w:val="left" w:pos="540"/>
        </w:tabs>
        <w:divId w:val="620191534"/>
      </w:pPr>
      <w:r w:rsidRPr="0085607C">
        <w:tab/>
      </w:r>
      <w:r w:rsidR="006309A6" w:rsidRPr="0085607C">
        <w:rPr>
          <w:i/>
          <w:iCs/>
          <w:color w:val="0000FF"/>
        </w:rPr>
        <w:t>//stop when reached the end</w:t>
      </w:r>
    </w:p>
    <w:p w:rsidR="006309A6" w:rsidRPr="0085607C" w:rsidRDefault="00A128D3" w:rsidP="00A128D3">
      <w:pPr>
        <w:pStyle w:val="Code"/>
        <w:tabs>
          <w:tab w:val="left" w:pos="540"/>
        </w:tabs>
        <w:divId w:val="620191534"/>
        <w:rPr>
          <w:b/>
          <w:bCs/>
        </w:rPr>
      </w:pPr>
      <w:r w:rsidRPr="0085607C">
        <w:tab/>
      </w:r>
      <w:r w:rsidR="006309A6" w:rsidRPr="0085607C">
        <w:rPr>
          <w:b/>
          <w:bCs/>
        </w:rPr>
        <w:t>until</w:t>
      </w:r>
      <w:r w:rsidR="006309A6" w:rsidRPr="0085607C">
        <w:t xml:space="preserve"> Subscript = </w:t>
      </w:r>
      <w:r w:rsidR="00B51F4B">
        <w:t>‘’</w:t>
      </w:r>
      <w:r w:rsidR="006309A6" w:rsidRPr="0085607C">
        <w:t>;</w:t>
      </w:r>
    </w:p>
    <w:p w:rsidR="006309A6" w:rsidRPr="0085607C" w:rsidRDefault="006309A6" w:rsidP="006309A6">
      <w:pPr>
        <w:pStyle w:val="Code"/>
        <w:divId w:val="620191534"/>
      </w:pPr>
      <w:r w:rsidRPr="0085607C">
        <w:rPr>
          <w:b/>
          <w:bCs/>
        </w:rPr>
        <w:t>end</w:t>
      </w:r>
      <w:r w:rsidRPr="0085607C">
        <w:t>;</w:t>
      </w:r>
    </w:p>
    <w:p w:rsidR="006309A6" w:rsidRPr="0085607C" w:rsidRDefault="006309A6" w:rsidP="006309A6">
      <w:pPr>
        <w:pStyle w:val="BodyText6"/>
        <w:divId w:val="620191534"/>
      </w:pPr>
    </w:p>
    <w:p w:rsidR="00010443" w:rsidRPr="0085607C" w:rsidRDefault="00010443" w:rsidP="006309A6">
      <w:pPr>
        <w:pStyle w:val="ListNumber"/>
        <w:keepNext/>
        <w:keepLines/>
        <w:divId w:val="620191534"/>
      </w:pPr>
      <w:r w:rsidRPr="0085607C">
        <w:lastRenderedPageBreak/>
        <w:t>Run the pro</w:t>
      </w:r>
      <w:r w:rsidR="004C1E63">
        <w:t>ject and click on the button.</w:t>
      </w:r>
      <w:r w:rsidR="004C1E63">
        <w:br/>
      </w:r>
      <w:r w:rsidR="004C1E63">
        <w:br/>
        <w:t>The e</w:t>
      </w:r>
      <w:r w:rsidRPr="0085607C">
        <w:t>xpected output</w:t>
      </w:r>
      <w:r w:rsidR="004C1E63">
        <w:t xml:space="preserve"> is shown in </w:t>
      </w:r>
      <w:r w:rsidR="004C1E63" w:rsidRPr="004C1E63">
        <w:rPr>
          <w:color w:val="0000FF"/>
          <w:u w:val="single"/>
        </w:rPr>
        <w:fldChar w:fldCharType="begin"/>
      </w:r>
      <w:r w:rsidR="004C1E63" w:rsidRPr="004C1E63">
        <w:rPr>
          <w:color w:val="0000FF"/>
          <w:u w:val="single"/>
        </w:rPr>
        <w:instrText xml:space="preserve"> REF _Ref445381534 \h </w:instrText>
      </w:r>
      <w:r w:rsidR="004C1E63">
        <w:rPr>
          <w:color w:val="0000FF"/>
          <w:u w:val="single"/>
        </w:rPr>
        <w:instrText xml:space="preserve"> \* MERGEFORMAT </w:instrText>
      </w:r>
      <w:r w:rsidR="004C1E63" w:rsidRPr="004C1E63">
        <w:rPr>
          <w:color w:val="0000FF"/>
          <w:u w:val="single"/>
        </w:rPr>
      </w:r>
      <w:r w:rsidR="004C1E63" w:rsidRPr="004C1E63">
        <w:rPr>
          <w:color w:val="0000FF"/>
          <w:u w:val="single"/>
        </w:rPr>
        <w:fldChar w:fldCharType="separate"/>
      </w:r>
      <w:r w:rsidR="00674E1D" w:rsidRPr="00674E1D">
        <w:rPr>
          <w:color w:val="0000FF"/>
          <w:u w:val="single"/>
        </w:rPr>
        <w:t xml:space="preserve">Figure </w:t>
      </w:r>
      <w:r w:rsidR="00674E1D" w:rsidRPr="00674E1D">
        <w:rPr>
          <w:noProof/>
          <w:color w:val="0000FF"/>
          <w:u w:val="single"/>
        </w:rPr>
        <w:t>9</w:t>
      </w:r>
      <w:r w:rsidR="004C1E63" w:rsidRPr="004C1E63">
        <w:rPr>
          <w:color w:val="0000FF"/>
          <w:u w:val="single"/>
        </w:rPr>
        <w:fldChar w:fldCharType="end"/>
      </w:r>
      <w:r w:rsidRPr="0085607C">
        <w:t>:</w:t>
      </w:r>
    </w:p>
    <w:p w:rsidR="006309A6" w:rsidRPr="0085607C" w:rsidRDefault="006309A6" w:rsidP="006309A6">
      <w:pPr>
        <w:pStyle w:val="Caption"/>
        <w:ind w:left="720"/>
        <w:divId w:val="620191534"/>
      </w:pPr>
      <w:bookmarkStart w:id="294" w:name="_Ref445381534"/>
      <w:bookmarkStart w:id="295" w:name="_Toc449608432"/>
      <w:r w:rsidRPr="0085607C">
        <w:t xml:space="preserve">Figure </w:t>
      </w:r>
      <w:r w:rsidR="00161024">
        <w:fldChar w:fldCharType="begin"/>
      </w:r>
      <w:r w:rsidR="00161024">
        <w:instrText xml:space="preserve"> SEQ Figure \* ARABIC </w:instrText>
      </w:r>
      <w:r w:rsidR="00161024">
        <w:fldChar w:fldCharType="separate"/>
      </w:r>
      <w:r w:rsidR="00674E1D">
        <w:rPr>
          <w:noProof/>
        </w:rPr>
        <w:t>9</w:t>
      </w:r>
      <w:r w:rsidR="00161024">
        <w:rPr>
          <w:noProof/>
        </w:rPr>
        <w:fldChar w:fldCharType="end"/>
      </w:r>
      <w:bookmarkEnd w:id="294"/>
      <w:r w:rsidR="006E120B">
        <w:t>:</w:t>
      </w:r>
      <w:r w:rsidRPr="0085607C">
        <w:t xml:space="preserve"> TMult Assign Method—Assigning One TMULT to Another: Sample form output</w:t>
      </w:r>
      <w:bookmarkEnd w:id="295"/>
    </w:p>
    <w:p w:rsidR="00010443" w:rsidRPr="0085607C" w:rsidRDefault="00BC2244" w:rsidP="006309A6">
      <w:pPr>
        <w:pStyle w:val="GraphicInsert"/>
        <w:ind w:left="720"/>
        <w:divId w:val="620191534"/>
      </w:pPr>
      <w:r w:rsidRPr="0085607C">
        <w:rPr>
          <w:noProof/>
        </w:rPr>
        <w:drawing>
          <wp:inline distT="0" distB="0" distL="0" distR="0" wp14:anchorId="253CFF62" wp14:editId="301E0B06">
            <wp:extent cx="4019550" cy="1952625"/>
            <wp:effectExtent l="0" t="0" r="0" b="9525"/>
            <wp:docPr id="170" name="Picture 1" descr="TMult Assign Method—Assigning One TMULT to Another: Sample for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ult Assign Method—Assigning One TMULT to Another: Sample form 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9550" cy="1952625"/>
                    </a:xfrm>
                    <a:prstGeom prst="rect">
                      <a:avLst/>
                    </a:prstGeom>
                    <a:noFill/>
                    <a:ln>
                      <a:noFill/>
                    </a:ln>
                  </pic:spPr>
                </pic:pic>
              </a:graphicData>
            </a:graphic>
          </wp:inline>
        </w:drawing>
      </w:r>
    </w:p>
    <w:p w:rsidR="006309A6" w:rsidRPr="0085607C" w:rsidRDefault="006309A6" w:rsidP="006309A6">
      <w:pPr>
        <w:pStyle w:val="BodyText6"/>
        <w:divId w:val="620191534"/>
      </w:pPr>
    </w:p>
    <w:p w:rsidR="00010443" w:rsidRPr="0085607C" w:rsidRDefault="00010443" w:rsidP="00B27DC4">
      <w:pPr>
        <w:pStyle w:val="Heading3"/>
        <w:divId w:val="620191534"/>
      </w:pPr>
      <w:bookmarkStart w:id="296" w:name="Assign_Method_TParams_Class"/>
      <w:bookmarkStart w:id="297" w:name="_Ref384298683"/>
      <w:bookmarkStart w:id="298" w:name="_Toc449608168"/>
      <w:bookmarkEnd w:id="296"/>
      <w:r w:rsidRPr="0085607C">
        <w:t>Assign Method (</w:t>
      </w:r>
      <w:r w:rsidR="008D0EC4" w:rsidRPr="0085607C">
        <w:t>TParams Class)</w:t>
      </w:r>
      <w:bookmarkEnd w:id="297"/>
      <w:bookmarkEnd w:id="298"/>
    </w:p>
    <w:p w:rsidR="00010443" w:rsidRPr="0085607C" w:rsidRDefault="00010443" w:rsidP="00B27DC4">
      <w:pPr>
        <w:pStyle w:val="Heading4"/>
        <w:divId w:val="620191534"/>
      </w:pPr>
      <w:r w:rsidRPr="0085607C">
        <w:t>Applies to</w:t>
      </w:r>
    </w:p>
    <w:p w:rsidR="00A60523" w:rsidRPr="0085607C" w:rsidRDefault="00A60523" w:rsidP="00A60523">
      <w:pPr>
        <w:pStyle w:val="BodyText"/>
        <w:divId w:val="620191534"/>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674E1D" w:rsidRPr="00674E1D">
        <w:rPr>
          <w:color w:val="0000FF"/>
          <w:u w:val="single"/>
        </w:rPr>
        <w:t>TParams Class</w:t>
      </w:r>
      <w:r w:rsidRPr="0085607C">
        <w:rPr>
          <w:color w:val="0000FF"/>
          <w:u w:val="single"/>
        </w:rPr>
        <w:fldChar w:fldCharType="end"/>
      </w:r>
    </w:p>
    <w:p w:rsidR="00010443" w:rsidRPr="0085607C" w:rsidRDefault="00010443" w:rsidP="00B27DC4">
      <w:pPr>
        <w:pStyle w:val="Heading4"/>
        <w:divId w:val="620191534"/>
      </w:pPr>
      <w:r w:rsidRPr="0085607C">
        <w:t>Declaration</w:t>
      </w:r>
    </w:p>
    <w:p w:rsidR="00010443" w:rsidRPr="0085607C" w:rsidRDefault="00010443" w:rsidP="00CF0AB3">
      <w:pPr>
        <w:pStyle w:val="BodyText6"/>
        <w:keepNext/>
        <w:keepLines/>
        <w:divId w:val="620191534"/>
      </w:pPr>
    </w:p>
    <w:p w:rsidR="00010443" w:rsidRPr="0085607C" w:rsidRDefault="00010443" w:rsidP="00CF0AB3">
      <w:pPr>
        <w:pStyle w:val="Code"/>
        <w:divId w:val="620191534"/>
      </w:pPr>
      <w:r w:rsidRPr="0085607C">
        <w:rPr>
          <w:b/>
          <w:bCs/>
        </w:rPr>
        <w:t>procedure</w:t>
      </w:r>
      <w:r w:rsidRPr="0085607C">
        <w:t xml:space="preserve"> Assign(Source: TParams);</w:t>
      </w:r>
    </w:p>
    <w:p w:rsidR="00010443" w:rsidRPr="0085607C" w:rsidRDefault="00010443" w:rsidP="00B27DC4">
      <w:pPr>
        <w:pStyle w:val="Heading4"/>
        <w:divId w:val="620191534"/>
      </w:pPr>
      <w:r w:rsidRPr="0085607C">
        <w:t>Description</w:t>
      </w:r>
    </w:p>
    <w:p w:rsidR="00010443" w:rsidRPr="0085607C" w:rsidRDefault="00010443" w:rsidP="00A60523">
      <w:pPr>
        <w:pStyle w:val="BodyText"/>
        <w:divId w:val="620191534"/>
      </w:pPr>
      <w:r w:rsidRPr="0085607C">
        <w:t xml:space="preserve">The Assign method for a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674E1D" w:rsidRPr="00674E1D">
        <w:rPr>
          <w:color w:val="0000FF"/>
          <w:u w:val="single"/>
        </w:rPr>
        <w:t>TParams Class</w:t>
      </w:r>
      <w:r w:rsidR="00A60523" w:rsidRPr="0085607C">
        <w:rPr>
          <w:color w:val="0000FF"/>
          <w:u w:val="single"/>
        </w:rPr>
        <w:fldChar w:fldCharType="end"/>
      </w:r>
      <w:r w:rsidR="00A60523" w:rsidRPr="0085607C">
        <w:t xml:space="preserve"> </w:t>
      </w:r>
      <w:r w:rsidRPr="0085607C">
        <w:t xml:space="preserve">takes another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674E1D" w:rsidRPr="00674E1D">
        <w:rPr>
          <w:color w:val="0000FF"/>
          <w:u w:val="single"/>
        </w:rPr>
        <w:t>TParams Class</w:t>
      </w:r>
      <w:r w:rsidR="00A60523" w:rsidRPr="0085607C">
        <w:rPr>
          <w:color w:val="0000FF"/>
          <w:u w:val="single"/>
        </w:rPr>
        <w:fldChar w:fldCharType="end"/>
      </w:r>
      <w:r w:rsidR="00A60523" w:rsidRPr="0085607C">
        <w:t xml:space="preserve"> parameter</w:t>
      </w:r>
      <w:r w:rsidRPr="0085607C">
        <w:t xml:space="preserve">. </w:t>
      </w:r>
      <w:r w:rsidR="00A60523" w:rsidRPr="0085607C">
        <w:t xml:space="preserve">The Assign method is useful for copying one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674E1D" w:rsidRPr="00674E1D">
        <w:rPr>
          <w:color w:val="0000FF"/>
          <w:u w:val="single"/>
        </w:rPr>
        <w:t>TParams Class</w:t>
      </w:r>
      <w:r w:rsidR="00A60523" w:rsidRPr="0085607C">
        <w:rPr>
          <w:color w:val="0000FF"/>
          <w:u w:val="single"/>
        </w:rPr>
        <w:fldChar w:fldCharType="end"/>
      </w:r>
      <w:r w:rsidR="00A60523" w:rsidRPr="0085607C">
        <w:t xml:space="preserve"> to another. The entire contents of the passed in </w:t>
      </w:r>
      <w:r w:rsidR="00A60523" w:rsidRPr="0085607C">
        <w:rPr>
          <w:color w:val="0000FF"/>
          <w:u w:val="single"/>
        </w:rPr>
        <w:fldChar w:fldCharType="begin"/>
      </w:r>
      <w:r w:rsidR="00A60523" w:rsidRPr="0085607C">
        <w:rPr>
          <w:color w:val="0000FF"/>
          <w:u w:val="single"/>
        </w:rPr>
        <w:instrText xml:space="preserve"> REF _Ref384284328 \h  \* MERGEFORMAT </w:instrText>
      </w:r>
      <w:r w:rsidR="00A60523" w:rsidRPr="0085607C">
        <w:rPr>
          <w:color w:val="0000FF"/>
          <w:u w:val="single"/>
        </w:rPr>
      </w:r>
      <w:r w:rsidR="00A60523" w:rsidRPr="0085607C">
        <w:rPr>
          <w:color w:val="0000FF"/>
          <w:u w:val="single"/>
        </w:rPr>
        <w:fldChar w:fldCharType="separate"/>
      </w:r>
      <w:r w:rsidR="00674E1D" w:rsidRPr="00674E1D">
        <w:rPr>
          <w:color w:val="0000FF"/>
          <w:u w:val="single"/>
        </w:rPr>
        <w:t>TParams Class</w:t>
      </w:r>
      <w:r w:rsidR="00A60523" w:rsidRPr="0085607C">
        <w:rPr>
          <w:color w:val="0000FF"/>
          <w:u w:val="single"/>
        </w:rPr>
        <w:fldChar w:fldCharType="end"/>
      </w:r>
      <w:r w:rsidR="00A60523" w:rsidRPr="0085607C">
        <w:t xml:space="preserve"> are copied into the owner of t</w:t>
      </w:r>
      <w:r w:rsidR="00EF3DA9">
        <w:t>he A</w:t>
      </w:r>
      <w:r w:rsidR="00A60523" w:rsidRPr="0085607C">
        <w:t>ssign method. The Assign method first deletes all of the parameters in the receiving class and then copies the parameters from the passed in class, creating a whole duplicate copy.</w:t>
      </w:r>
    </w:p>
    <w:p w:rsidR="00010443" w:rsidRPr="0085607C" w:rsidRDefault="00BC2244" w:rsidP="00CF0AB3">
      <w:pPr>
        <w:pStyle w:val="Note"/>
        <w:divId w:val="620191534"/>
      </w:pPr>
      <w:r w:rsidRPr="0085607C">
        <w:rPr>
          <w:noProof/>
          <w:lang w:eastAsia="en-US"/>
        </w:rPr>
        <w:drawing>
          <wp:inline distT="0" distB="0" distL="0" distR="0" wp14:anchorId="0B99B668" wp14:editId="22F7635D">
            <wp:extent cx="304800" cy="304800"/>
            <wp:effectExtent l="0" t="0" r="0" b="0"/>
            <wp:docPr id="171" name="Picture 3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F0AB3" w:rsidRPr="0085607C">
        <w:tab/>
      </w:r>
      <w:r w:rsidR="00010443" w:rsidRPr="0085607C">
        <w:rPr>
          <w:b/>
          <w:bCs/>
        </w:rPr>
        <w:t>REF:</w:t>
      </w:r>
      <w:r w:rsidR="00010443" w:rsidRPr="0085607C">
        <w:t xml:space="preserve"> For information about the size of parameters and results that can be </w:t>
      </w:r>
      <w:r w:rsidR="00D6377A" w:rsidRPr="0085607C">
        <w:t xml:space="preserve">passed to and returned from the </w:t>
      </w:r>
      <w:r w:rsidR="00D6377A" w:rsidRPr="0085607C">
        <w:rPr>
          <w:color w:val="0000FF"/>
          <w:u w:val="single"/>
        </w:rPr>
        <w:fldChar w:fldCharType="begin"/>
      </w:r>
      <w:r w:rsidR="00D6377A" w:rsidRPr="0085607C">
        <w:rPr>
          <w:color w:val="0000FF"/>
          <w:u w:val="single"/>
        </w:rPr>
        <w:instrText xml:space="preserve"> REF _Ref384284328 \h  \* MERGEFORMAT </w:instrText>
      </w:r>
      <w:r w:rsidR="00D6377A" w:rsidRPr="0085607C">
        <w:rPr>
          <w:color w:val="0000FF"/>
          <w:u w:val="single"/>
        </w:rPr>
      </w:r>
      <w:r w:rsidR="00D6377A" w:rsidRPr="0085607C">
        <w:rPr>
          <w:color w:val="0000FF"/>
          <w:u w:val="single"/>
        </w:rPr>
        <w:fldChar w:fldCharType="separate"/>
      </w:r>
      <w:r w:rsidR="00674E1D" w:rsidRPr="00674E1D">
        <w:rPr>
          <w:color w:val="0000FF"/>
          <w:u w:val="single"/>
        </w:rPr>
        <w:t>TParams Class</w:t>
      </w:r>
      <w:r w:rsidR="00D6377A" w:rsidRPr="0085607C">
        <w:rPr>
          <w:color w:val="0000FF"/>
          <w:u w:val="single"/>
        </w:rPr>
        <w:fldChar w:fldCharType="end"/>
      </w:r>
      <w:r w:rsidR="00D6377A" w:rsidRPr="0085607C">
        <w:t xml:space="preserve">, </w:t>
      </w:r>
      <w:r w:rsidR="00010443" w:rsidRPr="0085607C">
        <w:t xml:space="preserve">see the </w:t>
      </w:r>
      <w:r w:rsidR="007A2CBD">
        <w:t>“</w:t>
      </w:r>
      <w:r w:rsidR="00A60523" w:rsidRPr="0085607C">
        <w:fldChar w:fldCharType="begin"/>
      </w:r>
      <w:r w:rsidR="00A60523" w:rsidRPr="0085607C">
        <w:rPr>
          <w:color w:val="0000FF"/>
          <w:u w:val="single"/>
        </w:rPr>
        <w:instrText xml:space="preserve"> REF _Ref384286309 \h </w:instrText>
      </w:r>
      <w:r w:rsidR="00A60523" w:rsidRPr="0085607C">
        <w:instrText xml:space="preserve"> \* MERGEFORMAT </w:instrText>
      </w:r>
      <w:r w:rsidR="00A60523" w:rsidRPr="0085607C">
        <w:fldChar w:fldCharType="separate"/>
      </w:r>
      <w:r w:rsidR="00674E1D" w:rsidRPr="00674E1D">
        <w:rPr>
          <w:color w:val="0000FF"/>
          <w:u w:val="single"/>
        </w:rPr>
        <w:t>RPC Limits</w:t>
      </w:r>
      <w:r w:rsidR="00A60523" w:rsidRPr="0085607C">
        <w:fldChar w:fldCharType="end"/>
      </w:r>
      <w:r w:rsidR="00EB7B94">
        <w:t>”</w:t>
      </w:r>
      <w:r w:rsidR="00010443" w:rsidRPr="0085607C">
        <w:t xml:space="preserve"> </w:t>
      </w:r>
      <w:r w:rsidR="00EB7B94">
        <w:t>section</w:t>
      </w:r>
      <w:r w:rsidR="00010443" w:rsidRPr="0085607C">
        <w:t>.</w:t>
      </w:r>
    </w:p>
    <w:p w:rsidR="00010443" w:rsidRPr="0085607C" w:rsidRDefault="00010443" w:rsidP="00B27DC4">
      <w:pPr>
        <w:pStyle w:val="Heading4"/>
        <w:divId w:val="620191534"/>
      </w:pPr>
      <w:r w:rsidRPr="0085607C">
        <w:lastRenderedPageBreak/>
        <w:t>Example</w:t>
      </w:r>
    </w:p>
    <w:p w:rsidR="00010443" w:rsidRPr="0085607C" w:rsidRDefault="00010443" w:rsidP="005A7C7F">
      <w:pPr>
        <w:pStyle w:val="BodyText"/>
        <w:keepNext/>
        <w:keepLines/>
        <w:divId w:val="620191534"/>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_Ref446321649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10</w:t>
      </w:r>
      <w:r w:rsidR="00077C6F" w:rsidRPr="00077C6F">
        <w:rPr>
          <w:color w:val="0000FF"/>
          <w:u w:val="single"/>
        </w:rPr>
        <w:fldChar w:fldCharType="end"/>
      </w:r>
      <w:r w:rsidR="00077C6F">
        <w:t xml:space="preserve"> </w:t>
      </w:r>
      <w:r w:rsidRPr="0085607C">
        <w:t xml:space="preserve">demonstrates how a </w:t>
      </w:r>
      <w:r w:rsidR="00C2571F" w:rsidRPr="0085607C">
        <w:rPr>
          <w:color w:val="0000FF"/>
          <w:u w:val="single"/>
        </w:rPr>
        <w:fldChar w:fldCharType="begin"/>
      </w:r>
      <w:r w:rsidR="00C2571F" w:rsidRPr="0085607C">
        <w:rPr>
          <w:color w:val="0000FF"/>
          <w:u w:val="single"/>
        </w:rPr>
        <w:instrText xml:space="preserve"> REF _Ref384284328 \h  \* MERGEFORMAT </w:instrText>
      </w:r>
      <w:r w:rsidR="00C2571F" w:rsidRPr="0085607C">
        <w:rPr>
          <w:color w:val="0000FF"/>
          <w:u w:val="single"/>
        </w:rPr>
      </w:r>
      <w:r w:rsidR="00C2571F" w:rsidRPr="0085607C">
        <w:rPr>
          <w:color w:val="0000FF"/>
          <w:u w:val="single"/>
        </w:rPr>
        <w:fldChar w:fldCharType="separate"/>
      </w:r>
      <w:r w:rsidR="00674E1D" w:rsidRPr="00674E1D">
        <w:rPr>
          <w:color w:val="0000FF"/>
          <w:u w:val="single"/>
        </w:rPr>
        <w:t>TParams Class</w:t>
      </w:r>
      <w:r w:rsidR="00C2571F" w:rsidRPr="0085607C">
        <w:rPr>
          <w:color w:val="0000FF"/>
          <w:u w:val="single"/>
        </w:rPr>
        <w:fldChar w:fldCharType="end"/>
      </w:r>
      <w:r w:rsidR="00C2571F" w:rsidRPr="0085607C">
        <w:rPr>
          <w:color w:val="0000FF"/>
          <w:u w:val="single"/>
        </w:rPr>
        <w:t xml:space="preserve"> </w:t>
      </w:r>
      <w:r w:rsidRPr="0085607C">
        <w:t xml:space="preserve">assign method can be used to save off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parameters and restore them later:</w:t>
      </w:r>
    </w:p>
    <w:p w:rsidR="00010443" w:rsidRPr="00541032" w:rsidRDefault="00DD7A69" w:rsidP="00541032">
      <w:pPr>
        <w:pStyle w:val="Caption"/>
        <w:divId w:val="620191534"/>
      </w:pPr>
      <w:bookmarkStart w:id="299" w:name="_Ref446321649"/>
      <w:bookmarkStart w:id="300" w:name="_Toc449608433"/>
      <w:r w:rsidRPr="00541032">
        <w:t xml:space="preserve">Figure </w:t>
      </w:r>
      <w:r w:rsidR="00161024">
        <w:fldChar w:fldCharType="begin"/>
      </w:r>
      <w:r w:rsidR="00161024">
        <w:instrText xml:space="preserve"> SEQ Figure \* ARABIC </w:instrText>
      </w:r>
      <w:r w:rsidR="00161024">
        <w:fldChar w:fldCharType="separate"/>
      </w:r>
      <w:r w:rsidR="00674E1D">
        <w:rPr>
          <w:noProof/>
        </w:rPr>
        <w:t>10</w:t>
      </w:r>
      <w:r w:rsidR="00161024">
        <w:rPr>
          <w:noProof/>
        </w:rPr>
        <w:fldChar w:fldCharType="end"/>
      </w:r>
      <w:bookmarkEnd w:id="299"/>
      <w:r w:rsidR="006E120B">
        <w:t>:</w:t>
      </w:r>
      <w:r w:rsidRPr="00541032">
        <w:t xml:space="preserve"> </w:t>
      </w:r>
      <w:r w:rsidR="00541032" w:rsidRPr="00541032">
        <w:t>Assign Method (TParams Class)—Example</w:t>
      </w:r>
      <w:bookmarkEnd w:id="300"/>
    </w:p>
    <w:p w:rsidR="00010443" w:rsidRPr="0085607C" w:rsidRDefault="00010443" w:rsidP="00D97B28">
      <w:pPr>
        <w:pStyle w:val="Code"/>
        <w:divId w:val="620191534"/>
        <w:rPr>
          <w:b/>
          <w:bCs/>
        </w:rPr>
      </w:pPr>
      <w:r w:rsidRPr="0085607C">
        <w:rPr>
          <w:b/>
          <w:bCs/>
        </w:rPr>
        <w:t>procedure</w:t>
      </w:r>
      <w:r w:rsidRPr="0085607C">
        <w:t xml:space="preserve"> TForm1.Button1Click(Sender: TObject);</w:t>
      </w:r>
    </w:p>
    <w:p w:rsidR="00010443" w:rsidRPr="0085607C" w:rsidRDefault="00010443" w:rsidP="00D97B28">
      <w:pPr>
        <w:pStyle w:val="Code"/>
        <w:divId w:val="620191534"/>
      </w:pPr>
      <w:r w:rsidRPr="0085607C">
        <w:rPr>
          <w:b/>
          <w:bCs/>
        </w:rPr>
        <w:t>var</w:t>
      </w:r>
    </w:p>
    <w:p w:rsidR="00010443" w:rsidRPr="0085607C" w:rsidRDefault="00A128D3" w:rsidP="00A128D3">
      <w:pPr>
        <w:pStyle w:val="Code"/>
        <w:tabs>
          <w:tab w:val="left" w:pos="540"/>
        </w:tabs>
        <w:divId w:val="620191534"/>
      </w:pPr>
      <w:r w:rsidRPr="0085607C">
        <w:tab/>
      </w:r>
      <w:r w:rsidR="00010443" w:rsidRPr="0085607C">
        <w:t>SaveParams: TParams;</w:t>
      </w:r>
    </w:p>
    <w:p w:rsidR="00010443" w:rsidRPr="0085607C" w:rsidRDefault="00A128D3" w:rsidP="00A128D3">
      <w:pPr>
        <w:pStyle w:val="Code"/>
        <w:tabs>
          <w:tab w:val="left" w:pos="540"/>
        </w:tabs>
        <w:divId w:val="620191534"/>
        <w:rPr>
          <w:b/>
          <w:bCs/>
        </w:rPr>
      </w:pPr>
      <w:r w:rsidRPr="0085607C">
        <w:tab/>
      </w:r>
      <w:r w:rsidR="00010443" w:rsidRPr="0085607C">
        <w:t xml:space="preserve">SaveRemoteProcedure: </w:t>
      </w:r>
      <w:r w:rsidR="00010443" w:rsidRPr="0085607C">
        <w:rPr>
          <w:b/>
          <w:bCs/>
        </w:rPr>
        <w:t>string</w:t>
      </w:r>
      <w:r w:rsidR="00010443" w:rsidRPr="0085607C">
        <w:t>;</w:t>
      </w:r>
    </w:p>
    <w:p w:rsidR="00010443" w:rsidRPr="0085607C" w:rsidRDefault="00010443" w:rsidP="00D97B28">
      <w:pPr>
        <w:pStyle w:val="Code"/>
        <w:divId w:val="620191534"/>
      </w:pPr>
      <w:r w:rsidRPr="0085607C">
        <w:rPr>
          <w:b/>
          <w:bCs/>
        </w:rPr>
        <w:t>begin</w:t>
      </w:r>
    </w:p>
    <w:p w:rsidR="00010443" w:rsidRPr="0085607C" w:rsidRDefault="00C75692" w:rsidP="00C75692">
      <w:pPr>
        <w:pStyle w:val="Code"/>
        <w:tabs>
          <w:tab w:val="left" w:pos="540"/>
        </w:tabs>
        <w:divId w:val="620191534"/>
      </w:pPr>
      <w:r w:rsidRPr="0085607C">
        <w:tab/>
      </w:r>
      <w:r w:rsidR="00010443" w:rsidRPr="0085607C">
        <w:t>SaveParams := TParams.Create(self)  </w:t>
      </w:r>
      <w:r w:rsidR="00010443" w:rsidRPr="0085607C">
        <w:rPr>
          <w:i/>
          <w:iCs/>
          <w:color w:val="0000FF"/>
        </w:rPr>
        <w:t>{create holding variable with Form1 as owner}</w:t>
      </w:r>
    </w:p>
    <w:p w:rsidR="00010443" w:rsidRPr="0085607C" w:rsidRDefault="00A128D3" w:rsidP="00A128D3">
      <w:pPr>
        <w:pStyle w:val="Code"/>
        <w:tabs>
          <w:tab w:val="left" w:pos="540"/>
        </w:tabs>
        <w:divId w:val="620191534"/>
      </w:pPr>
      <w:r w:rsidRPr="0085607C">
        <w:tab/>
      </w:r>
      <w:r w:rsidR="00010443" w:rsidRPr="0085607C">
        <w:t>SaveParams.Assign(brkrRPCBroker1.Param);  </w:t>
      </w:r>
      <w:r w:rsidR="00010443" w:rsidRPr="0085607C">
        <w:rPr>
          <w:i/>
          <w:iCs/>
          <w:color w:val="0000FF"/>
        </w:rPr>
        <w:t>{save parameters}</w:t>
      </w:r>
    </w:p>
    <w:p w:rsidR="00010443" w:rsidRPr="0085607C" w:rsidRDefault="00A128D3" w:rsidP="00A128D3">
      <w:pPr>
        <w:pStyle w:val="Code"/>
        <w:tabs>
          <w:tab w:val="left" w:pos="540"/>
        </w:tabs>
        <w:divId w:val="620191534"/>
      </w:pPr>
      <w:r w:rsidRPr="0085607C">
        <w:tab/>
      </w:r>
      <w:r w:rsidR="00010443" w:rsidRPr="0085607C">
        <w:t>SaveRemoteProcedure := brkrRPCBroker1.RemoteProcedure;</w:t>
      </w:r>
    </w:p>
    <w:p w:rsidR="00010443" w:rsidRPr="0085607C" w:rsidRDefault="00A128D3" w:rsidP="00A128D3">
      <w:pPr>
        <w:pStyle w:val="Code"/>
        <w:tabs>
          <w:tab w:val="left" w:pos="540"/>
        </w:tabs>
        <w:divId w:val="620191534"/>
      </w:pPr>
      <w:r w:rsidRPr="0085607C">
        <w:tab/>
      </w:r>
      <w:r w:rsidR="00010443" w:rsidRPr="0085607C">
        <w:t xml:space="preserve">brkrRPCBroker1.RemoteProcedure := </w:t>
      </w:r>
      <w:r w:rsidR="007A2CBD">
        <w:t>‘</w:t>
      </w:r>
      <w:r w:rsidR="00010443" w:rsidRPr="0085607C">
        <w:t>SOME OTHER PROCEDURE</w:t>
      </w:r>
      <w:r w:rsidR="007A2CBD">
        <w:t>’</w:t>
      </w:r>
      <w:r w:rsidR="00010443" w:rsidRPr="0085607C">
        <w:t>;</w:t>
      </w:r>
    </w:p>
    <w:p w:rsidR="00010443" w:rsidRPr="0085607C" w:rsidRDefault="00A128D3" w:rsidP="00A128D3">
      <w:pPr>
        <w:pStyle w:val="Code"/>
        <w:tabs>
          <w:tab w:val="left" w:pos="540"/>
        </w:tabs>
        <w:divId w:val="620191534"/>
      </w:pPr>
      <w:r w:rsidRPr="0085607C">
        <w:tab/>
      </w:r>
      <w:r w:rsidR="00010443" w:rsidRPr="0085607C">
        <w:t>brkrRPCBroker1.ClearParameters := True;</w:t>
      </w:r>
    </w:p>
    <w:p w:rsidR="00010443" w:rsidRPr="0085607C" w:rsidRDefault="00A128D3" w:rsidP="00A128D3">
      <w:pPr>
        <w:pStyle w:val="Code"/>
        <w:tabs>
          <w:tab w:val="left" w:pos="540"/>
        </w:tabs>
        <w:divId w:val="620191534"/>
      </w:pPr>
      <w:r w:rsidRPr="0085607C">
        <w:tab/>
      </w:r>
      <w:r w:rsidR="00010443" w:rsidRPr="0085607C">
        <w:t>brkrRPCBroker1.Call;</w:t>
      </w:r>
    </w:p>
    <w:p w:rsidR="00010443" w:rsidRPr="0085607C" w:rsidRDefault="00A128D3" w:rsidP="00A128D3">
      <w:pPr>
        <w:pStyle w:val="Code"/>
        <w:tabs>
          <w:tab w:val="left" w:pos="540"/>
        </w:tabs>
        <w:divId w:val="620191534"/>
      </w:pPr>
      <w:r w:rsidRPr="0085607C">
        <w:tab/>
      </w:r>
      <w:r w:rsidR="00010443" w:rsidRPr="0085607C">
        <w:t>brkrRPCBroker1.Param.Assign(SaveParams);  </w:t>
      </w:r>
      <w:r w:rsidR="00010443" w:rsidRPr="0085607C">
        <w:rPr>
          <w:i/>
          <w:iCs/>
          <w:color w:val="0000FF"/>
        </w:rPr>
        <w:t>{restore parameters}</w:t>
      </w:r>
    </w:p>
    <w:p w:rsidR="00010443" w:rsidRPr="0085607C" w:rsidRDefault="00A128D3" w:rsidP="00A128D3">
      <w:pPr>
        <w:pStyle w:val="Code"/>
        <w:tabs>
          <w:tab w:val="left" w:pos="540"/>
        </w:tabs>
        <w:divId w:val="620191534"/>
      </w:pPr>
      <w:r w:rsidRPr="0085607C">
        <w:tab/>
      </w:r>
      <w:r w:rsidR="00010443" w:rsidRPr="0085607C">
        <w:t>brkrRPCBroker1.RemoteProcedure := SaveRemoteProcedure;</w:t>
      </w:r>
    </w:p>
    <w:p w:rsidR="00010443" w:rsidRPr="0085607C" w:rsidRDefault="00A128D3" w:rsidP="00A128D3">
      <w:pPr>
        <w:pStyle w:val="Code"/>
        <w:tabs>
          <w:tab w:val="left" w:pos="540"/>
        </w:tabs>
        <w:divId w:val="620191534"/>
        <w:rPr>
          <w:b/>
          <w:bCs/>
        </w:rPr>
      </w:pPr>
      <w:r w:rsidRPr="0085607C">
        <w:tab/>
      </w:r>
      <w:r w:rsidR="00010443" w:rsidRPr="0085607C">
        <w:t>SaveParams.Free;  </w:t>
      </w:r>
      <w:r w:rsidR="00010443" w:rsidRPr="0085607C">
        <w:rPr>
          <w:i/>
          <w:iCs/>
          <w:color w:val="0000FF"/>
        </w:rPr>
        <w:t>{release memory}</w:t>
      </w:r>
    </w:p>
    <w:p w:rsidR="00010443" w:rsidRPr="0085607C" w:rsidRDefault="00010443" w:rsidP="00D97B28">
      <w:pPr>
        <w:pStyle w:val="Code"/>
        <w:divId w:val="620191534"/>
      </w:pPr>
      <w:r w:rsidRPr="0085607C">
        <w:rPr>
          <w:b/>
          <w:bCs/>
        </w:rPr>
        <w:t>end</w:t>
      </w:r>
      <w:r w:rsidRPr="0085607C">
        <w:t>;</w:t>
      </w:r>
    </w:p>
    <w:p w:rsidR="00030828" w:rsidRPr="0085607C" w:rsidRDefault="00030828" w:rsidP="00030828">
      <w:pPr>
        <w:pStyle w:val="BodyText6"/>
        <w:divId w:val="620191534"/>
      </w:pPr>
    </w:p>
    <w:p w:rsidR="00010443" w:rsidRPr="0085607C" w:rsidRDefault="00010443" w:rsidP="00B27DC4">
      <w:pPr>
        <w:pStyle w:val="Heading3"/>
        <w:divId w:val="1836262160"/>
      </w:pPr>
      <w:bookmarkStart w:id="301" w:name="_Ref384274190"/>
      <w:bookmarkStart w:id="302" w:name="_Toc449608169"/>
      <w:r w:rsidRPr="0085607C">
        <w:t>Call Method</w:t>
      </w:r>
      <w:bookmarkEnd w:id="301"/>
      <w:bookmarkEnd w:id="302"/>
    </w:p>
    <w:p w:rsidR="00DD7A69" w:rsidRPr="0085607C" w:rsidRDefault="00DD7A69" w:rsidP="00DD7A69">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D97B28">
      <w:pPr>
        <w:pStyle w:val="Code"/>
        <w:divId w:val="1836262160"/>
      </w:pPr>
      <w:r w:rsidRPr="0085607C">
        <w:rPr>
          <w:b/>
          <w:bCs/>
        </w:rPr>
        <w:t>procedure</w:t>
      </w:r>
      <w:r w:rsidRPr="0085607C">
        <w:t xml:space="preserve"> Call;</w:t>
      </w:r>
    </w:p>
    <w:p w:rsidR="00030828" w:rsidRPr="0085607C" w:rsidRDefault="00030828" w:rsidP="00030828">
      <w:pPr>
        <w:pStyle w:val="BodyText6"/>
        <w:divId w:val="1836262160"/>
      </w:pPr>
    </w:p>
    <w:p w:rsidR="00010443" w:rsidRPr="0085607C" w:rsidRDefault="00010443" w:rsidP="00B27DC4">
      <w:pPr>
        <w:pStyle w:val="Heading4"/>
        <w:divId w:val="1836262160"/>
      </w:pPr>
      <w:r w:rsidRPr="0085607C">
        <w:t>Description</w:t>
      </w:r>
    </w:p>
    <w:p w:rsidR="00010443" w:rsidRPr="0085607C" w:rsidRDefault="00010443" w:rsidP="00030828">
      <w:pPr>
        <w:pStyle w:val="BodyText"/>
        <w:keepNext/>
        <w:keepLines/>
        <w:divId w:val="1836262160"/>
      </w:pPr>
      <w:r w:rsidRPr="0085607C">
        <w:t xml:space="preserve">This method executes a remote procedure on the VistA M Server and returns the results in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674E1D" w:rsidRPr="00674E1D">
        <w:rPr>
          <w:color w:val="0000FF"/>
          <w:u w:val="single"/>
        </w:rPr>
        <w:t>Results Property</w:t>
      </w:r>
      <w:r w:rsidR="00A14488" w:rsidRPr="0085607C">
        <w:rPr>
          <w:color w:val="0000FF"/>
          <w:u w:val="single"/>
        </w:rPr>
        <w:fldChar w:fldCharType="end"/>
      </w:r>
      <w:r w:rsidRPr="0085607C">
        <w:t xml:space="preserve">. Call expects the name of the remote procedure and its parameters to be set up in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004027A6" w:rsidRPr="0085607C">
        <w:t xml:space="preserve"> </w:t>
      </w:r>
      <w:r w:rsidRPr="0085607C">
        <w:t xml:space="preserve">and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respectively. If</w:t>
      </w:r>
      <w:r w:rsidR="00467C90" w:rsidRPr="0085607C">
        <w:t xml:space="preserve"> the</w:t>
      </w:r>
      <w:r w:rsidRPr="0085607C">
        <w:t xml:space="preserve"> </w:t>
      </w:r>
      <w:r w:rsidR="00467C90" w:rsidRPr="0085607C">
        <w:rPr>
          <w:color w:val="0000FF"/>
          <w:u w:val="single"/>
        </w:rPr>
        <w:fldChar w:fldCharType="begin"/>
      </w:r>
      <w:r w:rsidR="00467C90" w:rsidRPr="0085607C">
        <w:rPr>
          <w:color w:val="0000FF"/>
          <w:u w:val="single"/>
        </w:rPr>
        <w:instrText xml:space="preserve"> REF _Ref384292109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ClearResults Property</w:t>
      </w:r>
      <w:r w:rsidR="00467C90" w:rsidRPr="0085607C">
        <w:rPr>
          <w:color w:val="0000FF"/>
          <w:u w:val="single"/>
        </w:rPr>
        <w:fldChar w:fldCharType="end"/>
      </w:r>
      <w:r w:rsidRPr="0085607C">
        <w:t xml:space="preserve"> is </w:t>
      </w:r>
      <w:proofErr w:type="gramStart"/>
      <w:r w:rsidRPr="0085607C">
        <w:rPr>
          <w:b/>
          <w:bCs/>
        </w:rPr>
        <w:t>True</w:t>
      </w:r>
      <w:proofErr w:type="gramEnd"/>
      <w:r w:rsidRPr="0085607C">
        <w:t xml:space="preserve">, then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674E1D" w:rsidRPr="00674E1D">
        <w:rPr>
          <w:color w:val="0000FF"/>
          <w:u w:val="single"/>
        </w:rPr>
        <w:t>Results Property</w:t>
      </w:r>
      <w:r w:rsidR="00A14488" w:rsidRPr="0085607C">
        <w:rPr>
          <w:color w:val="0000FF"/>
          <w:u w:val="single"/>
        </w:rPr>
        <w:fldChar w:fldCharType="end"/>
      </w:r>
      <w:r w:rsidRPr="0085607C">
        <w:t xml:space="preserve"> is cleared before the call. If</w:t>
      </w:r>
      <w:r w:rsidR="00FD4B27" w:rsidRPr="0085607C">
        <w:t xml:space="preserve"> the</w:t>
      </w:r>
      <w:r w:rsidRPr="0085607C">
        <w:t xml:space="preserv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674E1D" w:rsidRPr="00674E1D">
        <w:rPr>
          <w:color w:val="0000FF"/>
          <w:u w:val="single"/>
        </w:rPr>
        <w:t>ClearParameters Property</w:t>
      </w:r>
      <w:r w:rsidR="00FD4B27" w:rsidRPr="0085607C">
        <w:rPr>
          <w:color w:val="0000FF"/>
          <w:u w:val="single"/>
        </w:rPr>
        <w:fldChar w:fldCharType="end"/>
      </w:r>
      <w:r w:rsidR="00FD4B27" w:rsidRPr="0085607C">
        <w:t xml:space="preserve"> </w:t>
      </w:r>
      <w:r w:rsidRPr="0085607C">
        <w:t xml:space="preserve">is </w:t>
      </w:r>
      <w:proofErr w:type="gramStart"/>
      <w:r w:rsidRPr="0085607C">
        <w:rPr>
          <w:b/>
          <w:bCs/>
        </w:rPr>
        <w:t>True</w:t>
      </w:r>
      <w:proofErr w:type="gramEnd"/>
      <w:r w:rsidRPr="0085607C">
        <w:t xml:space="preserve">, then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Pr="0085607C">
        <w:t xml:space="preserve"> is cleared after the call finishes.</w:t>
      </w:r>
    </w:p>
    <w:p w:rsidR="00010443" w:rsidRPr="0085607C" w:rsidRDefault="00BC2244" w:rsidP="009F71DF">
      <w:pPr>
        <w:pStyle w:val="Note"/>
        <w:divId w:val="1836262160"/>
      </w:pPr>
      <w:r w:rsidRPr="0085607C">
        <w:rPr>
          <w:noProof/>
          <w:lang w:eastAsia="en-US"/>
        </w:rPr>
        <w:drawing>
          <wp:inline distT="0" distB="0" distL="0" distR="0" wp14:anchorId="07ABA761" wp14:editId="5F40D761">
            <wp:extent cx="304800" cy="304800"/>
            <wp:effectExtent l="0" t="0" r="0" b="0"/>
            <wp:docPr id="172" name="Picture 45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F32771" w:rsidRPr="0085607C">
        <w:t xml:space="preserve">, see the </w:t>
      </w:r>
      <w:r w:rsidR="007A2CBD">
        <w:t>“</w:t>
      </w:r>
      <w:r w:rsidR="00F32771" w:rsidRPr="0085607C">
        <w:rPr>
          <w:color w:val="0000FF"/>
          <w:u w:val="single"/>
        </w:rPr>
        <w:fldChar w:fldCharType="begin"/>
      </w:r>
      <w:r w:rsidR="00F32771" w:rsidRPr="0085607C">
        <w:rPr>
          <w:color w:val="0000FF"/>
          <w:u w:val="single"/>
        </w:rPr>
        <w:instrText xml:space="preserve"> REF _Ref384286309 \h  \* MERGEFORMAT </w:instrText>
      </w:r>
      <w:r w:rsidR="00F32771" w:rsidRPr="0085607C">
        <w:rPr>
          <w:color w:val="0000FF"/>
          <w:u w:val="single"/>
        </w:rPr>
      </w:r>
      <w:r w:rsidR="00F32771" w:rsidRPr="0085607C">
        <w:rPr>
          <w:color w:val="0000FF"/>
          <w:u w:val="single"/>
        </w:rPr>
        <w:fldChar w:fldCharType="separate"/>
      </w:r>
      <w:r w:rsidR="00674E1D" w:rsidRPr="00674E1D">
        <w:rPr>
          <w:color w:val="0000FF"/>
          <w:u w:val="single"/>
        </w:rPr>
        <w:t>RPC Limits</w:t>
      </w:r>
      <w:r w:rsidR="00F32771" w:rsidRPr="0085607C">
        <w:rPr>
          <w:color w:val="0000FF"/>
          <w:u w:val="single"/>
        </w:rPr>
        <w:fldChar w:fldCharType="end"/>
      </w:r>
      <w:r w:rsidR="00EB7B94">
        <w:t>”</w:t>
      </w:r>
      <w:r w:rsidR="00F32771" w:rsidRPr="0085607C">
        <w:t xml:space="preserve"> </w:t>
      </w:r>
      <w:r w:rsidR="00EB7B94">
        <w:t>section</w:t>
      </w:r>
      <w:r w:rsidR="00010443" w:rsidRPr="0085607C">
        <w:t>.</w:t>
      </w:r>
    </w:p>
    <w:p w:rsidR="00010443" w:rsidRPr="0085607C" w:rsidRDefault="00BC2244" w:rsidP="00030828">
      <w:pPr>
        <w:pStyle w:val="Note"/>
        <w:divId w:val="1836262160"/>
      </w:pPr>
      <w:r w:rsidRPr="0085607C">
        <w:rPr>
          <w:noProof/>
          <w:lang w:eastAsia="en-US"/>
        </w:rPr>
        <w:drawing>
          <wp:inline distT="0" distB="0" distL="0" distR="0" wp14:anchorId="55938558" wp14:editId="176F6A65">
            <wp:extent cx="304800" cy="304800"/>
            <wp:effectExtent l="0" t="0" r="0" b="0"/>
            <wp:docPr id="173" name="Picture 45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NOTE:</w:t>
      </w:r>
      <w:r w:rsidR="00010443" w:rsidRPr="0085607C">
        <w:t xml:space="preserve"> Whenever the Broker makes a call to the VistA M Server, if the cursor is </w:t>
      </w:r>
      <w:r w:rsidR="00010443" w:rsidRPr="0085607C">
        <w:rPr>
          <w:b/>
          <w:bCs/>
        </w:rPr>
        <w:t>crDefault</w:t>
      </w:r>
      <w:r w:rsidR="00010443" w:rsidRPr="0085607C">
        <w:t xml:space="preserve">, the cursor is automatically changed to the hourglass symbol as seen in other Microsoft-compliant software. If the application has already modified the cursor from </w:t>
      </w:r>
      <w:r w:rsidR="00010443" w:rsidRPr="0085607C">
        <w:rPr>
          <w:b/>
          <w:bCs/>
        </w:rPr>
        <w:t>crDefault</w:t>
      </w:r>
      <w:r w:rsidR="00010443" w:rsidRPr="0085607C">
        <w:t xml:space="preserve"> to something else, the Broker does </w:t>
      </w:r>
      <w:r w:rsidR="00010443" w:rsidRPr="0085607C">
        <w:rPr>
          <w:i/>
          <w:iCs/>
        </w:rPr>
        <w:t>not</w:t>
      </w:r>
      <w:r w:rsidR="00010443" w:rsidRPr="0085607C">
        <w:t xml:space="preserve"> change the cursor.</w:t>
      </w:r>
    </w:p>
    <w:p w:rsidR="00010443" w:rsidRPr="0085607C" w:rsidRDefault="00BC2244" w:rsidP="00030828">
      <w:pPr>
        <w:pStyle w:val="Note"/>
        <w:divId w:val="1836262160"/>
      </w:pPr>
      <w:r w:rsidRPr="0085607C">
        <w:rPr>
          <w:noProof/>
          <w:lang w:eastAsia="en-US"/>
        </w:rPr>
        <w:drawing>
          <wp:inline distT="0" distB="0" distL="0" distR="0" wp14:anchorId="28516DF9" wp14:editId="56F4B5A8">
            <wp:extent cx="304800" cy="304800"/>
            <wp:effectExtent l="0" t="0" r="0" b="0"/>
            <wp:docPr id="174" name="Picture 45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a demonstration using the Call method, run the</w:t>
      </w:r>
      <w:r w:rsidR="00F32771" w:rsidRPr="0085607C">
        <w:t xml:space="preserv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010443" w:rsidRPr="0085607C">
        <w:t xml:space="preserve"> </w:t>
      </w:r>
      <w:r w:rsidR="00F32771" w:rsidRPr="0085607C">
        <w:t>(i.e.,</w:t>
      </w:r>
      <w:r w:rsidR="0024007C" w:rsidRPr="0085607C">
        <w:t> </w:t>
      </w:r>
      <w:r w:rsidR="00010443" w:rsidRPr="0085607C">
        <w:t>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4"/>
        <w:divId w:val="1836262160"/>
      </w:pPr>
      <w:r w:rsidRPr="0085607C">
        <w:lastRenderedPageBreak/>
        <w:t>Example</w:t>
      </w:r>
    </w:p>
    <w:p w:rsidR="00010443" w:rsidRPr="0085607C" w:rsidRDefault="00815DC5" w:rsidP="00030828">
      <w:pPr>
        <w:pStyle w:val="BodyText"/>
        <w:keepNext/>
        <w:keepLines/>
        <w:divId w:val="1836262160"/>
      </w:pPr>
      <w:r>
        <w:t xml:space="preserve">The </w:t>
      </w:r>
      <w:r w:rsidR="00010443" w:rsidRPr="0085607C">
        <w:t xml:space="preserve">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_Ref446321652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11</w:t>
      </w:r>
      <w:r w:rsidR="00077C6F" w:rsidRPr="00077C6F">
        <w:rPr>
          <w:color w:val="0000FF"/>
          <w:u w:val="single"/>
        </w:rPr>
        <w:fldChar w:fldCharType="end"/>
      </w:r>
      <w:r w:rsidR="00077C6F">
        <w:t xml:space="preserve"> </w:t>
      </w:r>
      <w:r w:rsidR="00010443" w:rsidRPr="0085607C">
        <w:t xml:space="preserve">demonstrates the use of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674E1D" w:rsidRPr="00674E1D">
        <w:rPr>
          <w:color w:val="0000FF"/>
          <w:u w:val="single"/>
        </w:rPr>
        <w:t>Call Method</w:t>
      </w:r>
      <w:r w:rsidR="008745DD" w:rsidRPr="0085607C">
        <w:rPr>
          <w:szCs w:val="22"/>
        </w:rPr>
        <w:fldChar w:fldCharType="end"/>
      </w:r>
      <w:r w:rsidR="00010443" w:rsidRPr="0085607C">
        <w:t xml:space="preserve"> in a hypothetical example of bringing back demographic information for a patient and then displaying the results in a memo box:</w:t>
      </w:r>
    </w:p>
    <w:p w:rsidR="00010443" w:rsidRPr="0085607C" w:rsidRDefault="00DD7A69" w:rsidP="00DD7A69">
      <w:pPr>
        <w:pStyle w:val="Caption"/>
        <w:divId w:val="1836262160"/>
      </w:pPr>
      <w:bookmarkStart w:id="303" w:name="_Ref446321652"/>
      <w:bookmarkStart w:id="304" w:name="_Toc449608434"/>
      <w:r w:rsidRPr="0085607C">
        <w:t xml:space="preserve">Figure </w:t>
      </w:r>
      <w:r w:rsidR="00161024">
        <w:fldChar w:fldCharType="begin"/>
      </w:r>
      <w:r w:rsidR="00161024">
        <w:instrText xml:space="preserve"> SEQ Figure \* ARABIC </w:instrText>
      </w:r>
      <w:r w:rsidR="00161024">
        <w:fldChar w:fldCharType="separate"/>
      </w:r>
      <w:r w:rsidR="00674E1D">
        <w:rPr>
          <w:noProof/>
        </w:rPr>
        <w:t>11</w:t>
      </w:r>
      <w:r w:rsidR="00161024">
        <w:rPr>
          <w:noProof/>
        </w:rPr>
        <w:fldChar w:fldCharType="end"/>
      </w:r>
      <w:bookmarkEnd w:id="303"/>
      <w:r w:rsidR="006E120B">
        <w:t>:</w:t>
      </w:r>
      <w:r w:rsidRPr="0085607C">
        <w:t xml:space="preserve"> </w:t>
      </w:r>
      <w:r w:rsidR="00541032" w:rsidRPr="0085607C">
        <w:t>Call Method</w:t>
      </w:r>
      <w:r w:rsidR="00541032" w:rsidRPr="00541032">
        <w:t>—Example</w:t>
      </w:r>
      <w:bookmarkEnd w:id="304"/>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t xml:space="preserve">brkrRPCBroker1.RemoteProcedure := </w:t>
      </w:r>
      <w:r w:rsidR="007A2CBD">
        <w:t>‘</w:t>
      </w:r>
      <w:r w:rsidR="00010443" w:rsidRPr="0085607C">
        <w:t>GET PATIENT DEMOGRAPHICS</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 xml:space="preserve">brkrRPCBroker1.Param[0].Value := </w:t>
      </w:r>
      <w:r w:rsidR="007A2CBD">
        <w:t>‘</w:t>
      </w:r>
      <w:r w:rsidR="00010443" w:rsidRPr="0085607C">
        <w:t>DFN</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brkrRPCBroker1.Param[0].PType := reference;</w:t>
      </w:r>
    </w:p>
    <w:p w:rsidR="00010443" w:rsidRPr="0085607C" w:rsidRDefault="00C75692" w:rsidP="00C75692">
      <w:pPr>
        <w:pStyle w:val="Code"/>
        <w:tabs>
          <w:tab w:val="left" w:pos="540"/>
        </w:tabs>
        <w:divId w:val="1836262160"/>
      </w:pPr>
      <w:r w:rsidRPr="0085607C">
        <w:tab/>
      </w:r>
      <w:r w:rsidR="00010443" w:rsidRPr="0085607C">
        <w:t>brkrRPCBroker1.Call;</w:t>
      </w:r>
    </w:p>
    <w:p w:rsidR="00010443" w:rsidRPr="0085607C" w:rsidRDefault="00C75692" w:rsidP="00C75692">
      <w:pPr>
        <w:pStyle w:val="Code"/>
        <w:tabs>
          <w:tab w:val="left" w:pos="540"/>
        </w:tabs>
        <w:divId w:val="1836262160"/>
        <w:rPr>
          <w:b/>
          <w:bCs/>
        </w:rPr>
      </w:pPr>
      <w:r w:rsidRPr="0085607C">
        <w:tab/>
      </w:r>
      <w:r w:rsidR="00010443" w:rsidRPr="0085607C">
        <w:t>Memo1.Lines := brkrRPCBroker1.Results;</w:t>
      </w:r>
    </w:p>
    <w:p w:rsidR="00010443" w:rsidRPr="0085607C" w:rsidRDefault="00010443" w:rsidP="00D97B28">
      <w:pPr>
        <w:pStyle w:val="Code"/>
        <w:divId w:val="1836262160"/>
      </w:pPr>
      <w:r w:rsidRPr="0085607C">
        <w:rPr>
          <w:b/>
          <w:bCs/>
        </w:rPr>
        <w:t>end</w:t>
      </w:r>
      <w:r w:rsidRPr="0085607C">
        <w:t>;</w:t>
      </w:r>
    </w:p>
    <w:p w:rsidR="00010443" w:rsidRPr="0085607C" w:rsidRDefault="00010443" w:rsidP="00030828">
      <w:pPr>
        <w:pStyle w:val="BodyText6"/>
        <w:divId w:val="1836262160"/>
      </w:pPr>
    </w:p>
    <w:p w:rsidR="00010443" w:rsidRPr="0085607C" w:rsidRDefault="00BC2244" w:rsidP="00030828">
      <w:pPr>
        <w:pStyle w:val="Note"/>
        <w:divId w:val="1836262160"/>
      </w:pPr>
      <w:r w:rsidRPr="0085607C">
        <w:rPr>
          <w:noProof/>
          <w:lang w:eastAsia="en-US"/>
        </w:rPr>
        <w:drawing>
          <wp:inline distT="0" distB="0" distL="0" distR="0" wp14:anchorId="04E9E3D3" wp14:editId="1BD5B773">
            <wp:extent cx="304800" cy="304800"/>
            <wp:effectExtent l="0" t="0" r="0" b="0"/>
            <wp:docPr id="175" name="Picture 3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a demonstration using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674E1D" w:rsidRPr="00674E1D">
        <w:rPr>
          <w:color w:val="0000FF"/>
          <w:u w:val="single"/>
        </w:rPr>
        <w:t>Call Method</w:t>
      </w:r>
      <w:r w:rsidR="008745DD" w:rsidRPr="0085607C">
        <w:rPr>
          <w:szCs w:val="22"/>
        </w:rPr>
        <w:fldChar w:fldCharType="end"/>
      </w:r>
      <w:r w:rsidR="00010443" w:rsidRPr="0085607C">
        <w:t xml:space="preserve">, </w:t>
      </w:r>
      <w:r w:rsidR="00684A1D" w:rsidRPr="0085607C">
        <w:t>run</w:t>
      </w:r>
      <w:r w:rsidR="00010443" w:rsidRPr="0085607C">
        <w:t xml:space="preserve">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3"/>
        <w:divId w:val="1836262160"/>
      </w:pPr>
      <w:bookmarkStart w:id="305" w:name="_Ref384306712"/>
      <w:bookmarkStart w:id="306" w:name="_Ref384643786"/>
      <w:bookmarkStart w:id="307" w:name="_Ref384652433"/>
      <w:bookmarkStart w:id="308" w:name="_Toc449608170"/>
      <w:r w:rsidRPr="0085607C">
        <w:t>CreateContext Method</w:t>
      </w:r>
      <w:bookmarkEnd w:id="305"/>
      <w:bookmarkEnd w:id="306"/>
      <w:bookmarkEnd w:id="307"/>
      <w:bookmarkEnd w:id="308"/>
    </w:p>
    <w:p w:rsidR="00DD7A69" w:rsidRPr="0085607C" w:rsidRDefault="00DD7A69" w:rsidP="00DD7A69">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030828">
      <w:pPr>
        <w:pStyle w:val="Code"/>
        <w:divId w:val="1836262160"/>
      </w:pPr>
      <w:r w:rsidRPr="0085607C">
        <w:rPr>
          <w:b/>
          <w:bCs/>
        </w:rPr>
        <w:t>function</w:t>
      </w:r>
      <w:r w:rsidRPr="0085607C">
        <w:t xml:space="preserve"> CreateContext(strContext: </w:t>
      </w:r>
      <w:r w:rsidRPr="0085607C">
        <w:rPr>
          <w:b/>
          <w:bCs/>
        </w:rPr>
        <w:t>string</w:t>
      </w:r>
      <w:r w:rsidRPr="0085607C">
        <w:t xml:space="preserve">): </w:t>
      </w:r>
      <w:r w:rsidRPr="0085607C">
        <w:rPr>
          <w:b/>
          <w:bCs/>
        </w:rPr>
        <w:t>boolean</w:t>
      </w:r>
      <w:r w:rsidRPr="0085607C">
        <w:t>;</w:t>
      </w:r>
    </w:p>
    <w:p w:rsidR="00030828" w:rsidRPr="0085607C" w:rsidRDefault="00030828" w:rsidP="00030828">
      <w:pPr>
        <w:pStyle w:val="BodyText6"/>
        <w:keepNext/>
        <w:keepLines/>
        <w:divId w:val="1836262160"/>
      </w:pPr>
    </w:p>
    <w:p w:rsidR="00010443" w:rsidRPr="0085607C" w:rsidRDefault="00010443" w:rsidP="005A7C7F">
      <w:pPr>
        <w:pStyle w:val="BodyText"/>
        <w:keepNext/>
        <w:keepLines/>
        <w:divId w:val="1836262160"/>
      </w:pPr>
      <w:r w:rsidRPr="0085607C">
        <w:t xml:space="preserve">Use the CreateContext method of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to create a context for your application. To create context, pass an option name in the strContext parameter. If the function returns </w:t>
      </w:r>
      <w:r w:rsidRPr="0085607C">
        <w:rPr>
          <w:b/>
          <w:bCs/>
        </w:rPr>
        <w:t>True</w:t>
      </w:r>
      <w:r w:rsidRPr="0085607C">
        <w:t>, a context was created, and your application can use all</w:t>
      </w:r>
      <w:r w:rsidR="00932877" w:rsidRPr="0085607C">
        <w:t xml:space="preserve"> RPCs </w:t>
      </w:r>
      <w:r w:rsidRPr="0085607C">
        <w:t>entered in the option</w:t>
      </w:r>
      <w:r w:rsidR="007A2CBD">
        <w:t>’</w:t>
      </w:r>
      <w:r w:rsidRPr="0085607C">
        <w:t xml:space="preserve">s RPC multiple. If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is </w:t>
      </w:r>
      <w:r w:rsidRPr="0085607C">
        <w:rPr>
          <w:i/>
          <w:iCs/>
        </w:rPr>
        <w:t>not</w:t>
      </w:r>
      <w:r w:rsidRPr="0085607C">
        <w:t xml:space="preserve"> connected at the time context is created, a connection is established. If for some reason a context could </w:t>
      </w:r>
      <w:r w:rsidRPr="0085607C">
        <w:rPr>
          <w:i/>
          <w:iCs/>
        </w:rPr>
        <w:t>not</w:t>
      </w:r>
      <w:r w:rsidRPr="0085607C">
        <w:t xml:space="preserve"> be created, the CreateContext method returns </w:t>
      </w:r>
      <w:r w:rsidRPr="0085607C">
        <w:rPr>
          <w:b/>
          <w:bCs/>
        </w:rPr>
        <w:t>False</w:t>
      </w:r>
      <w:r w:rsidRPr="0085607C">
        <w:t>.</w:t>
      </w:r>
    </w:p>
    <w:p w:rsidR="00010443" w:rsidRPr="0085607C" w:rsidRDefault="00010443" w:rsidP="00030828">
      <w:pPr>
        <w:pStyle w:val="BodyText"/>
        <w:divId w:val="1836262160"/>
      </w:pPr>
      <w:r w:rsidRPr="0085607C">
        <w:t xml:space="preserve">Since context is nothing more than a client/server </w:t>
      </w:r>
      <w:r w:rsidR="007A2CBD">
        <w:t>“</w:t>
      </w:r>
      <w:r w:rsidRPr="0085607C">
        <w:rPr>
          <w:b/>
          <w:bCs/>
        </w:rPr>
        <w:t>B</w:t>
      </w:r>
      <w:r w:rsidR="007A2CBD">
        <w:t>”</w:t>
      </w:r>
      <w:r w:rsidRPr="0085607C">
        <w:t xml:space="preserve">-type option in the OPTION file (#19), standard Kernel Menu Manager (MenuMan) security is applied in establishing a context. Therefore, a context option can be granted to users exactly the same way as regular options are done using MenuMan. Before any RPC can run, it </w:t>
      </w:r>
      <w:r w:rsidRPr="0085607C">
        <w:rPr>
          <w:i/>
          <w:iCs/>
        </w:rPr>
        <w:t>must</w:t>
      </w:r>
      <w:r w:rsidRPr="0085607C">
        <w:t xml:space="preserve"> have a context established for it to on the VistA M Server. Thus, all RPCs </w:t>
      </w:r>
      <w:r w:rsidRPr="0085607C">
        <w:rPr>
          <w:i/>
          <w:iCs/>
        </w:rPr>
        <w:t>must</w:t>
      </w:r>
      <w:r w:rsidRPr="0085607C">
        <w:t xml:space="preserve"> be registered to one or more </w:t>
      </w:r>
      <w:r w:rsidR="007A2CBD">
        <w:t>“</w:t>
      </w:r>
      <w:r w:rsidRPr="0085607C">
        <w:rPr>
          <w:b/>
          <w:bCs/>
        </w:rPr>
        <w:t>B</w:t>
      </w:r>
      <w:r w:rsidR="007A2CBD">
        <w:t>”</w:t>
      </w:r>
      <w:r w:rsidRPr="0085607C">
        <w:t>-type options. This plays a major role in Broker security.</w:t>
      </w:r>
    </w:p>
    <w:p w:rsidR="00932877" w:rsidRPr="0085607C" w:rsidRDefault="00BC2244" w:rsidP="00932877">
      <w:pPr>
        <w:pStyle w:val="Note"/>
        <w:divId w:val="1836262160"/>
      </w:pPr>
      <w:r w:rsidRPr="0085607C">
        <w:rPr>
          <w:noProof/>
          <w:lang w:eastAsia="en-US"/>
        </w:rPr>
        <w:drawing>
          <wp:inline distT="0" distB="0" distL="0" distR="0" wp14:anchorId="70EB672E" wp14:editId="11E23697">
            <wp:extent cx="304800" cy="304800"/>
            <wp:effectExtent l="0" t="0" r="0" b="0"/>
            <wp:docPr id="17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32877" w:rsidRPr="0085607C">
        <w:tab/>
      </w:r>
      <w:r w:rsidR="00932877" w:rsidRPr="0085607C">
        <w:rPr>
          <w:b/>
          <w:bCs/>
        </w:rPr>
        <w:t>REF:</w:t>
      </w:r>
      <w:r w:rsidR="00932877" w:rsidRPr="0085607C">
        <w:t xml:space="preserve"> For information about registering RPCs, see the </w:t>
      </w:r>
      <w:r w:rsidR="007A2CBD">
        <w:t>“</w:t>
      </w:r>
      <w:r w:rsidR="00932877" w:rsidRPr="0085607C">
        <w:rPr>
          <w:color w:val="0000FF"/>
          <w:u w:val="single"/>
        </w:rPr>
        <w:fldChar w:fldCharType="begin"/>
      </w:r>
      <w:r w:rsidR="00932877" w:rsidRPr="0085607C">
        <w:rPr>
          <w:color w:val="0000FF"/>
          <w:u w:val="single"/>
        </w:rPr>
        <w:instrText xml:space="preserve"> REF _Ref384213644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RPC Security: How to Register an RPC</w:t>
      </w:r>
      <w:r w:rsidR="00932877" w:rsidRPr="0085607C">
        <w:rPr>
          <w:color w:val="0000FF"/>
          <w:u w:val="single"/>
        </w:rPr>
        <w:fldChar w:fldCharType="end"/>
      </w:r>
      <w:r w:rsidR="007A2CBD">
        <w:t>”</w:t>
      </w:r>
      <w:r w:rsidR="00932877" w:rsidRPr="0085607C">
        <w:t xml:space="preserve"> section.</w:t>
      </w:r>
    </w:p>
    <w:p w:rsidR="00010443" w:rsidRPr="0085607C" w:rsidRDefault="00010443" w:rsidP="00030828">
      <w:pPr>
        <w:pStyle w:val="BodyText"/>
        <w:keepNext/>
        <w:keepLines/>
        <w:divId w:val="1836262160"/>
      </w:pPr>
      <w:r w:rsidRPr="0085607C">
        <w:t xml:space="preserve">A context </w:t>
      </w:r>
      <w:r w:rsidRPr="0085607C">
        <w:rPr>
          <w:i/>
          <w:iCs/>
        </w:rPr>
        <w:t>cannot</w:t>
      </w:r>
      <w:r w:rsidRPr="0085607C">
        <w:t xml:space="preserve"> be established for the following reasons:</w:t>
      </w:r>
    </w:p>
    <w:p w:rsidR="00010443" w:rsidRPr="0085607C" w:rsidRDefault="00010443" w:rsidP="00030828">
      <w:pPr>
        <w:pStyle w:val="ListBullet"/>
        <w:keepNext/>
        <w:keepLines/>
        <w:divId w:val="1836262160"/>
      </w:pPr>
      <w:r w:rsidRPr="0085607C">
        <w:t>The user has no access to that option.</w:t>
      </w:r>
    </w:p>
    <w:p w:rsidR="00010443" w:rsidRPr="0085607C" w:rsidRDefault="00010443" w:rsidP="00030828">
      <w:pPr>
        <w:pStyle w:val="ListBullet"/>
        <w:divId w:val="1836262160"/>
      </w:pPr>
      <w:r w:rsidRPr="0085607C">
        <w:t>The option is temporarily out of order.</w:t>
      </w:r>
    </w:p>
    <w:p w:rsidR="00010443" w:rsidRPr="0085607C" w:rsidRDefault="00010443" w:rsidP="00030828">
      <w:pPr>
        <w:pStyle w:val="BodyText"/>
        <w:divId w:val="1836262160"/>
      </w:pPr>
      <w:r w:rsidRPr="0085607C">
        <w:t>An application can switch from one context to another as often as it needs to. Each time a context is created the previous context is overwritten.</w:t>
      </w:r>
    </w:p>
    <w:p w:rsidR="00010443" w:rsidRPr="0085607C" w:rsidRDefault="00BC2244" w:rsidP="00030828">
      <w:pPr>
        <w:pStyle w:val="Note"/>
        <w:divId w:val="1836262160"/>
      </w:pPr>
      <w:r w:rsidRPr="0085607C">
        <w:rPr>
          <w:noProof/>
          <w:lang w:eastAsia="en-US"/>
        </w:rPr>
        <w:drawing>
          <wp:inline distT="0" distB="0" distL="0" distR="0" wp14:anchorId="2E550178" wp14:editId="0E261E6E">
            <wp:extent cx="304800" cy="304800"/>
            <wp:effectExtent l="0" t="0" r="0" b="0"/>
            <wp:docPr id="177" name="Picture 45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information about saving off the current context in order to temporarily create a different context and then restore the previous context, see the </w:t>
      </w:r>
      <w:r w:rsidR="007A2CBD">
        <w:t>“</w:t>
      </w:r>
      <w:r w:rsidR="00D96545" w:rsidRPr="0085607C">
        <w:rPr>
          <w:color w:val="0000FF"/>
          <w:u w:val="single"/>
        </w:rPr>
        <w:fldChar w:fldCharType="begin"/>
      </w:r>
      <w:r w:rsidR="00D96545" w:rsidRPr="0085607C">
        <w:rPr>
          <w:color w:val="0000FF"/>
          <w:u w:val="single"/>
        </w:rPr>
        <w:instrText xml:space="preserve"> REF _Ref384217705 \h  \* MERGEFORMAT </w:instrText>
      </w:r>
      <w:r w:rsidR="00D96545" w:rsidRPr="0085607C">
        <w:rPr>
          <w:color w:val="0000FF"/>
          <w:u w:val="single"/>
        </w:rPr>
      </w:r>
      <w:r w:rsidR="00D96545" w:rsidRPr="0085607C">
        <w:rPr>
          <w:color w:val="0000FF"/>
          <w:u w:val="single"/>
        </w:rPr>
        <w:fldChar w:fldCharType="separate"/>
      </w:r>
      <w:r w:rsidR="00674E1D" w:rsidRPr="00674E1D">
        <w:rPr>
          <w:color w:val="0000FF"/>
          <w:u w:val="single"/>
        </w:rPr>
        <w:t>CurrentContext Property (read-only)</w:t>
      </w:r>
      <w:r w:rsidR="00D96545" w:rsidRPr="0085607C">
        <w:rPr>
          <w:color w:val="0000FF"/>
          <w:u w:val="single"/>
        </w:rPr>
        <w:fldChar w:fldCharType="end"/>
      </w:r>
      <w:r w:rsidR="007A2CBD">
        <w:t>”</w:t>
      </w:r>
      <w:r w:rsidR="00932877" w:rsidRPr="0085607C">
        <w:t xml:space="preserve"> section</w:t>
      </w:r>
      <w:r w:rsidR="00010443" w:rsidRPr="0085607C">
        <w:t>.</w:t>
      </w:r>
    </w:p>
    <w:p w:rsidR="00010443" w:rsidRPr="0085607C" w:rsidRDefault="00BC2244" w:rsidP="009F71DF">
      <w:pPr>
        <w:pStyle w:val="Note"/>
        <w:divId w:val="1836262160"/>
      </w:pPr>
      <w:r w:rsidRPr="0085607C">
        <w:rPr>
          <w:noProof/>
          <w:lang w:eastAsia="en-US"/>
        </w:rPr>
        <w:lastRenderedPageBreak/>
        <w:drawing>
          <wp:inline distT="0" distB="0" distL="0" distR="0" wp14:anchorId="676A2086" wp14:editId="6D6EA837">
            <wp:extent cx="304800" cy="304800"/>
            <wp:effectExtent l="0" t="0" r="0" b="0"/>
            <wp:docPr id="178" name="Picture 4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4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DD64B1" w:rsidRPr="0085607C">
        <w:t xml:space="preserve">, see the </w:t>
      </w:r>
      <w:r w:rsidR="007A2CBD">
        <w:t>“</w:t>
      </w:r>
      <w:r w:rsidR="00DD64B1" w:rsidRPr="0085607C">
        <w:rPr>
          <w:color w:val="0000FF"/>
          <w:u w:val="single"/>
        </w:rPr>
        <w:fldChar w:fldCharType="begin"/>
      </w:r>
      <w:r w:rsidR="00DD64B1" w:rsidRPr="0085607C">
        <w:rPr>
          <w:color w:val="0000FF"/>
          <w:u w:val="single"/>
        </w:rPr>
        <w:instrText xml:space="preserve"> REF _Ref384286309 \h  \* MERGEFORMAT </w:instrText>
      </w:r>
      <w:r w:rsidR="00DD64B1" w:rsidRPr="0085607C">
        <w:rPr>
          <w:color w:val="0000FF"/>
          <w:u w:val="single"/>
        </w:rPr>
      </w:r>
      <w:r w:rsidR="00DD64B1" w:rsidRPr="0085607C">
        <w:rPr>
          <w:color w:val="0000FF"/>
          <w:u w:val="single"/>
        </w:rPr>
        <w:fldChar w:fldCharType="separate"/>
      </w:r>
      <w:r w:rsidR="00674E1D" w:rsidRPr="00674E1D">
        <w:rPr>
          <w:color w:val="0000FF"/>
          <w:u w:val="single"/>
        </w:rPr>
        <w:t>RPC Limits</w:t>
      </w:r>
      <w:r w:rsidR="00DD64B1" w:rsidRPr="0085607C">
        <w:rPr>
          <w:color w:val="0000FF"/>
          <w:u w:val="single"/>
        </w:rPr>
        <w:fldChar w:fldCharType="end"/>
      </w:r>
      <w:r w:rsidR="007A2CBD">
        <w:t>”</w:t>
      </w:r>
      <w:r w:rsidR="00010443" w:rsidRPr="0085607C">
        <w:t xml:space="preserve"> </w:t>
      </w:r>
      <w:r w:rsidR="007A2CBD">
        <w:t>section</w:t>
      </w:r>
      <w:r w:rsidR="00010443" w:rsidRPr="0085607C">
        <w:t>.</w:t>
      </w:r>
    </w:p>
    <w:p w:rsidR="00010443" w:rsidRPr="0085607C" w:rsidRDefault="00BC2244" w:rsidP="00030828">
      <w:pPr>
        <w:pStyle w:val="Note"/>
        <w:divId w:val="1836262160"/>
      </w:pPr>
      <w:r w:rsidRPr="0085607C">
        <w:rPr>
          <w:noProof/>
          <w:lang w:eastAsia="en-US"/>
        </w:rPr>
        <w:drawing>
          <wp:inline distT="0" distB="0" distL="0" distR="0" wp14:anchorId="493849A1" wp14:editId="0F6D84E0">
            <wp:extent cx="304800" cy="304800"/>
            <wp:effectExtent l="0" t="0" r="0" b="0"/>
            <wp:docPr id="179" name="Picture 45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45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NOTE:</w:t>
      </w:r>
      <w:r w:rsidR="00010443" w:rsidRPr="0085607C">
        <w:t xml:space="preserve"> Whenever the Broker makes a call to the VistA M Server, if the cursor is </w:t>
      </w:r>
      <w:r w:rsidR="00010443" w:rsidRPr="0085607C">
        <w:rPr>
          <w:b/>
          <w:bCs/>
        </w:rPr>
        <w:t>crDefault</w:t>
      </w:r>
      <w:r w:rsidR="00010443" w:rsidRPr="0085607C">
        <w:t xml:space="preserve">, the cursor is automatically changed to the hourglass symbol as seen in other Microsoft-compliant software. If the application has already modified the cursor from </w:t>
      </w:r>
      <w:r w:rsidR="00010443" w:rsidRPr="0085607C">
        <w:rPr>
          <w:b/>
          <w:bCs/>
        </w:rPr>
        <w:t>crDefault</w:t>
      </w:r>
      <w:r w:rsidR="00010443" w:rsidRPr="0085607C">
        <w:t xml:space="preserve"> to something else, the Broker does </w:t>
      </w:r>
      <w:r w:rsidR="00010443" w:rsidRPr="0085607C">
        <w:rPr>
          <w:i/>
          <w:iCs/>
        </w:rPr>
        <w:t>not</w:t>
      </w:r>
      <w:r w:rsidR="00010443" w:rsidRPr="0085607C">
        <w:t xml:space="preserve"> change the cursor.</w:t>
      </w:r>
    </w:p>
    <w:p w:rsidR="00010443" w:rsidRPr="0085607C" w:rsidRDefault="00BC2244" w:rsidP="0024007C">
      <w:pPr>
        <w:pStyle w:val="Note"/>
        <w:divId w:val="1836262160"/>
      </w:pPr>
      <w:r w:rsidRPr="0085607C">
        <w:rPr>
          <w:noProof/>
          <w:lang w:eastAsia="en-US"/>
        </w:rPr>
        <w:drawing>
          <wp:inline distT="0" distB="0" distL="0" distR="0" wp14:anchorId="778F419D" wp14:editId="4DD525BC">
            <wp:extent cx="304800" cy="304800"/>
            <wp:effectExtent l="0" t="0" r="0" b="0"/>
            <wp:docPr id="180" name="Picture 4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46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0828" w:rsidRPr="0085607C">
        <w:tab/>
      </w:r>
      <w:r w:rsidR="00010443" w:rsidRPr="0085607C">
        <w:rPr>
          <w:b/>
          <w:bCs/>
        </w:rPr>
        <w:t>REF:</w:t>
      </w:r>
      <w:r w:rsidR="00010443" w:rsidRPr="0085607C">
        <w:t xml:space="preserve"> For a demonstration that creates an application context,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6E1204" w:rsidRPr="0085607C">
        <w:t>.</w:t>
      </w:r>
    </w:p>
    <w:p w:rsidR="00CF6252" w:rsidRDefault="00CF6252" w:rsidP="00CF6252">
      <w:pPr>
        <w:pStyle w:val="Heading4"/>
        <w:divId w:val="1836262160"/>
      </w:pPr>
      <w:r w:rsidRPr="0085607C">
        <w:t>Example</w:t>
      </w:r>
    </w:p>
    <w:p w:rsidR="00010443" w:rsidRPr="0085607C" w:rsidRDefault="00077C6F" w:rsidP="000759B5">
      <w:pPr>
        <w:pStyle w:val="BodyText"/>
        <w:keepNext/>
        <w:keepLines/>
        <w:divId w:val="1836262160"/>
      </w:pPr>
      <w:r>
        <w:t>The</w:t>
      </w:r>
      <w:r w:rsidR="00010443" w:rsidRPr="0085607C">
        <w:t xml:space="preserve"> program code </w:t>
      </w:r>
      <w:r>
        <w:t xml:space="preserve">in </w:t>
      </w:r>
      <w:r w:rsidRPr="00077C6F">
        <w:rPr>
          <w:color w:val="0000FF"/>
          <w:u w:val="single"/>
        </w:rPr>
        <w:fldChar w:fldCharType="begin"/>
      </w:r>
      <w:r w:rsidRPr="00077C6F">
        <w:rPr>
          <w:color w:val="0000FF"/>
          <w:u w:val="single"/>
        </w:rPr>
        <w:instrText xml:space="preserve"> REF _Ref446321655 \h </w:instrText>
      </w:r>
      <w:r>
        <w:rPr>
          <w:color w:val="0000FF"/>
          <w:u w:val="single"/>
        </w:rPr>
        <w:instrText xml:space="preserve"> \* MERGEFORMAT </w:instrText>
      </w:r>
      <w:r w:rsidRPr="00077C6F">
        <w:rPr>
          <w:color w:val="0000FF"/>
          <w:u w:val="single"/>
        </w:rPr>
      </w:r>
      <w:r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12</w:t>
      </w:r>
      <w:r w:rsidRPr="00077C6F">
        <w:rPr>
          <w:color w:val="0000FF"/>
          <w:u w:val="single"/>
        </w:rPr>
        <w:fldChar w:fldCharType="end"/>
      </w:r>
      <w:r>
        <w:t xml:space="preserve"> </w:t>
      </w:r>
      <w:r w:rsidR="00010443" w:rsidRPr="0085607C">
        <w:t xml:space="preserve">demonstrates the use of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00010443" w:rsidRPr="0085607C">
        <w:t>:</w:t>
      </w:r>
    </w:p>
    <w:p w:rsidR="00010443" w:rsidRPr="0085607C" w:rsidRDefault="00DD7A69" w:rsidP="00DD7A69">
      <w:pPr>
        <w:pStyle w:val="Caption"/>
        <w:divId w:val="1836262160"/>
      </w:pPr>
      <w:bookmarkStart w:id="309" w:name="_Ref446321655"/>
      <w:bookmarkStart w:id="310" w:name="_Toc449608435"/>
      <w:r w:rsidRPr="0085607C">
        <w:t xml:space="preserve">Figure </w:t>
      </w:r>
      <w:r w:rsidR="00161024">
        <w:fldChar w:fldCharType="begin"/>
      </w:r>
      <w:r w:rsidR="00161024">
        <w:instrText xml:space="preserve"> SEQ Figure \* ARABIC </w:instrText>
      </w:r>
      <w:r w:rsidR="00161024">
        <w:fldChar w:fldCharType="separate"/>
      </w:r>
      <w:r w:rsidR="00674E1D">
        <w:rPr>
          <w:noProof/>
        </w:rPr>
        <w:t>12</w:t>
      </w:r>
      <w:r w:rsidR="00161024">
        <w:rPr>
          <w:noProof/>
        </w:rPr>
        <w:fldChar w:fldCharType="end"/>
      </w:r>
      <w:bookmarkEnd w:id="309"/>
      <w:r w:rsidR="006E120B">
        <w:t>:</w:t>
      </w:r>
      <w:r w:rsidRPr="0085607C">
        <w:t xml:space="preserve"> </w:t>
      </w:r>
      <w:r w:rsidR="00541032" w:rsidRPr="0085607C">
        <w:t>CreateContext Method</w:t>
      </w:r>
      <w:r w:rsidR="00541032" w:rsidRPr="00541032">
        <w:t>—Example</w:t>
      </w:r>
      <w:bookmarkEnd w:id="310"/>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t>brkrRPCBroker1.Connected := True;</w:t>
      </w:r>
    </w:p>
    <w:p w:rsidR="00010443" w:rsidRPr="0085607C" w:rsidRDefault="00C75692" w:rsidP="00C75692">
      <w:pPr>
        <w:pStyle w:val="Code"/>
        <w:tabs>
          <w:tab w:val="left" w:pos="540"/>
        </w:tabs>
        <w:divId w:val="1836262160"/>
      </w:pPr>
      <w:r w:rsidRPr="0085607C">
        <w:tab/>
      </w:r>
      <w:r w:rsidR="00010443" w:rsidRPr="0085607C">
        <w:rPr>
          <w:b/>
          <w:bCs/>
        </w:rPr>
        <w:t>if</w:t>
      </w:r>
      <w:r w:rsidR="00010443" w:rsidRPr="0085607C">
        <w:t xml:space="preserve"> brkrRPCBroker1.CreateContext(</w:t>
      </w:r>
      <w:r w:rsidR="007A2CBD">
        <w:t>‘</w:t>
      </w:r>
      <w:r w:rsidR="00010443" w:rsidRPr="0085607C">
        <w:t>MY APPLICATION</w:t>
      </w:r>
      <w:r w:rsidR="007A2CBD">
        <w:t>’</w:t>
      </w:r>
      <w:r w:rsidR="00010443" w:rsidRPr="0085607C">
        <w:t xml:space="preserve">) </w:t>
      </w:r>
      <w:r w:rsidR="00010443" w:rsidRPr="0085607C">
        <w:rPr>
          <w:b/>
          <w:bCs/>
        </w:rPr>
        <w:t>then</w:t>
      </w:r>
    </w:p>
    <w:p w:rsidR="00010443" w:rsidRPr="0085607C" w:rsidRDefault="00C75692" w:rsidP="00C75692">
      <w:pPr>
        <w:pStyle w:val="Code"/>
        <w:tabs>
          <w:tab w:val="left" w:pos="810"/>
        </w:tabs>
        <w:divId w:val="1836262160"/>
      </w:pPr>
      <w:r w:rsidRPr="0085607C">
        <w:tab/>
      </w:r>
      <w:r w:rsidR="00010443" w:rsidRPr="0085607C">
        <w:t xml:space="preserve">Label1.Caption := </w:t>
      </w:r>
      <w:r w:rsidR="007A2CBD">
        <w:t>‘</w:t>
      </w:r>
      <w:r w:rsidR="00010443" w:rsidRPr="0085607C">
        <w:t>Context MY APPLICATION was successfully created.</w:t>
      </w:r>
      <w:r w:rsidR="007A2CBD">
        <w:t>’</w:t>
      </w:r>
    </w:p>
    <w:p w:rsidR="00010443" w:rsidRPr="0085607C" w:rsidRDefault="00C75692" w:rsidP="00C75692">
      <w:pPr>
        <w:pStyle w:val="Code"/>
        <w:tabs>
          <w:tab w:val="left" w:pos="540"/>
        </w:tabs>
        <w:divId w:val="1836262160"/>
      </w:pPr>
      <w:r w:rsidRPr="0085607C">
        <w:tab/>
      </w:r>
      <w:r w:rsidR="00010443" w:rsidRPr="0085607C">
        <w:rPr>
          <w:b/>
          <w:bCs/>
        </w:rPr>
        <w:t>else</w:t>
      </w:r>
    </w:p>
    <w:p w:rsidR="00010443" w:rsidRPr="0085607C" w:rsidRDefault="00C75692" w:rsidP="00C75692">
      <w:pPr>
        <w:pStyle w:val="Code"/>
        <w:tabs>
          <w:tab w:val="left" w:pos="810"/>
        </w:tabs>
        <w:divId w:val="1836262160"/>
        <w:rPr>
          <w:b/>
          <w:bCs/>
        </w:rPr>
      </w:pPr>
      <w:r w:rsidRPr="0085607C">
        <w:tab/>
      </w:r>
      <w:r w:rsidR="00010443" w:rsidRPr="0085607C">
        <w:t xml:space="preserve">Label1.Caption := </w:t>
      </w:r>
      <w:r w:rsidR="007A2CBD">
        <w:t>‘</w:t>
      </w:r>
      <w:r w:rsidR="00010443" w:rsidRPr="0085607C">
        <w:t>Context MY APPLICATION could not be created.</w:t>
      </w:r>
      <w:r w:rsidR="007A2CBD">
        <w:t>’</w:t>
      </w:r>
      <w:r w:rsidR="00010443" w:rsidRPr="0085607C">
        <w:t>;</w:t>
      </w:r>
    </w:p>
    <w:p w:rsidR="00010443" w:rsidRPr="0085607C" w:rsidRDefault="00010443" w:rsidP="00D97B28">
      <w:pPr>
        <w:pStyle w:val="Code"/>
        <w:divId w:val="1836262160"/>
      </w:pPr>
      <w:r w:rsidRPr="0085607C">
        <w:rPr>
          <w:b/>
          <w:bCs/>
        </w:rPr>
        <w:t>end</w:t>
      </w:r>
      <w:r w:rsidRPr="0085607C">
        <w:t>;</w:t>
      </w:r>
    </w:p>
    <w:p w:rsidR="00010443" w:rsidRPr="0085607C" w:rsidRDefault="00010443" w:rsidP="000759B5">
      <w:pPr>
        <w:pStyle w:val="BodyText6"/>
        <w:divId w:val="1836262160"/>
      </w:pPr>
    </w:p>
    <w:p w:rsidR="00010443" w:rsidRPr="0085607C" w:rsidRDefault="00BC2244" w:rsidP="000759B5">
      <w:pPr>
        <w:pStyle w:val="Note"/>
        <w:divId w:val="1836262160"/>
      </w:pPr>
      <w:r w:rsidRPr="0085607C">
        <w:rPr>
          <w:noProof/>
          <w:lang w:eastAsia="en-US"/>
        </w:rPr>
        <w:drawing>
          <wp:inline distT="0" distB="0" distL="0" distR="0" wp14:anchorId="05158753" wp14:editId="25F52F74">
            <wp:extent cx="304800" cy="304800"/>
            <wp:effectExtent l="0" t="0" r="0" b="0"/>
            <wp:docPr id="181" name="Picture 4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46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a demonstration that creates an application context,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3"/>
        <w:divId w:val="1836262160"/>
      </w:pPr>
      <w:bookmarkStart w:id="311" w:name="_Ref384038110"/>
      <w:bookmarkStart w:id="312" w:name="_Toc449608171"/>
      <w:r w:rsidRPr="0085607C">
        <w:t>GetCCOWtoken Method</w:t>
      </w:r>
      <w:bookmarkEnd w:id="311"/>
      <w:bookmarkEnd w:id="312"/>
    </w:p>
    <w:p w:rsidR="00010443" w:rsidRPr="0085607C" w:rsidRDefault="00010443" w:rsidP="00B27DC4">
      <w:pPr>
        <w:pStyle w:val="Heading4"/>
        <w:divId w:val="1836262160"/>
      </w:pPr>
      <w:r w:rsidRPr="0085607C">
        <w:t>Declaration</w:t>
      </w:r>
    </w:p>
    <w:p w:rsidR="00010443" w:rsidRPr="0085607C" w:rsidRDefault="00010443" w:rsidP="000759B5">
      <w:pPr>
        <w:pStyle w:val="BodyText6"/>
        <w:keepNext/>
        <w:keepLines/>
        <w:divId w:val="1836262160"/>
      </w:pPr>
    </w:p>
    <w:p w:rsidR="00010443" w:rsidRPr="0085607C" w:rsidRDefault="00010443" w:rsidP="000759B5">
      <w:pPr>
        <w:pStyle w:val="Code"/>
        <w:divId w:val="1836262160"/>
      </w:pPr>
      <w:r w:rsidRPr="0085607C">
        <w:rPr>
          <w:b/>
          <w:bCs/>
        </w:rPr>
        <w:t>function</w:t>
      </w:r>
      <w:r w:rsidRPr="0085607C">
        <w:t xml:space="preserve"> GetCCOWtoken(Contextor: TContextorControl): </w:t>
      </w:r>
      <w:r w:rsidRPr="0085607C">
        <w:rPr>
          <w:b/>
          <w:bCs/>
        </w:rPr>
        <w:t>string</w:t>
      </w:r>
      <w:r w:rsidRPr="0085607C">
        <w:t>;</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returns the CCOW token as a string value. This value is passed in as authentication for the current user. The developer should </w:t>
      </w:r>
      <w:r w:rsidRPr="0085607C">
        <w:rPr>
          <w:i/>
          <w:iCs/>
        </w:rPr>
        <w:t>not</w:t>
      </w:r>
      <w:r w:rsidRPr="0085607C">
        <w:t xml:space="preserve"> need access to this, since it is handled directly within the code for making the connection.</w:t>
      </w:r>
    </w:p>
    <w:p w:rsidR="00010443" w:rsidRPr="0085607C" w:rsidRDefault="00BC2244" w:rsidP="000759B5">
      <w:pPr>
        <w:pStyle w:val="Note"/>
        <w:divId w:val="1836262160"/>
      </w:pPr>
      <w:r w:rsidRPr="0085607C">
        <w:rPr>
          <w:noProof/>
          <w:lang w:eastAsia="en-US"/>
        </w:rPr>
        <w:drawing>
          <wp:inline distT="0" distB="0" distL="0" distR="0" wp14:anchorId="4A2A46BD" wp14:editId="52E89315">
            <wp:extent cx="304800" cy="304800"/>
            <wp:effectExtent l="0" t="0" r="0" b="0"/>
            <wp:docPr id="182" name="Picture 4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46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NOTE:</w:t>
      </w:r>
      <w:r w:rsidR="00010443" w:rsidRPr="0085607C">
        <w:t xml:space="preserve"> The TContextorControl component is the interface for the Sentillion Vergence ContextorControl that communicates with the Context Vault. The component is created based on the type library for the DLL.</w:t>
      </w:r>
    </w:p>
    <w:p w:rsidR="00010443" w:rsidRPr="0085607C" w:rsidRDefault="00010443" w:rsidP="000759B5">
      <w:pPr>
        <w:pStyle w:val="BodyText"/>
        <w:divId w:val="1836262160"/>
      </w:pPr>
      <w:r w:rsidRPr="0085607C">
        <w:t xml:space="preserve">Since developers may want to use the TContextorControl component to initialize their own instances, the TContextorControl component is placed on the </w:t>
      </w:r>
      <w:r w:rsidRPr="0085607C">
        <w:rPr>
          <w:b/>
          <w:bCs/>
        </w:rPr>
        <w:t>Kernel</w:t>
      </w:r>
      <w:r w:rsidRPr="0085607C">
        <w:t xml:space="preserve"> palette in Delphi; however, it is almost as easy to simply create it at runtime without using a component.</w:t>
      </w:r>
    </w:p>
    <w:p w:rsidR="00010443" w:rsidRPr="0085607C" w:rsidRDefault="00BC2244" w:rsidP="000759B5">
      <w:pPr>
        <w:pStyle w:val="Note"/>
        <w:divId w:val="1836262160"/>
      </w:pPr>
      <w:r w:rsidRPr="0085607C">
        <w:rPr>
          <w:noProof/>
          <w:lang w:eastAsia="en-US"/>
        </w:rPr>
        <w:drawing>
          <wp:inline distT="0" distB="0" distL="0" distR="0" wp14:anchorId="3F5F5EFA" wp14:editId="48CB6833">
            <wp:extent cx="304800" cy="304800"/>
            <wp:effectExtent l="0" t="0" r="0" b="0"/>
            <wp:docPr id="183" name="Picture 46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Picture 46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an example of the GetCCOWtoken method, </w:t>
      </w:r>
      <w:r w:rsidR="00684A1D" w:rsidRPr="0085607C">
        <w:t>run</w:t>
      </w:r>
      <w:r w:rsidR="00010443" w:rsidRPr="0085607C">
        <w:t xml:space="preserve">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3"/>
        <w:divId w:val="1836262160"/>
      </w:pPr>
      <w:bookmarkStart w:id="313" w:name="_Ref384039128"/>
      <w:bookmarkStart w:id="314" w:name="_Toc449608172"/>
      <w:r w:rsidRPr="0085607C">
        <w:lastRenderedPageBreak/>
        <w:t>IsUserCleared Method</w:t>
      </w:r>
      <w:bookmarkEnd w:id="313"/>
      <w:bookmarkEnd w:id="314"/>
    </w:p>
    <w:p w:rsidR="00DD7A69" w:rsidRPr="0085607C" w:rsidRDefault="00DD7A69" w:rsidP="00DD7A69">
      <w:pPr>
        <w:pStyle w:val="Heading4"/>
        <w:divId w:val="1836262160"/>
      </w:pPr>
      <w:r w:rsidRPr="0085607C">
        <w:t>Declaration</w:t>
      </w:r>
    </w:p>
    <w:p w:rsidR="00010443" w:rsidRPr="0085607C" w:rsidRDefault="00010443" w:rsidP="000759B5">
      <w:pPr>
        <w:pStyle w:val="BodyText6"/>
        <w:keepNext/>
        <w:keepLines/>
        <w:divId w:val="1836262160"/>
      </w:pPr>
    </w:p>
    <w:p w:rsidR="00010443" w:rsidRPr="0085607C" w:rsidRDefault="00010443" w:rsidP="000759B5">
      <w:pPr>
        <w:pStyle w:val="Code"/>
        <w:divId w:val="1836262160"/>
      </w:pPr>
      <w:r w:rsidRPr="0085607C">
        <w:rPr>
          <w:b/>
          <w:bCs/>
        </w:rPr>
        <w:t>function</w:t>
      </w:r>
      <w:r w:rsidRPr="0085607C">
        <w:t xml:space="preserve"> IsUserCleared: </w:t>
      </w:r>
      <w:r w:rsidRPr="0085607C">
        <w:rPr>
          <w:b/>
          <w:bCs/>
        </w:rPr>
        <w:t>Boolean</w:t>
      </w:r>
      <w:r w:rsidRPr="0085607C">
        <w:t>;</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returns a value of </w:t>
      </w:r>
      <w:r w:rsidRPr="0085607C">
        <w:rPr>
          <w:b/>
          <w:bCs/>
        </w:rPr>
        <w:t>True</w:t>
      </w:r>
      <w:r w:rsidRPr="0085607C">
        <w:t xml:space="preserve"> if the user value in the Context Vault has been cleared. The value is only of interest if</w:t>
      </w:r>
      <w:r w:rsidR="00133E8E" w:rsidRPr="0085607C">
        <w:t xml:space="preserve"> the</w:t>
      </w:r>
      <w:r w:rsidRPr="0085607C">
        <w:t xml:space="preserve"> </w:t>
      </w:r>
      <w:r w:rsidR="001E5340" w:rsidRPr="0085607C">
        <w:rPr>
          <w:color w:val="0000FF"/>
          <w:u w:val="single"/>
        </w:rPr>
        <w:fldChar w:fldCharType="begin"/>
      </w:r>
      <w:r w:rsidR="001E5340" w:rsidRPr="0085607C">
        <w:rPr>
          <w:color w:val="0000FF"/>
          <w:u w:val="single"/>
        </w:rPr>
        <w:instrText xml:space="preserve"> REF _Ref384039436 \h  \* MERGEFORMAT </w:instrText>
      </w:r>
      <w:r w:rsidR="001E5340" w:rsidRPr="0085607C">
        <w:rPr>
          <w:color w:val="0000FF"/>
          <w:u w:val="single"/>
        </w:rPr>
      </w:r>
      <w:r w:rsidR="001E5340" w:rsidRPr="0085607C">
        <w:rPr>
          <w:color w:val="0000FF"/>
          <w:u w:val="single"/>
        </w:rPr>
        <w:fldChar w:fldCharType="separate"/>
      </w:r>
      <w:r w:rsidR="00674E1D" w:rsidRPr="00674E1D">
        <w:rPr>
          <w:color w:val="0000FF"/>
          <w:u w:val="single"/>
        </w:rPr>
        <w:t>WasUserDefined Method</w:t>
      </w:r>
      <w:r w:rsidR="001E5340" w:rsidRPr="0085607C">
        <w:rPr>
          <w:color w:val="0000FF"/>
          <w:u w:val="single"/>
        </w:rPr>
        <w:fldChar w:fldCharType="end"/>
      </w:r>
      <w:r w:rsidRPr="0085607C">
        <w:t xml:space="preserve"> has a </w:t>
      </w:r>
      <w:r w:rsidRPr="0085607C">
        <w:rPr>
          <w:b/>
          <w:bCs/>
        </w:rPr>
        <w:t>True</w:t>
      </w:r>
      <w:r w:rsidRPr="0085607C">
        <w:t xml:space="preserve"> value (since unless the user has been defined previously, it would not have a value). This method returns:</w:t>
      </w:r>
    </w:p>
    <w:p w:rsidR="00010443" w:rsidRPr="0085607C" w:rsidRDefault="00010443" w:rsidP="000759B5">
      <w:pPr>
        <w:pStyle w:val="ListBullet"/>
        <w:keepNext/>
        <w:keepLines/>
        <w:divId w:val="1836262160"/>
      </w:pPr>
      <w:r w:rsidRPr="0085607C">
        <w:rPr>
          <w:b/>
          <w:bCs/>
        </w:rPr>
        <w:t>True—</w:t>
      </w:r>
      <w:r w:rsidRPr="0085607C">
        <w:t>CCOWUser Context is currently cleared.</w:t>
      </w:r>
    </w:p>
    <w:p w:rsidR="00010443" w:rsidRPr="0085607C" w:rsidRDefault="00010443" w:rsidP="000759B5">
      <w:pPr>
        <w:pStyle w:val="ListBullet"/>
        <w:divId w:val="1836262160"/>
      </w:pPr>
      <w:r w:rsidRPr="0085607C">
        <w:rPr>
          <w:b/>
          <w:bCs/>
        </w:rPr>
        <w:t>False—</w:t>
      </w:r>
      <w:r w:rsidRPr="0085607C">
        <w:t xml:space="preserve">CCOWUser Context is currently </w:t>
      </w:r>
      <w:r w:rsidRPr="0085607C">
        <w:rPr>
          <w:i/>
          <w:iCs/>
        </w:rPr>
        <w:t>not</w:t>
      </w:r>
      <w:r w:rsidRPr="0085607C">
        <w:t xml:space="preserve"> cleared</w:t>
      </w:r>
    </w:p>
    <w:p w:rsidR="00010443" w:rsidRPr="0085607C" w:rsidRDefault="00010443" w:rsidP="000759B5">
      <w:pPr>
        <w:pStyle w:val="BodyText"/>
        <w:divId w:val="1836262160"/>
      </w:pPr>
      <w:r w:rsidRPr="0085607C">
        <w:t xml:space="preserve">This method is used in response to an OnPending event to determine if the pending change is User Context related, and if so, whether the User value in the Context Vault has been cleared. If the value has been cleared, then the application should shut down. Switching User Context is </w:t>
      </w:r>
      <w:r w:rsidRPr="0085607C">
        <w:rPr>
          <w:i/>
          <w:iCs/>
        </w:rPr>
        <w:t>not</w:t>
      </w:r>
      <w:r w:rsidRPr="0085607C">
        <w:t xml:space="preserve"> supported, since Office of Cyber and Information Security (OCIS) policy indicates that the current user </w:t>
      </w:r>
      <w:r w:rsidRPr="0085607C">
        <w:rPr>
          <w:i/>
          <w:iCs/>
        </w:rPr>
        <w:t>must</w:t>
      </w:r>
      <w:r w:rsidRPr="0085607C">
        <w:t xml:space="preserve"> sign off the client workstation and the new user </w:t>
      </w:r>
      <w:r w:rsidRPr="0085607C">
        <w:rPr>
          <w:i/>
          <w:iCs/>
        </w:rPr>
        <w:t>must</w:t>
      </w:r>
      <w:r w:rsidRPr="0085607C">
        <w:t xml:space="preserve"> sign on the client workstation.</w:t>
      </w:r>
    </w:p>
    <w:p w:rsidR="00010443" w:rsidRPr="0085607C" w:rsidRDefault="00010443" w:rsidP="00B27DC4">
      <w:pPr>
        <w:pStyle w:val="Heading4"/>
        <w:divId w:val="1836262160"/>
      </w:pPr>
      <w:r w:rsidRPr="0085607C">
        <w:t>Example</w:t>
      </w:r>
    </w:p>
    <w:p w:rsidR="00010443" w:rsidRPr="0085607C" w:rsidRDefault="00010443" w:rsidP="000759B5">
      <w:pPr>
        <w:pStyle w:val="BodyText"/>
        <w:keepNext/>
        <w:keepLines/>
        <w:divId w:val="1836262160"/>
      </w:pPr>
      <w:r w:rsidRPr="0085607C">
        <w:t xml:space="preserve">In the event handler for the Commit event of the TContextorControl, developers can check whether or not the user was previously defined, and is now undefined or null. In this case, developers would want to do any necessary processing, </w:t>
      </w:r>
      <w:r w:rsidR="006E1204" w:rsidRPr="0085607C">
        <w:t>and then</w:t>
      </w:r>
      <w:r w:rsidRPr="0085607C">
        <w:t xml:space="preserve"> halt.</w:t>
      </w:r>
    </w:p>
    <w:p w:rsidR="00010443" w:rsidRPr="0085607C" w:rsidRDefault="00DD7A69" w:rsidP="00DD7A69">
      <w:pPr>
        <w:pStyle w:val="Caption"/>
        <w:divId w:val="1836262160"/>
      </w:pPr>
      <w:bookmarkStart w:id="315" w:name="_Toc449608436"/>
      <w:r w:rsidRPr="0085607C">
        <w:t xml:space="preserve">Figure </w:t>
      </w:r>
      <w:r w:rsidR="00161024">
        <w:fldChar w:fldCharType="begin"/>
      </w:r>
      <w:r w:rsidR="00161024">
        <w:instrText xml:space="preserve"> SEQ Figure \* ARABIC </w:instrText>
      </w:r>
      <w:r w:rsidR="00161024">
        <w:fldChar w:fldCharType="separate"/>
      </w:r>
      <w:r w:rsidR="00674E1D">
        <w:rPr>
          <w:noProof/>
        </w:rPr>
        <w:t>13</w:t>
      </w:r>
      <w:r w:rsidR="00161024">
        <w:rPr>
          <w:noProof/>
        </w:rPr>
        <w:fldChar w:fldCharType="end"/>
      </w:r>
      <w:r w:rsidR="006E120B">
        <w:t>:</w:t>
      </w:r>
      <w:r w:rsidRPr="0085607C">
        <w:t xml:space="preserve"> </w:t>
      </w:r>
      <w:r w:rsidR="00541032" w:rsidRPr="0085607C">
        <w:t>IsUserCleared Method</w:t>
      </w:r>
      <w:r w:rsidR="00541032" w:rsidRPr="00541032">
        <w:t>—Example</w:t>
      </w:r>
      <w:bookmarkEnd w:id="315"/>
    </w:p>
    <w:p w:rsidR="00010443" w:rsidRPr="0085607C" w:rsidRDefault="00010443" w:rsidP="00D97B28">
      <w:pPr>
        <w:pStyle w:val="Code"/>
        <w:divId w:val="1836262160"/>
        <w:rPr>
          <w:b/>
          <w:bCs/>
        </w:rPr>
      </w:pPr>
      <w:r w:rsidRPr="0085607C">
        <w:rPr>
          <w:b/>
          <w:bCs/>
        </w:rPr>
        <w:t>Procedure</w:t>
      </w:r>
      <w:r w:rsidRPr="0085607C">
        <w:t xml:space="preserve"> TForm1.CommitHandler(Sender: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rPr>
          <w:b/>
          <w:bCs/>
        </w:rPr>
        <w:t>with</w:t>
      </w:r>
      <w:r w:rsidR="00010443" w:rsidRPr="0085607C">
        <w:t xml:space="preserve"> CCOWRPCBroker1 </w:t>
      </w:r>
      <w:r w:rsidR="00010443" w:rsidRPr="0085607C">
        <w:rPr>
          <w:b/>
          <w:bCs/>
        </w:rPr>
        <w:t>do</w:t>
      </w:r>
    </w:p>
    <w:p w:rsidR="00010443" w:rsidRPr="0085607C" w:rsidRDefault="00C75692" w:rsidP="00C75692">
      <w:pPr>
        <w:pStyle w:val="Code"/>
        <w:tabs>
          <w:tab w:val="left" w:pos="810"/>
        </w:tabs>
        <w:divId w:val="1836262160"/>
      </w:pPr>
      <w:r w:rsidRPr="0085607C">
        <w:tab/>
      </w:r>
      <w:r w:rsidR="00010443" w:rsidRPr="0085607C">
        <w:rPr>
          <w:b/>
          <w:bCs/>
        </w:rPr>
        <w:t>if</w:t>
      </w:r>
      <w:r w:rsidR="00010443" w:rsidRPr="0085607C">
        <w:t xml:space="preserve"> WasUserDefined </w:t>
      </w:r>
      <w:r w:rsidR="00010443" w:rsidRPr="0085607C">
        <w:rPr>
          <w:b/>
          <w:bCs/>
        </w:rPr>
        <w:t>and</w:t>
      </w:r>
      <w:r w:rsidR="00010443" w:rsidRPr="0085607C">
        <w:t xml:space="preserve"> IsUserCleared </w:t>
      </w:r>
      <w:r w:rsidR="00010443" w:rsidRPr="0085607C">
        <w:rPr>
          <w:b/>
          <w:bCs/>
        </w:rPr>
        <w:t>then</w:t>
      </w:r>
    </w:p>
    <w:p w:rsidR="00010443" w:rsidRPr="0085607C" w:rsidRDefault="00C75692" w:rsidP="00C75692">
      <w:pPr>
        <w:pStyle w:val="Code"/>
        <w:tabs>
          <w:tab w:val="left" w:pos="810"/>
        </w:tabs>
        <w:divId w:val="1836262160"/>
      </w:pPr>
      <w:r w:rsidRPr="0085607C">
        <w:tab/>
      </w:r>
      <w:r w:rsidR="00010443" w:rsidRPr="0085607C">
        <w:rPr>
          <w:b/>
          <w:bCs/>
        </w:rPr>
        <w:t>begin</w:t>
      </w:r>
    </w:p>
    <w:p w:rsidR="00010443" w:rsidRPr="0085607C" w:rsidRDefault="00C75692" w:rsidP="00C75692">
      <w:pPr>
        <w:pStyle w:val="Code"/>
        <w:tabs>
          <w:tab w:val="left" w:pos="1170"/>
        </w:tabs>
        <w:divId w:val="1836262160"/>
      </w:pPr>
      <w:r w:rsidRPr="0085607C">
        <w:tab/>
      </w:r>
      <w:r w:rsidR="00010443" w:rsidRPr="0085607C">
        <w:rPr>
          <w:i/>
          <w:iCs/>
          <w:color w:val="0000FF"/>
        </w:rPr>
        <w:t>// do any necessary processing before halting</w:t>
      </w:r>
    </w:p>
    <w:p w:rsidR="00010443" w:rsidRPr="0085607C" w:rsidRDefault="00C75692" w:rsidP="00C75692">
      <w:pPr>
        <w:pStyle w:val="Code"/>
        <w:tabs>
          <w:tab w:val="left" w:pos="1170"/>
        </w:tabs>
        <w:divId w:val="1836262160"/>
      </w:pPr>
      <w:r w:rsidRPr="0085607C">
        <w:tab/>
      </w:r>
      <w:r w:rsidR="00010443" w:rsidRPr="0085607C">
        <w:rPr>
          <w:b/>
          <w:bCs/>
        </w:rPr>
        <w:t>halt</w:t>
      </w:r>
      <w:r w:rsidR="00010443" w:rsidRPr="0085607C">
        <w:t>;</w:t>
      </w:r>
    </w:p>
    <w:p w:rsidR="00010443" w:rsidRPr="0085607C" w:rsidRDefault="00C75692" w:rsidP="00C75692">
      <w:pPr>
        <w:pStyle w:val="Code"/>
        <w:tabs>
          <w:tab w:val="left" w:pos="810"/>
        </w:tabs>
        <w:divId w:val="1836262160"/>
        <w:rPr>
          <w:b/>
          <w:bCs/>
        </w:rPr>
      </w:pPr>
      <w:r w:rsidRPr="0085607C">
        <w:tab/>
      </w:r>
      <w:r w:rsidR="00010443" w:rsidRPr="0085607C">
        <w:rPr>
          <w:b/>
          <w:bCs/>
        </w:rPr>
        <w:t>end</w:t>
      </w:r>
      <w:r w:rsidR="00010443" w:rsidRPr="0085607C">
        <w:t>;</w:t>
      </w:r>
    </w:p>
    <w:p w:rsidR="00010443" w:rsidRPr="0085607C" w:rsidRDefault="00010443" w:rsidP="00D97B28">
      <w:pPr>
        <w:pStyle w:val="Code"/>
        <w:divId w:val="1836262160"/>
      </w:pPr>
      <w:r w:rsidRPr="0085607C">
        <w:rPr>
          <w:b/>
          <w:bCs/>
        </w:rPr>
        <w:t>end</w:t>
      </w:r>
      <w:r w:rsidRPr="0085607C">
        <w:t>;</w:t>
      </w:r>
    </w:p>
    <w:p w:rsidR="000759B5" w:rsidRPr="0085607C" w:rsidRDefault="000759B5" w:rsidP="000759B5">
      <w:pPr>
        <w:pStyle w:val="BodyText6"/>
        <w:divId w:val="1836262160"/>
      </w:pPr>
    </w:p>
    <w:p w:rsidR="00010443" w:rsidRPr="0085607C" w:rsidRDefault="00010443" w:rsidP="00B27DC4">
      <w:pPr>
        <w:pStyle w:val="Heading3"/>
        <w:divId w:val="1836262160"/>
      </w:pPr>
      <w:bookmarkStart w:id="316" w:name="_Ref384039245"/>
      <w:bookmarkStart w:id="317" w:name="_Toc449608173"/>
      <w:r w:rsidRPr="0085607C">
        <w:t>IsUserContextPending Method</w:t>
      </w:r>
      <w:bookmarkEnd w:id="316"/>
      <w:bookmarkEnd w:id="317"/>
    </w:p>
    <w:p w:rsidR="00DD7A69" w:rsidRPr="0085607C" w:rsidRDefault="00DD7A69" w:rsidP="00DD7A69">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0759B5">
      <w:pPr>
        <w:pStyle w:val="Code"/>
        <w:divId w:val="1836262160"/>
      </w:pPr>
      <w:r w:rsidRPr="0085607C">
        <w:rPr>
          <w:b/>
          <w:bCs/>
        </w:rPr>
        <w:t>function</w:t>
      </w:r>
      <w:r w:rsidRPr="0085607C">
        <w:t xml:space="preserve"> IsUserContextPending(aContextItemCollection: IContextItemCollection): </w:t>
      </w:r>
      <w:r w:rsidRPr="0085607C">
        <w:rPr>
          <w:b/>
          <w:bCs/>
        </w:rPr>
        <w:t>Boolean</w:t>
      </w:r>
      <w:r w:rsidRPr="0085607C">
        <w:t>;</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returns a value of </w:t>
      </w:r>
      <w:r w:rsidRPr="0085607C">
        <w:rPr>
          <w:b/>
          <w:bCs/>
        </w:rPr>
        <w:t>True</w:t>
      </w:r>
      <w:r w:rsidRPr="0085607C">
        <w:t xml:space="preserve"> if the pending context change is related to User Context; if not, then it may be related to the Patient Context, etc. This method returns:</w:t>
      </w:r>
    </w:p>
    <w:p w:rsidR="00010443" w:rsidRPr="0085607C" w:rsidRDefault="00010443" w:rsidP="000759B5">
      <w:pPr>
        <w:pStyle w:val="ListBullet"/>
        <w:keepNext/>
        <w:keepLines/>
        <w:divId w:val="1836262160"/>
      </w:pPr>
      <w:r w:rsidRPr="0085607C">
        <w:rPr>
          <w:b/>
          <w:bCs/>
        </w:rPr>
        <w:t>True—</w:t>
      </w:r>
      <w:r w:rsidRPr="0085607C">
        <w:t>CCOW pending context change is related to User Context.</w:t>
      </w:r>
    </w:p>
    <w:p w:rsidR="00010443" w:rsidRPr="0085607C" w:rsidRDefault="00010443" w:rsidP="000759B5">
      <w:pPr>
        <w:pStyle w:val="ListBullet"/>
        <w:divId w:val="1836262160"/>
      </w:pPr>
      <w:r w:rsidRPr="0085607C">
        <w:rPr>
          <w:b/>
          <w:bCs/>
        </w:rPr>
        <w:t>False—</w:t>
      </w:r>
      <w:r w:rsidRPr="0085607C">
        <w:t xml:space="preserve">CCOW pending context change is </w:t>
      </w:r>
      <w:r w:rsidRPr="0085607C">
        <w:rPr>
          <w:i/>
          <w:iCs/>
        </w:rPr>
        <w:t>not</w:t>
      </w:r>
      <w:r w:rsidRPr="0085607C">
        <w:t xml:space="preserve"> related to User Context (e.g.,</w:t>
      </w:r>
      <w:r w:rsidR="00E10F72" w:rsidRPr="0085607C">
        <w:t> </w:t>
      </w:r>
      <w:r w:rsidRPr="0085607C">
        <w:t>Patient Context change).</w:t>
      </w:r>
    </w:p>
    <w:p w:rsidR="00010443" w:rsidRPr="0085607C" w:rsidRDefault="00010443" w:rsidP="000759B5">
      <w:pPr>
        <w:pStyle w:val="BodyText"/>
        <w:divId w:val="1836262160"/>
      </w:pPr>
      <w:r w:rsidRPr="0085607C">
        <w:lastRenderedPageBreak/>
        <w:t xml:space="preserve">This method is used in response to an OnPending event to determine if the pending change is User Context related, and if so, whether the User value in the Context Vault has been cleared. If the value has been cleared, then the application should shut down. Switching User Context is </w:t>
      </w:r>
      <w:r w:rsidRPr="0085607C">
        <w:rPr>
          <w:i/>
          <w:iCs/>
        </w:rPr>
        <w:t>not</w:t>
      </w:r>
      <w:r w:rsidRPr="0085607C">
        <w:t xml:space="preserve"> supported, since Office of Cyber and Information Security (OCIS) policy indicates that the current user </w:t>
      </w:r>
      <w:r w:rsidRPr="0085607C">
        <w:rPr>
          <w:i/>
          <w:iCs/>
        </w:rPr>
        <w:t>must</w:t>
      </w:r>
      <w:r w:rsidRPr="0085607C">
        <w:t xml:space="preserve"> sign off the client workstation and the new user </w:t>
      </w:r>
      <w:r w:rsidRPr="0085607C">
        <w:rPr>
          <w:i/>
          <w:iCs/>
        </w:rPr>
        <w:t>must</w:t>
      </w:r>
      <w:r w:rsidRPr="0085607C">
        <w:t xml:space="preserve"> sign on the client workstation.</w:t>
      </w:r>
    </w:p>
    <w:p w:rsidR="00010443" w:rsidRPr="0085607C" w:rsidRDefault="00BC2244" w:rsidP="000759B5">
      <w:pPr>
        <w:pStyle w:val="Note"/>
        <w:divId w:val="1836262160"/>
      </w:pPr>
      <w:r w:rsidRPr="0085607C">
        <w:rPr>
          <w:noProof/>
          <w:lang w:eastAsia="en-US"/>
        </w:rPr>
        <w:drawing>
          <wp:inline distT="0" distB="0" distL="0" distR="0" wp14:anchorId="3E693C07" wp14:editId="6630A7AA">
            <wp:extent cx="304800" cy="304800"/>
            <wp:effectExtent l="0" t="0" r="0" b="0"/>
            <wp:docPr id="184" name="Picture 2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o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29F" w:rsidRPr="0085607C">
        <w:tab/>
      </w:r>
      <w:r w:rsidR="00010443" w:rsidRPr="0085607C">
        <w:rPr>
          <w:b/>
          <w:bCs/>
        </w:rPr>
        <w:t>REF:</w:t>
      </w:r>
      <w:r w:rsidR="00010443" w:rsidRPr="0085607C">
        <w:t xml:space="preserve"> For an example of the IsUserContextPending method, </w:t>
      </w:r>
      <w:r w:rsidR="00684A1D" w:rsidRPr="0085607C">
        <w:t>run</w:t>
      </w:r>
      <w:r w:rsidR="00010443" w:rsidRPr="0085607C">
        <w:t xml:space="preserve">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3"/>
        <w:divId w:val="1836262160"/>
      </w:pPr>
      <w:bookmarkStart w:id="318" w:name="_Ref384274231"/>
      <w:bookmarkStart w:id="319" w:name="_Toc449608174"/>
      <w:r w:rsidRPr="0085607C">
        <w:t>lstCall Method</w:t>
      </w:r>
      <w:bookmarkEnd w:id="318"/>
      <w:bookmarkEnd w:id="319"/>
    </w:p>
    <w:p w:rsidR="00DD7A69" w:rsidRPr="0085607C" w:rsidRDefault="00DD7A69" w:rsidP="00DD7A69">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0759B5">
      <w:pPr>
        <w:pStyle w:val="Code"/>
        <w:divId w:val="1836262160"/>
      </w:pPr>
      <w:r w:rsidRPr="0085607C">
        <w:rPr>
          <w:b/>
          <w:bCs/>
        </w:rPr>
        <w:t>procedure</w:t>
      </w:r>
      <w:r w:rsidRPr="0085607C">
        <w:t xml:space="preserve"> lstCall(OutputBuffer: Tstrings;</w:t>
      </w:r>
    </w:p>
    <w:p w:rsidR="000759B5" w:rsidRPr="0085607C" w:rsidRDefault="000759B5" w:rsidP="000759B5">
      <w:pPr>
        <w:pStyle w:val="BodyText6"/>
        <w:keepNext/>
        <w:keepLines/>
        <w:divId w:val="1836262160"/>
      </w:pPr>
    </w:p>
    <w:p w:rsidR="00010443" w:rsidRPr="0085607C" w:rsidRDefault="00010443" w:rsidP="000759B5">
      <w:pPr>
        <w:pStyle w:val="BodyText"/>
        <w:keepNext/>
        <w:keepLines/>
        <w:divId w:val="1836262160"/>
      </w:pPr>
      <w:r w:rsidRPr="0085607C">
        <w:t xml:space="preserve">This method executes a remote procedure on the VistA M Server and returns the results into the passed Tstrings- or TStringList-type variable, which you create outside of the call. It is important to free the </w:t>
      </w:r>
      <w:hyperlink w:anchor="troubleshooting_memory_leaks_htm" w:history="1">
        <w:r w:rsidRPr="0085607C">
          <w:rPr>
            <w:rStyle w:val="Hyperlink"/>
          </w:rPr>
          <w:t>memory</w:t>
        </w:r>
      </w:hyperlink>
      <w:r w:rsidRPr="0085607C">
        <w:t xml:space="preserve"> later. </w:t>
      </w:r>
      <w:proofErr w:type="gramStart"/>
      <w:r w:rsidRPr="0085607C">
        <w:t>lstCall</w:t>
      </w:r>
      <w:proofErr w:type="gramEnd"/>
      <w:r w:rsidRPr="0085607C">
        <w:t xml:space="preserve"> expects the name of the remote procedure and its parameters to be set up in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004027A6" w:rsidRPr="0085607C">
        <w:t xml:space="preserve"> </w:t>
      </w:r>
      <w:r w:rsidRPr="0085607C">
        <w:t xml:space="preserve">and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respectively.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674E1D" w:rsidRPr="00674E1D">
        <w:rPr>
          <w:color w:val="0000FF"/>
          <w:u w:val="single"/>
        </w:rPr>
        <w:t>Results Property</w:t>
      </w:r>
      <w:r w:rsidR="00A14488" w:rsidRPr="0085607C">
        <w:rPr>
          <w:color w:val="0000FF"/>
          <w:u w:val="single"/>
        </w:rPr>
        <w:fldChar w:fldCharType="end"/>
      </w:r>
      <w:r w:rsidRPr="0085607C">
        <w:t xml:space="preserve"> is </w:t>
      </w:r>
      <w:r w:rsidRPr="0085607C">
        <w:rPr>
          <w:i/>
          <w:iCs/>
        </w:rPr>
        <w:t>not</w:t>
      </w:r>
      <w:r w:rsidRPr="0085607C">
        <w:t xml:space="preserve"> affected by this call. If</w:t>
      </w:r>
      <w:r w:rsidR="00FD4B27" w:rsidRPr="0085607C">
        <w:t xml:space="preserve"> the</w:t>
      </w:r>
      <w:r w:rsidRPr="0085607C">
        <w:t xml:space="preserv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674E1D" w:rsidRPr="00674E1D">
        <w:rPr>
          <w:color w:val="0000FF"/>
          <w:u w:val="single"/>
        </w:rPr>
        <w:t>ClearParameters Property</w:t>
      </w:r>
      <w:r w:rsidR="00FD4B27" w:rsidRPr="0085607C">
        <w:rPr>
          <w:color w:val="0000FF"/>
          <w:u w:val="single"/>
        </w:rPr>
        <w:fldChar w:fldCharType="end"/>
      </w:r>
      <w:r w:rsidRPr="0085607C">
        <w:t xml:space="preserve"> is </w:t>
      </w:r>
      <w:proofErr w:type="gramStart"/>
      <w:r w:rsidRPr="0085607C">
        <w:rPr>
          <w:b/>
          <w:bCs/>
        </w:rPr>
        <w:t>True</w:t>
      </w:r>
      <w:proofErr w:type="gramEnd"/>
      <w:r w:rsidR="00FD4B27" w:rsidRPr="0085607C">
        <w:t xml:space="preserve">, then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is cleared after the call finishes.</w:t>
      </w:r>
    </w:p>
    <w:p w:rsidR="00010443" w:rsidRPr="0085607C" w:rsidRDefault="00BC2244" w:rsidP="009F71DF">
      <w:pPr>
        <w:pStyle w:val="Note"/>
        <w:divId w:val="1836262160"/>
      </w:pPr>
      <w:r w:rsidRPr="0085607C">
        <w:rPr>
          <w:noProof/>
          <w:lang w:eastAsia="en-US"/>
        </w:rPr>
        <w:drawing>
          <wp:inline distT="0" distB="0" distL="0" distR="0" wp14:anchorId="739D1DC4" wp14:editId="6D8BCF74">
            <wp:extent cx="304800" cy="304800"/>
            <wp:effectExtent l="0" t="0" r="0" b="0"/>
            <wp:docPr id="185" name="Picture 46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46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010443" w:rsidRPr="0085607C">
        <w:t xml:space="preserve">, see the </w:t>
      </w:r>
      <w:r w:rsidR="007A2CBD">
        <w:t>“</w:t>
      </w:r>
      <w:r w:rsidR="00D35A6E" w:rsidRPr="0085607C">
        <w:rPr>
          <w:color w:val="0000FF"/>
          <w:u w:val="single"/>
        </w:rPr>
        <w:fldChar w:fldCharType="begin"/>
      </w:r>
      <w:r w:rsidR="00D35A6E" w:rsidRPr="0085607C">
        <w:rPr>
          <w:color w:val="0000FF"/>
          <w:u w:val="single"/>
        </w:rPr>
        <w:instrText xml:space="preserve"> REF _Ref384286309 \h  \* MERGEFORMAT </w:instrText>
      </w:r>
      <w:r w:rsidR="00D35A6E" w:rsidRPr="0085607C">
        <w:rPr>
          <w:color w:val="0000FF"/>
          <w:u w:val="single"/>
        </w:rPr>
      </w:r>
      <w:r w:rsidR="00D35A6E" w:rsidRPr="0085607C">
        <w:rPr>
          <w:color w:val="0000FF"/>
          <w:u w:val="single"/>
        </w:rPr>
        <w:fldChar w:fldCharType="separate"/>
      </w:r>
      <w:r w:rsidR="00674E1D" w:rsidRPr="00674E1D">
        <w:rPr>
          <w:color w:val="0000FF"/>
          <w:u w:val="single"/>
        </w:rPr>
        <w:t>RPC Limits</w:t>
      </w:r>
      <w:r w:rsidR="00D35A6E" w:rsidRPr="0085607C">
        <w:rPr>
          <w:color w:val="0000FF"/>
          <w:u w:val="single"/>
        </w:rPr>
        <w:fldChar w:fldCharType="end"/>
      </w:r>
      <w:r w:rsidR="007A2CBD">
        <w:t>”</w:t>
      </w:r>
      <w:r w:rsidR="00D35A6E" w:rsidRPr="0085607C">
        <w:t xml:space="preserve"> section</w:t>
      </w:r>
      <w:r w:rsidR="00010443" w:rsidRPr="0085607C">
        <w:t>.</w:t>
      </w:r>
    </w:p>
    <w:p w:rsidR="00010443" w:rsidRPr="0085607C" w:rsidRDefault="00BC2244" w:rsidP="000759B5">
      <w:pPr>
        <w:pStyle w:val="Note"/>
        <w:divId w:val="1836262160"/>
      </w:pPr>
      <w:r w:rsidRPr="0085607C">
        <w:rPr>
          <w:noProof/>
          <w:lang w:eastAsia="en-US"/>
        </w:rPr>
        <w:drawing>
          <wp:inline distT="0" distB="0" distL="0" distR="0" wp14:anchorId="27A27A85" wp14:editId="1F431104">
            <wp:extent cx="304800" cy="304800"/>
            <wp:effectExtent l="0" t="0" r="0" b="0"/>
            <wp:docPr id="186" name="Picture 46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Picture 46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NOTE:</w:t>
      </w:r>
      <w:r w:rsidR="00010443" w:rsidRPr="0085607C">
        <w:t xml:space="preserve"> Whenever the Broker makes a call to the VistA M Server, if the cursor is </w:t>
      </w:r>
      <w:r w:rsidR="00010443" w:rsidRPr="0085607C">
        <w:rPr>
          <w:b/>
          <w:bCs/>
        </w:rPr>
        <w:t>crDefault</w:t>
      </w:r>
      <w:r w:rsidR="00010443" w:rsidRPr="0085607C">
        <w:t xml:space="preserve">, the cursor is automatically changed to the hourglass symbol as seen in other Microsoft-compliant software. If the application has already modified the cursor from </w:t>
      </w:r>
      <w:r w:rsidR="00010443" w:rsidRPr="0085607C">
        <w:rPr>
          <w:b/>
          <w:bCs/>
        </w:rPr>
        <w:t>crDefault</w:t>
      </w:r>
      <w:r w:rsidR="00010443" w:rsidRPr="0085607C">
        <w:t xml:space="preserve"> to something else, the Broker does not change the cursor.</w:t>
      </w:r>
    </w:p>
    <w:p w:rsidR="00010443" w:rsidRPr="0085607C" w:rsidRDefault="00BC2244" w:rsidP="000759B5">
      <w:pPr>
        <w:pStyle w:val="Note"/>
        <w:divId w:val="1836262160"/>
      </w:pPr>
      <w:r w:rsidRPr="0085607C">
        <w:rPr>
          <w:noProof/>
          <w:lang w:eastAsia="en-US"/>
        </w:rPr>
        <w:drawing>
          <wp:inline distT="0" distB="0" distL="0" distR="0" wp14:anchorId="6AF091FB" wp14:editId="2A1D279F">
            <wp:extent cx="304800" cy="304800"/>
            <wp:effectExtent l="0" t="0" r="0" b="0"/>
            <wp:docPr id="187" name="Picture 46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Picture 46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759B5" w:rsidRPr="0085607C">
        <w:tab/>
      </w:r>
      <w:r w:rsidR="00010443" w:rsidRPr="0085607C">
        <w:rPr>
          <w:b/>
          <w:bCs/>
        </w:rPr>
        <w:t>REF:</w:t>
      </w:r>
      <w:r w:rsidR="00010443" w:rsidRPr="0085607C">
        <w:t xml:space="preserve"> For a demonstration using the lstCall method,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4"/>
        <w:divId w:val="1836262160"/>
      </w:pPr>
      <w:r w:rsidRPr="0085607C">
        <w:t>Example</w:t>
      </w:r>
    </w:p>
    <w:p w:rsidR="00010443" w:rsidRPr="0085607C" w:rsidRDefault="00010443" w:rsidP="0049142B">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_Ref446321660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14</w:t>
      </w:r>
      <w:r w:rsidR="00077C6F" w:rsidRPr="00077C6F">
        <w:rPr>
          <w:color w:val="0000FF"/>
          <w:u w:val="single"/>
        </w:rPr>
        <w:fldChar w:fldCharType="end"/>
      </w:r>
      <w:r w:rsidR="00077C6F">
        <w:t xml:space="preserve"> </w:t>
      </w:r>
      <w:r w:rsidRPr="0085607C">
        <w:t xml:space="preserve">demonstrates the use of the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lstCall Method</w:t>
      </w:r>
      <w:r w:rsidR="006469D8" w:rsidRPr="0085607C">
        <w:rPr>
          <w:szCs w:val="22"/>
        </w:rPr>
        <w:fldChar w:fldCharType="end"/>
      </w:r>
      <w:r w:rsidRPr="0085607C">
        <w:t xml:space="preserve"> in a hypothetical example of bringing back a list of user</w:t>
      </w:r>
      <w:r w:rsidR="007A2CBD">
        <w:t>’</w:t>
      </w:r>
      <w:r w:rsidRPr="0085607C">
        <w:t>s keys and automatically filling a list box with data:</w:t>
      </w:r>
    </w:p>
    <w:p w:rsidR="00010443" w:rsidRPr="0085607C" w:rsidRDefault="00DD7A69" w:rsidP="00DD7A69">
      <w:pPr>
        <w:pStyle w:val="Caption"/>
        <w:divId w:val="1836262160"/>
      </w:pPr>
      <w:bookmarkStart w:id="320" w:name="_Ref446321660"/>
      <w:bookmarkStart w:id="321" w:name="_Toc449608437"/>
      <w:r w:rsidRPr="0085607C">
        <w:t xml:space="preserve">Figure </w:t>
      </w:r>
      <w:r w:rsidR="00161024">
        <w:fldChar w:fldCharType="begin"/>
      </w:r>
      <w:r w:rsidR="00161024">
        <w:instrText xml:space="preserve"> SEQ Figure \* ARABIC </w:instrText>
      </w:r>
      <w:r w:rsidR="00161024">
        <w:fldChar w:fldCharType="separate"/>
      </w:r>
      <w:r w:rsidR="00674E1D">
        <w:rPr>
          <w:noProof/>
        </w:rPr>
        <w:t>14</w:t>
      </w:r>
      <w:r w:rsidR="00161024">
        <w:rPr>
          <w:noProof/>
        </w:rPr>
        <w:fldChar w:fldCharType="end"/>
      </w:r>
      <w:bookmarkEnd w:id="320"/>
      <w:r w:rsidR="006E120B">
        <w:t>:</w:t>
      </w:r>
      <w:r w:rsidRPr="0085607C">
        <w:t xml:space="preserve"> </w:t>
      </w:r>
      <w:r w:rsidR="00541032" w:rsidRPr="0085607C">
        <w:t>lstCall Method</w:t>
      </w:r>
      <w:r w:rsidR="00541032" w:rsidRPr="00541032">
        <w:t>—Example</w:t>
      </w:r>
      <w:bookmarkEnd w:id="321"/>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t xml:space="preserve">brkrRPCBroker1.RemoteProcedure := </w:t>
      </w:r>
      <w:r w:rsidR="007A2CBD">
        <w:t>‘</w:t>
      </w:r>
      <w:r w:rsidR="00010443" w:rsidRPr="0085607C">
        <w:t>GET MY KEYS</w:t>
      </w:r>
      <w:r w:rsidR="007A2CBD">
        <w:t>’</w:t>
      </w:r>
      <w:r w:rsidR="00010443" w:rsidRPr="0085607C">
        <w:t>;</w:t>
      </w:r>
    </w:p>
    <w:p w:rsidR="00010443" w:rsidRPr="0085607C" w:rsidRDefault="00C75692" w:rsidP="00C75692">
      <w:pPr>
        <w:pStyle w:val="Code"/>
        <w:tabs>
          <w:tab w:val="left" w:pos="540"/>
        </w:tabs>
        <w:divId w:val="1836262160"/>
        <w:rPr>
          <w:b/>
          <w:bCs/>
        </w:rPr>
      </w:pPr>
      <w:r w:rsidRPr="0085607C">
        <w:tab/>
      </w:r>
      <w:r w:rsidR="00010443" w:rsidRPr="0085607C">
        <w:t>brkrRPCBroker1.lstCall(ListBox1.Items);</w:t>
      </w:r>
    </w:p>
    <w:p w:rsidR="00010443" w:rsidRPr="0085607C" w:rsidRDefault="00010443" w:rsidP="00D97B28">
      <w:pPr>
        <w:pStyle w:val="Code"/>
        <w:divId w:val="1836262160"/>
      </w:pPr>
      <w:r w:rsidRPr="0085607C">
        <w:rPr>
          <w:b/>
          <w:bCs/>
        </w:rPr>
        <w:t>end</w:t>
      </w:r>
      <w:r w:rsidRPr="0085607C">
        <w:t>;</w:t>
      </w:r>
    </w:p>
    <w:p w:rsidR="00010443" w:rsidRPr="0085607C" w:rsidRDefault="00010443" w:rsidP="0049142B">
      <w:pPr>
        <w:pStyle w:val="BodyText6"/>
        <w:divId w:val="1836262160"/>
      </w:pPr>
    </w:p>
    <w:p w:rsidR="00010443" w:rsidRPr="0085607C" w:rsidRDefault="00BC2244" w:rsidP="0049142B">
      <w:pPr>
        <w:pStyle w:val="Note"/>
        <w:divId w:val="1836262160"/>
      </w:pPr>
      <w:r w:rsidRPr="0085607C">
        <w:rPr>
          <w:noProof/>
          <w:lang w:eastAsia="en-US"/>
        </w:rPr>
        <w:drawing>
          <wp:inline distT="0" distB="0" distL="0" distR="0" wp14:anchorId="3B85C5B8" wp14:editId="15FEFE36">
            <wp:extent cx="304800" cy="304800"/>
            <wp:effectExtent l="0" t="0" r="0" b="0"/>
            <wp:docPr id="188" name="Picture 46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Picture 46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142B" w:rsidRPr="0085607C">
        <w:tab/>
      </w:r>
      <w:r w:rsidR="00010443" w:rsidRPr="0085607C">
        <w:rPr>
          <w:b/>
          <w:bCs/>
        </w:rPr>
        <w:t>REF:</w:t>
      </w:r>
      <w:r w:rsidR="00010443" w:rsidRPr="0085607C">
        <w:t xml:space="preserve"> For a demonstration using the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lstCall Method</w:t>
      </w:r>
      <w:r w:rsidR="006469D8" w:rsidRPr="0085607C">
        <w:rPr>
          <w:szCs w:val="22"/>
        </w:rPr>
        <w:fldChar w:fldCharType="end"/>
      </w:r>
      <w:r w:rsidR="00010443"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3"/>
        <w:divId w:val="1836262160"/>
      </w:pPr>
      <w:bookmarkStart w:id="322" w:name="_Ref384306778"/>
      <w:bookmarkStart w:id="323" w:name="_Toc449608175"/>
      <w:r w:rsidRPr="0085607C">
        <w:lastRenderedPageBreak/>
        <w:t>pchCall Method</w:t>
      </w:r>
      <w:bookmarkEnd w:id="322"/>
      <w:bookmarkEnd w:id="323"/>
    </w:p>
    <w:p w:rsidR="00DD7A69" w:rsidRPr="0085607C" w:rsidRDefault="00DD7A69" w:rsidP="00DD7A69">
      <w:pPr>
        <w:pStyle w:val="Heading4"/>
        <w:divId w:val="1836262160"/>
      </w:pPr>
      <w:r w:rsidRPr="0085607C">
        <w:t>Declaration</w:t>
      </w:r>
    </w:p>
    <w:p w:rsidR="00DD7A69" w:rsidRPr="0085607C" w:rsidRDefault="00DD7A69" w:rsidP="00DD7A69">
      <w:pPr>
        <w:pStyle w:val="BodyText6"/>
        <w:keepNext/>
        <w:keepLines/>
        <w:divId w:val="1836262160"/>
      </w:pPr>
    </w:p>
    <w:p w:rsidR="00010443" w:rsidRPr="0085607C" w:rsidRDefault="00010443" w:rsidP="00EE330D">
      <w:pPr>
        <w:pStyle w:val="Code"/>
        <w:divId w:val="1836262160"/>
      </w:pPr>
      <w:r w:rsidRPr="0085607C">
        <w:rPr>
          <w:b/>
          <w:bCs/>
        </w:rPr>
        <w:t>function</w:t>
      </w:r>
      <w:r w:rsidRPr="0085607C">
        <w:t xml:space="preserve"> pchCall: Pchar;</w:t>
      </w:r>
    </w:p>
    <w:p w:rsidR="00EE330D" w:rsidRPr="0085607C" w:rsidRDefault="00EE330D" w:rsidP="00EE330D">
      <w:pPr>
        <w:pStyle w:val="BodyText6"/>
        <w:keepNext/>
        <w:keepLines/>
        <w:divId w:val="1836262160"/>
      </w:pPr>
    </w:p>
    <w:p w:rsidR="00010443" w:rsidRPr="0085607C" w:rsidRDefault="00010443" w:rsidP="009F71DF">
      <w:pPr>
        <w:pStyle w:val="BodyText"/>
        <w:divId w:val="1836262160"/>
      </w:pPr>
      <w:r w:rsidRPr="0085607C">
        <w:t xml:space="preserve">The pchCall function is the lowest level call used by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and each of the other Call methods (i.e.,</w:t>
      </w:r>
      <w:r w:rsidR="00E10F72" w:rsidRPr="0085607C">
        <w:t>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674E1D" w:rsidRPr="00674E1D">
        <w:rPr>
          <w:color w:val="0000FF"/>
          <w:u w:val="single"/>
        </w:rPr>
        <w:t>Call Method</w:t>
      </w:r>
      <w:r w:rsidR="008745DD" w:rsidRPr="0085607C">
        <w:rPr>
          <w:szCs w:val="22"/>
        </w:rPr>
        <w:fldChar w:fldCharType="end"/>
      </w:r>
      <w:r w:rsidRPr="0085607C">
        <w:t xml:space="preserve">, </w:t>
      </w:r>
      <w:r w:rsidR="00D35A6E" w:rsidRPr="0085607C">
        <w:rPr>
          <w:color w:val="0000FF"/>
          <w:u w:val="single"/>
        </w:rPr>
        <w:fldChar w:fldCharType="begin"/>
      </w:r>
      <w:r w:rsidR="00D35A6E" w:rsidRPr="0085607C">
        <w:rPr>
          <w:color w:val="0000FF"/>
          <w:u w:val="single"/>
        </w:rPr>
        <w:instrText xml:space="preserve"> REF _Ref384274207 \h  \* MERGEFORMAT </w:instrText>
      </w:r>
      <w:r w:rsidR="00D35A6E" w:rsidRPr="0085607C">
        <w:rPr>
          <w:color w:val="0000FF"/>
          <w:u w:val="single"/>
        </w:rPr>
      </w:r>
      <w:r w:rsidR="00D35A6E" w:rsidRPr="0085607C">
        <w:rPr>
          <w:color w:val="0000FF"/>
          <w:u w:val="single"/>
        </w:rPr>
        <w:fldChar w:fldCharType="separate"/>
      </w:r>
      <w:r w:rsidR="00674E1D" w:rsidRPr="00674E1D">
        <w:rPr>
          <w:color w:val="0000FF"/>
          <w:u w:val="single"/>
        </w:rPr>
        <w:t>strCall Method</w:t>
      </w:r>
      <w:r w:rsidR="00D35A6E" w:rsidRPr="0085607C">
        <w:rPr>
          <w:color w:val="0000FF"/>
          <w:u w:val="single"/>
        </w:rPr>
        <w:fldChar w:fldCharType="end"/>
      </w:r>
      <w:r w:rsidR="00D35A6E" w:rsidRPr="0085607C">
        <w:t xml:space="preserve">, </w:t>
      </w:r>
      <w:r w:rsidRPr="0085607C">
        <w:t xml:space="preserve">and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lstCall Method</w:t>
      </w:r>
      <w:r w:rsidR="006469D8" w:rsidRPr="0085607C">
        <w:rPr>
          <w:szCs w:val="22"/>
        </w:rPr>
        <w:fldChar w:fldCharType="end"/>
      </w:r>
      <w:r w:rsidRPr="0085607C">
        <w:t>), which are implemented via pchCall. The return value is a Pchar, which can contain anything from a null string, a single text string, or many strings each separated by Return and/or Line Feed characters. For converting multiple lines within the return value into a Tstrings, use the SetText method of the Tstrings.</w:t>
      </w:r>
    </w:p>
    <w:p w:rsidR="00010443" w:rsidRPr="0085607C" w:rsidRDefault="00010443" w:rsidP="00B27DC4">
      <w:pPr>
        <w:pStyle w:val="Heading3"/>
        <w:divId w:val="1836262160"/>
      </w:pPr>
      <w:bookmarkStart w:id="324" w:name="_Ref384279825"/>
      <w:bookmarkStart w:id="325" w:name="Order_Method"/>
      <w:bookmarkStart w:id="326" w:name="_Toc449608176"/>
      <w:r w:rsidRPr="0085607C">
        <w:t>Order Method</w:t>
      </w:r>
      <w:bookmarkEnd w:id="324"/>
      <w:bookmarkEnd w:id="325"/>
      <w:bookmarkEnd w:id="326"/>
    </w:p>
    <w:p w:rsidR="00010443" w:rsidRPr="0085607C" w:rsidRDefault="00010443" w:rsidP="00B27DC4">
      <w:pPr>
        <w:pStyle w:val="Heading4"/>
        <w:divId w:val="1836262160"/>
      </w:pPr>
      <w:r w:rsidRPr="0085607C">
        <w:t>Applies to</w:t>
      </w:r>
    </w:p>
    <w:p w:rsidR="00010443" w:rsidRPr="0085607C" w:rsidRDefault="004F6E92" w:rsidP="00D8365D">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D8365D">
      <w:pPr>
        <w:pStyle w:val="BodyText6"/>
        <w:keepNext/>
        <w:keepLines/>
        <w:divId w:val="1836262160"/>
      </w:pPr>
    </w:p>
    <w:p w:rsidR="00010443" w:rsidRPr="0085607C" w:rsidRDefault="00010443" w:rsidP="00D8365D">
      <w:pPr>
        <w:pStyle w:val="Code"/>
        <w:divId w:val="1836262160"/>
      </w:pPr>
      <w:r w:rsidRPr="0085607C">
        <w:rPr>
          <w:b/>
          <w:bCs/>
        </w:rPr>
        <w:t>function</w:t>
      </w:r>
      <w:r w:rsidRPr="0085607C">
        <w:t xml:space="preserve"> Order(</w:t>
      </w:r>
      <w:r w:rsidRPr="0085607C">
        <w:rPr>
          <w:b/>
          <w:bCs/>
        </w:rPr>
        <w:t>const</w:t>
      </w:r>
      <w:r w:rsidRPr="0085607C">
        <w:t xml:space="preserve"> StartSubscript: </w:t>
      </w:r>
      <w:r w:rsidRPr="0085607C">
        <w:rPr>
          <w:b/>
          <w:bCs/>
        </w:rPr>
        <w:t>string</w:t>
      </w:r>
      <w:r w:rsidRPr="0085607C">
        <w:t xml:space="preserve">; Direction: integer): </w:t>
      </w:r>
      <w:r w:rsidRPr="0085607C">
        <w:rPr>
          <w:b/>
          <w:bCs/>
        </w:rPr>
        <w:t>string</w:t>
      </w:r>
      <w:r w:rsidRPr="0085607C">
        <w:t>;</w:t>
      </w:r>
    </w:p>
    <w:p w:rsidR="00D8365D" w:rsidRPr="0085607C" w:rsidRDefault="00D8365D" w:rsidP="00D8365D">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D8365D">
      <w:pPr>
        <w:pStyle w:val="BodyText"/>
        <w:keepNext/>
        <w:keepLines/>
        <w:divId w:val="1836262160"/>
      </w:pPr>
      <w:r w:rsidRPr="0085607C">
        <w:t xml:space="preserve">The Order method works very similar to the </w:t>
      </w:r>
      <w:hyperlink w:anchor="ORDER" w:history="1">
        <w:r w:rsidRPr="0085607C">
          <w:rPr>
            <w:rStyle w:val="Hyperlink"/>
          </w:rPr>
          <w:t>$ORDER</w:t>
        </w:r>
      </w:hyperlink>
      <w:r w:rsidRPr="0085607C">
        <w:t xml:space="preserve"> function in M. Using the Order method you can traverse through the list of elements in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of an RPC parameter.</w:t>
      </w:r>
    </w:p>
    <w:p w:rsidR="00010443" w:rsidRPr="0085607C" w:rsidRDefault="00010443" w:rsidP="00D8365D">
      <w:pPr>
        <w:pStyle w:val="BodyText"/>
        <w:divId w:val="1836262160"/>
      </w:pPr>
      <w:r w:rsidRPr="0085607C">
        <w:t>The StartSubscript parameter is the subscript of the element whose next or previous sibling is returned. If the Direction parameter is a positive number, then the subscript of the following element is returned, while if it is 0 or negative, then the predecessor</w:t>
      </w:r>
      <w:r w:rsidR="007A2CBD">
        <w:t>’</w:t>
      </w:r>
      <w:r w:rsidRPr="0085607C">
        <w:t>s subscript is returned. If the list is empty, or there are no more elements beyond the StartSubscript parameter, then empty string is returned. You can use the empty string as a StartSubscript parameter; then, depending on the Direction parameter, you get the subscript of the first or the last element in the list.</w:t>
      </w:r>
    </w:p>
    <w:p w:rsidR="00010443" w:rsidRPr="0085607C" w:rsidRDefault="00010443" w:rsidP="00D8365D">
      <w:pPr>
        <w:pStyle w:val="BodyText"/>
        <w:keepNext/>
        <w:keepLines/>
        <w:divId w:val="1836262160"/>
      </w:pPr>
      <w:r w:rsidRPr="0085607C">
        <w:t>There are some important differences betw</w:t>
      </w:r>
      <w:r w:rsidR="008A1452" w:rsidRPr="0085607C">
        <w:t>een this Order method and the M</w:t>
      </w:r>
      <w:r w:rsidRPr="0085607C">
        <w:t> </w:t>
      </w:r>
      <w:hyperlink w:anchor="ORDER" w:history="1">
        <w:r w:rsidR="00D35A6E" w:rsidRPr="0085607C">
          <w:rPr>
            <w:rStyle w:val="Hyperlink"/>
          </w:rPr>
          <w:t>$ORDER</w:t>
        </w:r>
      </w:hyperlink>
      <w:r w:rsidRPr="0085607C">
        <w:t xml:space="preserve"> function:</w:t>
      </w:r>
    </w:p>
    <w:p w:rsidR="00010443" w:rsidRPr="0085607C" w:rsidRDefault="00010443" w:rsidP="00D8365D">
      <w:pPr>
        <w:pStyle w:val="ListBullet"/>
        <w:keepNext/>
        <w:keepLines/>
        <w:divId w:val="1836262160"/>
      </w:pPr>
      <w:r w:rsidRPr="0085607C">
        <w:t>The Order method requires both parameters to be passed in.</w:t>
      </w:r>
    </w:p>
    <w:p w:rsidR="00010443" w:rsidRPr="0085607C" w:rsidRDefault="00010443" w:rsidP="00D8365D">
      <w:pPr>
        <w:pStyle w:val="ListBullet"/>
        <w:keepNext/>
        <w:keepLines/>
        <w:divId w:val="1836262160"/>
      </w:pPr>
      <w:r w:rsidRPr="0085607C">
        <w:t xml:space="preserve">If the StartSubscript parameter is </w:t>
      </w:r>
      <w:r w:rsidRPr="0085607C">
        <w:rPr>
          <w:i/>
          <w:iCs/>
        </w:rPr>
        <w:t>not</w:t>
      </w:r>
      <w:r w:rsidRPr="0085607C">
        <w:t xml:space="preserve"> an empty string, it </w:t>
      </w:r>
      <w:r w:rsidRPr="0085607C">
        <w:rPr>
          <w:i/>
          <w:iCs/>
        </w:rPr>
        <w:t>must</w:t>
      </w:r>
      <w:r w:rsidRPr="0085607C">
        <w:t xml:space="preserve"> be equal to one of the subscripts in the list; otherwise, an empty string is returned.</w:t>
      </w:r>
    </w:p>
    <w:p w:rsidR="00010443" w:rsidRPr="0085607C" w:rsidRDefault="00010443" w:rsidP="00D8365D">
      <w:pPr>
        <w:pStyle w:val="ListBullet"/>
        <w:keepNext/>
        <w:keepLines/>
        <w:divId w:val="1836262160"/>
      </w:pPr>
      <w:r w:rsidRPr="0085607C">
        <w:t>It is case-sensitive.</w:t>
      </w:r>
    </w:p>
    <w:p w:rsidR="00010443" w:rsidRPr="0085607C" w:rsidRDefault="00010443" w:rsidP="00D8365D">
      <w:pPr>
        <w:pStyle w:val="ListBullet"/>
        <w:divId w:val="1836262160"/>
      </w:pPr>
      <w:r w:rsidRPr="0085607C">
        <w:t>Unlike arrays in M, elements in</w:t>
      </w:r>
      <w:r w:rsidR="00D35A6E" w:rsidRPr="0085607C">
        <w:t xml:space="preserve"> TMult</w:t>
      </w:r>
      <w:r w:rsidRPr="0085607C">
        <w:t xml:space="preserve"> may or may not be in alphabetical order, depending on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Sorted Property</w:t>
      </w:r>
      <w:r w:rsidR="00DC5B7F" w:rsidRPr="0085607C">
        <w:rPr>
          <w:color w:val="0000FF"/>
          <w:u w:val="single"/>
        </w:rPr>
        <w:fldChar w:fldCharType="end"/>
      </w:r>
      <w:r w:rsidRPr="0085607C">
        <w:t>; so, Order may not return the next or previous subscript in collating sequence.</w:t>
      </w:r>
    </w:p>
    <w:p w:rsidR="00010443" w:rsidRPr="0085607C" w:rsidRDefault="00BC2244" w:rsidP="00D8365D">
      <w:pPr>
        <w:pStyle w:val="Note"/>
        <w:divId w:val="1836262160"/>
      </w:pPr>
      <w:r w:rsidRPr="0085607C">
        <w:rPr>
          <w:noProof/>
          <w:lang w:eastAsia="en-US"/>
        </w:rPr>
        <w:drawing>
          <wp:inline distT="0" distB="0" distL="0" distR="0" wp14:anchorId="726B1357" wp14:editId="10D1D384">
            <wp:extent cx="304800" cy="304800"/>
            <wp:effectExtent l="0" t="0" r="0" b="0"/>
            <wp:docPr id="189" name="Picture 3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1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RPC Limits</w:t>
      </w:r>
      <w:r w:rsidR="004F6E92" w:rsidRPr="0085607C">
        <w:rPr>
          <w:color w:val="0000FF"/>
          <w:u w:val="single"/>
        </w:rPr>
        <w:fldChar w:fldCharType="end"/>
      </w:r>
      <w:r w:rsidR="00EB7B94">
        <w:t>”</w:t>
      </w:r>
      <w:r w:rsidR="00010443" w:rsidRPr="0085607C">
        <w:t xml:space="preserve"> </w:t>
      </w:r>
      <w:r w:rsidR="00EB7B94">
        <w:t>section</w:t>
      </w:r>
      <w:r w:rsidR="00010443" w:rsidRPr="0085607C">
        <w:t>.</w:t>
      </w:r>
    </w:p>
    <w:p w:rsidR="00010443" w:rsidRPr="0085607C" w:rsidRDefault="00010443" w:rsidP="00B27DC4">
      <w:pPr>
        <w:pStyle w:val="Heading4"/>
        <w:divId w:val="1836262160"/>
      </w:pPr>
      <w:r w:rsidRPr="0085607C">
        <w:lastRenderedPageBreak/>
        <w:t>Example</w:t>
      </w:r>
    </w:p>
    <w:p w:rsidR="00010443" w:rsidRPr="0085607C" w:rsidRDefault="00010443" w:rsidP="00D8365D">
      <w:pPr>
        <w:pStyle w:val="BodyText"/>
        <w:keepNext/>
        <w:keepLines/>
        <w:divId w:val="1836262160"/>
      </w:pPr>
      <w:r w:rsidRPr="0085607C">
        <w:t xml:space="preserve">The program code </w:t>
      </w:r>
      <w:r w:rsidR="009F3DAF" w:rsidRPr="0085607C">
        <w:t xml:space="preserve">in </w:t>
      </w:r>
      <w:r w:rsidR="009F3DAF" w:rsidRPr="0085607C">
        <w:rPr>
          <w:color w:val="0000FF"/>
          <w:u w:val="single"/>
        </w:rPr>
        <w:fldChar w:fldCharType="begin"/>
      </w:r>
      <w:r w:rsidR="009F3DAF" w:rsidRPr="0085607C">
        <w:rPr>
          <w:color w:val="0000FF"/>
          <w:u w:val="single"/>
        </w:rPr>
        <w:instrText xml:space="preserve"> REF _Ref445382486 \h  \* MERGEFORMAT </w:instrText>
      </w:r>
      <w:r w:rsidR="009F3DAF" w:rsidRPr="0085607C">
        <w:rPr>
          <w:color w:val="0000FF"/>
          <w:u w:val="single"/>
        </w:rPr>
      </w:r>
      <w:r w:rsidR="009F3DAF" w:rsidRPr="0085607C">
        <w:rPr>
          <w:color w:val="0000FF"/>
          <w:u w:val="single"/>
        </w:rPr>
        <w:fldChar w:fldCharType="separate"/>
      </w:r>
      <w:r w:rsidR="00674E1D" w:rsidRPr="00674E1D">
        <w:rPr>
          <w:color w:val="0000FF"/>
          <w:u w:val="single"/>
        </w:rPr>
        <w:t>Figure 15</w:t>
      </w:r>
      <w:r w:rsidR="009F3DAF" w:rsidRPr="0085607C">
        <w:rPr>
          <w:color w:val="0000FF"/>
          <w:u w:val="single"/>
        </w:rPr>
        <w:fldChar w:fldCharType="end"/>
      </w:r>
      <w:r w:rsidR="009F3DAF" w:rsidRPr="0085607C">
        <w:t xml:space="preserve"> </w:t>
      </w:r>
      <w:r w:rsidRPr="0085607C">
        <w:t>demonstrates how to get the next and previous elements in a TMult list:</w:t>
      </w:r>
    </w:p>
    <w:p w:rsidR="00010443" w:rsidRPr="0085607C" w:rsidRDefault="009F3DAF" w:rsidP="009F3DAF">
      <w:pPr>
        <w:pStyle w:val="Caption"/>
        <w:divId w:val="1836262160"/>
      </w:pPr>
      <w:bookmarkStart w:id="327" w:name="_Ref445382486"/>
      <w:bookmarkStart w:id="328" w:name="_Toc449608438"/>
      <w:r w:rsidRPr="0085607C">
        <w:t xml:space="preserve">Figure </w:t>
      </w:r>
      <w:r w:rsidR="00161024">
        <w:fldChar w:fldCharType="begin"/>
      </w:r>
      <w:r w:rsidR="00161024">
        <w:instrText xml:space="preserve"> SEQ Figure \* ARABIC </w:instrText>
      </w:r>
      <w:r w:rsidR="00161024">
        <w:fldChar w:fldCharType="separate"/>
      </w:r>
      <w:r w:rsidR="00674E1D">
        <w:rPr>
          <w:noProof/>
        </w:rPr>
        <w:t>15</w:t>
      </w:r>
      <w:r w:rsidR="00161024">
        <w:rPr>
          <w:noProof/>
        </w:rPr>
        <w:fldChar w:fldCharType="end"/>
      </w:r>
      <w:bookmarkEnd w:id="327"/>
      <w:r w:rsidR="006E120B">
        <w:t>:</w:t>
      </w:r>
      <w:r w:rsidRPr="0085607C">
        <w:t xml:space="preserve"> Order Method—Sample code to get the next and previous elements in a TMult list</w:t>
      </w:r>
      <w:bookmarkEnd w:id="328"/>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var</w:t>
      </w:r>
    </w:p>
    <w:p w:rsidR="00010443" w:rsidRPr="0085607C" w:rsidRDefault="00C75692" w:rsidP="00C75692">
      <w:pPr>
        <w:pStyle w:val="Code"/>
        <w:tabs>
          <w:tab w:val="left" w:pos="540"/>
        </w:tabs>
        <w:divId w:val="1836262160"/>
      </w:pPr>
      <w:r w:rsidRPr="0085607C">
        <w:tab/>
      </w:r>
      <w:r w:rsidR="00010443" w:rsidRPr="0085607C">
        <w:t>Mult: TMult;</w:t>
      </w:r>
    </w:p>
    <w:p w:rsidR="00010443" w:rsidRPr="0085607C" w:rsidRDefault="00C75692" w:rsidP="00C75692">
      <w:pPr>
        <w:pStyle w:val="Code"/>
        <w:tabs>
          <w:tab w:val="left" w:pos="540"/>
        </w:tabs>
        <w:divId w:val="1836262160"/>
        <w:rPr>
          <w:b/>
          <w:bCs/>
        </w:rPr>
      </w:pPr>
      <w:r w:rsidRPr="0085607C">
        <w:tab/>
      </w:r>
      <w:r w:rsidR="00010443" w:rsidRPr="0085607C">
        <w:t xml:space="preserve">Subscript: </w:t>
      </w:r>
      <w:r w:rsidR="00010443" w:rsidRPr="0085607C">
        <w:rPr>
          <w:b/>
          <w:bCs/>
        </w:rPr>
        <w:t>string</w:t>
      </w:r>
      <w:r w:rsidR="00010443" w:rsidRPr="0085607C">
        <w:t>;</w:t>
      </w:r>
    </w:p>
    <w:p w:rsidR="00010443" w:rsidRPr="0085607C" w:rsidRDefault="00010443" w:rsidP="00D97B28">
      <w:pPr>
        <w:pStyle w:val="Code"/>
        <w:divId w:val="1836262160"/>
      </w:pPr>
      <w:r w:rsidRPr="0085607C">
        <w:rPr>
          <w:b/>
          <w:bCs/>
        </w:rPr>
        <w:t>begin</w:t>
      </w:r>
    </w:p>
    <w:p w:rsidR="00010443" w:rsidRPr="0085607C" w:rsidRDefault="00C75692" w:rsidP="00C75692">
      <w:pPr>
        <w:pStyle w:val="Code"/>
        <w:tabs>
          <w:tab w:val="left" w:pos="540"/>
        </w:tabs>
        <w:divId w:val="1836262160"/>
      </w:pPr>
      <w:r w:rsidRPr="0085607C">
        <w:tab/>
      </w:r>
      <w:r w:rsidR="00010443" w:rsidRPr="0085607C">
        <w:rPr>
          <w:i/>
          <w:iCs/>
          <w:color w:val="0000FF"/>
        </w:rPr>
        <w:t>{Create Mult. Make Form1 its owner}</w:t>
      </w:r>
    </w:p>
    <w:p w:rsidR="00010443" w:rsidRPr="0085607C" w:rsidRDefault="00C75692" w:rsidP="00C75692">
      <w:pPr>
        <w:pStyle w:val="Code"/>
        <w:tabs>
          <w:tab w:val="left" w:pos="540"/>
        </w:tabs>
        <w:divId w:val="1836262160"/>
      </w:pPr>
      <w:r w:rsidRPr="0085607C">
        <w:tab/>
      </w:r>
      <w:r w:rsidR="00010443" w:rsidRPr="0085607C">
        <w:t>Mult := TMult.Create(Form1);</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First</w:t>
      </w:r>
      <w:r w:rsidR="007A2CBD">
        <w:t>’</w:t>
      </w:r>
      <w:r w:rsidR="00010443" w:rsidRPr="0085607C">
        <w:t xml:space="preserve">] := </w:t>
      </w:r>
      <w:r w:rsidR="007A2CBD">
        <w:t>‘</w:t>
      </w:r>
      <w:r w:rsidR="00010443" w:rsidRPr="0085607C">
        <w:t>One</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rPr>
          <w:i/>
          <w:iCs/>
          <w:color w:val="0000FF"/>
        </w:rPr>
        <w:t>{Store element pairs one by one}</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Second</w:t>
      </w:r>
      <w:r w:rsidR="007A2CBD">
        <w:t>’</w:t>
      </w:r>
      <w:r w:rsidR="00010443" w:rsidRPr="0085607C">
        <w:t xml:space="preserve">] := </w:t>
      </w:r>
      <w:r w:rsidR="007A2CBD">
        <w:t>‘</w:t>
      </w:r>
      <w:r w:rsidR="00010443" w:rsidRPr="0085607C">
        <w:t>Two</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Third</w:t>
      </w:r>
      <w:r w:rsidR="007A2CBD">
        <w:t>’</w:t>
      </w:r>
      <w:r w:rsidR="00010443" w:rsidRPr="0085607C">
        <w:t xml:space="preserve">] := </w:t>
      </w:r>
      <w:r w:rsidR="007A2CBD">
        <w:t>‘</w:t>
      </w:r>
      <w:r w:rsidR="00010443" w:rsidRPr="0085607C">
        <w:t>Three</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t>Mult[</w:t>
      </w:r>
      <w:r w:rsidR="007A2CBD">
        <w:t>‘</w:t>
      </w:r>
      <w:r w:rsidR="00010443" w:rsidRPr="0085607C">
        <w:t>Fourth</w:t>
      </w:r>
      <w:r w:rsidR="007A2CBD">
        <w:t>’</w:t>
      </w:r>
      <w:r w:rsidR="00010443" w:rsidRPr="0085607C">
        <w:t xml:space="preserve">] := </w:t>
      </w:r>
      <w:r w:rsidR="007A2CBD">
        <w:t>‘</w:t>
      </w:r>
      <w:r w:rsidR="00010443" w:rsidRPr="0085607C">
        <w:t>Four</w:t>
      </w:r>
      <w:r w:rsidR="007A2CBD">
        <w:t>’</w:t>
      </w:r>
      <w:r w:rsidR="00010443" w:rsidRPr="0085607C">
        <w:t>;</w:t>
      </w:r>
    </w:p>
    <w:p w:rsidR="00010443" w:rsidRPr="0085607C" w:rsidRDefault="00C75692" w:rsidP="00C75692">
      <w:pPr>
        <w:pStyle w:val="Code"/>
        <w:tabs>
          <w:tab w:val="left" w:pos="540"/>
        </w:tabs>
        <w:divId w:val="1836262160"/>
      </w:pPr>
      <w:r w:rsidRPr="0085607C">
        <w:tab/>
      </w:r>
      <w:r w:rsidR="00010443" w:rsidRPr="0085607C">
        <w:rPr>
          <w:i/>
          <w:iCs/>
          <w:color w:val="0000FF"/>
        </w:rPr>
        <w:t>{Subscript is Fourth}</w:t>
      </w:r>
    </w:p>
    <w:p w:rsidR="00010443" w:rsidRPr="0085607C" w:rsidRDefault="00C75692" w:rsidP="00C75692">
      <w:pPr>
        <w:pStyle w:val="Code"/>
        <w:tabs>
          <w:tab w:val="left" w:pos="540"/>
        </w:tabs>
        <w:divId w:val="1836262160"/>
      </w:pPr>
      <w:r w:rsidRPr="0085607C">
        <w:tab/>
      </w:r>
      <w:r w:rsidR="00010443" w:rsidRPr="0085607C">
        <w:t>Subscript := Mult.Order(</w:t>
      </w:r>
      <w:r w:rsidR="007A2CBD">
        <w:t>‘</w:t>
      </w:r>
      <w:r w:rsidR="00010443" w:rsidRPr="0085607C">
        <w:t>Third</w:t>
      </w:r>
      <w:r w:rsidR="007A2CBD">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{Subscript isnd}</w:t>
      </w:r>
    </w:p>
    <w:p w:rsidR="00010443" w:rsidRPr="0085607C" w:rsidRDefault="006E3192" w:rsidP="00C75692">
      <w:pPr>
        <w:pStyle w:val="Code"/>
        <w:tabs>
          <w:tab w:val="left" w:pos="540"/>
        </w:tabs>
        <w:divId w:val="1836262160"/>
      </w:pPr>
      <w:r w:rsidRPr="0085607C">
        <w:tab/>
      </w:r>
      <w:r w:rsidR="00010443" w:rsidRPr="0085607C">
        <w:t>Subscript := Mult.Order(</w:t>
      </w:r>
      <w:r w:rsidR="007A2CBD">
        <w:t>‘</w:t>
      </w:r>
      <w:r w:rsidR="00010443" w:rsidRPr="0085607C">
        <w:t>Third</w:t>
      </w:r>
      <w:r w:rsidR="007A2CBD">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 xml:space="preserve">{Subscript is </w:t>
      </w:r>
      <w:r w:rsidR="00B51F4B">
        <w:t>‘’</w:t>
      </w:r>
      <w:r w:rsidR="00010443" w:rsidRPr="0085607C">
        <w:rPr>
          <w:i/>
          <w:iCs/>
          <w:color w:val="0000FF"/>
        </w:rPr>
        <w:t>. THIRD subscript does not exist}</w:t>
      </w:r>
    </w:p>
    <w:p w:rsidR="00010443" w:rsidRPr="0085607C" w:rsidRDefault="006E3192" w:rsidP="00C75692">
      <w:pPr>
        <w:pStyle w:val="Code"/>
        <w:tabs>
          <w:tab w:val="left" w:pos="540"/>
        </w:tabs>
        <w:divId w:val="1836262160"/>
      </w:pPr>
      <w:r w:rsidRPr="0085607C">
        <w:tab/>
      </w:r>
      <w:r w:rsidR="00010443" w:rsidRPr="0085607C">
        <w:t>Subscript := Mult.Order(</w:t>
      </w:r>
      <w:r w:rsidR="007A2CBD">
        <w:t>‘</w:t>
      </w:r>
      <w:r w:rsidR="00010443" w:rsidRPr="0085607C">
        <w:t>THIRD</w:t>
      </w:r>
      <w:r w:rsidR="007A2CBD">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{Subscript is First}</w:t>
      </w:r>
    </w:p>
    <w:p w:rsidR="00010443" w:rsidRPr="0085607C" w:rsidRDefault="006E3192" w:rsidP="00C75692">
      <w:pPr>
        <w:pStyle w:val="Code"/>
        <w:tabs>
          <w:tab w:val="left" w:pos="540"/>
        </w:tabs>
        <w:divId w:val="1836262160"/>
      </w:pPr>
      <w:r w:rsidRPr="0085607C">
        <w:tab/>
      </w:r>
      <w:r w:rsidR="00010443" w:rsidRPr="0085607C">
        <w:t>Subscript := Mult.Order(</w:t>
      </w:r>
      <w:r w:rsidR="00B51F4B">
        <w:t>‘’</w:t>
      </w:r>
      <w:r w:rsidR="00010443" w:rsidRPr="0085607C">
        <w:t>,1);</w:t>
      </w:r>
    </w:p>
    <w:p w:rsidR="00010443" w:rsidRPr="0085607C" w:rsidRDefault="006E3192" w:rsidP="00C75692">
      <w:pPr>
        <w:pStyle w:val="Code"/>
        <w:tabs>
          <w:tab w:val="left" w:pos="540"/>
        </w:tabs>
        <w:divId w:val="1836262160"/>
      </w:pPr>
      <w:r w:rsidRPr="0085607C">
        <w:tab/>
      </w:r>
      <w:r w:rsidR="00010443" w:rsidRPr="0085607C">
        <w:rPr>
          <w:i/>
          <w:iCs/>
          <w:color w:val="0000FF"/>
        </w:rPr>
        <w:t>{Subscript is Fourth}</w:t>
      </w:r>
    </w:p>
    <w:p w:rsidR="00010443" w:rsidRPr="0085607C" w:rsidRDefault="006E3192" w:rsidP="00C75692">
      <w:pPr>
        <w:pStyle w:val="Code"/>
        <w:tabs>
          <w:tab w:val="left" w:pos="540"/>
        </w:tabs>
        <w:divId w:val="1836262160"/>
        <w:rPr>
          <w:b/>
          <w:bCs/>
        </w:rPr>
      </w:pPr>
      <w:r w:rsidRPr="0085607C">
        <w:tab/>
      </w:r>
      <w:r w:rsidR="00010443" w:rsidRPr="0085607C">
        <w:t>Subscript := Mult.Order(</w:t>
      </w:r>
      <w:r w:rsidR="00B51F4B">
        <w:t>‘’</w:t>
      </w:r>
      <w:r w:rsidR="00010443" w:rsidRPr="0085607C">
        <w:t>,-1);</w:t>
      </w:r>
    </w:p>
    <w:p w:rsidR="00010443" w:rsidRPr="0085607C" w:rsidRDefault="00010443" w:rsidP="00D97B28">
      <w:pPr>
        <w:pStyle w:val="Code"/>
        <w:divId w:val="1836262160"/>
      </w:pPr>
      <w:r w:rsidRPr="0085607C">
        <w:rPr>
          <w:b/>
          <w:bCs/>
        </w:rPr>
        <w:t>end</w:t>
      </w:r>
      <w:r w:rsidRPr="0085607C">
        <w:t>;</w:t>
      </w:r>
    </w:p>
    <w:p w:rsidR="00D8365D" w:rsidRPr="0085607C" w:rsidRDefault="00D8365D" w:rsidP="00D8365D">
      <w:pPr>
        <w:pStyle w:val="BodyText6"/>
        <w:divId w:val="1836262160"/>
      </w:pPr>
    </w:p>
    <w:p w:rsidR="00010443" w:rsidRPr="0085607C" w:rsidRDefault="00010443" w:rsidP="00B27DC4">
      <w:pPr>
        <w:pStyle w:val="Heading3"/>
        <w:divId w:val="1836262160"/>
      </w:pPr>
      <w:bookmarkStart w:id="329" w:name="_Ref384279852"/>
      <w:bookmarkStart w:id="330" w:name="Position_Method"/>
      <w:bookmarkStart w:id="331" w:name="_Toc449608177"/>
      <w:r w:rsidRPr="0085607C">
        <w:t>Position Method</w:t>
      </w:r>
      <w:bookmarkEnd w:id="329"/>
      <w:bookmarkEnd w:id="330"/>
      <w:bookmarkEnd w:id="331"/>
    </w:p>
    <w:p w:rsidR="00010443" w:rsidRPr="0085607C" w:rsidRDefault="00010443" w:rsidP="00B27DC4">
      <w:pPr>
        <w:pStyle w:val="Heading4"/>
        <w:divId w:val="1836262160"/>
      </w:pPr>
      <w:r w:rsidRPr="0085607C">
        <w:t>Applies to</w:t>
      </w:r>
    </w:p>
    <w:p w:rsidR="00010443" w:rsidRPr="0085607C" w:rsidRDefault="004F6E92" w:rsidP="00D8365D">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D8365D">
      <w:pPr>
        <w:pStyle w:val="BodyText6"/>
        <w:keepNext/>
        <w:keepLines/>
        <w:divId w:val="1836262160"/>
      </w:pPr>
    </w:p>
    <w:p w:rsidR="00010443" w:rsidRPr="0085607C" w:rsidRDefault="00010443" w:rsidP="00D8365D">
      <w:pPr>
        <w:pStyle w:val="Code"/>
        <w:divId w:val="1836262160"/>
      </w:pPr>
      <w:r w:rsidRPr="0085607C">
        <w:rPr>
          <w:b/>
          <w:bCs/>
        </w:rPr>
        <w:t>function</w:t>
      </w:r>
      <w:r w:rsidRPr="0085607C">
        <w:t xml:space="preserve"> Position(</w:t>
      </w:r>
      <w:r w:rsidRPr="0085607C">
        <w:rPr>
          <w:b/>
          <w:bCs/>
        </w:rPr>
        <w:t>const</w:t>
      </w:r>
      <w:r w:rsidRPr="0085607C">
        <w:t xml:space="preserve"> Subscript: </w:t>
      </w:r>
      <w:r w:rsidRPr="0085607C">
        <w:rPr>
          <w:b/>
          <w:bCs/>
        </w:rPr>
        <w:t>string</w:t>
      </w:r>
      <w:r w:rsidRPr="0085607C">
        <w:t>): longint;</w:t>
      </w:r>
    </w:p>
    <w:p w:rsidR="00D8365D" w:rsidRPr="0085607C" w:rsidRDefault="00D8365D" w:rsidP="00D8365D">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D8365D">
      <w:pPr>
        <w:pStyle w:val="BodyText"/>
        <w:keepNext/>
        <w:keepLines/>
        <w:divId w:val="1836262160"/>
      </w:pPr>
      <w:r w:rsidRPr="0085607C">
        <w:t>The Position method takes the string subscript of an item in a TMult variable and returns its numeric index position, much like a TStringList</w:t>
      </w:r>
      <w:r w:rsidR="007A2CBD">
        <w:t>’</w:t>
      </w:r>
      <w:r w:rsidRPr="0085607C">
        <w:t xml:space="preserve">s IndexOf method. Because TMult uses a TStringList internally, the IndexOf method is used to implement the Position method. The first position in the TMult is 0. If TMult is empty, or the Subscript does </w:t>
      </w:r>
      <w:r w:rsidRPr="0085607C">
        <w:rPr>
          <w:i/>
          <w:iCs/>
        </w:rPr>
        <w:t>not</w:t>
      </w:r>
      <w:r w:rsidRPr="0085607C">
        <w:t xml:space="preserve"> identify an existing item, Position returns -1.</w:t>
      </w:r>
    </w:p>
    <w:p w:rsidR="00010443" w:rsidRPr="0085607C" w:rsidRDefault="00010443" w:rsidP="00D8365D">
      <w:pPr>
        <w:pStyle w:val="BodyText"/>
        <w:divId w:val="1836262160"/>
      </w:pPr>
      <w:r w:rsidRPr="0085607C">
        <w:t>The Position and Subscript methods are the reciprocals of each other.</w:t>
      </w:r>
    </w:p>
    <w:p w:rsidR="00010443" w:rsidRPr="0085607C" w:rsidRDefault="00BC2244" w:rsidP="00D8365D">
      <w:pPr>
        <w:pStyle w:val="Note"/>
        <w:divId w:val="1836262160"/>
      </w:pPr>
      <w:r w:rsidRPr="0085607C">
        <w:rPr>
          <w:noProof/>
          <w:lang w:eastAsia="en-US"/>
        </w:rPr>
        <w:drawing>
          <wp:inline distT="0" distB="0" distL="0" distR="0" wp14:anchorId="5CAC1970" wp14:editId="5158B727">
            <wp:extent cx="304800" cy="304800"/>
            <wp:effectExtent l="0" t="0" r="0" b="0"/>
            <wp:docPr id="190" name="Picture 6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RPC Limits</w:t>
      </w:r>
      <w:r w:rsidR="004F6E92" w:rsidRPr="0085607C">
        <w:rPr>
          <w:color w:val="0000FF"/>
          <w:u w:val="single"/>
        </w:rPr>
        <w:fldChar w:fldCharType="end"/>
      </w:r>
      <w:r w:rsidR="007A2CBD">
        <w:t>”</w:t>
      </w:r>
      <w:r w:rsidR="004F6E92" w:rsidRPr="0085607C">
        <w:t xml:space="preserve"> </w:t>
      </w:r>
      <w:r w:rsidR="009F3DAF" w:rsidRPr="0085607C">
        <w:t>section</w:t>
      </w:r>
      <w:r w:rsidR="00010443" w:rsidRPr="0085607C">
        <w:t>.</w:t>
      </w:r>
    </w:p>
    <w:p w:rsidR="00010443" w:rsidRPr="0085607C" w:rsidRDefault="00010443" w:rsidP="00B27DC4">
      <w:pPr>
        <w:pStyle w:val="Heading4"/>
        <w:divId w:val="1836262160"/>
      </w:pPr>
      <w:r w:rsidRPr="0085607C">
        <w:lastRenderedPageBreak/>
        <w:t>Example</w:t>
      </w:r>
    </w:p>
    <w:p w:rsidR="00010443" w:rsidRPr="0085607C" w:rsidRDefault="00815DC5" w:rsidP="00D8365D">
      <w:pPr>
        <w:pStyle w:val="BodyText"/>
        <w:keepNext/>
        <w:keepLines/>
        <w:divId w:val="1836262160"/>
      </w:pPr>
      <w:r>
        <w:t xml:space="preserve">The </w:t>
      </w:r>
      <w:r w:rsidR="00010443" w:rsidRPr="0085607C">
        <w:t xml:space="preserve">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_Ref446321665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16</w:t>
      </w:r>
      <w:r w:rsidR="00077C6F" w:rsidRPr="00077C6F">
        <w:rPr>
          <w:color w:val="0000FF"/>
          <w:u w:val="single"/>
        </w:rPr>
        <w:fldChar w:fldCharType="end"/>
      </w:r>
      <w:r w:rsidR="00077C6F">
        <w:t xml:space="preserve"> </w:t>
      </w:r>
      <w:r w:rsidR="00010443" w:rsidRPr="0085607C">
        <w:t>demonstrates how to get the position of an item in a TMult variable:</w:t>
      </w:r>
    </w:p>
    <w:p w:rsidR="00010443" w:rsidRPr="0085607C" w:rsidRDefault="009F3DAF" w:rsidP="009F3DAF">
      <w:pPr>
        <w:pStyle w:val="Caption"/>
        <w:divId w:val="1836262160"/>
      </w:pPr>
      <w:bookmarkStart w:id="332" w:name="_Ref446321665"/>
      <w:bookmarkStart w:id="333" w:name="_Toc449608439"/>
      <w:r w:rsidRPr="0085607C">
        <w:t xml:space="preserve">Figure </w:t>
      </w:r>
      <w:r w:rsidR="00161024">
        <w:fldChar w:fldCharType="begin"/>
      </w:r>
      <w:r w:rsidR="00161024">
        <w:instrText xml:space="preserve"> SEQ Figure \* ARABIC </w:instrText>
      </w:r>
      <w:r w:rsidR="00161024">
        <w:fldChar w:fldCharType="separate"/>
      </w:r>
      <w:r w:rsidR="00674E1D">
        <w:rPr>
          <w:noProof/>
        </w:rPr>
        <w:t>16</w:t>
      </w:r>
      <w:r w:rsidR="00161024">
        <w:rPr>
          <w:noProof/>
        </w:rPr>
        <w:fldChar w:fldCharType="end"/>
      </w:r>
      <w:bookmarkEnd w:id="332"/>
      <w:r w:rsidR="006E120B">
        <w:t>:</w:t>
      </w:r>
      <w:r w:rsidRPr="0085607C">
        <w:t xml:space="preserve"> Position Method—Sample code that shows how to get the position of an item in a TMult variable</w:t>
      </w:r>
      <w:bookmarkEnd w:id="333"/>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var</w:t>
      </w:r>
    </w:p>
    <w:p w:rsidR="00010443" w:rsidRPr="0085607C" w:rsidRDefault="000374CB" w:rsidP="000374CB">
      <w:pPr>
        <w:pStyle w:val="Code"/>
        <w:tabs>
          <w:tab w:val="left" w:pos="540"/>
        </w:tabs>
        <w:divId w:val="1836262160"/>
        <w:rPr>
          <w:b/>
          <w:bCs/>
        </w:rPr>
      </w:pPr>
      <w:r w:rsidRPr="0085607C">
        <w:tab/>
      </w:r>
      <w:r w:rsidR="00010443" w:rsidRPr="0085607C">
        <w:t>Mult: TMult;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rPr>
          <w:i/>
          <w:iCs/>
          <w:color w:val="0000FF"/>
        </w:rPr>
        <w:t>{Create Mult. Make Form1 its owner}</w:t>
      </w:r>
    </w:p>
    <w:p w:rsidR="00010443" w:rsidRPr="0085607C" w:rsidRDefault="000374CB" w:rsidP="000374CB">
      <w:pPr>
        <w:pStyle w:val="Code"/>
        <w:tabs>
          <w:tab w:val="left" w:pos="540"/>
        </w:tabs>
        <w:divId w:val="1836262160"/>
      </w:pPr>
      <w:r w:rsidRPr="0085607C">
        <w:tab/>
      </w:r>
      <w:r w:rsidR="00010443" w:rsidRPr="0085607C">
        <w:t>Mult := TMult.Create(Form1);</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position of the </w:t>
      </w:r>
      <w:r w:rsidR="007A2CBD">
        <w:t>‘‘</w:t>
      </w:r>
      <w:r w:rsidR="00010443" w:rsidRPr="0085607C">
        <w:t>Third</w:t>
      </w:r>
      <w:r w:rsidR="007A2CBD">
        <w:t>’’</w:t>
      </w:r>
      <w:r w:rsidR="00010443" w:rsidRPr="0085607C">
        <w:t xml:space="preserve"> element is </w:t>
      </w:r>
      <w:r w:rsidR="007A2CBD">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-1 since the list is empty}</w:t>
      </w:r>
    </w:p>
    <w:p w:rsidR="00010443" w:rsidRPr="0085607C" w:rsidRDefault="000374CB" w:rsidP="000374CB">
      <w:pPr>
        <w:pStyle w:val="Code"/>
        <w:tabs>
          <w:tab w:val="left" w:pos="810"/>
        </w:tabs>
        <w:divId w:val="1836262160"/>
      </w:pPr>
      <w:r w:rsidRPr="0085607C">
        <w:tab/>
      </w:r>
      <w:r w:rsidR="00010443" w:rsidRPr="0085607C">
        <w:t>IntToStr(Mult.Postion(</w:t>
      </w:r>
      <w:r w:rsidR="007A2CBD">
        <w:t>‘</w:t>
      </w:r>
      <w:r w:rsidR="00010443" w:rsidRPr="0085607C">
        <w:t>Third</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Mult[</w:t>
      </w:r>
      <w:r w:rsidR="007A2CBD">
        <w:t>‘</w:t>
      </w:r>
      <w:r w:rsidR="00010443" w:rsidRPr="0085607C">
        <w:t>Second</w:t>
      </w:r>
      <w:r w:rsidR="007A2CBD">
        <w:t>’</w:t>
      </w:r>
      <w:r w:rsidR="00010443" w:rsidRPr="0085607C">
        <w:t xml:space="preserve">] := </w:t>
      </w:r>
      <w:r w:rsidR="007A2CBD">
        <w:t>‘</w:t>
      </w:r>
      <w:r w:rsidR="00010443" w:rsidRPr="0085607C">
        <w:t>Two</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position of the </w:t>
      </w:r>
      <w:r w:rsidR="007A2CBD">
        <w:t>‘‘</w:t>
      </w:r>
      <w:r w:rsidR="00010443" w:rsidRPr="0085607C">
        <w:t>Third</w:t>
      </w:r>
      <w:r w:rsidR="007A2CBD">
        <w:t>’’</w:t>
      </w:r>
      <w:r w:rsidR="00010443" w:rsidRPr="0085607C">
        <w:t xml:space="preserve"> element is </w:t>
      </w:r>
      <w:r w:rsidR="007A2CBD">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 xml:space="preserve">{is -1 since </w:t>
      </w:r>
      <w:r w:rsidR="007A2CBD">
        <w:rPr>
          <w:i/>
          <w:iCs/>
          <w:color w:val="0000FF"/>
        </w:rPr>
        <w:t>‘</w:t>
      </w:r>
      <w:r w:rsidR="00010443" w:rsidRPr="0085607C">
        <w:rPr>
          <w:i/>
          <w:iCs/>
          <w:color w:val="0000FF"/>
        </w:rPr>
        <w:t>Third</w:t>
      </w:r>
      <w:r w:rsidR="007A2CBD">
        <w:rPr>
          <w:i/>
          <w:iCs/>
          <w:color w:val="0000FF"/>
        </w:rPr>
        <w:t>’</w:t>
      </w:r>
      <w:r w:rsidR="00010443" w:rsidRPr="0085607C">
        <w:rPr>
          <w:i/>
          <w:iCs/>
          <w:color w:val="0000FF"/>
        </w:rPr>
        <w:t xml:space="preserve"> item does not exit}</w:t>
      </w:r>
    </w:p>
    <w:p w:rsidR="00010443" w:rsidRPr="0085607C" w:rsidRDefault="000374CB" w:rsidP="000374CB">
      <w:pPr>
        <w:pStyle w:val="Code"/>
        <w:tabs>
          <w:tab w:val="left" w:pos="810"/>
        </w:tabs>
        <w:divId w:val="1836262160"/>
      </w:pPr>
      <w:r w:rsidRPr="0085607C">
        <w:tab/>
      </w:r>
      <w:r w:rsidR="00010443" w:rsidRPr="0085607C">
        <w:t>IntToStr(Mult.Postion(</w:t>
      </w:r>
      <w:r w:rsidR="007A2CBD">
        <w:t>‘</w:t>
      </w:r>
      <w:r w:rsidR="00010443" w:rsidRPr="0085607C">
        <w:t>Third</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position of the </w:t>
      </w:r>
      <w:r w:rsidR="007A2CBD">
        <w:t>‘‘</w:t>
      </w:r>
      <w:r w:rsidR="00010443" w:rsidRPr="0085607C">
        <w:t>Second</w:t>
      </w:r>
      <w:r w:rsidR="007A2CBD">
        <w:t>’’</w:t>
      </w:r>
      <w:r w:rsidR="00010443" w:rsidRPr="0085607C">
        <w:t xml:space="preserve"> element is </w:t>
      </w:r>
      <w:r w:rsidR="007A2CBD">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0, TMult positions start with 0}</w:t>
      </w:r>
    </w:p>
    <w:p w:rsidR="00010443" w:rsidRPr="0085607C" w:rsidRDefault="000374CB" w:rsidP="000374CB">
      <w:pPr>
        <w:pStyle w:val="Code"/>
        <w:tabs>
          <w:tab w:val="left" w:pos="810"/>
        </w:tabs>
        <w:divId w:val="1836262160"/>
        <w:rPr>
          <w:b/>
          <w:bCs/>
        </w:rPr>
      </w:pPr>
      <w:r w:rsidRPr="0085607C">
        <w:tab/>
      </w:r>
      <w:r w:rsidR="00010443" w:rsidRPr="0085607C">
        <w:t>IntToStr(Mult.Postion(</w:t>
      </w:r>
      <w:r w:rsidR="007A2CBD">
        <w:t>‘</w:t>
      </w:r>
      <w:r w:rsidR="00010443" w:rsidRPr="0085607C">
        <w:t>Second</w:t>
      </w:r>
      <w:r w:rsidR="007A2CBD">
        <w:t>’</w:t>
      </w:r>
      <w:r w:rsidR="00010443" w:rsidRPr="0085607C">
        <w:t>));</w:t>
      </w:r>
    </w:p>
    <w:p w:rsidR="00010443" w:rsidRPr="0085607C" w:rsidRDefault="00010443" w:rsidP="00D97B28">
      <w:pPr>
        <w:pStyle w:val="Code"/>
        <w:divId w:val="1836262160"/>
      </w:pPr>
      <w:r w:rsidRPr="0085607C">
        <w:rPr>
          <w:b/>
          <w:bCs/>
        </w:rPr>
        <w:t>end</w:t>
      </w:r>
      <w:r w:rsidRPr="0085607C">
        <w:t>;</w:t>
      </w:r>
    </w:p>
    <w:p w:rsidR="00D8365D" w:rsidRPr="0085607C" w:rsidRDefault="00D8365D" w:rsidP="00D8365D">
      <w:pPr>
        <w:pStyle w:val="BodyText6"/>
        <w:divId w:val="1836262160"/>
      </w:pPr>
    </w:p>
    <w:p w:rsidR="00010443" w:rsidRPr="0085607C" w:rsidRDefault="00010443" w:rsidP="00B27DC4">
      <w:pPr>
        <w:pStyle w:val="Heading3"/>
        <w:divId w:val="1836262160"/>
      </w:pPr>
      <w:bookmarkStart w:id="334" w:name="_Ref384274207"/>
      <w:bookmarkStart w:id="335" w:name="_Toc449608178"/>
      <w:r w:rsidRPr="0085607C">
        <w:t>strCall Method</w:t>
      </w:r>
      <w:bookmarkEnd w:id="334"/>
      <w:bookmarkEnd w:id="335"/>
    </w:p>
    <w:p w:rsidR="00010443" w:rsidRPr="0085607C" w:rsidRDefault="00010443" w:rsidP="00D8365D">
      <w:pPr>
        <w:pStyle w:val="BodyText6"/>
        <w:keepNext/>
        <w:keepLines/>
        <w:divId w:val="1836262160"/>
      </w:pPr>
    </w:p>
    <w:p w:rsidR="00010443" w:rsidRPr="0085607C" w:rsidRDefault="00010443" w:rsidP="00D8365D">
      <w:pPr>
        <w:pStyle w:val="Code"/>
        <w:divId w:val="1836262160"/>
      </w:pPr>
      <w:r w:rsidRPr="0085607C">
        <w:rPr>
          <w:b/>
          <w:bCs/>
        </w:rPr>
        <w:t>function</w:t>
      </w:r>
      <w:r w:rsidRPr="0085607C">
        <w:t xml:space="preserve"> strCall: </w:t>
      </w:r>
      <w:r w:rsidRPr="0085607C">
        <w:rPr>
          <w:b/>
          <w:bCs/>
        </w:rPr>
        <w:t>string</w:t>
      </w:r>
      <w:r w:rsidRPr="0085607C">
        <w:t>;</w:t>
      </w:r>
    </w:p>
    <w:p w:rsidR="00D8365D" w:rsidRPr="0085607C" w:rsidRDefault="00D8365D" w:rsidP="00D8365D">
      <w:pPr>
        <w:pStyle w:val="BodyText6"/>
        <w:keepNext/>
        <w:keepLines/>
        <w:divId w:val="1836262160"/>
      </w:pPr>
    </w:p>
    <w:p w:rsidR="00010443" w:rsidRPr="0085607C" w:rsidRDefault="00010443" w:rsidP="00D8365D">
      <w:pPr>
        <w:pStyle w:val="BodyText"/>
        <w:keepNext/>
        <w:keepLines/>
        <w:divId w:val="1836262160"/>
      </w:pPr>
      <w:r w:rsidRPr="0085607C">
        <w:t>This method executes a remote procedure on the VistA M Server and returns the results as a value of a function. The strCall method expects the name of the remote procedure and its parameters to be set up in the</w:t>
      </w:r>
      <w:r w:rsidR="007339BB" w:rsidRPr="0085607C">
        <w:t xml:space="preserv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004027A6" w:rsidRPr="0085607C">
        <w:t xml:space="preserve"> </w:t>
      </w:r>
      <w:r w:rsidRPr="0085607C">
        <w:t xml:space="preserve">and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respectively. The </w:t>
      </w:r>
      <w:r w:rsidR="00A14488" w:rsidRPr="0085607C">
        <w:rPr>
          <w:color w:val="0000FF"/>
          <w:u w:val="single"/>
        </w:rPr>
        <w:fldChar w:fldCharType="begin"/>
      </w:r>
      <w:r w:rsidR="00A14488" w:rsidRPr="0085607C">
        <w:rPr>
          <w:color w:val="0000FF"/>
          <w:u w:val="single"/>
        </w:rPr>
        <w:instrText xml:space="preserve"> REF _Ref384299152 \h  \* MERGEFORMAT </w:instrText>
      </w:r>
      <w:r w:rsidR="00A14488" w:rsidRPr="0085607C">
        <w:rPr>
          <w:color w:val="0000FF"/>
          <w:u w:val="single"/>
        </w:rPr>
      </w:r>
      <w:r w:rsidR="00A14488" w:rsidRPr="0085607C">
        <w:rPr>
          <w:color w:val="0000FF"/>
          <w:u w:val="single"/>
        </w:rPr>
        <w:fldChar w:fldCharType="separate"/>
      </w:r>
      <w:r w:rsidR="00674E1D" w:rsidRPr="00674E1D">
        <w:rPr>
          <w:color w:val="0000FF"/>
          <w:u w:val="single"/>
        </w:rPr>
        <w:t>Results Property</w:t>
      </w:r>
      <w:r w:rsidR="00A14488" w:rsidRPr="0085607C">
        <w:rPr>
          <w:color w:val="0000FF"/>
          <w:u w:val="single"/>
        </w:rPr>
        <w:fldChar w:fldCharType="end"/>
      </w:r>
      <w:r w:rsidRPr="0085607C">
        <w:t xml:space="preserve"> is not affected by this call. If</w:t>
      </w:r>
      <w:r w:rsidR="00FD4B27" w:rsidRPr="0085607C">
        <w:t xml:space="preserve"> the</w:t>
      </w:r>
      <w:r w:rsidRPr="0085607C">
        <w:t xml:space="preserv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674E1D" w:rsidRPr="00674E1D">
        <w:rPr>
          <w:color w:val="0000FF"/>
          <w:u w:val="single"/>
        </w:rPr>
        <w:t>ClearParameters Property</w:t>
      </w:r>
      <w:r w:rsidR="00FD4B27" w:rsidRPr="0085607C">
        <w:rPr>
          <w:color w:val="0000FF"/>
          <w:u w:val="single"/>
        </w:rPr>
        <w:fldChar w:fldCharType="end"/>
      </w:r>
      <w:r w:rsidRPr="0085607C">
        <w:t xml:space="preserve"> is </w:t>
      </w:r>
      <w:proofErr w:type="gramStart"/>
      <w:r w:rsidRPr="0085607C">
        <w:rPr>
          <w:b/>
          <w:bCs/>
        </w:rPr>
        <w:t>True</w:t>
      </w:r>
      <w:proofErr w:type="gramEnd"/>
      <w:r w:rsidRPr="0085607C">
        <w:t>, then the</w:t>
      </w:r>
      <w:r w:rsidR="00FD4B27" w:rsidRPr="0085607C">
        <w:t xml:space="preserv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is cleared after the call finishes.</w:t>
      </w:r>
    </w:p>
    <w:p w:rsidR="00010443" w:rsidRPr="0085607C" w:rsidRDefault="00BC2244" w:rsidP="009F71DF">
      <w:pPr>
        <w:pStyle w:val="Note"/>
        <w:divId w:val="1836262160"/>
      </w:pPr>
      <w:r w:rsidRPr="0085607C">
        <w:rPr>
          <w:noProof/>
          <w:lang w:eastAsia="en-US"/>
        </w:rPr>
        <w:drawing>
          <wp:inline distT="0" distB="0" distL="0" distR="0" wp14:anchorId="5377285C" wp14:editId="1D543F6B">
            <wp:extent cx="304800" cy="304800"/>
            <wp:effectExtent l="0" t="0" r="0" b="0"/>
            <wp:docPr id="191" name="Picture 46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46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information about the size of parameters and results that can be passed to and returned from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010443" w:rsidRPr="0085607C">
        <w:t xml:space="preserve">, see the </w:t>
      </w:r>
      <w:r w:rsidR="007A2CBD">
        <w:t>“</w:t>
      </w:r>
      <w:r w:rsidR="00D35A6E" w:rsidRPr="0085607C">
        <w:rPr>
          <w:color w:val="0000FF"/>
          <w:u w:val="single"/>
        </w:rPr>
        <w:fldChar w:fldCharType="begin"/>
      </w:r>
      <w:r w:rsidR="00D35A6E" w:rsidRPr="0085607C">
        <w:rPr>
          <w:color w:val="0000FF"/>
          <w:u w:val="single"/>
        </w:rPr>
        <w:instrText xml:space="preserve"> REF _Ref384286309 \h  \* MERGEFORMAT </w:instrText>
      </w:r>
      <w:r w:rsidR="00D35A6E" w:rsidRPr="0085607C">
        <w:rPr>
          <w:color w:val="0000FF"/>
          <w:u w:val="single"/>
        </w:rPr>
      </w:r>
      <w:r w:rsidR="00D35A6E" w:rsidRPr="0085607C">
        <w:rPr>
          <w:color w:val="0000FF"/>
          <w:u w:val="single"/>
        </w:rPr>
        <w:fldChar w:fldCharType="separate"/>
      </w:r>
      <w:r w:rsidR="00674E1D" w:rsidRPr="00674E1D">
        <w:rPr>
          <w:color w:val="0000FF"/>
          <w:u w:val="single"/>
        </w:rPr>
        <w:t>RPC Limits</w:t>
      </w:r>
      <w:r w:rsidR="00D35A6E" w:rsidRPr="0085607C">
        <w:rPr>
          <w:color w:val="0000FF"/>
          <w:u w:val="single"/>
        </w:rPr>
        <w:fldChar w:fldCharType="end"/>
      </w:r>
      <w:r w:rsidR="00B51F4B">
        <w:t>”</w:t>
      </w:r>
      <w:r w:rsidR="00010443" w:rsidRPr="0085607C">
        <w:t xml:space="preserve"> </w:t>
      </w:r>
      <w:r w:rsidR="00B51F4B">
        <w:t>section</w:t>
      </w:r>
      <w:r w:rsidR="00010443" w:rsidRPr="0085607C">
        <w:t>.</w:t>
      </w:r>
    </w:p>
    <w:p w:rsidR="00010443" w:rsidRPr="0085607C" w:rsidRDefault="00BC2244" w:rsidP="00D8365D">
      <w:pPr>
        <w:pStyle w:val="Note"/>
        <w:divId w:val="1836262160"/>
      </w:pPr>
      <w:r w:rsidRPr="0085607C">
        <w:rPr>
          <w:noProof/>
          <w:lang w:eastAsia="en-US"/>
        </w:rPr>
        <w:drawing>
          <wp:inline distT="0" distB="0" distL="0" distR="0" wp14:anchorId="4411B839" wp14:editId="76D54011">
            <wp:extent cx="304800" cy="304800"/>
            <wp:effectExtent l="0" t="0" r="0" b="0"/>
            <wp:docPr id="192" name="Picture 4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46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NOTE:</w:t>
      </w:r>
      <w:r w:rsidR="00010443" w:rsidRPr="0085607C">
        <w:t xml:space="preserve"> Whenever the Broker makes a call to the VistA M Server, if the cursor is crDefault, the cursor is automatically changed to the hourglass symbol as seen in other Microsoft-compliant software. If the application has already modified the cursor from crDefault to something else, the Broker does </w:t>
      </w:r>
      <w:r w:rsidR="00010443" w:rsidRPr="0085607C">
        <w:rPr>
          <w:i/>
          <w:iCs/>
        </w:rPr>
        <w:t>not</w:t>
      </w:r>
      <w:r w:rsidR="00010443" w:rsidRPr="0085607C">
        <w:t xml:space="preserve"> change the cursor.</w:t>
      </w:r>
    </w:p>
    <w:p w:rsidR="00010443" w:rsidRPr="0085607C" w:rsidRDefault="00BC2244" w:rsidP="00D8365D">
      <w:pPr>
        <w:pStyle w:val="Note"/>
        <w:divId w:val="1836262160"/>
      </w:pPr>
      <w:r w:rsidRPr="0085607C">
        <w:rPr>
          <w:noProof/>
          <w:lang w:eastAsia="en-US"/>
        </w:rPr>
        <w:drawing>
          <wp:inline distT="0" distB="0" distL="0" distR="0" wp14:anchorId="6E07B273" wp14:editId="3855E3BC">
            <wp:extent cx="304800" cy="304800"/>
            <wp:effectExtent l="0" t="0" r="0" b="0"/>
            <wp:docPr id="193" name="Picture 4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Picture 47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a demonstration using the strCall method,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4"/>
        <w:divId w:val="1836262160"/>
      </w:pPr>
      <w:r w:rsidRPr="0085607C">
        <w:lastRenderedPageBreak/>
        <w:t>Example</w:t>
      </w:r>
    </w:p>
    <w:p w:rsidR="00010443" w:rsidRPr="0085607C" w:rsidRDefault="00010443" w:rsidP="00D8365D">
      <w:pPr>
        <w:pStyle w:val="BodyText"/>
        <w:keepNext/>
        <w:keepLines/>
        <w:divId w:val="1836262160"/>
      </w:pPr>
      <w:r w:rsidRPr="0085607C">
        <w:t xml:space="preserve">The program code </w:t>
      </w:r>
      <w:r w:rsidR="009F3DAF" w:rsidRPr="0085607C">
        <w:t xml:space="preserve">in </w:t>
      </w:r>
      <w:r w:rsidR="009F3DAF" w:rsidRPr="0085607C">
        <w:rPr>
          <w:color w:val="0000FF"/>
          <w:u w:val="single"/>
        </w:rPr>
        <w:fldChar w:fldCharType="begin"/>
      </w:r>
      <w:r w:rsidR="009F3DAF" w:rsidRPr="0085607C">
        <w:rPr>
          <w:color w:val="0000FF"/>
          <w:u w:val="single"/>
        </w:rPr>
        <w:instrText xml:space="preserve"> REF _Ref445382674 \h  \* MERGEFORMAT </w:instrText>
      </w:r>
      <w:r w:rsidR="009F3DAF" w:rsidRPr="0085607C">
        <w:rPr>
          <w:color w:val="0000FF"/>
          <w:u w:val="single"/>
        </w:rPr>
      </w:r>
      <w:r w:rsidR="009F3DAF" w:rsidRPr="0085607C">
        <w:rPr>
          <w:color w:val="0000FF"/>
          <w:u w:val="single"/>
        </w:rPr>
        <w:fldChar w:fldCharType="separate"/>
      </w:r>
      <w:r w:rsidR="00674E1D" w:rsidRPr="00674E1D">
        <w:rPr>
          <w:color w:val="0000FF"/>
          <w:u w:val="single"/>
        </w:rPr>
        <w:t>Figure 17</w:t>
      </w:r>
      <w:r w:rsidR="009F3DAF" w:rsidRPr="0085607C">
        <w:rPr>
          <w:color w:val="0000FF"/>
          <w:u w:val="single"/>
        </w:rPr>
        <w:fldChar w:fldCharType="end"/>
      </w:r>
      <w:r w:rsidR="009F3DAF" w:rsidRPr="0085607C">
        <w:t xml:space="preserve"> </w:t>
      </w:r>
      <w:r w:rsidRPr="0085607C">
        <w:t xml:space="preserve">demonstrates the use of the </w:t>
      </w:r>
      <w:r w:rsidR="00D35A6E" w:rsidRPr="0085607C">
        <w:rPr>
          <w:color w:val="0000FF"/>
          <w:u w:val="single"/>
        </w:rPr>
        <w:fldChar w:fldCharType="begin"/>
      </w:r>
      <w:r w:rsidR="00D35A6E" w:rsidRPr="0085607C">
        <w:rPr>
          <w:color w:val="0000FF"/>
          <w:u w:val="single"/>
        </w:rPr>
        <w:instrText xml:space="preserve"> REF _Ref384274207 \h  \* MERGEFORMAT </w:instrText>
      </w:r>
      <w:r w:rsidR="00D35A6E" w:rsidRPr="0085607C">
        <w:rPr>
          <w:color w:val="0000FF"/>
          <w:u w:val="single"/>
        </w:rPr>
      </w:r>
      <w:r w:rsidR="00D35A6E" w:rsidRPr="0085607C">
        <w:rPr>
          <w:color w:val="0000FF"/>
          <w:u w:val="single"/>
        </w:rPr>
        <w:fldChar w:fldCharType="separate"/>
      </w:r>
      <w:r w:rsidR="00674E1D" w:rsidRPr="00674E1D">
        <w:rPr>
          <w:color w:val="0000FF"/>
          <w:u w:val="single"/>
        </w:rPr>
        <w:t>strCall Method</w:t>
      </w:r>
      <w:r w:rsidR="00D35A6E" w:rsidRPr="0085607C">
        <w:rPr>
          <w:color w:val="0000FF"/>
          <w:u w:val="single"/>
        </w:rPr>
        <w:fldChar w:fldCharType="end"/>
      </w:r>
      <w:r w:rsidRPr="0085607C">
        <w:t xml:space="preserve"> in a hypothetical example of bringing back the name of the user currently logged on and automatically displaying it in a label:</w:t>
      </w:r>
    </w:p>
    <w:p w:rsidR="009F3DAF" w:rsidRPr="0085607C" w:rsidRDefault="009F3DAF" w:rsidP="009F3DAF">
      <w:pPr>
        <w:pStyle w:val="Caption"/>
        <w:divId w:val="1836262160"/>
      </w:pPr>
      <w:bookmarkStart w:id="336" w:name="_Ref445382674"/>
      <w:bookmarkStart w:id="337" w:name="_Toc449608440"/>
      <w:r w:rsidRPr="0085607C">
        <w:t xml:space="preserve">Figure </w:t>
      </w:r>
      <w:r w:rsidR="00161024">
        <w:fldChar w:fldCharType="begin"/>
      </w:r>
      <w:r w:rsidR="00161024">
        <w:instrText xml:space="preserve"> SEQ Figure \* ARABIC </w:instrText>
      </w:r>
      <w:r w:rsidR="00161024">
        <w:fldChar w:fldCharType="separate"/>
      </w:r>
      <w:r w:rsidR="00674E1D">
        <w:rPr>
          <w:noProof/>
        </w:rPr>
        <w:t>17</w:t>
      </w:r>
      <w:r w:rsidR="00161024">
        <w:rPr>
          <w:noProof/>
        </w:rPr>
        <w:fldChar w:fldCharType="end"/>
      </w:r>
      <w:bookmarkEnd w:id="336"/>
      <w:r w:rsidR="006E120B">
        <w:t>:</w:t>
      </w:r>
      <w:r w:rsidRPr="0085607C">
        <w:t xml:space="preserve"> strCall Method—Sample code showing the use of the strCall Method</w:t>
      </w:r>
      <w:bookmarkEnd w:id="337"/>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t xml:space="preserve">brkrRPCBroker1.RemoteProcedure := </w:t>
      </w:r>
      <w:r w:rsidR="007A2CBD">
        <w:t>‘</w:t>
      </w:r>
      <w:r w:rsidR="00010443" w:rsidRPr="0085607C">
        <w:t>GET CURRENT USER NAME</w:t>
      </w:r>
      <w:r w:rsidR="007A2CBD">
        <w:t>’</w:t>
      </w:r>
      <w:r w:rsidR="00010443" w:rsidRPr="0085607C">
        <w:t>;</w:t>
      </w:r>
    </w:p>
    <w:p w:rsidR="00010443" w:rsidRPr="0085607C" w:rsidRDefault="000374CB" w:rsidP="000374CB">
      <w:pPr>
        <w:pStyle w:val="Code"/>
        <w:tabs>
          <w:tab w:val="left" w:pos="540"/>
        </w:tabs>
        <w:divId w:val="1836262160"/>
        <w:rPr>
          <w:b/>
          <w:bCs/>
        </w:rPr>
      </w:pPr>
      <w:r w:rsidRPr="0085607C">
        <w:tab/>
      </w:r>
      <w:r w:rsidR="00010443" w:rsidRPr="0085607C">
        <w:t>Label1.Caption := brkrRPCBroker1.strCall;</w:t>
      </w:r>
    </w:p>
    <w:p w:rsidR="00010443" w:rsidRPr="0085607C" w:rsidRDefault="00010443" w:rsidP="00D97B28">
      <w:pPr>
        <w:pStyle w:val="Code"/>
        <w:divId w:val="1836262160"/>
      </w:pPr>
      <w:r w:rsidRPr="0085607C">
        <w:rPr>
          <w:b/>
          <w:bCs/>
        </w:rPr>
        <w:t>end</w:t>
      </w:r>
      <w:r w:rsidRPr="0085607C">
        <w:t>;</w:t>
      </w:r>
    </w:p>
    <w:p w:rsidR="00010443" w:rsidRPr="0085607C" w:rsidRDefault="00BC2244" w:rsidP="00D8365D">
      <w:pPr>
        <w:pStyle w:val="Note"/>
        <w:divId w:val="1836262160"/>
      </w:pPr>
      <w:r w:rsidRPr="0085607C">
        <w:rPr>
          <w:noProof/>
          <w:lang w:eastAsia="en-US"/>
        </w:rPr>
        <w:drawing>
          <wp:inline distT="0" distB="0" distL="0" distR="0" wp14:anchorId="520E63CF" wp14:editId="0D17E51A">
            <wp:extent cx="304800" cy="304800"/>
            <wp:effectExtent l="0" t="0" r="0" b="0"/>
            <wp:docPr id="194" name="Picture 6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8365D" w:rsidRPr="0085607C">
        <w:tab/>
      </w:r>
      <w:r w:rsidR="00010443" w:rsidRPr="0085607C">
        <w:rPr>
          <w:b/>
          <w:bCs/>
        </w:rPr>
        <w:t>REF:</w:t>
      </w:r>
      <w:r w:rsidR="00010443" w:rsidRPr="0085607C">
        <w:t xml:space="preserve"> For a demonstration using the </w:t>
      </w:r>
      <w:r w:rsidR="00D35A6E" w:rsidRPr="0085607C">
        <w:rPr>
          <w:color w:val="0000FF"/>
          <w:u w:val="single"/>
        </w:rPr>
        <w:fldChar w:fldCharType="begin"/>
      </w:r>
      <w:r w:rsidR="00D35A6E" w:rsidRPr="0085607C">
        <w:rPr>
          <w:color w:val="0000FF"/>
          <w:u w:val="single"/>
        </w:rPr>
        <w:instrText xml:space="preserve"> REF _Ref384274207 \h  \* MERGEFORMAT </w:instrText>
      </w:r>
      <w:r w:rsidR="00D35A6E" w:rsidRPr="0085607C">
        <w:rPr>
          <w:color w:val="0000FF"/>
          <w:u w:val="single"/>
        </w:rPr>
      </w:r>
      <w:r w:rsidR="00D35A6E" w:rsidRPr="0085607C">
        <w:rPr>
          <w:color w:val="0000FF"/>
          <w:u w:val="single"/>
        </w:rPr>
        <w:fldChar w:fldCharType="separate"/>
      </w:r>
      <w:r w:rsidR="00674E1D" w:rsidRPr="00674E1D">
        <w:rPr>
          <w:color w:val="0000FF"/>
          <w:u w:val="single"/>
        </w:rPr>
        <w:t>strCall Method</w:t>
      </w:r>
      <w:r w:rsidR="00D35A6E" w:rsidRPr="0085607C">
        <w:rPr>
          <w:color w:val="0000FF"/>
          <w:u w:val="single"/>
        </w:rPr>
        <w:fldChar w:fldCharType="end"/>
      </w:r>
      <w:r w:rsidR="00010443"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010443" w:rsidRPr="0085607C">
        <w:t xml:space="preserve"> located in </w:t>
      </w:r>
      <w:proofErr w:type="gramStart"/>
      <w:r w:rsidR="00010443" w:rsidRPr="0085607C">
        <w:t>the</w:t>
      </w:r>
      <w:r w:rsidR="00586948" w:rsidRPr="0085607C">
        <w:rPr>
          <w:rFonts w:cs="Times New Roman"/>
        </w:rPr>
        <w:t> </w:t>
      </w:r>
      <w:r w:rsidR="00010443" w:rsidRPr="0085607C">
        <w:t>..</w:t>
      </w:r>
      <w:proofErr w:type="gramEnd"/>
      <w:r w:rsidR="00010443" w:rsidRPr="0085607C">
        <w:t>\BDK32\Samples\BrokerEx directory.</w:t>
      </w:r>
    </w:p>
    <w:p w:rsidR="00010443" w:rsidRPr="0085607C" w:rsidRDefault="00010443" w:rsidP="00B27DC4">
      <w:pPr>
        <w:pStyle w:val="Heading3"/>
        <w:divId w:val="1836262160"/>
      </w:pPr>
      <w:bookmarkStart w:id="338" w:name="_Ref384279880"/>
      <w:bookmarkStart w:id="339" w:name="Subscript_Method"/>
      <w:bookmarkStart w:id="340" w:name="_Toc449608179"/>
      <w:r w:rsidRPr="0085607C">
        <w:t>Subscript Method</w:t>
      </w:r>
      <w:bookmarkEnd w:id="338"/>
      <w:bookmarkEnd w:id="339"/>
      <w:bookmarkEnd w:id="340"/>
    </w:p>
    <w:p w:rsidR="00010443" w:rsidRPr="0085607C" w:rsidRDefault="00010443" w:rsidP="00B27DC4">
      <w:pPr>
        <w:pStyle w:val="Heading4"/>
        <w:divId w:val="1836262160"/>
      </w:pPr>
      <w:r w:rsidRPr="0085607C">
        <w:t>Applies to</w:t>
      </w:r>
    </w:p>
    <w:p w:rsidR="00010443" w:rsidRPr="0085607C" w:rsidRDefault="004F6E92" w:rsidP="004321AE">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4321AE">
      <w:pPr>
        <w:pStyle w:val="BodyText6"/>
        <w:keepNext/>
        <w:keepLines/>
        <w:divId w:val="1836262160"/>
      </w:pPr>
    </w:p>
    <w:p w:rsidR="00010443" w:rsidRPr="0085607C" w:rsidRDefault="00010443" w:rsidP="004321AE">
      <w:pPr>
        <w:pStyle w:val="Code"/>
        <w:divId w:val="1836262160"/>
      </w:pPr>
      <w:r w:rsidRPr="0085607C">
        <w:rPr>
          <w:b/>
          <w:bCs/>
        </w:rPr>
        <w:t>function</w:t>
      </w:r>
      <w:r w:rsidRPr="0085607C">
        <w:t xml:space="preserve"> Subscript(</w:t>
      </w:r>
      <w:r w:rsidRPr="0085607C">
        <w:rPr>
          <w:b/>
          <w:bCs/>
        </w:rPr>
        <w:t>const</w:t>
      </w:r>
      <w:r w:rsidRPr="0085607C">
        <w:t xml:space="preserve"> Position: longint): </w:t>
      </w:r>
      <w:r w:rsidRPr="0085607C">
        <w:rPr>
          <w:b/>
          <w:bCs/>
        </w:rPr>
        <w:t>string</w:t>
      </w:r>
      <w:r w:rsidRPr="0085607C">
        <w:t>;</w:t>
      </w:r>
    </w:p>
    <w:p w:rsidR="004321AE" w:rsidRPr="0085607C" w:rsidRDefault="004321AE" w:rsidP="004321AE">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4321AE">
      <w:pPr>
        <w:pStyle w:val="BodyText"/>
        <w:keepNext/>
        <w:keepLines/>
        <w:divId w:val="1836262160"/>
      </w:pPr>
      <w:r w:rsidRPr="0085607C">
        <w:t>The Subscript method takes the numeric position of an item in a TMult variable and returns its string subscript. If TMult is empty, or the Position is greater than the number of items in the list, an empty string is returned.</w:t>
      </w:r>
    </w:p>
    <w:p w:rsidR="00010443" w:rsidRPr="0085607C" w:rsidRDefault="000238CF" w:rsidP="004321AE">
      <w:pPr>
        <w:pStyle w:val="BodyText"/>
        <w:divId w:val="1836262160"/>
      </w:pPr>
      <w:r w:rsidRPr="000238CF">
        <w:t>The Subscript Method and</w:t>
      </w:r>
      <w:r w:rsidR="00010443" w:rsidRPr="0085607C">
        <w:t xml:space="preserve"> </w:t>
      </w:r>
      <w:r w:rsidR="00E3293E" w:rsidRPr="0085607C">
        <w:rPr>
          <w:color w:val="0000FF"/>
          <w:u w:val="single"/>
        </w:rPr>
        <w:fldChar w:fldCharType="begin"/>
      </w:r>
      <w:r w:rsidR="00E3293E" w:rsidRPr="0085607C">
        <w:rPr>
          <w:color w:val="0000FF"/>
          <w:u w:val="single"/>
        </w:rPr>
        <w:instrText xml:space="preserve"> REF _Ref384279852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Position Method</w:t>
      </w:r>
      <w:r w:rsidR="00E3293E" w:rsidRPr="0085607C">
        <w:rPr>
          <w:color w:val="0000FF"/>
          <w:u w:val="single"/>
        </w:rPr>
        <w:fldChar w:fldCharType="end"/>
      </w:r>
      <w:r w:rsidR="00010443" w:rsidRPr="0085607C">
        <w:t xml:space="preserve"> are the reciprocals of each other.</w:t>
      </w:r>
    </w:p>
    <w:p w:rsidR="00010443" w:rsidRPr="0085607C" w:rsidRDefault="00BC2244" w:rsidP="004321AE">
      <w:pPr>
        <w:pStyle w:val="Note"/>
        <w:divId w:val="1836262160"/>
      </w:pPr>
      <w:r w:rsidRPr="0085607C">
        <w:rPr>
          <w:noProof/>
          <w:lang w:eastAsia="en-US"/>
        </w:rPr>
        <w:drawing>
          <wp:inline distT="0" distB="0" distL="0" distR="0" wp14:anchorId="68BCD54F" wp14:editId="2F5020C0">
            <wp:extent cx="304800" cy="304800"/>
            <wp:effectExtent l="0" t="0" r="0" b="0"/>
            <wp:docPr id="195" name="Picture 6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321AE" w:rsidRPr="0085607C">
        <w:tab/>
      </w:r>
      <w:r w:rsidR="00010443" w:rsidRPr="0085607C">
        <w:rPr>
          <w:b/>
          <w:bCs/>
        </w:rPr>
        <w:t>REF:</w:t>
      </w:r>
      <w:r w:rsidR="00010443" w:rsidRPr="0085607C">
        <w:t xml:space="preserve"> For information about the size of parameters and results that can be passed to and returned from the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004F6E92" w:rsidRPr="0085607C">
        <w:t xml:space="preserve">, see the </w:t>
      </w:r>
      <w:r w:rsidR="007A2CBD">
        <w:t>“</w:t>
      </w:r>
      <w:r w:rsidR="004F6E92" w:rsidRPr="0085607C">
        <w:rPr>
          <w:color w:val="0000FF"/>
          <w:u w:val="single"/>
        </w:rPr>
        <w:fldChar w:fldCharType="begin"/>
      </w:r>
      <w:r w:rsidR="004F6E92" w:rsidRPr="0085607C">
        <w:rPr>
          <w:color w:val="0000FF"/>
          <w:u w:val="single"/>
        </w:rPr>
        <w:instrText xml:space="preserve"> REF _Ref384286309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RPC Limits</w:t>
      </w:r>
      <w:r w:rsidR="004F6E92" w:rsidRPr="0085607C">
        <w:rPr>
          <w:color w:val="0000FF"/>
          <w:u w:val="single"/>
        </w:rPr>
        <w:fldChar w:fldCharType="end"/>
      </w:r>
      <w:r w:rsidR="00EB7B94">
        <w:t>”</w:t>
      </w:r>
      <w:r w:rsidR="00010443" w:rsidRPr="0085607C">
        <w:t xml:space="preserve"> </w:t>
      </w:r>
      <w:r w:rsidR="00EB7B94">
        <w:t>section</w:t>
      </w:r>
      <w:r w:rsidR="00010443" w:rsidRPr="0085607C">
        <w:t>.</w:t>
      </w:r>
    </w:p>
    <w:p w:rsidR="00010443" w:rsidRPr="0085607C" w:rsidRDefault="00010443" w:rsidP="00B27DC4">
      <w:pPr>
        <w:pStyle w:val="Heading4"/>
        <w:divId w:val="1836262160"/>
      </w:pPr>
      <w:r w:rsidRPr="0085607C">
        <w:lastRenderedPageBreak/>
        <w:t>Example</w:t>
      </w:r>
    </w:p>
    <w:p w:rsidR="00010443" w:rsidRPr="0085607C" w:rsidRDefault="00815DC5" w:rsidP="003F674A">
      <w:pPr>
        <w:pStyle w:val="BodyText"/>
        <w:keepNext/>
        <w:keepLines/>
        <w:divId w:val="1836262160"/>
      </w:pPr>
      <w:r>
        <w:t xml:space="preserve">The </w:t>
      </w:r>
      <w:r w:rsidR="00010443" w:rsidRPr="0085607C">
        <w:t xml:space="preserve">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_Ref446321673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18</w:t>
      </w:r>
      <w:r w:rsidR="00077C6F" w:rsidRPr="00077C6F">
        <w:rPr>
          <w:color w:val="0000FF"/>
          <w:u w:val="single"/>
        </w:rPr>
        <w:fldChar w:fldCharType="end"/>
      </w:r>
      <w:r w:rsidR="00077C6F">
        <w:t xml:space="preserve"> </w:t>
      </w:r>
      <w:r w:rsidR="00010443" w:rsidRPr="0085607C">
        <w:t>demonstrates how to get the subscript of an item in a TMult variable:</w:t>
      </w:r>
    </w:p>
    <w:p w:rsidR="00010443" w:rsidRPr="0085607C" w:rsidRDefault="00DD7A69" w:rsidP="00DD7A69">
      <w:pPr>
        <w:pStyle w:val="Caption"/>
        <w:divId w:val="1836262160"/>
      </w:pPr>
      <w:bookmarkStart w:id="341" w:name="_Ref446321673"/>
      <w:bookmarkStart w:id="342" w:name="_Toc449608441"/>
      <w:r w:rsidRPr="0085607C">
        <w:t xml:space="preserve">Figure </w:t>
      </w:r>
      <w:r w:rsidR="00161024">
        <w:fldChar w:fldCharType="begin"/>
      </w:r>
      <w:r w:rsidR="00161024">
        <w:instrText xml:space="preserve"> SEQ Figure \* ARABIC </w:instrText>
      </w:r>
      <w:r w:rsidR="00161024">
        <w:fldChar w:fldCharType="separate"/>
      </w:r>
      <w:r w:rsidR="00674E1D">
        <w:rPr>
          <w:noProof/>
        </w:rPr>
        <w:t>18</w:t>
      </w:r>
      <w:r w:rsidR="00161024">
        <w:rPr>
          <w:noProof/>
        </w:rPr>
        <w:fldChar w:fldCharType="end"/>
      </w:r>
      <w:bookmarkEnd w:id="341"/>
      <w:r w:rsidR="006E120B">
        <w:t>:</w:t>
      </w:r>
      <w:r w:rsidRPr="0085607C">
        <w:t xml:space="preserve"> </w:t>
      </w:r>
      <w:r w:rsidR="00541032" w:rsidRPr="0085607C">
        <w:t>Subscript Method</w:t>
      </w:r>
      <w:r w:rsidR="00541032" w:rsidRPr="00541032">
        <w:t>—Example</w:t>
      </w:r>
      <w:bookmarkEnd w:id="342"/>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D97B28">
      <w:pPr>
        <w:pStyle w:val="Code"/>
        <w:divId w:val="1836262160"/>
      </w:pPr>
      <w:r w:rsidRPr="0085607C">
        <w:rPr>
          <w:b/>
          <w:bCs/>
        </w:rPr>
        <w:t>var</w:t>
      </w:r>
    </w:p>
    <w:p w:rsidR="00010443" w:rsidRPr="0085607C" w:rsidRDefault="000374CB" w:rsidP="000374CB">
      <w:pPr>
        <w:pStyle w:val="Code"/>
        <w:tabs>
          <w:tab w:val="left" w:pos="540"/>
        </w:tabs>
        <w:divId w:val="1836262160"/>
        <w:rPr>
          <w:b/>
          <w:bCs/>
        </w:rPr>
      </w:pPr>
      <w:r w:rsidRPr="0085607C">
        <w:tab/>
      </w:r>
      <w:r w:rsidR="00010443" w:rsidRPr="0085607C">
        <w:t>Mult: TMult;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rPr>
          <w:i/>
          <w:iCs/>
          <w:color w:val="0000FF"/>
        </w:rPr>
        <w:t>{Create Mult. Make Form1 its owner}</w:t>
      </w:r>
    </w:p>
    <w:p w:rsidR="00010443" w:rsidRPr="0085607C" w:rsidRDefault="000374CB" w:rsidP="000374CB">
      <w:pPr>
        <w:pStyle w:val="Code"/>
        <w:tabs>
          <w:tab w:val="left" w:pos="540"/>
        </w:tabs>
        <w:divId w:val="1836262160"/>
      </w:pPr>
      <w:r w:rsidRPr="0085607C">
        <w:tab/>
      </w:r>
      <w:r w:rsidR="00010443" w:rsidRPr="0085607C">
        <w:t>Mult := TMult.Create(Form1);</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subscript of the item at position 1 is </w:t>
      </w:r>
      <w:r w:rsidR="000238CF">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empty since the list is empty}</w:t>
      </w:r>
    </w:p>
    <w:p w:rsidR="00010443" w:rsidRPr="0085607C" w:rsidRDefault="000374CB" w:rsidP="000374CB">
      <w:pPr>
        <w:pStyle w:val="Code"/>
        <w:tabs>
          <w:tab w:val="left" w:pos="810"/>
        </w:tabs>
        <w:divId w:val="1836262160"/>
      </w:pPr>
      <w:r w:rsidRPr="0085607C">
        <w:tab/>
      </w:r>
      <w:r w:rsidR="00010443" w:rsidRPr="0085607C">
        <w:t>Mult.Subscript(1);</w:t>
      </w:r>
    </w:p>
    <w:p w:rsidR="00010443" w:rsidRPr="0085607C" w:rsidRDefault="000374CB" w:rsidP="000374CB">
      <w:pPr>
        <w:pStyle w:val="Code"/>
        <w:tabs>
          <w:tab w:val="left" w:pos="540"/>
        </w:tabs>
        <w:divId w:val="1836262160"/>
      </w:pPr>
      <w:r w:rsidRPr="0085607C">
        <w:tab/>
      </w:r>
      <w:r w:rsidR="00010443" w:rsidRPr="0085607C">
        <w:t>Mult[</w:t>
      </w:r>
      <w:r w:rsidR="007A2CBD">
        <w:t>‘</w:t>
      </w:r>
      <w:r w:rsidR="00010443" w:rsidRPr="0085607C">
        <w:t>Second</w:t>
      </w:r>
      <w:r w:rsidR="007A2CBD">
        <w:t>’</w:t>
      </w:r>
      <w:r w:rsidR="00010443" w:rsidRPr="0085607C">
        <w:t xml:space="preserve">] := </w:t>
      </w:r>
      <w:r w:rsidR="007A2CBD">
        <w:t>‘</w:t>
      </w:r>
      <w:r w:rsidR="00010443" w:rsidRPr="0085607C">
        <w:t>Two</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subscript of the item at position 1 is </w:t>
      </w:r>
      <w:r w:rsidR="000238CF">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empty. Only one item in list so far at 0th position}</w:t>
      </w:r>
    </w:p>
    <w:p w:rsidR="00010443" w:rsidRPr="0085607C" w:rsidRDefault="000374CB" w:rsidP="000374CB">
      <w:pPr>
        <w:pStyle w:val="Code"/>
        <w:tabs>
          <w:tab w:val="left" w:pos="810"/>
        </w:tabs>
        <w:divId w:val="1836262160"/>
      </w:pPr>
      <w:r w:rsidRPr="0085607C">
        <w:tab/>
      </w:r>
      <w:r w:rsidR="00010443" w:rsidRPr="0085607C">
        <w:t>Mult.Subscript(1);</w:t>
      </w:r>
    </w:p>
    <w:p w:rsidR="00010443" w:rsidRPr="0085607C" w:rsidRDefault="000374CB" w:rsidP="000374CB">
      <w:pPr>
        <w:pStyle w:val="Code"/>
        <w:tabs>
          <w:tab w:val="left" w:pos="540"/>
        </w:tabs>
        <w:divId w:val="1836262160"/>
      </w:pPr>
      <w:r w:rsidRPr="0085607C">
        <w:tab/>
      </w:r>
      <w:r w:rsidR="00010443" w:rsidRPr="0085607C">
        <w:t>Mult[</w:t>
      </w:r>
      <w:r w:rsidR="007A2CBD">
        <w:t>‘</w:t>
      </w:r>
      <w:r w:rsidR="00010443" w:rsidRPr="0085607C">
        <w:t>Third</w:t>
      </w:r>
      <w:r w:rsidR="007A2CBD">
        <w:t>’</w:t>
      </w:r>
      <w:r w:rsidR="00010443" w:rsidRPr="0085607C">
        <w:t xml:space="preserve">] := </w:t>
      </w:r>
      <w:r w:rsidR="007A2CBD">
        <w:t>‘</w:t>
      </w:r>
      <w:r w:rsidR="00010443" w:rsidRPr="0085607C">
        <w:t>Three</w:t>
      </w:r>
      <w:r w:rsidR="007A2CBD">
        <w:t>’</w:t>
      </w:r>
      <w:r w:rsidR="00010443" w:rsidRPr="0085607C">
        <w:t>;</w:t>
      </w:r>
    </w:p>
    <w:p w:rsidR="00010443" w:rsidRPr="0085607C" w:rsidRDefault="000374CB" w:rsidP="000374CB">
      <w:pPr>
        <w:pStyle w:val="Code"/>
        <w:tabs>
          <w:tab w:val="left" w:pos="540"/>
        </w:tabs>
        <w:divId w:val="1836262160"/>
      </w:pPr>
      <w:r w:rsidRPr="0085607C">
        <w:tab/>
      </w:r>
      <w:r w:rsidR="00010443" w:rsidRPr="0085607C">
        <w:t xml:space="preserve">Label1.Caption := </w:t>
      </w:r>
      <w:r w:rsidR="007A2CBD">
        <w:t>‘</w:t>
      </w:r>
      <w:r w:rsidR="00010443" w:rsidRPr="0085607C">
        <w:t xml:space="preserve">The subscript of the item at position 1 is </w:t>
      </w:r>
      <w:r w:rsidR="000238CF">
        <w:t>’</w:t>
      </w:r>
      <w:r w:rsidR="00010443" w:rsidRPr="0085607C">
        <w:t xml:space="preserve"> +</w:t>
      </w:r>
    </w:p>
    <w:p w:rsidR="00010443" w:rsidRPr="0085607C" w:rsidRDefault="000374CB" w:rsidP="000374CB">
      <w:pPr>
        <w:pStyle w:val="Code"/>
        <w:tabs>
          <w:tab w:val="left" w:pos="810"/>
        </w:tabs>
        <w:divId w:val="1836262160"/>
      </w:pPr>
      <w:r w:rsidRPr="0085607C">
        <w:tab/>
      </w:r>
      <w:r w:rsidR="00010443" w:rsidRPr="0085607C">
        <w:rPr>
          <w:i/>
          <w:iCs/>
          <w:color w:val="0000FF"/>
        </w:rPr>
        <w:t>{is Third}</w:t>
      </w:r>
    </w:p>
    <w:p w:rsidR="00010443" w:rsidRPr="0085607C" w:rsidRDefault="000374CB" w:rsidP="000374CB">
      <w:pPr>
        <w:pStyle w:val="Code"/>
        <w:tabs>
          <w:tab w:val="left" w:pos="810"/>
        </w:tabs>
        <w:divId w:val="1836262160"/>
        <w:rPr>
          <w:b/>
          <w:bCs/>
        </w:rPr>
      </w:pPr>
      <w:r w:rsidRPr="0085607C">
        <w:tab/>
      </w:r>
      <w:r w:rsidR="00010443" w:rsidRPr="0085607C">
        <w:t>Mult.Subscript(1);</w:t>
      </w:r>
    </w:p>
    <w:p w:rsidR="00010443" w:rsidRPr="0085607C" w:rsidRDefault="00010443" w:rsidP="00D97B28">
      <w:pPr>
        <w:pStyle w:val="Code"/>
        <w:divId w:val="1836262160"/>
      </w:pPr>
      <w:r w:rsidRPr="0085607C">
        <w:rPr>
          <w:b/>
          <w:bCs/>
        </w:rPr>
        <w:t>end</w:t>
      </w:r>
      <w:r w:rsidRPr="0085607C">
        <w:t>;</w:t>
      </w:r>
    </w:p>
    <w:p w:rsidR="003F674A" w:rsidRPr="0085607C" w:rsidRDefault="003F674A" w:rsidP="003F674A">
      <w:pPr>
        <w:pStyle w:val="BodyText6"/>
        <w:divId w:val="1836262160"/>
      </w:pPr>
    </w:p>
    <w:p w:rsidR="00133E8E" w:rsidRPr="0085607C" w:rsidRDefault="00133E8E" w:rsidP="00B27DC4">
      <w:pPr>
        <w:pStyle w:val="Heading3"/>
        <w:divId w:val="1836262160"/>
      </w:pPr>
      <w:bookmarkStart w:id="343" w:name="_Ref384039436"/>
      <w:bookmarkStart w:id="344" w:name="_Toc449608180"/>
      <w:r w:rsidRPr="0085607C">
        <w:t>WasUserDefined Method</w:t>
      </w:r>
      <w:bookmarkEnd w:id="343"/>
      <w:bookmarkEnd w:id="344"/>
    </w:p>
    <w:p w:rsidR="00133E8E" w:rsidRPr="0085607C" w:rsidRDefault="00133E8E" w:rsidP="00133E8E">
      <w:pPr>
        <w:pStyle w:val="BodyText6"/>
        <w:keepNext/>
        <w:keepLines/>
        <w:divId w:val="1836262160"/>
      </w:pPr>
    </w:p>
    <w:p w:rsidR="00133E8E" w:rsidRPr="0085607C" w:rsidRDefault="00133E8E" w:rsidP="00133E8E">
      <w:pPr>
        <w:pStyle w:val="Code"/>
        <w:divId w:val="1836262160"/>
      </w:pPr>
      <w:r w:rsidRPr="0085607C">
        <w:rPr>
          <w:b/>
          <w:bCs/>
        </w:rPr>
        <w:t>function</w:t>
      </w:r>
      <w:r w:rsidRPr="0085607C">
        <w:t xml:space="preserve"> WasUserDefined: </w:t>
      </w:r>
      <w:r w:rsidRPr="0085607C">
        <w:rPr>
          <w:b/>
          <w:bCs/>
        </w:rPr>
        <w:t>Boolean</w:t>
      </w:r>
      <w:r w:rsidRPr="0085607C">
        <w:t>;</w:t>
      </w:r>
    </w:p>
    <w:p w:rsidR="00133E8E" w:rsidRPr="0085607C" w:rsidRDefault="00133E8E" w:rsidP="00133E8E">
      <w:pPr>
        <w:pStyle w:val="BodyText6"/>
        <w:keepNext/>
        <w:keepLines/>
        <w:divId w:val="1836262160"/>
      </w:pPr>
    </w:p>
    <w:p w:rsidR="00133E8E" w:rsidRPr="0085607C" w:rsidRDefault="00133E8E" w:rsidP="00133E8E">
      <w:pPr>
        <w:pStyle w:val="BodyText"/>
        <w:keepNext/>
        <w:keepLines/>
        <w:divId w:val="1836262160"/>
      </w:pPr>
      <w:r w:rsidRPr="0085607C">
        <w:t xml:space="preserve">This method is used to determine whether or not a User Context is currently or was previously defined in the Context Vault. It returns </w:t>
      </w:r>
      <w:r w:rsidRPr="0085607C">
        <w:rPr>
          <w:b/>
          <w:bCs/>
        </w:rPr>
        <w:t>True</w:t>
      </w:r>
      <w:r w:rsidRPr="0085607C">
        <w:t xml:space="preserve"> any time after the initial establishment of User Context. This method returns:</w:t>
      </w:r>
    </w:p>
    <w:p w:rsidR="00133E8E" w:rsidRPr="0085607C" w:rsidRDefault="00133E8E" w:rsidP="00133E8E">
      <w:pPr>
        <w:pStyle w:val="ListBullet"/>
        <w:keepNext/>
        <w:keepLines/>
        <w:divId w:val="1836262160"/>
      </w:pPr>
      <w:r w:rsidRPr="0085607C">
        <w:rPr>
          <w:b/>
          <w:bCs/>
        </w:rPr>
        <w:t>True—</w:t>
      </w:r>
      <w:r w:rsidRPr="0085607C">
        <w:t>CCOW User Context established.</w:t>
      </w:r>
    </w:p>
    <w:p w:rsidR="00133E8E" w:rsidRPr="0085607C" w:rsidRDefault="00133E8E" w:rsidP="00133E8E">
      <w:pPr>
        <w:pStyle w:val="ListBullet"/>
        <w:divId w:val="1836262160"/>
      </w:pPr>
      <w:r w:rsidRPr="0085607C">
        <w:rPr>
          <w:b/>
          <w:bCs/>
        </w:rPr>
        <w:t>False—</w:t>
      </w:r>
      <w:r w:rsidRPr="0085607C">
        <w:t xml:space="preserve">CCOW User Context </w:t>
      </w:r>
      <w:r w:rsidRPr="0085607C">
        <w:rPr>
          <w:i/>
          <w:iCs/>
        </w:rPr>
        <w:t>not</w:t>
      </w:r>
      <w:r w:rsidRPr="0085607C">
        <w:t xml:space="preserve"> established.</w:t>
      </w:r>
    </w:p>
    <w:p w:rsidR="00133E8E" w:rsidRPr="0085607C" w:rsidRDefault="00133E8E" w:rsidP="00133E8E">
      <w:pPr>
        <w:pStyle w:val="BodyText"/>
        <w:divId w:val="1836262160"/>
      </w:pPr>
      <w:r w:rsidRPr="0085607C">
        <w:t xml:space="preserve">This method is used in response to an OnPending event to determine if the pending change is User Context related, and if so, whether the User value in the Context Vault has been cleared. If the value has been cleared, then the application should shut down. Switching User Context is </w:t>
      </w:r>
      <w:r w:rsidRPr="0085607C">
        <w:rPr>
          <w:i/>
          <w:iCs/>
        </w:rPr>
        <w:t>not</w:t>
      </w:r>
      <w:r w:rsidRPr="0085607C">
        <w:t xml:space="preserve"> supported, since Office of Cyber and Information Security (OCIS) policy indicates that the current user </w:t>
      </w:r>
      <w:r w:rsidRPr="0085607C">
        <w:rPr>
          <w:i/>
          <w:iCs/>
        </w:rPr>
        <w:t>must</w:t>
      </w:r>
      <w:r w:rsidRPr="0085607C">
        <w:t xml:space="preserve"> sign off the client workstation and the new user </w:t>
      </w:r>
      <w:r w:rsidRPr="0085607C">
        <w:rPr>
          <w:i/>
          <w:iCs/>
        </w:rPr>
        <w:t>must</w:t>
      </w:r>
      <w:r w:rsidRPr="0085607C">
        <w:t xml:space="preserve"> sign on the client workstation.</w:t>
      </w:r>
    </w:p>
    <w:p w:rsidR="00010443" w:rsidRPr="0085607C" w:rsidRDefault="00010443" w:rsidP="00B27DC4">
      <w:pPr>
        <w:pStyle w:val="Heading4"/>
        <w:divId w:val="1836262160"/>
      </w:pPr>
      <w:r w:rsidRPr="0085607C">
        <w:lastRenderedPageBreak/>
        <w:t>Example</w:t>
      </w:r>
    </w:p>
    <w:p w:rsidR="00010443" w:rsidRPr="0085607C" w:rsidRDefault="00010443" w:rsidP="003F674A">
      <w:pPr>
        <w:pStyle w:val="BodyText"/>
        <w:keepNext/>
        <w:keepLines/>
        <w:divId w:val="1836262160"/>
      </w:pPr>
      <w:r w:rsidRPr="0085607C">
        <w:t xml:space="preserve">In the event handler for the Commit event of the TContextorControl, developers can check whether or not the user was previously defined, and is now undefined or null. In this case, developers would want to do any necessary processing, </w:t>
      </w:r>
      <w:r w:rsidR="00221280" w:rsidRPr="0085607C">
        <w:t>and then</w:t>
      </w:r>
      <w:r w:rsidRPr="0085607C">
        <w:t xml:space="preserve"> halt.</w:t>
      </w:r>
    </w:p>
    <w:p w:rsidR="00010443" w:rsidRPr="0085607C" w:rsidRDefault="00DD7A69" w:rsidP="00DD7A69">
      <w:pPr>
        <w:pStyle w:val="Caption"/>
        <w:divId w:val="1836262160"/>
      </w:pPr>
      <w:bookmarkStart w:id="345" w:name="_Toc449608442"/>
      <w:r w:rsidRPr="0085607C">
        <w:t xml:space="preserve">Figure </w:t>
      </w:r>
      <w:r w:rsidR="00161024">
        <w:fldChar w:fldCharType="begin"/>
      </w:r>
      <w:r w:rsidR="00161024">
        <w:instrText xml:space="preserve"> SEQ Figure \* ARABIC </w:instrText>
      </w:r>
      <w:r w:rsidR="00161024">
        <w:fldChar w:fldCharType="separate"/>
      </w:r>
      <w:r w:rsidR="00674E1D">
        <w:rPr>
          <w:noProof/>
        </w:rPr>
        <w:t>19</w:t>
      </w:r>
      <w:r w:rsidR="00161024">
        <w:rPr>
          <w:noProof/>
        </w:rPr>
        <w:fldChar w:fldCharType="end"/>
      </w:r>
      <w:r w:rsidR="006E120B">
        <w:t>:</w:t>
      </w:r>
      <w:r w:rsidRPr="0085607C">
        <w:t xml:space="preserve"> </w:t>
      </w:r>
      <w:r w:rsidR="00541032" w:rsidRPr="0085607C">
        <w:t>WasUserDefined Method</w:t>
      </w:r>
      <w:r w:rsidR="00541032" w:rsidRPr="00541032">
        <w:t>—Example</w:t>
      </w:r>
      <w:bookmarkEnd w:id="345"/>
    </w:p>
    <w:p w:rsidR="00010443" w:rsidRPr="0085607C" w:rsidRDefault="00010443" w:rsidP="00D97B28">
      <w:pPr>
        <w:pStyle w:val="Code"/>
        <w:divId w:val="1836262160"/>
        <w:rPr>
          <w:b/>
          <w:bCs/>
        </w:rPr>
      </w:pPr>
      <w:r w:rsidRPr="0085607C">
        <w:rPr>
          <w:b/>
          <w:bCs/>
        </w:rPr>
        <w:t>Procedure</w:t>
      </w:r>
      <w:r w:rsidRPr="0085607C">
        <w:t xml:space="preserve"> TForm1.CommitHandler(Sender: TObject);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rPr>
          <w:b/>
          <w:bCs/>
        </w:rPr>
        <w:t>with</w:t>
      </w:r>
      <w:r w:rsidR="00010443" w:rsidRPr="0085607C">
        <w:t xml:space="preserve"> CCOWRPCBroker1 </w:t>
      </w:r>
      <w:r w:rsidR="00010443" w:rsidRPr="0085607C">
        <w:rPr>
          <w:b/>
          <w:bCs/>
        </w:rPr>
        <w:t>do</w:t>
      </w:r>
    </w:p>
    <w:p w:rsidR="00010443" w:rsidRPr="0085607C" w:rsidRDefault="000374CB" w:rsidP="000374CB">
      <w:pPr>
        <w:pStyle w:val="Code"/>
        <w:tabs>
          <w:tab w:val="left" w:pos="810"/>
        </w:tabs>
        <w:divId w:val="1836262160"/>
      </w:pPr>
      <w:r w:rsidRPr="0085607C">
        <w:tab/>
      </w:r>
      <w:r w:rsidR="00010443" w:rsidRPr="0085607C">
        <w:rPr>
          <w:b/>
          <w:bCs/>
        </w:rPr>
        <w:t>if</w:t>
      </w:r>
      <w:r w:rsidR="00010443" w:rsidRPr="0085607C">
        <w:t xml:space="preserve"> WasUserDefined </w:t>
      </w:r>
      <w:r w:rsidR="00010443" w:rsidRPr="0085607C">
        <w:rPr>
          <w:b/>
          <w:bCs/>
        </w:rPr>
        <w:t>and</w:t>
      </w:r>
      <w:r w:rsidR="00010443" w:rsidRPr="0085607C">
        <w:t xml:space="preserve"> IsUserCleared </w:t>
      </w:r>
      <w:r w:rsidR="00010443" w:rsidRPr="0085607C">
        <w:rPr>
          <w:b/>
          <w:bCs/>
        </w:rPr>
        <w:t>then</w:t>
      </w:r>
    </w:p>
    <w:p w:rsidR="00010443" w:rsidRPr="0085607C" w:rsidRDefault="000374CB" w:rsidP="000374CB">
      <w:pPr>
        <w:pStyle w:val="Code"/>
        <w:tabs>
          <w:tab w:val="left" w:pos="810"/>
        </w:tabs>
        <w:divId w:val="1836262160"/>
      </w:pPr>
      <w:r w:rsidRPr="0085607C">
        <w:tab/>
      </w:r>
      <w:r w:rsidR="00010443" w:rsidRPr="0085607C">
        <w:rPr>
          <w:b/>
          <w:bCs/>
        </w:rPr>
        <w:t>begin</w:t>
      </w:r>
    </w:p>
    <w:p w:rsidR="00010443" w:rsidRPr="0085607C" w:rsidRDefault="000374CB" w:rsidP="000374CB">
      <w:pPr>
        <w:pStyle w:val="Code"/>
        <w:tabs>
          <w:tab w:val="left" w:pos="1170"/>
        </w:tabs>
        <w:divId w:val="1836262160"/>
      </w:pPr>
      <w:r w:rsidRPr="0085607C">
        <w:tab/>
      </w:r>
      <w:r w:rsidR="00010443" w:rsidRPr="0085607C">
        <w:rPr>
          <w:i/>
          <w:iCs/>
          <w:color w:val="0000FF"/>
        </w:rPr>
        <w:t>// do any necessary processing before halting</w:t>
      </w:r>
    </w:p>
    <w:p w:rsidR="00010443" w:rsidRPr="0085607C" w:rsidRDefault="000374CB" w:rsidP="000374CB">
      <w:pPr>
        <w:pStyle w:val="Code"/>
        <w:tabs>
          <w:tab w:val="left" w:pos="1170"/>
        </w:tabs>
        <w:divId w:val="1836262160"/>
      </w:pPr>
      <w:r w:rsidRPr="0085607C">
        <w:tab/>
      </w:r>
      <w:r w:rsidR="00010443" w:rsidRPr="0085607C">
        <w:t>halt;</w:t>
      </w:r>
    </w:p>
    <w:p w:rsidR="00010443" w:rsidRPr="0085607C" w:rsidRDefault="000374CB" w:rsidP="000374CB">
      <w:pPr>
        <w:pStyle w:val="Code"/>
        <w:tabs>
          <w:tab w:val="left" w:pos="810"/>
        </w:tabs>
        <w:divId w:val="1836262160"/>
        <w:rPr>
          <w:b/>
          <w:bCs/>
        </w:rPr>
      </w:pPr>
      <w:r w:rsidRPr="0085607C">
        <w:tab/>
      </w:r>
      <w:r w:rsidR="00010443" w:rsidRPr="0085607C">
        <w:rPr>
          <w:b/>
          <w:bCs/>
        </w:rPr>
        <w:t>end</w:t>
      </w:r>
      <w:r w:rsidR="00010443" w:rsidRPr="0085607C">
        <w:t>;</w:t>
      </w:r>
    </w:p>
    <w:p w:rsidR="00010443" w:rsidRPr="0085607C" w:rsidRDefault="00010443" w:rsidP="00D97B28">
      <w:pPr>
        <w:pStyle w:val="Code"/>
        <w:divId w:val="1836262160"/>
      </w:pPr>
      <w:r w:rsidRPr="0085607C">
        <w:rPr>
          <w:b/>
          <w:bCs/>
        </w:rPr>
        <w:t>end</w:t>
      </w:r>
      <w:r w:rsidRPr="0085607C">
        <w:t>;</w:t>
      </w:r>
    </w:p>
    <w:p w:rsidR="003F674A" w:rsidRPr="0085607C" w:rsidRDefault="003F674A" w:rsidP="003F674A">
      <w:pPr>
        <w:pStyle w:val="BodyText6"/>
        <w:divId w:val="1836262160"/>
      </w:pPr>
    </w:p>
    <w:p w:rsidR="004F5E05" w:rsidRPr="0085607C" w:rsidRDefault="004F5E05" w:rsidP="009F3DAF">
      <w:pPr>
        <w:pStyle w:val="Heading2"/>
        <w:divId w:val="1836262160"/>
      </w:pPr>
      <w:bookmarkStart w:id="346" w:name="_Toc449608181"/>
      <w:r w:rsidRPr="0085607C">
        <w:t>Types</w:t>
      </w:r>
      <w:bookmarkEnd w:id="346"/>
    </w:p>
    <w:p w:rsidR="004F5E05" w:rsidRPr="0085607C" w:rsidRDefault="004F5E05" w:rsidP="00B27DC4">
      <w:pPr>
        <w:pStyle w:val="Heading3"/>
        <w:divId w:val="1836262160"/>
      </w:pPr>
      <w:bookmarkStart w:id="347" w:name="_Ref384034304"/>
      <w:bookmarkStart w:id="348" w:name="_Toc449608182"/>
      <w:bookmarkStart w:id="349" w:name="_Ref384034789"/>
      <w:r w:rsidRPr="0085607C">
        <w:t>TLoginMode Type</w:t>
      </w:r>
      <w:bookmarkEnd w:id="347"/>
      <w:bookmarkEnd w:id="348"/>
    </w:p>
    <w:p w:rsidR="00B13109" w:rsidRPr="0085607C" w:rsidRDefault="004F5E05" w:rsidP="00031845">
      <w:pPr>
        <w:pStyle w:val="BodyText"/>
        <w:keepNext/>
        <w:keepLines/>
        <w:divId w:val="1836262160"/>
      </w:pPr>
      <w:r w:rsidRPr="0085607C">
        <w:t xml:space="preserve">The TLoginMode type is used with the </w:t>
      </w:r>
      <w:r w:rsidR="00E3293E" w:rsidRPr="0085607C">
        <w:rPr>
          <w:color w:val="0000FF"/>
          <w:u w:val="single"/>
        </w:rPr>
        <w:fldChar w:fldCharType="begin"/>
      </w:r>
      <w:r w:rsidR="00E3293E" w:rsidRPr="0085607C">
        <w:rPr>
          <w:color w:val="0000FF"/>
          <w:u w:val="single"/>
        </w:rPr>
        <w:instrText xml:space="preserve"> REF _Ref384294501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Mode Property</w:t>
      </w:r>
      <w:r w:rsidR="00E3293E" w:rsidRPr="0085607C">
        <w:rPr>
          <w:color w:val="0000FF"/>
          <w:u w:val="single"/>
        </w:rPr>
        <w:fldChar w:fldCharType="end"/>
      </w:r>
      <w:r w:rsidR="00B13109" w:rsidRPr="0085607C">
        <w:t xml:space="preserve"> as part of the </w:t>
      </w:r>
      <w:r w:rsidR="00B13109" w:rsidRPr="0085607C">
        <w:rPr>
          <w:color w:val="0000FF"/>
          <w:u w:val="single"/>
        </w:rPr>
        <w:fldChar w:fldCharType="begin"/>
      </w:r>
      <w:r w:rsidR="00B13109" w:rsidRPr="0085607C">
        <w:rPr>
          <w:color w:val="0000FF"/>
          <w:u w:val="single"/>
        </w:rPr>
        <w:instrText xml:space="preserve"> REF _Ref384283300 \h  \* MERGEFORMAT </w:instrText>
      </w:r>
      <w:r w:rsidR="00B13109" w:rsidRPr="0085607C">
        <w:rPr>
          <w:color w:val="0000FF"/>
          <w:u w:val="single"/>
        </w:rPr>
      </w:r>
      <w:r w:rsidR="00B13109" w:rsidRPr="0085607C">
        <w:rPr>
          <w:color w:val="0000FF"/>
          <w:u w:val="single"/>
        </w:rPr>
        <w:fldChar w:fldCharType="separate"/>
      </w:r>
      <w:r w:rsidR="00674E1D" w:rsidRPr="00674E1D">
        <w:rPr>
          <w:color w:val="0000FF"/>
          <w:u w:val="single"/>
        </w:rPr>
        <w:t>TVistaLogin Class</w:t>
      </w:r>
      <w:r w:rsidR="00B13109" w:rsidRPr="0085607C">
        <w:rPr>
          <w:color w:val="0000FF"/>
          <w:u w:val="single"/>
        </w:rPr>
        <w:fldChar w:fldCharType="end"/>
      </w:r>
      <w:r w:rsidR="00B13109" w:rsidRPr="0085607C">
        <w:t>.</w:t>
      </w:r>
    </w:p>
    <w:p w:rsidR="004F5E05" w:rsidRPr="0085607C" w:rsidRDefault="004F5E05" w:rsidP="00B27DC4">
      <w:pPr>
        <w:pStyle w:val="Heading4"/>
        <w:divId w:val="1836262160"/>
      </w:pPr>
      <w:r w:rsidRPr="0085607C">
        <w:t>Unit</w:t>
      </w:r>
    </w:p>
    <w:p w:rsidR="004F5E05" w:rsidRPr="0085607C" w:rsidRDefault="004F5E05" w:rsidP="004F5E05">
      <w:pPr>
        <w:pStyle w:val="BodyText"/>
        <w:keepNext/>
        <w:keepLines/>
        <w:divId w:val="1836262160"/>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4F5E05" w:rsidRPr="0085607C" w:rsidRDefault="004F5E05" w:rsidP="004F5E05">
      <w:pPr>
        <w:pStyle w:val="BodyText6"/>
        <w:keepNext/>
        <w:keepLines/>
        <w:divId w:val="1836262160"/>
      </w:pPr>
    </w:p>
    <w:p w:rsidR="004F5E05" w:rsidRPr="0085607C" w:rsidRDefault="004F5E05" w:rsidP="004F5E05">
      <w:pPr>
        <w:pStyle w:val="Code"/>
        <w:divId w:val="1836262160"/>
      </w:pPr>
      <w:r w:rsidRPr="0085607C">
        <w:rPr>
          <w:b/>
          <w:bCs/>
        </w:rPr>
        <w:t>type</w:t>
      </w:r>
      <w:r w:rsidRPr="0085607C">
        <w:t xml:space="preserve"> TLoginMode = (lmAVCodes, lmAppHandle);</w:t>
      </w:r>
    </w:p>
    <w:p w:rsidR="004F5E05" w:rsidRPr="0085607C" w:rsidRDefault="004F5E05" w:rsidP="004F5E05">
      <w:pPr>
        <w:pStyle w:val="BodyText6"/>
        <w:keepNext/>
        <w:keepLines/>
        <w:divId w:val="1836262160"/>
      </w:pPr>
    </w:p>
    <w:p w:rsidR="004F5E05" w:rsidRPr="0085607C" w:rsidRDefault="004F5E05" w:rsidP="00B27DC4">
      <w:pPr>
        <w:pStyle w:val="Heading4"/>
        <w:divId w:val="1836262160"/>
      </w:pPr>
      <w:r w:rsidRPr="0085607C">
        <w:t>Description</w:t>
      </w:r>
    </w:p>
    <w:p w:rsidR="004F5E05" w:rsidRPr="0085607C" w:rsidRDefault="004F5E05" w:rsidP="009C740E">
      <w:pPr>
        <w:pStyle w:val="BodyText"/>
        <w:keepNext/>
        <w:keepLines/>
        <w:divId w:val="1836262160"/>
      </w:pPr>
      <w:r w:rsidRPr="0085607C">
        <w:t xml:space="preserve">The TLoginMode type includes the acceptable values that can be used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xml:space="preserve">. If the </w:t>
      </w:r>
      <w:r w:rsidR="00170906" w:rsidRPr="0085607C">
        <w:rPr>
          <w:color w:val="0000FF"/>
          <w:u w:val="single"/>
        </w:rPr>
        <w:fldChar w:fldCharType="begin"/>
      </w:r>
      <w:r w:rsidR="00170906" w:rsidRPr="0085607C">
        <w:rPr>
          <w:color w:val="0000FF"/>
          <w:u w:val="single"/>
        </w:rPr>
        <w:instrText xml:space="preserve"> REF _Ref384217806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KernelLogIn Property</w:t>
      </w:r>
      <w:r w:rsidR="00170906" w:rsidRPr="0085607C">
        <w:rPr>
          <w:color w:val="0000FF"/>
          <w:u w:val="single"/>
        </w:rPr>
        <w:fldChar w:fldCharType="end"/>
      </w:r>
      <w:r w:rsidRPr="0085607C">
        <w:t xml:space="preserve"> is set to</w:t>
      </w:r>
      <w:r w:rsidRPr="0085607C">
        <w:rPr>
          <w:b/>
          <w:bCs/>
        </w:rPr>
        <w:t xml:space="preserve"> False</w:t>
      </w:r>
      <w:r w:rsidRPr="0085607C">
        <w:t xml:space="preserve">, then it is a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xml:space="preserve">. Thus, one of these mode types has to be set in </w:t>
      </w:r>
      <w:r w:rsidR="009C740E" w:rsidRPr="0085607C">
        <w:t xml:space="preserve">the </w:t>
      </w:r>
      <w:r w:rsidR="009C740E" w:rsidRPr="0085607C">
        <w:rPr>
          <w:color w:val="0000FF"/>
          <w:u w:val="single"/>
        </w:rPr>
        <w:fldChar w:fldCharType="begin"/>
      </w:r>
      <w:r w:rsidR="009C740E" w:rsidRPr="0085607C">
        <w:rPr>
          <w:color w:val="0000FF"/>
          <w:u w:val="single"/>
        </w:rPr>
        <w:instrText xml:space="preserve"> REF _Ref384283300 \h  \* MERGEFORMAT </w:instrText>
      </w:r>
      <w:r w:rsidR="009C740E" w:rsidRPr="0085607C">
        <w:rPr>
          <w:color w:val="0000FF"/>
          <w:u w:val="single"/>
        </w:rPr>
      </w:r>
      <w:r w:rsidR="009C740E" w:rsidRPr="0085607C">
        <w:rPr>
          <w:color w:val="0000FF"/>
          <w:u w:val="single"/>
        </w:rPr>
        <w:fldChar w:fldCharType="separate"/>
      </w:r>
      <w:r w:rsidR="00674E1D" w:rsidRPr="00674E1D">
        <w:rPr>
          <w:color w:val="0000FF"/>
          <w:u w:val="single"/>
        </w:rPr>
        <w:t>TVistaLogin Class</w:t>
      </w:r>
      <w:r w:rsidR="009C740E" w:rsidRPr="0085607C">
        <w:rPr>
          <w:color w:val="0000FF"/>
          <w:u w:val="single"/>
        </w:rPr>
        <w:fldChar w:fldCharType="end"/>
      </w:r>
      <w:r w:rsidR="009C740E" w:rsidRPr="0085607C">
        <w:t xml:space="preserve"> </w:t>
      </w:r>
      <w:r w:rsidR="009C740E" w:rsidRPr="0085607C">
        <w:rPr>
          <w:color w:val="0000FF"/>
          <w:u w:val="single"/>
        </w:rPr>
        <w:fldChar w:fldCharType="begin"/>
      </w:r>
      <w:r w:rsidR="009C740E" w:rsidRPr="0085607C">
        <w:rPr>
          <w:color w:val="0000FF"/>
          <w:u w:val="single"/>
        </w:rPr>
        <w:instrText xml:space="preserve"> REF _Ref384294501 \h  \* MERGEFORMAT </w:instrText>
      </w:r>
      <w:r w:rsidR="009C740E" w:rsidRPr="0085607C">
        <w:rPr>
          <w:color w:val="0000FF"/>
          <w:u w:val="single"/>
        </w:rPr>
      </w:r>
      <w:r w:rsidR="009C740E" w:rsidRPr="0085607C">
        <w:rPr>
          <w:color w:val="0000FF"/>
          <w:u w:val="single"/>
        </w:rPr>
        <w:fldChar w:fldCharType="separate"/>
      </w:r>
      <w:r w:rsidR="00674E1D" w:rsidRPr="00674E1D">
        <w:rPr>
          <w:color w:val="0000FF"/>
          <w:u w:val="single"/>
        </w:rPr>
        <w:t>Mode Property</w:t>
      </w:r>
      <w:r w:rsidR="009C740E" w:rsidRPr="0085607C">
        <w:rPr>
          <w:color w:val="0000FF"/>
          <w:u w:val="single"/>
        </w:rPr>
        <w:fldChar w:fldCharType="end"/>
      </w:r>
      <w:r w:rsidR="009C740E" w:rsidRPr="0085607C">
        <w:t xml:space="preserve">. The Broker uses the information to perform a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009C740E" w:rsidRPr="0085607C">
        <w:t>.</w:t>
      </w:r>
    </w:p>
    <w:p w:rsidR="004F5E05" w:rsidRPr="0085607C" w:rsidRDefault="004F5E05" w:rsidP="004F5E05">
      <w:pPr>
        <w:pStyle w:val="BodyText"/>
        <w:keepNext/>
        <w:keepLines/>
        <w:divId w:val="1836262160"/>
      </w:pPr>
      <w:r w:rsidRPr="0085607C">
        <w:rPr>
          <w:color w:val="0000FF"/>
          <w:u w:val="single"/>
        </w:rPr>
        <w:fldChar w:fldCharType="begin"/>
      </w:r>
      <w:r w:rsidRPr="0085607C">
        <w:rPr>
          <w:color w:val="0000FF"/>
          <w:u w:val="single"/>
        </w:rPr>
        <w:instrText xml:space="preserve"> REF _Ref384098720 \h  \* MERGEFORMAT </w:instrText>
      </w:r>
      <w:r w:rsidRPr="0085607C">
        <w:rPr>
          <w:color w:val="0000FF"/>
          <w:u w:val="single"/>
        </w:rPr>
      </w:r>
      <w:r w:rsidRPr="0085607C">
        <w:rPr>
          <w:color w:val="0000FF"/>
          <w:u w:val="single"/>
        </w:rPr>
        <w:fldChar w:fldCharType="separate"/>
      </w:r>
      <w:r w:rsidR="00674E1D" w:rsidRPr="00674E1D">
        <w:rPr>
          <w:color w:val="0000FF"/>
          <w:u w:val="single"/>
        </w:rPr>
        <w:t>Table 9</w:t>
      </w:r>
      <w:r w:rsidRPr="0085607C">
        <w:rPr>
          <w:color w:val="0000FF"/>
          <w:u w:val="single"/>
        </w:rPr>
        <w:fldChar w:fldCharType="end"/>
      </w:r>
      <w:r w:rsidRPr="0085607C">
        <w:t xml:space="preserve"> lists the possible values:</w:t>
      </w:r>
    </w:p>
    <w:p w:rsidR="004F5E05" w:rsidRPr="0085607C" w:rsidRDefault="004F5E05" w:rsidP="004F5E05">
      <w:pPr>
        <w:pStyle w:val="Caption"/>
        <w:divId w:val="1836262160"/>
      </w:pPr>
      <w:bookmarkStart w:id="350" w:name="_Ref384098720"/>
      <w:bookmarkStart w:id="351" w:name="_Toc449608530"/>
      <w:r w:rsidRPr="0085607C">
        <w:t xml:space="preserve">Table </w:t>
      </w:r>
      <w:r w:rsidR="00161024">
        <w:fldChar w:fldCharType="begin"/>
      </w:r>
      <w:r w:rsidR="00161024">
        <w:instrText xml:space="preserve"> SEQ Table \* ARABIC </w:instrText>
      </w:r>
      <w:r w:rsidR="00161024">
        <w:fldChar w:fldCharType="separate"/>
      </w:r>
      <w:r w:rsidR="00674E1D">
        <w:rPr>
          <w:noProof/>
        </w:rPr>
        <w:t>9</w:t>
      </w:r>
      <w:r w:rsidR="00161024">
        <w:rPr>
          <w:noProof/>
        </w:rPr>
        <w:fldChar w:fldCharType="end"/>
      </w:r>
      <w:bookmarkEnd w:id="350"/>
      <w:r w:rsidR="00E57CB2">
        <w:t>:</w:t>
      </w:r>
      <w:r w:rsidRPr="0085607C">
        <w:t xml:space="preserve"> TLoginMode Type—Silent Login values</w:t>
      </w:r>
      <w:bookmarkEnd w:id="351"/>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7"/>
        <w:gridCol w:w="7763"/>
      </w:tblGrid>
      <w:tr w:rsidR="004F5E05" w:rsidRPr="0085607C" w:rsidTr="00F525A5">
        <w:trPr>
          <w:divId w:val="1836262160"/>
          <w:tblHeader/>
        </w:trPr>
        <w:tc>
          <w:tcPr>
            <w:tcW w:w="765" w:type="pct"/>
            <w:shd w:val="pct12" w:color="auto" w:fill="auto"/>
            <w:hideMark/>
          </w:tcPr>
          <w:p w:rsidR="004F5E05" w:rsidRPr="0085607C" w:rsidRDefault="004F5E05" w:rsidP="004F5E05">
            <w:pPr>
              <w:pStyle w:val="TableHeading"/>
            </w:pPr>
            <w:bookmarkStart w:id="352" w:name="COL001_TBL005"/>
            <w:bookmarkEnd w:id="352"/>
            <w:r w:rsidRPr="0085607C">
              <w:t>Value</w:t>
            </w:r>
          </w:p>
        </w:tc>
        <w:tc>
          <w:tcPr>
            <w:tcW w:w="4235" w:type="pct"/>
            <w:shd w:val="pct12" w:color="auto" w:fill="auto"/>
            <w:hideMark/>
          </w:tcPr>
          <w:p w:rsidR="004F5E05" w:rsidRPr="0085607C" w:rsidRDefault="004F5E05" w:rsidP="004F5E05">
            <w:pPr>
              <w:pStyle w:val="TableHeading"/>
            </w:pPr>
            <w:r w:rsidRPr="0085607C">
              <w:t>Meaning</w:t>
            </w:r>
          </w:p>
        </w:tc>
      </w:tr>
      <w:tr w:rsidR="004F5E05" w:rsidRPr="0085607C" w:rsidTr="00F525A5">
        <w:trPr>
          <w:divId w:val="1836262160"/>
        </w:trPr>
        <w:tc>
          <w:tcPr>
            <w:tcW w:w="765" w:type="pct"/>
            <w:shd w:val="clear" w:color="auto" w:fill="auto"/>
            <w:hideMark/>
          </w:tcPr>
          <w:p w:rsidR="004F5E05" w:rsidRPr="0085607C" w:rsidRDefault="004F5E05" w:rsidP="00F525A5">
            <w:pPr>
              <w:pStyle w:val="TableText"/>
              <w:keepNext/>
              <w:keepLines/>
            </w:pPr>
            <w:r w:rsidRPr="0085607C">
              <w:t>lmAVCodes</w:t>
            </w:r>
          </w:p>
        </w:tc>
        <w:tc>
          <w:tcPr>
            <w:tcW w:w="4235" w:type="pct"/>
            <w:shd w:val="clear" w:color="auto" w:fill="auto"/>
            <w:hideMark/>
          </w:tcPr>
          <w:p w:rsidR="004F5E05" w:rsidRPr="0085607C" w:rsidRDefault="004F5E05" w:rsidP="005542A7">
            <w:pPr>
              <w:pStyle w:val="TableText"/>
              <w:keepNext/>
              <w:keepLines/>
            </w:pPr>
            <w:r w:rsidRPr="0085607C">
              <w:t>Used if the application is passing in the user</w:t>
            </w:r>
            <w:r w:rsidR="007A2CBD">
              <w:t>’</w:t>
            </w:r>
            <w:r w:rsidRPr="0085607C">
              <w:t xml:space="preserve">s Access and Verify codes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005542A7" w:rsidRPr="0085607C">
              <w:t>.</w:t>
            </w:r>
          </w:p>
        </w:tc>
      </w:tr>
      <w:tr w:rsidR="004F5E05" w:rsidRPr="0085607C" w:rsidTr="005963BF">
        <w:trPr>
          <w:divId w:val="1836262160"/>
          <w:trHeight w:val="1735"/>
        </w:trPr>
        <w:tc>
          <w:tcPr>
            <w:tcW w:w="765" w:type="pct"/>
            <w:shd w:val="clear" w:color="auto" w:fill="auto"/>
            <w:hideMark/>
          </w:tcPr>
          <w:p w:rsidR="004F5E05" w:rsidRPr="0085607C" w:rsidRDefault="004F5E05" w:rsidP="004F5E05">
            <w:pPr>
              <w:pStyle w:val="TableText"/>
            </w:pPr>
            <w:r w:rsidRPr="0085607C">
              <w:t>lmAppHandle</w:t>
            </w:r>
          </w:p>
        </w:tc>
        <w:tc>
          <w:tcPr>
            <w:tcW w:w="4235" w:type="pct"/>
            <w:shd w:val="clear" w:color="auto" w:fill="auto"/>
            <w:hideMark/>
          </w:tcPr>
          <w:p w:rsidR="004F5E05" w:rsidRPr="0085607C" w:rsidRDefault="004F5E05" w:rsidP="005963BF">
            <w:pPr>
              <w:pStyle w:val="TableText"/>
            </w:pPr>
            <w:r w:rsidRPr="0085607C">
              <w:t>Used to pass in an application handle rather than a user</w:t>
            </w:r>
            <w:r w:rsidR="007A2CBD">
              <w:t>’</w:t>
            </w:r>
            <w:r w:rsidRPr="0085607C">
              <w:t xml:space="preserve">s Access and Verify codes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xml:space="preserve">. It sets the mode to lmAppHandle and the </w:t>
            </w:r>
            <w:r w:rsidR="00170906" w:rsidRPr="0085607C">
              <w:rPr>
                <w:color w:val="0000FF"/>
                <w:u w:val="single"/>
              </w:rPr>
              <w:fldChar w:fldCharType="begin"/>
            </w:r>
            <w:r w:rsidR="00170906" w:rsidRPr="0085607C">
              <w:rPr>
                <w:color w:val="0000FF"/>
                <w:u w:val="single"/>
              </w:rPr>
              <w:instrText xml:space="preserve"> REF _Ref384217806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KernelLogIn Property</w:t>
            </w:r>
            <w:r w:rsidR="00170906" w:rsidRPr="0085607C">
              <w:rPr>
                <w:color w:val="0000FF"/>
                <w:u w:val="single"/>
              </w:rPr>
              <w:fldChar w:fldCharType="end"/>
            </w:r>
            <w:r w:rsidRPr="0085607C">
              <w:t xml:space="preserve"> to </w:t>
            </w:r>
            <w:r w:rsidRPr="0085607C">
              <w:rPr>
                <w:b/>
                <w:bCs/>
              </w:rPr>
              <w:t>False</w:t>
            </w:r>
            <w:r w:rsidRPr="0085607C">
              <w:t>. Indicates that an application handle is being passed to the application when it was being started as oppo</w:t>
            </w:r>
            <w:r w:rsidR="005963BF" w:rsidRPr="0085607C">
              <w:t>sed to Access and Verify codes.</w:t>
            </w:r>
          </w:p>
        </w:tc>
      </w:tr>
    </w:tbl>
    <w:p w:rsidR="00B13109" w:rsidRPr="0085607C" w:rsidRDefault="00B13109" w:rsidP="00B13109">
      <w:pPr>
        <w:pStyle w:val="BodyText6"/>
        <w:divId w:val="1836262160"/>
      </w:pPr>
    </w:p>
    <w:p w:rsidR="004F5E05" w:rsidRPr="0085607C" w:rsidRDefault="004F5E05" w:rsidP="00B27DC4">
      <w:pPr>
        <w:pStyle w:val="Heading3"/>
        <w:divId w:val="1836262160"/>
      </w:pPr>
      <w:bookmarkStart w:id="353" w:name="_Ref384284732"/>
      <w:bookmarkStart w:id="354" w:name="_Toc449608183"/>
      <w:r w:rsidRPr="0085607C">
        <w:lastRenderedPageBreak/>
        <w:t>TParamType</w:t>
      </w:r>
      <w:bookmarkEnd w:id="349"/>
      <w:bookmarkEnd w:id="353"/>
      <w:bookmarkEnd w:id="354"/>
    </w:p>
    <w:p w:rsidR="004F5E05" w:rsidRPr="0085607C" w:rsidRDefault="004F5E05" w:rsidP="00B27DC4">
      <w:pPr>
        <w:pStyle w:val="Heading4"/>
        <w:divId w:val="1836262160"/>
      </w:pPr>
      <w:r w:rsidRPr="0085607C">
        <w:t>Unit</w:t>
      </w:r>
    </w:p>
    <w:p w:rsidR="004F5E05" w:rsidRPr="0085607C" w:rsidRDefault="004F5E05" w:rsidP="00D306B3">
      <w:pPr>
        <w:pStyle w:val="BodyText"/>
        <w:keepNext/>
        <w:keepLines/>
        <w:divId w:val="1836262160"/>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4F5E05" w:rsidRPr="0085607C" w:rsidRDefault="004F5E05" w:rsidP="00B27DC4">
      <w:pPr>
        <w:pStyle w:val="Heading4"/>
        <w:divId w:val="1836262160"/>
      </w:pPr>
      <w:r w:rsidRPr="0085607C">
        <w:t>Declaration</w:t>
      </w:r>
    </w:p>
    <w:p w:rsidR="004F5E05" w:rsidRPr="0085607C" w:rsidRDefault="004F5E05" w:rsidP="00D306B3">
      <w:pPr>
        <w:pStyle w:val="BodyText6"/>
        <w:keepNext/>
        <w:keepLines/>
        <w:divId w:val="1836262160"/>
      </w:pPr>
    </w:p>
    <w:p w:rsidR="004F5E05" w:rsidRPr="0085607C" w:rsidRDefault="004F5E05" w:rsidP="00D306B3">
      <w:pPr>
        <w:pStyle w:val="Code"/>
        <w:divId w:val="1836262160"/>
      </w:pPr>
      <w:r w:rsidRPr="0085607C">
        <w:t>TParamType = (</w:t>
      </w:r>
      <w:hyperlink w:anchor="literal" w:history="1">
        <w:r w:rsidRPr="0085607C">
          <w:rPr>
            <w:rStyle w:val="Hyperlink"/>
            <w:u w:val="none"/>
          </w:rPr>
          <w:t>literal</w:t>
        </w:r>
      </w:hyperlink>
      <w:r w:rsidRPr="0085607C">
        <w:t xml:space="preserve">, </w:t>
      </w:r>
      <w:hyperlink w:anchor="reference" w:history="1">
        <w:r w:rsidRPr="0085607C">
          <w:rPr>
            <w:rStyle w:val="Hyperlink"/>
            <w:u w:val="none"/>
          </w:rPr>
          <w:t>reference</w:t>
        </w:r>
      </w:hyperlink>
      <w:r w:rsidRPr="0085607C">
        <w:t xml:space="preserve">, </w:t>
      </w:r>
      <w:hyperlink w:anchor="list" w:history="1">
        <w:r w:rsidRPr="0085607C">
          <w:rPr>
            <w:rStyle w:val="Hyperlink"/>
            <w:u w:val="none"/>
          </w:rPr>
          <w:t>list</w:t>
        </w:r>
      </w:hyperlink>
      <w:r w:rsidRPr="0085607C">
        <w:t xml:space="preserve">, </w:t>
      </w:r>
      <w:hyperlink w:anchor="global" w:history="1">
        <w:r w:rsidRPr="0085607C">
          <w:rPr>
            <w:rStyle w:val="Hyperlink"/>
            <w:u w:val="none"/>
          </w:rPr>
          <w:t>global</w:t>
        </w:r>
      </w:hyperlink>
      <w:r w:rsidRPr="0085607C">
        <w:t xml:space="preserve">, </w:t>
      </w:r>
      <w:hyperlink w:anchor="empty" w:history="1">
        <w:r w:rsidRPr="0085607C">
          <w:rPr>
            <w:rStyle w:val="Hyperlink"/>
            <w:u w:val="none"/>
          </w:rPr>
          <w:t>empty</w:t>
        </w:r>
      </w:hyperlink>
      <w:r w:rsidRPr="0085607C">
        <w:t xml:space="preserve">, </w:t>
      </w:r>
      <w:hyperlink w:anchor="stream" w:history="1">
        <w:r w:rsidRPr="0085607C">
          <w:rPr>
            <w:rStyle w:val="Hyperlink"/>
            <w:u w:val="none"/>
          </w:rPr>
          <w:t>stream</w:t>
        </w:r>
      </w:hyperlink>
      <w:r w:rsidRPr="0085607C">
        <w:t xml:space="preserve">, </w:t>
      </w:r>
      <w:hyperlink w:anchor="undefined" w:history="1">
        <w:r w:rsidRPr="0085607C">
          <w:rPr>
            <w:rStyle w:val="Hyperlink"/>
            <w:u w:val="none"/>
          </w:rPr>
          <w:t>undefined</w:t>
        </w:r>
        <w:r w:rsidRPr="0085607C">
          <w:rPr>
            <w:rStyle w:val="Hyperlink"/>
            <w:color w:val="auto"/>
            <w:u w:val="none"/>
          </w:rPr>
          <w:t>)</w:t>
        </w:r>
      </w:hyperlink>
      <w:r w:rsidRPr="0085607C">
        <w:t>;</w:t>
      </w:r>
    </w:p>
    <w:p w:rsidR="004F5E05" w:rsidRPr="0085607C" w:rsidRDefault="004F5E05" w:rsidP="00D306B3">
      <w:pPr>
        <w:pStyle w:val="BodyText6"/>
        <w:keepNext/>
        <w:keepLines/>
        <w:divId w:val="1836262160"/>
      </w:pPr>
    </w:p>
    <w:p w:rsidR="004F5E05" w:rsidRPr="0085607C" w:rsidRDefault="004F5E05" w:rsidP="00B27DC4">
      <w:pPr>
        <w:pStyle w:val="Heading4"/>
        <w:divId w:val="1836262160"/>
      </w:pPr>
      <w:r w:rsidRPr="0085607C">
        <w:t>Description</w:t>
      </w:r>
    </w:p>
    <w:p w:rsidR="004F5E05" w:rsidRPr="0085607C" w:rsidRDefault="004F5E05" w:rsidP="004F5E05">
      <w:pPr>
        <w:pStyle w:val="BodyText"/>
        <w:keepNext/>
        <w:keepLines/>
        <w:divId w:val="1836262160"/>
      </w:pPr>
      <w:r w:rsidRPr="0085607C">
        <w:t xml:space="preserve">The TParamType type defines the possible values of the </w:t>
      </w:r>
      <w:hyperlink w:anchor="rpcs_rpc_overview_htm" w:history="1">
        <w:r w:rsidRPr="0085607C">
          <w:rPr>
            <w:rStyle w:val="Hyperlink"/>
          </w:rPr>
          <w:t>RPC</w:t>
        </w:r>
      </w:hyperlink>
      <w:r w:rsidRPr="0085607C">
        <w:t xml:space="preserve"> parameter type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674E1D" w:rsidRPr="00674E1D">
        <w:rPr>
          <w:color w:val="0000FF"/>
          <w:u w:val="single"/>
        </w:rPr>
        <w:t>PType Property</w:t>
      </w:r>
      <w:r w:rsidR="00244610" w:rsidRPr="0085607C">
        <w:rPr>
          <w:color w:val="0000FF"/>
          <w:u w:val="single"/>
        </w:rPr>
        <w:fldChar w:fldCharType="end"/>
      </w:r>
      <w:r w:rsidRPr="0085607C">
        <w:t xml:space="preserve"> of </w:t>
      </w:r>
      <w:r w:rsidR="00E3293E" w:rsidRPr="0085607C">
        <w:rPr>
          <w:color w:val="0000FF"/>
          <w:u w:val="single"/>
        </w:rPr>
        <w:fldChar w:fldCharType="begin"/>
      </w:r>
      <w:r w:rsidR="00E3293E" w:rsidRPr="0085607C">
        <w:rPr>
          <w:color w:val="0000FF"/>
          <w:u w:val="single"/>
        </w:rPr>
        <w:instrText xml:space="preserve"> REF _Ref384287221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TParamRecord Class</w:t>
      </w:r>
      <w:r w:rsidR="00E3293E" w:rsidRPr="0085607C">
        <w:rPr>
          <w:color w:val="0000FF"/>
          <w:u w:val="single"/>
        </w:rPr>
        <w:fldChar w:fldCharType="end"/>
      </w:r>
      <w:r w:rsidRPr="0085607C">
        <w:t>).</w:t>
      </w:r>
    </w:p>
    <w:p w:rsidR="004F5E05" w:rsidRPr="0085607C" w:rsidRDefault="004F5E05" w:rsidP="009F71DF">
      <w:pPr>
        <w:pStyle w:val="BodyText"/>
        <w:divId w:val="1836262160"/>
      </w:pPr>
      <w:r w:rsidRPr="0085607C">
        <w:t xml:space="preserve">The </w:t>
      </w:r>
      <w:hyperlink w:anchor="global" w:history="1">
        <w:r w:rsidRPr="0085607C">
          <w:rPr>
            <w:rStyle w:val="Hyperlink"/>
            <w:u w:val="none"/>
          </w:rPr>
          <w:t>global</w:t>
        </w:r>
      </w:hyperlink>
      <w:r w:rsidRPr="0085607C">
        <w:t xml:space="preserve">, </w:t>
      </w:r>
      <w:hyperlink w:anchor="empty" w:history="1">
        <w:r w:rsidRPr="0085607C">
          <w:rPr>
            <w:rStyle w:val="Hyperlink"/>
            <w:u w:val="none"/>
          </w:rPr>
          <w:t>empty</w:t>
        </w:r>
      </w:hyperlink>
      <w:r w:rsidRPr="0085607C">
        <w:t xml:space="preserve">, and </w:t>
      </w:r>
      <w:hyperlink w:anchor="stream" w:history="1">
        <w:r w:rsidRPr="0085607C">
          <w:rPr>
            <w:rStyle w:val="Hyperlink"/>
            <w:u w:val="none"/>
          </w:rPr>
          <w:t>stream</w:t>
        </w:r>
      </w:hyperlink>
      <w:r w:rsidRPr="0085607C">
        <w:t xml:space="preserve"> values (added with RPC Broker Patch XU*1.1*40) can only be used if a new-style (i.e., </w:t>
      </w:r>
      <w:r w:rsidRPr="0085607C">
        <w:rPr>
          <w:i/>
          <w:iCs/>
        </w:rPr>
        <w:t>non-</w:t>
      </w:r>
      <w:r w:rsidRPr="0085607C">
        <w:t>callback) connection is present.</w:t>
      </w:r>
    </w:p>
    <w:p w:rsidR="004F5E05" w:rsidRPr="0085607C" w:rsidRDefault="00BC2244" w:rsidP="004F5E05">
      <w:pPr>
        <w:pStyle w:val="Caution"/>
        <w:divId w:val="1836262160"/>
      </w:pPr>
      <w:r w:rsidRPr="0085607C">
        <w:rPr>
          <w:noProof/>
          <w:lang w:eastAsia="en-US"/>
        </w:rPr>
        <w:drawing>
          <wp:inline distT="0" distB="0" distL="0" distR="0" wp14:anchorId="3005328E" wp14:editId="52712C07">
            <wp:extent cx="409575" cy="409575"/>
            <wp:effectExtent l="0" t="0" r="9525" b="9525"/>
            <wp:docPr id="196" name="Picture 8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F5E05" w:rsidRPr="0085607C">
        <w:tab/>
      </w:r>
      <w:r w:rsidR="00221280" w:rsidRPr="0085607C">
        <w:t xml:space="preserve">CAUTION: Use of the </w:t>
      </w:r>
      <w:hyperlink w:anchor="undefined" w:history="1">
        <w:r w:rsidR="00221280" w:rsidRPr="0085607C">
          <w:rPr>
            <w:rStyle w:val="Hyperlink"/>
            <w:bCs/>
          </w:rPr>
          <w:t>undefined</w:t>
        </w:r>
      </w:hyperlink>
      <w:r w:rsidR="00221280" w:rsidRPr="0085607C">
        <w:t xml:space="preserve"> TParam Type in applications is </w:t>
      </w:r>
      <w:r w:rsidR="00221280" w:rsidRPr="0085607C">
        <w:rPr>
          <w:i/>
          <w:iCs/>
        </w:rPr>
        <w:t>not</w:t>
      </w:r>
      <w:r w:rsidR="00221280" w:rsidRPr="0085607C">
        <w:t xml:space="preserve"> supported. </w:t>
      </w:r>
      <w:r w:rsidR="004F5E05" w:rsidRPr="0085607C">
        <w:t>It exists for the RPC Broker</w:t>
      </w:r>
      <w:r w:rsidR="007A2CBD">
        <w:t>’</w:t>
      </w:r>
      <w:r w:rsidR="004F5E05" w:rsidRPr="0085607C">
        <w:t xml:space="preserve">s </w:t>
      </w:r>
      <w:r w:rsidR="004F5E05" w:rsidRPr="0085607C">
        <w:rPr>
          <w:i/>
          <w:iCs/>
        </w:rPr>
        <w:t>internal use only</w:t>
      </w:r>
      <w:r w:rsidR="004F5E05" w:rsidRPr="0085607C">
        <w:t>.</w:t>
      </w:r>
    </w:p>
    <w:p w:rsidR="00010443" w:rsidRPr="0085607C" w:rsidRDefault="00010443" w:rsidP="009F3DAF">
      <w:pPr>
        <w:pStyle w:val="Heading2"/>
        <w:divId w:val="1836262160"/>
      </w:pPr>
      <w:bookmarkStart w:id="355" w:name="_Toc449608184"/>
      <w:r w:rsidRPr="0085607C">
        <w:t>Properties</w:t>
      </w:r>
      <w:bookmarkEnd w:id="355"/>
    </w:p>
    <w:p w:rsidR="00010443" w:rsidRPr="0085607C" w:rsidRDefault="00010443" w:rsidP="00B27DC4">
      <w:pPr>
        <w:pStyle w:val="Heading3"/>
        <w:divId w:val="1836262160"/>
      </w:pPr>
      <w:bookmarkStart w:id="356" w:name="_Ref384304891"/>
      <w:bookmarkStart w:id="357" w:name="_Ref384368998"/>
      <w:bookmarkStart w:id="358" w:name="_Ref384656768"/>
      <w:bookmarkStart w:id="359" w:name="_Toc449608185"/>
      <w:r w:rsidRPr="0085607C">
        <w:t>AccessCode Property</w:t>
      </w:r>
      <w:bookmarkEnd w:id="356"/>
      <w:bookmarkEnd w:id="357"/>
      <w:bookmarkEnd w:id="358"/>
      <w:bookmarkEnd w:id="359"/>
    </w:p>
    <w:p w:rsidR="00010443" w:rsidRPr="0085607C" w:rsidRDefault="00010443" w:rsidP="00B27DC4">
      <w:pPr>
        <w:pStyle w:val="Heading4"/>
        <w:divId w:val="1836262160"/>
      </w:pPr>
      <w:r w:rsidRPr="0085607C">
        <w:t>Applies to</w:t>
      </w:r>
    </w:p>
    <w:p w:rsidR="00BA267A" w:rsidRPr="0085607C" w:rsidRDefault="00BA267A" w:rsidP="00BA267A">
      <w:pPr>
        <w:pStyle w:val="BodyText"/>
        <w:keepNext/>
        <w:keepLines/>
        <w:divId w:val="1836262160"/>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3F674A">
      <w:pPr>
        <w:pStyle w:val="BodyText6"/>
        <w:keepNext/>
        <w:keepLines/>
        <w:divId w:val="1836262160"/>
      </w:pPr>
    </w:p>
    <w:p w:rsidR="00010443" w:rsidRPr="0085607C" w:rsidRDefault="00010443" w:rsidP="003F674A">
      <w:pPr>
        <w:pStyle w:val="Code"/>
        <w:divId w:val="1836262160"/>
      </w:pPr>
      <w:r w:rsidRPr="0085607C">
        <w:rPr>
          <w:b/>
          <w:bCs/>
        </w:rPr>
        <w:t>property</w:t>
      </w:r>
      <w:r w:rsidRPr="0085607C">
        <w:t xml:space="preserve"> AccessCode: </w:t>
      </w:r>
      <w:r w:rsidRPr="0085607C">
        <w:rPr>
          <w:b/>
          <w:bCs/>
        </w:rPr>
        <w:t>String</w:t>
      </w:r>
      <w:r w:rsidRPr="0085607C">
        <w:t>;</w:t>
      </w:r>
    </w:p>
    <w:p w:rsidR="003F674A" w:rsidRPr="0085607C" w:rsidRDefault="003F674A" w:rsidP="003F674A">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3F674A">
      <w:pPr>
        <w:pStyle w:val="BodyText"/>
        <w:keepNext/>
        <w:keepLines/>
        <w:divId w:val="1836262160"/>
      </w:pPr>
      <w:r w:rsidRPr="0085607C">
        <w:t xml:space="preserve">The AccessCode property is available at run-time only. It holds the Access code for the lmAVCodes mode of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The user</w:t>
      </w:r>
      <w:r w:rsidR="007A2CBD">
        <w:t>’</w:t>
      </w:r>
      <w:r w:rsidRPr="0085607C">
        <w:t>s Access code value should be set in as clear text. It is encrypted before it is tra</w:t>
      </w:r>
      <w:r w:rsidR="003F674A" w:rsidRPr="0085607C">
        <w:t>nsmitted to the VistA M Server.</w:t>
      </w:r>
    </w:p>
    <w:p w:rsidR="00174CC1" w:rsidRPr="0085607C" w:rsidRDefault="00BC2244" w:rsidP="00174CC1">
      <w:pPr>
        <w:pStyle w:val="Note"/>
        <w:keepNext/>
        <w:keepLines/>
        <w:divId w:val="1836262160"/>
      </w:pPr>
      <w:r w:rsidRPr="0085607C">
        <w:rPr>
          <w:noProof/>
          <w:lang w:eastAsia="en-US"/>
        </w:rPr>
        <w:drawing>
          <wp:inline distT="0" distB="0" distL="0" distR="0" wp14:anchorId="5AB2FC75" wp14:editId="1F8BEE45">
            <wp:extent cx="304800" cy="304800"/>
            <wp:effectExtent l="0" t="0" r="0" b="0"/>
            <wp:docPr id="19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74CC1" w:rsidRPr="0085607C">
        <w:tab/>
      </w:r>
      <w:r w:rsidR="00174CC1" w:rsidRPr="0085607C">
        <w:rPr>
          <w:b/>
          <w:bCs/>
        </w:rPr>
        <w:t>REF:</w:t>
      </w:r>
      <w:r w:rsidR="00174CC1" w:rsidRPr="0085607C">
        <w:t xml:space="preserve"> For examples of silent logon by passing Access and Verify codes, see the </w:t>
      </w:r>
      <w:r w:rsidR="007A2CBD">
        <w:t>“</w:t>
      </w:r>
      <w:r w:rsidR="00174CC1" w:rsidRPr="0085607C">
        <w:rPr>
          <w:color w:val="0000FF"/>
          <w:u w:val="single"/>
        </w:rPr>
        <w:fldChar w:fldCharType="begin"/>
      </w:r>
      <w:r w:rsidR="00174CC1" w:rsidRPr="0085607C">
        <w:rPr>
          <w:color w:val="0000FF"/>
          <w:u w:val="single"/>
        </w:rPr>
        <w:instrText xml:space="preserve"> REF _Ref384209809 \h  \* MERGEFORMAT </w:instrText>
      </w:r>
      <w:r w:rsidR="00174CC1" w:rsidRPr="0085607C">
        <w:rPr>
          <w:color w:val="0000FF"/>
          <w:u w:val="single"/>
        </w:rPr>
      </w:r>
      <w:r w:rsidR="00174CC1" w:rsidRPr="0085607C">
        <w:rPr>
          <w:color w:val="0000FF"/>
          <w:u w:val="single"/>
        </w:rPr>
        <w:fldChar w:fldCharType="separate"/>
      </w:r>
      <w:r w:rsidR="00674E1D" w:rsidRPr="00674E1D">
        <w:rPr>
          <w:color w:val="0000FF"/>
          <w:u w:val="single"/>
        </w:rPr>
        <w:t>Silent Login Examples</w:t>
      </w:r>
      <w:r w:rsidR="00174CC1" w:rsidRPr="0085607C">
        <w:rPr>
          <w:color w:val="0000FF"/>
          <w:u w:val="single"/>
        </w:rPr>
        <w:fldChar w:fldCharType="end"/>
      </w:r>
      <w:r w:rsidR="00F3460F">
        <w:t>”</w:t>
      </w:r>
      <w:r w:rsidR="00174CC1" w:rsidRPr="0085607C">
        <w:t xml:space="preserve"> section.</w:t>
      </w:r>
    </w:p>
    <w:p w:rsidR="00010443" w:rsidRPr="0085607C" w:rsidRDefault="00BC2244" w:rsidP="007D26CF">
      <w:pPr>
        <w:pStyle w:val="Note"/>
        <w:divId w:val="1836262160"/>
      </w:pPr>
      <w:r w:rsidRPr="0085607C">
        <w:rPr>
          <w:noProof/>
          <w:lang w:eastAsia="en-US"/>
        </w:rPr>
        <w:drawing>
          <wp:inline distT="0" distB="0" distL="0" distR="0" wp14:anchorId="564097C5" wp14:editId="070B3E15">
            <wp:extent cx="304800" cy="304800"/>
            <wp:effectExtent l="0" t="0" r="0" b="0"/>
            <wp:docPr id="198" name="Picture 6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F674A" w:rsidRPr="0085607C">
        <w:tab/>
      </w:r>
      <w:r w:rsidR="00010443" w:rsidRPr="0085607C">
        <w:rPr>
          <w:b/>
          <w:bCs/>
        </w:rPr>
        <w:t>REF:</w:t>
      </w:r>
      <w:r w:rsidR="00010443" w:rsidRPr="0085607C">
        <w:t xml:space="preserve"> For more information on Access codes, see the </w:t>
      </w:r>
      <w:r w:rsidR="007A2CBD">
        <w:t>“</w:t>
      </w:r>
      <w:r w:rsidR="00010443" w:rsidRPr="0085607C">
        <w:t>Part 1: Sign-On/Security</w:t>
      </w:r>
      <w:r w:rsidR="007A2CBD">
        <w:t>”</w:t>
      </w:r>
      <w:r w:rsidR="00010443" w:rsidRPr="0085607C">
        <w:t xml:space="preserve"> section in the </w:t>
      </w:r>
      <w:r w:rsidR="00010443" w:rsidRPr="0085607C">
        <w:rPr>
          <w:i/>
          <w:iCs/>
        </w:rPr>
        <w:t>Kernel Systems Management Guide</w:t>
      </w:r>
      <w:r w:rsidR="00010443" w:rsidRPr="0085607C">
        <w:t>.</w:t>
      </w:r>
    </w:p>
    <w:p w:rsidR="00010443" w:rsidRPr="0085607C" w:rsidRDefault="00010443" w:rsidP="00B27DC4">
      <w:pPr>
        <w:pStyle w:val="Heading3"/>
        <w:divId w:val="1836262160"/>
      </w:pPr>
      <w:bookmarkStart w:id="360" w:name="_Ref384217676"/>
      <w:bookmarkStart w:id="361" w:name="_Toc449608186"/>
      <w:r w:rsidRPr="0085607C">
        <w:lastRenderedPageBreak/>
        <w:t>BrokerVersion Property (read-only)</w:t>
      </w:r>
      <w:bookmarkEnd w:id="360"/>
      <w:bookmarkEnd w:id="361"/>
    </w:p>
    <w:p w:rsidR="00010443" w:rsidRPr="0085607C" w:rsidRDefault="00010443" w:rsidP="00B27DC4">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DB4CB2" w:rsidRPr="0085607C" w:rsidRDefault="00DB4CB2" w:rsidP="007F645B">
      <w:pPr>
        <w:pStyle w:val="BodyText6"/>
        <w:keepNext/>
        <w:keepLines/>
        <w:divId w:val="1836262160"/>
      </w:pPr>
    </w:p>
    <w:p w:rsidR="00010443" w:rsidRPr="0085607C" w:rsidRDefault="00010443" w:rsidP="007F645B">
      <w:pPr>
        <w:pStyle w:val="Code"/>
        <w:divId w:val="1836262160"/>
      </w:pPr>
      <w:r w:rsidRPr="0085607C">
        <w:t>property BrokerVersion: String;</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divId w:val="1836262160"/>
      </w:pPr>
      <w:r w:rsidRPr="0085607C">
        <w:t xml:space="preserve">The BrokerVersion property is available at run-time only. This read-only property indicates the RPC Broker version used in generating the application (currently, it returns the string </w:t>
      </w:r>
      <w:r w:rsidR="007A2CBD">
        <w:t>“</w:t>
      </w:r>
      <w:r w:rsidR="002A6C23">
        <w:t>XWB*1.1*6</w:t>
      </w:r>
      <w:r w:rsidRPr="0085607C">
        <w:t>0</w:t>
      </w:r>
      <w:r w:rsidR="007A2CBD">
        <w:t>”</w:t>
      </w:r>
      <w:r w:rsidRPr="0085607C">
        <w:t>).</w:t>
      </w:r>
    </w:p>
    <w:p w:rsidR="00010443" w:rsidRPr="0085607C" w:rsidRDefault="00010443" w:rsidP="00B27DC4">
      <w:pPr>
        <w:pStyle w:val="Heading3"/>
        <w:divId w:val="1836262160"/>
      </w:pPr>
      <w:bookmarkStart w:id="362" w:name="_Ref384044004"/>
      <w:bookmarkStart w:id="363" w:name="_Toc449608187"/>
      <w:r w:rsidRPr="0085607C">
        <w:t>CCOWLogonIDName Property (read-only)</w:t>
      </w:r>
      <w:bookmarkEnd w:id="362"/>
      <w:bookmarkEnd w:id="363"/>
    </w:p>
    <w:p w:rsidR="00010443" w:rsidRPr="0085607C" w:rsidRDefault="00010443" w:rsidP="00B27DC4">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CCOWLogonIDName: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The CCOWLogonIDName property is available at run-time only. This read-only property is the name used within the CCOW Context Vault to store the LogonId.</w:t>
      </w:r>
    </w:p>
    <w:p w:rsidR="00010443" w:rsidRPr="0085607C" w:rsidRDefault="00010443" w:rsidP="007F645B">
      <w:pPr>
        <w:pStyle w:val="BodyText"/>
        <w:divId w:val="1836262160"/>
      </w:pPr>
      <w:r w:rsidRPr="0085607C">
        <w:t xml:space="preserve">It permits the user to identify the logon ID name associated with the </w:t>
      </w:r>
      <w:r w:rsidR="00603FAF" w:rsidRPr="0085607C">
        <w:rPr>
          <w:color w:val="0000FF"/>
          <w:u w:val="single"/>
        </w:rPr>
        <w:fldChar w:fldCharType="begin"/>
      </w:r>
      <w:r w:rsidR="00603FAF" w:rsidRPr="0085607C">
        <w:rPr>
          <w:color w:val="0000FF"/>
          <w:u w:val="single"/>
        </w:rPr>
        <w:instrText xml:space="preserve"> REF _Ref384216912 \h  \* MERGEFORMAT </w:instrText>
      </w:r>
      <w:r w:rsidR="00603FAF" w:rsidRPr="0085607C">
        <w:rPr>
          <w:color w:val="0000FF"/>
          <w:u w:val="single"/>
        </w:rPr>
      </w:r>
      <w:r w:rsidR="00603FAF" w:rsidRPr="0085607C">
        <w:rPr>
          <w:color w:val="0000FF"/>
          <w:u w:val="single"/>
        </w:rPr>
        <w:fldChar w:fldCharType="separate"/>
      </w:r>
      <w:r w:rsidR="00674E1D" w:rsidRPr="00674E1D">
        <w:rPr>
          <w:color w:val="0000FF"/>
          <w:u w:val="single"/>
        </w:rPr>
        <w:t>CCOWLogonIDValue Property (read-only)</w:t>
      </w:r>
      <w:r w:rsidR="00603FAF" w:rsidRPr="0085607C">
        <w:rPr>
          <w:color w:val="0000FF"/>
          <w:u w:val="single"/>
        </w:rPr>
        <w:fldChar w:fldCharType="end"/>
      </w:r>
      <w:r w:rsidRPr="0085607C">
        <w:t xml:space="preserve"> logon ID name value used within the Context Vault related to User Context.</w:t>
      </w:r>
    </w:p>
    <w:p w:rsidR="00010443" w:rsidRPr="0085607C" w:rsidRDefault="00010443" w:rsidP="00B27DC4">
      <w:pPr>
        <w:pStyle w:val="Heading3"/>
        <w:divId w:val="1836262160"/>
      </w:pPr>
      <w:bookmarkStart w:id="364" w:name="_Ref384216912"/>
      <w:bookmarkStart w:id="365" w:name="_Toc449608188"/>
      <w:r w:rsidRPr="0085607C">
        <w:t>CCOWLogonIDValue Property (read-only)</w:t>
      </w:r>
      <w:bookmarkEnd w:id="364"/>
      <w:bookmarkEnd w:id="365"/>
    </w:p>
    <w:p w:rsidR="00010443" w:rsidRPr="0085607C" w:rsidRDefault="00010443" w:rsidP="00B27DC4">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CCOWLogonIDValue: </w:t>
      </w:r>
      <w:r w:rsidRPr="0085607C">
        <w:rPr>
          <w:b/>
          <w:bCs/>
        </w:rPr>
        <w:t>String</w:t>
      </w:r>
      <w:r w:rsidR="007F645B"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The CCOWLogonIDValue property is available at run-time only. This read-only property gives the value currently associated with the LogonId in the CCOW Context Vault.</w:t>
      </w:r>
    </w:p>
    <w:p w:rsidR="00010443" w:rsidRPr="0085607C" w:rsidRDefault="00010443" w:rsidP="003A6E36">
      <w:pPr>
        <w:pStyle w:val="BodyText"/>
        <w:divId w:val="1836262160"/>
      </w:pPr>
      <w:r w:rsidRPr="0085607C">
        <w:t xml:space="preserve">It permits the user to identify the logon ID value associated with the </w:t>
      </w:r>
      <w:r w:rsidR="00603FAF" w:rsidRPr="0085607C">
        <w:rPr>
          <w:color w:val="0000FF"/>
          <w:u w:val="single"/>
        </w:rPr>
        <w:fldChar w:fldCharType="begin"/>
      </w:r>
      <w:r w:rsidR="00603FAF" w:rsidRPr="0085607C">
        <w:rPr>
          <w:color w:val="0000FF"/>
          <w:u w:val="single"/>
        </w:rPr>
        <w:instrText xml:space="preserve"> REF _Ref384044004 \h  \* MERGEFORMAT </w:instrText>
      </w:r>
      <w:r w:rsidR="00603FAF" w:rsidRPr="0085607C">
        <w:rPr>
          <w:color w:val="0000FF"/>
          <w:u w:val="single"/>
        </w:rPr>
      </w:r>
      <w:r w:rsidR="00603FAF" w:rsidRPr="0085607C">
        <w:rPr>
          <w:color w:val="0000FF"/>
          <w:u w:val="single"/>
        </w:rPr>
        <w:fldChar w:fldCharType="separate"/>
      </w:r>
      <w:r w:rsidR="00674E1D" w:rsidRPr="00674E1D">
        <w:rPr>
          <w:color w:val="0000FF"/>
          <w:u w:val="single"/>
        </w:rPr>
        <w:t>CCOWLogonIDName Property (read-only)</w:t>
      </w:r>
      <w:r w:rsidR="00603FAF" w:rsidRPr="0085607C">
        <w:rPr>
          <w:color w:val="0000FF"/>
          <w:u w:val="single"/>
        </w:rPr>
        <w:fldChar w:fldCharType="end"/>
      </w:r>
      <w:r w:rsidRPr="0085607C">
        <w:t xml:space="preserve"> logon ID name used within the Context Vault related to User Context.</w:t>
      </w:r>
    </w:p>
    <w:p w:rsidR="00010443" w:rsidRPr="0085607C" w:rsidRDefault="00010443" w:rsidP="00B27DC4">
      <w:pPr>
        <w:pStyle w:val="Heading3"/>
        <w:divId w:val="1836262160"/>
      </w:pPr>
      <w:bookmarkStart w:id="366" w:name="_Ref384216910"/>
      <w:bookmarkStart w:id="367" w:name="_Toc449608189"/>
      <w:r w:rsidRPr="0085607C">
        <w:lastRenderedPageBreak/>
        <w:t>CCOWLogonName Property (read-only)</w:t>
      </w:r>
      <w:bookmarkEnd w:id="366"/>
      <w:bookmarkEnd w:id="367"/>
    </w:p>
    <w:p w:rsidR="00010443" w:rsidRPr="0085607C" w:rsidRDefault="00010443" w:rsidP="00B27DC4">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CCOWLogonName: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The CCOWLogonName property is available at run-time only. This read-only property gives the name used to store the LogonName of the currently active user.</w:t>
      </w:r>
    </w:p>
    <w:p w:rsidR="00010443" w:rsidRPr="0085607C" w:rsidRDefault="00010443" w:rsidP="007F645B">
      <w:pPr>
        <w:pStyle w:val="BodyText"/>
        <w:divId w:val="1836262160"/>
      </w:pPr>
      <w:r w:rsidRPr="0085607C">
        <w:t>It permits the user to identify the logon name associated with the</w:t>
      </w:r>
      <w:r w:rsidR="00051D03" w:rsidRPr="0085607C">
        <w:t xml:space="preserve"> </w:t>
      </w:r>
      <w:r w:rsidR="00051D03" w:rsidRPr="0085607C">
        <w:rPr>
          <w:color w:val="0000FF"/>
          <w:u w:val="single"/>
        </w:rPr>
        <w:fldChar w:fldCharType="begin"/>
      </w:r>
      <w:r w:rsidR="00051D03" w:rsidRPr="0085607C">
        <w:rPr>
          <w:color w:val="0000FF"/>
          <w:u w:val="single"/>
        </w:rPr>
        <w:instrText xml:space="preserve"> REF _Ref384216911 \h  \* MERGEFORMAT </w:instrText>
      </w:r>
      <w:r w:rsidR="00051D03" w:rsidRPr="0085607C">
        <w:rPr>
          <w:color w:val="0000FF"/>
          <w:u w:val="single"/>
        </w:rPr>
      </w:r>
      <w:r w:rsidR="00051D03" w:rsidRPr="0085607C">
        <w:rPr>
          <w:color w:val="0000FF"/>
          <w:u w:val="single"/>
        </w:rPr>
        <w:fldChar w:fldCharType="separate"/>
      </w:r>
      <w:r w:rsidR="00674E1D" w:rsidRPr="00674E1D">
        <w:rPr>
          <w:color w:val="0000FF"/>
          <w:u w:val="single"/>
        </w:rPr>
        <w:t>CCOWLogonNameValue Property (read-only)</w:t>
      </w:r>
      <w:r w:rsidR="00051D03" w:rsidRPr="0085607C">
        <w:rPr>
          <w:color w:val="0000FF"/>
          <w:u w:val="single"/>
        </w:rPr>
        <w:fldChar w:fldCharType="end"/>
      </w:r>
      <w:r w:rsidRPr="0085607C">
        <w:t xml:space="preserve"> logon name value used within the Context Vault related to User Context.</w:t>
      </w:r>
    </w:p>
    <w:p w:rsidR="00010443" w:rsidRPr="0085607C" w:rsidRDefault="00010443" w:rsidP="00B27DC4">
      <w:pPr>
        <w:pStyle w:val="Heading3"/>
        <w:divId w:val="1836262160"/>
      </w:pPr>
      <w:bookmarkStart w:id="368" w:name="_Ref384216911"/>
      <w:bookmarkStart w:id="369" w:name="_Toc449608190"/>
      <w:r w:rsidRPr="0085607C">
        <w:t>CCOWLogonNameValue Property (read-only)</w:t>
      </w:r>
      <w:bookmarkEnd w:id="368"/>
      <w:bookmarkEnd w:id="369"/>
    </w:p>
    <w:p w:rsidR="00010443" w:rsidRPr="0085607C" w:rsidRDefault="00010443" w:rsidP="00B27DC4">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CCOWLogonNameValue: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The CCOWLogonNameValue property is available at run-time only. This read-only property gives the value of the LogonName of the currently active user.</w:t>
      </w:r>
    </w:p>
    <w:p w:rsidR="00010443" w:rsidRPr="0085607C" w:rsidRDefault="00010443" w:rsidP="007F645B">
      <w:pPr>
        <w:pStyle w:val="BodyText"/>
        <w:divId w:val="1836262160"/>
      </w:pPr>
      <w:r w:rsidRPr="0085607C">
        <w:t xml:space="preserve">It permits the user to identify the logon name value associated with the </w:t>
      </w:r>
      <w:r w:rsidR="00603FAF" w:rsidRPr="0085607C">
        <w:rPr>
          <w:color w:val="0000FF"/>
          <w:u w:val="single"/>
        </w:rPr>
        <w:fldChar w:fldCharType="begin"/>
      </w:r>
      <w:r w:rsidR="00603FAF" w:rsidRPr="0085607C">
        <w:rPr>
          <w:color w:val="0000FF"/>
          <w:u w:val="single"/>
        </w:rPr>
        <w:instrText xml:space="preserve"> REF _Ref384216910 \h  \* MERGEFORMAT </w:instrText>
      </w:r>
      <w:r w:rsidR="00603FAF" w:rsidRPr="0085607C">
        <w:rPr>
          <w:color w:val="0000FF"/>
          <w:u w:val="single"/>
        </w:rPr>
      </w:r>
      <w:r w:rsidR="00603FAF" w:rsidRPr="0085607C">
        <w:rPr>
          <w:color w:val="0000FF"/>
          <w:u w:val="single"/>
        </w:rPr>
        <w:fldChar w:fldCharType="separate"/>
      </w:r>
      <w:r w:rsidR="00674E1D" w:rsidRPr="00674E1D">
        <w:rPr>
          <w:color w:val="0000FF"/>
          <w:u w:val="single"/>
        </w:rPr>
        <w:t>CCOWLogonName Property (read-only)</w:t>
      </w:r>
      <w:r w:rsidR="00603FAF" w:rsidRPr="0085607C">
        <w:rPr>
          <w:color w:val="0000FF"/>
          <w:u w:val="single"/>
        </w:rPr>
        <w:fldChar w:fldCharType="end"/>
      </w:r>
      <w:r w:rsidRPr="0085607C">
        <w:t xml:space="preserve"> logon name used within the Context Vault related to User Context.</w:t>
      </w:r>
    </w:p>
    <w:p w:rsidR="00010443" w:rsidRPr="0085607C" w:rsidRDefault="00010443" w:rsidP="00B27DC4">
      <w:pPr>
        <w:pStyle w:val="Heading3"/>
        <w:divId w:val="1836262160"/>
      </w:pPr>
      <w:bookmarkStart w:id="370" w:name="_Ref384216919"/>
      <w:bookmarkStart w:id="371" w:name="_Toc449608191"/>
      <w:r w:rsidRPr="0085607C">
        <w:t>CCOWLogonVpid Property (read-only)</w:t>
      </w:r>
      <w:bookmarkEnd w:id="370"/>
      <w:bookmarkEnd w:id="371"/>
    </w:p>
    <w:p w:rsidR="00010443" w:rsidRPr="0085607C" w:rsidRDefault="00010443" w:rsidP="00B27DC4">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CCOWLogonVpid: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The CCOWLogonVpid property is available at run-time only. This read-only property gives the name used to store the LogonVpid value in the CCOW Context Vault.</w:t>
      </w:r>
    </w:p>
    <w:p w:rsidR="00010443" w:rsidRPr="0085607C" w:rsidRDefault="00010443" w:rsidP="007F645B">
      <w:pPr>
        <w:pStyle w:val="BodyText"/>
        <w:divId w:val="1836262160"/>
      </w:pPr>
      <w:r w:rsidRPr="0085607C">
        <w:t xml:space="preserve">It permits the user to identify the logon </w:t>
      </w:r>
      <w:r w:rsidR="0024310D" w:rsidRPr="0024310D">
        <w:t>VA Person Identification</w:t>
      </w:r>
      <w:r w:rsidR="00E72E19">
        <w:t xml:space="preserve"> (</w:t>
      </w:r>
      <w:r w:rsidRPr="0085607C">
        <w:t>VPID</w:t>
      </w:r>
      <w:r w:rsidR="00E72E19">
        <w:t>)</w:t>
      </w:r>
      <w:r w:rsidRPr="0085607C">
        <w:t xml:space="preserve"> name associated with the </w:t>
      </w:r>
      <w:r w:rsidR="00051D03" w:rsidRPr="0085607C">
        <w:rPr>
          <w:color w:val="0000FF"/>
          <w:u w:val="single"/>
        </w:rPr>
        <w:fldChar w:fldCharType="begin"/>
      </w:r>
      <w:r w:rsidR="00051D03" w:rsidRPr="0085607C">
        <w:rPr>
          <w:color w:val="0000FF"/>
          <w:u w:val="single"/>
        </w:rPr>
        <w:instrText xml:space="preserve"> REF _Ref384216907 \h  \* MERGEFORMAT </w:instrText>
      </w:r>
      <w:r w:rsidR="00051D03" w:rsidRPr="0085607C">
        <w:rPr>
          <w:color w:val="0000FF"/>
          <w:u w:val="single"/>
        </w:rPr>
      </w:r>
      <w:r w:rsidR="00051D03" w:rsidRPr="0085607C">
        <w:rPr>
          <w:color w:val="0000FF"/>
          <w:u w:val="single"/>
        </w:rPr>
        <w:fldChar w:fldCharType="separate"/>
      </w:r>
      <w:r w:rsidR="00674E1D" w:rsidRPr="00674E1D">
        <w:rPr>
          <w:color w:val="0000FF"/>
          <w:u w:val="single"/>
        </w:rPr>
        <w:t>CCOWLogonVpidValue Property (read-only)</w:t>
      </w:r>
      <w:r w:rsidR="00051D03" w:rsidRPr="0085607C">
        <w:rPr>
          <w:color w:val="0000FF"/>
          <w:u w:val="single"/>
        </w:rPr>
        <w:fldChar w:fldCharType="end"/>
      </w:r>
      <w:r w:rsidRPr="0085607C">
        <w:t xml:space="preserve"> logon VPID value used within the Context Vault related to User Context.</w:t>
      </w:r>
    </w:p>
    <w:p w:rsidR="00010443" w:rsidRPr="0085607C" w:rsidRDefault="00010443" w:rsidP="00B27DC4">
      <w:pPr>
        <w:pStyle w:val="Heading3"/>
        <w:divId w:val="1836262160"/>
      </w:pPr>
      <w:bookmarkStart w:id="372" w:name="_Ref384216907"/>
      <w:bookmarkStart w:id="373" w:name="_Ref384216920"/>
      <w:bookmarkStart w:id="374" w:name="_Toc449608192"/>
      <w:r w:rsidRPr="0085607C">
        <w:lastRenderedPageBreak/>
        <w:t>CCOWLogonVpidValue Property (read-only)</w:t>
      </w:r>
      <w:bookmarkEnd w:id="372"/>
      <w:bookmarkEnd w:id="373"/>
      <w:bookmarkEnd w:id="374"/>
    </w:p>
    <w:p w:rsidR="00010443" w:rsidRPr="0085607C" w:rsidRDefault="00010443" w:rsidP="00B27DC4">
      <w:pPr>
        <w:pStyle w:val="Heading4"/>
        <w:divId w:val="1836262160"/>
      </w:pPr>
      <w:r w:rsidRPr="0085607C">
        <w:t>Applies to</w:t>
      </w:r>
    </w:p>
    <w:p w:rsidR="00010443" w:rsidRPr="0085607C" w:rsidRDefault="00EF13FF" w:rsidP="007F645B">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CCOWLogonVpidValue: </w:t>
      </w:r>
      <w:r w:rsidRPr="0085607C">
        <w:rPr>
          <w:b/>
          <w:bCs/>
        </w:rPr>
        <w:t>String</w:t>
      </w:r>
      <w:r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The CCOWLogonVpidValue property is available at run-time only. This read-only property gives the value of the VA Person Identification (VPID) value for the currently logged on user, if the facility has been enumerated; otherwise, the value returned is a null string.</w:t>
      </w:r>
    </w:p>
    <w:p w:rsidR="00010443" w:rsidRPr="0085607C" w:rsidRDefault="00010443" w:rsidP="007F645B">
      <w:pPr>
        <w:pStyle w:val="BodyText"/>
        <w:divId w:val="1836262160"/>
      </w:pPr>
      <w:r w:rsidRPr="0085607C">
        <w:t xml:space="preserve">It permits the user to identify the logon VPID value associated with the </w:t>
      </w:r>
      <w:r w:rsidR="00051D03" w:rsidRPr="0085607C">
        <w:rPr>
          <w:color w:val="0000FF"/>
          <w:u w:val="single"/>
        </w:rPr>
        <w:fldChar w:fldCharType="begin"/>
      </w:r>
      <w:r w:rsidR="00051D03" w:rsidRPr="0085607C">
        <w:rPr>
          <w:color w:val="0000FF"/>
          <w:u w:val="single"/>
        </w:rPr>
        <w:instrText xml:space="preserve"> REF _Ref384216919 \h  \* MERGEFORMAT </w:instrText>
      </w:r>
      <w:r w:rsidR="00051D03" w:rsidRPr="0085607C">
        <w:rPr>
          <w:color w:val="0000FF"/>
          <w:u w:val="single"/>
        </w:rPr>
      </w:r>
      <w:r w:rsidR="00051D03" w:rsidRPr="0085607C">
        <w:rPr>
          <w:color w:val="0000FF"/>
          <w:u w:val="single"/>
        </w:rPr>
        <w:fldChar w:fldCharType="separate"/>
      </w:r>
      <w:r w:rsidR="00674E1D" w:rsidRPr="00674E1D">
        <w:rPr>
          <w:color w:val="0000FF"/>
          <w:u w:val="single"/>
        </w:rPr>
        <w:t>CCOWLogonVpid Property (read-only)</w:t>
      </w:r>
      <w:r w:rsidR="00051D03" w:rsidRPr="0085607C">
        <w:rPr>
          <w:color w:val="0000FF"/>
          <w:u w:val="single"/>
        </w:rPr>
        <w:fldChar w:fldCharType="end"/>
      </w:r>
      <w:r w:rsidRPr="0085607C">
        <w:t xml:space="preserve"> logon VPID name used within the Context Vault related to User Context.</w:t>
      </w:r>
    </w:p>
    <w:p w:rsidR="00010443" w:rsidRPr="0085607C" w:rsidRDefault="00010443" w:rsidP="00B27DC4">
      <w:pPr>
        <w:pStyle w:val="Heading3"/>
        <w:divId w:val="1836262160"/>
      </w:pPr>
      <w:bookmarkStart w:id="375" w:name="_Ref384289678"/>
      <w:bookmarkStart w:id="376" w:name="_Toc449608193"/>
      <w:r w:rsidRPr="0085607C">
        <w:t>ClearParameters Property</w:t>
      </w:r>
      <w:bookmarkEnd w:id="375"/>
      <w:bookmarkEnd w:id="376"/>
    </w:p>
    <w:p w:rsidR="00010443" w:rsidRPr="0085607C" w:rsidRDefault="00010443" w:rsidP="00B27DC4">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ClearParameters: </w:t>
      </w:r>
      <w:r w:rsidRPr="0085607C">
        <w:rPr>
          <w:b/>
          <w:bCs/>
        </w:rPr>
        <w:t>Boolean</w:t>
      </w:r>
      <w:r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The ClearParameters design-time property gives the developer the option to clear the</w:t>
      </w:r>
      <w:r w:rsidR="00FD4B27" w:rsidRPr="0085607C">
        <w:t xml:space="preserv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w:t>
      </w:r>
      <w:r w:rsidR="00ED4C5F">
        <w:t>after</w:t>
      </w:r>
      <w:r w:rsidRPr="0085607C">
        <w:t xml:space="preserve"> every invocation of any of the following methods:</w:t>
      </w:r>
    </w:p>
    <w:p w:rsidR="00010443" w:rsidRPr="0085607C" w:rsidRDefault="008745DD" w:rsidP="007F645B">
      <w:pPr>
        <w:pStyle w:val="ListBullet"/>
        <w:keepNext/>
        <w:keepLines/>
        <w:divId w:val="1836262160"/>
      </w:pPr>
      <w:r w:rsidRPr="0085607C">
        <w:fldChar w:fldCharType="begin"/>
      </w:r>
      <w:r w:rsidRPr="0085607C">
        <w:rPr>
          <w:color w:val="0000FF"/>
          <w:u w:val="single"/>
        </w:rPr>
        <w:instrText xml:space="preserve"> REF _Ref384274190 \h </w:instrText>
      </w:r>
      <w:r w:rsidRPr="0085607C">
        <w:instrText xml:space="preserve"> \* MERGEFORMAT </w:instrText>
      </w:r>
      <w:r w:rsidRPr="0085607C">
        <w:fldChar w:fldCharType="separate"/>
      </w:r>
      <w:r w:rsidR="00674E1D" w:rsidRPr="00674E1D">
        <w:rPr>
          <w:color w:val="0000FF"/>
          <w:u w:val="single"/>
        </w:rPr>
        <w:t>Call Method</w:t>
      </w:r>
      <w:r w:rsidRPr="0085607C">
        <w:fldChar w:fldCharType="end"/>
      </w:r>
    </w:p>
    <w:p w:rsidR="00010443" w:rsidRPr="0085607C" w:rsidRDefault="00E3293E" w:rsidP="007F645B">
      <w:pPr>
        <w:pStyle w:val="ListBullet"/>
        <w:keepNext/>
        <w:keepLines/>
        <w:divId w:val="1836262160"/>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674E1D" w:rsidRPr="00674E1D">
        <w:rPr>
          <w:color w:val="0000FF"/>
          <w:u w:val="single"/>
        </w:rPr>
        <w:t>strCall Method</w:t>
      </w:r>
      <w:r w:rsidRPr="0085607C">
        <w:rPr>
          <w:color w:val="0000FF"/>
          <w:u w:val="single"/>
        </w:rPr>
        <w:fldChar w:fldCharType="end"/>
      </w:r>
    </w:p>
    <w:p w:rsidR="00010443" w:rsidRPr="0085607C" w:rsidRDefault="006469D8" w:rsidP="007F645B">
      <w:pPr>
        <w:pStyle w:val="ListBullet"/>
        <w:keepNext/>
        <w:keepLines/>
        <w:divId w:val="1836262160"/>
      </w:pPr>
      <w:r w:rsidRPr="0085607C">
        <w:fldChar w:fldCharType="begin"/>
      </w:r>
      <w:r w:rsidRPr="0085607C">
        <w:rPr>
          <w:color w:val="0000FF"/>
          <w:u w:val="single"/>
        </w:rPr>
        <w:instrText xml:space="preserve"> REF _Ref384274231 \h </w:instrText>
      </w:r>
      <w:r w:rsidRPr="0085607C">
        <w:instrText xml:space="preserve"> \* MERGEFORMAT </w:instrText>
      </w:r>
      <w:r w:rsidRPr="0085607C">
        <w:fldChar w:fldCharType="separate"/>
      </w:r>
      <w:r w:rsidR="00674E1D" w:rsidRPr="00674E1D">
        <w:rPr>
          <w:color w:val="0000FF"/>
          <w:u w:val="single"/>
        </w:rPr>
        <w:t>lstCall Method</w:t>
      </w:r>
      <w:r w:rsidRPr="0085607C">
        <w:fldChar w:fldCharType="end"/>
      </w:r>
    </w:p>
    <w:p w:rsidR="00010443" w:rsidRPr="0085607C" w:rsidRDefault="00010443" w:rsidP="007F645B">
      <w:pPr>
        <w:pStyle w:val="BodyText"/>
        <w:keepNext/>
        <w:keepLines/>
        <w:divId w:val="1836262160"/>
      </w:pPr>
      <w:r w:rsidRPr="0085607C">
        <w:t xml:space="preserve">Setting ClearParameters to </w:t>
      </w:r>
      <w:proofErr w:type="gramStart"/>
      <w:r w:rsidRPr="0085607C">
        <w:rPr>
          <w:b/>
          <w:bCs/>
        </w:rPr>
        <w:t>True</w:t>
      </w:r>
      <w:proofErr w:type="gramEnd"/>
      <w:r w:rsidRPr="0085607C">
        <w:t xml:space="preserve"> clears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w:t>
      </w:r>
    </w:p>
    <w:p w:rsidR="00010443" w:rsidRPr="0085607C" w:rsidRDefault="00010443" w:rsidP="007F645B">
      <w:pPr>
        <w:pStyle w:val="BodyText"/>
        <w:divId w:val="1836262160"/>
      </w:pPr>
      <w:r w:rsidRPr="0085607C">
        <w:t xml:space="preserve">Simple assignment of </w:t>
      </w:r>
      <w:r w:rsidRPr="0085607C">
        <w:rPr>
          <w:b/>
          <w:bCs/>
        </w:rPr>
        <w:t>True</w:t>
      </w:r>
      <w:r w:rsidRPr="0085607C">
        <w:t xml:space="preserve"> to this property clears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w:t>
      </w:r>
      <w:r w:rsidRPr="0085607C">
        <w:rPr>
          <w:i/>
          <w:iCs/>
        </w:rPr>
        <w:t>after</w:t>
      </w:r>
      <w:r w:rsidRPr="0085607C">
        <w:t xml:space="preserve"> every invocation of the </w:t>
      </w:r>
      <w:r w:rsidR="008745DD" w:rsidRPr="0085607C">
        <w:rPr>
          <w:color w:val="0000FF"/>
          <w:szCs w:val="22"/>
          <w:u w:val="single"/>
        </w:rPr>
        <w:fldChar w:fldCharType="begin"/>
      </w:r>
      <w:r w:rsidR="008745DD" w:rsidRPr="0085607C">
        <w:rPr>
          <w:color w:val="0000FF"/>
          <w:u w:val="single"/>
        </w:rPr>
        <w:instrText xml:space="preserve"> REF _Ref384274190 \h </w:instrText>
      </w:r>
      <w:r w:rsidR="008745DD" w:rsidRPr="0085607C">
        <w:rPr>
          <w:color w:val="0000FF"/>
          <w:szCs w:val="22"/>
          <w:u w:val="single"/>
        </w:rPr>
        <w:instrText xml:space="preserve"> \* MERGEFORMAT </w:instrText>
      </w:r>
      <w:r w:rsidR="008745DD" w:rsidRPr="0085607C">
        <w:rPr>
          <w:color w:val="0000FF"/>
          <w:szCs w:val="22"/>
          <w:u w:val="single"/>
        </w:rPr>
      </w:r>
      <w:r w:rsidR="008745DD" w:rsidRPr="0085607C">
        <w:rPr>
          <w:color w:val="0000FF"/>
          <w:szCs w:val="22"/>
          <w:u w:val="single"/>
        </w:rPr>
        <w:fldChar w:fldCharType="separate"/>
      </w:r>
      <w:r w:rsidR="00674E1D" w:rsidRPr="00674E1D">
        <w:rPr>
          <w:color w:val="0000FF"/>
          <w:u w:val="single"/>
        </w:rPr>
        <w:t>Call Method</w:t>
      </w:r>
      <w:r w:rsidR="008745DD" w:rsidRPr="0085607C">
        <w:rPr>
          <w:color w:val="0000FF"/>
          <w:szCs w:val="22"/>
          <w:u w:val="single"/>
        </w:rPr>
        <w:fldChar w:fldCharType="end"/>
      </w:r>
      <w:r w:rsidRPr="0085607C">
        <w:t xml:space="preserve">,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strCall Method</w:t>
      </w:r>
      <w:r w:rsidR="00E3293E" w:rsidRPr="0085607C">
        <w:rPr>
          <w:color w:val="0000FF"/>
          <w:u w:val="single"/>
        </w:rPr>
        <w:fldChar w:fldCharType="end"/>
      </w:r>
      <w:r w:rsidRPr="0085607C">
        <w:t xml:space="preserve">, and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lstCall Method</w:t>
      </w:r>
      <w:r w:rsidR="006469D8" w:rsidRPr="0085607C">
        <w:rPr>
          <w:szCs w:val="22"/>
        </w:rPr>
        <w:fldChar w:fldCharType="end"/>
      </w:r>
      <w:r w:rsidRPr="0085607C">
        <w:t xml:space="preserve">. Thus, the parameters need only be prepared for the </w:t>
      </w:r>
      <w:r w:rsidRPr="0085607C">
        <w:rPr>
          <w:i/>
          <w:iCs/>
        </w:rPr>
        <w:t>next</w:t>
      </w:r>
      <w:r w:rsidRPr="0085607C">
        <w:t xml:space="preserve"> call </w:t>
      </w:r>
      <w:r w:rsidRPr="0085607C">
        <w:rPr>
          <w:i/>
          <w:iCs/>
        </w:rPr>
        <w:t>without</w:t>
      </w:r>
      <w:r w:rsidRPr="0085607C">
        <w:t xml:space="preserve"> being concerned about what was remaining from the previous call.</w:t>
      </w:r>
    </w:p>
    <w:p w:rsidR="00010443" w:rsidRPr="0085607C" w:rsidRDefault="00010443" w:rsidP="007F645B">
      <w:pPr>
        <w:pStyle w:val="BodyText"/>
        <w:divId w:val="1836262160"/>
      </w:pPr>
      <w:r w:rsidRPr="0085607C">
        <w:t xml:space="preserve">By setting ClearParameters to </w:t>
      </w:r>
      <w:r w:rsidRPr="0085607C">
        <w:rPr>
          <w:b/>
          <w:bCs/>
        </w:rPr>
        <w:t>False</w:t>
      </w:r>
      <w:r w:rsidRPr="0085607C">
        <w:t xml:space="preserve">, the developer can make multiple calls with the same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It is also appropriate to set this property to </w:t>
      </w:r>
      <w:r w:rsidRPr="0085607C">
        <w:rPr>
          <w:b/>
          <w:bCs/>
        </w:rPr>
        <w:t>False</w:t>
      </w:r>
      <w:r w:rsidRPr="0085607C">
        <w:t xml:space="preserve"> when a majority of the parameters in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 xml:space="preserve"> should remain the same between calls. However, minor changes to the parameters can still be made.</w:t>
      </w:r>
    </w:p>
    <w:p w:rsidR="00010443" w:rsidRPr="0085607C" w:rsidRDefault="00010443" w:rsidP="00B27DC4">
      <w:pPr>
        <w:pStyle w:val="Heading4"/>
        <w:divId w:val="1836262160"/>
      </w:pPr>
      <w:r w:rsidRPr="0085607C">
        <w:lastRenderedPageBreak/>
        <w:t>Example</w:t>
      </w:r>
    </w:p>
    <w:p w:rsidR="00010443" w:rsidRPr="0085607C" w:rsidRDefault="00010443" w:rsidP="007F645B">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_Ref446321721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20</w:t>
      </w:r>
      <w:r w:rsidR="00077C6F" w:rsidRPr="00077C6F">
        <w:rPr>
          <w:color w:val="0000FF"/>
          <w:u w:val="single"/>
        </w:rPr>
        <w:fldChar w:fldCharType="end"/>
      </w:r>
      <w:r w:rsidR="00077C6F">
        <w:t xml:space="preserve"> </w:t>
      </w:r>
      <w:r w:rsidRPr="0085607C">
        <w:t xml:space="preserve">sets the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674E1D" w:rsidRPr="00674E1D">
        <w:rPr>
          <w:color w:val="0000FF"/>
          <w:u w:val="single"/>
        </w:rPr>
        <w:t>ClearParameters Property</w:t>
      </w:r>
      <w:r w:rsidR="00FD4B27" w:rsidRPr="0085607C">
        <w:rPr>
          <w:color w:val="0000FF"/>
          <w:u w:val="single"/>
        </w:rPr>
        <w:fldChar w:fldCharType="end"/>
      </w:r>
      <w:r w:rsidRPr="0085607C">
        <w:t xml:space="preserve"> to </w:t>
      </w:r>
      <w:r w:rsidRPr="0085607C">
        <w:rPr>
          <w:b/>
          <w:bCs/>
        </w:rPr>
        <w:t>True</w:t>
      </w:r>
      <w:r w:rsidRPr="0085607C">
        <w:t>:</w:t>
      </w:r>
    </w:p>
    <w:p w:rsidR="00010443" w:rsidRPr="0085607C" w:rsidRDefault="00DD7A69" w:rsidP="00DD7A69">
      <w:pPr>
        <w:pStyle w:val="Caption"/>
        <w:divId w:val="1836262160"/>
      </w:pPr>
      <w:bookmarkStart w:id="377" w:name="_Ref446321721"/>
      <w:bookmarkStart w:id="378" w:name="_Toc449608443"/>
      <w:r w:rsidRPr="0085607C">
        <w:t xml:space="preserve">Figure </w:t>
      </w:r>
      <w:r w:rsidR="00161024">
        <w:fldChar w:fldCharType="begin"/>
      </w:r>
      <w:r w:rsidR="00161024">
        <w:instrText xml:space="preserve"> SEQ Figure \* ARABIC </w:instrText>
      </w:r>
      <w:r w:rsidR="00161024">
        <w:fldChar w:fldCharType="separate"/>
      </w:r>
      <w:r w:rsidR="00674E1D">
        <w:rPr>
          <w:noProof/>
        </w:rPr>
        <w:t>20</w:t>
      </w:r>
      <w:r w:rsidR="00161024">
        <w:rPr>
          <w:noProof/>
        </w:rPr>
        <w:fldChar w:fldCharType="end"/>
      </w:r>
      <w:bookmarkEnd w:id="377"/>
      <w:r w:rsidR="006E120B">
        <w:t>:</w:t>
      </w:r>
      <w:r w:rsidR="00165B68">
        <w:t xml:space="preserve"> </w:t>
      </w:r>
      <w:r w:rsidR="00165B68" w:rsidRPr="0085607C">
        <w:t>ClearParameters Property</w:t>
      </w:r>
      <w:r w:rsidR="00165B68" w:rsidRPr="00165B68">
        <w:t>—Example</w:t>
      </w:r>
      <w:bookmarkEnd w:id="378"/>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0374CB">
      <w:pPr>
        <w:pStyle w:val="Code"/>
        <w:tabs>
          <w:tab w:val="left" w:pos="540"/>
        </w:tabs>
        <w:divId w:val="1836262160"/>
      </w:pPr>
      <w:r w:rsidRPr="0085607C">
        <w:rPr>
          <w:b/>
          <w:bCs/>
        </w:rPr>
        <w:t>begin</w:t>
      </w:r>
    </w:p>
    <w:p w:rsidR="00010443" w:rsidRPr="0085607C" w:rsidRDefault="000374CB" w:rsidP="000374CB">
      <w:pPr>
        <w:pStyle w:val="Code"/>
        <w:tabs>
          <w:tab w:val="left" w:pos="540"/>
        </w:tabs>
        <w:divId w:val="1836262160"/>
        <w:rPr>
          <w:b/>
          <w:bCs/>
        </w:rPr>
      </w:pPr>
      <w:r w:rsidRPr="0085607C">
        <w:tab/>
      </w:r>
      <w:r w:rsidR="00010443" w:rsidRPr="0085607C">
        <w:t>brkrRPCBroker1.ClearParameters  := True;</w:t>
      </w:r>
    </w:p>
    <w:p w:rsidR="00010443" w:rsidRPr="0085607C" w:rsidRDefault="00010443" w:rsidP="00D97B28">
      <w:pPr>
        <w:pStyle w:val="Code"/>
        <w:divId w:val="1836262160"/>
      </w:pPr>
      <w:r w:rsidRPr="0085607C">
        <w:rPr>
          <w:b/>
          <w:bCs/>
        </w:rPr>
        <w:t>end</w:t>
      </w:r>
      <w:r w:rsidRPr="0085607C">
        <w:t>;</w:t>
      </w:r>
    </w:p>
    <w:p w:rsidR="007F645B" w:rsidRPr="0085607C" w:rsidRDefault="007F645B" w:rsidP="007F645B">
      <w:pPr>
        <w:pStyle w:val="BodyText6"/>
        <w:divId w:val="1836262160"/>
      </w:pPr>
    </w:p>
    <w:p w:rsidR="00010443" w:rsidRPr="0085607C" w:rsidRDefault="00010443" w:rsidP="00B27DC4">
      <w:pPr>
        <w:pStyle w:val="Heading3"/>
        <w:divId w:val="1836262160"/>
      </w:pPr>
      <w:bookmarkStart w:id="379" w:name="_Ref384292109"/>
      <w:bookmarkStart w:id="380" w:name="_Toc449608194"/>
      <w:r w:rsidRPr="0085607C">
        <w:t>ClearResults Property</w:t>
      </w:r>
      <w:bookmarkEnd w:id="379"/>
      <w:bookmarkEnd w:id="380"/>
    </w:p>
    <w:p w:rsidR="00010443" w:rsidRPr="0085607C" w:rsidRDefault="00010443" w:rsidP="00B27DC4">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F645B">
      <w:pPr>
        <w:pStyle w:val="BodyText6"/>
        <w:keepNext/>
        <w:keepLines/>
        <w:divId w:val="1836262160"/>
      </w:pPr>
    </w:p>
    <w:p w:rsidR="00010443" w:rsidRPr="0085607C" w:rsidRDefault="00010443" w:rsidP="007F645B">
      <w:pPr>
        <w:pStyle w:val="Code"/>
        <w:divId w:val="1836262160"/>
      </w:pPr>
      <w:r w:rsidRPr="0085607C">
        <w:rPr>
          <w:b/>
          <w:bCs/>
        </w:rPr>
        <w:t>property</w:t>
      </w:r>
      <w:r w:rsidRPr="0085607C">
        <w:t xml:space="preserve"> ClearResults: </w:t>
      </w:r>
      <w:r w:rsidRPr="0085607C">
        <w:rPr>
          <w:b/>
          <w:bCs/>
        </w:rPr>
        <w:t>Boolean</w:t>
      </w:r>
      <w:r w:rsidRPr="0085607C">
        <w:t>;</w:t>
      </w:r>
    </w:p>
    <w:p w:rsidR="007F645B" w:rsidRPr="0085607C" w:rsidRDefault="007F645B" w:rsidP="007F645B">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F645B">
      <w:pPr>
        <w:pStyle w:val="BodyText"/>
        <w:keepNext/>
        <w:keepLines/>
        <w:divId w:val="1836262160"/>
      </w:pPr>
      <w:r w:rsidRPr="0085607C">
        <w:t xml:space="preserve">The ClearResults design-time property gives the developer the option to clear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xml:space="preserve"> prior to every invocation of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674E1D" w:rsidRPr="00674E1D">
        <w:rPr>
          <w:color w:val="0000FF"/>
          <w:u w:val="single"/>
        </w:rPr>
        <w:t>Call Method</w:t>
      </w:r>
      <w:r w:rsidR="008745DD" w:rsidRPr="0085607C">
        <w:rPr>
          <w:szCs w:val="22"/>
        </w:rPr>
        <w:fldChar w:fldCharType="end"/>
      </w:r>
      <w:r w:rsidRPr="0085607C">
        <w:t xml:space="preserve">. The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strCall Method</w:t>
      </w:r>
      <w:r w:rsidR="00E3293E" w:rsidRPr="0085607C">
        <w:rPr>
          <w:color w:val="0000FF"/>
          <w:u w:val="single"/>
        </w:rPr>
        <w:fldChar w:fldCharType="end"/>
      </w:r>
      <w:r w:rsidR="008745DD" w:rsidRPr="0085607C">
        <w:t xml:space="preserve"> </w:t>
      </w:r>
      <w:r w:rsidRPr="0085607C">
        <w:t xml:space="preserve">and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lstCall Method</w:t>
      </w:r>
      <w:r w:rsidR="006469D8" w:rsidRPr="0085607C">
        <w:rPr>
          <w:szCs w:val="22"/>
        </w:rPr>
        <w:fldChar w:fldCharType="end"/>
      </w:r>
      <w:r w:rsidRPr="0085607C">
        <w:t xml:space="preserve"> are unaffected by this property. Setting ClearResults to </w:t>
      </w:r>
      <w:proofErr w:type="gramStart"/>
      <w:r w:rsidRPr="0085607C">
        <w:rPr>
          <w:b/>
          <w:bCs/>
        </w:rPr>
        <w:t>True</w:t>
      </w:r>
      <w:proofErr w:type="gramEnd"/>
      <w:r w:rsidRPr="0085607C">
        <w:t xml:space="preserve"> clears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w:t>
      </w:r>
    </w:p>
    <w:p w:rsidR="00010443" w:rsidRPr="0085607C" w:rsidRDefault="00010443" w:rsidP="007F645B">
      <w:pPr>
        <w:pStyle w:val="BodyText"/>
        <w:divId w:val="1836262160"/>
      </w:pPr>
      <w:r w:rsidRPr="0085607C">
        <w:t xml:space="preserve">If this property is </w:t>
      </w:r>
      <w:proofErr w:type="gramStart"/>
      <w:r w:rsidRPr="0085607C">
        <w:rPr>
          <w:b/>
          <w:bCs/>
        </w:rPr>
        <w:t>True</w:t>
      </w:r>
      <w:proofErr w:type="gramEnd"/>
      <w:r w:rsidRPr="0085607C">
        <w:t xml:space="preserve">, then the </w:t>
      </w:r>
      <w:r w:rsidR="0024310D" w:rsidRPr="0085607C">
        <w:rPr>
          <w:color w:val="0000FF"/>
          <w:u w:val="single"/>
        </w:rPr>
        <w:fldChar w:fldCharType="begin"/>
      </w:r>
      <w:r w:rsidR="0024310D" w:rsidRPr="0085607C">
        <w:rPr>
          <w:color w:val="0000FF"/>
          <w:u w:val="single"/>
        </w:rPr>
        <w:instrText xml:space="preserve"> REF _Ref384299152 \h  \* MERGEFORMAT </w:instrText>
      </w:r>
      <w:r w:rsidR="0024310D" w:rsidRPr="0085607C">
        <w:rPr>
          <w:color w:val="0000FF"/>
          <w:u w:val="single"/>
        </w:rPr>
      </w:r>
      <w:r w:rsidR="0024310D" w:rsidRPr="0085607C">
        <w:rPr>
          <w:color w:val="0000FF"/>
          <w:u w:val="single"/>
        </w:rPr>
        <w:fldChar w:fldCharType="separate"/>
      </w:r>
      <w:r w:rsidR="00674E1D" w:rsidRPr="00674E1D">
        <w:rPr>
          <w:color w:val="0000FF"/>
          <w:u w:val="single"/>
        </w:rPr>
        <w:t>Results Property</w:t>
      </w:r>
      <w:r w:rsidR="0024310D" w:rsidRPr="0085607C">
        <w:rPr>
          <w:color w:val="0000FF"/>
          <w:u w:val="single"/>
        </w:rPr>
        <w:fldChar w:fldCharType="end"/>
      </w:r>
      <w:r w:rsidRPr="0085607C">
        <w:t xml:space="preserve"> is cleared </w:t>
      </w:r>
      <w:r w:rsidRPr="0085607C">
        <w:rPr>
          <w:i/>
          <w:iCs/>
        </w:rPr>
        <w:t>before</w:t>
      </w:r>
      <w:r w:rsidRPr="0085607C">
        <w:t xml:space="preserve"> every invocation of the </w:t>
      </w:r>
      <w:r w:rsidR="008745DD" w:rsidRPr="0085607C">
        <w:rPr>
          <w:szCs w:val="22"/>
        </w:rPr>
        <w:fldChar w:fldCharType="begin"/>
      </w:r>
      <w:r w:rsidR="008745DD" w:rsidRPr="0085607C">
        <w:rPr>
          <w:color w:val="0000FF"/>
          <w:u w:val="single"/>
        </w:rPr>
        <w:instrText xml:space="preserve"> REF _Ref384274190 \h </w:instrText>
      </w:r>
      <w:r w:rsidR="008745DD" w:rsidRPr="0085607C">
        <w:rPr>
          <w:szCs w:val="22"/>
        </w:rPr>
        <w:instrText xml:space="preserve"> \* MERGEFORMAT </w:instrText>
      </w:r>
      <w:r w:rsidR="008745DD" w:rsidRPr="0085607C">
        <w:rPr>
          <w:szCs w:val="22"/>
        </w:rPr>
      </w:r>
      <w:r w:rsidR="008745DD" w:rsidRPr="0085607C">
        <w:rPr>
          <w:szCs w:val="22"/>
        </w:rPr>
        <w:fldChar w:fldCharType="separate"/>
      </w:r>
      <w:r w:rsidR="00674E1D" w:rsidRPr="00674E1D">
        <w:rPr>
          <w:color w:val="0000FF"/>
          <w:u w:val="single"/>
        </w:rPr>
        <w:t>Call Method</w:t>
      </w:r>
      <w:r w:rsidR="008745DD" w:rsidRPr="0085607C">
        <w:rPr>
          <w:szCs w:val="22"/>
        </w:rPr>
        <w:fldChar w:fldCharType="end"/>
      </w:r>
      <w:r w:rsidRPr="0085607C">
        <w:t xml:space="preserve">; thus, assuring that only the results of the last call are returned. Conversely, a setting of </w:t>
      </w:r>
      <w:r w:rsidRPr="0085607C">
        <w:rPr>
          <w:b/>
          <w:bCs/>
        </w:rPr>
        <w:t>False</w:t>
      </w:r>
      <w:r w:rsidRPr="0085607C">
        <w:t xml:space="preserve"> accumulates the results of multiple calls 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w:t>
      </w:r>
    </w:p>
    <w:p w:rsidR="00010443" w:rsidRPr="0085607C" w:rsidRDefault="00010443" w:rsidP="00B27DC4">
      <w:pPr>
        <w:pStyle w:val="Heading4"/>
        <w:divId w:val="1836262160"/>
      </w:pPr>
      <w:r w:rsidRPr="0085607C">
        <w:t>Example</w:t>
      </w:r>
    </w:p>
    <w:p w:rsidR="00010443" w:rsidRPr="0085607C" w:rsidRDefault="00010443" w:rsidP="004A6B69">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_Ref446321755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21</w:t>
      </w:r>
      <w:r w:rsidR="00077C6F" w:rsidRPr="00077C6F">
        <w:rPr>
          <w:color w:val="0000FF"/>
          <w:u w:val="single"/>
        </w:rPr>
        <w:fldChar w:fldCharType="end"/>
      </w:r>
      <w:r w:rsidR="00077C6F">
        <w:t xml:space="preserve"> </w:t>
      </w:r>
      <w:r w:rsidRPr="0085607C">
        <w:t xml:space="preserve">sets the </w:t>
      </w:r>
      <w:r w:rsidR="00467C90" w:rsidRPr="0085607C">
        <w:rPr>
          <w:color w:val="0000FF"/>
          <w:u w:val="single"/>
        </w:rPr>
        <w:fldChar w:fldCharType="begin"/>
      </w:r>
      <w:r w:rsidR="00467C90" w:rsidRPr="0085607C">
        <w:rPr>
          <w:color w:val="0000FF"/>
          <w:u w:val="single"/>
        </w:rPr>
        <w:instrText xml:space="preserve"> REF _Ref384292109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ClearResults Property</w:t>
      </w:r>
      <w:r w:rsidR="00467C90" w:rsidRPr="0085607C">
        <w:rPr>
          <w:color w:val="0000FF"/>
          <w:u w:val="single"/>
        </w:rPr>
        <w:fldChar w:fldCharType="end"/>
      </w:r>
      <w:r w:rsidRPr="0085607C">
        <w:t xml:space="preserve"> to </w:t>
      </w:r>
      <w:r w:rsidRPr="0085607C">
        <w:rPr>
          <w:b/>
          <w:bCs/>
        </w:rPr>
        <w:t>True</w:t>
      </w:r>
      <w:r w:rsidRPr="0085607C">
        <w:t>:</w:t>
      </w:r>
    </w:p>
    <w:p w:rsidR="00010443" w:rsidRPr="0085607C" w:rsidRDefault="00DD7A69" w:rsidP="00DD7A69">
      <w:pPr>
        <w:pStyle w:val="Caption"/>
        <w:divId w:val="1836262160"/>
      </w:pPr>
      <w:bookmarkStart w:id="381" w:name="_Ref446321755"/>
      <w:bookmarkStart w:id="382" w:name="_Toc449608444"/>
      <w:r w:rsidRPr="0085607C">
        <w:t xml:space="preserve">Figure </w:t>
      </w:r>
      <w:r w:rsidR="00161024">
        <w:fldChar w:fldCharType="begin"/>
      </w:r>
      <w:r w:rsidR="00161024">
        <w:instrText xml:space="preserve"> SEQ Figure \* ARABIC </w:instrText>
      </w:r>
      <w:r w:rsidR="00161024">
        <w:fldChar w:fldCharType="separate"/>
      </w:r>
      <w:r w:rsidR="00674E1D">
        <w:rPr>
          <w:noProof/>
        </w:rPr>
        <w:t>21</w:t>
      </w:r>
      <w:r w:rsidR="00161024">
        <w:rPr>
          <w:noProof/>
        </w:rPr>
        <w:fldChar w:fldCharType="end"/>
      </w:r>
      <w:bookmarkEnd w:id="381"/>
      <w:r w:rsidR="006E120B">
        <w:t>:</w:t>
      </w:r>
      <w:r w:rsidRPr="0085607C">
        <w:t xml:space="preserve"> </w:t>
      </w:r>
      <w:r w:rsidR="00165B68" w:rsidRPr="0085607C">
        <w:t>ClearResults Property</w:t>
      </w:r>
      <w:r w:rsidR="00165B68" w:rsidRPr="00165B68">
        <w:t>—Example</w:t>
      </w:r>
      <w:bookmarkEnd w:id="382"/>
    </w:p>
    <w:p w:rsidR="00010443" w:rsidRPr="0085607C" w:rsidRDefault="00010443" w:rsidP="00D97B28">
      <w:pPr>
        <w:pStyle w:val="Code"/>
        <w:divId w:val="1836262160"/>
        <w:rPr>
          <w:b/>
          <w:bCs/>
        </w:rPr>
      </w:pPr>
      <w:r w:rsidRPr="0085607C">
        <w:rPr>
          <w:b/>
          <w:bCs/>
        </w:rPr>
        <w:t>procedure</w:t>
      </w:r>
      <w:r w:rsidRPr="0085607C">
        <w:t xml:space="preserve"> TForm1.Button1Click(Sender: TObject);</w:t>
      </w:r>
    </w:p>
    <w:p w:rsidR="00010443" w:rsidRPr="0085607C" w:rsidRDefault="00010443" w:rsidP="000374CB">
      <w:pPr>
        <w:pStyle w:val="Code"/>
        <w:tabs>
          <w:tab w:val="left" w:pos="540"/>
        </w:tabs>
        <w:divId w:val="1836262160"/>
      </w:pPr>
      <w:r w:rsidRPr="0085607C">
        <w:rPr>
          <w:b/>
          <w:bCs/>
        </w:rPr>
        <w:t>begin</w:t>
      </w:r>
    </w:p>
    <w:p w:rsidR="00010443" w:rsidRPr="0085607C" w:rsidRDefault="000374CB" w:rsidP="000374CB">
      <w:pPr>
        <w:pStyle w:val="Code"/>
        <w:tabs>
          <w:tab w:val="left" w:pos="540"/>
        </w:tabs>
        <w:divId w:val="1836262160"/>
        <w:rPr>
          <w:b/>
          <w:bCs/>
        </w:rPr>
      </w:pPr>
      <w:r w:rsidRPr="0085607C">
        <w:tab/>
      </w:r>
      <w:r w:rsidR="00010443" w:rsidRPr="0085607C">
        <w:t>brkrRPCBroker1.ClearResults := True;</w:t>
      </w:r>
    </w:p>
    <w:p w:rsidR="00010443" w:rsidRPr="0085607C" w:rsidRDefault="00010443" w:rsidP="00D97B28">
      <w:pPr>
        <w:pStyle w:val="Code"/>
        <w:divId w:val="1836262160"/>
      </w:pPr>
      <w:r w:rsidRPr="0085607C">
        <w:rPr>
          <w:b/>
          <w:bCs/>
        </w:rPr>
        <w:t>end</w:t>
      </w:r>
      <w:r w:rsidRPr="0085607C">
        <w:t>;</w:t>
      </w:r>
    </w:p>
    <w:p w:rsidR="004A6B69" w:rsidRPr="0085607C" w:rsidRDefault="004A6B69" w:rsidP="004A6B69">
      <w:pPr>
        <w:pStyle w:val="BodyText6"/>
        <w:divId w:val="1836262160"/>
      </w:pPr>
    </w:p>
    <w:p w:rsidR="00010443" w:rsidRPr="0085607C" w:rsidRDefault="00010443" w:rsidP="00B27DC4">
      <w:pPr>
        <w:pStyle w:val="Heading3"/>
        <w:divId w:val="1836262160"/>
      </w:pPr>
      <w:bookmarkStart w:id="383" w:name="_Ref384271174"/>
      <w:bookmarkStart w:id="384" w:name="_Toc449608195"/>
      <w:r w:rsidRPr="0085607C">
        <w:lastRenderedPageBreak/>
        <w:t>Connected Property</w:t>
      </w:r>
      <w:bookmarkEnd w:id="383"/>
      <w:bookmarkEnd w:id="384"/>
    </w:p>
    <w:p w:rsidR="00010443" w:rsidRPr="0085607C" w:rsidRDefault="00010443" w:rsidP="00B27DC4">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010443" w:rsidRPr="0085607C" w:rsidRDefault="00010443" w:rsidP="001C16C7">
      <w:pPr>
        <w:pStyle w:val="BodyText6"/>
        <w:keepNext/>
        <w:keepLines/>
        <w:divId w:val="1836262160"/>
      </w:pPr>
    </w:p>
    <w:p w:rsidR="00010443" w:rsidRPr="0085607C" w:rsidRDefault="00010443" w:rsidP="001C16C7">
      <w:pPr>
        <w:pStyle w:val="Code"/>
        <w:divId w:val="1836262160"/>
      </w:pPr>
      <w:r w:rsidRPr="0085607C">
        <w:rPr>
          <w:b/>
          <w:bCs/>
        </w:rPr>
        <w:t>property</w:t>
      </w:r>
      <w:r w:rsidRPr="0085607C">
        <w:t xml:space="preserve"> Connected: </w:t>
      </w:r>
      <w:r w:rsidRPr="0085607C">
        <w:rPr>
          <w:b/>
          <w:bCs/>
        </w:rPr>
        <w:t>Boolean</w:t>
      </w:r>
      <w:r w:rsidRPr="0085607C">
        <w:t>;</w:t>
      </w:r>
    </w:p>
    <w:p w:rsidR="001C16C7" w:rsidRPr="0085607C" w:rsidRDefault="001C16C7" w:rsidP="001C16C7">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1C16C7">
      <w:pPr>
        <w:pStyle w:val="BodyText"/>
        <w:keepNext/>
        <w:keepLines/>
        <w:divId w:val="1836262160"/>
      </w:pPr>
      <w:r w:rsidRPr="0085607C">
        <w:t xml:space="preserve">The Connected design-time property connects </w:t>
      </w:r>
      <w:r w:rsidR="0024310D">
        <w:t>the</w:t>
      </w:r>
      <w:r w:rsidRPr="0085607C">
        <w:t xml:space="preserve"> application to the VistA M Server:</w:t>
      </w:r>
    </w:p>
    <w:p w:rsidR="00010443" w:rsidRPr="0085607C" w:rsidRDefault="00010443" w:rsidP="001C16C7">
      <w:pPr>
        <w:pStyle w:val="ListBullet"/>
        <w:keepNext/>
        <w:keepLines/>
        <w:divId w:val="1836262160"/>
      </w:pPr>
      <w:r w:rsidRPr="0085607C">
        <w:t xml:space="preserve">Setting this property to </w:t>
      </w:r>
      <w:r w:rsidRPr="0085607C">
        <w:rPr>
          <w:b/>
          <w:bCs/>
        </w:rPr>
        <w:t>True</w:t>
      </w:r>
      <w:r w:rsidRPr="0085607C">
        <w:t xml:space="preserve"> connects the application to the server.</w:t>
      </w:r>
    </w:p>
    <w:p w:rsidR="00010443" w:rsidRPr="0085607C" w:rsidRDefault="00010443" w:rsidP="001C16C7">
      <w:pPr>
        <w:pStyle w:val="ListBullet"/>
        <w:keepNext/>
        <w:keepLines/>
        <w:divId w:val="1836262160"/>
      </w:pPr>
      <w:r w:rsidRPr="0085607C">
        <w:t xml:space="preserve">Setting it to </w:t>
      </w:r>
      <w:r w:rsidRPr="0085607C">
        <w:rPr>
          <w:b/>
          <w:bCs/>
        </w:rPr>
        <w:t>False</w:t>
      </w:r>
      <w:r w:rsidRPr="0085607C">
        <w:t xml:space="preserve"> disconnects the application from the server.</w:t>
      </w:r>
    </w:p>
    <w:p w:rsidR="00010443" w:rsidRPr="0085607C" w:rsidRDefault="00010443" w:rsidP="001C16C7">
      <w:pPr>
        <w:pStyle w:val="BodyText"/>
        <w:keepNext/>
        <w:keepLines/>
        <w:divId w:val="1836262160"/>
      </w:pPr>
      <w:r w:rsidRPr="0085607C">
        <w:t xml:space="preserve">It is not necessary for your application to manually establish a connection to the VistA M Server. RPC Broker 1.1 automatically connects and disconnects from the server. When you invoke an RPC, if a connection has </w:t>
      </w:r>
      <w:r w:rsidRPr="0024310D">
        <w:rPr>
          <w:i/>
        </w:rPr>
        <w:t>not</w:t>
      </w:r>
      <w:r w:rsidRPr="0085607C">
        <w:t xml:space="preserve"> already been established, one is established for you. However, a user is </w:t>
      </w:r>
      <w:r w:rsidRPr="0024310D">
        <w:rPr>
          <w:i/>
        </w:rPr>
        <w:t>not</w:t>
      </w:r>
      <w:r w:rsidRPr="0085607C">
        <w:t xml:space="preserve"> able to run </w:t>
      </w:r>
      <w:r w:rsidR="0024310D">
        <w:t>the</w:t>
      </w:r>
      <w:r w:rsidRPr="0085607C">
        <w:t xml:space="preserve"> RPC unless a context has been created with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w:t>
      </w:r>
    </w:p>
    <w:p w:rsidR="00010443" w:rsidRPr="0085607C" w:rsidRDefault="00010443" w:rsidP="009D2230">
      <w:pPr>
        <w:pStyle w:val="BodyText"/>
        <w:keepNext/>
        <w:keepLines/>
        <w:divId w:val="1836262160"/>
      </w:pPr>
      <w:r w:rsidRPr="0085607C">
        <w:t xml:space="preserve">There are other advantages to establishing a connection manually. You can check if a connection is established, and branch accordingly depending on whether or not a connection was established. One good place to do this is in </w:t>
      </w:r>
      <w:r w:rsidR="0024310D">
        <w:t>the</w:t>
      </w:r>
      <w:r w:rsidRPr="0085607C">
        <w:t xml:space="preserve"> application form</w:t>
      </w:r>
      <w:r w:rsidR="007A2CBD">
        <w:t>’</w:t>
      </w:r>
      <w:r w:rsidRPr="0085607C">
        <w:t xml:space="preserve">s OnCreate event. For that event, you could include code </w:t>
      </w:r>
      <w:r w:rsidR="00077C6F">
        <w:t xml:space="preserve">as shown in </w:t>
      </w:r>
      <w:r w:rsidR="00077C6F" w:rsidRPr="00077C6F">
        <w:rPr>
          <w:color w:val="0000FF"/>
          <w:u w:val="single"/>
        </w:rPr>
        <w:fldChar w:fldCharType="begin"/>
      </w:r>
      <w:r w:rsidR="00077C6F" w:rsidRPr="00077C6F">
        <w:rPr>
          <w:color w:val="0000FF"/>
          <w:u w:val="single"/>
        </w:rPr>
        <w:instrText xml:space="preserve"> REF _Ref446321810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22</w:t>
      </w:r>
      <w:r w:rsidR="00077C6F" w:rsidRPr="00077C6F">
        <w:rPr>
          <w:color w:val="0000FF"/>
          <w:u w:val="single"/>
        </w:rPr>
        <w:fldChar w:fldCharType="end"/>
      </w:r>
      <w:r w:rsidRPr="0085607C">
        <w:t>:</w:t>
      </w:r>
    </w:p>
    <w:p w:rsidR="00010443" w:rsidRPr="0085607C" w:rsidRDefault="00DD7A69" w:rsidP="00DD7A69">
      <w:pPr>
        <w:pStyle w:val="Caption"/>
        <w:divId w:val="1836262160"/>
      </w:pPr>
      <w:bookmarkStart w:id="385" w:name="_Ref446321810"/>
      <w:bookmarkStart w:id="386" w:name="_Toc449608445"/>
      <w:r w:rsidRPr="0085607C">
        <w:t xml:space="preserve">Figure </w:t>
      </w:r>
      <w:r w:rsidR="00161024">
        <w:fldChar w:fldCharType="begin"/>
      </w:r>
      <w:r w:rsidR="00161024">
        <w:instrText xml:space="preserve"> SEQ Figure \* ARABIC </w:instrText>
      </w:r>
      <w:r w:rsidR="00161024">
        <w:fldChar w:fldCharType="separate"/>
      </w:r>
      <w:r w:rsidR="00674E1D">
        <w:rPr>
          <w:noProof/>
        </w:rPr>
        <w:t>22</w:t>
      </w:r>
      <w:r w:rsidR="00161024">
        <w:rPr>
          <w:noProof/>
        </w:rPr>
        <w:fldChar w:fldCharType="end"/>
      </w:r>
      <w:bookmarkEnd w:id="385"/>
      <w:r w:rsidR="006E120B">
        <w:t>:</w:t>
      </w:r>
      <w:r w:rsidRPr="0085607C">
        <w:t xml:space="preserve"> </w:t>
      </w:r>
      <w:r w:rsidR="00590E52" w:rsidRPr="0085607C">
        <w:t>Connected Property</w:t>
      </w:r>
      <w:r w:rsidR="00590E52" w:rsidRPr="00590E52">
        <w:t>—Example</w:t>
      </w:r>
      <w:bookmarkEnd w:id="386"/>
    </w:p>
    <w:p w:rsidR="00010443" w:rsidRPr="0085607C" w:rsidRDefault="00010443" w:rsidP="00D97B28">
      <w:pPr>
        <w:pStyle w:val="Code"/>
        <w:divId w:val="1836262160"/>
      </w:pPr>
      <w:r w:rsidRPr="0085607C">
        <w:rPr>
          <w:b/>
          <w:bCs/>
        </w:rPr>
        <w:t>try</w:t>
      </w:r>
    </w:p>
    <w:p w:rsidR="00010443" w:rsidRPr="0085607C" w:rsidRDefault="000374CB" w:rsidP="000374CB">
      <w:pPr>
        <w:pStyle w:val="Code"/>
        <w:tabs>
          <w:tab w:val="left" w:pos="540"/>
        </w:tabs>
        <w:divId w:val="1836262160"/>
        <w:rPr>
          <w:b/>
          <w:bCs/>
        </w:rPr>
      </w:pPr>
      <w:r w:rsidRPr="0085607C">
        <w:tab/>
      </w:r>
      <w:r w:rsidR="00010443" w:rsidRPr="0085607C">
        <w:t>brkrRPCBroker1.Connected:= True;</w:t>
      </w:r>
    </w:p>
    <w:p w:rsidR="00010443" w:rsidRPr="0085607C" w:rsidRDefault="00010443" w:rsidP="00D97B28">
      <w:pPr>
        <w:pStyle w:val="Code"/>
        <w:divId w:val="1836262160"/>
      </w:pPr>
      <w:r w:rsidRPr="0085607C">
        <w:rPr>
          <w:b/>
          <w:bCs/>
        </w:rPr>
        <w:t>except</w:t>
      </w:r>
    </w:p>
    <w:p w:rsidR="00010443" w:rsidRPr="0085607C" w:rsidRDefault="000374CB" w:rsidP="000374CB">
      <w:pPr>
        <w:pStyle w:val="Code"/>
        <w:tabs>
          <w:tab w:val="left" w:pos="540"/>
        </w:tabs>
        <w:divId w:val="1836262160"/>
        <w:rPr>
          <w:b/>
          <w:bCs/>
        </w:rPr>
      </w:pPr>
      <w:r w:rsidRPr="0085607C">
        <w:tab/>
      </w:r>
      <w:r w:rsidR="00010443" w:rsidRPr="0085607C">
        <w:rPr>
          <w:b/>
          <w:bCs/>
        </w:rPr>
        <w:t>on</w:t>
      </w:r>
      <w:r w:rsidR="00010443" w:rsidRPr="0085607C">
        <w:t xml:space="preserve"> EBrokerError </w:t>
      </w:r>
      <w:r w:rsidR="00010443" w:rsidRPr="0085607C">
        <w:rPr>
          <w:b/>
          <w:bCs/>
        </w:rPr>
        <w:t>do</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t>ShowMessage(</w:t>
      </w:r>
      <w:r w:rsidR="007A2CBD">
        <w:t>‘</w:t>
      </w:r>
      <w:r w:rsidR="00010443" w:rsidRPr="0085607C">
        <w:t>Connection to server could not be established!</w:t>
      </w:r>
      <w:r w:rsidR="007A2CBD">
        <w:t>’</w:t>
      </w:r>
      <w:r w:rsidR="00010443" w:rsidRPr="0085607C">
        <w:t>);</w:t>
      </w:r>
    </w:p>
    <w:p w:rsidR="00010443" w:rsidRPr="0085607C" w:rsidRDefault="000374CB" w:rsidP="000374CB">
      <w:pPr>
        <w:pStyle w:val="Code"/>
        <w:tabs>
          <w:tab w:val="left" w:pos="540"/>
        </w:tabs>
        <w:divId w:val="1836262160"/>
        <w:rPr>
          <w:b/>
          <w:bCs/>
        </w:rPr>
      </w:pPr>
      <w:r w:rsidRPr="0085607C">
        <w:tab/>
      </w:r>
      <w:r w:rsidR="00010443" w:rsidRPr="0085607C">
        <w:t>Application.Terminate;</w:t>
      </w:r>
    </w:p>
    <w:p w:rsidR="00010443" w:rsidRPr="0085607C" w:rsidRDefault="00010443" w:rsidP="00D97B28">
      <w:pPr>
        <w:pStyle w:val="Code"/>
        <w:divId w:val="1836262160"/>
        <w:rPr>
          <w:b/>
          <w:bCs/>
        </w:rPr>
      </w:pPr>
      <w:r w:rsidRPr="0085607C">
        <w:rPr>
          <w:b/>
          <w:bCs/>
        </w:rPr>
        <w:t>end</w:t>
      </w:r>
      <w:r w:rsidRPr="0085607C">
        <w:t>;</w:t>
      </w:r>
    </w:p>
    <w:p w:rsidR="00010443" w:rsidRPr="0085607C" w:rsidRDefault="00010443" w:rsidP="00D97B28">
      <w:pPr>
        <w:pStyle w:val="Code"/>
        <w:divId w:val="1836262160"/>
      </w:pPr>
      <w:r w:rsidRPr="0085607C">
        <w:rPr>
          <w:b/>
          <w:bCs/>
        </w:rPr>
        <w:t>end</w:t>
      </w:r>
      <w:r w:rsidRPr="0085607C">
        <w:t>;</w:t>
      </w:r>
    </w:p>
    <w:p w:rsidR="009D2230" w:rsidRPr="0085607C" w:rsidRDefault="009D2230" w:rsidP="009D2230">
      <w:pPr>
        <w:pStyle w:val="BodyText6"/>
        <w:divId w:val="1836262160"/>
      </w:pPr>
    </w:p>
    <w:p w:rsidR="00010443" w:rsidRPr="0085607C" w:rsidRDefault="00010443" w:rsidP="009F71DF">
      <w:pPr>
        <w:pStyle w:val="BodyText"/>
        <w:divId w:val="1836262160"/>
      </w:pPr>
      <w:r w:rsidRPr="0085607C">
        <w:t xml:space="preserve">This code sets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382049">
        <w:t>’</w:t>
      </w:r>
      <w:r w:rsidRPr="0085607C">
        <w:t xml:space="preserve">s </w:t>
      </w:r>
      <w:proofErr w:type="gramStart"/>
      <w:r w:rsidRPr="0085607C">
        <w:t>Connected</w:t>
      </w:r>
      <w:proofErr w:type="gramEnd"/>
      <w:r w:rsidRPr="0085607C">
        <w:t xml:space="preserve"> property to </w:t>
      </w:r>
      <w:r w:rsidRPr="0085607C">
        <w:rPr>
          <w:b/>
          <w:bCs/>
        </w:rPr>
        <w:t>True</w:t>
      </w:r>
      <w:r w:rsidRPr="0085607C">
        <w:t xml:space="preserve"> to establish a connection. If a Broker exception (i.e.,</w:t>
      </w:r>
      <w:r w:rsidR="00E10F72" w:rsidRPr="0085607C">
        <w:t> </w:t>
      </w:r>
      <w:r w:rsidR="00070684" w:rsidRPr="0085607C">
        <w:rPr>
          <w:rStyle w:val="Hyperlink"/>
        </w:rPr>
        <w:fldChar w:fldCharType="begin"/>
      </w:r>
      <w:r w:rsidR="00070684" w:rsidRPr="0085607C">
        <w:rPr>
          <w:color w:val="0000FF"/>
          <w:u w:val="single"/>
        </w:rPr>
        <w:instrText xml:space="preserve"> REF _Ref384207672 \h </w:instrText>
      </w:r>
      <w:r w:rsidR="00070684" w:rsidRPr="0085607C">
        <w:rPr>
          <w:rStyle w:val="Hyperlink"/>
        </w:rPr>
        <w:instrText xml:space="preserve"> \* MERGEFORMAT </w:instrText>
      </w:r>
      <w:r w:rsidR="00070684" w:rsidRPr="0085607C">
        <w:rPr>
          <w:rStyle w:val="Hyperlink"/>
        </w:rPr>
      </w:r>
      <w:r w:rsidR="00070684" w:rsidRPr="0085607C">
        <w:rPr>
          <w:rStyle w:val="Hyperlink"/>
        </w:rPr>
        <w:fldChar w:fldCharType="separate"/>
      </w:r>
      <w:r w:rsidR="00674E1D" w:rsidRPr="00674E1D">
        <w:rPr>
          <w:color w:val="0000FF"/>
          <w:u w:val="single"/>
        </w:rPr>
        <w:t>EBrokerError</w:t>
      </w:r>
      <w:r w:rsidR="00070684" w:rsidRPr="0085607C">
        <w:rPr>
          <w:rStyle w:val="Hyperlink"/>
        </w:rPr>
        <w:fldChar w:fldCharType="end"/>
      </w:r>
      <w:r w:rsidRPr="0085607C">
        <w:t xml:space="preserve">) was raised (in which case the connection was </w:t>
      </w:r>
      <w:r w:rsidRPr="0085607C">
        <w:rPr>
          <w:i/>
          <w:iCs/>
        </w:rPr>
        <w:t>not</w:t>
      </w:r>
      <w:r w:rsidRPr="0085607C">
        <w:t xml:space="preserve"> established), it provides a message to the user and calls the Terminate method to exit.</w:t>
      </w:r>
    </w:p>
    <w:p w:rsidR="00010443" w:rsidRPr="0085607C" w:rsidRDefault="00010443" w:rsidP="009D2230">
      <w:pPr>
        <w:pStyle w:val="BodyText"/>
        <w:divId w:val="1836262160"/>
      </w:pPr>
      <w:r w:rsidRPr="0085607C">
        <w:t>To verify that your application is connected to the VistA M Server, check the value of the Connected property.</w:t>
      </w:r>
    </w:p>
    <w:p w:rsidR="00010443" w:rsidRPr="0085607C" w:rsidRDefault="00010443" w:rsidP="009F71DF">
      <w:pPr>
        <w:pStyle w:val="BodyText"/>
        <w:divId w:val="1836262160"/>
      </w:pPr>
      <w:r w:rsidRPr="0085607C">
        <w:t xml:space="preserve">If a connected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is destroyed (</w:t>
      </w:r>
      <w:r w:rsidR="00C162C7">
        <w:t>e.g., </w:t>
      </w:r>
      <w:r w:rsidRPr="0085607C">
        <w:t>when the application is closed</w:t>
      </w:r>
      <w:r w:rsidR="00C162C7">
        <w:t>)</w:t>
      </w:r>
      <w:r w:rsidRPr="0085607C">
        <w:t xml:space="preserve"> that component first disconnects from the VistA M Server. However, for programming clarity, it is advisable to disconnect your application from the server manually by setting the Connected property to </w:t>
      </w:r>
      <w:r w:rsidRPr="0085607C">
        <w:rPr>
          <w:b/>
          <w:bCs/>
        </w:rPr>
        <w:t>False</w:t>
      </w:r>
      <w:r w:rsidRPr="0085607C">
        <w:t>.</w:t>
      </w:r>
    </w:p>
    <w:p w:rsidR="00010443" w:rsidRPr="0085607C" w:rsidRDefault="00010443" w:rsidP="007E330D">
      <w:pPr>
        <w:pStyle w:val="BodyText"/>
        <w:keepNext/>
        <w:keepLines/>
        <w:divId w:val="1836262160"/>
      </w:pPr>
      <w:r w:rsidRPr="0085607C">
        <w:t>If your application uses more than one Broker component, you should be aware of the component</w:t>
      </w:r>
      <w:r w:rsidR="007A2CBD">
        <w:t>’</w:t>
      </w:r>
      <w:r w:rsidRPr="0085607C">
        <w:t>s connect and disconnect behavior.</w:t>
      </w:r>
    </w:p>
    <w:p w:rsidR="00BA5B70" w:rsidRPr="0085607C" w:rsidRDefault="00BC2244" w:rsidP="00BA5B70">
      <w:pPr>
        <w:pStyle w:val="Note"/>
        <w:divId w:val="1836262160"/>
      </w:pPr>
      <w:r w:rsidRPr="0085607C">
        <w:rPr>
          <w:noProof/>
          <w:lang w:eastAsia="en-US"/>
        </w:rPr>
        <w:drawing>
          <wp:inline distT="0" distB="0" distL="0" distR="0" wp14:anchorId="5559531D" wp14:editId="5ED6752C">
            <wp:extent cx="304800" cy="304800"/>
            <wp:effectExtent l="0" t="0" r="0" b="0"/>
            <wp:docPr id="199"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5B70" w:rsidRPr="0085607C">
        <w:tab/>
      </w:r>
      <w:r w:rsidR="00BA5B70" w:rsidRPr="0085607C">
        <w:rPr>
          <w:b/>
          <w:bCs/>
        </w:rPr>
        <w:t>REF:</w:t>
      </w:r>
      <w:r w:rsidR="00BA5B70" w:rsidRPr="0085607C">
        <w:t xml:space="preserve"> For more information on connect-disconnect behavior, see the </w:t>
      </w:r>
      <w:r w:rsidR="007A2CBD">
        <w:t>“</w:t>
      </w:r>
      <w:r w:rsidR="00BA5B70" w:rsidRPr="0085607C">
        <w:rPr>
          <w:color w:val="0000FF"/>
          <w:u w:val="single"/>
        </w:rPr>
        <w:fldChar w:fldCharType="begin"/>
      </w:r>
      <w:r w:rsidR="00BA5B70" w:rsidRPr="0085607C">
        <w:rPr>
          <w:color w:val="0000FF"/>
          <w:u w:val="single"/>
        </w:rPr>
        <w:instrText xml:space="preserve"> REF _Ref384187520 \h  \* MERGEFORMAT </w:instrText>
      </w:r>
      <w:r w:rsidR="00BA5B70" w:rsidRPr="0085607C">
        <w:rPr>
          <w:color w:val="0000FF"/>
          <w:u w:val="single"/>
        </w:rPr>
      </w:r>
      <w:r w:rsidR="00BA5B70" w:rsidRPr="0085607C">
        <w:rPr>
          <w:color w:val="0000FF"/>
          <w:u w:val="single"/>
        </w:rPr>
        <w:fldChar w:fldCharType="separate"/>
      </w:r>
      <w:r w:rsidR="00674E1D" w:rsidRPr="00674E1D">
        <w:rPr>
          <w:color w:val="0000FF"/>
          <w:u w:val="single"/>
        </w:rPr>
        <w:t>Component Connect-Disconnect Behavior</w:t>
      </w:r>
      <w:r w:rsidR="00BA5B70" w:rsidRPr="0085607C">
        <w:rPr>
          <w:color w:val="0000FF"/>
          <w:u w:val="single"/>
        </w:rPr>
        <w:fldChar w:fldCharType="end"/>
      </w:r>
      <w:r w:rsidR="00F3460F">
        <w:t>”</w:t>
      </w:r>
      <w:r w:rsidR="00BA5B70" w:rsidRPr="0085607C">
        <w:t xml:space="preserve"> section.</w:t>
      </w:r>
    </w:p>
    <w:p w:rsidR="00010443" w:rsidRPr="0085607C" w:rsidRDefault="00010443" w:rsidP="00B27DC4">
      <w:pPr>
        <w:pStyle w:val="Heading4"/>
        <w:divId w:val="1836262160"/>
      </w:pPr>
      <w:r w:rsidRPr="0085607C">
        <w:lastRenderedPageBreak/>
        <w:t>Example</w:t>
      </w:r>
    </w:p>
    <w:p w:rsidR="00010443" w:rsidRPr="0085607C" w:rsidRDefault="00010443" w:rsidP="009D2230">
      <w:pPr>
        <w:pStyle w:val="BodyText"/>
        <w:keepNext/>
        <w:keepLines/>
        <w:divId w:val="1836262160"/>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_Ref446321842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23</w:t>
      </w:r>
      <w:r w:rsidR="00077C6F" w:rsidRPr="00077C6F">
        <w:rPr>
          <w:color w:val="0000FF"/>
          <w:u w:val="single"/>
        </w:rPr>
        <w:fldChar w:fldCharType="end"/>
      </w:r>
      <w:r w:rsidR="00077C6F">
        <w:t xml:space="preserve"> </w:t>
      </w:r>
      <w:r w:rsidRPr="0085607C">
        <w:t xml:space="preserve">sets the </w:t>
      </w:r>
      <w:r w:rsidR="00467C90" w:rsidRPr="0085607C">
        <w:rPr>
          <w:color w:val="0000FF"/>
          <w:u w:val="single"/>
        </w:rPr>
        <w:fldChar w:fldCharType="begin"/>
      </w:r>
      <w:r w:rsidR="00467C90" w:rsidRPr="0085607C">
        <w:rPr>
          <w:color w:val="0000FF"/>
          <w:u w:val="single"/>
        </w:rPr>
        <w:instrText xml:space="preserve"> REF _Ref384271174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Connected Property</w:t>
      </w:r>
      <w:r w:rsidR="00467C90" w:rsidRPr="0085607C">
        <w:rPr>
          <w:color w:val="0000FF"/>
          <w:u w:val="single"/>
        </w:rPr>
        <w:fldChar w:fldCharType="end"/>
      </w:r>
      <w:r w:rsidRPr="0085607C">
        <w:t xml:space="preserve"> to </w:t>
      </w:r>
      <w:r w:rsidRPr="0085607C">
        <w:rPr>
          <w:b/>
          <w:bCs/>
        </w:rPr>
        <w:t>True</w:t>
      </w:r>
      <w:r w:rsidRPr="0085607C">
        <w:t>:</w:t>
      </w:r>
    </w:p>
    <w:p w:rsidR="00010443" w:rsidRPr="0085607C" w:rsidRDefault="00DD7A69" w:rsidP="00DD7A69">
      <w:pPr>
        <w:pStyle w:val="Caption"/>
        <w:divId w:val="1836262160"/>
      </w:pPr>
      <w:bookmarkStart w:id="387" w:name="_Ref446321842"/>
      <w:bookmarkStart w:id="388" w:name="_Toc449608446"/>
      <w:r w:rsidRPr="0085607C">
        <w:t xml:space="preserve">Figure </w:t>
      </w:r>
      <w:r w:rsidR="00161024">
        <w:fldChar w:fldCharType="begin"/>
      </w:r>
      <w:r w:rsidR="00161024">
        <w:instrText xml:space="preserve"> SEQ Figure \* ARABIC </w:instrText>
      </w:r>
      <w:r w:rsidR="00161024">
        <w:fldChar w:fldCharType="separate"/>
      </w:r>
      <w:r w:rsidR="00674E1D">
        <w:rPr>
          <w:noProof/>
        </w:rPr>
        <w:t>23</w:t>
      </w:r>
      <w:r w:rsidR="00161024">
        <w:rPr>
          <w:noProof/>
        </w:rPr>
        <w:fldChar w:fldCharType="end"/>
      </w:r>
      <w:bookmarkEnd w:id="387"/>
      <w:r w:rsidR="006E120B">
        <w:t>:</w:t>
      </w:r>
      <w:r w:rsidRPr="0085607C">
        <w:t xml:space="preserve"> </w:t>
      </w:r>
      <w:r w:rsidR="00590E52" w:rsidRPr="0085607C">
        <w:t>Connected Property</w:t>
      </w:r>
      <w:r w:rsidR="00590E52" w:rsidRPr="00590E52">
        <w:t>—Example</w:t>
      </w:r>
      <w:bookmarkEnd w:id="388"/>
    </w:p>
    <w:p w:rsidR="00010443" w:rsidRPr="0085607C" w:rsidRDefault="00010443" w:rsidP="00D97B28">
      <w:pPr>
        <w:pStyle w:val="Code"/>
        <w:divId w:val="1836262160"/>
        <w:rPr>
          <w:b/>
          <w:bCs/>
        </w:rPr>
      </w:pPr>
      <w:r w:rsidRPr="0085607C">
        <w:rPr>
          <w:b/>
          <w:bCs/>
        </w:rPr>
        <w:t>procedure</w:t>
      </w:r>
      <w:r w:rsidRPr="0085607C">
        <w:t xml:space="preserve"> TForm1.btnConnectClick(Sender: TObject);</w:t>
      </w:r>
    </w:p>
    <w:p w:rsidR="00010443" w:rsidRPr="0085607C" w:rsidRDefault="00010443" w:rsidP="00D97B28">
      <w:pPr>
        <w:pStyle w:val="Code"/>
        <w:divId w:val="1836262160"/>
      </w:pPr>
      <w:r w:rsidRPr="0085607C">
        <w:rPr>
          <w:b/>
          <w:bCs/>
        </w:rPr>
        <w:t>begin</w:t>
      </w:r>
    </w:p>
    <w:p w:rsidR="00010443" w:rsidRPr="0085607C" w:rsidRDefault="000374CB" w:rsidP="000374CB">
      <w:pPr>
        <w:pStyle w:val="Code"/>
        <w:tabs>
          <w:tab w:val="left" w:pos="540"/>
        </w:tabs>
        <w:divId w:val="1836262160"/>
      </w:pPr>
      <w:r w:rsidRPr="0085607C">
        <w:tab/>
      </w:r>
      <w:r w:rsidR="00010443" w:rsidRPr="0085607C">
        <w:t>brkrRPCBroker1.Server := edtServer.Text;</w:t>
      </w:r>
    </w:p>
    <w:p w:rsidR="00010443" w:rsidRPr="0085607C" w:rsidRDefault="000374CB" w:rsidP="000374CB">
      <w:pPr>
        <w:pStyle w:val="Code"/>
        <w:tabs>
          <w:tab w:val="left" w:pos="540"/>
        </w:tabs>
        <w:divId w:val="1836262160"/>
      </w:pPr>
      <w:r w:rsidRPr="0085607C">
        <w:tab/>
      </w:r>
      <w:r w:rsidR="00010443" w:rsidRPr="0085607C">
        <w:t>brkrRPCBroker1.ListenerPort := StrToInt(edtPort.Text);</w:t>
      </w:r>
    </w:p>
    <w:p w:rsidR="00010443" w:rsidRPr="0085607C" w:rsidRDefault="000374CB" w:rsidP="000374CB">
      <w:pPr>
        <w:pStyle w:val="Code"/>
        <w:tabs>
          <w:tab w:val="left" w:pos="540"/>
        </w:tabs>
        <w:divId w:val="1836262160"/>
        <w:rPr>
          <w:b/>
          <w:bCs/>
        </w:rPr>
      </w:pPr>
      <w:r w:rsidRPr="0085607C">
        <w:tab/>
      </w:r>
      <w:r w:rsidR="00010443" w:rsidRPr="0085607C">
        <w:t>brkrRPCBroker1.Connected := True;</w:t>
      </w:r>
    </w:p>
    <w:p w:rsidR="00010443" w:rsidRPr="0085607C" w:rsidRDefault="00010443" w:rsidP="00D97B28">
      <w:pPr>
        <w:pStyle w:val="Code"/>
        <w:divId w:val="1836262160"/>
      </w:pPr>
      <w:r w:rsidRPr="0085607C">
        <w:rPr>
          <w:b/>
          <w:bCs/>
        </w:rPr>
        <w:t>end</w:t>
      </w:r>
      <w:r w:rsidRPr="0085607C">
        <w:t>;</w:t>
      </w:r>
    </w:p>
    <w:p w:rsidR="00010443" w:rsidRPr="0085607C" w:rsidRDefault="00BC2244" w:rsidP="00CB78EE">
      <w:pPr>
        <w:pStyle w:val="Note"/>
        <w:divId w:val="1836262160"/>
      </w:pPr>
      <w:r w:rsidRPr="0085607C">
        <w:rPr>
          <w:noProof/>
          <w:lang w:eastAsia="en-US"/>
        </w:rPr>
        <w:drawing>
          <wp:inline distT="0" distB="0" distL="0" distR="0" wp14:anchorId="6459F991" wp14:editId="6AC80EAF">
            <wp:extent cx="304800" cy="304800"/>
            <wp:effectExtent l="0" t="0" r="0" b="0"/>
            <wp:docPr id="200" name="Picture 47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47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2230" w:rsidRPr="0085607C">
        <w:tab/>
      </w:r>
      <w:r w:rsidR="00010443" w:rsidRPr="0085607C">
        <w:rPr>
          <w:b/>
          <w:bCs/>
        </w:rPr>
        <w:t>NOTE:</w:t>
      </w:r>
      <w:r w:rsidR="00010443" w:rsidRPr="0085607C">
        <w:t xml:space="preserve"> The </w:t>
      </w:r>
      <w:r w:rsidR="009F71DF" w:rsidRPr="0085607C">
        <w:rPr>
          <w:color w:val="0000FF"/>
          <w:u w:val="single"/>
        </w:rPr>
        <w:fldChar w:fldCharType="begin"/>
      </w:r>
      <w:r w:rsidR="009F71DF" w:rsidRPr="0085607C">
        <w:rPr>
          <w:color w:val="0000FF"/>
          <w:u w:val="single"/>
        </w:rPr>
        <w:instrText xml:space="preserve"> REF _Ref385271144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Server Property</w:t>
      </w:r>
      <w:r w:rsidR="009F71DF" w:rsidRPr="0085607C">
        <w:rPr>
          <w:color w:val="0000FF"/>
          <w:u w:val="single"/>
        </w:rPr>
        <w:fldChar w:fldCharType="end"/>
      </w:r>
      <w:r w:rsidR="009F71DF" w:rsidRPr="0085607C">
        <w:t xml:space="preserve"> </w:t>
      </w:r>
      <w:r w:rsidR="00010443" w:rsidRPr="0085607C">
        <w:t xml:space="preserve">and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00010443" w:rsidRPr="0085607C">
        <w:t xml:space="preserve"> </w:t>
      </w:r>
      <w:r w:rsidR="00010443" w:rsidRPr="0085607C">
        <w:rPr>
          <w:i/>
          <w:iCs/>
        </w:rPr>
        <w:t>must</w:t>
      </w:r>
      <w:r w:rsidR="00010443" w:rsidRPr="0085607C">
        <w:t xml:space="preserve"> be set at design or run-time before setting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00010443" w:rsidRPr="0085607C">
        <w:t xml:space="preserve"> to </w:t>
      </w:r>
      <w:r w:rsidR="00010443" w:rsidRPr="0085607C">
        <w:rPr>
          <w:b/>
          <w:bCs/>
        </w:rPr>
        <w:t>True</w:t>
      </w:r>
      <w:r w:rsidR="00010443" w:rsidRPr="0085607C">
        <w:t>.</w:t>
      </w:r>
    </w:p>
    <w:p w:rsidR="00010443" w:rsidRPr="0085607C" w:rsidRDefault="00010443" w:rsidP="00B27DC4">
      <w:pPr>
        <w:pStyle w:val="Heading3"/>
        <w:divId w:val="1836262160"/>
      </w:pPr>
      <w:bookmarkStart w:id="389" w:name="_Ref384035793"/>
      <w:bookmarkStart w:id="390" w:name="_Toc449608196"/>
      <w:r w:rsidRPr="0085607C">
        <w:t>Contextor Property</w:t>
      </w:r>
      <w:bookmarkEnd w:id="389"/>
      <w:bookmarkEnd w:id="390"/>
    </w:p>
    <w:p w:rsidR="00010443" w:rsidRPr="0085607C" w:rsidRDefault="00010443" w:rsidP="00B27DC4">
      <w:pPr>
        <w:pStyle w:val="Heading4"/>
        <w:divId w:val="1836262160"/>
      </w:pPr>
      <w:r w:rsidRPr="0085607C">
        <w:t>Applies to</w:t>
      </w:r>
    </w:p>
    <w:p w:rsidR="00010443" w:rsidRPr="0085607C" w:rsidRDefault="00EF13FF" w:rsidP="009D2230">
      <w:pPr>
        <w:pStyle w:val="BodyText"/>
        <w:keepNext/>
        <w:keepLines/>
        <w:divId w:val="1836262160"/>
      </w:pPr>
      <w:r w:rsidRPr="0085607C">
        <w:rPr>
          <w:color w:val="0000FF"/>
          <w:u w:val="single"/>
        </w:rPr>
        <w:fldChar w:fldCharType="begin"/>
      </w:r>
      <w:r w:rsidRPr="0085607C">
        <w:rPr>
          <w:color w:val="0000FF"/>
          <w:u w:val="single"/>
        </w:rPr>
        <w:instrText xml:space="preserve"> REF _Ref384031558 \h  \* MERGEFORMAT </w:instrText>
      </w:r>
      <w:r w:rsidRPr="0085607C">
        <w:rPr>
          <w:color w:val="0000FF"/>
          <w:u w:val="single"/>
        </w:rPr>
      </w:r>
      <w:r w:rsidRPr="0085607C">
        <w:rPr>
          <w:color w:val="0000FF"/>
          <w:u w:val="single"/>
        </w:rPr>
        <w:fldChar w:fldCharType="separate"/>
      </w:r>
      <w:r w:rsidR="00674E1D" w:rsidRPr="00674E1D">
        <w:rPr>
          <w:color w:val="0000FF"/>
          <w:u w:val="single"/>
        </w:rPr>
        <w:t>TCCOWRPCBroker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9D2230">
      <w:pPr>
        <w:pStyle w:val="BodyText6"/>
        <w:keepNext/>
        <w:keepLines/>
        <w:divId w:val="1836262160"/>
      </w:pPr>
    </w:p>
    <w:p w:rsidR="00010443" w:rsidRPr="0085607C" w:rsidRDefault="00010443" w:rsidP="000374CB">
      <w:pPr>
        <w:pStyle w:val="Code"/>
        <w:tabs>
          <w:tab w:val="left" w:pos="4140"/>
        </w:tabs>
        <w:divId w:val="1836262160"/>
      </w:pPr>
      <w:r w:rsidRPr="0085607C">
        <w:rPr>
          <w:b/>
          <w:bCs/>
        </w:rPr>
        <w:t>property</w:t>
      </w:r>
      <w:r w:rsidRPr="0085607C">
        <w:t xml:space="preserve"> Contextor: TContextorControl;</w:t>
      </w:r>
    </w:p>
    <w:p w:rsidR="00010443" w:rsidRPr="0085607C" w:rsidRDefault="000374CB" w:rsidP="000374CB">
      <w:pPr>
        <w:pStyle w:val="Code"/>
        <w:tabs>
          <w:tab w:val="left" w:pos="4140"/>
        </w:tabs>
        <w:divId w:val="1836262160"/>
        <w:rPr>
          <w:i/>
          <w:iCs/>
          <w:color w:val="0000FF"/>
        </w:rPr>
      </w:pPr>
      <w:r w:rsidRPr="0085607C">
        <w:tab/>
      </w:r>
      <w:r w:rsidR="00010443" w:rsidRPr="0085607C">
        <w:t xml:space="preserve">read Fcontextor write FContextor; </w:t>
      </w:r>
      <w:r w:rsidR="00010443" w:rsidRPr="0085607C">
        <w:rPr>
          <w:i/>
          <w:iCs/>
          <w:color w:val="0000FF"/>
        </w:rPr>
        <w:t>//CCOW</w:t>
      </w:r>
    </w:p>
    <w:p w:rsidR="009D2230" w:rsidRPr="0085607C" w:rsidRDefault="009D2230" w:rsidP="009D2230">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9F71DF">
      <w:pPr>
        <w:pStyle w:val="BodyText"/>
        <w:divId w:val="1836262160"/>
      </w:pPr>
      <w:r w:rsidRPr="0085607C">
        <w:t xml:space="preserve">The Contextor property is available at run-time only. It </w:t>
      </w:r>
      <w:r w:rsidRPr="0085607C">
        <w:rPr>
          <w:i/>
          <w:iCs/>
        </w:rPr>
        <w:t>must</w:t>
      </w:r>
      <w:r w:rsidRPr="0085607C">
        <w:t xml:space="preserve"> be set to an active instance of the TContextorControl component in order to initiate a login with CCOW User Context. If it is </w:t>
      </w:r>
      <w:r w:rsidRPr="0085607C">
        <w:rPr>
          <w:i/>
          <w:iCs/>
        </w:rPr>
        <w:t>not</w:t>
      </w:r>
      <w:r w:rsidRPr="0085607C">
        <w:t xml:space="preserve"> set to an active instance, then the component basically reverts to an instance of</w:t>
      </w:r>
      <w:r w:rsidR="009A7154" w:rsidRPr="0085607C">
        <w:t xml:space="preserve"> a</w:t>
      </w:r>
      <w:r w:rsidRPr="0085607C">
        <w:t xml:space="preserv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since none of the features of CCOW User Context is used.</w:t>
      </w:r>
    </w:p>
    <w:p w:rsidR="00010443" w:rsidRPr="0085607C" w:rsidRDefault="00BC2244" w:rsidP="009D2230">
      <w:pPr>
        <w:pStyle w:val="Note"/>
        <w:divId w:val="1836262160"/>
      </w:pPr>
      <w:r w:rsidRPr="0085607C">
        <w:rPr>
          <w:noProof/>
          <w:lang w:eastAsia="en-US"/>
        </w:rPr>
        <w:drawing>
          <wp:inline distT="0" distB="0" distL="0" distR="0" wp14:anchorId="17E835B4" wp14:editId="4261040C">
            <wp:extent cx="304800" cy="304800"/>
            <wp:effectExtent l="0" t="0" r="0" b="0"/>
            <wp:docPr id="201" name="Picture 47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2230" w:rsidRPr="0085607C">
        <w:tab/>
      </w:r>
      <w:r w:rsidR="00010443" w:rsidRPr="0085607C">
        <w:rPr>
          <w:b/>
          <w:bCs/>
        </w:rPr>
        <w:t>NOTE:</w:t>
      </w:r>
      <w:r w:rsidR="00010443" w:rsidRPr="0085607C">
        <w:t xml:space="preserve"> The TContextorControl component is the interface for the Sentillion Vergence ContextorControl that communicates with the Context Vault. The component is created based on the type library for the DLL.</w:t>
      </w:r>
      <w:r w:rsidR="00010443" w:rsidRPr="0085607C">
        <w:br/>
      </w:r>
      <w:r w:rsidR="00010443" w:rsidRPr="0085607C">
        <w:br/>
        <w:t xml:space="preserve">Since developers may want to use the TContextorControl component to initialize their own instances, the TContextorControl component is placed on the </w:t>
      </w:r>
      <w:r w:rsidR="00010443" w:rsidRPr="0085607C">
        <w:rPr>
          <w:b/>
          <w:bCs/>
        </w:rPr>
        <w:t>Kernel</w:t>
      </w:r>
      <w:r w:rsidR="00010443" w:rsidRPr="0085607C">
        <w:t xml:space="preserve"> palette in Delphi; however, it is almost as easy to simply create it at runtime without using a component.</w:t>
      </w:r>
    </w:p>
    <w:p w:rsidR="00010443" w:rsidRPr="0085607C" w:rsidRDefault="00010443" w:rsidP="00B27DC4">
      <w:pPr>
        <w:pStyle w:val="Heading3"/>
        <w:divId w:val="1836262160"/>
      </w:pPr>
      <w:bookmarkStart w:id="391" w:name="_Ref384366527"/>
      <w:bookmarkStart w:id="392" w:name="_Toc449608197"/>
      <w:r w:rsidRPr="0085607C">
        <w:lastRenderedPageBreak/>
        <w:t>Count Property (TMult Class)</w:t>
      </w:r>
      <w:bookmarkEnd w:id="391"/>
      <w:bookmarkEnd w:id="392"/>
    </w:p>
    <w:p w:rsidR="00010443" w:rsidRPr="0085607C" w:rsidRDefault="00010443" w:rsidP="00B27DC4">
      <w:pPr>
        <w:pStyle w:val="Heading4"/>
        <w:divId w:val="1836262160"/>
      </w:pPr>
      <w:r w:rsidRPr="0085607C">
        <w:t>Applies to</w:t>
      </w:r>
    </w:p>
    <w:p w:rsidR="00010443" w:rsidRPr="0085607C" w:rsidRDefault="00A916CB" w:rsidP="001A14A5">
      <w:pPr>
        <w:pStyle w:val="BodyText"/>
        <w:keepNext/>
        <w:keepLines/>
        <w:divId w:val="1836262160"/>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1A14A5">
      <w:pPr>
        <w:pStyle w:val="BodyText6"/>
        <w:keepNext/>
        <w:keepLines/>
        <w:divId w:val="1836262160"/>
      </w:pPr>
    </w:p>
    <w:p w:rsidR="00010443" w:rsidRPr="0085607C" w:rsidRDefault="00010443" w:rsidP="001A14A5">
      <w:pPr>
        <w:pStyle w:val="Code"/>
        <w:divId w:val="1836262160"/>
      </w:pPr>
      <w:r w:rsidRPr="0085607C">
        <w:rPr>
          <w:b/>
          <w:bCs/>
        </w:rPr>
        <w:t>property</w:t>
      </w:r>
      <w:r w:rsidRPr="0085607C">
        <w:t xml:space="preserve"> Count: Word;</w:t>
      </w:r>
    </w:p>
    <w:p w:rsidR="001A14A5" w:rsidRPr="0085607C" w:rsidRDefault="001A14A5" w:rsidP="001A14A5">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1A14A5">
      <w:pPr>
        <w:pStyle w:val="BodyText"/>
        <w:divId w:val="1836262160"/>
      </w:pPr>
      <w:r w:rsidRPr="0085607C">
        <w:t xml:space="preserve">The Count design-time property contains the number of items in a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Pr="0085607C">
        <w:t xml:space="preserve">. If </w:t>
      </w:r>
      <w:r w:rsidR="004F6E92" w:rsidRPr="0085607C">
        <w:rPr>
          <w:color w:val="0000FF"/>
          <w:u w:val="single"/>
        </w:rPr>
        <w:fldChar w:fldCharType="begin"/>
      </w:r>
      <w:r w:rsidR="004F6E92" w:rsidRPr="0085607C">
        <w:rPr>
          <w:color w:val="0000FF"/>
          <w:u w:val="single"/>
        </w:rPr>
        <w:instrText xml:space="preserve"> REF _Ref384279745 \h  \* MERGEFORMAT </w:instrText>
      </w:r>
      <w:r w:rsidR="004F6E92" w:rsidRPr="0085607C">
        <w:rPr>
          <w:color w:val="0000FF"/>
          <w:u w:val="single"/>
        </w:rPr>
      </w:r>
      <w:r w:rsidR="004F6E92" w:rsidRPr="0085607C">
        <w:rPr>
          <w:color w:val="0000FF"/>
          <w:u w:val="single"/>
        </w:rPr>
        <w:fldChar w:fldCharType="separate"/>
      </w:r>
      <w:r w:rsidR="00674E1D" w:rsidRPr="00674E1D">
        <w:rPr>
          <w:color w:val="0000FF"/>
          <w:u w:val="single"/>
        </w:rPr>
        <w:t>TMult Class</w:t>
      </w:r>
      <w:r w:rsidR="004F6E92" w:rsidRPr="0085607C">
        <w:rPr>
          <w:color w:val="0000FF"/>
          <w:u w:val="single"/>
        </w:rPr>
        <w:fldChar w:fldCharType="end"/>
      </w:r>
      <w:r w:rsidRPr="0085607C">
        <w:t xml:space="preserve"> is empty, Count is zero.</w:t>
      </w:r>
    </w:p>
    <w:p w:rsidR="00010443" w:rsidRPr="0085607C" w:rsidRDefault="00010443" w:rsidP="00B27DC4">
      <w:pPr>
        <w:pStyle w:val="Heading4"/>
        <w:divId w:val="1836262160"/>
      </w:pPr>
      <w:r w:rsidRPr="0085607C">
        <w:t>Example</w:t>
      </w:r>
    </w:p>
    <w:p w:rsidR="00010443" w:rsidRPr="0085607C" w:rsidRDefault="00815DC5" w:rsidP="001A14A5">
      <w:pPr>
        <w:pStyle w:val="BodyText"/>
        <w:keepNext/>
        <w:keepLines/>
        <w:divId w:val="1836262160"/>
      </w:pPr>
      <w:r w:rsidRPr="0085607C">
        <w:t>The program</w:t>
      </w:r>
      <w:r w:rsidR="00010443" w:rsidRPr="0085607C">
        <w:t xml:space="preserve">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_Ref446321869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24</w:t>
      </w:r>
      <w:r w:rsidR="00077C6F" w:rsidRPr="00077C6F">
        <w:rPr>
          <w:color w:val="0000FF"/>
          <w:u w:val="single"/>
        </w:rPr>
        <w:fldChar w:fldCharType="end"/>
      </w:r>
      <w:r w:rsidR="00077C6F">
        <w:t xml:space="preserve"> </w:t>
      </w:r>
      <w:r w:rsidR="00010443" w:rsidRPr="0085607C">
        <w:t xml:space="preserve">displays the number of items in a Mult </w:t>
      </w:r>
      <w:proofErr w:type="gramStart"/>
      <w:r w:rsidR="00010443" w:rsidRPr="0085607C">
        <w:t>class</w:t>
      </w:r>
      <w:proofErr w:type="gramEnd"/>
      <w:r w:rsidR="00010443" w:rsidRPr="0085607C">
        <w:t xml:space="preserve"> in the caption of a label when the user clicks the </w:t>
      </w:r>
      <w:r w:rsidR="00010443" w:rsidRPr="0085607C">
        <w:rPr>
          <w:b/>
          <w:bCs/>
        </w:rPr>
        <w:t>CountItems</w:t>
      </w:r>
      <w:r w:rsidR="00010443" w:rsidRPr="0085607C">
        <w:t xml:space="preserve"> button:</w:t>
      </w:r>
    </w:p>
    <w:p w:rsidR="00010443" w:rsidRPr="0085607C" w:rsidRDefault="00DD7A69" w:rsidP="00DD7A69">
      <w:pPr>
        <w:pStyle w:val="Caption"/>
        <w:divId w:val="1836262160"/>
      </w:pPr>
      <w:bookmarkStart w:id="393" w:name="_Ref446321869"/>
      <w:bookmarkStart w:id="394" w:name="_Toc449608447"/>
      <w:r w:rsidRPr="0085607C">
        <w:t xml:space="preserve">Figure </w:t>
      </w:r>
      <w:r w:rsidR="00161024">
        <w:fldChar w:fldCharType="begin"/>
      </w:r>
      <w:r w:rsidR="00161024">
        <w:instrText xml:space="preserve"> SEQ Figure \* ARABIC </w:instrText>
      </w:r>
      <w:r w:rsidR="00161024">
        <w:fldChar w:fldCharType="separate"/>
      </w:r>
      <w:r w:rsidR="00674E1D">
        <w:rPr>
          <w:noProof/>
        </w:rPr>
        <w:t>24</w:t>
      </w:r>
      <w:r w:rsidR="00161024">
        <w:rPr>
          <w:noProof/>
        </w:rPr>
        <w:fldChar w:fldCharType="end"/>
      </w:r>
      <w:bookmarkEnd w:id="393"/>
      <w:r w:rsidR="006E120B">
        <w:t>:</w:t>
      </w:r>
      <w:r w:rsidRPr="0085607C">
        <w:t xml:space="preserve"> </w:t>
      </w:r>
      <w:r w:rsidR="00590E52" w:rsidRPr="0085607C">
        <w:t>Count Property (TMult Class)</w:t>
      </w:r>
      <w:r w:rsidR="00590E52" w:rsidRPr="00590E52">
        <w:t>—Example</w:t>
      </w:r>
      <w:bookmarkEnd w:id="394"/>
    </w:p>
    <w:p w:rsidR="00010443" w:rsidRPr="0085607C" w:rsidRDefault="00010443" w:rsidP="00D97B28">
      <w:pPr>
        <w:pStyle w:val="Code"/>
        <w:divId w:val="1836262160"/>
        <w:rPr>
          <w:b/>
          <w:bCs/>
        </w:rPr>
      </w:pPr>
      <w:r w:rsidRPr="0085607C">
        <w:rPr>
          <w:b/>
          <w:bCs/>
        </w:rPr>
        <w:t>procedure</w:t>
      </w:r>
      <w:r w:rsidRPr="0085607C">
        <w:t xml:space="preserve"> TForm1.CountItemsClick(Sender: TObject);</w:t>
      </w:r>
    </w:p>
    <w:p w:rsidR="00010443" w:rsidRPr="0085607C" w:rsidRDefault="00010443" w:rsidP="00761351">
      <w:pPr>
        <w:pStyle w:val="Code"/>
        <w:tabs>
          <w:tab w:val="left" w:pos="540"/>
        </w:tabs>
        <w:divId w:val="1836262160"/>
      </w:pPr>
      <w:r w:rsidRPr="0085607C">
        <w:rPr>
          <w:b/>
          <w:bCs/>
        </w:rPr>
        <w:t>begin</w:t>
      </w:r>
    </w:p>
    <w:p w:rsidR="00010443" w:rsidRPr="0085607C" w:rsidRDefault="00761351" w:rsidP="00761351">
      <w:pPr>
        <w:pStyle w:val="Code"/>
        <w:tabs>
          <w:tab w:val="left" w:pos="540"/>
        </w:tabs>
        <w:divId w:val="1836262160"/>
        <w:rPr>
          <w:b/>
          <w:bCs/>
        </w:rPr>
      </w:pPr>
      <w:r w:rsidRPr="0085607C">
        <w:tab/>
      </w:r>
      <w:r w:rsidR="00010443" w:rsidRPr="0085607C">
        <w:t xml:space="preserve">Label1.Caption := </w:t>
      </w:r>
      <w:r w:rsidR="007A2CBD">
        <w:t>‘</w:t>
      </w:r>
      <w:r w:rsidR="00010443" w:rsidRPr="0085607C">
        <w:t xml:space="preserve">There are </w:t>
      </w:r>
      <w:r w:rsidR="00C162C7">
        <w:t>’</w:t>
      </w:r>
      <w:r w:rsidR="00010443" w:rsidRPr="0085607C">
        <w:t xml:space="preserve"> + IntToStr(Mult.Count) + </w:t>
      </w:r>
      <w:r w:rsidR="007A2CBD">
        <w:t>‘</w:t>
      </w:r>
      <w:r w:rsidR="00010443" w:rsidRPr="0085607C">
        <w:t xml:space="preserve"> items in the Mult.</w:t>
      </w:r>
      <w:r w:rsidR="007A2CBD">
        <w:t>’</w:t>
      </w:r>
    </w:p>
    <w:p w:rsidR="00010443" w:rsidRPr="0085607C" w:rsidRDefault="00010443" w:rsidP="00D97B28">
      <w:pPr>
        <w:pStyle w:val="Code"/>
        <w:divId w:val="1836262160"/>
      </w:pPr>
      <w:r w:rsidRPr="0085607C">
        <w:rPr>
          <w:b/>
          <w:bCs/>
        </w:rPr>
        <w:t>end</w:t>
      </w:r>
      <w:r w:rsidRPr="0085607C">
        <w:t>;</w:t>
      </w:r>
    </w:p>
    <w:p w:rsidR="001A14A5" w:rsidRPr="0085607C" w:rsidRDefault="001A14A5" w:rsidP="001A14A5">
      <w:pPr>
        <w:pStyle w:val="BodyText6"/>
        <w:divId w:val="1836262160"/>
      </w:pPr>
    </w:p>
    <w:p w:rsidR="00010443" w:rsidRPr="0085607C" w:rsidRDefault="00010443" w:rsidP="00B27DC4">
      <w:pPr>
        <w:pStyle w:val="Heading3"/>
        <w:divId w:val="1836262160"/>
      </w:pPr>
      <w:bookmarkStart w:id="395" w:name="_Ref384296645"/>
      <w:bookmarkStart w:id="396" w:name="_Ref384296676"/>
      <w:bookmarkStart w:id="397" w:name="_Toc449608198"/>
      <w:r w:rsidRPr="0085607C">
        <w:t>Count Property (</w:t>
      </w:r>
      <w:r w:rsidR="00A916CB" w:rsidRPr="0085607C">
        <w:t>TParams Class</w:t>
      </w:r>
      <w:r w:rsidRPr="0085607C">
        <w:t>)</w:t>
      </w:r>
      <w:bookmarkEnd w:id="395"/>
      <w:bookmarkEnd w:id="396"/>
      <w:bookmarkEnd w:id="397"/>
    </w:p>
    <w:p w:rsidR="00010443" w:rsidRPr="0085607C" w:rsidRDefault="00010443" w:rsidP="00B27DC4">
      <w:pPr>
        <w:pStyle w:val="Heading4"/>
        <w:divId w:val="1836262160"/>
      </w:pPr>
      <w:r w:rsidRPr="0085607C">
        <w:t>Applies to</w:t>
      </w:r>
    </w:p>
    <w:p w:rsidR="00010443" w:rsidRPr="0085607C" w:rsidRDefault="00A916CB" w:rsidP="00031845">
      <w:pPr>
        <w:pStyle w:val="BodyText"/>
        <w:keepNext/>
        <w:keepLines/>
        <w:divId w:val="1836262160"/>
      </w:pP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674E1D" w:rsidRPr="00674E1D">
        <w:rPr>
          <w:color w:val="0000FF"/>
          <w:u w:val="single"/>
        </w:rPr>
        <w:t>TParams Class</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1A14A5">
      <w:pPr>
        <w:pStyle w:val="BodyText6"/>
        <w:keepNext/>
        <w:keepLines/>
        <w:divId w:val="1836262160"/>
      </w:pPr>
    </w:p>
    <w:p w:rsidR="00010443" w:rsidRPr="0085607C" w:rsidRDefault="00010443" w:rsidP="001A14A5">
      <w:pPr>
        <w:pStyle w:val="Code"/>
        <w:divId w:val="1836262160"/>
      </w:pPr>
      <w:r w:rsidRPr="0085607C">
        <w:rPr>
          <w:b/>
          <w:bCs/>
        </w:rPr>
        <w:t>property</w:t>
      </w:r>
      <w:r w:rsidRPr="0085607C">
        <w:t xml:space="preserve"> Count: Word;</w:t>
      </w:r>
    </w:p>
    <w:p w:rsidR="001A14A5" w:rsidRPr="0085607C" w:rsidRDefault="001A14A5" w:rsidP="001A14A5">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031845">
      <w:pPr>
        <w:pStyle w:val="BodyText"/>
        <w:divId w:val="1836262160"/>
      </w:pPr>
      <w:r w:rsidRPr="0085607C">
        <w:t>The Count property contain</w:t>
      </w:r>
      <w:r w:rsidR="00A916CB" w:rsidRPr="0085607C">
        <w:t xml:space="preserve">s the number of parameters in a </w:t>
      </w:r>
      <w:r w:rsidR="00A916CB" w:rsidRPr="0085607C">
        <w:rPr>
          <w:color w:val="0000FF"/>
          <w:u w:val="single"/>
        </w:rPr>
        <w:fldChar w:fldCharType="begin"/>
      </w:r>
      <w:r w:rsidR="00A916CB" w:rsidRPr="0085607C">
        <w:rPr>
          <w:color w:val="0000FF"/>
          <w:u w:val="single"/>
        </w:rPr>
        <w:instrText xml:space="preserve"> REF _Ref384284328 \h  \* MERGEFORMAT </w:instrText>
      </w:r>
      <w:r w:rsidR="00A916CB" w:rsidRPr="0085607C">
        <w:rPr>
          <w:color w:val="0000FF"/>
          <w:u w:val="single"/>
        </w:rPr>
      </w:r>
      <w:r w:rsidR="00A916CB" w:rsidRPr="0085607C">
        <w:rPr>
          <w:color w:val="0000FF"/>
          <w:u w:val="single"/>
        </w:rPr>
        <w:fldChar w:fldCharType="separate"/>
      </w:r>
      <w:r w:rsidR="00674E1D" w:rsidRPr="00674E1D">
        <w:rPr>
          <w:color w:val="0000FF"/>
          <w:u w:val="single"/>
        </w:rPr>
        <w:t>TParams Class</w:t>
      </w:r>
      <w:r w:rsidR="00A916CB" w:rsidRPr="0085607C">
        <w:rPr>
          <w:color w:val="0000FF"/>
          <w:u w:val="single"/>
        </w:rPr>
        <w:fldChar w:fldCharType="end"/>
      </w:r>
      <w:r w:rsidR="00A916CB" w:rsidRPr="0085607C">
        <w:t xml:space="preserve">. If the </w:t>
      </w:r>
      <w:r w:rsidR="00A916CB" w:rsidRPr="0085607C">
        <w:rPr>
          <w:color w:val="0000FF"/>
          <w:u w:val="single"/>
        </w:rPr>
        <w:fldChar w:fldCharType="begin"/>
      </w:r>
      <w:r w:rsidR="00A916CB" w:rsidRPr="0085607C">
        <w:rPr>
          <w:color w:val="0000FF"/>
          <w:u w:val="single"/>
        </w:rPr>
        <w:instrText xml:space="preserve"> REF _Ref384284328 \h  \* MERGEFORMAT </w:instrText>
      </w:r>
      <w:r w:rsidR="00A916CB" w:rsidRPr="0085607C">
        <w:rPr>
          <w:color w:val="0000FF"/>
          <w:u w:val="single"/>
        </w:rPr>
      </w:r>
      <w:r w:rsidR="00A916CB" w:rsidRPr="0085607C">
        <w:rPr>
          <w:color w:val="0000FF"/>
          <w:u w:val="single"/>
        </w:rPr>
        <w:fldChar w:fldCharType="separate"/>
      </w:r>
      <w:r w:rsidR="00674E1D" w:rsidRPr="00674E1D">
        <w:rPr>
          <w:color w:val="0000FF"/>
          <w:u w:val="single"/>
        </w:rPr>
        <w:t>TParams Class</w:t>
      </w:r>
      <w:r w:rsidR="00A916CB" w:rsidRPr="0085607C">
        <w:rPr>
          <w:color w:val="0000FF"/>
          <w:u w:val="single"/>
        </w:rPr>
        <w:fldChar w:fldCharType="end"/>
      </w:r>
      <w:r w:rsidR="00A916CB" w:rsidRPr="0085607C">
        <w:t xml:space="preserve"> </w:t>
      </w:r>
      <w:r w:rsidRPr="0085607C">
        <w:t>is empty, Count is zero.</w:t>
      </w:r>
    </w:p>
    <w:p w:rsidR="00010443" w:rsidRPr="0085607C" w:rsidRDefault="00010443" w:rsidP="00B27DC4">
      <w:pPr>
        <w:pStyle w:val="Heading4"/>
        <w:divId w:val="1836262160"/>
      </w:pPr>
      <w:r w:rsidRPr="0085607C">
        <w:t>Example</w:t>
      </w:r>
    </w:p>
    <w:p w:rsidR="00010443" w:rsidRPr="0085607C" w:rsidRDefault="00010443" w:rsidP="007C6905">
      <w:pPr>
        <w:pStyle w:val="BodyText"/>
        <w:keepNext/>
        <w:keepLines/>
        <w:divId w:val="1836262160"/>
      </w:pPr>
      <w:r w:rsidRPr="0085607C">
        <w:t xml:space="preserve">The program </w:t>
      </w:r>
      <w:r w:rsidR="00815DC5" w:rsidRPr="0085607C">
        <w:t xml:space="preserve">code </w:t>
      </w:r>
      <w:r w:rsidR="00815DC5">
        <w:t>in</w:t>
      </w:r>
      <w:r w:rsidR="00077C6F">
        <w:t xml:space="preserve"> </w:t>
      </w:r>
      <w:r w:rsidR="00077C6F" w:rsidRPr="00077C6F">
        <w:rPr>
          <w:color w:val="0000FF"/>
          <w:u w:val="single"/>
        </w:rPr>
        <w:fldChar w:fldCharType="begin"/>
      </w:r>
      <w:r w:rsidR="00077C6F" w:rsidRPr="00077C6F">
        <w:rPr>
          <w:color w:val="0000FF"/>
          <w:u w:val="single"/>
        </w:rPr>
        <w:instrText xml:space="preserve"> REF _Ref446321896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25</w:t>
      </w:r>
      <w:r w:rsidR="00077C6F" w:rsidRPr="00077C6F">
        <w:rPr>
          <w:color w:val="0000FF"/>
          <w:u w:val="single"/>
        </w:rPr>
        <w:fldChar w:fldCharType="end"/>
      </w:r>
      <w:r w:rsidR="00077C6F">
        <w:t xml:space="preserve"> </w:t>
      </w:r>
      <w:r w:rsidRPr="0085607C">
        <w:t xml:space="preserve">displays the number of parameters in a TParams variable within the caption of a label when the user clicks the </w:t>
      </w:r>
      <w:r w:rsidRPr="0085607C">
        <w:rPr>
          <w:b/>
          <w:bCs/>
        </w:rPr>
        <w:t>CountParameters</w:t>
      </w:r>
      <w:r w:rsidRPr="0085607C">
        <w:t xml:space="preserve"> button:</w:t>
      </w:r>
    </w:p>
    <w:p w:rsidR="00010443" w:rsidRPr="0085607C" w:rsidRDefault="00DD7A69" w:rsidP="00DD7A69">
      <w:pPr>
        <w:pStyle w:val="Caption"/>
        <w:divId w:val="1836262160"/>
      </w:pPr>
      <w:bookmarkStart w:id="398" w:name="_Ref446321896"/>
      <w:bookmarkStart w:id="399" w:name="_Toc449608448"/>
      <w:r w:rsidRPr="0085607C">
        <w:t xml:space="preserve">Figure </w:t>
      </w:r>
      <w:r w:rsidR="00161024">
        <w:fldChar w:fldCharType="begin"/>
      </w:r>
      <w:r w:rsidR="00161024">
        <w:instrText xml:space="preserve"> SEQ Figure \* ARABIC </w:instrText>
      </w:r>
      <w:r w:rsidR="00161024">
        <w:fldChar w:fldCharType="separate"/>
      </w:r>
      <w:r w:rsidR="00674E1D">
        <w:rPr>
          <w:noProof/>
        </w:rPr>
        <w:t>25</w:t>
      </w:r>
      <w:r w:rsidR="00161024">
        <w:rPr>
          <w:noProof/>
        </w:rPr>
        <w:fldChar w:fldCharType="end"/>
      </w:r>
      <w:bookmarkEnd w:id="398"/>
      <w:r w:rsidR="006E120B">
        <w:t>:</w:t>
      </w:r>
      <w:r w:rsidRPr="0085607C">
        <w:t xml:space="preserve"> </w:t>
      </w:r>
      <w:r w:rsidR="00590E52" w:rsidRPr="0085607C">
        <w:t>Count Property (TParams Class)</w:t>
      </w:r>
      <w:r w:rsidR="00590E52" w:rsidRPr="00590E52">
        <w:t>—Example</w:t>
      </w:r>
      <w:bookmarkEnd w:id="399"/>
    </w:p>
    <w:p w:rsidR="00010443" w:rsidRPr="0085607C" w:rsidRDefault="00010443" w:rsidP="00D97B28">
      <w:pPr>
        <w:pStyle w:val="Code"/>
        <w:divId w:val="1836262160"/>
        <w:rPr>
          <w:b/>
          <w:bCs/>
        </w:rPr>
      </w:pPr>
      <w:r w:rsidRPr="0085607C">
        <w:rPr>
          <w:b/>
          <w:bCs/>
        </w:rPr>
        <w:t>procedure</w:t>
      </w:r>
      <w:r w:rsidRPr="0085607C">
        <w:t xml:space="preserve"> TForm1.CountParametersClick(Sender: TObject);</w:t>
      </w:r>
    </w:p>
    <w:p w:rsidR="00010443" w:rsidRPr="0085607C" w:rsidRDefault="00010443" w:rsidP="00761351">
      <w:pPr>
        <w:pStyle w:val="Code"/>
        <w:tabs>
          <w:tab w:val="left" w:pos="540"/>
        </w:tabs>
        <w:divId w:val="1836262160"/>
      </w:pPr>
      <w:r w:rsidRPr="0085607C">
        <w:rPr>
          <w:b/>
          <w:bCs/>
        </w:rPr>
        <w:t>begin</w:t>
      </w:r>
    </w:p>
    <w:p w:rsidR="00010443" w:rsidRPr="0085607C" w:rsidRDefault="00761351" w:rsidP="00761351">
      <w:pPr>
        <w:pStyle w:val="Code"/>
        <w:tabs>
          <w:tab w:val="left" w:pos="540"/>
        </w:tabs>
        <w:divId w:val="1836262160"/>
        <w:rPr>
          <w:b/>
          <w:bCs/>
        </w:rPr>
      </w:pPr>
      <w:r w:rsidRPr="0085607C">
        <w:tab/>
      </w:r>
      <w:r w:rsidR="00010443" w:rsidRPr="0085607C">
        <w:t xml:space="preserve">Label1.Caption := </w:t>
      </w:r>
      <w:r w:rsidR="007A2CBD">
        <w:t>‘</w:t>
      </w:r>
      <w:r w:rsidR="00010443" w:rsidRPr="0085607C">
        <w:t xml:space="preserve">There are </w:t>
      </w:r>
      <w:r w:rsidR="00C162C7">
        <w:t>’</w:t>
      </w:r>
      <w:r w:rsidR="00010443" w:rsidRPr="0085607C">
        <w:t xml:space="preserve"> + IntToStr(brkrRPCBroker1.Param.Count) + </w:t>
      </w:r>
      <w:r w:rsidR="007A2CBD">
        <w:t>‘</w:t>
      </w:r>
      <w:r w:rsidR="00010443" w:rsidRPr="0085607C">
        <w:t xml:space="preserve"> parameters.</w:t>
      </w:r>
      <w:r w:rsidR="007A2CBD">
        <w:t>’</w:t>
      </w:r>
      <w:r w:rsidR="00010443" w:rsidRPr="0085607C">
        <w:t>;</w:t>
      </w:r>
    </w:p>
    <w:p w:rsidR="00010443" w:rsidRPr="0085607C" w:rsidRDefault="00010443" w:rsidP="00D97B28">
      <w:pPr>
        <w:pStyle w:val="Code"/>
        <w:divId w:val="1836262160"/>
      </w:pPr>
      <w:r w:rsidRPr="0085607C">
        <w:rPr>
          <w:b/>
          <w:bCs/>
        </w:rPr>
        <w:t>end</w:t>
      </w:r>
      <w:r w:rsidRPr="0085607C">
        <w:t>;</w:t>
      </w:r>
    </w:p>
    <w:p w:rsidR="007C6905" w:rsidRPr="0085607C" w:rsidRDefault="007C6905" w:rsidP="007C6905">
      <w:pPr>
        <w:pStyle w:val="BodyText6"/>
        <w:divId w:val="1836262160"/>
      </w:pPr>
    </w:p>
    <w:p w:rsidR="00010443" w:rsidRPr="0085607C" w:rsidRDefault="00010443" w:rsidP="00B27DC4">
      <w:pPr>
        <w:pStyle w:val="Heading3"/>
        <w:divId w:val="1836262160"/>
      </w:pPr>
      <w:bookmarkStart w:id="400" w:name="_Ref384217705"/>
      <w:bookmarkStart w:id="401" w:name="_Toc449608199"/>
      <w:r w:rsidRPr="0085607C">
        <w:lastRenderedPageBreak/>
        <w:t>CurrentContext Property (read-only)</w:t>
      </w:r>
      <w:bookmarkEnd w:id="400"/>
      <w:bookmarkEnd w:id="401"/>
    </w:p>
    <w:p w:rsidR="00010443" w:rsidRPr="0085607C" w:rsidRDefault="00010443" w:rsidP="00B27DC4">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C6905">
      <w:pPr>
        <w:pStyle w:val="BodyText6"/>
        <w:keepNext/>
        <w:keepLines/>
        <w:divId w:val="1836262160"/>
      </w:pPr>
    </w:p>
    <w:p w:rsidR="00010443" w:rsidRPr="0085607C" w:rsidRDefault="00010443" w:rsidP="007C6905">
      <w:pPr>
        <w:pStyle w:val="Code"/>
        <w:divId w:val="1836262160"/>
      </w:pPr>
      <w:r w:rsidRPr="0085607C">
        <w:rPr>
          <w:b/>
          <w:bCs/>
        </w:rPr>
        <w:t>property</w:t>
      </w:r>
      <w:r w:rsidRPr="0085607C">
        <w:t xml:space="preserve"> CurrentContext: </w:t>
      </w:r>
      <w:r w:rsidRPr="0085607C">
        <w:rPr>
          <w:b/>
          <w:bCs/>
        </w:rPr>
        <w:t>String</w:t>
      </w:r>
      <w:r w:rsidRPr="0085607C">
        <w:t>;</w:t>
      </w:r>
    </w:p>
    <w:p w:rsidR="007C6905" w:rsidRPr="0085607C" w:rsidRDefault="007C6905" w:rsidP="007C6905">
      <w:pPr>
        <w:pStyle w:val="BodyText6"/>
        <w:keepNext/>
        <w:keepLines/>
        <w:divId w:val="1836262160"/>
      </w:pPr>
    </w:p>
    <w:p w:rsidR="00010443" w:rsidRPr="0085607C" w:rsidRDefault="00010443" w:rsidP="00B27DC4">
      <w:pPr>
        <w:pStyle w:val="Heading4"/>
        <w:divId w:val="1836262160"/>
      </w:pPr>
      <w:r w:rsidRPr="0085607C">
        <w:t>Description</w:t>
      </w:r>
    </w:p>
    <w:p w:rsidR="000935B8" w:rsidRDefault="00010443" w:rsidP="000935B8">
      <w:pPr>
        <w:pStyle w:val="BodyText"/>
        <w:keepNext/>
        <w:keepLines/>
        <w:divId w:val="1836262160"/>
      </w:pPr>
      <w:r w:rsidRPr="0085607C">
        <w:t>The CurrentContext property is available at run-time only. This read-only property provides the current context. Developers can</w:t>
      </w:r>
      <w:r w:rsidR="000935B8">
        <w:t>:</w:t>
      </w:r>
    </w:p>
    <w:p w:rsidR="000935B8" w:rsidRDefault="000935B8" w:rsidP="000935B8">
      <w:pPr>
        <w:pStyle w:val="ListBullet"/>
        <w:keepNext/>
        <w:keepLines/>
        <w:divId w:val="1836262160"/>
      </w:pPr>
      <w:r>
        <w:t>S</w:t>
      </w:r>
      <w:r w:rsidR="00010443" w:rsidRPr="0085607C">
        <w:t>ave off the current context into a local variable</w:t>
      </w:r>
      <w:r>
        <w:t>.</w:t>
      </w:r>
    </w:p>
    <w:p w:rsidR="000935B8" w:rsidRDefault="000935B8" w:rsidP="000935B8">
      <w:pPr>
        <w:pStyle w:val="ListBullet"/>
        <w:keepNext/>
        <w:keepLines/>
        <w:divId w:val="1836262160"/>
      </w:pPr>
      <w:r>
        <w:t>S</w:t>
      </w:r>
      <w:r w:rsidR="00010443" w:rsidRPr="0085607C">
        <w:t>et a new context</w:t>
      </w:r>
      <w:r>
        <w:t>.</w:t>
      </w:r>
    </w:p>
    <w:p w:rsidR="000935B8" w:rsidRDefault="000935B8" w:rsidP="000935B8">
      <w:pPr>
        <w:pStyle w:val="ListBullet"/>
        <w:divId w:val="1836262160"/>
      </w:pPr>
      <w:r>
        <w:t>R</w:t>
      </w:r>
      <w:r w:rsidR="00010443" w:rsidRPr="0085607C">
        <w:t>estore the original context from the l</w:t>
      </w:r>
      <w:r>
        <w:t>ocal variable before finishing.</w:t>
      </w:r>
    </w:p>
    <w:p w:rsidR="00010443" w:rsidRPr="0085607C" w:rsidRDefault="00010443" w:rsidP="007C6905">
      <w:pPr>
        <w:pStyle w:val="BodyText"/>
        <w:divId w:val="1836262160"/>
      </w:pPr>
      <w:r w:rsidRPr="0085607C">
        <w:t xml:space="preserve">This permits the application to use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 xml:space="preserve"> with an additional context when an initial context has already been established.</w:t>
      </w:r>
    </w:p>
    <w:p w:rsidR="00010443" w:rsidRPr="0085607C" w:rsidRDefault="00010443" w:rsidP="00B27DC4">
      <w:pPr>
        <w:pStyle w:val="Heading4"/>
        <w:divId w:val="1836262160"/>
      </w:pPr>
      <w:r w:rsidRPr="0085607C">
        <w:t>Example</w:t>
      </w:r>
    </w:p>
    <w:p w:rsidR="00010443" w:rsidRPr="0085607C" w:rsidRDefault="00815DC5" w:rsidP="007C6905">
      <w:pPr>
        <w:pStyle w:val="BodyText"/>
        <w:keepNext/>
        <w:keepLines/>
        <w:divId w:val="1836262160"/>
      </w:pPr>
      <w:r w:rsidRPr="0085607C">
        <w:t>The program</w:t>
      </w:r>
      <w:r w:rsidR="00010443" w:rsidRPr="0085607C">
        <w:t xml:space="preserve">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_Ref446321924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26</w:t>
      </w:r>
      <w:r w:rsidR="00077C6F" w:rsidRPr="00077C6F">
        <w:rPr>
          <w:color w:val="0000FF"/>
          <w:u w:val="single"/>
        </w:rPr>
        <w:fldChar w:fldCharType="end"/>
      </w:r>
      <w:r w:rsidR="00077C6F">
        <w:t xml:space="preserve"> </w:t>
      </w:r>
      <w:r w:rsidR="00010443" w:rsidRPr="0085607C">
        <w:t xml:space="preserve">demonstrates the use of the </w:t>
      </w:r>
      <w:r w:rsidR="00D96545" w:rsidRPr="0085607C">
        <w:rPr>
          <w:color w:val="0000FF"/>
          <w:u w:val="single"/>
        </w:rPr>
        <w:fldChar w:fldCharType="begin"/>
      </w:r>
      <w:r w:rsidR="00D96545" w:rsidRPr="0085607C">
        <w:rPr>
          <w:color w:val="0000FF"/>
          <w:u w:val="single"/>
        </w:rPr>
        <w:instrText xml:space="preserve"> REF _Ref384217705 \h  \* MERGEFORMAT </w:instrText>
      </w:r>
      <w:r w:rsidR="00D96545" w:rsidRPr="0085607C">
        <w:rPr>
          <w:color w:val="0000FF"/>
          <w:u w:val="single"/>
        </w:rPr>
      </w:r>
      <w:r w:rsidR="00D96545" w:rsidRPr="0085607C">
        <w:rPr>
          <w:color w:val="0000FF"/>
          <w:u w:val="single"/>
        </w:rPr>
        <w:fldChar w:fldCharType="separate"/>
      </w:r>
      <w:r w:rsidR="00674E1D" w:rsidRPr="00674E1D">
        <w:rPr>
          <w:color w:val="0000FF"/>
          <w:u w:val="single"/>
        </w:rPr>
        <w:t>CurrentContext Property (read-only)</w:t>
      </w:r>
      <w:r w:rsidR="00D96545" w:rsidRPr="0085607C">
        <w:rPr>
          <w:color w:val="0000FF"/>
          <w:u w:val="single"/>
        </w:rPr>
        <w:fldChar w:fldCharType="end"/>
      </w:r>
      <w:r w:rsidR="00010443" w:rsidRPr="0085607C">
        <w:t xml:space="preserve"> in a hypothetical example of saving and restoring the current context of an application:</w:t>
      </w:r>
    </w:p>
    <w:p w:rsidR="00010443" w:rsidRPr="0085607C" w:rsidRDefault="00DD7A69" w:rsidP="00DD7A69">
      <w:pPr>
        <w:pStyle w:val="Caption"/>
        <w:divId w:val="1836262160"/>
      </w:pPr>
      <w:bookmarkStart w:id="402" w:name="_Ref446321924"/>
      <w:bookmarkStart w:id="403" w:name="_Toc449608449"/>
      <w:r w:rsidRPr="0085607C">
        <w:t xml:space="preserve">Figure </w:t>
      </w:r>
      <w:r w:rsidR="00161024">
        <w:fldChar w:fldCharType="begin"/>
      </w:r>
      <w:r w:rsidR="00161024">
        <w:instrText xml:space="preserve"> SEQ Figure \* ARABIC </w:instrText>
      </w:r>
      <w:r w:rsidR="00161024">
        <w:fldChar w:fldCharType="separate"/>
      </w:r>
      <w:r w:rsidR="00674E1D">
        <w:rPr>
          <w:noProof/>
        </w:rPr>
        <w:t>26</w:t>
      </w:r>
      <w:r w:rsidR="00161024">
        <w:rPr>
          <w:noProof/>
        </w:rPr>
        <w:fldChar w:fldCharType="end"/>
      </w:r>
      <w:bookmarkEnd w:id="402"/>
      <w:r w:rsidR="006E120B">
        <w:t>:</w:t>
      </w:r>
      <w:r w:rsidRPr="0085607C">
        <w:t xml:space="preserve"> </w:t>
      </w:r>
      <w:r w:rsidR="00590E52" w:rsidRPr="0085607C">
        <w:t>CurrentContext Property</w:t>
      </w:r>
      <w:r w:rsidR="00590E52" w:rsidRPr="00590E52">
        <w:t>—Example</w:t>
      </w:r>
      <w:bookmarkEnd w:id="403"/>
    </w:p>
    <w:p w:rsidR="00010443" w:rsidRPr="0085607C" w:rsidRDefault="00010443" w:rsidP="00D97B28">
      <w:pPr>
        <w:pStyle w:val="Code"/>
        <w:divId w:val="1836262160"/>
        <w:rPr>
          <w:b/>
          <w:bCs/>
        </w:rPr>
      </w:pPr>
      <w:r w:rsidRPr="0085607C">
        <w:rPr>
          <w:b/>
          <w:bCs/>
        </w:rPr>
        <w:t>procedure</w:t>
      </w:r>
      <w:r w:rsidRPr="0085607C">
        <w:t xml:space="preserve"> TForm1.MyFantasticModule;</w:t>
      </w:r>
    </w:p>
    <w:p w:rsidR="00010443" w:rsidRPr="0085607C" w:rsidRDefault="00010443" w:rsidP="00761351">
      <w:pPr>
        <w:pStyle w:val="Code"/>
        <w:tabs>
          <w:tab w:val="left" w:pos="540"/>
        </w:tabs>
        <w:divId w:val="1836262160"/>
      </w:pPr>
      <w:r w:rsidRPr="0085607C">
        <w:rPr>
          <w:b/>
          <w:bCs/>
        </w:rPr>
        <w:t>var</w:t>
      </w:r>
    </w:p>
    <w:p w:rsidR="00010443" w:rsidRPr="0085607C" w:rsidRDefault="00761351" w:rsidP="00761351">
      <w:pPr>
        <w:pStyle w:val="Code"/>
        <w:tabs>
          <w:tab w:val="left" w:pos="540"/>
        </w:tabs>
        <w:divId w:val="1836262160"/>
        <w:rPr>
          <w:b/>
          <w:bCs/>
        </w:rPr>
      </w:pPr>
      <w:r w:rsidRPr="0085607C">
        <w:tab/>
      </w:r>
      <w:r w:rsidR="00010443" w:rsidRPr="0085607C">
        <w:t>OldContext: String;</w:t>
      </w:r>
    </w:p>
    <w:p w:rsidR="00010443" w:rsidRPr="0085607C" w:rsidRDefault="00010443" w:rsidP="00D97B28">
      <w:pPr>
        <w:pStyle w:val="Code"/>
        <w:divId w:val="1836262160"/>
      </w:pPr>
      <w:r w:rsidRPr="0085607C">
        <w:rPr>
          <w:b/>
          <w:bCs/>
        </w:rPr>
        <w:t>begin</w:t>
      </w:r>
    </w:p>
    <w:p w:rsidR="00010443" w:rsidRPr="0085607C" w:rsidRDefault="00761351" w:rsidP="00761351">
      <w:pPr>
        <w:pStyle w:val="Code"/>
        <w:tabs>
          <w:tab w:val="left" w:pos="540"/>
        </w:tabs>
        <w:divId w:val="1836262160"/>
      </w:pPr>
      <w:r w:rsidRPr="0085607C">
        <w:tab/>
      </w:r>
      <w:r w:rsidR="00010443" w:rsidRPr="0085607C">
        <w:t>OldContext := RPCB.CurrentContext;  </w:t>
      </w:r>
      <w:r w:rsidR="00010443" w:rsidRPr="0085607C">
        <w:rPr>
          <w:i/>
          <w:iCs/>
          <w:color w:val="0000FF"/>
        </w:rPr>
        <w:t>// save off old context</w:t>
      </w:r>
    </w:p>
    <w:p w:rsidR="00010443" w:rsidRPr="0085607C" w:rsidRDefault="00761351" w:rsidP="00761351">
      <w:pPr>
        <w:pStyle w:val="Code"/>
        <w:tabs>
          <w:tab w:val="left" w:pos="540"/>
        </w:tabs>
        <w:divId w:val="1836262160"/>
      </w:pPr>
      <w:r w:rsidRPr="0085607C">
        <w:tab/>
      </w:r>
      <w:r w:rsidR="00010443" w:rsidRPr="0085607C">
        <w:rPr>
          <w:b/>
          <w:bCs/>
        </w:rPr>
        <w:t>try</w:t>
      </w:r>
    </w:p>
    <w:p w:rsidR="00010443" w:rsidRPr="0085607C" w:rsidRDefault="00761351" w:rsidP="00761351">
      <w:pPr>
        <w:pStyle w:val="Code"/>
        <w:tabs>
          <w:tab w:val="left" w:pos="810"/>
        </w:tabs>
        <w:divId w:val="1836262160"/>
      </w:pPr>
      <w:r w:rsidRPr="0085607C">
        <w:tab/>
      </w:r>
      <w:r w:rsidR="00010443" w:rsidRPr="0085607C">
        <w:t>RPCB.SetContext(</w:t>
      </w:r>
      <w:r w:rsidR="007A2CBD">
        <w:t>‘</w:t>
      </w:r>
      <w:r w:rsidR="00010443" w:rsidRPr="0085607C">
        <w:t>MyContext</w:t>
      </w:r>
      <w:r w:rsidR="007A2CBD">
        <w:t>’</w:t>
      </w:r>
      <w:r w:rsidR="00010443" w:rsidRPr="0085607C">
        <w:t>);</w:t>
      </w:r>
    </w:p>
    <w:p w:rsidR="00010443" w:rsidRPr="0085607C" w:rsidRDefault="00761351" w:rsidP="00761351">
      <w:pPr>
        <w:pStyle w:val="Code"/>
        <w:tabs>
          <w:tab w:val="left" w:pos="810"/>
        </w:tabs>
        <w:divId w:val="1836262160"/>
      </w:pPr>
      <w:r w:rsidRPr="0085607C">
        <w:tab/>
      </w:r>
      <w:r w:rsidR="00010443" w:rsidRPr="0085607C">
        <w:rPr>
          <w:b/>
          <w:bCs/>
        </w:rPr>
        <w:t>.</w:t>
      </w:r>
    </w:p>
    <w:p w:rsidR="00010443" w:rsidRPr="0085607C" w:rsidRDefault="00761351" w:rsidP="00761351">
      <w:pPr>
        <w:pStyle w:val="Code"/>
        <w:tabs>
          <w:tab w:val="left" w:pos="810"/>
        </w:tabs>
        <w:divId w:val="1836262160"/>
      </w:pPr>
      <w:r w:rsidRPr="0085607C">
        <w:tab/>
      </w:r>
      <w:r w:rsidR="00010443" w:rsidRPr="0085607C">
        <w:rPr>
          <w:b/>
          <w:bCs/>
        </w:rPr>
        <w:t>.</w:t>
      </w:r>
    </w:p>
    <w:p w:rsidR="00010443" w:rsidRPr="0085607C" w:rsidRDefault="00761351" w:rsidP="00761351">
      <w:pPr>
        <w:pStyle w:val="Code"/>
        <w:tabs>
          <w:tab w:val="left" w:pos="810"/>
        </w:tabs>
        <w:divId w:val="1836262160"/>
      </w:pPr>
      <w:r w:rsidRPr="0085607C">
        <w:tab/>
      </w:r>
      <w:r w:rsidR="00010443" w:rsidRPr="0085607C">
        <w:rPr>
          <w:b/>
          <w:bCs/>
        </w:rPr>
        <w:t>.</w:t>
      </w:r>
    </w:p>
    <w:p w:rsidR="00010443" w:rsidRPr="0085607C" w:rsidRDefault="00761351" w:rsidP="00761351">
      <w:pPr>
        <w:pStyle w:val="Code"/>
        <w:tabs>
          <w:tab w:val="left" w:pos="540"/>
        </w:tabs>
        <w:divId w:val="1836262160"/>
      </w:pPr>
      <w:r w:rsidRPr="0085607C">
        <w:tab/>
      </w:r>
      <w:r w:rsidR="00010443" w:rsidRPr="0085607C">
        <w:rPr>
          <w:b/>
          <w:bCs/>
        </w:rPr>
        <w:t>finally</w:t>
      </w:r>
    </w:p>
    <w:p w:rsidR="00010443" w:rsidRPr="0085607C" w:rsidRDefault="00761351" w:rsidP="00761351">
      <w:pPr>
        <w:pStyle w:val="Code"/>
        <w:tabs>
          <w:tab w:val="left" w:pos="810"/>
        </w:tabs>
        <w:divId w:val="1836262160"/>
      </w:pPr>
      <w:r w:rsidRPr="0085607C">
        <w:tab/>
      </w:r>
      <w:r w:rsidR="00010443" w:rsidRPr="0085607C">
        <w:t>RPCB.SetContext(OldContext);  </w:t>
      </w:r>
      <w:r w:rsidR="00010443" w:rsidRPr="0085607C">
        <w:rPr>
          <w:i/>
          <w:iCs/>
          <w:color w:val="0000FF"/>
        </w:rPr>
        <w:t>// restore context before leaving</w:t>
      </w:r>
    </w:p>
    <w:p w:rsidR="00010443" w:rsidRPr="0085607C" w:rsidRDefault="00761351" w:rsidP="00761351">
      <w:pPr>
        <w:pStyle w:val="Code"/>
        <w:tabs>
          <w:tab w:val="left" w:pos="540"/>
        </w:tabs>
        <w:divId w:val="1836262160"/>
        <w:rPr>
          <w:b/>
          <w:bCs/>
        </w:rPr>
      </w:pPr>
      <w:r w:rsidRPr="0085607C">
        <w:tab/>
      </w:r>
      <w:r w:rsidR="00010443" w:rsidRPr="0085607C">
        <w:rPr>
          <w:b/>
          <w:bCs/>
        </w:rPr>
        <w:t>end</w:t>
      </w:r>
      <w:r w:rsidR="00010443" w:rsidRPr="0085607C">
        <w:t>;</w:t>
      </w:r>
    </w:p>
    <w:p w:rsidR="00010443" w:rsidRPr="0085607C" w:rsidRDefault="00010443" w:rsidP="00D97B28">
      <w:pPr>
        <w:pStyle w:val="Code"/>
        <w:divId w:val="1836262160"/>
      </w:pPr>
      <w:r w:rsidRPr="0085607C">
        <w:rPr>
          <w:b/>
          <w:bCs/>
        </w:rPr>
        <w:t>end</w:t>
      </w:r>
      <w:r w:rsidRPr="0085607C">
        <w:t>;</w:t>
      </w:r>
    </w:p>
    <w:p w:rsidR="007C6905" w:rsidRPr="0085607C" w:rsidRDefault="007C6905" w:rsidP="007C6905">
      <w:pPr>
        <w:pStyle w:val="BodyText6"/>
        <w:divId w:val="1836262160"/>
      </w:pPr>
    </w:p>
    <w:p w:rsidR="00010443" w:rsidRPr="0085607C" w:rsidRDefault="00010443" w:rsidP="00B27DC4">
      <w:pPr>
        <w:pStyle w:val="Heading3"/>
        <w:divId w:val="1836262160"/>
      </w:pPr>
      <w:bookmarkStart w:id="404" w:name="_Ref384292917"/>
      <w:bookmarkStart w:id="405" w:name="_Toc449608200"/>
      <w:r w:rsidRPr="0085607C">
        <w:lastRenderedPageBreak/>
        <w:t>DebugMode Property</w:t>
      </w:r>
      <w:bookmarkEnd w:id="404"/>
      <w:bookmarkEnd w:id="405"/>
    </w:p>
    <w:p w:rsidR="00010443" w:rsidRPr="0085607C" w:rsidRDefault="00010443" w:rsidP="00B27DC4">
      <w:pPr>
        <w:pStyle w:val="Heading4"/>
        <w:divId w:val="1836262160"/>
      </w:pPr>
      <w:r w:rsidRPr="0085607C">
        <w:t>Applies to</w:t>
      </w:r>
    </w:p>
    <w:p w:rsidR="00010443" w:rsidRPr="0085607C" w:rsidRDefault="009F71DF" w:rsidP="00CB78EE">
      <w:pPr>
        <w:pStyle w:val="BodyText"/>
        <w:keepNext/>
        <w:keepLines/>
        <w:divId w:val="183626216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010443" w:rsidRPr="0085607C" w:rsidRDefault="00010443" w:rsidP="00B27DC4">
      <w:pPr>
        <w:pStyle w:val="Heading4"/>
        <w:divId w:val="1836262160"/>
      </w:pPr>
      <w:r w:rsidRPr="0085607C">
        <w:t>Declaration</w:t>
      </w:r>
    </w:p>
    <w:p w:rsidR="00010443" w:rsidRPr="0085607C" w:rsidRDefault="00010443" w:rsidP="007C6905">
      <w:pPr>
        <w:pStyle w:val="BodyText6"/>
        <w:keepNext/>
        <w:keepLines/>
        <w:divId w:val="1836262160"/>
      </w:pPr>
    </w:p>
    <w:p w:rsidR="00010443" w:rsidRPr="0085607C" w:rsidRDefault="00010443" w:rsidP="007C6905">
      <w:pPr>
        <w:pStyle w:val="Code"/>
        <w:divId w:val="1836262160"/>
      </w:pPr>
      <w:r w:rsidRPr="0085607C">
        <w:rPr>
          <w:b/>
          <w:bCs/>
        </w:rPr>
        <w:t>property</w:t>
      </w:r>
      <w:r w:rsidRPr="0085607C">
        <w:t xml:space="preserve"> DebugMode: </w:t>
      </w:r>
      <w:r w:rsidRPr="0085607C">
        <w:rPr>
          <w:b/>
          <w:bCs/>
        </w:rPr>
        <w:t>Boolean</w:t>
      </w:r>
      <w:r w:rsidRPr="0085607C">
        <w:t>;</w:t>
      </w:r>
    </w:p>
    <w:p w:rsidR="007C6905" w:rsidRPr="0085607C" w:rsidRDefault="007C6905" w:rsidP="007C6905">
      <w:pPr>
        <w:pStyle w:val="BodyText6"/>
        <w:keepNext/>
        <w:keepLines/>
        <w:divId w:val="1836262160"/>
      </w:pPr>
    </w:p>
    <w:p w:rsidR="00010443" w:rsidRPr="0085607C" w:rsidRDefault="00010443" w:rsidP="00B27DC4">
      <w:pPr>
        <w:pStyle w:val="Heading4"/>
        <w:divId w:val="1836262160"/>
      </w:pPr>
      <w:r w:rsidRPr="0085607C">
        <w:t>Description</w:t>
      </w:r>
    </w:p>
    <w:p w:rsidR="00010443" w:rsidRPr="0085607C" w:rsidRDefault="00010443" w:rsidP="007C6905">
      <w:pPr>
        <w:pStyle w:val="BodyText"/>
        <w:keepNext/>
        <w:keepLines/>
        <w:divId w:val="1836262160"/>
      </w:pPr>
      <w:r w:rsidRPr="0085607C">
        <w:t xml:space="preserve">The DebugMode design-time property controls how the VistA M Server process should be started. The default setting is </w:t>
      </w:r>
      <w:r w:rsidRPr="0085607C">
        <w:rPr>
          <w:b/>
          <w:bCs/>
        </w:rPr>
        <w:t>False</w:t>
      </w:r>
      <w:r w:rsidRPr="0085607C">
        <w:t>.</w:t>
      </w:r>
    </w:p>
    <w:p w:rsidR="00010443" w:rsidRPr="0085607C" w:rsidRDefault="00010443" w:rsidP="007C6905">
      <w:pPr>
        <w:pStyle w:val="BodyText"/>
        <w:keepNext/>
        <w:keepLines/>
        <w:divId w:val="1836262160"/>
      </w:pPr>
      <w:r w:rsidRPr="0085607C">
        <w:t xml:space="preserve">A setting of </w:t>
      </w:r>
      <w:r w:rsidRPr="0085607C">
        <w:rPr>
          <w:b/>
          <w:bCs/>
        </w:rPr>
        <w:t>False</w:t>
      </w:r>
      <w:r w:rsidRPr="0085607C">
        <w:t xml:space="preserve"> starts the VistA M Server in the usual manner, as a background process.</w:t>
      </w:r>
    </w:p>
    <w:p w:rsidR="00010443" w:rsidRPr="0085607C" w:rsidRDefault="00010443" w:rsidP="007C6905">
      <w:pPr>
        <w:pStyle w:val="BodyText"/>
        <w:keepNext/>
        <w:keepLines/>
        <w:divId w:val="1836262160"/>
      </w:pPr>
      <w:r w:rsidRPr="0085607C">
        <w:t>For debugging purposes, it can be very helpful to:</w:t>
      </w:r>
    </w:p>
    <w:p w:rsidR="009F3DAF" w:rsidRPr="0085607C" w:rsidRDefault="009F3DAF" w:rsidP="003E0BA0">
      <w:pPr>
        <w:pStyle w:val="ListNumber"/>
        <w:keepNext/>
        <w:keepLines/>
        <w:numPr>
          <w:ilvl w:val="0"/>
          <w:numId w:val="41"/>
        </w:numPr>
        <w:tabs>
          <w:tab w:val="clear" w:pos="360"/>
        </w:tabs>
        <w:ind w:left="720"/>
        <w:divId w:val="1836262160"/>
      </w:pPr>
      <w:r w:rsidRPr="0085607C">
        <w:t>Set break points.</w:t>
      </w:r>
    </w:p>
    <w:p w:rsidR="00010443" w:rsidRPr="0085607C" w:rsidRDefault="00010443" w:rsidP="007C6905">
      <w:pPr>
        <w:pStyle w:val="ListNumber"/>
        <w:keepNext/>
        <w:keepLines/>
        <w:divId w:val="1836262160"/>
      </w:pPr>
      <w:r w:rsidRPr="0085607C">
        <w:t>Run the server process interactively.</w:t>
      </w:r>
    </w:p>
    <w:p w:rsidR="00010443" w:rsidRPr="0085607C" w:rsidRDefault="00010443" w:rsidP="007C6905">
      <w:pPr>
        <w:pStyle w:val="ListNumber"/>
        <w:divId w:val="1836262160"/>
      </w:pPr>
      <w:r w:rsidRPr="0085607C">
        <w:t>Step through the execution.</w:t>
      </w:r>
    </w:p>
    <w:p w:rsidR="00010443" w:rsidRPr="0085607C" w:rsidRDefault="00010443" w:rsidP="009F71DF">
      <w:pPr>
        <w:pStyle w:val="BodyText"/>
        <w:divId w:val="1836262160"/>
      </w:pPr>
      <w:r w:rsidRPr="0085607C">
        <w:t xml:space="preserve">For those situations, set this property to </w:t>
      </w:r>
      <w:r w:rsidRPr="0085607C">
        <w:rPr>
          <w:b/>
          <w:bCs/>
        </w:rPr>
        <w:t>True</w:t>
      </w:r>
      <w:r w:rsidRPr="0085607C">
        <w:t xml:space="preserve">. When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connects with this property set to </w:t>
      </w:r>
      <w:proofErr w:type="gramStart"/>
      <w:r w:rsidRPr="0085607C">
        <w:rPr>
          <w:b/>
          <w:bCs/>
        </w:rPr>
        <w:t>True</w:t>
      </w:r>
      <w:proofErr w:type="gramEnd"/>
      <w:r w:rsidRPr="0085607C">
        <w:t xml:space="preserve">, you get a dialogue window indicating your workstation </w:t>
      </w:r>
      <w:hyperlink w:anchor="IP_Address" w:history="1">
        <w:r w:rsidRPr="0085607C">
          <w:rPr>
            <w:rStyle w:val="Hyperlink"/>
          </w:rPr>
          <w:t>Internet Protocol (IP) address</w:t>
        </w:r>
      </w:hyperlink>
      <w:r w:rsidRPr="0085607C">
        <w:t xml:space="preserve"> and the port number.</w:t>
      </w:r>
    </w:p>
    <w:p w:rsidR="00010443" w:rsidRPr="0085607C" w:rsidRDefault="00010443" w:rsidP="007C6905">
      <w:pPr>
        <w:pStyle w:val="BodyText"/>
        <w:keepNext/>
        <w:keepLines/>
        <w:divId w:val="1836262160"/>
      </w:pPr>
      <w:r w:rsidRPr="0085607C">
        <w:t>At this point, you should:</w:t>
      </w:r>
    </w:p>
    <w:p w:rsidR="009F3DAF" w:rsidRPr="0085607C" w:rsidRDefault="009F3DAF" w:rsidP="003E0BA0">
      <w:pPr>
        <w:pStyle w:val="ListNumber"/>
        <w:keepNext/>
        <w:keepLines/>
        <w:numPr>
          <w:ilvl w:val="0"/>
          <w:numId w:val="42"/>
        </w:numPr>
        <w:tabs>
          <w:tab w:val="clear" w:pos="360"/>
        </w:tabs>
        <w:ind w:left="720"/>
        <w:divId w:val="1836262160"/>
      </w:pPr>
      <w:r w:rsidRPr="0085607C">
        <w:t>Switch over to the server.</w:t>
      </w:r>
    </w:p>
    <w:p w:rsidR="00010443" w:rsidRPr="0085607C" w:rsidRDefault="00206996" w:rsidP="007C6905">
      <w:pPr>
        <w:pStyle w:val="ListNumber"/>
        <w:keepNext/>
        <w:keepLines/>
        <w:divId w:val="1836262160"/>
      </w:pPr>
      <w:r>
        <w:t>Follow instructions in the InterSystems Caché</w:t>
      </w:r>
      <w:r>
        <w:rPr>
          <w:rFonts w:ascii="Lucida Sans Unicode" w:hAnsi="Lucida Sans Unicode" w:cs="Lucida Sans Unicode"/>
        </w:rPr>
        <w:t xml:space="preserve"> </w:t>
      </w:r>
      <w:r>
        <w:t>documentation on “Debugging with the Caché</w:t>
      </w:r>
      <w:r>
        <w:rPr>
          <w:rFonts w:ascii="Lucida Sans Unicode" w:hAnsi="Lucida Sans Unicode" w:cs="Lucida Sans Unicode"/>
        </w:rPr>
        <w:t xml:space="preserve"> </w:t>
      </w:r>
      <w:r>
        <w:t>Debugger</w:t>
      </w:r>
      <w:r w:rsidR="001C38C5">
        <w:t>.”</w:t>
      </w:r>
    </w:p>
    <w:p w:rsidR="00010443" w:rsidRPr="0085607C" w:rsidRDefault="00010443" w:rsidP="007C6905">
      <w:pPr>
        <w:pStyle w:val="ListNumber"/>
        <w:keepNext/>
        <w:keepLines/>
        <w:divId w:val="1836262160"/>
      </w:pPr>
      <w:r w:rsidRPr="0085607C">
        <w:t>Start the following server process:</w:t>
      </w:r>
    </w:p>
    <w:p w:rsidR="00010443" w:rsidRPr="0085607C" w:rsidRDefault="00010443" w:rsidP="007C6905">
      <w:pPr>
        <w:pStyle w:val="BodyText6"/>
        <w:keepNext/>
        <w:keepLines/>
        <w:divId w:val="1836262160"/>
      </w:pPr>
    </w:p>
    <w:p w:rsidR="00010443" w:rsidRPr="0085607C" w:rsidRDefault="00010443" w:rsidP="007C6905">
      <w:pPr>
        <w:pStyle w:val="CodeIndent2"/>
        <w:divId w:val="1836262160"/>
      </w:pPr>
      <w:r w:rsidRPr="0085607C">
        <w:t>&gt;</w:t>
      </w:r>
      <w:r w:rsidRPr="0085607C">
        <w:rPr>
          <w:b/>
        </w:rPr>
        <w:t>D EN^XWBTCP</w:t>
      </w:r>
    </w:p>
    <w:p w:rsidR="00010443" w:rsidRPr="0085607C" w:rsidRDefault="00010443" w:rsidP="007C6905">
      <w:pPr>
        <w:pStyle w:val="BodyText"/>
        <w:divId w:val="1836262160"/>
      </w:pPr>
      <w:r w:rsidRPr="0085607C">
        <w:t xml:space="preserve">You are prompted for the workstation </w:t>
      </w:r>
      <w:hyperlink w:anchor="IP_Address" w:history="1">
        <w:r w:rsidRPr="0085607C">
          <w:rPr>
            <w:rStyle w:val="Hyperlink"/>
          </w:rPr>
          <w:t>Internet Protocol (IP) address</w:t>
        </w:r>
      </w:hyperlink>
      <w:r w:rsidRPr="0085607C">
        <w:t xml:space="preserve"> and the port number. After entering the information, switch over to the client application and click </w:t>
      </w:r>
      <w:r w:rsidRPr="0085607C">
        <w:rPr>
          <w:b/>
          <w:bCs/>
        </w:rPr>
        <w:t>OK</w:t>
      </w:r>
      <w:r w:rsidRPr="0085607C">
        <w:t>.</w:t>
      </w:r>
    </w:p>
    <w:p w:rsidR="00010443" w:rsidRPr="0085607C" w:rsidRDefault="00BC2244" w:rsidP="007C6905">
      <w:pPr>
        <w:pStyle w:val="Note"/>
        <w:divId w:val="1836262160"/>
      </w:pPr>
      <w:r w:rsidRPr="0085607C">
        <w:rPr>
          <w:noProof/>
          <w:lang w:eastAsia="en-US"/>
        </w:rPr>
        <w:drawing>
          <wp:inline distT="0" distB="0" distL="0" distR="0" wp14:anchorId="1EE5090B" wp14:editId="5398A5D0">
            <wp:extent cx="304800" cy="304800"/>
            <wp:effectExtent l="0" t="0" r="0" b="0"/>
            <wp:docPr id="202" name="Picture 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6905" w:rsidRPr="0085607C">
        <w:tab/>
      </w:r>
      <w:r w:rsidR="00010443" w:rsidRPr="0085607C">
        <w:rPr>
          <w:b/>
          <w:bCs/>
        </w:rPr>
        <w:t>REF:</w:t>
      </w:r>
      <w:r w:rsidR="00010443" w:rsidRPr="0085607C">
        <w:t xml:space="preserve"> For more information, see the </w:t>
      </w:r>
      <w:r w:rsidR="007A2CBD">
        <w:t>“</w:t>
      </w:r>
      <w:r w:rsidR="009A7154" w:rsidRPr="0085607C">
        <w:rPr>
          <w:color w:val="0000FF"/>
          <w:u w:val="single"/>
        </w:rPr>
        <w:fldChar w:fldCharType="begin"/>
      </w:r>
      <w:r w:rsidR="009A7154" w:rsidRPr="0085607C">
        <w:rPr>
          <w:color w:val="0000FF"/>
          <w:u w:val="single"/>
        </w:rPr>
        <w:instrText xml:space="preserve"> REF _Ref384207579 \h  \* MERGEFORMAT </w:instrText>
      </w:r>
      <w:r w:rsidR="009A7154" w:rsidRPr="0085607C">
        <w:rPr>
          <w:color w:val="0000FF"/>
          <w:u w:val="single"/>
        </w:rPr>
      </w:r>
      <w:r w:rsidR="009A7154" w:rsidRPr="0085607C">
        <w:rPr>
          <w:color w:val="0000FF"/>
          <w:u w:val="single"/>
        </w:rPr>
        <w:fldChar w:fldCharType="separate"/>
      </w:r>
      <w:r w:rsidR="00674E1D" w:rsidRPr="00674E1D">
        <w:rPr>
          <w:color w:val="0000FF"/>
          <w:u w:val="single"/>
        </w:rPr>
        <w:t>How to Debug the Application</w:t>
      </w:r>
      <w:r w:rsidR="009A7154" w:rsidRPr="0085607C">
        <w:rPr>
          <w:color w:val="0000FF"/>
          <w:u w:val="single"/>
        </w:rPr>
        <w:fldChar w:fldCharType="end"/>
      </w:r>
      <w:r w:rsidR="00F3460F">
        <w:t>”</w:t>
      </w:r>
      <w:r w:rsidR="00010443" w:rsidRPr="0085607C">
        <w:t xml:space="preserve"> </w:t>
      </w:r>
      <w:r w:rsidR="009A7154" w:rsidRPr="0085607C">
        <w:t>section</w:t>
      </w:r>
      <w:r w:rsidR="00010443" w:rsidRPr="0085607C">
        <w:t>.</w:t>
      </w:r>
    </w:p>
    <w:p w:rsidR="00B852C2" w:rsidRPr="0085607C" w:rsidRDefault="005145BF" w:rsidP="00B27DC4">
      <w:pPr>
        <w:pStyle w:val="Heading3"/>
        <w:divId w:val="1072695805"/>
      </w:pPr>
      <w:bookmarkStart w:id="406" w:name="_Ref384304641"/>
      <w:bookmarkStart w:id="407" w:name="_Ref384369047"/>
      <w:bookmarkStart w:id="408" w:name="_Ref384369432"/>
      <w:bookmarkStart w:id="409" w:name="_Ref384647653"/>
      <w:bookmarkStart w:id="410" w:name="_Toc449608201"/>
      <w:r w:rsidRPr="0085607C">
        <w:lastRenderedPageBreak/>
        <w:t>Division Property</w:t>
      </w:r>
      <w:r w:rsidR="00174CC1" w:rsidRPr="0085607C">
        <w:t xml:space="preserve"> (</w:t>
      </w:r>
      <w:r w:rsidR="00B852C2" w:rsidRPr="0085607C">
        <w:t>TVistaLogin Class)</w:t>
      </w:r>
      <w:bookmarkEnd w:id="406"/>
      <w:bookmarkEnd w:id="407"/>
      <w:bookmarkEnd w:id="408"/>
      <w:bookmarkEnd w:id="409"/>
      <w:bookmarkEnd w:id="410"/>
    </w:p>
    <w:p w:rsidR="005145BF" w:rsidRPr="0085607C" w:rsidRDefault="005145BF" w:rsidP="00B27DC4">
      <w:pPr>
        <w:pStyle w:val="Heading4"/>
        <w:divId w:val="1072695805"/>
      </w:pPr>
      <w:r w:rsidRPr="0085607C">
        <w:t>Applies to</w:t>
      </w:r>
    </w:p>
    <w:p w:rsidR="005145BF" w:rsidRPr="0085607C" w:rsidRDefault="00326F0B" w:rsidP="00DD7A69">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7C6905">
      <w:pPr>
        <w:pStyle w:val="BodyText6"/>
        <w:keepNext/>
        <w:keepLines/>
        <w:divId w:val="1072695805"/>
      </w:pPr>
    </w:p>
    <w:p w:rsidR="005145BF" w:rsidRPr="0085607C" w:rsidRDefault="005145BF" w:rsidP="007C6905">
      <w:pPr>
        <w:pStyle w:val="Code"/>
        <w:divId w:val="1072695805"/>
      </w:pPr>
      <w:r w:rsidRPr="0085607C">
        <w:rPr>
          <w:b/>
          <w:bCs/>
        </w:rPr>
        <w:t>property</w:t>
      </w:r>
      <w:r w:rsidRPr="0085607C">
        <w:t xml:space="preserve"> Division: </w:t>
      </w:r>
      <w:r w:rsidRPr="0085607C">
        <w:rPr>
          <w:b/>
          <w:bCs/>
        </w:rPr>
        <w:t>String</w:t>
      </w:r>
      <w:r w:rsidRPr="0085607C">
        <w:t>;</w:t>
      </w:r>
    </w:p>
    <w:p w:rsidR="007C6905" w:rsidRPr="0085607C" w:rsidRDefault="007C6905" w:rsidP="007C6905">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7C6905">
      <w:pPr>
        <w:pStyle w:val="BodyText"/>
        <w:keepNext/>
        <w:keepLines/>
        <w:divId w:val="1072695805"/>
      </w:pPr>
      <w:r w:rsidRPr="0085607C">
        <w:t xml:space="preserve">The Division property is available at run-time only. It can be set to the desired Division for a user for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w:t>
      </w:r>
    </w:p>
    <w:p w:rsidR="005145BF" w:rsidRPr="0085607C" w:rsidRDefault="00BC2244" w:rsidP="007C6905">
      <w:pPr>
        <w:pStyle w:val="Note"/>
        <w:divId w:val="1072695805"/>
      </w:pPr>
      <w:r w:rsidRPr="0085607C">
        <w:rPr>
          <w:noProof/>
          <w:lang w:eastAsia="en-US"/>
        </w:rPr>
        <w:drawing>
          <wp:inline distT="0" distB="0" distL="0" distR="0" wp14:anchorId="221E0CF5" wp14:editId="75E3D829">
            <wp:extent cx="304800" cy="304800"/>
            <wp:effectExtent l="0" t="0" r="0" b="0"/>
            <wp:docPr id="203" name="Picture 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6905" w:rsidRPr="0085607C">
        <w:tab/>
      </w:r>
      <w:r w:rsidR="005145BF" w:rsidRPr="0085607C">
        <w:rPr>
          <w:b/>
          <w:bCs/>
        </w:rPr>
        <w:t>REF:</w:t>
      </w:r>
      <w:r w:rsidR="005145BF" w:rsidRPr="0085607C">
        <w:t xml:space="preserve"> For information about handling multi-divisions during the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003A3F42" w:rsidRPr="0085607C">
        <w:t xml:space="preserve"> process, see the </w:t>
      </w:r>
      <w:r w:rsidR="007A2CBD">
        <w:t>“</w:t>
      </w:r>
      <w:r w:rsidR="003A3F42" w:rsidRPr="0085607C">
        <w:rPr>
          <w:color w:val="0000FF"/>
          <w:u w:val="single"/>
        </w:rPr>
        <w:fldChar w:fldCharType="begin"/>
      </w:r>
      <w:r w:rsidR="003A3F42" w:rsidRPr="0085607C">
        <w:rPr>
          <w:color w:val="0000FF"/>
          <w:u w:val="single"/>
        </w:rPr>
        <w:instrText xml:space="preserve"> REF _Ref384209852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Handling Divisions during Silent Login</w:t>
      </w:r>
      <w:r w:rsidR="003A3F42" w:rsidRPr="0085607C">
        <w:rPr>
          <w:color w:val="0000FF"/>
          <w:u w:val="single"/>
        </w:rPr>
        <w:fldChar w:fldCharType="end"/>
      </w:r>
      <w:r w:rsidR="00EB7B94">
        <w:t>”</w:t>
      </w:r>
      <w:r w:rsidR="005145BF" w:rsidRPr="0085607C">
        <w:t xml:space="preserve"> </w:t>
      </w:r>
      <w:r w:rsidR="00EB7B94">
        <w:t>section</w:t>
      </w:r>
      <w:r w:rsidR="005145BF" w:rsidRPr="0085607C">
        <w:t>.</w:t>
      </w:r>
    </w:p>
    <w:p w:rsidR="005145BF" w:rsidRPr="0085607C" w:rsidRDefault="005145BF" w:rsidP="00B27DC4">
      <w:pPr>
        <w:pStyle w:val="Heading3"/>
        <w:divId w:val="1072695805"/>
      </w:pPr>
      <w:bookmarkStart w:id="411" w:name="_Ref384369746"/>
      <w:bookmarkStart w:id="412" w:name="_Toc449608202"/>
      <w:r w:rsidRPr="0085607C">
        <w:t>Division Property</w:t>
      </w:r>
      <w:r w:rsidR="00174CC1" w:rsidRPr="0085607C">
        <w:t xml:space="preserve"> (</w:t>
      </w:r>
      <w:r w:rsidR="00B852C2" w:rsidRPr="0085607C">
        <w:t>TVistaUser Class</w:t>
      </w:r>
      <w:r w:rsidR="00174CC1" w:rsidRPr="0085607C">
        <w:t>)</w:t>
      </w:r>
      <w:bookmarkEnd w:id="411"/>
      <w:bookmarkEnd w:id="412"/>
    </w:p>
    <w:p w:rsidR="005145BF" w:rsidRPr="0085607C" w:rsidRDefault="005145BF" w:rsidP="00B27DC4">
      <w:pPr>
        <w:pStyle w:val="Heading4"/>
        <w:divId w:val="1072695805"/>
      </w:pPr>
      <w:r w:rsidRPr="0085607C">
        <w:t>Applies to</w:t>
      </w:r>
    </w:p>
    <w:p w:rsidR="005145BF" w:rsidRPr="0085607C" w:rsidRDefault="00203F25" w:rsidP="00E97F1C">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5145BF" w:rsidRPr="0085607C" w:rsidRDefault="005145BF" w:rsidP="00E97F1C">
      <w:pPr>
        <w:pStyle w:val="BodyText6"/>
        <w:divId w:val="1072695805"/>
      </w:pPr>
    </w:p>
    <w:p w:rsidR="005145BF" w:rsidRPr="0085607C" w:rsidRDefault="005145BF" w:rsidP="00E97F1C">
      <w:pPr>
        <w:pStyle w:val="Code"/>
        <w:divId w:val="1072695805"/>
      </w:pPr>
      <w:r w:rsidRPr="0085607C">
        <w:rPr>
          <w:b/>
          <w:bCs/>
        </w:rPr>
        <w:t>property</w:t>
      </w:r>
      <w:r w:rsidRPr="0085607C">
        <w:t xml:space="preserve"> Division:</w:t>
      </w:r>
      <w:r w:rsidRPr="0085607C">
        <w:rPr>
          <w:b/>
          <w:bCs/>
        </w:rPr>
        <w:t xml:space="preserve"> String</w:t>
      </w:r>
      <w:r w:rsidRPr="0085607C">
        <w:t>;</w:t>
      </w:r>
    </w:p>
    <w:p w:rsidR="00E97F1C" w:rsidRPr="0085607C" w:rsidRDefault="00E97F1C" w:rsidP="00E97F1C">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E97F1C">
      <w:pPr>
        <w:pStyle w:val="BodyText"/>
        <w:divId w:val="1072695805"/>
      </w:pPr>
      <w:r w:rsidRPr="0085607C">
        <w:t>The Division property is available at run-time only. It is set to the division for a user when they are logged on.</w:t>
      </w:r>
    </w:p>
    <w:p w:rsidR="005145BF" w:rsidRPr="0085607C" w:rsidRDefault="005145BF" w:rsidP="00B27DC4">
      <w:pPr>
        <w:pStyle w:val="Heading3"/>
        <w:divId w:val="1072695805"/>
      </w:pPr>
      <w:bookmarkStart w:id="413" w:name="_Ref384369079"/>
      <w:bookmarkStart w:id="414" w:name="_Ref384369463"/>
      <w:bookmarkStart w:id="415" w:name="_Ref384647523"/>
      <w:bookmarkStart w:id="416" w:name="_Toc449608203"/>
      <w:r w:rsidRPr="0085607C">
        <w:t>DivList Property (read-only)</w:t>
      </w:r>
      <w:bookmarkEnd w:id="413"/>
      <w:bookmarkEnd w:id="414"/>
      <w:bookmarkEnd w:id="415"/>
      <w:bookmarkEnd w:id="416"/>
    </w:p>
    <w:p w:rsidR="005145BF" w:rsidRPr="0085607C" w:rsidRDefault="005145BF" w:rsidP="00B27DC4">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E97F1C">
      <w:pPr>
        <w:pStyle w:val="BodyText6"/>
        <w:keepNext/>
        <w:keepLines/>
        <w:divId w:val="1072695805"/>
      </w:pPr>
    </w:p>
    <w:p w:rsidR="005145BF" w:rsidRPr="0085607C" w:rsidRDefault="005145BF" w:rsidP="00E97F1C">
      <w:pPr>
        <w:pStyle w:val="Code"/>
        <w:divId w:val="1072695805"/>
      </w:pPr>
      <w:r w:rsidRPr="0085607C">
        <w:rPr>
          <w:b/>
          <w:bCs/>
        </w:rPr>
        <w:t>property</w:t>
      </w:r>
      <w:r w:rsidRPr="0085607C">
        <w:t xml:space="preserve"> DivList: Tstrings;</w:t>
      </w:r>
    </w:p>
    <w:p w:rsidR="00E97F1C" w:rsidRPr="0085607C" w:rsidRDefault="00E97F1C" w:rsidP="00E97F1C">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E97F1C">
      <w:pPr>
        <w:pStyle w:val="BodyText"/>
        <w:keepNext/>
        <w:keepLines/>
        <w:divId w:val="1072695805"/>
      </w:pPr>
      <w:r w:rsidRPr="0085607C">
        <w:t xml:space="preserve">The DivList property is available at run-time only. This read-only property is a list of divisions that are available for selection by the user for the signon division. This list is filled in, if appropriate, during the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xml:space="preserve"> at the same time that the user is determined to have multiple divisions from which to select. The first entry in the list is the number of divisions present, followed by the names of the divisions that are available to the user.</w:t>
      </w:r>
    </w:p>
    <w:p w:rsidR="005145BF" w:rsidRPr="0085607C" w:rsidRDefault="00BC2244" w:rsidP="00E97F1C">
      <w:pPr>
        <w:pStyle w:val="Note"/>
        <w:divId w:val="1072695805"/>
      </w:pPr>
      <w:r w:rsidRPr="0085607C">
        <w:rPr>
          <w:noProof/>
          <w:lang w:eastAsia="en-US"/>
        </w:rPr>
        <w:drawing>
          <wp:inline distT="0" distB="0" distL="0" distR="0" wp14:anchorId="40E88FD6" wp14:editId="34E2D0A5">
            <wp:extent cx="304800" cy="304800"/>
            <wp:effectExtent l="0" t="0" r="0" b="0"/>
            <wp:docPr id="204" name="Picture 7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7F1C" w:rsidRPr="0085607C">
        <w:tab/>
      </w:r>
      <w:r w:rsidR="005145BF" w:rsidRPr="0085607C">
        <w:rPr>
          <w:b/>
          <w:bCs/>
        </w:rPr>
        <w:t>REF:</w:t>
      </w:r>
      <w:r w:rsidR="005145BF" w:rsidRPr="0085607C">
        <w:t xml:space="preserve"> For information about handling multi-divisions during the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003A3F42" w:rsidRPr="0085607C">
        <w:t xml:space="preserve"> process, see the </w:t>
      </w:r>
      <w:r w:rsidR="007A2CBD">
        <w:t>“</w:t>
      </w:r>
      <w:r w:rsidR="003A3F42" w:rsidRPr="0085607C">
        <w:rPr>
          <w:color w:val="0000FF"/>
          <w:u w:val="single"/>
        </w:rPr>
        <w:fldChar w:fldCharType="begin"/>
      </w:r>
      <w:r w:rsidR="003A3F42" w:rsidRPr="0085607C">
        <w:rPr>
          <w:color w:val="0000FF"/>
          <w:u w:val="single"/>
        </w:rPr>
        <w:instrText xml:space="preserve"> REF _Ref384209852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Handling Divisions during Silent Login</w:t>
      </w:r>
      <w:r w:rsidR="003A3F42" w:rsidRPr="0085607C">
        <w:rPr>
          <w:color w:val="0000FF"/>
          <w:u w:val="single"/>
        </w:rPr>
        <w:fldChar w:fldCharType="end"/>
      </w:r>
      <w:r w:rsidR="00EB7B94">
        <w:t>”</w:t>
      </w:r>
      <w:r w:rsidR="005145BF" w:rsidRPr="0085607C">
        <w:t xml:space="preserve"> </w:t>
      </w:r>
      <w:r w:rsidR="00EB7B94">
        <w:t>section</w:t>
      </w:r>
      <w:r w:rsidR="005145BF" w:rsidRPr="0085607C">
        <w:t>.</w:t>
      </w:r>
    </w:p>
    <w:p w:rsidR="005145BF" w:rsidRPr="0085607C" w:rsidRDefault="005145BF" w:rsidP="00B27DC4">
      <w:pPr>
        <w:pStyle w:val="Heading3"/>
        <w:divId w:val="1072695805"/>
      </w:pPr>
      <w:bookmarkStart w:id="417" w:name="_Ref384216923"/>
      <w:bookmarkStart w:id="418" w:name="_Toc449608204"/>
      <w:r w:rsidRPr="0085607C">
        <w:lastRenderedPageBreak/>
        <w:t>DomainName Property</w:t>
      </w:r>
      <w:bookmarkEnd w:id="417"/>
      <w:bookmarkEnd w:id="418"/>
    </w:p>
    <w:p w:rsidR="005145BF" w:rsidRPr="0085607C" w:rsidRDefault="005145BF" w:rsidP="00B27DC4">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E97F1C">
      <w:pPr>
        <w:pStyle w:val="BodyText6"/>
        <w:keepNext/>
        <w:keepLines/>
        <w:divId w:val="1072695805"/>
      </w:pPr>
    </w:p>
    <w:p w:rsidR="005145BF" w:rsidRPr="0085607C" w:rsidRDefault="005145BF" w:rsidP="00E97F1C">
      <w:pPr>
        <w:pStyle w:val="Code"/>
        <w:divId w:val="1072695805"/>
      </w:pPr>
      <w:r w:rsidRPr="0085607C">
        <w:rPr>
          <w:b/>
          <w:bCs/>
        </w:rPr>
        <w:t>propert</w:t>
      </w:r>
      <w:r w:rsidRPr="0085607C">
        <w:t xml:space="preserve">y DomainName: </w:t>
      </w:r>
      <w:r w:rsidRPr="0085607C">
        <w:rPr>
          <w:b/>
          <w:bCs/>
        </w:rPr>
        <w:t>String</w:t>
      </w:r>
      <w:r w:rsidRPr="0085607C">
        <w:t>;</w:t>
      </w:r>
    </w:p>
    <w:p w:rsidR="00E97F1C" w:rsidRPr="0085607C" w:rsidRDefault="00E97F1C" w:rsidP="00E97F1C">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2516C5">
      <w:pPr>
        <w:pStyle w:val="BodyText"/>
        <w:divId w:val="1072695805"/>
      </w:pPr>
      <w:r w:rsidRPr="0085607C">
        <w:t>The DomainName property is available at run-time only. It can be used to obtain the domain name of the server to which the RPC Broker is currently connected.</w:t>
      </w:r>
    </w:p>
    <w:p w:rsidR="005145BF" w:rsidRPr="0085607C" w:rsidRDefault="005145BF" w:rsidP="00B27DC4">
      <w:pPr>
        <w:pStyle w:val="Heading3"/>
        <w:divId w:val="1072695805"/>
      </w:pPr>
      <w:bookmarkStart w:id="419" w:name="_Ref384369768"/>
      <w:bookmarkStart w:id="420" w:name="_Toc449608205"/>
      <w:r w:rsidRPr="0085607C">
        <w:t>DTime Property</w:t>
      </w:r>
      <w:bookmarkEnd w:id="419"/>
      <w:bookmarkEnd w:id="420"/>
    </w:p>
    <w:p w:rsidR="005145BF" w:rsidRPr="0085607C" w:rsidRDefault="005145BF" w:rsidP="00B27DC4">
      <w:pPr>
        <w:pStyle w:val="Heading4"/>
        <w:divId w:val="1072695805"/>
      </w:pPr>
      <w:r w:rsidRPr="0085607C">
        <w:t>Applies to</w:t>
      </w:r>
    </w:p>
    <w:p w:rsidR="005145BF" w:rsidRPr="0085607C" w:rsidRDefault="00203F25" w:rsidP="002516C5">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5145BF" w:rsidRPr="0085607C" w:rsidRDefault="005145BF" w:rsidP="00B27DC4">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DTime: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2516C5">
      <w:pPr>
        <w:pStyle w:val="BodyText"/>
        <w:divId w:val="1072695805"/>
      </w:pPr>
      <w:r w:rsidRPr="0085607C">
        <w:t>The DTime property is available at run-time only. It holds the user</w:t>
      </w:r>
      <w:r w:rsidR="007A2CBD">
        <w:t>’</w:t>
      </w:r>
      <w:r w:rsidRPr="0085607C">
        <w:t>s DTime. DTime sets the time a user has to respond to timed read. It can be set from 1 to 99999 seconds.</w:t>
      </w:r>
    </w:p>
    <w:p w:rsidR="009F5734" w:rsidRPr="0085607C" w:rsidRDefault="005145BF" w:rsidP="00B27DC4">
      <w:pPr>
        <w:pStyle w:val="Heading3"/>
        <w:divId w:val="1072695805"/>
      </w:pPr>
      <w:bookmarkStart w:id="421" w:name="_Ref384369161"/>
      <w:bookmarkStart w:id="422" w:name="_Ref384369498"/>
      <w:bookmarkStart w:id="423" w:name="_Toc449608206"/>
      <w:r w:rsidRPr="0085607C">
        <w:t>DUZ Property</w:t>
      </w:r>
      <w:r w:rsidR="00174CC1" w:rsidRPr="0085607C">
        <w:t xml:space="preserve"> (</w:t>
      </w:r>
      <w:r w:rsidR="009F5734" w:rsidRPr="0085607C">
        <w:t>TVistaLogin Class)</w:t>
      </w:r>
      <w:bookmarkEnd w:id="421"/>
      <w:bookmarkEnd w:id="422"/>
      <w:bookmarkEnd w:id="423"/>
    </w:p>
    <w:p w:rsidR="005145BF" w:rsidRPr="0085607C" w:rsidRDefault="005145BF" w:rsidP="00B27DC4">
      <w:pPr>
        <w:pStyle w:val="Heading4"/>
        <w:divId w:val="1072695805"/>
      </w:pPr>
      <w:r w:rsidRPr="0085607C">
        <w:t>Applies to</w:t>
      </w:r>
    </w:p>
    <w:p w:rsidR="009F5734" w:rsidRPr="0085607C" w:rsidRDefault="009F5734" w:rsidP="009F5734">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DUZ: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2516C5">
      <w:pPr>
        <w:pStyle w:val="BodyText"/>
        <w:divId w:val="1072695805"/>
      </w:pPr>
      <w:r w:rsidRPr="0085607C">
        <w:t>The DUZ property is available at run-time only. It holds the user</w:t>
      </w:r>
      <w:r w:rsidR="007A2CBD">
        <w:t>’</w:t>
      </w:r>
      <w:r w:rsidRPr="0085607C">
        <w:t>s Internal Entry Number (IEN) from the NEW PERSON file (#200) for TVistaLogin.</w:t>
      </w:r>
    </w:p>
    <w:p w:rsidR="005145BF" w:rsidRPr="0085607C" w:rsidRDefault="005145BF" w:rsidP="00B27DC4">
      <w:pPr>
        <w:pStyle w:val="Heading3"/>
        <w:divId w:val="1072695805"/>
      </w:pPr>
      <w:bookmarkStart w:id="424" w:name="_Ref384369810"/>
      <w:bookmarkStart w:id="425" w:name="_Toc449608207"/>
      <w:r w:rsidRPr="0085607C">
        <w:lastRenderedPageBreak/>
        <w:t>DUZ Property</w:t>
      </w:r>
      <w:r w:rsidR="00174CC1" w:rsidRPr="0085607C">
        <w:t xml:space="preserve"> (</w:t>
      </w:r>
      <w:r w:rsidR="009F5734" w:rsidRPr="0085607C">
        <w:t>TVistaUser Class</w:t>
      </w:r>
      <w:r w:rsidR="00174CC1" w:rsidRPr="0085607C">
        <w:t>)</w:t>
      </w:r>
      <w:bookmarkEnd w:id="424"/>
      <w:bookmarkEnd w:id="425"/>
    </w:p>
    <w:p w:rsidR="005145BF" w:rsidRPr="0085607C" w:rsidRDefault="005145BF" w:rsidP="00B27DC4">
      <w:pPr>
        <w:pStyle w:val="Heading4"/>
        <w:divId w:val="1072695805"/>
      </w:pPr>
      <w:r w:rsidRPr="0085607C">
        <w:t>Applies to</w:t>
      </w:r>
    </w:p>
    <w:p w:rsidR="005145BF" w:rsidRPr="0085607C" w:rsidRDefault="00203F25" w:rsidP="002516C5">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5145BF" w:rsidRPr="0085607C" w:rsidRDefault="005145BF" w:rsidP="00B27DC4">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DUZ: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2516C5">
      <w:pPr>
        <w:pStyle w:val="BodyText"/>
        <w:divId w:val="1072695805"/>
      </w:pPr>
      <w:r w:rsidRPr="0085607C">
        <w:t>The DUZ property is available at run-time only. It holds the user</w:t>
      </w:r>
      <w:r w:rsidR="007A2CBD">
        <w:t>’</w:t>
      </w:r>
      <w:r w:rsidRPr="0085607C">
        <w:t>s Internal Entry Number (IEN) from the NEW PERSON file (#200) for TVistaUser.</w:t>
      </w:r>
    </w:p>
    <w:p w:rsidR="005145BF" w:rsidRPr="0085607C" w:rsidRDefault="005145BF" w:rsidP="00B27DC4">
      <w:pPr>
        <w:pStyle w:val="Heading3"/>
        <w:divId w:val="1072695805"/>
      </w:pPr>
      <w:bookmarkStart w:id="426" w:name="_Ref384369191"/>
      <w:bookmarkStart w:id="427" w:name="_Ref384369518"/>
      <w:bookmarkStart w:id="428" w:name="_Ref384647297"/>
      <w:bookmarkStart w:id="429" w:name="_Toc449608208"/>
      <w:r w:rsidRPr="0085607C">
        <w:t>ErrorText Property</w:t>
      </w:r>
      <w:bookmarkEnd w:id="426"/>
      <w:bookmarkEnd w:id="427"/>
      <w:bookmarkEnd w:id="428"/>
      <w:bookmarkEnd w:id="429"/>
    </w:p>
    <w:p w:rsidR="005145BF" w:rsidRPr="0085607C" w:rsidRDefault="005145BF" w:rsidP="00B27DC4">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2516C5">
      <w:pPr>
        <w:pStyle w:val="BodyText6"/>
        <w:keepNext/>
        <w:keepLines/>
        <w:divId w:val="1072695805"/>
      </w:pPr>
    </w:p>
    <w:p w:rsidR="005145BF" w:rsidRPr="0085607C" w:rsidRDefault="005145BF" w:rsidP="002516C5">
      <w:pPr>
        <w:pStyle w:val="Code"/>
        <w:divId w:val="1072695805"/>
      </w:pPr>
      <w:r w:rsidRPr="0085607C">
        <w:rPr>
          <w:b/>
          <w:bCs/>
        </w:rPr>
        <w:t>property</w:t>
      </w:r>
      <w:r w:rsidRPr="0085607C">
        <w:t xml:space="preserve"> ErrorText: </w:t>
      </w:r>
      <w:r w:rsidRPr="0085607C">
        <w:rPr>
          <w:b/>
          <w:bCs/>
        </w:rPr>
        <w:t>String</w:t>
      </w:r>
      <w:r w:rsidRPr="0085607C">
        <w:t>;</w:t>
      </w:r>
    </w:p>
    <w:p w:rsidR="002516C5" w:rsidRPr="0085607C" w:rsidRDefault="002516C5" w:rsidP="002516C5">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2516C5">
      <w:pPr>
        <w:pStyle w:val="BodyText"/>
        <w:keepNext/>
        <w:keepLines/>
        <w:divId w:val="1072695805"/>
      </w:pPr>
      <w:r w:rsidRPr="0085607C">
        <w:t xml:space="preserve">The ErrorText property is available at run-time only. It holds text of any error message returned by the VistA M Server during the attempted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 It should be checked if the login fails. For example, it could indicate the following:</w:t>
      </w:r>
    </w:p>
    <w:p w:rsidR="005145BF" w:rsidRPr="0085607C" w:rsidRDefault="005145BF" w:rsidP="002516C5">
      <w:pPr>
        <w:pStyle w:val="ListBullet"/>
        <w:keepNext/>
        <w:keepLines/>
        <w:divId w:val="1072695805"/>
      </w:pPr>
      <w:r w:rsidRPr="0085607C">
        <w:t>Verify code needs to be changed.</w:t>
      </w:r>
    </w:p>
    <w:p w:rsidR="005145BF" w:rsidRPr="0085607C" w:rsidRDefault="00116145" w:rsidP="002516C5">
      <w:pPr>
        <w:pStyle w:val="ListBullet"/>
        <w:keepNext/>
        <w:keepLines/>
        <w:divId w:val="1072695805"/>
      </w:pPr>
      <w:r>
        <w:t>I</w:t>
      </w:r>
      <w:r w:rsidR="005145BF" w:rsidRPr="0085607C">
        <w:t>nvalid Access/Verify code pair.</w:t>
      </w:r>
    </w:p>
    <w:p w:rsidR="005145BF" w:rsidRPr="0085607C" w:rsidRDefault="00116145" w:rsidP="002516C5">
      <w:pPr>
        <w:pStyle w:val="ListBullet"/>
        <w:divId w:val="1072695805"/>
      </w:pPr>
      <w:r>
        <w:t>I</w:t>
      </w:r>
      <w:r w:rsidR="005145BF" w:rsidRPr="0085607C">
        <w:t>nvalid Division.</w:t>
      </w:r>
    </w:p>
    <w:p w:rsidR="005145BF" w:rsidRPr="0085607C" w:rsidRDefault="005145BF" w:rsidP="00B27DC4">
      <w:pPr>
        <w:pStyle w:val="Heading3"/>
        <w:divId w:val="1072695805"/>
      </w:pPr>
      <w:bookmarkStart w:id="430" w:name="_Ref384366545"/>
      <w:bookmarkStart w:id="431" w:name="_Ref384366642"/>
      <w:bookmarkStart w:id="432" w:name="_Toc449608209"/>
      <w:r w:rsidRPr="0085607C">
        <w:t>First Property</w:t>
      </w:r>
      <w:bookmarkEnd w:id="430"/>
      <w:bookmarkEnd w:id="431"/>
      <w:bookmarkEnd w:id="432"/>
    </w:p>
    <w:p w:rsidR="005145BF" w:rsidRPr="0085607C" w:rsidRDefault="005145BF" w:rsidP="00B27DC4">
      <w:pPr>
        <w:pStyle w:val="Heading4"/>
        <w:divId w:val="1072695805"/>
      </w:pPr>
      <w:r w:rsidRPr="0085607C">
        <w:t>Applies to</w:t>
      </w:r>
    </w:p>
    <w:p w:rsidR="005145BF" w:rsidRPr="0085607C" w:rsidRDefault="00177188" w:rsidP="00B16422">
      <w:pPr>
        <w:pStyle w:val="BodyText"/>
        <w:keepNext/>
        <w:keepLines/>
        <w:divId w:val="1072695805"/>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B16422">
      <w:pPr>
        <w:pStyle w:val="BodyText6"/>
        <w:keepNext/>
        <w:keepLines/>
        <w:divId w:val="1072695805"/>
      </w:pPr>
    </w:p>
    <w:p w:rsidR="005145BF" w:rsidRPr="0085607C" w:rsidRDefault="005145BF" w:rsidP="00B16422">
      <w:pPr>
        <w:pStyle w:val="Code"/>
        <w:divId w:val="1072695805"/>
      </w:pPr>
      <w:r w:rsidRPr="0085607C">
        <w:rPr>
          <w:b/>
          <w:bCs/>
        </w:rPr>
        <w:t>property</w:t>
      </w:r>
      <w:r w:rsidRPr="0085607C">
        <w:t xml:space="preserve"> First: </w:t>
      </w:r>
      <w:r w:rsidRPr="0085607C">
        <w:rPr>
          <w:b/>
          <w:bCs/>
        </w:rPr>
        <w:t>String</w:t>
      </w:r>
      <w:r w:rsidR="00B16422" w:rsidRPr="0085607C">
        <w:t>;</w:t>
      </w:r>
    </w:p>
    <w:p w:rsidR="00B16422" w:rsidRPr="0085607C" w:rsidRDefault="00B16422" w:rsidP="00B16422">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B16422">
      <w:pPr>
        <w:pStyle w:val="BodyText"/>
        <w:divId w:val="1072695805"/>
      </w:pPr>
      <w:r w:rsidRPr="0085607C">
        <w:t xml:space="preserve">The First design-time property contains the subscript of the first item in a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674E1D" w:rsidRPr="00674E1D">
        <w:rPr>
          <w:color w:val="0000FF"/>
          <w:u w:val="single"/>
        </w:rPr>
        <w:t>TMult Class</w:t>
      </w:r>
      <w:r w:rsidR="00177188" w:rsidRPr="0085607C">
        <w:rPr>
          <w:color w:val="0000FF"/>
          <w:u w:val="single"/>
        </w:rPr>
        <w:fldChar w:fldCharType="end"/>
      </w:r>
      <w:r w:rsidRPr="0085607C">
        <w:t>. The first item is always in the 0</w:t>
      </w:r>
      <w:r w:rsidRPr="0085607C">
        <w:rPr>
          <w:vertAlign w:val="superscript"/>
        </w:rPr>
        <w:t>th</w:t>
      </w:r>
      <w:r w:rsidRPr="0085607C">
        <w:t xml:space="preserve"> Position. You can think of the First property as a shortcut to executing the TMult</w:t>
      </w:r>
      <w:r w:rsidR="009A7154" w:rsidRPr="0085607C">
        <w:t>.Order</w:t>
      </w:r>
      <w:r w:rsidRPr="0085607C">
        <w:t>(</w:t>
      </w:r>
      <w:r w:rsidR="00B51F4B">
        <w:t>‘’</w:t>
      </w:r>
      <w:r w:rsidRPr="0085607C">
        <w:t xml:space="preserve">,1) method. If a TMult variable does </w:t>
      </w:r>
      <w:r w:rsidRPr="0085607C">
        <w:rPr>
          <w:i/>
          <w:iCs/>
        </w:rPr>
        <w:t>not</w:t>
      </w:r>
      <w:r w:rsidRPr="0085607C">
        <w:t xml:space="preserve"> contain any items, the First property is empty.</w:t>
      </w:r>
    </w:p>
    <w:p w:rsidR="009A7154" w:rsidRPr="0085607C" w:rsidRDefault="00BC2244" w:rsidP="009A7154">
      <w:pPr>
        <w:pStyle w:val="Note"/>
        <w:divId w:val="1072695805"/>
      </w:pPr>
      <w:r w:rsidRPr="0085607C">
        <w:rPr>
          <w:noProof/>
          <w:lang w:eastAsia="en-US"/>
        </w:rPr>
        <w:lastRenderedPageBreak/>
        <w:drawing>
          <wp:inline distT="0" distB="0" distL="0" distR="0" wp14:anchorId="7C6B23DA" wp14:editId="354B6133">
            <wp:extent cx="304800" cy="304800"/>
            <wp:effectExtent l="0" t="0" r="0" b="0"/>
            <wp:docPr id="205"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A7154" w:rsidRPr="0085607C">
        <w:tab/>
      </w:r>
      <w:r w:rsidR="009A7154" w:rsidRPr="0085607C">
        <w:rPr>
          <w:b/>
          <w:bCs/>
        </w:rPr>
        <w:t>REF:</w:t>
      </w:r>
      <w:r w:rsidR="009A7154" w:rsidRPr="0085607C">
        <w:t xml:space="preserve"> For more information, see the </w:t>
      </w:r>
      <w:r w:rsidR="007A2CBD">
        <w:t>“</w:t>
      </w:r>
      <w:r w:rsidR="009A7154" w:rsidRPr="0085607C">
        <w:rPr>
          <w:color w:val="0000FF"/>
          <w:u w:val="single"/>
        </w:rPr>
        <w:fldChar w:fldCharType="begin"/>
      </w:r>
      <w:r w:rsidR="009A7154" w:rsidRPr="0085607C">
        <w:rPr>
          <w:color w:val="0000FF"/>
          <w:u w:val="single"/>
        </w:rPr>
        <w:instrText xml:space="preserve"> REF _Ref384279825 \h  \* MERGEFORMAT </w:instrText>
      </w:r>
      <w:r w:rsidR="009A7154" w:rsidRPr="0085607C">
        <w:rPr>
          <w:color w:val="0000FF"/>
          <w:u w:val="single"/>
        </w:rPr>
      </w:r>
      <w:r w:rsidR="009A7154" w:rsidRPr="0085607C">
        <w:rPr>
          <w:color w:val="0000FF"/>
          <w:u w:val="single"/>
        </w:rPr>
        <w:fldChar w:fldCharType="separate"/>
      </w:r>
      <w:r w:rsidR="00674E1D" w:rsidRPr="00674E1D">
        <w:rPr>
          <w:color w:val="0000FF"/>
          <w:u w:val="single"/>
        </w:rPr>
        <w:t>Order Method</w:t>
      </w:r>
      <w:r w:rsidR="009A7154" w:rsidRPr="0085607C">
        <w:rPr>
          <w:color w:val="0000FF"/>
          <w:u w:val="single"/>
        </w:rPr>
        <w:fldChar w:fldCharType="end"/>
      </w:r>
      <w:r w:rsidR="00F3460F">
        <w:t>”</w:t>
      </w:r>
      <w:r w:rsidR="009A7154" w:rsidRPr="0085607C">
        <w:t xml:space="preserve"> and </w:t>
      </w:r>
      <w:r w:rsidR="007A2CBD">
        <w:t>“</w:t>
      </w:r>
      <w:r w:rsidR="009A7154" w:rsidRPr="0085607C">
        <w:rPr>
          <w:color w:val="0000FF"/>
          <w:u w:val="single"/>
        </w:rPr>
        <w:fldChar w:fldCharType="begin"/>
      </w:r>
      <w:r w:rsidR="009A7154" w:rsidRPr="0085607C">
        <w:rPr>
          <w:color w:val="0000FF"/>
          <w:u w:val="single"/>
        </w:rPr>
        <w:instrText xml:space="preserve"> REF _Ref384279852 \h  \* MERGEFORMAT </w:instrText>
      </w:r>
      <w:r w:rsidR="009A7154" w:rsidRPr="0085607C">
        <w:rPr>
          <w:color w:val="0000FF"/>
          <w:u w:val="single"/>
        </w:rPr>
      </w:r>
      <w:r w:rsidR="009A7154" w:rsidRPr="0085607C">
        <w:rPr>
          <w:color w:val="0000FF"/>
          <w:u w:val="single"/>
        </w:rPr>
        <w:fldChar w:fldCharType="separate"/>
      </w:r>
      <w:r w:rsidR="00674E1D" w:rsidRPr="00674E1D">
        <w:rPr>
          <w:color w:val="0000FF"/>
          <w:u w:val="single"/>
        </w:rPr>
        <w:t>Position Method</w:t>
      </w:r>
      <w:r w:rsidR="009A7154" w:rsidRPr="0085607C">
        <w:rPr>
          <w:color w:val="0000FF"/>
          <w:u w:val="single"/>
        </w:rPr>
        <w:fldChar w:fldCharType="end"/>
      </w:r>
      <w:r w:rsidR="00F3460F">
        <w:t>”</w:t>
      </w:r>
      <w:r w:rsidR="009A7154" w:rsidRPr="0085607C">
        <w:t xml:space="preserve"> sections.</w:t>
      </w:r>
    </w:p>
    <w:p w:rsidR="009A7154" w:rsidRPr="0085607C" w:rsidRDefault="009A7154" w:rsidP="00B16422">
      <w:pPr>
        <w:pStyle w:val="BodyText"/>
        <w:divId w:val="1072695805"/>
      </w:pPr>
    </w:p>
    <w:p w:rsidR="005145BF" w:rsidRPr="0085607C" w:rsidRDefault="005145BF" w:rsidP="00B27DC4">
      <w:pPr>
        <w:pStyle w:val="Heading4"/>
        <w:divId w:val="1072695805"/>
      </w:pPr>
      <w:r w:rsidRPr="0085607C">
        <w:t>Example</w:t>
      </w:r>
    </w:p>
    <w:p w:rsidR="005145BF" w:rsidRPr="0085607C" w:rsidRDefault="00815DC5" w:rsidP="00B16422">
      <w:pPr>
        <w:pStyle w:val="BodyText"/>
        <w:keepNext/>
        <w:keepLines/>
        <w:divId w:val="1072695805"/>
      </w:pPr>
      <w:r w:rsidRPr="0085607C">
        <w:t>The program</w:t>
      </w:r>
      <w:r w:rsidR="005145BF" w:rsidRPr="0085607C">
        <w:t xml:space="preserve">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_Ref446321952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27</w:t>
      </w:r>
      <w:r w:rsidR="00077C6F" w:rsidRPr="00077C6F">
        <w:rPr>
          <w:color w:val="0000FF"/>
          <w:u w:val="single"/>
        </w:rPr>
        <w:fldChar w:fldCharType="end"/>
      </w:r>
      <w:r w:rsidR="00077C6F">
        <w:t xml:space="preserve"> </w:t>
      </w:r>
      <w:r w:rsidR="005145BF" w:rsidRPr="0085607C">
        <w:t xml:space="preserve">displays the subscript and value of the first item in a Mult </w:t>
      </w:r>
      <w:proofErr w:type="gramStart"/>
      <w:r w:rsidR="005145BF" w:rsidRPr="0085607C">
        <w:t>variable</w:t>
      </w:r>
      <w:proofErr w:type="gramEnd"/>
      <w:r w:rsidR="005145BF" w:rsidRPr="0085607C">
        <w:t xml:space="preserve"> in the caption of a label when the user clicks the </w:t>
      </w:r>
      <w:r w:rsidR="005145BF" w:rsidRPr="0085607C">
        <w:rPr>
          <w:b/>
          <w:bCs/>
        </w:rPr>
        <w:t>GetFirst</w:t>
      </w:r>
      <w:r w:rsidR="005145BF" w:rsidRPr="0085607C">
        <w:t xml:space="preserve"> button:</w:t>
      </w:r>
    </w:p>
    <w:p w:rsidR="005145BF" w:rsidRPr="0085607C" w:rsidRDefault="00DD7A69" w:rsidP="00DD7A69">
      <w:pPr>
        <w:pStyle w:val="Caption"/>
        <w:divId w:val="1072695805"/>
      </w:pPr>
      <w:bookmarkStart w:id="433" w:name="_Ref446321952"/>
      <w:bookmarkStart w:id="434" w:name="_Toc449608450"/>
      <w:r w:rsidRPr="0085607C">
        <w:t xml:space="preserve">Figure </w:t>
      </w:r>
      <w:r w:rsidR="00161024">
        <w:fldChar w:fldCharType="begin"/>
      </w:r>
      <w:r w:rsidR="00161024">
        <w:instrText xml:space="preserve"> SEQ Figure \* ARABIC </w:instrText>
      </w:r>
      <w:r w:rsidR="00161024">
        <w:fldChar w:fldCharType="separate"/>
      </w:r>
      <w:r w:rsidR="00674E1D">
        <w:rPr>
          <w:noProof/>
        </w:rPr>
        <w:t>27</w:t>
      </w:r>
      <w:r w:rsidR="00161024">
        <w:rPr>
          <w:noProof/>
        </w:rPr>
        <w:fldChar w:fldCharType="end"/>
      </w:r>
      <w:bookmarkEnd w:id="433"/>
      <w:r w:rsidR="006E120B">
        <w:t>:</w:t>
      </w:r>
      <w:r w:rsidRPr="0085607C">
        <w:t xml:space="preserve"> </w:t>
      </w:r>
      <w:r w:rsidR="00590E52" w:rsidRPr="0085607C">
        <w:t>First Property</w:t>
      </w:r>
      <w:r w:rsidR="00590E52" w:rsidRPr="00590E52">
        <w:t>—Example</w:t>
      </w:r>
      <w:bookmarkEnd w:id="434"/>
    </w:p>
    <w:p w:rsidR="005145BF" w:rsidRPr="0085607C" w:rsidRDefault="005145BF" w:rsidP="00D97B28">
      <w:pPr>
        <w:pStyle w:val="Code"/>
        <w:divId w:val="1072695805"/>
        <w:rPr>
          <w:b/>
          <w:bCs/>
        </w:rPr>
      </w:pPr>
      <w:r w:rsidRPr="0085607C">
        <w:rPr>
          <w:b/>
          <w:bCs/>
        </w:rPr>
        <w:t>procedure</w:t>
      </w:r>
      <w:r w:rsidRPr="0085607C">
        <w:t xml:space="preserve"> TForm1.GetFirstClick(Sender: TObject);</w:t>
      </w:r>
    </w:p>
    <w:p w:rsidR="005145BF" w:rsidRPr="0085607C" w:rsidRDefault="005145BF" w:rsidP="00D97B28">
      <w:pPr>
        <w:pStyle w:val="Code"/>
        <w:divId w:val="1072695805"/>
      </w:pPr>
      <w:r w:rsidRPr="0085607C">
        <w:rPr>
          <w:b/>
          <w:bCs/>
        </w:rPr>
        <w:t>var</w:t>
      </w:r>
    </w:p>
    <w:p w:rsidR="005145BF" w:rsidRPr="0085607C" w:rsidRDefault="00020C60" w:rsidP="00020C60">
      <w:pPr>
        <w:pStyle w:val="Code"/>
        <w:tabs>
          <w:tab w:val="left" w:pos="540"/>
        </w:tabs>
        <w:divId w:val="1072695805"/>
      </w:pPr>
      <w:r w:rsidRPr="0085607C">
        <w:tab/>
      </w:r>
      <w:r w:rsidR="005145BF" w:rsidRPr="0085607C">
        <w:t>Mult: TMult;</w:t>
      </w:r>
    </w:p>
    <w:p w:rsidR="005145BF" w:rsidRPr="0085607C" w:rsidRDefault="00020C60" w:rsidP="00020C60">
      <w:pPr>
        <w:pStyle w:val="Code"/>
        <w:tabs>
          <w:tab w:val="left" w:pos="540"/>
        </w:tabs>
        <w:divId w:val="1072695805"/>
        <w:rPr>
          <w:b/>
          <w:bCs/>
        </w:rPr>
      </w:pPr>
      <w:r w:rsidRPr="0085607C">
        <w:tab/>
      </w:r>
      <w:r w:rsidR="005145BF" w:rsidRPr="0085607C">
        <w:t xml:space="preserve">Subscript: </w:t>
      </w:r>
      <w:r w:rsidR="005145BF" w:rsidRPr="0085607C">
        <w:rPr>
          <w:b/>
          <w:bCs/>
        </w:rPr>
        <w:t>string</w:t>
      </w:r>
      <w:r w:rsidR="005145BF" w:rsidRPr="0085607C">
        <w: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i/>
          <w:iCs/>
          <w:color w:val="0000FF"/>
        </w:rPr>
        <w:t>{Create Mult. Make Form1 its owner}</w:t>
      </w:r>
    </w:p>
    <w:p w:rsidR="005145BF" w:rsidRPr="0085607C" w:rsidRDefault="00020C60" w:rsidP="00020C60">
      <w:pPr>
        <w:pStyle w:val="Code"/>
        <w:tabs>
          <w:tab w:val="left" w:pos="540"/>
        </w:tabs>
        <w:divId w:val="1072695805"/>
      </w:pPr>
      <w:r w:rsidRPr="0085607C">
        <w:tab/>
      </w:r>
      <w:r w:rsidR="005145BF" w:rsidRPr="0085607C">
        <w:t>Mult := TMult.Create(Form1);</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Fruit</w:t>
      </w:r>
      <w:r w:rsidR="007A2CBD">
        <w:t>’</w:t>
      </w:r>
      <w:r w:rsidR="005145BF" w:rsidRPr="0085607C">
        <w:t xml:space="preserve">] := </w:t>
      </w:r>
      <w:r w:rsidR="007A2CBD">
        <w:t>‘</w:t>
      </w:r>
      <w:r w:rsidR="005145BF" w:rsidRPr="0085607C">
        <w:t>Apple</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rPr>
          <w:i/>
          <w:iCs/>
          <w:color w:val="0000FF"/>
        </w:rPr>
        <w:t>{Store element pairs one by one)</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Vegetable</w:t>
      </w:r>
      <w:r w:rsidR="007A2CBD">
        <w:t>’</w:t>
      </w:r>
      <w:r w:rsidR="005145BF" w:rsidRPr="0085607C">
        <w:t xml:space="preserve">] := </w:t>
      </w:r>
      <w:r w:rsidR="007A2CBD">
        <w:t>‘</w:t>
      </w:r>
      <w:r w:rsidR="005145BF" w:rsidRPr="0085607C">
        <w:t>Potato</w:t>
      </w:r>
      <w:r w:rsidR="007A2CBD">
        <w:t>’</w:t>
      </w:r>
      <w:r w:rsidR="005145BF" w:rsidRPr="0085607C">
        <w:t>;</w:t>
      </w:r>
    </w:p>
    <w:p w:rsidR="005145BF" w:rsidRPr="0085607C" w:rsidRDefault="00020C60" w:rsidP="00020C60">
      <w:pPr>
        <w:pStyle w:val="Code"/>
        <w:tabs>
          <w:tab w:val="left" w:pos="540"/>
        </w:tabs>
        <w:divId w:val="1072695805"/>
        <w:rPr>
          <w:b/>
          <w:bCs/>
        </w:rPr>
      </w:pPr>
      <w:r w:rsidRPr="0085607C">
        <w:tab/>
      </w:r>
      <w:r w:rsidR="005145BF" w:rsidRPr="0085607C">
        <w:t xml:space="preserve">Label1.Caption := </w:t>
      </w:r>
      <w:r w:rsidR="007A2CBD">
        <w:t>‘</w:t>
      </w:r>
      <w:r w:rsidR="005145BF" w:rsidRPr="0085607C">
        <w:t xml:space="preserve">The subscript of the first element: </w:t>
      </w:r>
      <w:r w:rsidR="00116145">
        <w:t>’</w:t>
      </w:r>
      <w:r w:rsidR="005145BF" w:rsidRPr="0085607C">
        <w:t xml:space="preserve"> + Mult.First + </w:t>
      </w:r>
      <w:r w:rsidR="007A2CBD">
        <w:t>‘</w:t>
      </w:r>
      <w:r w:rsidR="005145BF" w:rsidRPr="0085607C">
        <w:t xml:space="preserve">, and its value: </w:t>
      </w:r>
      <w:r w:rsidR="00116145">
        <w:t>’</w:t>
      </w:r>
      <w:r w:rsidR="005145BF" w:rsidRPr="0085607C">
        <w:t xml:space="preserve"> + Mult[Mult.First];</w:t>
      </w:r>
    </w:p>
    <w:p w:rsidR="005145BF" w:rsidRPr="0085607C" w:rsidRDefault="005145BF" w:rsidP="00D97B28">
      <w:pPr>
        <w:pStyle w:val="Code"/>
        <w:divId w:val="1072695805"/>
      </w:pPr>
      <w:r w:rsidRPr="0085607C">
        <w:rPr>
          <w:b/>
          <w:bCs/>
        </w:rPr>
        <w:t>end</w:t>
      </w:r>
      <w:r w:rsidRPr="0085607C">
        <w:t>;</w:t>
      </w:r>
    </w:p>
    <w:p w:rsidR="00B16422" w:rsidRPr="0085607C" w:rsidRDefault="00B16422" w:rsidP="00B16422">
      <w:pPr>
        <w:pStyle w:val="BodyText6"/>
        <w:divId w:val="1072695805"/>
      </w:pPr>
    </w:p>
    <w:p w:rsidR="005145BF" w:rsidRPr="0085607C" w:rsidRDefault="005145BF" w:rsidP="00B27DC4">
      <w:pPr>
        <w:pStyle w:val="Heading3"/>
        <w:divId w:val="1072695805"/>
      </w:pPr>
      <w:bookmarkStart w:id="435" w:name="_Ref384216926"/>
      <w:bookmarkStart w:id="436" w:name="_Toc449608210"/>
      <w:r w:rsidRPr="0085607C">
        <w:t>IsProductionAccount Property</w:t>
      </w:r>
      <w:bookmarkEnd w:id="435"/>
      <w:bookmarkEnd w:id="436"/>
    </w:p>
    <w:p w:rsidR="005145BF" w:rsidRPr="0085607C" w:rsidRDefault="005145BF" w:rsidP="00B27DC4">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B16422">
      <w:pPr>
        <w:pStyle w:val="BodyText6"/>
        <w:keepNext/>
        <w:keepLines/>
        <w:divId w:val="1072695805"/>
      </w:pPr>
    </w:p>
    <w:p w:rsidR="005145BF" w:rsidRPr="0085607C" w:rsidRDefault="005145BF" w:rsidP="00B16422">
      <w:pPr>
        <w:pStyle w:val="Code"/>
        <w:divId w:val="1072695805"/>
      </w:pPr>
      <w:r w:rsidRPr="0085607C">
        <w:rPr>
          <w:b/>
          <w:bCs/>
        </w:rPr>
        <w:t>property</w:t>
      </w:r>
      <w:r w:rsidRPr="0085607C">
        <w:t xml:space="preserve"> IsProductionAccount: </w:t>
      </w:r>
      <w:r w:rsidRPr="0085607C">
        <w:rPr>
          <w:b/>
          <w:bCs/>
        </w:rPr>
        <w:t>Boolean</w:t>
      </w:r>
      <w:r w:rsidRPr="0085607C">
        <w:t>;</w:t>
      </w:r>
    </w:p>
    <w:p w:rsidR="00B16422" w:rsidRPr="0085607C" w:rsidRDefault="00B16422" w:rsidP="00B16422">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B16422">
      <w:pPr>
        <w:pStyle w:val="BodyText"/>
        <w:keepNext/>
        <w:keepLines/>
        <w:divId w:val="1072695805"/>
      </w:pPr>
      <w:r w:rsidRPr="0085607C">
        <w:t>The IsProductionAccount property is available at run-time only. It can be checked to determine if the current connection is to a Production account:</w:t>
      </w:r>
    </w:p>
    <w:p w:rsidR="005145BF" w:rsidRPr="0085607C" w:rsidRDefault="005145BF" w:rsidP="00B16422">
      <w:pPr>
        <w:pStyle w:val="ListBullet"/>
        <w:keepNext/>
        <w:keepLines/>
        <w:divId w:val="1072695805"/>
      </w:pPr>
      <w:r w:rsidRPr="0085607C">
        <w:rPr>
          <w:b/>
          <w:bCs/>
        </w:rPr>
        <w:t>True</w:t>
      </w:r>
      <w:r w:rsidRPr="0085607C">
        <w:t>—If the account is a Production account.</w:t>
      </w:r>
    </w:p>
    <w:p w:rsidR="005145BF" w:rsidRPr="0085607C" w:rsidRDefault="005145BF" w:rsidP="00B16422">
      <w:pPr>
        <w:pStyle w:val="ListBullet"/>
        <w:divId w:val="1072695805"/>
      </w:pPr>
      <w:r w:rsidRPr="0085607C">
        <w:rPr>
          <w:b/>
          <w:bCs/>
        </w:rPr>
        <w:t>False</w:t>
      </w:r>
      <w:r w:rsidRPr="0085607C">
        <w:t xml:space="preserve">—If the account is </w:t>
      </w:r>
      <w:r w:rsidRPr="0085607C">
        <w:rPr>
          <w:i/>
          <w:iCs/>
        </w:rPr>
        <w:t>not</w:t>
      </w:r>
      <w:r w:rsidRPr="0085607C">
        <w:t xml:space="preserve"> a Production account.</w:t>
      </w:r>
    </w:p>
    <w:p w:rsidR="005145BF" w:rsidRPr="0085607C" w:rsidRDefault="005145BF" w:rsidP="00B16422">
      <w:pPr>
        <w:pStyle w:val="BodyText"/>
        <w:divId w:val="1072695805"/>
      </w:pPr>
      <w:r w:rsidRPr="0085607C">
        <w:t xml:space="preserve">While it is declared as a read-write property, it should be considered to be read-only, since changing its value does </w:t>
      </w:r>
      <w:r w:rsidRPr="0085607C">
        <w:rPr>
          <w:i/>
          <w:iCs/>
        </w:rPr>
        <w:t>not</w:t>
      </w:r>
      <w:r w:rsidRPr="0085607C">
        <w:t xml:space="preserve"> change the nature of the server to which the RPC Broker is connected.</w:t>
      </w:r>
    </w:p>
    <w:p w:rsidR="005145BF" w:rsidRPr="0085607C" w:rsidRDefault="005145BF" w:rsidP="00B27DC4">
      <w:pPr>
        <w:pStyle w:val="Heading3"/>
        <w:divId w:val="1072695805"/>
      </w:pPr>
      <w:bookmarkStart w:id="437" w:name="_Ref384217806"/>
      <w:bookmarkStart w:id="438" w:name="_Toc449608211"/>
      <w:r w:rsidRPr="0085607C">
        <w:lastRenderedPageBreak/>
        <w:t>KernelLogIn Property</w:t>
      </w:r>
      <w:bookmarkEnd w:id="437"/>
      <w:bookmarkEnd w:id="438"/>
    </w:p>
    <w:p w:rsidR="005145BF" w:rsidRPr="0085607C" w:rsidRDefault="005145BF" w:rsidP="00B27DC4">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893C43">
      <w:pPr>
        <w:pStyle w:val="BodyText6"/>
        <w:keepNext/>
        <w:keepLines/>
        <w:divId w:val="1072695805"/>
      </w:pPr>
    </w:p>
    <w:p w:rsidR="005145BF" w:rsidRPr="0085607C" w:rsidRDefault="005145BF" w:rsidP="00893C43">
      <w:pPr>
        <w:pStyle w:val="Code"/>
        <w:divId w:val="1072695805"/>
      </w:pPr>
      <w:r w:rsidRPr="0085607C">
        <w:rPr>
          <w:b/>
          <w:bCs/>
        </w:rPr>
        <w:t>property</w:t>
      </w:r>
      <w:r w:rsidRPr="0085607C">
        <w:t xml:space="preserve"> KernelLogIn: </w:t>
      </w:r>
      <w:r w:rsidRPr="0085607C">
        <w:rPr>
          <w:b/>
          <w:bCs/>
        </w:rPr>
        <w:t>Boolean</w:t>
      </w:r>
      <w:r w:rsidRPr="0085607C">
        <w:t>;</w:t>
      </w:r>
    </w:p>
    <w:p w:rsidR="00893C43" w:rsidRPr="0085607C" w:rsidRDefault="00893C43" w:rsidP="00893C43">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893C43">
      <w:pPr>
        <w:pStyle w:val="BodyText"/>
        <w:keepNext/>
        <w:keepLines/>
        <w:divId w:val="1072695805"/>
      </w:pPr>
      <w:r w:rsidRPr="0085607C">
        <w:t>The KernelLogin design-time property is a Boolean property, which indicates the manner of signon:</w:t>
      </w:r>
    </w:p>
    <w:p w:rsidR="005145BF" w:rsidRPr="0085607C" w:rsidRDefault="005145BF" w:rsidP="00893C43">
      <w:pPr>
        <w:pStyle w:val="ListBullet"/>
        <w:keepNext/>
        <w:keepLines/>
        <w:divId w:val="1072695805"/>
      </w:pPr>
      <w:r w:rsidRPr="0085607C">
        <w:rPr>
          <w:b/>
          <w:bCs/>
        </w:rPr>
        <w:t>True</w:t>
      </w:r>
      <w:r w:rsidRPr="0085607C">
        <w:t>—</w:t>
      </w:r>
      <w:r w:rsidR="00174CC1" w:rsidRPr="0085607C">
        <w:t xml:space="preserve">Presents </w:t>
      </w:r>
      <w:r w:rsidR="00FD019E" w:rsidRPr="0085607C">
        <w:t xml:space="preserve">the </w:t>
      </w:r>
      <w:r w:rsidR="00174CC1" w:rsidRPr="0085607C">
        <w:t>r</w:t>
      </w:r>
      <w:r w:rsidRPr="0085607C">
        <w:t>egular Kernel login security form.</w:t>
      </w:r>
    </w:p>
    <w:p w:rsidR="005145BF" w:rsidRPr="0085607C" w:rsidRDefault="005145BF" w:rsidP="00784D63">
      <w:pPr>
        <w:pStyle w:val="ListBullet"/>
        <w:divId w:val="1072695805"/>
      </w:pPr>
      <w:r w:rsidRPr="0085607C">
        <w:rPr>
          <w:b/>
          <w:bCs/>
        </w:rPr>
        <w:t>False</w:t>
      </w:r>
      <w:r w:rsidRPr="0085607C">
        <w:t xml:space="preserve">—Broker uses the </w:t>
      </w:r>
      <w:r w:rsidR="00784D63" w:rsidRPr="0085607C">
        <w:rPr>
          <w:color w:val="0000FF"/>
          <w:u w:val="single"/>
        </w:rPr>
        <w:fldChar w:fldCharType="begin"/>
      </w:r>
      <w:r w:rsidR="00784D63" w:rsidRPr="0085607C">
        <w:rPr>
          <w:color w:val="0000FF"/>
          <w:u w:val="single"/>
        </w:rPr>
        <w:instrText xml:space="preserve"> REF _Ref384283300 \h  \* MERGEFORMAT </w:instrText>
      </w:r>
      <w:r w:rsidR="00784D63" w:rsidRPr="0085607C">
        <w:rPr>
          <w:color w:val="0000FF"/>
          <w:u w:val="single"/>
        </w:rPr>
      </w:r>
      <w:r w:rsidR="00784D63" w:rsidRPr="0085607C">
        <w:rPr>
          <w:color w:val="0000FF"/>
          <w:u w:val="single"/>
        </w:rPr>
        <w:fldChar w:fldCharType="separate"/>
      </w:r>
      <w:r w:rsidR="00674E1D" w:rsidRPr="00674E1D">
        <w:rPr>
          <w:color w:val="0000FF"/>
          <w:u w:val="single"/>
        </w:rPr>
        <w:t>TVistaLogin Class</w:t>
      </w:r>
      <w:r w:rsidR="00784D63" w:rsidRPr="0085607C">
        <w:rPr>
          <w:color w:val="0000FF"/>
          <w:u w:val="single"/>
        </w:rPr>
        <w:fldChar w:fldCharType="end"/>
      </w:r>
      <w:r w:rsidR="00784D63" w:rsidRPr="0085607C">
        <w:t xml:space="preserve"> </w:t>
      </w:r>
      <w:r w:rsidRPr="0085607C">
        <w:t>for signon.</w:t>
      </w:r>
    </w:p>
    <w:p w:rsidR="005145BF" w:rsidRPr="0085607C" w:rsidRDefault="005145BF" w:rsidP="00031845">
      <w:pPr>
        <w:pStyle w:val="BodyText"/>
        <w:divId w:val="1072695805"/>
      </w:pPr>
      <w:r w:rsidRPr="0085607C">
        <w:t xml:space="preserve">The </w:t>
      </w:r>
      <w:r w:rsidR="00784D63" w:rsidRPr="0085607C">
        <w:rPr>
          <w:color w:val="0000FF"/>
          <w:u w:val="single"/>
        </w:rPr>
        <w:fldChar w:fldCharType="begin"/>
      </w:r>
      <w:r w:rsidR="00784D63" w:rsidRPr="0085607C">
        <w:rPr>
          <w:color w:val="0000FF"/>
          <w:u w:val="single"/>
        </w:rPr>
        <w:instrText xml:space="preserve"> REF _Ref384283300 \h  \* MERGEFORMAT </w:instrText>
      </w:r>
      <w:r w:rsidR="00784D63" w:rsidRPr="0085607C">
        <w:rPr>
          <w:color w:val="0000FF"/>
          <w:u w:val="single"/>
        </w:rPr>
      </w:r>
      <w:r w:rsidR="00784D63" w:rsidRPr="0085607C">
        <w:rPr>
          <w:color w:val="0000FF"/>
          <w:u w:val="single"/>
        </w:rPr>
        <w:fldChar w:fldCharType="separate"/>
      </w:r>
      <w:r w:rsidR="00674E1D" w:rsidRPr="00674E1D">
        <w:rPr>
          <w:color w:val="0000FF"/>
          <w:u w:val="single"/>
        </w:rPr>
        <w:t>TVistaLogin Class</w:t>
      </w:r>
      <w:r w:rsidR="00784D63" w:rsidRPr="0085607C">
        <w:rPr>
          <w:color w:val="0000FF"/>
          <w:u w:val="single"/>
        </w:rPr>
        <w:fldChar w:fldCharType="end"/>
      </w:r>
      <w:r w:rsidR="00784D63" w:rsidRPr="0085607C">
        <w:t xml:space="preserve"> </w:t>
      </w:r>
      <w:r w:rsidRPr="0085607C">
        <w:t xml:space="preserve">is referenced during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Pr="0085607C">
        <w:t>.</w:t>
      </w:r>
    </w:p>
    <w:p w:rsidR="00174CC1" w:rsidRPr="0085607C" w:rsidRDefault="00BC2244" w:rsidP="00174CC1">
      <w:pPr>
        <w:pStyle w:val="Note"/>
        <w:divId w:val="1072695805"/>
      </w:pPr>
      <w:r w:rsidRPr="0085607C">
        <w:rPr>
          <w:noProof/>
          <w:lang w:eastAsia="en-US"/>
        </w:rPr>
        <w:drawing>
          <wp:inline distT="0" distB="0" distL="0" distR="0" wp14:anchorId="27DCB6DF" wp14:editId="59605E94">
            <wp:extent cx="304800" cy="304800"/>
            <wp:effectExtent l="0" t="0" r="0" b="0"/>
            <wp:docPr id="206"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74CC1" w:rsidRPr="0085607C">
        <w:tab/>
      </w:r>
      <w:r w:rsidR="00174CC1" w:rsidRPr="0085607C">
        <w:rPr>
          <w:b/>
          <w:bCs/>
        </w:rPr>
        <w:t>REF:</w:t>
      </w:r>
      <w:r w:rsidR="00174CC1" w:rsidRPr="0085607C">
        <w:t xml:space="preserve"> For examples of silent logon by passing Access and Verify codes, see the </w:t>
      </w:r>
      <w:r w:rsidR="007A2CBD">
        <w:t>“</w:t>
      </w:r>
      <w:r w:rsidR="00174CC1" w:rsidRPr="0085607C">
        <w:rPr>
          <w:color w:val="0000FF"/>
          <w:u w:val="single"/>
        </w:rPr>
        <w:fldChar w:fldCharType="begin"/>
      </w:r>
      <w:r w:rsidR="00174CC1" w:rsidRPr="0085607C">
        <w:rPr>
          <w:color w:val="0000FF"/>
          <w:u w:val="single"/>
        </w:rPr>
        <w:instrText xml:space="preserve"> REF _Ref384209809 \h  \* MERGEFORMAT </w:instrText>
      </w:r>
      <w:r w:rsidR="00174CC1" w:rsidRPr="0085607C">
        <w:rPr>
          <w:color w:val="0000FF"/>
          <w:u w:val="single"/>
        </w:rPr>
      </w:r>
      <w:r w:rsidR="00174CC1" w:rsidRPr="0085607C">
        <w:rPr>
          <w:color w:val="0000FF"/>
          <w:u w:val="single"/>
        </w:rPr>
        <w:fldChar w:fldCharType="separate"/>
      </w:r>
      <w:r w:rsidR="00674E1D" w:rsidRPr="00674E1D">
        <w:rPr>
          <w:color w:val="0000FF"/>
          <w:u w:val="single"/>
        </w:rPr>
        <w:t>Silent Login Examples</w:t>
      </w:r>
      <w:r w:rsidR="00174CC1" w:rsidRPr="0085607C">
        <w:rPr>
          <w:color w:val="0000FF"/>
          <w:u w:val="single"/>
        </w:rPr>
        <w:fldChar w:fldCharType="end"/>
      </w:r>
      <w:r w:rsidR="00F3460F">
        <w:t>”</w:t>
      </w:r>
      <w:r w:rsidR="00174CC1" w:rsidRPr="0085607C">
        <w:t xml:space="preserve"> section.</w:t>
      </w:r>
    </w:p>
    <w:p w:rsidR="005145BF" w:rsidRPr="0085607C" w:rsidRDefault="005145BF" w:rsidP="00B27DC4">
      <w:pPr>
        <w:pStyle w:val="Heading3"/>
        <w:divId w:val="1072695805"/>
      </w:pPr>
      <w:bookmarkStart w:id="439" w:name="_Ref384369837"/>
      <w:bookmarkStart w:id="440" w:name="_Toc449608212"/>
      <w:r w:rsidRPr="0085607C">
        <w:t>Language Property</w:t>
      </w:r>
      <w:bookmarkEnd w:id="439"/>
      <w:bookmarkEnd w:id="440"/>
    </w:p>
    <w:p w:rsidR="005145BF" w:rsidRPr="0085607C" w:rsidRDefault="005145BF" w:rsidP="00B27DC4">
      <w:pPr>
        <w:pStyle w:val="Heading4"/>
        <w:divId w:val="1072695805"/>
      </w:pPr>
      <w:r w:rsidRPr="0085607C">
        <w:t>Applies to</w:t>
      </w:r>
    </w:p>
    <w:p w:rsidR="005145BF" w:rsidRPr="0085607C" w:rsidRDefault="00203F25" w:rsidP="00893C43">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5145BF" w:rsidRPr="0085607C" w:rsidRDefault="005145BF" w:rsidP="00B27DC4">
      <w:pPr>
        <w:pStyle w:val="Heading4"/>
        <w:divId w:val="1072695805"/>
      </w:pPr>
      <w:r w:rsidRPr="0085607C">
        <w:t>Declaration</w:t>
      </w:r>
    </w:p>
    <w:p w:rsidR="005145BF" w:rsidRPr="0085607C" w:rsidRDefault="005145BF" w:rsidP="00893C43">
      <w:pPr>
        <w:pStyle w:val="BodyText6"/>
        <w:keepNext/>
        <w:keepLines/>
        <w:divId w:val="1072695805"/>
      </w:pPr>
    </w:p>
    <w:p w:rsidR="005145BF" w:rsidRPr="0085607C" w:rsidRDefault="005145BF" w:rsidP="00893C43">
      <w:pPr>
        <w:pStyle w:val="Code"/>
        <w:divId w:val="1072695805"/>
      </w:pPr>
      <w:r w:rsidRPr="0085607C">
        <w:rPr>
          <w:b/>
          <w:bCs/>
        </w:rPr>
        <w:t>property</w:t>
      </w:r>
      <w:r w:rsidRPr="0085607C">
        <w:t xml:space="preserve"> Language: </w:t>
      </w:r>
      <w:r w:rsidRPr="0085607C">
        <w:rPr>
          <w:b/>
          <w:bCs/>
        </w:rPr>
        <w:t>String</w:t>
      </w:r>
      <w:r w:rsidRPr="0085607C">
        <w:t>;</w:t>
      </w:r>
    </w:p>
    <w:p w:rsidR="00893C43" w:rsidRPr="0085607C" w:rsidRDefault="00893C43" w:rsidP="00893C43">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893C43">
      <w:pPr>
        <w:pStyle w:val="BodyText"/>
        <w:divId w:val="1072695805"/>
      </w:pPr>
      <w:r w:rsidRPr="0085607C">
        <w:t>The Language property is available at run-time only. It holds the user</w:t>
      </w:r>
      <w:r w:rsidR="007A2CBD">
        <w:t>’</w:t>
      </w:r>
      <w:r w:rsidRPr="0085607C">
        <w:t>s language from the NEW PERSON file (#200).</w:t>
      </w:r>
    </w:p>
    <w:p w:rsidR="005145BF" w:rsidRPr="0085607C" w:rsidRDefault="005145BF" w:rsidP="00B27DC4">
      <w:pPr>
        <w:pStyle w:val="Heading3"/>
        <w:divId w:val="1072695805"/>
      </w:pPr>
      <w:bookmarkStart w:id="441" w:name="_Ref384366570"/>
      <w:bookmarkStart w:id="442" w:name="_Ref384366661"/>
      <w:bookmarkStart w:id="443" w:name="_Toc449608213"/>
      <w:r w:rsidRPr="0085607C">
        <w:t>Last Property</w:t>
      </w:r>
      <w:bookmarkEnd w:id="441"/>
      <w:bookmarkEnd w:id="442"/>
      <w:bookmarkEnd w:id="443"/>
    </w:p>
    <w:p w:rsidR="005145BF" w:rsidRPr="0085607C" w:rsidRDefault="005145BF" w:rsidP="00B27DC4">
      <w:pPr>
        <w:pStyle w:val="Heading4"/>
        <w:divId w:val="1072695805"/>
      </w:pPr>
      <w:r w:rsidRPr="0085607C">
        <w:t>Applies to</w:t>
      </w:r>
    </w:p>
    <w:p w:rsidR="005145BF" w:rsidRPr="0085607C" w:rsidRDefault="00177188" w:rsidP="00893C43">
      <w:pPr>
        <w:pStyle w:val="BodyText"/>
        <w:keepNext/>
        <w:keepLines/>
        <w:divId w:val="1072695805"/>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893C43">
      <w:pPr>
        <w:pStyle w:val="BodyText6"/>
        <w:keepNext/>
        <w:keepLines/>
        <w:divId w:val="1072695805"/>
      </w:pPr>
    </w:p>
    <w:p w:rsidR="005145BF" w:rsidRPr="0085607C" w:rsidRDefault="005145BF" w:rsidP="00893C43">
      <w:pPr>
        <w:pStyle w:val="Code"/>
        <w:divId w:val="1072695805"/>
      </w:pPr>
      <w:r w:rsidRPr="0085607C">
        <w:rPr>
          <w:b/>
          <w:bCs/>
        </w:rPr>
        <w:t>property</w:t>
      </w:r>
      <w:r w:rsidRPr="0085607C">
        <w:t xml:space="preserve"> Last: </w:t>
      </w:r>
      <w:r w:rsidRPr="0085607C">
        <w:rPr>
          <w:b/>
          <w:bCs/>
        </w:rPr>
        <w:t>String</w:t>
      </w:r>
      <w:r w:rsidRPr="0085607C">
        <w:t>;</w:t>
      </w:r>
    </w:p>
    <w:p w:rsidR="00893C43" w:rsidRPr="0085607C" w:rsidRDefault="00893C43" w:rsidP="00893C43">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893C43">
      <w:pPr>
        <w:pStyle w:val="BodyText"/>
        <w:divId w:val="1072695805"/>
      </w:pPr>
      <w:r w:rsidRPr="0085607C">
        <w:t xml:space="preserve">The Last design-time property contains the subscript of the last item in a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674E1D" w:rsidRPr="00674E1D">
        <w:rPr>
          <w:color w:val="0000FF"/>
          <w:u w:val="single"/>
        </w:rPr>
        <w:t>TMult Class</w:t>
      </w:r>
      <w:r w:rsidR="00177188" w:rsidRPr="0085607C">
        <w:rPr>
          <w:color w:val="0000FF"/>
          <w:u w:val="single"/>
        </w:rPr>
        <w:fldChar w:fldCharType="end"/>
      </w:r>
      <w:r w:rsidRPr="0085607C">
        <w:t>. The last item is always in count-1 Position. You can think of the Last property as a shortcut to executing the TMult</w:t>
      </w:r>
      <w:r w:rsidR="009A7154" w:rsidRPr="0085607C">
        <w:t>.Order</w:t>
      </w:r>
      <w:r w:rsidRPr="0085607C">
        <w:t>(</w:t>
      </w:r>
      <w:r w:rsidR="00B51F4B">
        <w:t>‘’</w:t>
      </w:r>
      <w:r w:rsidRPr="0085607C">
        <w:t xml:space="preserve">,-1) method. If a TMult variable does </w:t>
      </w:r>
      <w:r w:rsidRPr="0085607C">
        <w:rPr>
          <w:i/>
          <w:iCs/>
        </w:rPr>
        <w:t>not</w:t>
      </w:r>
      <w:r w:rsidRPr="0085607C">
        <w:t xml:space="preserve"> contain any items, the Last property is empty.</w:t>
      </w:r>
    </w:p>
    <w:p w:rsidR="00FD38CB" w:rsidRPr="0085607C" w:rsidRDefault="00BC2244" w:rsidP="00FD38CB">
      <w:pPr>
        <w:pStyle w:val="Note"/>
        <w:divId w:val="1072695805"/>
      </w:pPr>
      <w:r w:rsidRPr="0085607C">
        <w:rPr>
          <w:noProof/>
          <w:lang w:eastAsia="en-US"/>
        </w:rPr>
        <w:lastRenderedPageBreak/>
        <w:drawing>
          <wp:inline distT="0" distB="0" distL="0" distR="0" wp14:anchorId="61193E3D" wp14:editId="20758846">
            <wp:extent cx="304800" cy="304800"/>
            <wp:effectExtent l="0" t="0" r="0" b="0"/>
            <wp:docPr id="207"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D38CB" w:rsidRPr="0085607C">
        <w:tab/>
      </w:r>
      <w:r w:rsidR="00FD38CB" w:rsidRPr="0085607C">
        <w:rPr>
          <w:b/>
          <w:bCs/>
        </w:rPr>
        <w:t>REF:</w:t>
      </w:r>
      <w:r w:rsidR="00FD38CB" w:rsidRPr="0085607C">
        <w:t xml:space="preserve"> For more information, see the </w:t>
      </w:r>
      <w:r w:rsidR="007A2CBD">
        <w:t>“</w:t>
      </w:r>
      <w:r w:rsidR="00FD38CB" w:rsidRPr="0085607C">
        <w:rPr>
          <w:color w:val="0000FF"/>
          <w:u w:val="single"/>
        </w:rPr>
        <w:fldChar w:fldCharType="begin"/>
      </w:r>
      <w:r w:rsidR="00FD38CB" w:rsidRPr="0085607C">
        <w:rPr>
          <w:color w:val="0000FF"/>
          <w:u w:val="single"/>
        </w:rPr>
        <w:instrText xml:space="preserve"> REF _Ref384279825 \h  \* MERGEFORMAT </w:instrText>
      </w:r>
      <w:r w:rsidR="00FD38CB" w:rsidRPr="0085607C">
        <w:rPr>
          <w:color w:val="0000FF"/>
          <w:u w:val="single"/>
        </w:rPr>
      </w:r>
      <w:r w:rsidR="00FD38CB" w:rsidRPr="0085607C">
        <w:rPr>
          <w:color w:val="0000FF"/>
          <w:u w:val="single"/>
        </w:rPr>
        <w:fldChar w:fldCharType="separate"/>
      </w:r>
      <w:r w:rsidR="00674E1D" w:rsidRPr="00674E1D">
        <w:rPr>
          <w:color w:val="0000FF"/>
          <w:u w:val="single"/>
        </w:rPr>
        <w:t>Order Method</w:t>
      </w:r>
      <w:r w:rsidR="00FD38CB" w:rsidRPr="0085607C">
        <w:rPr>
          <w:color w:val="0000FF"/>
          <w:u w:val="single"/>
        </w:rPr>
        <w:fldChar w:fldCharType="end"/>
      </w:r>
      <w:r w:rsidR="00F3460F">
        <w:t>”</w:t>
      </w:r>
      <w:r w:rsidR="00FD38CB" w:rsidRPr="0085607C">
        <w:t xml:space="preserve"> and </w:t>
      </w:r>
      <w:r w:rsidR="007A2CBD">
        <w:t>“</w:t>
      </w:r>
      <w:r w:rsidR="00FD38CB" w:rsidRPr="0085607C">
        <w:rPr>
          <w:color w:val="0000FF"/>
          <w:u w:val="single"/>
        </w:rPr>
        <w:fldChar w:fldCharType="begin"/>
      </w:r>
      <w:r w:rsidR="00FD38CB" w:rsidRPr="0085607C">
        <w:rPr>
          <w:color w:val="0000FF"/>
          <w:u w:val="single"/>
        </w:rPr>
        <w:instrText xml:space="preserve"> REF _Ref384279852 \h  \* MERGEFORMAT </w:instrText>
      </w:r>
      <w:r w:rsidR="00FD38CB" w:rsidRPr="0085607C">
        <w:rPr>
          <w:color w:val="0000FF"/>
          <w:u w:val="single"/>
        </w:rPr>
      </w:r>
      <w:r w:rsidR="00FD38CB" w:rsidRPr="0085607C">
        <w:rPr>
          <w:color w:val="0000FF"/>
          <w:u w:val="single"/>
        </w:rPr>
        <w:fldChar w:fldCharType="separate"/>
      </w:r>
      <w:r w:rsidR="00674E1D" w:rsidRPr="00674E1D">
        <w:rPr>
          <w:color w:val="0000FF"/>
          <w:u w:val="single"/>
        </w:rPr>
        <w:t>Position Method</w:t>
      </w:r>
      <w:r w:rsidR="00FD38CB" w:rsidRPr="0085607C">
        <w:rPr>
          <w:color w:val="0000FF"/>
          <w:u w:val="single"/>
        </w:rPr>
        <w:fldChar w:fldCharType="end"/>
      </w:r>
      <w:r w:rsidR="00F3460F">
        <w:t>”</w:t>
      </w:r>
      <w:r w:rsidR="00FD38CB" w:rsidRPr="0085607C">
        <w:t xml:space="preserve"> sections.</w:t>
      </w:r>
    </w:p>
    <w:p w:rsidR="005145BF" w:rsidRPr="0085607C" w:rsidRDefault="005145BF" w:rsidP="00B27DC4">
      <w:pPr>
        <w:pStyle w:val="Heading4"/>
        <w:divId w:val="1072695805"/>
      </w:pPr>
      <w:r w:rsidRPr="0085607C">
        <w:t>Example</w:t>
      </w:r>
    </w:p>
    <w:p w:rsidR="005145BF" w:rsidRPr="0085607C" w:rsidRDefault="005145BF" w:rsidP="00E34542">
      <w:pPr>
        <w:pStyle w:val="BodyText"/>
        <w:keepNext/>
        <w:keepLines/>
        <w:divId w:val="1072695805"/>
      </w:pPr>
      <w:r w:rsidRPr="0085607C">
        <w:t xml:space="preserve">The program code </w:t>
      </w:r>
      <w:r w:rsidR="00077C6F">
        <w:t xml:space="preserve">in </w:t>
      </w:r>
      <w:r w:rsidR="00077C6F" w:rsidRPr="00077C6F">
        <w:rPr>
          <w:color w:val="0000FF"/>
          <w:u w:val="single"/>
        </w:rPr>
        <w:fldChar w:fldCharType="begin"/>
      </w:r>
      <w:r w:rsidR="00077C6F" w:rsidRPr="00077C6F">
        <w:rPr>
          <w:color w:val="0000FF"/>
          <w:u w:val="single"/>
        </w:rPr>
        <w:instrText xml:space="preserve"> REF _Ref446321984 \h </w:instrText>
      </w:r>
      <w:r w:rsidR="00077C6F">
        <w:rPr>
          <w:color w:val="0000FF"/>
          <w:u w:val="single"/>
        </w:rPr>
        <w:instrText xml:space="preserve"> \* MERGEFORMAT </w:instrText>
      </w:r>
      <w:r w:rsidR="00077C6F" w:rsidRPr="00077C6F">
        <w:rPr>
          <w:color w:val="0000FF"/>
          <w:u w:val="single"/>
        </w:rPr>
      </w:r>
      <w:r w:rsidR="00077C6F" w:rsidRPr="00077C6F">
        <w:rPr>
          <w:color w:val="0000FF"/>
          <w:u w:val="single"/>
        </w:rPr>
        <w:fldChar w:fldCharType="separate"/>
      </w:r>
      <w:r w:rsidR="00674E1D" w:rsidRPr="00674E1D">
        <w:rPr>
          <w:color w:val="0000FF"/>
          <w:u w:val="single"/>
        </w:rPr>
        <w:t xml:space="preserve">Figure </w:t>
      </w:r>
      <w:r w:rsidR="00674E1D" w:rsidRPr="00674E1D">
        <w:rPr>
          <w:noProof/>
          <w:color w:val="0000FF"/>
          <w:u w:val="single"/>
        </w:rPr>
        <w:t>28</w:t>
      </w:r>
      <w:r w:rsidR="00077C6F" w:rsidRPr="00077C6F">
        <w:rPr>
          <w:color w:val="0000FF"/>
          <w:u w:val="single"/>
        </w:rPr>
        <w:fldChar w:fldCharType="end"/>
      </w:r>
      <w:r w:rsidR="00077C6F">
        <w:t xml:space="preserve"> </w:t>
      </w:r>
      <w:r w:rsidRPr="0085607C">
        <w:t xml:space="preserve">displays the subscript and value of the last item in a Mult </w:t>
      </w:r>
      <w:proofErr w:type="gramStart"/>
      <w:r w:rsidRPr="0085607C">
        <w:t>variable</w:t>
      </w:r>
      <w:proofErr w:type="gramEnd"/>
      <w:r w:rsidRPr="0085607C">
        <w:t xml:space="preserve"> in the caption of a label when the user clicks the </w:t>
      </w:r>
      <w:r w:rsidRPr="0085607C">
        <w:rPr>
          <w:b/>
          <w:bCs/>
        </w:rPr>
        <w:t>GetLast</w:t>
      </w:r>
      <w:r w:rsidRPr="0085607C">
        <w:t xml:space="preserve"> button:</w:t>
      </w:r>
    </w:p>
    <w:p w:rsidR="005145BF" w:rsidRPr="0085607C" w:rsidRDefault="00DD7A69" w:rsidP="00DD7A69">
      <w:pPr>
        <w:pStyle w:val="Caption"/>
        <w:divId w:val="1072695805"/>
      </w:pPr>
      <w:bookmarkStart w:id="444" w:name="_Ref446321984"/>
      <w:bookmarkStart w:id="445" w:name="_Toc449608451"/>
      <w:r w:rsidRPr="0085607C">
        <w:t xml:space="preserve">Figure </w:t>
      </w:r>
      <w:r w:rsidR="00161024">
        <w:fldChar w:fldCharType="begin"/>
      </w:r>
      <w:r w:rsidR="00161024">
        <w:instrText xml:space="preserve"> SEQ Figure \* ARABIC </w:instrText>
      </w:r>
      <w:r w:rsidR="00161024">
        <w:fldChar w:fldCharType="separate"/>
      </w:r>
      <w:r w:rsidR="00674E1D">
        <w:rPr>
          <w:noProof/>
        </w:rPr>
        <w:t>28</w:t>
      </w:r>
      <w:r w:rsidR="00161024">
        <w:rPr>
          <w:noProof/>
        </w:rPr>
        <w:fldChar w:fldCharType="end"/>
      </w:r>
      <w:bookmarkEnd w:id="444"/>
      <w:r w:rsidR="006E120B">
        <w:t>:</w:t>
      </w:r>
      <w:r w:rsidRPr="0085607C">
        <w:t xml:space="preserve"> </w:t>
      </w:r>
      <w:r w:rsidR="00590E52" w:rsidRPr="0085607C">
        <w:t>Last Property</w:t>
      </w:r>
      <w:r w:rsidR="00590E52" w:rsidRPr="00590E52">
        <w:t>—Example</w:t>
      </w:r>
      <w:bookmarkEnd w:id="445"/>
    </w:p>
    <w:p w:rsidR="005145BF" w:rsidRPr="0085607C" w:rsidRDefault="005145BF" w:rsidP="00D97B28">
      <w:pPr>
        <w:pStyle w:val="Code"/>
        <w:divId w:val="1072695805"/>
        <w:rPr>
          <w:b/>
          <w:bCs/>
        </w:rPr>
      </w:pPr>
      <w:r w:rsidRPr="0085607C">
        <w:rPr>
          <w:b/>
          <w:bCs/>
        </w:rPr>
        <w:t>procedure</w:t>
      </w:r>
      <w:r w:rsidRPr="0085607C">
        <w:t xml:space="preserve"> TForm1.GetLastClick(Sender: TObject);</w:t>
      </w:r>
    </w:p>
    <w:p w:rsidR="005145BF" w:rsidRPr="0085607C" w:rsidRDefault="005145BF" w:rsidP="00D97B28">
      <w:pPr>
        <w:pStyle w:val="Code"/>
        <w:divId w:val="1072695805"/>
      </w:pPr>
      <w:r w:rsidRPr="0085607C">
        <w:rPr>
          <w:b/>
          <w:bCs/>
        </w:rPr>
        <w:t>var</w:t>
      </w:r>
    </w:p>
    <w:p w:rsidR="005145BF" w:rsidRPr="0085607C" w:rsidRDefault="00020C60" w:rsidP="00020C60">
      <w:pPr>
        <w:pStyle w:val="Code"/>
        <w:tabs>
          <w:tab w:val="left" w:pos="540"/>
        </w:tabs>
        <w:divId w:val="1072695805"/>
      </w:pPr>
      <w:r w:rsidRPr="0085607C">
        <w:tab/>
      </w:r>
      <w:r w:rsidR="005145BF" w:rsidRPr="0085607C">
        <w:t>Mult: TMult;</w:t>
      </w:r>
    </w:p>
    <w:p w:rsidR="005145BF" w:rsidRPr="0085607C" w:rsidRDefault="00020C60" w:rsidP="00020C60">
      <w:pPr>
        <w:pStyle w:val="Code"/>
        <w:tabs>
          <w:tab w:val="left" w:pos="540"/>
        </w:tabs>
        <w:divId w:val="1072695805"/>
        <w:rPr>
          <w:b/>
          <w:bCs/>
        </w:rPr>
      </w:pPr>
      <w:r w:rsidRPr="0085607C">
        <w:tab/>
      </w:r>
      <w:r w:rsidR="005145BF" w:rsidRPr="0085607C">
        <w:t>Subscript: string;</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i/>
          <w:iCs/>
          <w:color w:val="0000FF"/>
        </w:rPr>
        <w:t>{Create Mult. Make Form1 its owner}</w:t>
      </w:r>
    </w:p>
    <w:p w:rsidR="005145BF" w:rsidRPr="0085607C" w:rsidRDefault="00020C60" w:rsidP="00020C60">
      <w:pPr>
        <w:pStyle w:val="Code"/>
        <w:tabs>
          <w:tab w:val="left" w:pos="540"/>
        </w:tabs>
        <w:divId w:val="1072695805"/>
      </w:pPr>
      <w:r w:rsidRPr="0085607C">
        <w:tab/>
      </w:r>
      <w:r w:rsidR="005145BF" w:rsidRPr="0085607C">
        <w:t>Mult := TMult.Create(Form1);</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Fruit</w:t>
      </w:r>
      <w:r w:rsidR="007A2CBD">
        <w:t>’</w:t>
      </w:r>
      <w:r w:rsidR="005145BF" w:rsidRPr="0085607C">
        <w:t xml:space="preserve">] := </w:t>
      </w:r>
      <w:r w:rsidR="007A2CBD">
        <w:t>‘</w:t>
      </w:r>
      <w:r w:rsidR="005145BF" w:rsidRPr="0085607C">
        <w:t>Apple</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rPr>
          <w:i/>
          <w:iCs/>
          <w:color w:val="0000FF"/>
        </w:rPr>
        <w:t>{Store element pairs one by one}</w:t>
      </w:r>
    </w:p>
    <w:p w:rsidR="005145BF" w:rsidRPr="0085607C" w:rsidRDefault="00020C60" w:rsidP="00020C60">
      <w:pPr>
        <w:pStyle w:val="Code"/>
        <w:tabs>
          <w:tab w:val="left" w:pos="540"/>
        </w:tabs>
        <w:divId w:val="1072695805"/>
      </w:pPr>
      <w:r w:rsidRPr="0085607C">
        <w:tab/>
      </w:r>
      <w:r w:rsidR="005145BF" w:rsidRPr="0085607C">
        <w:t>Mult[</w:t>
      </w:r>
      <w:r w:rsidR="007A2CBD">
        <w:t>‘</w:t>
      </w:r>
      <w:r w:rsidR="005145BF" w:rsidRPr="0085607C">
        <w:t>Vegetable</w:t>
      </w:r>
      <w:r w:rsidR="007A2CBD">
        <w:t>’</w:t>
      </w:r>
      <w:r w:rsidR="005145BF" w:rsidRPr="0085607C">
        <w:t xml:space="preserve">] := </w:t>
      </w:r>
      <w:r w:rsidR="007A2CBD">
        <w:t>‘</w:t>
      </w:r>
      <w:r w:rsidR="005145BF" w:rsidRPr="0085607C">
        <w:t>Potato</w:t>
      </w:r>
      <w:r w:rsidR="007A2CBD">
        <w:t>’</w:t>
      </w:r>
      <w:r w:rsidR="005145BF" w:rsidRPr="0085607C">
        <w:t>;</w:t>
      </w:r>
    </w:p>
    <w:p w:rsidR="005145BF" w:rsidRPr="0085607C" w:rsidRDefault="00020C60" w:rsidP="00020C60">
      <w:pPr>
        <w:pStyle w:val="Code"/>
        <w:tabs>
          <w:tab w:val="left" w:pos="540"/>
        </w:tabs>
        <w:divId w:val="1072695805"/>
        <w:rPr>
          <w:b/>
          <w:bCs/>
        </w:rPr>
      </w:pPr>
      <w:r w:rsidRPr="0085607C">
        <w:tab/>
      </w:r>
      <w:r w:rsidR="005145BF" w:rsidRPr="0085607C">
        <w:t xml:space="preserve">Label1.Caption := </w:t>
      </w:r>
      <w:r w:rsidR="007A2CBD">
        <w:t>‘</w:t>
      </w:r>
      <w:r w:rsidR="005145BF" w:rsidRPr="0085607C">
        <w:t xml:space="preserve">The subscript of the last element: </w:t>
      </w:r>
      <w:r w:rsidR="00352953">
        <w:t>’</w:t>
      </w:r>
      <w:r w:rsidR="005145BF" w:rsidRPr="0085607C">
        <w:t xml:space="preserve"> + Mult.Last + </w:t>
      </w:r>
      <w:r w:rsidR="007A2CBD">
        <w:t>‘</w:t>
      </w:r>
      <w:r w:rsidR="005145BF" w:rsidRPr="0085607C">
        <w:t xml:space="preserve">, and its value: </w:t>
      </w:r>
      <w:r w:rsidR="00352953">
        <w:t>’</w:t>
      </w:r>
      <w:r w:rsidR="005145BF" w:rsidRPr="0085607C">
        <w:t xml:space="preserve"> + Mult[Mult.Last];</w:t>
      </w:r>
    </w:p>
    <w:p w:rsidR="005145BF" w:rsidRPr="0085607C" w:rsidRDefault="005145BF" w:rsidP="00D97B28">
      <w:pPr>
        <w:pStyle w:val="Code"/>
        <w:divId w:val="1072695805"/>
      </w:pPr>
      <w:r w:rsidRPr="0085607C">
        <w:rPr>
          <w:b/>
          <w:bCs/>
        </w:rPr>
        <w:t>end</w:t>
      </w:r>
      <w:r w:rsidRPr="0085607C">
        <w:t>;</w:t>
      </w:r>
    </w:p>
    <w:p w:rsidR="00A62698" w:rsidRPr="0085607C" w:rsidRDefault="00A62698" w:rsidP="00A62698">
      <w:pPr>
        <w:pStyle w:val="BodyText6"/>
        <w:divId w:val="1072695805"/>
      </w:pPr>
    </w:p>
    <w:p w:rsidR="005145BF" w:rsidRPr="0085607C" w:rsidRDefault="005145BF" w:rsidP="00B27DC4">
      <w:pPr>
        <w:pStyle w:val="Heading3"/>
        <w:divId w:val="1072695805"/>
      </w:pPr>
      <w:bookmarkStart w:id="446" w:name="_Ref384293354"/>
      <w:bookmarkStart w:id="447" w:name="_Toc449608214"/>
      <w:r w:rsidRPr="0085607C">
        <w:t>ListenerPort Property</w:t>
      </w:r>
      <w:bookmarkEnd w:id="446"/>
      <w:bookmarkEnd w:id="447"/>
    </w:p>
    <w:p w:rsidR="005145BF" w:rsidRPr="0085607C" w:rsidRDefault="005145BF" w:rsidP="00B27DC4">
      <w:pPr>
        <w:pStyle w:val="Heading4"/>
        <w:divId w:val="1072695805"/>
      </w:pPr>
      <w:r w:rsidRPr="0085607C">
        <w:t>Applies to</w:t>
      </w:r>
    </w:p>
    <w:p w:rsidR="00D96545"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A62698">
      <w:pPr>
        <w:pStyle w:val="BodyText6"/>
        <w:keepNext/>
        <w:keepLines/>
        <w:divId w:val="1072695805"/>
      </w:pPr>
    </w:p>
    <w:p w:rsidR="005145BF" w:rsidRPr="0085607C" w:rsidRDefault="005145BF" w:rsidP="00A62698">
      <w:pPr>
        <w:pStyle w:val="Code"/>
        <w:divId w:val="1072695805"/>
      </w:pPr>
      <w:r w:rsidRPr="0085607C">
        <w:rPr>
          <w:b/>
          <w:bCs/>
        </w:rPr>
        <w:t>property</w:t>
      </w:r>
      <w:r w:rsidRPr="0085607C">
        <w:t xml:space="preserve"> ListenerPort: </w:t>
      </w:r>
      <w:r w:rsidRPr="0085607C">
        <w:rPr>
          <w:b/>
          <w:bCs/>
        </w:rPr>
        <w:t>Integer</w:t>
      </w:r>
      <w:r w:rsidRPr="0085607C">
        <w:t>;</w:t>
      </w:r>
    </w:p>
    <w:p w:rsidR="00E34542" w:rsidRPr="0085607C" w:rsidRDefault="00E34542" w:rsidP="00A62698">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E34542">
      <w:pPr>
        <w:pStyle w:val="BodyText"/>
        <w:keepNext/>
        <w:keepLines/>
        <w:divId w:val="1072695805"/>
      </w:pPr>
      <w:r w:rsidRPr="0085607C">
        <w:t xml:space="preserve">The ListenerPort design-time property gives the developer the ability to select the Listener port on the VistA M Server. It </w:t>
      </w:r>
      <w:r w:rsidRPr="0085607C">
        <w:rPr>
          <w:i/>
          <w:iCs/>
        </w:rPr>
        <w:t>must always</w:t>
      </w:r>
      <w:r w:rsidRPr="0085607C">
        <w:t xml:space="preserve"> be set </w:t>
      </w:r>
      <w:r w:rsidRPr="0085607C">
        <w:rPr>
          <w:i/>
          <w:iCs/>
        </w:rPr>
        <w:t>before</w:t>
      </w:r>
      <w:r w:rsidRPr="0085607C">
        <w:t xml:space="preserve"> connecting to the server.</w:t>
      </w:r>
    </w:p>
    <w:p w:rsidR="005145BF" w:rsidRPr="0085607C" w:rsidRDefault="005145BF" w:rsidP="00E34542">
      <w:pPr>
        <w:pStyle w:val="BodyText"/>
        <w:divId w:val="1072695805"/>
      </w:pPr>
      <w:r w:rsidRPr="0085607C">
        <w:t>If one VistA M Server system has two or more environments (UCIs) that support client/server applications (e.g.,</w:t>
      </w:r>
      <w:r w:rsidR="007A4EC4" w:rsidRPr="0085607C">
        <w:t> </w:t>
      </w:r>
      <w:r w:rsidRPr="0085607C">
        <w:t xml:space="preserve">Test and Production accounts), the Broker Listener processes </w:t>
      </w:r>
      <w:r w:rsidRPr="0085607C">
        <w:rPr>
          <w:i/>
          <w:iCs/>
        </w:rPr>
        <w:t>must</w:t>
      </w:r>
      <w:r w:rsidRPr="0085607C">
        <w:t xml:space="preserve"> be listening on unique ports. Thus, you </w:t>
      </w:r>
      <w:r w:rsidRPr="0085607C">
        <w:rPr>
          <w:i/>
          <w:iCs/>
        </w:rPr>
        <w:t>must</w:t>
      </w:r>
      <w:r w:rsidRPr="0085607C">
        <w:t xml:space="preserve"> specify which Listener port to use when you start the Listener on the VistA M Server. Consequently, if you have more than one Listener running on the same server, the application needs to specify the correct Listener for its connection request. This is accomplished using the ListenerPort property.</w:t>
      </w:r>
    </w:p>
    <w:p w:rsidR="005145BF" w:rsidRPr="0085607C" w:rsidRDefault="005145BF" w:rsidP="00E34542">
      <w:pPr>
        <w:pStyle w:val="BodyText"/>
        <w:divId w:val="1072695805"/>
      </w:pPr>
      <w:r w:rsidRPr="0085607C">
        <w:t>After the initial connection, the VistA M Server connection i</w:t>
      </w:r>
      <w:r w:rsidR="00B87B5F" w:rsidRPr="0085607C">
        <w:t>s moved to another port number [</w:t>
      </w:r>
      <w:r w:rsidRPr="0085607C">
        <w:t>i.e.,</w:t>
      </w:r>
      <w:r w:rsidR="007A4EC4" w:rsidRPr="0085607C">
        <w:t> </w:t>
      </w:r>
      <w:r w:rsidR="00B87B5F" w:rsidRPr="0085607C">
        <w:rPr>
          <w:color w:val="0000FF"/>
          <w:u w:val="single"/>
        </w:rPr>
        <w:fldChar w:fldCharType="begin"/>
      </w:r>
      <w:r w:rsidR="00B87B5F" w:rsidRPr="0085607C">
        <w:rPr>
          <w:color w:val="0000FF"/>
          <w:u w:val="single"/>
        </w:rPr>
        <w:instrText xml:space="preserve"> REF _Ref385397489 \h  \* MERGEFORMAT </w:instrText>
      </w:r>
      <w:r w:rsidR="00B87B5F" w:rsidRPr="0085607C">
        <w:rPr>
          <w:color w:val="0000FF"/>
          <w:u w:val="single"/>
        </w:rPr>
      </w:r>
      <w:r w:rsidR="00B87B5F" w:rsidRPr="0085607C">
        <w:rPr>
          <w:color w:val="0000FF"/>
          <w:u w:val="single"/>
        </w:rPr>
        <w:fldChar w:fldCharType="separate"/>
      </w:r>
      <w:r w:rsidR="00674E1D" w:rsidRPr="00674E1D">
        <w:rPr>
          <w:color w:val="0000FF"/>
          <w:u w:val="single"/>
        </w:rPr>
        <w:t>Socket Property (read-only)</w:t>
      </w:r>
      <w:r w:rsidR="00B87B5F" w:rsidRPr="0085607C">
        <w:rPr>
          <w:color w:val="0000FF"/>
          <w:u w:val="single"/>
        </w:rPr>
        <w:fldChar w:fldCharType="end"/>
      </w:r>
      <w:r w:rsidR="00B87B5F" w:rsidRPr="0085607C">
        <w:t>]</w:t>
      </w:r>
      <w:r w:rsidRPr="0085607C">
        <w:t>, which is used for the remainder of the session.</w:t>
      </w:r>
    </w:p>
    <w:p w:rsidR="005145BF" w:rsidRPr="0085607C" w:rsidRDefault="005145BF" w:rsidP="00B27DC4">
      <w:pPr>
        <w:pStyle w:val="Heading4"/>
        <w:divId w:val="1072695805"/>
      </w:pPr>
      <w:bookmarkStart w:id="448" w:name="_Ref384028995"/>
      <w:r w:rsidRPr="0085607C">
        <w:lastRenderedPageBreak/>
        <w:t>Example</w:t>
      </w:r>
      <w:bookmarkEnd w:id="448"/>
    </w:p>
    <w:p w:rsidR="005145BF" w:rsidRPr="0085607C" w:rsidRDefault="005145BF" w:rsidP="00EC6B96">
      <w:pPr>
        <w:pStyle w:val="BodyText"/>
        <w:keepNext/>
        <w:keepLines/>
        <w:divId w:val="1072695805"/>
      </w:pPr>
      <w:r w:rsidRPr="0085607C">
        <w:t xml:space="preserve">The program code </w:t>
      </w:r>
      <w:r w:rsidR="00DD47F9">
        <w:t xml:space="preserve">in </w:t>
      </w:r>
      <w:r w:rsidR="00DD47F9" w:rsidRPr="00DD47F9">
        <w:rPr>
          <w:color w:val="0000FF"/>
          <w:u w:val="single"/>
        </w:rPr>
        <w:fldChar w:fldCharType="begin"/>
      </w:r>
      <w:r w:rsidR="00DD47F9" w:rsidRPr="00DD47F9">
        <w:rPr>
          <w:color w:val="0000FF"/>
          <w:u w:val="single"/>
        </w:rPr>
        <w:instrText xml:space="preserve"> REF _Ref446322021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674E1D" w:rsidRPr="00674E1D">
        <w:rPr>
          <w:color w:val="0000FF"/>
          <w:u w:val="single"/>
        </w:rPr>
        <w:t xml:space="preserve">Figure </w:t>
      </w:r>
      <w:r w:rsidR="00674E1D" w:rsidRPr="00674E1D">
        <w:rPr>
          <w:noProof/>
          <w:color w:val="0000FF"/>
          <w:u w:val="single"/>
        </w:rPr>
        <w:t>29</w:t>
      </w:r>
      <w:r w:rsidR="00DD47F9" w:rsidRPr="00DD47F9">
        <w:rPr>
          <w:color w:val="0000FF"/>
          <w:u w:val="single"/>
        </w:rPr>
        <w:fldChar w:fldCharType="end"/>
      </w:r>
      <w:r w:rsidR="00DD47F9">
        <w:t xml:space="preserve"> </w:t>
      </w:r>
      <w:r w:rsidRPr="0085607C">
        <w:t xml:space="preserve">demonstrates using the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Pr="0085607C">
        <w:t>:</w:t>
      </w:r>
    </w:p>
    <w:p w:rsidR="005145BF" w:rsidRPr="0085607C" w:rsidRDefault="00DD7A69" w:rsidP="00DD7A69">
      <w:pPr>
        <w:pStyle w:val="Caption"/>
        <w:divId w:val="1072695805"/>
      </w:pPr>
      <w:bookmarkStart w:id="449" w:name="_Ref446322021"/>
      <w:bookmarkStart w:id="450" w:name="_Toc449608452"/>
      <w:r w:rsidRPr="0085607C">
        <w:t xml:space="preserve">Figure </w:t>
      </w:r>
      <w:r w:rsidR="00161024">
        <w:fldChar w:fldCharType="begin"/>
      </w:r>
      <w:r w:rsidR="00161024">
        <w:instrText xml:space="preserve"> SEQ Figure \* ARABIC </w:instrText>
      </w:r>
      <w:r w:rsidR="00161024">
        <w:fldChar w:fldCharType="separate"/>
      </w:r>
      <w:r w:rsidR="00674E1D">
        <w:rPr>
          <w:noProof/>
        </w:rPr>
        <w:t>29</w:t>
      </w:r>
      <w:r w:rsidR="00161024">
        <w:rPr>
          <w:noProof/>
        </w:rPr>
        <w:fldChar w:fldCharType="end"/>
      </w:r>
      <w:bookmarkEnd w:id="449"/>
      <w:r w:rsidR="006E120B">
        <w:t>:</w:t>
      </w:r>
      <w:r w:rsidRPr="0085607C">
        <w:t xml:space="preserve"> </w:t>
      </w:r>
      <w:r w:rsidR="00590E52" w:rsidRPr="0085607C">
        <w:t>ListenerPort Property</w:t>
      </w:r>
      <w:r w:rsidR="00590E52" w:rsidRPr="00590E52">
        <w:t>—Example</w:t>
      </w:r>
      <w:bookmarkEnd w:id="450"/>
    </w:p>
    <w:p w:rsidR="005145BF" w:rsidRPr="0085607C" w:rsidRDefault="005145BF" w:rsidP="00D97B28">
      <w:pPr>
        <w:pStyle w:val="Code"/>
        <w:divId w:val="1072695805"/>
        <w:rPr>
          <w:b/>
          <w:bCs/>
        </w:rPr>
      </w:pPr>
      <w:r w:rsidRPr="0085607C">
        <w:rPr>
          <w:b/>
          <w:bCs/>
        </w:rPr>
        <w:t>procedure</w:t>
      </w:r>
      <w:r w:rsidRPr="0085607C">
        <w:t xml:space="preserve"> TForm1.btnConnectClick(Sender: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t>brkrRPCBroker1.ListenerPort := 9001;</w:t>
      </w:r>
    </w:p>
    <w:p w:rsidR="005145BF" w:rsidRPr="0085607C" w:rsidRDefault="00020C60" w:rsidP="00020C60">
      <w:pPr>
        <w:pStyle w:val="Code"/>
        <w:tabs>
          <w:tab w:val="left" w:pos="540"/>
        </w:tabs>
        <w:divId w:val="1072695805"/>
        <w:rPr>
          <w:b/>
          <w:bCs/>
        </w:rPr>
      </w:pPr>
      <w:r w:rsidRPr="0085607C">
        <w:tab/>
      </w:r>
      <w:r w:rsidR="005145BF" w:rsidRPr="0085607C">
        <w:t>brkrRPCBroker1.Connected := True;</w:t>
      </w:r>
    </w:p>
    <w:p w:rsidR="005145BF" w:rsidRPr="0085607C" w:rsidRDefault="005145BF" w:rsidP="00D97B28">
      <w:pPr>
        <w:pStyle w:val="Code"/>
        <w:divId w:val="1072695805"/>
      </w:pPr>
      <w:r w:rsidRPr="0085607C">
        <w:rPr>
          <w:b/>
          <w:bCs/>
        </w:rPr>
        <w:t>end</w:t>
      </w:r>
      <w:r w:rsidRPr="0085607C">
        <w:t>;</w:t>
      </w:r>
    </w:p>
    <w:p w:rsidR="00EC6B96" w:rsidRPr="0085607C" w:rsidRDefault="00EC6B96" w:rsidP="00EC6B96">
      <w:pPr>
        <w:pStyle w:val="BodyText6"/>
        <w:divId w:val="1072695805"/>
      </w:pPr>
    </w:p>
    <w:p w:rsidR="005145BF" w:rsidRPr="0085607C" w:rsidRDefault="005145BF" w:rsidP="00B27DC4">
      <w:pPr>
        <w:pStyle w:val="Heading3"/>
        <w:divId w:val="1072695805"/>
      </w:pPr>
      <w:bookmarkStart w:id="451" w:name="_Ref384217835"/>
      <w:bookmarkStart w:id="452" w:name="_Toc449608215"/>
      <w:r w:rsidRPr="0085607C">
        <w:t>LogIn Property</w:t>
      </w:r>
      <w:bookmarkEnd w:id="451"/>
      <w:bookmarkEnd w:id="452"/>
    </w:p>
    <w:p w:rsidR="005145BF" w:rsidRPr="0085607C" w:rsidRDefault="005145BF" w:rsidP="00B27DC4">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EC6B96">
      <w:pPr>
        <w:pStyle w:val="BodyText6"/>
        <w:keepNext/>
        <w:keepLines/>
        <w:divId w:val="1072695805"/>
      </w:pPr>
    </w:p>
    <w:p w:rsidR="005145BF" w:rsidRPr="0085607C" w:rsidRDefault="005145BF" w:rsidP="00D97B28">
      <w:pPr>
        <w:pStyle w:val="Code"/>
        <w:divId w:val="1072695805"/>
      </w:pPr>
      <w:r w:rsidRPr="0085607C">
        <w:rPr>
          <w:b/>
          <w:bCs/>
        </w:rPr>
        <w:t>property</w:t>
      </w:r>
      <w:r w:rsidRPr="0085607C">
        <w:t xml:space="preserve"> LogIn: TVistaLogin;</w:t>
      </w:r>
    </w:p>
    <w:p w:rsidR="00EC6B96" w:rsidRPr="0085607C" w:rsidRDefault="00EC6B96" w:rsidP="00EC6B96">
      <w:pPr>
        <w:pStyle w:val="BodyText6"/>
        <w:divId w:val="1072695805"/>
      </w:pPr>
    </w:p>
    <w:p w:rsidR="005145BF" w:rsidRPr="0085607C" w:rsidRDefault="005145BF" w:rsidP="00B27DC4">
      <w:pPr>
        <w:pStyle w:val="Heading4"/>
        <w:divId w:val="1072695805"/>
      </w:pPr>
      <w:r w:rsidRPr="0085607C">
        <w:t>Description</w:t>
      </w:r>
    </w:p>
    <w:p w:rsidR="005145BF" w:rsidRPr="0085607C" w:rsidRDefault="005145BF" w:rsidP="00EC6B96">
      <w:pPr>
        <w:pStyle w:val="BodyText"/>
        <w:divId w:val="1072695805"/>
      </w:pPr>
      <w:r w:rsidRPr="0085607C">
        <w:t xml:space="preserve">The LogIn property is available at run-time only. It holds parameters that the application needs to pass for </w:t>
      </w:r>
      <w:r w:rsidR="003A3F42" w:rsidRPr="0085607C">
        <w:rPr>
          <w:color w:val="0000FF"/>
          <w:u w:val="single"/>
        </w:rPr>
        <w:fldChar w:fldCharType="begin"/>
      </w:r>
      <w:r w:rsidR="003A3F42" w:rsidRPr="0085607C">
        <w:rPr>
          <w:color w:val="0000FF"/>
          <w:u w:val="single"/>
        </w:rPr>
        <w:instrText xml:space="preserve"> REF _Ref384029156 \h  \* MERGEFORMAT </w:instrText>
      </w:r>
      <w:r w:rsidR="003A3F42" w:rsidRPr="0085607C">
        <w:rPr>
          <w:color w:val="0000FF"/>
          <w:u w:val="single"/>
        </w:rPr>
      </w:r>
      <w:r w:rsidR="003A3F42" w:rsidRPr="0085607C">
        <w:rPr>
          <w:color w:val="0000FF"/>
          <w:u w:val="single"/>
        </w:rPr>
        <w:fldChar w:fldCharType="separate"/>
      </w:r>
      <w:r w:rsidR="00674E1D" w:rsidRPr="00674E1D">
        <w:rPr>
          <w:color w:val="0000FF"/>
          <w:u w:val="single"/>
        </w:rPr>
        <w:t>Silent Login</w:t>
      </w:r>
      <w:r w:rsidR="003A3F42" w:rsidRPr="0085607C">
        <w:rPr>
          <w:color w:val="0000FF"/>
          <w:u w:val="single"/>
        </w:rPr>
        <w:fldChar w:fldCharType="end"/>
      </w:r>
      <w:r w:rsidR="00566014" w:rsidRPr="0085607C">
        <w:t xml:space="preserve">. The instance of the TVistaLogin </w:t>
      </w:r>
      <w:r w:rsidRPr="0085607C">
        <w:t xml:space="preserve">used for this property is created automatically during the creation of the TRPCBroker object, and is therefore, available for reference as a TRPCBroker property </w:t>
      </w:r>
      <w:r w:rsidRPr="0085607C">
        <w:rPr>
          <w:i/>
          <w:iCs/>
        </w:rPr>
        <w:t>without</w:t>
      </w:r>
      <w:r w:rsidRPr="0085607C">
        <w:t xml:space="preserve"> any user setup.</w:t>
      </w:r>
    </w:p>
    <w:p w:rsidR="00A62698" w:rsidRPr="0085607C" w:rsidRDefault="00BC2244" w:rsidP="00A62698">
      <w:pPr>
        <w:pStyle w:val="Note"/>
        <w:divId w:val="1072695805"/>
      </w:pPr>
      <w:r w:rsidRPr="0085607C">
        <w:rPr>
          <w:noProof/>
          <w:lang w:eastAsia="en-US"/>
        </w:rPr>
        <w:drawing>
          <wp:inline distT="0" distB="0" distL="0" distR="0" wp14:anchorId="57F99E4D" wp14:editId="1E3AC4A5">
            <wp:extent cx="304800" cy="304800"/>
            <wp:effectExtent l="0" t="0" r="0" b="0"/>
            <wp:docPr id="208" name="Picture 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62698" w:rsidRPr="0085607C">
        <w:tab/>
      </w:r>
      <w:r w:rsidR="00A62698" w:rsidRPr="0085607C">
        <w:rPr>
          <w:b/>
          <w:bCs/>
        </w:rPr>
        <w:t>REF:</w:t>
      </w:r>
      <w:r w:rsidR="00A62698" w:rsidRPr="0085607C">
        <w:t xml:space="preserve"> For examples of silent logon by passing Access and Verify codes, see the </w:t>
      </w:r>
      <w:r w:rsidR="007A2CBD">
        <w:t>“</w:t>
      </w:r>
      <w:r w:rsidR="00A62698" w:rsidRPr="0085607C">
        <w:rPr>
          <w:color w:val="0000FF"/>
          <w:u w:val="single"/>
        </w:rPr>
        <w:fldChar w:fldCharType="begin"/>
      </w:r>
      <w:r w:rsidR="00A62698" w:rsidRPr="0085607C">
        <w:rPr>
          <w:color w:val="0000FF"/>
          <w:u w:val="single"/>
        </w:rPr>
        <w:instrText xml:space="preserve"> REF _Ref384209809 \h  \* MERGEFORMAT </w:instrText>
      </w:r>
      <w:r w:rsidR="00A62698" w:rsidRPr="0085607C">
        <w:rPr>
          <w:color w:val="0000FF"/>
          <w:u w:val="single"/>
        </w:rPr>
      </w:r>
      <w:r w:rsidR="00A62698" w:rsidRPr="0085607C">
        <w:rPr>
          <w:color w:val="0000FF"/>
          <w:u w:val="single"/>
        </w:rPr>
        <w:fldChar w:fldCharType="separate"/>
      </w:r>
      <w:r w:rsidR="00674E1D" w:rsidRPr="00674E1D">
        <w:rPr>
          <w:color w:val="0000FF"/>
          <w:u w:val="single"/>
        </w:rPr>
        <w:t>Silent Login Examples</w:t>
      </w:r>
      <w:r w:rsidR="00A62698" w:rsidRPr="0085607C">
        <w:rPr>
          <w:color w:val="0000FF"/>
          <w:u w:val="single"/>
        </w:rPr>
        <w:fldChar w:fldCharType="end"/>
      </w:r>
      <w:r w:rsidR="00F3460F">
        <w:t>”</w:t>
      </w:r>
      <w:r w:rsidR="00A62698" w:rsidRPr="0085607C">
        <w:t xml:space="preserve"> section.</w:t>
      </w:r>
    </w:p>
    <w:p w:rsidR="005145BF" w:rsidRPr="0085607C" w:rsidRDefault="005145BF" w:rsidP="00B27DC4">
      <w:pPr>
        <w:pStyle w:val="Heading3"/>
        <w:divId w:val="1072695805"/>
      </w:pPr>
      <w:bookmarkStart w:id="453" w:name="_Ref384369258"/>
      <w:bookmarkStart w:id="454" w:name="_Ref384369561"/>
      <w:bookmarkStart w:id="455" w:name="_Toc449608216"/>
      <w:r w:rsidRPr="0085607C">
        <w:t>LoginHandle Property</w:t>
      </w:r>
      <w:bookmarkEnd w:id="453"/>
      <w:bookmarkEnd w:id="454"/>
      <w:bookmarkEnd w:id="455"/>
    </w:p>
    <w:p w:rsidR="005145BF" w:rsidRPr="0085607C" w:rsidRDefault="005145BF" w:rsidP="00B27DC4">
      <w:pPr>
        <w:pStyle w:val="Heading4"/>
        <w:divId w:val="1072695805"/>
      </w:pPr>
      <w:r w:rsidRPr="0085607C">
        <w:t>Applies to</w:t>
      </w:r>
    </w:p>
    <w:p w:rsidR="00784D63" w:rsidRPr="0085607C" w:rsidRDefault="00784D63" w:rsidP="00784D63">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EC6B96">
      <w:pPr>
        <w:pStyle w:val="BodyText6"/>
        <w:keepNext/>
        <w:keepLines/>
        <w:divId w:val="1072695805"/>
      </w:pPr>
    </w:p>
    <w:p w:rsidR="005145BF" w:rsidRPr="0085607C" w:rsidRDefault="005145BF" w:rsidP="00EC6B96">
      <w:pPr>
        <w:pStyle w:val="Code"/>
        <w:divId w:val="1072695805"/>
      </w:pPr>
      <w:r w:rsidRPr="0085607C">
        <w:rPr>
          <w:b/>
          <w:bCs/>
        </w:rPr>
        <w:t>property</w:t>
      </w:r>
      <w:r w:rsidRPr="0085607C">
        <w:t xml:space="preserve"> LoginHandle: </w:t>
      </w:r>
      <w:r w:rsidRPr="0085607C">
        <w:rPr>
          <w:b/>
          <w:bCs/>
        </w:rPr>
        <w:t>String</w:t>
      </w:r>
      <w:r w:rsidRPr="0085607C">
        <w:t>;</w:t>
      </w:r>
    </w:p>
    <w:p w:rsidR="00EC6B96" w:rsidRPr="0085607C" w:rsidRDefault="00EC6B96" w:rsidP="00EC6B96">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EC6B96">
      <w:pPr>
        <w:pStyle w:val="BodyText"/>
        <w:divId w:val="1072695805"/>
      </w:pPr>
      <w:r w:rsidRPr="0085607C">
        <w:t xml:space="preserve">The LoginHandle property is available at run-time only. It holds the Application Handle for the lmAppHandle mode of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Silent Login</w:t>
      </w:r>
      <w:r w:rsidR="00566014" w:rsidRPr="0085607C">
        <w:rPr>
          <w:color w:val="0000FF"/>
          <w:u w:val="single"/>
        </w:rPr>
        <w:fldChar w:fldCharType="end"/>
      </w:r>
      <w:r w:rsidRPr="0085607C">
        <w:t xml:space="preserve">. The Application Handle is obtained from the VistA M Server by a currently running application using </w:t>
      </w:r>
      <w:r w:rsidR="00566014" w:rsidRPr="0085607C">
        <w:t xml:space="preserve">the GetAppHandle function in the </w:t>
      </w:r>
      <w:r w:rsidR="00566014" w:rsidRPr="0085607C">
        <w:rPr>
          <w:color w:val="0000FF"/>
          <w:u w:val="single"/>
        </w:rPr>
        <w:fldChar w:fldCharType="begin"/>
      </w:r>
      <w:r w:rsidR="00566014" w:rsidRPr="0085607C">
        <w:rPr>
          <w:color w:val="0000FF"/>
          <w:u w:val="single"/>
        </w:rPr>
        <w:instrText xml:space="preserve"> REF _Ref384203932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TRPCB Unit</w:t>
      </w:r>
      <w:r w:rsidR="00566014" w:rsidRPr="0085607C">
        <w:rPr>
          <w:color w:val="0000FF"/>
          <w:u w:val="single"/>
        </w:rPr>
        <w:fldChar w:fldCharType="end"/>
      </w:r>
      <w:r w:rsidRPr="0085607C">
        <w:t xml:space="preserve">. The function returns a String value, which is then passed as a command line argument with an application that is being started. The new application </w:t>
      </w:r>
      <w:r w:rsidRPr="0085607C">
        <w:rPr>
          <w:i/>
          <w:iCs/>
        </w:rPr>
        <w:t>must</w:t>
      </w:r>
      <w:r w:rsidRPr="0085607C">
        <w:t xml:space="preserve"> know to look for the handle, and if present, set up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Silent Login</w:t>
      </w:r>
      <w:r w:rsidR="00566014" w:rsidRPr="0085607C">
        <w:rPr>
          <w:color w:val="0000FF"/>
          <w:u w:val="single"/>
        </w:rPr>
        <w:fldChar w:fldCharType="end"/>
      </w:r>
      <w:r w:rsidRPr="0085607C">
        <w:t xml:space="preserve">. The StartProgSLogin </w:t>
      </w:r>
      <w:r w:rsidR="00566014" w:rsidRPr="0085607C">
        <w:t xml:space="preserve">(see the </w:t>
      </w:r>
      <w:r w:rsidR="007A2CBD">
        <w:t>“</w:t>
      </w:r>
      <w:r w:rsidR="00566014" w:rsidRPr="0085607C">
        <w:rPr>
          <w:color w:val="0000FF"/>
          <w:u w:val="single"/>
        </w:rPr>
        <w:fldChar w:fldCharType="begin"/>
      </w:r>
      <w:r w:rsidR="00566014" w:rsidRPr="0085607C">
        <w:rPr>
          <w:color w:val="0000FF"/>
          <w:u w:val="single"/>
        </w:rPr>
        <w:instrText xml:space="preserve"> REF _Ref384040777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StartProgSLogin Method</w:t>
      </w:r>
      <w:r w:rsidR="00566014" w:rsidRPr="0085607C">
        <w:rPr>
          <w:color w:val="0000FF"/>
          <w:u w:val="single"/>
        </w:rPr>
        <w:fldChar w:fldCharType="end"/>
      </w:r>
      <w:r w:rsidR="00F3460F">
        <w:t>”</w:t>
      </w:r>
      <w:r w:rsidR="00724512" w:rsidRPr="0085607C">
        <w:t xml:space="preserve"> section) </w:t>
      </w:r>
      <w:r w:rsidRPr="0085607C">
        <w:t xml:space="preserve">procedure in the RpcSLogin unit can be used directly or as an example of how the application would be started with a valid AppHandle as a command line argument. </w:t>
      </w:r>
      <w:r w:rsidR="00221280" w:rsidRPr="0085607C">
        <w:t xml:space="preserve">The CheckCmdLine procedure (see the </w:t>
      </w:r>
      <w:r w:rsidR="007A2CBD">
        <w:t>“</w:t>
      </w:r>
      <w:r w:rsidR="00221280" w:rsidRPr="0085607C">
        <w:rPr>
          <w:color w:val="0000FF"/>
          <w:u w:val="single"/>
        </w:rPr>
        <w:fldChar w:fldCharType="begin"/>
      </w:r>
      <w:r w:rsidR="00221280" w:rsidRPr="0085607C">
        <w:rPr>
          <w:color w:val="0000FF"/>
          <w:u w:val="single"/>
        </w:rPr>
        <w:instrText xml:space="preserve"> REF _Ref384041146 \h  \* MERGEFORMAT </w:instrText>
      </w:r>
      <w:r w:rsidR="00221280" w:rsidRPr="0085607C">
        <w:rPr>
          <w:color w:val="0000FF"/>
          <w:u w:val="single"/>
        </w:rPr>
      </w:r>
      <w:r w:rsidR="00221280" w:rsidRPr="0085607C">
        <w:rPr>
          <w:color w:val="0000FF"/>
          <w:u w:val="single"/>
        </w:rPr>
        <w:fldChar w:fldCharType="separate"/>
      </w:r>
      <w:r w:rsidR="00674E1D" w:rsidRPr="00674E1D">
        <w:rPr>
          <w:color w:val="0000FF"/>
          <w:u w:val="single"/>
        </w:rPr>
        <w:t>CheckCmdLine Function</w:t>
      </w:r>
      <w:r w:rsidR="00221280" w:rsidRPr="0085607C">
        <w:rPr>
          <w:color w:val="0000FF"/>
          <w:u w:val="single"/>
        </w:rPr>
        <w:fldChar w:fldCharType="end"/>
      </w:r>
      <w:r w:rsidR="00F3460F">
        <w:t>”</w:t>
      </w:r>
      <w:r w:rsidR="00221280" w:rsidRPr="0085607C">
        <w:t xml:space="preserve"> section) in </w:t>
      </w:r>
      <w:r w:rsidR="00221280" w:rsidRPr="0085607C">
        <w:lastRenderedPageBreak/>
        <w:t xml:space="preserve">the </w:t>
      </w:r>
      <w:r w:rsidR="00221280" w:rsidRPr="0085607C">
        <w:rPr>
          <w:color w:val="0000FF"/>
          <w:u w:val="single"/>
        </w:rPr>
        <w:fldChar w:fldCharType="begin"/>
      </w:r>
      <w:r w:rsidR="00221280" w:rsidRPr="0085607C">
        <w:rPr>
          <w:color w:val="0000FF"/>
          <w:u w:val="single"/>
        </w:rPr>
        <w:instrText xml:space="preserve"> REF _Ref384304580 \h  \* MERGEFORMAT </w:instrText>
      </w:r>
      <w:r w:rsidR="00221280" w:rsidRPr="0085607C">
        <w:rPr>
          <w:color w:val="0000FF"/>
          <w:u w:val="single"/>
        </w:rPr>
      </w:r>
      <w:r w:rsidR="00221280" w:rsidRPr="0085607C">
        <w:rPr>
          <w:color w:val="0000FF"/>
          <w:u w:val="single"/>
        </w:rPr>
        <w:fldChar w:fldCharType="separate"/>
      </w:r>
      <w:r w:rsidR="00674E1D" w:rsidRPr="00674E1D">
        <w:rPr>
          <w:color w:val="0000FF"/>
          <w:u w:val="single"/>
        </w:rPr>
        <w:t>RpcSLogin Unit</w:t>
      </w:r>
      <w:r w:rsidR="00221280" w:rsidRPr="0085607C">
        <w:rPr>
          <w:color w:val="0000FF"/>
          <w:u w:val="single"/>
        </w:rPr>
        <w:fldChar w:fldCharType="end"/>
      </w:r>
      <w:r w:rsidR="00221280" w:rsidRPr="0085607C">
        <w:t xml:space="preserve"> can be used in an application to determine whether an AppHandle has been passed and to initiate the Broker connection or used as an example of how this could be done.</w:t>
      </w:r>
    </w:p>
    <w:p w:rsidR="005145BF" w:rsidRPr="0085607C" w:rsidRDefault="00BC2244" w:rsidP="00EC6B96">
      <w:pPr>
        <w:pStyle w:val="Note"/>
        <w:divId w:val="1072695805"/>
      </w:pPr>
      <w:r w:rsidRPr="0085607C">
        <w:rPr>
          <w:noProof/>
          <w:lang w:eastAsia="en-US"/>
        </w:rPr>
        <w:drawing>
          <wp:inline distT="0" distB="0" distL="0" distR="0" wp14:anchorId="4F96AB28" wp14:editId="623106BB">
            <wp:extent cx="304800" cy="304800"/>
            <wp:effectExtent l="0" t="0" r="0" b="0"/>
            <wp:docPr id="209" name="Picture 47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C6B96" w:rsidRPr="0085607C">
        <w:tab/>
      </w:r>
      <w:r w:rsidR="005145BF" w:rsidRPr="0085607C">
        <w:rPr>
          <w:b/>
          <w:bCs/>
        </w:rPr>
        <w:t>NOTE:</w:t>
      </w:r>
      <w:r w:rsidR="005145BF" w:rsidRPr="0085607C">
        <w:t xml:space="preserve"> The two procedures referenced here also pass the current</w:t>
      </w:r>
      <w:r w:rsidR="00897055" w:rsidRPr="0085607C">
        <w:t xml:space="preserve"> values from the</w:t>
      </w:r>
      <w:r w:rsidR="009F71DF" w:rsidRPr="0085607C">
        <w:t xml:space="preserve"> </w:t>
      </w:r>
      <w:r w:rsidR="009F71DF" w:rsidRPr="0085607C">
        <w:rPr>
          <w:color w:val="0000FF"/>
          <w:u w:val="single"/>
        </w:rPr>
        <w:fldChar w:fldCharType="begin"/>
      </w:r>
      <w:r w:rsidR="009F71DF" w:rsidRPr="0085607C">
        <w:rPr>
          <w:color w:val="0000FF"/>
          <w:u w:val="single"/>
        </w:rPr>
        <w:instrText xml:space="preserve"> REF _Ref385271316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Server Property</w:t>
      </w:r>
      <w:r w:rsidR="009F71DF" w:rsidRPr="0085607C">
        <w:rPr>
          <w:color w:val="0000FF"/>
          <w:u w:val="single"/>
        </w:rPr>
        <w:fldChar w:fldCharType="end"/>
      </w:r>
      <w:r w:rsidR="005145BF"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00566014" w:rsidRPr="0085607C">
        <w:t xml:space="preserve">, and </w:t>
      </w:r>
      <w:r w:rsidR="00566014" w:rsidRPr="0085607C">
        <w:rPr>
          <w:color w:val="0000FF"/>
          <w:u w:val="single"/>
        </w:rPr>
        <w:fldChar w:fldCharType="begin"/>
      </w:r>
      <w:r w:rsidR="00566014" w:rsidRPr="0085607C">
        <w:rPr>
          <w:color w:val="0000FF"/>
          <w:u w:val="single"/>
        </w:rPr>
        <w:instrText xml:space="preserve"> REF _Ref384304641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Division Property (TVistaLogin Class)</w:t>
      </w:r>
      <w:r w:rsidR="00566014" w:rsidRPr="0085607C">
        <w:rPr>
          <w:color w:val="0000FF"/>
          <w:u w:val="single"/>
        </w:rPr>
        <w:fldChar w:fldCharType="end"/>
      </w:r>
      <w:r w:rsidR="00566014" w:rsidRPr="0085607C">
        <w:t xml:space="preserve"> </w:t>
      </w:r>
      <w:r w:rsidR="005145BF" w:rsidRPr="0085607C">
        <w:t>for the user so that the connection would be made to the same VistA M Server as the original application.</w:t>
      </w:r>
      <w:r w:rsidR="00EC6B96" w:rsidRPr="0085607C">
        <w:br/>
      </w:r>
      <w:r w:rsidR="00EC6B96" w:rsidRPr="0085607C">
        <w:br/>
      </w:r>
      <w:r w:rsidR="005145BF" w:rsidRPr="0085607C">
        <w:t xml:space="preserve">The AppHandle that is obtained via the GetAppHandle function is only valid for approximately 20 seconds, after which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Silent Login</w:t>
      </w:r>
      <w:r w:rsidR="00566014" w:rsidRPr="0085607C">
        <w:rPr>
          <w:color w:val="0000FF"/>
          <w:u w:val="single"/>
        </w:rPr>
        <w:fldChar w:fldCharType="end"/>
      </w:r>
      <w:r w:rsidR="005145BF" w:rsidRPr="0085607C">
        <w:t xml:space="preserve"> would fail.</w:t>
      </w:r>
    </w:p>
    <w:p w:rsidR="002E2E9D" w:rsidRPr="0085607C" w:rsidRDefault="00BC2244" w:rsidP="002E2E9D">
      <w:pPr>
        <w:pStyle w:val="Note"/>
        <w:divId w:val="1072695805"/>
      </w:pPr>
      <w:r w:rsidRPr="0085607C">
        <w:rPr>
          <w:noProof/>
          <w:lang w:eastAsia="en-US"/>
        </w:rPr>
        <w:drawing>
          <wp:inline distT="0" distB="0" distL="0" distR="0" wp14:anchorId="0DDC0EAD" wp14:editId="4E2BB50D">
            <wp:extent cx="304800" cy="304800"/>
            <wp:effectExtent l="0" t="0" r="0" b="0"/>
            <wp:docPr id="210" name="Picture 28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E2E9D" w:rsidRPr="0085607C">
        <w:tab/>
      </w:r>
      <w:r w:rsidR="002E2E9D" w:rsidRPr="0085607C">
        <w:rPr>
          <w:b/>
          <w:bCs/>
        </w:rPr>
        <w:t>REF:</w:t>
      </w:r>
      <w:r w:rsidR="002E2E9D" w:rsidRPr="0085607C">
        <w:t xml:space="preserve"> For a demonstration using the lmAppHandle, run the XWBAppHandle2</w:t>
      </w:r>
      <w:r w:rsidR="008D070E" w:rsidRPr="0085607C">
        <w:t>.exe</w:t>
      </w:r>
      <w:r w:rsidR="002E2E9D" w:rsidRPr="0085607C">
        <w:t xml:space="preserve"> located in the ..\BDK32\Samples\SilentSignOn directory.</w:t>
      </w:r>
    </w:p>
    <w:p w:rsidR="005145BF" w:rsidRPr="0085607C" w:rsidRDefault="005145BF" w:rsidP="00B27DC4">
      <w:pPr>
        <w:pStyle w:val="Heading3"/>
        <w:divId w:val="1072695805"/>
      </w:pPr>
      <w:bookmarkStart w:id="456" w:name="_Ref384294501"/>
      <w:bookmarkStart w:id="457" w:name="_Toc449608217"/>
      <w:r w:rsidRPr="0085607C">
        <w:t>Mode Property</w:t>
      </w:r>
      <w:bookmarkEnd w:id="456"/>
      <w:bookmarkEnd w:id="457"/>
    </w:p>
    <w:p w:rsidR="005145BF" w:rsidRPr="0085607C" w:rsidRDefault="005145BF" w:rsidP="00B27DC4">
      <w:pPr>
        <w:pStyle w:val="Heading4"/>
        <w:divId w:val="1072695805"/>
      </w:pPr>
      <w:r w:rsidRPr="0085607C">
        <w:t>Applies to</w:t>
      </w:r>
    </w:p>
    <w:p w:rsidR="009C740E" w:rsidRPr="0085607C" w:rsidRDefault="009C740E" w:rsidP="009C740E">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EC6B96">
      <w:pPr>
        <w:pStyle w:val="BodyText6"/>
        <w:keepNext/>
        <w:keepLines/>
        <w:divId w:val="1072695805"/>
      </w:pPr>
    </w:p>
    <w:p w:rsidR="005145BF" w:rsidRPr="0085607C" w:rsidRDefault="005145BF" w:rsidP="00EC6B96">
      <w:pPr>
        <w:pStyle w:val="Code"/>
        <w:divId w:val="1072695805"/>
      </w:pPr>
      <w:r w:rsidRPr="0085607C">
        <w:rPr>
          <w:b/>
          <w:bCs/>
        </w:rPr>
        <w:t>property</w:t>
      </w:r>
      <w:r w:rsidRPr="0085607C">
        <w:t xml:space="preserve"> Mode: TloginMode;</w:t>
      </w:r>
    </w:p>
    <w:p w:rsidR="00EC6B96" w:rsidRPr="0085607C" w:rsidRDefault="00EC6B96" w:rsidP="00EC6B96">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2D1302">
      <w:pPr>
        <w:pStyle w:val="BodyText"/>
        <w:keepNext/>
        <w:keepLines/>
        <w:divId w:val="1072695805"/>
      </w:pPr>
      <w:r w:rsidRPr="0085607C">
        <w:t xml:space="preserve">The Mode property is available at run-time only. It indicates the mode of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Silent Login</w:t>
      </w:r>
      <w:r w:rsidR="00566014" w:rsidRPr="0085607C">
        <w:rPr>
          <w:color w:val="0000FF"/>
          <w:u w:val="single"/>
        </w:rPr>
        <w:fldChar w:fldCharType="end"/>
      </w:r>
      <w:r w:rsidRPr="0085607C">
        <w:t>. The possible values include: lmAVCodes and lmAppHandle.</w:t>
      </w:r>
    </w:p>
    <w:p w:rsidR="002D1302" w:rsidRPr="0085607C" w:rsidRDefault="00BC2244" w:rsidP="002D1302">
      <w:pPr>
        <w:pStyle w:val="Note"/>
        <w:divId w:val="1072695805"/>
      </w:pPr>
      <w:r w:rsidRPr="0085607C">
        <w:rPr>
          <w:noProof/>
          <w:lang w:eastAsia="en-US"/>
        </w:rPr>
        <w:drawing>
          <wp:inline distT="0" distB="0" distL="0" distR="0" wp14:anchorId="7DCD8205" wp14:editId="5001F2E6">
            <wp:extent cx="304800" cy="304800"/>
            <wp:effectExtent l="0" t="0" r="0" b="0"/>
            <wp:docPr id="211"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1302" w:rsidRPr="0085607C">
        <w:tab/>
      </w:r>
      <w:r w:rsidR="002D1302" w:rsidRPr="0085607C">
        <w:rPr>
          <w:b/>
          <w:bCs/>
        </w:rPr>
        <w:t>REF:</w:t>
      </w:r>
      <w:r w:rsidR="002D1302" w:rsidRPr="0085607C">
        <w:t xml:space="preserve"> For examples of silent logon by passing Access and Verify codes, see the </w:t>
      </w:r>
      <w:r w:rsidR="007A2CBD">
        <w:t>“</w:t>
      </w:r>
      <w:r w:rsidR="002D1302" w:rsidRPr="0085607C">
        <w:rPr>
          <w:color w:val="0000FF"/>
          <w:u w:val="single"/>
        </w:rPr>
        <w:fldChar w:fldCharType="begin"/>
      </w:r>
      <w:r w:rsidR="002D1302" w:rsidRPr="0085607C">
        <w:rPr>
          <w:color w:val="0000FF"/>
          <w:u w:val="single"/>
        </w:rPr>
        <w:instrText xml:space="preserve"> REF _Ref384209809 \h  \* MERGEFORMAT </w:instrText>
      </w:r>
      <w:r w:rsidR="002D1302" w:rsidRPr="0085607C">
        <w:rPr>
          <w:color w:val="0000FF"/>
          <w:u w:val="single"/>
        </w:rPr>
      </w:r>
      <w:r w:rsidR="002D1302" w:rsidRPr="0085607C">
        <w:rPr>
          <w:color w:val="0000FF"/>
          <w:u w:val="single"/>
        </w:rPr>
        <w:fldChar w:fldCharType="separate"/>
      </w:r>
      <w:r w:rsidR="00674E1D" w:rsidRPr="00674E1D">
        <w:rPr>
          <w:color w:val="0000FF"/>
          <w:u w:val="single"/>
        </w:rPr>
        <w:t>Silent Login Examples</w:t>
      </w:r>
      <w:r w:rsidR="002D1302" w:rsidRPr="0085607C">
        <w:rPr>
          <w:color w:val="0000FF"/>
          <w:u w:val="single"/>
        </w:rPr>
        <w:fldChar w:fldCharType="end"/>
      </w:r>
      <w:r w:rsidR="00F3460F">
        <w:t>”</w:t>
      </w:r>
      <w:r w:rsidR="002D1302" w:rsidRPr="0085607C">
        <w:t xml:space="preserve"> section.</w:t>
      </w:r>
    </w:p>
    <w:p w:rsidR="00BE13FD" w:rsidRPr="0085607C" w:rsidRDefault="00BC2244" w:rsidP="00BE13FD">
      <w:pPr>
        <w:pStyle w:val="Note"/>
        <w:divId w:val="1072695805"/>
      </w:pPr>
      <w:r w:rsidRPr="0085607C">
        <w:rPr>
          <w:noProof/>
          <w:lang w:eastAsia="en-US"/>
        </w:rPr>
        <w:drawing>
          <wp:inline distT="0" distB="0" distL="0" distR="0" wp14:anchorId="75D04FC5" wp14:editId="53914030">
            <wp:extent cx="304800" cy="304800"/>
            <wp:effectExtent l="0" t="0" r="0" b="0"/>
            <wp:docPr id="212" name="Picture 27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13FD" w:rsidRPr="0085607C">
        <w:tab/>
      </w:r>
      <w:r w:rsidR="00BE13FD" w:rsidRPr="0085607C">
        <w:rPr>
          <w:b/>
          <w:bCs/>
        </w:rPr>
        <w:t>REF:</w:t>
      </w:r>
      <w:r w:rsidR="00BE13FD" w:rsidRPr="0085607C">
        <w:t xml:space="preserve"> For a demonstration using the lmAVCodes, run the XWBAVCodes</w:t>
      </w:r>
      <w:r w:rsidR="008D070E" w:rsidRPr="0085607C">
        <w:t>.exe</w:t>
      </w:r>
      <w:r w:rsidR="00BE13FD" w:rsidRPr="0085607C">
        <w:t xml:space="preserve"> located in the ..\BDK32\Samples\SilentSignOn directory.</w:t>
      </w:r>
    </w:p>
    <w:p w:rsidR="00BE13FD" w:rsidRPr="0085607C" w:rsidRDefault="00BC2244" w:rsidP="002D1302">
      <w:pPr>
        <w:pStyle w:val="Note"/>
        <w:divId w:val="1072695805"/>
      </w:pPr>
      <w:r w:rsidRPr="0085607C">
        <w:rPr>
          <w:noProof/>
          <w:lang w:eastAsia="en-US"/>
        </w:rPr>
        <w:drawing>
          <wp:inline distT="0" distB="0" distL="0" distR="0" wp14:anchorId="06584270" wp14:editId="02F983BB">
            <wp:extent cx="304800" cy="304800"/>
            <wp:effectExtent l="0" t="0" r="0" b="0"/>
            <wp:docPr id="213" name="Picture 27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13FD" w:rsidRPr="0085607C">
        <w:tab/>
      </w:r>
      <w:r w:rsidR="00BE13FD" w:rsidRPr="0085607C">
        <w:rPr>
          <w:b/>
          <w:bCs/>
        </w:rPr>
        <w:t>REF:</w:t>
      </w:r>
      <w:r w:rsidR="00BE13FD" w:rsidRPr="0085607C">
        <w:t xml:space="preserve"> For a demonstration using the lmAppHandle, run the </w:t>
      </w:r>
      <w:r w:rsidR="008D070E" w:rsidRPr="0085607C">
        <w:t>XWBAppHandle2.exe</w:t>
      </w:r>
      <w:r w:rsidR="00BE13FD" w:rsidRPr="0085607C">
        <w:t xml:space="preserve"> located in the ..\BDK32\Samples\SilentSignOn directory.</w:t>
      </w:r>
    </w:p>
    <w:p w:rsidR="005145BF" w:rsidRPr="0085607C" w:rsidRDefault="005145BF" w:rsidP="00B27DC4">
      <w:pPr>
        <w:pStyle w:val="Heading3"/>
        <w:divId w:val="1072695805"/>
      </w:pPr>
      <w:bookmarkStart w:id="458" w:name="_Ref384366061"/>
      <w:bookmarkStart w:id="459" w:name="_Ref384368655"/>
      <w:bookmarkStart w:id="460" w:name="_Ref384368741"/>
      <w:bookmarkStart w:id="461" w:name="_Ref384647150"/>
      <w:bookmarkStart w:id="462" w:name="_Toc449608218"/>
      <w:r w:rsidRPr="0085607C">
        <w:lastRenderedPageBreak/>
        <w:t>Mult Property</w:t>
      </w:r>
      <w:bookmarkEnd w:id="458"/>
      <w:bookmarkEnd w:id="459"/>
      <w:bookmarkEnd w:id="460"/>
      <w:bookmarkEnd w:id="461"/>
      <w:bookmarkEnd w:id="462"/>
    </w:p>
    <w:p w:rsidR="005145BF" w:rsidRPr="0085607C" w:rsidRDefault="005145BF" w:rsidP="00B27DC4">
      <w:pPr>
        <w:pStyle w:val="Heading4"/>
        <w:divId w:val="1072695805"/>
      </w:pPr>
      <w:r w:rsidRPr="0085607C">
        <w:t>Applies to</w:t>
      </w:r>
    </w:p>
    <w:p w:rsidR="005145BF" w:rsidRPr="0085607C" w:rsidRDefault="00FD38CB" w:rsidP="00EC6B96">
      <w:pPr>
        <w:pStyle w:val="BodyText"/>
        <w:keepNext/>
        <w:keepLines/>
        <w:divId w:val="1072695805"/>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674E1D" w:rsidRPr="00674E1D">
        <w:rPr>
          <w:color w:val="0000FF"/>
          <w:u w:val="single"/>
        </w:rPr>
        <w:t>TParamRecord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9B66FA">
      <w:pPr>
        <w:pStyle w:val="BodyText6"/>
        <w:keepNext/>
        <w:keepLines/>
        <w:divId w:val="1072695805"/>
      </w:pPr>
    </w:p>
    <w:p w:rsidR="005145BF" w:rsidRPr="0085607C" w:rsidRDefault="005145BF" w:rsidP="009B66FA">
      <w:pPr>
        <w:pStyle w:val="Code"/>
        <w:divId w:val="1072695805"/>
      </w:pPr>
      <w:r w:rsidRPr="0085607C">
        <w:rPr>
          <w:b/>
          <w:bCs/>
        </w:rPr>
        <w:t>property</w:t>
      </w:r>
      <w:r w:rsidRPr="0085607C">
        <w:t xml:space="preserve"> Mult: TMult;</w:t>
      </w:r>
    </w:p>
    <w:p w:rsidR="009B66FA" w:rsidRPr="0085607C" w:rsidRDefault="009B66FA" w:rsidP="009B66FA">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9B66FA">
      <w:pPr>
        <w:pStyle w:val="BodyText"/>
        <w:keepNext/>
        <w:keepLines/>
        <w:divId w:val="1072695805"/>
      </w:pPr>
      <w:r w:rsidRPr="0085607C">
        <w:t xml:space="preserve">(Mult is a property of the </w:t>
      </w:r>
      <w:r w:rsidR="00FD38CB" w:rsidRPr="0085607C">
        <w:rPr>
          <w:color w:val="0000FF"/>
          <w:u w:val="single"/>
        </w:rPr>
        <w:fldChar w:fldCharType="begin"/>
      </w:r>
      <w:r w:rsidR="00FD38CB" w:rsidRPr="0085607C">
        <w:rPr>
          <w:color w:val="0000FF"/>
          <w:u w:val="single"/>
        </w:rPr>
        <w:instrText xml:space="preserve"> REF _Ref384287221 \h  \* MERGEFORMAT </w:instrText>
      </w:r>
      <w:r w:rsidR="00FD38CB" w:rsidRPr="0085607C">
        <w:rPr>
          <w:color w:val="0000FF"/>
          <w:u w:val="single"/>
        </w:rPr>
      </w:r>
      <w:r w:rsidR="00FD38CB" w:rsidRPr="0085607C">
        <w:rPr>
          <w:color w:val="0000FF"/>
          <w:u w:val="single"/>
        </w:rPr>
        <w:fldChar w:fldCharType="separate"/>
      </w:r>
      <w:r w:rsidR="00674E1D" w:rsidRPr="00674E1D">
        <w:rPr>
          <w:color w:val="0000FF"/>
          <w:u w:val="single"/>
        </w:rPr>
        <w:t>TParamRecord Class</w:t>
      </w:r>
      <w:r w:rsidR="00FD38CB" w:rsidRPr="0085607C">
        <w:rPr>
          <w:color w:val="0000FF"/>
          <w:u w:val="single"/>
        </w:rPr>
        <w:fldChar w:fldCharType="end"/>
      </w:r>
      <w:r w:rsidR="0089503B" w:rsidRPr="0085607C">
        <w:t xml:space="preserve"> used in the </w:t>
      </w:r>
      <w:r w:rsidR="0089503B" w:rsidRPr="0085607C">
        <w:rPr>
          <w:color w:val="0000FF"/>
          <w:u w:val="single"/>
        </w:rPr>
        <w:fldChar w:fldCharType="begin"/>
      </w:r>
      <w:r w:rsidR="0089503B" w:rsidRPr="0085607C">
        <w:rPr>
          <w:color w:val="0000FF"/>
          <w:u w:val="single"/>
        </w:rPr>
        <w:instrText xml:space="preserve"> REF _Ref384271317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Param Property</w:t>
      </w:r>
      <w:r w:rsidR="0089503B" w:rsidRPr="0085607C">
        <w:rPr>
          <w:color w:val="0000FF"/>
          <w:u w:val="single"/>
        </w:rPr>
        <w:fldChar w:fldCharType="end"/>
      </w:r>
      <w:r w:rsidRPr="0085607C">
        <w:t>.)</w:t>
      </w:r>
    </w:p>
    <w:p w:rsidR="005145BF" w:rsidRPr="0085607C" w:rsidRDefault="005145BF" w:rsidP="009F71DF">
      <w:pPr>
        <w:pStyle w:val="BodyText"/>
        <w:divId w:val="1072695805"/>
      </w:pPr>
      <w:r w:rsidRPr="0085607C">
        <w:t xml:space="preserve">The Mult design-time property of a </w:t>
      </w:r>
      <w:r w:rsidR="00FD38CB" w:rsidRPr="0085607C">
        <w:rPr>
          <w:color w:val="0000FF"/>
          <w:u w:val="single"/>
        </w:rPr>
        <w:fldChar w:fldCharType="begin"/>
      </w:r>
      <w:r w:rsidR="00FD38CB" w:rsidRPr="0085607C">
        <w:rPr>
          <w:color w:val="0000FF"/>
          <w:u w:val="single"/>
        </w:rPr>
        <w:instrText xml:space="preserve"> REF _Ref384287221 \h  \* MERGEFORMAT </w:instrText>
      </w:r>
      <w:r w:rsidR="00FD38CB" w:rsidRPr="0085607C">
        <w:rPr>
          <w:color w:val="0000FF"/>
          <w:u w:val="single"/>
        </w:rPr>
      </w:r>
      <w:r w:rsidR="00FD38CB" w:rsidRPr="0085607C">
        <w:rPr>
          <w:color w:val="0000FF"/>
          <w:u w:val="single"/>
        </w:rPr>
        <w:fldChar w:fldCharType="separate"/>
      </w:r>
      <w:r w:rsidR="00674E1D" w:rsidRPr="00674E1D">
        <w:rPr>
          <w:color w:val="0000FF"/>
          <w:u w:val="single"/>
        </w:rPr>
        <w:t>TParamRecord Class</w:t>
      </w:r>
      <w:r w:rsidR="00FD38CB" w:rsidRPr="0085607C">
        <w:rPr>
          <w:color w:val="0000FF"/>
          <w:u w:val="single"/>
        </w:rPr>
        <w:fldChar w:fldCharType="end"/>
      </w:r>
      <w:r w:rsidRPr="0085607C">
        <w:t xml:space="preserve">, which is the type of each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382049">
        <w:t>’</w:t>
      </w:r>
      <w:r w:rsidRPr="0085607C">
        <w:t>s Param[x] element, can be used to pass a string-subscripted array of strings to the VistA M Server. For example, if you need to pass a patient</w:t>
      </w:r>
      <w:r w:rsidR="007A2CBD">
        <w:t>’</w:t>
      </w:r>
      <w:r w:rsidRPr="0085607C">
        <w:t xml:space="preserve">s name and </w:t>
      </w:r>
      <w:r w:rsidR="004A5971" w:rsidRPr="004A5971">
        <w:t>Social Security Number (SSN)</w:t>
      </w:r>
      <w:r w:rsidRPr="0085607C">
        <w:t xml:space="preserve"> to a remote procedure, you could pass them as two separate parameters as PType literals, or you could pass them in one parameter using the Mult property as a PType list. If one is being sent, a Mult </w:t>
      </w:r>
      <w:r w:rsidRPr="0085607C">
        <w:rPr>
          <w:i/>
          <w:iCs/>
        </w:rPr>
        <w:t>must</w:t>
      </w:r>
      <w:r w:rsidRPr="0085607C">
        <w:t xml:space="preserve"> be the last element in the Param array.</w:t>
      </w:r>
    </w:p>
    <w:p w:rsidR="005145BF" w:rsidRPr="0085607C" w:rsidRDefault="005145BF" w:rsidP="00B27DC4">
      <w:pPr>
        <w:pStyle w:val="Heading4"/>
        <w:divId w:val="1072695805"/>
      </w:pPr>
      <w:r w:rsidRPr="0085607C">
        <w:t>Example</w:t>
      </w:r>
    </w:p>
    <w:p w:rsidR="005145BF" w:rsidRPr="0085607C" w:rsidRDefault="00815DC5" w:rsidP="009B66FA">
      <w:pPr>
        <w:pStyle w:val="BodyText"/>
        <w:keepNext/>
        <w:keepLines/>
        <w:divId w:val="1072695805"/>
      </w:pPr>
      <w:r w:rsidRPr="0085607C">
        <w:t>The program</w:t>
      </w:r>
      <w:r w:rsidR="005145BF" w:rsidRPr="0085607C">
        <w:t xml:space="preserve"> code </w:t>
      </w:r>
      <w:r w:rsidR="00DD47F9">
        <w:t xml:space="preserve">in </w:t>
      </w:r>
      <w:r w:rsidR="00DD47F9" w:rsidRPr="00DD47F9">
        <w:rPr>
          <w:color w:val="0000FF"/>
          <w:u w:val="single"/>
        </w:rPr>
        <w:fldChar w:fldCharType="begin"/>
      </w:r>
      <w:r w:rsidR="00DD47F9" w:rsidRPr="00DD47F9">
        <w:rPr>
          <w:color w:val="0000FF"/>
          <w:u w:val="single"/>
        </w:rPr>
        <w:instrText xml:space="preserve"> REF _Ref446322059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674E1D" w:rsidRPr="00674E1D">
        <w:rPr>
          <w:color w:val="0000FF"/>
          <w:u w:val="single"/>
        </w:rPr>
        <w:t xml:space="preserve">Figure </w:t>
      </w:r>
      <w:r w:rsidR="00674E1D" w:rsidRPr="00674E1D">
        <w:rPr>
          <w:noProof/>
          <w:color w:val="0000FF"/>
          <w:u w:val="single"/>
        </w:rPr>
        <w:t>30</w:t>
      </w:r>
      <w:r w:rsidR="00DD47F9" w:rsidRPr="00DD47F9">
        <w:rPr>
          <w:color w:val="0000FF"/>
          <w:u w:val="single"/>
        </w:rPr>
        <w:fldChar w:fldCharType="end"/>
      </w:r>
      <w:r w:rsidR="00DD47F9">
        <w:t xml:space="preserve"> </w:t>
      </w:r>
      <w:r w:rsidR="005145BF" w:rsidRPr="0085607C">
        <w:t xml:space="preserve">demonstrates how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005145BF" w:rsidRPr="0085607C">
        <w:t xml:space="preserve"> can be used to pass several data elements to the VistA M Server in one parameter:</w:t>
      </w:r>
    </w:p>
    <w:p w:rsidR="005145BF" w:rsidRPr="0085607C" w:rsidRDefault="00DD7A69" w:rsidP="00DD7A69">
      <w:pPr>
        <w:pStyle w:val="Caption"/>
        <w:divId w:val="1072695805"/>
      </w:pPr>
      <w:bookmarkStart w:id="463" w:name="_Ref446322059"/>
      <w:bookmarkStart w:id="464" w:name="_Toc449608453"/>
      <w:r w:rsidRPr="0085607C">
        <w:t xml:space="preserve">Figure </w:t>
      </w:r>
      <w:r w:rsidR="00161024">
        <w:fldChar w:fldCharType="begin"/>
      </w:r>
      <w:r w:rsidR="00161024">
        <w:instrText xml:space="preserve"> SEQ Figure \* ARABIC </w:instrText>
      </w:r>
      <w:r w:rsidR="00161024">
        <w:fldChar w:fldCharType="separate"/>
      </w:r>
      <w:r w:rsidR="00674E1D">
        <w:rPr>
          <w:noProof/>
        </w:rPr>
        <w:t>30</w:t>
      </w:r>
      <w:r w:rsidR="00161024">
        <w:rPr>
          <w:noProof/>
        </w:rPr>
        <w:fldChar w:fldCharType="end"/>
      </w:r>
      <w:bookmarkEnd w:id="463"/>
      <w:r w:rsidR="006E120B">
        <w:t>:</w:t>
      </w:r>
      <w:r w:rsidRPr="0085607C">
        <w:t xml:space="preserve"> </w:t>
      </w:r>
      <w:r w:rsidR="00590E52" w:rsidRPr="0085607C">
        <w:t>Mult Property</w:t>
      </w:r>
      <w:r w:rsidR="00590E52" w:rsidRPr="00590E52">
        <w:t>—Example</w:t>
      </w:r>
      <w:r w:rsidR="00590E52">
        <w:t xml:space="preserve"> (1 of 2)</w:t>
      </w:r>
      <w:bookmarkEnd w:id="464"/>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b/>
          <w:bCs/>
        </w:rPr>
        <w:t>with</w:t>
      </w:r>
      <w:r w:rsidR="005145BF" w:rsidRPr="0085607C">
        <w:t xml:space="preserve"> brkrRPCBroker1 </w:t>
      </w:r>
      <w:r w:rsidR="005145BF" w:rsidRPr="0085607C">
        <w:rPr>
          <w:b/>
          <w:bCs/>
        </w:rPr>
        <w:t>do begin</w:t>
      </w:r>
    </w:p>
    <w:p w:rsidR="005145BF" w:rsidRPr="0085607C" w:rsidRDefault="00020C60" w:rsidP="00020C60">
      <w:pPr>
        <w:pStyle w:val="Code"/>
        <w:tabs>
          <w:tab w:val="left" w:pos="540"/>
        </w:tabs>
        <w:divId w:val="1072695805"/>
      </w:pPr>
      <w:r w:rsidRPr="0085607C">
        <w:tab/>
      </w:r>
      <w:r w:rsidR="005145BF" w:rsidRPr="0085607C">
        <w:t>Param[0].PType :=list;</w:t>
      </w:r>
    </w:p>
    <w:p w:rsidR="005145BF" w:rsidRPr="0085607C" w:rsidRDefault="00020C60" w:rsidP="00020C60">
      <w:pPr>
        <w:pStyle w:val="Code"/>
        <w:tabs>
          <w:tab w:val="left" w:pos="540"/>
        </w:tabs>
        <w:divId w:val="1072695805"/>
      </w:pPr>
      <w:r w:rsidRPr="0085607C">
        <w:tab/>
      </w:r>
      <w:r w:rsidR="005145BF" w:rsidRPr="0085607C">
        <w:t>Param[0].Mult[</w:t>
      </w:r>
      <w:r w:rsidR="007A2CBD">
        <w:t>‘“</w:t>
      </w:r>
      <w:r w:rsidR="005145BF" w:rsidRPr="0085607C">
        <w:t>NAME</w:t>
      </w:r>
      <w:r w:rsidR="007A2CBD">
        <w:t>”</w:t>
      </w:r>
      <w:r w:rsidR="006C4D88">
        <w:t>’</w:t>
      </w:r>
      <w:r w:rsidR="005145BF" w:rsidRPr="0085607C">
        <w:t xml:space="preserve">] := </w:t>
      </w:r>
      <w:r w:rsidR="007A2CBD">
        <w:t>‘</w:t>
      </w:r>
      <w:r w:rsidR="005145BF" w:rsidRPr="0085607C">
        <w:t>XWBBROKER,ONE</w:t>
      </w:r>
      <w:r w:rsidR="007A2CBD">
        <w:t>’</w:t>
      </w:r>
    </w:p>
    <w:p w:rsidR="005145BF" w:rsidRPr="0085607C" w:rsidRDefault="00020C60" w:rsidP="00020C60">
      <w:pPr>
        <w:pStyle w:val="Code"/>
        <w:tabs>
          <w:tab w:val="left" w:pos="540"/>
        </w:tabs>
        <w:divId w:val="1072695805"/>
      </w:pPr>
      <w:r w:rsidRPr="0085607C">
        <w:tab/>
      </w:r>
      <w:r w:rsidR="005145BF" w:rsidRPr="0085607C">
        <w:t>Param[0].Mult[</w:t>
      </w:r>
      <w:r w:rsidR="007A2CBD">
        <w:t>‘“</w:t>
      </w:r>
      <w:r w:rsidR="005145BF" w:rsidRPr="0085607C">
        <w:t>SSN</w:t>
      </w:r>
      <w:r w:rsidR="007A2CBD">
        <w:t>”</w:t>
      </w:r>
      <w:r w:rsidR="006C4D88">
        <w:t>’</w:t>
      </w:r>
      <w:r w:rsidR="005145BF" w:rsidRPr="0085607C">
        <w:t xml:space="preserve">] := </w:t>
      </w:r>
      <w:r w:rsidR="007A2CBD">
        <w:t>‘</w:t>
      </w:r>
      <w:r w:rsidR="005145BF" w:rsidRPr="0085607C">
        <w:t>000456789</w:t>
      </w:r>
      <w:r w:rsidR="007A2CBD">
        <w:t>’</w:t>
      </w:r>
      <w:r w:rsidR="005145BF" w:rsidRPr="0085607C">
        <w:t xml:space="preserve">; </w:t>
      </w:r>
    </w:p>
    <w:p w:rsidR="005145BF" w:rsidRPr="0085607C" w:rsidRDefault="00020C60" w:rsidP="00020C60">
      <w:pPr>
        <w:pStyle w:val="Code"/>
        <w:tabs>
          <w:tab w:val="left" w:pos="540"/>
        </w:tabs>
        <w:divId w:val="1072695805"/>
      </w:pPr>
      <w:r w:rsidRPr="0085607C">
        <w:tab/>
      </w:r>
      <w:r w:rsidR="005145BF" w:rsidRPr="0085607C">
        <w:t>RemotePro</w:t>
      </w:r>
      <w:r w:rsidR="009B66FA" w:rsidRPr="0085607C">
        <w:t xml:space="preserve">cedure := </w:t>
      </w:r>
      <w:r w:rsidR="007A2CBD">
        <w:t>‘</w:t>
      </w:r>
      <w:r w:rsidR="009B66FA" w:rsidRPr="0085607C">
        <w:t>SETUP PATIENT INFO</w:t>
      </w:r>
      <w:r w:rsidR="007A2CBD">
        <w:t>’</w:t>
      </w:r>
      <w:r w:rsidR="009B66FA" w:rsidRPr="0085607C">
        <w:t>;</w:t>
      </w:r>
    </w:p>
    <w:p w:rsidR="005145BF" w:rsidRPr="0085607C" w:rsidRDefault="00020C60" w:rsidP="00020C60">
      <w:pPr>
        <w:pStyle w:val="Code"/>
        <w:tabs>
          <w:tab w:val="left" w:pos="540"/>
        </w:tabs>
        <w:divId w:val="1072695805"/>
      </w:pPr>
      <w:r w:rsidRPr="0085607C">
        <w:tab/>
      </w:r>
      <w:r w:rsidR="009B66FA" w:rsidRPr="0085607C">
        <w:t>Call;</w:t>
      </w:r>
    </w:p>
    <w:p w:rsidR="005145BF" w:rsidRPr="0085607C" w:rsidRDefault="00020C60" w:rsidP="00020C60">
      <w:pPr>
        <w:pStyle w:val="Code"/>
        <w:tabs>
          <w:tab w:val="left" w:pos="540"/>
        </w:tabs>
        <w:divId w:val="1072695805"/>
        <w:rPr>
          <w:b/>
          <w:bCs/>
        </w:rPr>
      </w:pPr>
      <w:r w:rsidRPr="0085607C">
        <w:tab/>
      </w:r>
      <w:r w:rsidR="005145BF" w:rsidRPr="0085607C">
        <w:rPr>
          <w:b/>
          <w:bCs/>
        </w:rPr>
        <w:t>end</w:t>
      </w:r>
      <w:r w:rsidR="009B66FA" w:rsidRPr="0085607C">
        <w:t>;</w:t>
      </w:r>
    </w:p>
    <w:p w:rsidR="005145BF" w:rsidRPr="0085607C" w:rsidRDefault="005145BF" w:rsidP="00D97B28">
      <w:pPr>
        <w:pStyle w:val="Code"/>
        <w:divId w:val="1072695805"/>
      </w:pPr>
      <w:r w:rsidRPr="0085607C">
        <w:rPr>
          <w:b/>
          <w:bCs/>
        </w:rPr>
        <w:t>end</w:t>
      </w:r>
      <w:r w:rsidRPr="0085607C">
        <w:t>;</w:t>
      </w:r>
    </w:p>
    <w:p w:rsidR="009B66FA" w:rsidRPr="0085607C" w:rsidRDefault="009B66FA" w:rsidP="009B66FA">
      <w:pPr>
        <w:pStyle w:val="BodyText6"/>
        <w:divId w:val="1072695805"/>
      </w:pPr>
    </w:p>
    <w:p w:rsidR="005145BF" w:rsidRPr="0085607C" w:rsidRDefault="005145BF" w:rsidP="009B66FA">
      <w:pPr>
        <w:pStyle w:val="BodyText"/>
        <w:keepNext/>
        <w:keepLines/>
        <w:divId w:val="1072695805"/>
      </w:pPr>
      <w:r w:rsidRPr="0085607C">
        <w:t xml:space="preserve">Assuming variable P1 is used on the VistA M Server to receive this array, it would look like </w:t>
      </w:r>
      <w:r w:rsidR="00DD47F9" w:rsidRPr="00DD47F9">
        <w:rPr>
          <w:color w:val="0000FF"/>
          <w:u w:val="single"/>
        </w:rPr>
        <w:fldChar w:fldCharType="begin"/>
      </w:r>
      <w:r w:rsidR="00DD47F9" w:rsidRPr="00DD47F9">
        <w:rPr>
          <w:color w:val="0000FF"/>
          <w:u w:val="single"/>
        </w:rPr>
        <w:instrText xml:space="preserve"> REF _Ref446322127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674E1D" w:rsidRPr="00674E1D">
        <w:rPr>
          <w:color w:val="0000FF"/>
          <w:u w:val="single"/>
        </w:rPr>
        <w:t xml:space="preserve">Figure </w:t>
      </w:r>
      <w:r w:rsidR="00674E1D" w:rsidRPr="00674E1D">
        <w:rPr>
          <w:noProof/>
          <w:color w:val="0000FF"/>
          <w:u w:val="single"/>
        </w:rPr>
        <w:t>31</w:t>
      </w:r>
      <w:r w:rsidR="00DD47F9" w:rsidRPr="00DD47F9">
        <w:rPr>
          <w:color w:val="0000FF"/>
          <w:u w:val="single"/>
        </w:rPr>
        <w:fldChar w:fldCharType="end"/>
      </w:r>
      <w:r w:rsidRPr="0085607C">
        <w:t>:</w:t>
      </w:r>
    </w:p>
    <w:p w:rsidR="005145BF" w:rsidRPr="0085607C" w:rsidRDefault="00DD7A69" w:rsidP="00DD7A69">
      <w:pPr>
        <w:pStyle w:val="Caption"/>
        <w:divId w:val="1072695805"/>
      </w:pPr>
      <w:bookmarkStart w:id="465" w:name="_Ref446322127"/>
      <w:bookmarkStart w:id="466" w:name="_Toc449608454"/>
      <w:r w:rsidRPr="0085607C">
        <w:t xml:space="preserve">Figure </w:t>
      </w:r>
      <w:r w:rsidR="00161024">
        <w:fldChar w:fldCharType="begin"/>
      </w:r>
      <w:r w:rsidR="00161024">
        <w:instrText xml:space="preserve"> SEQ Figure \* ARABIC </w:instrText>
      </w:r>
      <w:r w:rsidR="00161024">
        <w:fldChar w:fldCharType="separate"/>
      </w:r>
      <w:r w:rsidR="00674E1D">
        <w:rPr>
          <w:noProof/>
        </w:rPr>
        <w:t>31</w:t>
      </w:r>
      <w:r w:rsidR="00161024">
        <w:rPr>
          <w:noProof/>
        </w:rPr>
        <w:fldChar w:fldCharType="end"/>
      </w:r>
      <w:bookmarkEnd w:id="465"/>
      <w:r w:rsidR="006E120B">
        <w:t>:</w:t>
      </w:r>
      <w:r w:rsidRPr="0085607C">
        <w:t xml:space="preserve"> </w:t>
      </w:r>
      <w:r w:rsidR="00590E52" w:rsidRPr="0085607C">
        <w:t>Mult Property</w:t>
      </w:r>
      <w:r w:rsidR="00590E52" w:rsidRPr="00590E52">
        <w:t>—Example</w:t>
      </w:r>
      <w:r w:rsidR="00590E52">
        <w:t xml:space="preserve"> (2 of 2)</w:t>
      </w:r>
      <w:bookmarkEnd w:id="466"/>
    </w:p>
    <w:p w:rsidR="005145BF" w:rsidRPr="0085607C" w:rsidRDefault="005145BF" w:rsidP="00D97B28">
      <w:pPr>
        <w:pStyle w:val="Code"/>
        <w:divId w:val="1072695805"/>
      </w:pPr>
      <w:r w:rsidRPr="0085607C">
        <w:t>P1(</w:t>
      </w:r>
      <w:r w:rsidR="007A2CBD">
        <w:t>“</w:t>
      </w:r>
      <w:r w:rsidRPr="0085607C">
        <w:t>NAME</w:t>
      </w:r>
      <w:r w:rsidR="007A2CBD">
        <w:t>”</w:t>
      </w:r>
      <w:r w:rsidRPr="0085607C">
        <w:t>)=XWBBROKER,ONE</w:t>
      </w:r>
    </w:p>
    <w:p w:rsidR="005145BF" w:rsidRPr="0085607C" w:rsidRDefault="005145BF" w:rsidP="00D97B28">
      <w:pPr>
        <w:pStyle w:val="Code"/>
        <w:divId w:val="1072695805"/>
      </w:pPr>
      <w:r w:rsidRPr="0085607C">
        <w:t>P1(</w:t>
      </w:r>
      <w:r w:rsidR="007A2CBD">
        <w:t>“</w:t>
      </w:r>
      <w:r w:rsidRPr="0085607C">
        <w:t>SSN</w:t>
      </w:r>
      <w:r w:rsidR="007A2CBD">
        <w:t>”</w:t>
      </w:r>
      <w:r w:rsidRPr="0085607C">
        <w:t>)=000456789</w:t>
      </w:r>
    </w:p>
    <w:p w:rsidR="009B66FA" w:rsidRPr="0085607C" w:rsidRDefault="009B66FA" w:rsidP="009B66FA">
      <w:pPr>
        <w:pStyle w:val="BodyText6"/>
        <w:divId w:val="1072695805"/>
      </w:pPr>
    </w:p>
    <w:p w:rsidR="005145BF" w:rsidRPr="0085607C" w:rsidRDefault="005145BF" w:rsidP="00B27DC4">
      <w:pPr>
        <w:pStyle w:val="Heading3"/>
        <w:divId w:val="1072695805"/>
      </w:pPr>
      <w:bookmarkStart w:id="467" w:name="_Ref384369308"/>
      <w:bookmarkStart w:id="468" w:name="_Ref384369602"/>
      <w:bookmarkStart w:id="469" w:name="_Ref384647419"/>
      <w:bookmarkStart w:id="470" w:name="_Toc449608219"/>
      <w:r w:rsidRPr="0085607C">
        <w:lastRenderedPageBreak/>
        <w:t>MultiDivision Property</w:t>
      </w:r>
      <w:bookmarkEnd w:id="467"/>
      <w:bookmarkEnd w:id="468"/>
      <w:bookmarkEnd w:id="469"/>
      <w:bookmarkEnd w:id="470"/>
    </w:p>
    <w:p w:rsidR="005145BF" w:rsidRPr="0085607C" w:rsidRDefault="005145BF" w:rsidP="00B27DC4">
      <w:pPr>
        <w:pStyle w:val="Heading4"/>
        <w:divId w:val="1072695805"/>
      </w:pPr>
      <w:r w:rsidRPr="0085607C">
        <w:t>Applies to</w:t>
      </w:r>
    </w:p>
    <w:p w:rsidR="000F0FB8" w:rsidRPr="0085607C" w:rsidRDefault="000F0FB8" w:rsidP="000F0FB8">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DD7A69">
      <w:pPr>
        <w:pStyle w:val="BodyText6"/>
        <w:keepNext/>
        <w:keepLines/>
        <w:divId w:val="1072695805"/>
      </w:pPr>
    </w:p>
    <w:p w:rsidR="005145BF" w:rsidRPr="0085607C" w:rsidRDefault="005145BF" w:rsidP="00D97B28">
      <w:pPr>
        <w:pStyle w:val="Code"/>
        <w:divId w:val="1072695805"/>
      </w:pPr>
      <w:r w:rsidRPr="0085607C">
        <w:rPr>
          <w:b/>
          <w:bCs/>
        </w:rPr>
        <w:t>property</w:t>
      </w:r>
      <w:r w:rsidRPr="0085607C">
        <w:t xml:space="preserve"> MultiDivision: </w:t>
      </w:r>
      <w:r w:rsidRPr="0085607C">
        <w:rPr>
          <w:b/>
          <w:bCs/>
        </w:rPr>
        <w:t>Boolean</w:t>
      </w:r>
      <w:r w:rsidRPr="0085607C">
        <w:t>;</w:t>
      </w:r>
    </w:p>
    <w:p w:rsidR="009B66FA" w:rsidRPr="0085607C" w:rsidRDefault="009B66FA" w:rsidP="00DD47F9">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9B66FA">
      <w:pPr>
        <w:pStyle w:val="BodyText"/>
        <w:divId w:val="1072695805"/>
      </w:pPr>
      <w:r w:rsidRPr="0085607C">
        <w:t xml:space="preserve">The MultiDivision property is available at run-time only. It indicates whether the user has multi-divisional access. It is set during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Silent Login</w:t>
      </w:r>
      <w:r w:rsidR="00566014" w:rsidRPr="0085607C">
        <w:rPr>
          <w:color w:val="0000FF"/>
          <w:u w:val="single"/>
        </w:rPr>
        <w:fldChar w:fldCharType="end"/>
      </w:r>
      <w:r w:rsidRPr="0085607C">
        <w:t xml:space="preserve"> process, if the user has more than one division that can be selected.</w:t>
      </w:r>
    </w:p>
    <w:p w:rsidR="005145BF" w:rsidRPr="0085607C" w:rsidRDefault="00BC2244" w:rsidP="009B66FA">
      <w:pPr>
        <w:pStyle w:val="Note"/>
        <w:divId w:val="1072695805"/>
      </w:pPr>
      <w:r w:rsidRPr="0085607C">
        <w:rPr>
          <w:noProof/>
          <w:lang w:eastAsia="en-US"/>
        </w:rPr>
        <w:drawing>
          <wp:inline distT="0" distB="0" distL="0" distR="0" wp14:anchorId="393F4386" wp14:editId="4B0E3410">
            <wp:extent cx="304800" cy="304800"/>
            <wp:effectExtent l="0" t="0" r="0" b="0"/>
            <wp:docPr id="214" name="Picture 7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B66FA" w:rsidRPr="0085607C">
        <w:tab/>
      </w:r>
      <w:r w:rsidR="005145BF" w:rsidRPr="0085607C">
        <w:rPr>
          <w:b/>
          <w:bCs/>
        </w:rPr>
        <w:t>REF:</w:t>
      </w:r>
      <w:r w:rsidR="005145BF" w:rsidRPr="0085607C">
        <w:t xml:space="preserve"> For information about handling multi-divisions during the </w:t>
      </w:r>
      <w:r w:rsidR="00566014" w:rsidRPr="0085607C">
        <w:rPr>
          <w:color w:val="0000FF"/>
          <w:u w:val="single"/>
        </w:rPr>
        <w:fldChar w:fldCharType="begin"/>
      </w:r>
      <w:r w:rsidR="00566014" w:rsidRPr="0085607C">
        <w:rPr>
          <w:color w:val="0000FF"/>
          <w:u w:val="single"/>
        </w:rPr>
        <w:instrText xml:space="preserve"> REF _Ref384029156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Silent Login</w:t>
      </w:r>
      <w:r w:rsidR="00566014" w:rsidRPr="0085607C">
        <w:rPr>
          <w:color w:val="0000FF"/>
          <w:u w:val="single"/>
        </w:rPr>
        <w:fldChar w:fldCharType="end"/>
      </w:r>
      <w:r w:rsidR="00566014" w:rsidRPr="0085607C">
        <w:t xml:space="preserve"> process, see the </w:t>
      </w:r>
      <w:r w:rsidR="007A2CBD">
        <w:t>“</w:t>
      </w:r>
      <w:r w:rsidR="00566014" w:rsidRPr="0085607C">
        <w:rPr>
          <w:color w:val="0000FF"/>
          <w:u w:val="single"/>
        </w:rPr>
        <w:fldChar w:fldCharType="begin"/>
      </w:r>
      <w:r w:rsidR="00566014" w:rsidRPr="0085607C">
        <w:rPr>
          <w:color w:val="0000FF"/>
          <w:u w:val="single"/>
        </w:rPr>
        <w:instrText xml:space="preserve"> REF _Ref384209852 \h  \* MERGEFORMAT </w:instrText>
      </w:r>
      <w:r w:rsidR="00566014" w:rsidRPr="0085607C">
        <w:rPr>
          <w:color w:val="0000FF"/>
          <w:u w:val="single"/>
        </w:rPr>
      </w:r>
      <w:r w:rsidR="00566014" w:rsidRPr="0085607C">
        <w:rPr>
          <w:color w:val="0000FF"/>
          <w:u w:val="single"/>
        </w:rPr>
        <w:fldChar w:fldCharType="separate"/>
      </w:r>
      <w:r w:rsidR="00674E1D" w:rsidRPr="00674E1D">
        <w:rPr>
          <w:color w:val="0000FF"/>
          <w:u w:val="single"/>
        </w:rPr>
        <w:t>Handling Divisions during Silent Login</w:t>
      </w:r>
      <w:r w:rsidR="00566014" w:rsidRPr="0085607C">
        <w:rPr>
          <w:color w:val="0000FF"/>
          <w:u w:val="single"/>
        </w:rPr>
        <w:fldChar w:fldCharType="end"/>
      </w:r>
      <w:r w:rsidR="00EB7B94">
        <w:t>”</w:t>
      </w:r>
      <w:r w:rsidR="005145BF" w:rsidRPr="0085607C">
        <w:t xml:space="preserve"> </w:t>
      </w:r>
      <w:r w:rsidR="00EB7B94">
        <w:t>section</w:t>
      </w:r>
      <w:r w:rsidR="005145BF" w:rsidRPr="0085607C">
        <w:t>.</w:t>
      </w:r>
    </w:p>
    <w:p w:rsidR="005145BF" w:rsidRPr="0085607C" w:rsidRDefault="005145BF" w:rsidP="00B27DC4">
      <w:pPr>
        <w:pStyle w:val="Heading3"/>
        <w:divId w:val="1072695805"/>
      </w:pPr>
      <w:bookmarkStart w:id="471" w:name="_Ref384369862"/>
      <w:bookmarkStart w:id="472" w:name="_Toc449608220"/>
      <w:r w:rsidRPr="0085607C">
        <w:t>Name Property</w:t>
      </w:r>
      <w:bookmarkEnd w:id="471"/>
      <w:bookmarkEnd w:id="472"/>
    </w:p>
    <w:p w:rsidR="005145BF" w:rsidRPr="0085607C" w:rsidRDefault="005145BF" w:rsidP="00B27DC4">
      <w:pPr>
        <w:pStyle w:val="Heading4"/>
        <w:divId w:val="1072695805"/>
      </w:pPr>
      <w:r w:rsidRPr="0085607C">
        <w:t>Applies to</w:t>
      </w:r>
    </w:p>
    <w:p w:rsidR="00D378E9" w:rsidRPr="0085607C" w:rsidRDefault="00D378E9" w:rsidP="00D378E9">
      <w:pPr>
        <w:pStyle w:val="BodyText"/>
        <w:keepNext/>
        <w:keepLines/>
        <w:divId w:val="1072695805"/>
        <w:rPr>
          <w:u w:val="single"/>
        </w:rPr>
      </w:pPr>
      <w:r w:rsidRPr="0085607C">
        <w:rPr>
          <w:color w:val="0000FF"/>
        </w:rPr>
        <w:fldChar w:fldCharType="begin"/>
      </w:r>
      <w:r w:rsidRPr="0085607C">
        <w:rPr>
          <w:color w:val="0000FF"/>
        </w:rPr>
        <w:instrText xml:space="preserve"> REF _Ref384035526 \h  \* MERGEFORMAT </w:instrText>
      </w:r>
      <w:r w:rsidRPr="0085607C">
        <w:rPr>
          <w:color w:val="0000FF"/>
        </w:rPr>
      </w:r>
      <w:r w:rsidRPr="0085607C">
        <w:rPr>
          <w:color w:val="0000FF"/>
        </w:rPr>
        <w:fldChar w:fldCharType="separate"/>
      </w:r>
      <w:r w:rsidR="00674E1D" w:rsidRPr="00674E1D">
        <w:rPr>
          <w:color w:val="0000FF"/>
        </w:rPr>
        <w:t>TVistaUser Class</w:t>
      </w:r>
      <w:r w:rsidRPr="0085607C">
        <w:rPr>
          <w:color w:val="0000FF"/>
        </w:rPr>
        <w:fldChar w:fldCharType="end"/>
      </w:r>
    </w:p>
    <w:p w:rsidR="005145BF" w:rsidRPr="0085607C" w:rsidRDefault="005145BF" w:rsidP="00B27DC4">
      <w:pPr>
        <w:pStyle w:val="Heading4"/>
        <w:divId w:val="1072695805"/>
      </w:pPr>
      <w:r w:rsidRPr="0085607C">
        <w:t>Declaration</w:t>
      </w:r>
    </w:p>
    <w:p w:rsidR="005145BF" w:rsidRPr="0085607C" w:rsidRDefault="005145BF" w:rsidP="009B66FA">
      <w:pPr>
        <w:pStyle w:val="BodyText6"/>
        <w:keepNext/>
        <w:keepLines/>
        <w:divId w:val="1072695805"/>
      </w:pPr>
    </w:p>
    <w:p w:rsidR="005145BF" w:rsidRPr="0085607C" w:rsidRDefault="005145BF" w:rsidP="009B66FA">
      <w:pPr>
        <w:pStyle w:val="Code"/>
        <w:divId w:val="1072695805"/>
      </w:pPr>
      <w:r w:rsidRPr="0085607C">
        <w:rPr>
          <w:b/>
          <w:bCs/>
        </w:rPr>
        <w:t>property</w:t>
      </w:r>
      <w:r w:rsidRPr="0085607C">
        <w:t xml:space="preserve"> Name: </w:t>
      </w:r>
      <w:r w:rsidRPr="0085607C">
        <w:rPr>
          <w:b/>
          <w:bCs/>
        </w:rPr>
        <w:t>String</w:t>
      </w:r>
      <w:r w:rsidRPr="0085607C">
        <w:t>;</w:t>
      </w:r>
    </w:p>
    <w:p w:rsidR="009B66FA" w:rsidRPr="0085607C" w:rsidRDefault="009B66FA" w:rsidP="009B66FA">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9B66FA">
      <w:pPr>
        <w:pStyle w:val="BodyText"/>
        <w:divId w:val="1072695805"/>
      </w:pPr>
      <w:r w:rsidRPr="0085607C">
        <w:t>The Name property is available at run-time only. It holds the user</w:t>
      </w:r>
      <w:r w:rsidR="007A2CBD">
        <w:t>’</w:t>
      </w:r>
      <w:r w:rsidRPr="0085607C">
        <w:t>s name from the NEW PERSON file (#200).</w:t>
      </w:r>
    </w:p>
    <w:p w:rsidR="005145BF" w:rsidRPr="0085607C" w:rsidRDefault="005145BF" w:rsidP="00B27DC4">
      <w:pPr>
        <w:pStyle w:val="Heading3"/>
        <w:divId w:val="1072695805"/>
      </w:pPr>
      <w:bookmarkStart w:id="473" w:name="_Ref384034543"/>
      <w:bookmarkStart w:id="474" w:name="_Toc449608221"/>
      <w:r w:rsidRPr="0085607C">
        <w:t>OnFailedLogin Property</w:t>
      </w:r>
      <w:bookmarkEnd w:id="473"/>
      <w:bookmarkEnd w:id="474"/>
    </w:p>
    <w:p w:rsidR="005145BF" w:rsidRPr="0085607C" w:rsidRDefault="005145BF" w:rsidP="00B27DC4">
      <w:pPr>
        <w:pStyle w:val="Heading4"/>
        <w:divId w:val="1072695805"/>
      </w:pPr>
      <w:r w:rsidRPr="0085607C">
        <w:t>Applies to</w:t>
      </w:r>
    </w:p>
    <w:p w:rsidR="000F0FB8" w:rsidRPr="0085607C" w:rsidRDefault="000F0FB8" w:rsidP="000F0FB8">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9B66FA">
      <w:pPr>
        <w:pStyle w:val="BodyText6"/>
        <w:keepNext/>
        <w:keepLines/>
        <w:divId w:val="1072695805"/>
      </w:pPr>
    </w:p>
    <w:p w:rsidR="005145BF" w:rsidRPr="0085607C" w:rsidRDefault="005145BF" w:rsidP="009B66FA">
      <w:pPr>
        <w:pStyle w:val="Code"/>
        <w:divId w:val="1072695805"/>
      </w:pPr>
      <w:r w:rsidRPr="0085607C">
        <w:rPr>
          <w:b/>
          <w:bCs/>
        </w:rPr>
        <w:t>property</w:t>
      </w:r>
      <w:r w:rsidRPr="0085607C">
        <w:t xml:space="preserve"> OnFailedLogin: TOnLoginFailure;</w:t>
      </w:r>
    </w:p>
    <w:p w:rsidR="009B66FA" w:rsidRPr="0085607C" w:rsidRDefault="009B66FA" w:rsidP="009B66FA">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9B66FA">
      <w:pPr>
        <w:pStyle w:val="BodyText"/>
        <w:keepNext/>
        <w:keepLines/>
        <w:divId w:val="1072695805"/>
      </w:pPr>
      <w:r w:rsidRPr="0085607C">
        <w:t xml:space="preserve">The OnFailedLogin property is available at run-time only. It holds a procedure to be invoked on a failed </w:t>
      </w:r>
      <w:r w:rsidR="00D378E9" w:rsidRPr="0085607C">
        <w:rPr>
          <w:color w:val="0000FF"/>
          <w:u w:val="single"/>
        </w:rPr>
        <w:fldChar w:fldCharType="begin"/>
      </w:r>
      <w:r w:rsidR="00D378E9" w:rsidRPr="0085607C">
        <w:rPr>
          <w:color w:val="0000FF"/>
          <w:u w:val="single"/>
        </w:rPr>
        <w:instrText xml:space="preserve"> REF _Ref384029156 \h  \* MERGEFORMAT </w:instrText>
      </w:r>
      <w:r w:rsidR="00D378E9" w:rsidRPr="0085607C">
        <w:rPr>
          <w:color w:val="0000FF"/>
          <w:u w:val="single"/>
        </w:rPr>
      </w:r>
      <w:r w:rsidR="00D378E9" w:rsidRPr="0085607C">
        <w:rPr>
          <w:color w:val="0000FF"/>
          <w:u w:val="single"/>
        </w:rPr>
        <w:fldChar w:fldCharType="separate"/>
      </w:r>
      <w:r w:rsidR="00674E1D" w:rsidRPr="00674E1D">
        <w:rPr>
          <w:color w:val="0000FF"/>
          <w:u w:val="single"/>
        </w:rPr>
        <w:t>Silent Login</w:t>
      </w:r>
      <w:r w:rsidR="00D378E9" w:rsidRPr="0085607C">
        <w:rPr>
          <w:color w:val="0000FF"/>
          <w:u w:val="single"/>
        </w:rPr>
        <w:fldChar w:fldCharType="end"/>
      </w:r>
      <w:r w:rsidRPr="0085607C">
        <w:t xml:space="preserve"> that permits an application to handle errors as desired; where TOnLoginFailure is defined as:</w:t>
      </w:r>
    </w:p>
    <w:p w:rsidR="005145BF" w:rsidRPr="0085607C" w:rsidRDefault="005145BF" w:rsidP="009B66FA">
      <w:pPr>
        <w:pStyle w:val="BodyText6"/>
        <w:keepNext/>
        <w:keepLines/>
        <w:divId w:val="1072695805"/>
      </w:pPr>
    </w:p>
    <w:p w:rsidR="005145BF" w:rsidRPr="0085607C" w:rsidRDefault="005145BF" w:rsidP="00D97B28">
      <w:pPr>
        <w:pStyle w:val="Code"/>
        <w:divId w:val="1072695805"/>
      </w:pPr>
      <w:r w:rsidRPr="0085607C">
        <w:t xml:space="preserve">TOnLoginFailure = </w:t>
      </w:r>
      <w:r w:rsidRPr="0085607C">
        <w:rPr>
          <w:b/>
          <w:bCs/>
        </w:rPr>
        <w:t>procedure</w:t>
      </w:r>
      <w:r w:rsidRPr="0085607C">
        <w:t xml:space="preserve"> (VistaLogin: TVistaLogin) of object;</w:t>
      </w:r>
    </w:p>
    <w:p w:rsidR="009B66FA" w:rsidRPr="0085607C" w:rsidRDefault="009B66FA" w:rsidP="009B66FA">
      <w:pPr>
        <w:pStyle w:val="BodyText6"/>
        <w:divId w:val="1072695805"/>
      </w:pPr>
    </w:p>
    <w:p w:rsidR="005145BF" w:rsidRPr="0085607C" w:rsidRDefault="005145BF" w:rsidP="009B66FA">
      <w:pPr>
        <w:pStyle w:val="BodyText"/>
        <w:keepNext/>
        <w:keepLines/>
        <w:divId w:val="1072695805"/>
      </w:pPr>
      <w:r w:rsidRPr="0085607C">
        <w:lastRenderedPageBreak/>
        <w:t>For example, an application could define:</w:t>
      </w:r>
    </w:p>
    <w:p w:rsidR="005145BF" w:rsidRPr="0085607C" w:rsidRDefault="005145BF" w:rsidP="009B66FA">
      <w:pPr>
        <w:pStyle w:val="Code"/>
        <w:divId w:val="1072695805"/>
      </w:pPr>
      <w:r w:rsidRPr="0085607C">
        <w:rPr>
          <w:b/>
          <w:bCs/>
        </w:rPr>
        <w:t>Procedure</w:t>
      </w:r>
      <w:r w:rsidRPr="0085607C">
        <w:t xml:space="preserve"> HandleLoginError(Sender: TObject);</w:t>
      </w:r>
    </w:p>
    <w:p w:rsidR="009B66FA" w:rsidRPr="0085607C" w:rsidRDefault="009B66FA" w:rsidP="009B66FA">
      <w:pPr>
        <w:pStyle w:val="BodyText6"/>
        <w:keepNext/>
        <w:keepLines/>
        <w:divId w:val="1072695805"/>
      </w:pPr>
    </w:p>
    <w:p w:rsidR="005145BF" w:rsidRPr="0085607C" w:rsidRDefault="00221280" w:rsidP="009B66FA">
      <w:pPr>
        <w:pStyle w:val="BodyText"/>
        <w:keepNext/>
        <w:keepLines/>
        <w:divId w:val="1072695805"/>
      </w:pPr>
      <w:r w:rsidRPr="0085607C">
        <w:t>And</w:t>
      </w:r>
      <w:r w:rsidR="005145BF" w:rsidRPr="0085607C">
        <w:t xml:space="preserve"> then set:</w:t>
      </w:r>
    </w:p>
    <w:p w:rsidR="005145BF" w:rsidRPr="0085607C" w:rsidRDefault="005145BF" w:rsidP="00D97B28">
      <w:pPr>
        <w:pStyle w:val="Code"/>
        <w:divId w:val="1072695805"/>
      </w:pPr>
      <w:r w:rsidRPr="0085607C">
        <w:t>OnFailedLogin := HandleLoginError;</w:t>
      </w:r>
    </w:p>
    <w:p w:rsidR="009B66FA" w:rsidRPr="0085607C" w:rsidRDefault="009B66FA" w:rsidP="009B66FA">
      <w:pPr>
        <w:pStyle w:val="BodyText6"/>
        <w:divId w:val="1072695805"/>
      </w:pPr>
    </w:p>
    <w:p w:rsidR="002D1302" w:rsidRPr="0085607C" w:rsidRDefault="00BC2244" w:rsidP="002D1302">
      <w:pPr>
        <w:pStyle w:val="Note"/>
        <w:divId w:val="1072695805"/>
      </w:pPr>
      <w:r w:rsidRPr="0085607C">
        <w:rPr>
          <w:noProof/>
          <w:lang w:eastAsia="en-US"/>
        </w:rPr>
        <w:drawing>
          <wp:inline distT="0" distB="0" distL="0" distR="0" wp14:anchorId="7AF0261F" wp14:editId="69F36B12">
            <wp:extent cx="304800" cy="304800"/>
            <wp:effectExtent l="0" t="0" r="0" b="0"/>
            <wp:docPr id="215"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1302" w:rsidRPr="0085607C">
        <w:tab/>
      </w:r>
      <w:r w:rsidR="002D1302" w:rsidRPr="0085607C">
        <w:rPr>
          <w:b/>
          <w:bCs/>
        </w:rPr>
        <w:t>REF:</w:t>
      </w:r>
      <w:r w:rsidR="002D1302" w:rsidRPr="0085607C">
        <w:t xml:space="preserve"> For examples of silent logon by passing Access and Verify codes, see the </w:t>
      </w:r>
      <w:r w:rsidR="007A2CBD">
        <w:t>“</w:t>
      </w:r>
      <w:r w:rsidR="002D1302" w:rsidRPr="0085607C">
        <w:rPr>
          <w:color w:val="0000FF"/>
          <w:u w:val="single"/>
        </w:rPr>
        <w:fldChar w:fldCharType="begin"/>
      </w:r>
      <w:r w:rsidR="002D1302" w:rsidRPr="0085607C">
        <w:rPr>
          <w:color w:val="0000FF"/>
          <w:u w:val="single"/>
        </w:rPr>
        <w:instrText xml:space="preserve"> REF _Ref384209809 \h  \* MERGEFORMAT </w:instrText>
      </w:r>
      <w:r w:rsidR="002D1302" w:rsidRPr="0085607C">
        <w:rPr>
          <w:color w:val="0000FF"/>
          <w:u w:val="single"/>
        </w:rPr>
      </w:r>
      <w:r w:rsidR="002D1302" w:rsidRPr="0085607C">
        <w:rPr>
          <w:color w:val="0000FF"/>
          <w:u w:val="single"/>
        </w:rPr>
        <w:fldChar w:fldCharType="separate"/>
      </w:r>
      <w:r w:rsidR="00674E1D" w:rsidRPr="00674E1D">
        <w:rPr>
          <w:color w:val="0000FF"/>
          <w:u w:val="single"/>
        </w:rPr>
        <w:t>Silent Login Examples</w:t>
      </w:r>
      <w:r w:rsidR="002D1302" w:rsidRPr="0085607C">
        <w:rPr>
          <w:color w:val="0000FF"/>
          <w:u w:val="single"/>
        </w:rPr>
        <w:fldChar w:fldCharType="end"/>
      </w:r>
      <w:r w:rsidR="00F3460F">
        <w:t>”</w:t>
      </w:r>
      <w:r w:rsidR="002D1302" w:rsidRPr="0085607C">
        <w:t xml:space="preserve"> section.</w:t>
      </w:r>
    </w:p>
    <w:p w:rsidR="005145BF" w:rsidRPr="0085607C" w:rsidRDefault="005145BF" w:rsidP="00B27DC4">
      <w:pPr>
        <w:pStyle w:val="Heading3"/>
        <w:divId w:val="1072695805"/>
      </w:pPr>
      <w:bookmarkStart w:id="475" w:name="_Ref384034634"/>
      <w:bookmarkStart w:id="476" w:name="_Toc449608222"/>
      <w:r w:rsidRPr="0085607C">
        <w:t>OnRPCBFailure Property</w:t>
      </w:r>
      <w:bookmarkEnd w:id="475"/>
      <w:bookmarkEnd w:id="476"/>
    </w:p>
    <w:p w:rsidR="005145BF" w:rsidRPr="0085607C" w:rsidRDefault="005145BF" w:rsidP="00B27DC4">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2F4FF7">
      <w:pPr>
        <w:pStyle w:val="BodyText6"/>
        <w:keepNext/>
        <w:keepLines/>
        <w:divId w:val="1072695805"/>
      </w:pPr>
    </w:p>
    <w:p w:rsidR="005145BF" w:rsidRPr="0085607C" w:rsidRDefault="005145BF" w:rsidP="002F4FF7">
      <w:pPr>
        <w:pStyle w:val="Code"/>
        <w:divId w:val="1072695805"/>
      </w:pPr>
      <w:r w:rsidRPr="0085607C">
        <w:rPr>
          <w:b/>
          <w:bCs/>
        </w:rPr>
        <w:t>property</w:t>
      </w:r>
      <w:r w:rsidRPr="0085607C">
        <w:t xml:space="preserve"> OnRPCBFailure: TOnRPCBFailure;</w:t>
      </w:r>
    </w:p>
    <w:p w:rsidR="002F4FF7" w:rsidRPr="0085607C" w:rsidRDefault="002F4FF7" w:rsidP="002F4FF7">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2F4FF7">
      <w:pPr>
        <w:pStyle w:val="BodyText"/>
        <w:keepNext/>
        <w:keepLines/>
        <w:divId w:val="1072695805"/>
      </w:pPr>
      <w:r w:rsidRPr="0085607C">
        <w:t>The OnRPCBFailure property is available at run-time only. It holds a procedure to be invoked when the Broker generates an exception that permits an application to handle errors as desired, where TOnRPCBFailure is defined as:</w:t>
      </w:r>
    </w:p>
    <w:p w:rsidR="005145BF" w:rsidRPr="0085607C" w:rsidRDefault="005145BF" w:rsidP="002F4FF7">
      <w:pPr>
        <w:pStyle w:val="BodyText6"/>
        <w:keepNext/>
        <w:keepLines/>
        <w:divId w:val="1072695805"/>
      </w:pPr>
    </w:p>
    <w:p w:rsidR="005145BF" w:rsidRPr="0085607C" w:rsidRDefault="005145BF" w:rsidP="00D97B28">
      <w:pPr>
        <w:pStyle w:val="Code"/>
        <w:divId w:val="1072695805"/>
      </w:pPr>
      <w:r w:rsidRPr="0085607C">
        <w:t xml:space="preserve">TOnRPCBFailure = </w:t>
      </w:r>
      <w:r w:rsidRPr="0085607C">
        <w:rPr>
          <w:b/>
          <w:bCs/>
        </w:rPr>
        <w:t>procedure</w:t>
      </w:r>
      <w:r w:rsidRPr="0085607C">
        <w:t xml:space="preserve"> (RPCBroker: TRPCBroker) of object;</w:t>
      </w:r>
    </w:p>
    <w:p w:rsidR="002F4FF7" w:rsidRPr="0085607C" w:rsidRDefault="002F4FF7" w:rsidP="002F4FF7">
      <w:pPr>
        <w:pStyle w:val="BodyText6"/>
        <w:divId w:val="1072695805"/>
      </w:pPr>
    </w:p>
    <w:p w:rsidR="005145BF" w:rsidRPr="0085607C" w:rsidRDefault="005145BF" w:rsidP="002F4FF7">
      <w:pPr>
        <w:pStyle w:val="BodyText"/>
        <w:divId w:val="1072695805"/>
      </w:pPr>
      <w:r w:rsidRPr="0085607C">
        <w:t xml:space="preserve">The text associated with the error causing the exception is found in the </w:t>
      </w:r>
      <w:r w:rsidR="007339BB" w:rsidRPr="0085607C">
        <w:rPr>
          <w:color w:val="0000FF"/>
          <w:u w:val="single"/>
        </w:rPr>
        <w:fldChar w:fldCharType="begin"/>
      </w:r>
      <w:r w:rsidR="007339BB" w:rsidRPr="0085607C">
        <w:rPr>
          <w:color w:val="0000FF"/>
          <w:u w:val="single"/>
        </w:rPr>
        <w:instrText xml:space="preserve"> REF _Ref384217885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RPCBError Property (read-only)</w:t>
      </w:r>
      <w:r w:rsidR="007339BB" w:rsidRPr="0085607C">
        <w:rPr>
          <w:color w:val="0000FF"/>
          <w:u w:val="single"/>
        </w:rPr>
        <w:fldChar w:fldCharType="end"/>
      </w:r>
      <w:r w:rsidRPr="0085607C">
        <w:t>.</w:t>
      </w:r>
    </w:p>
    <w:p w:rsidR="005145BF" w:rsidRPr="0085607C" w:rsidRDefault="00BC2244" w:rsidP="002F4FF7">
      <w:pPr>
        <w:pStyle w:val="Note"/>
        <w:divId w:val="1072695805"/>
      </w:pPr>
      <w:r w:rsidRPr="0085607C">
        <w:rPr>
          <w:noProof/>
          <w:lang w:eastAsia="en-US"/>
        </w:rPr>
        <w:drawing>
          <wp:inline distT="0" distB="0" distL="0" distR="0" wp14:anchorId="3A5F7C76" wp14:editId="7C369C6C">
            <wp:extent cx="304800" cy="304800"/>
            <wp:effectExtent l="0" t="0" r="0" b="0"/>
            <wp:docPr id="216" name="Picture 47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F4FF7" w:rsidRPr="0085607C">
        <w:tab/>
      </w:r>
      <w:r w:rsidR="00221280" w:rsidRPr="0085607C">
        <w:rPr>
          <w:b/>
          <w:bCs/>
        </w:rPr>
        <w:t>NOTE:</w:t>
      </w:r>
      <w:r w:rsidR="00221280" w:rsidRPr="0085607C">
        <w:t xml:space="preserve"> If the </w:t>
      </w:r>
      <w:r w:rsidR="00221280" w:rsidRPr="0085607C">
        <w:rPr>
          <w:color w:val="0000FF"/>
          <w:u w:val="single"/>
        </w:rPr>
        <w:fldChar w:fldCharType="begin"/>
      </w:r>
      <w:r w:rsidR="00221280" w:rsidRPr="0085607C">
        <w:rPr>
          <w:color w:val="0000FF"/>
          <w:u w:val="single"/>
        </w:rPr>
        <w:instrText xml:space="preserve"> REF _Ref384034543 \h  \* MERGEFORMAT </w:instrText>
      </w:r>
      <w:r w:rsidR="00221280" w:rsidRPr="0085607C">
        <w:rPr>
          <w:color w:val="0000FF"/>
          <w:u w:val="single"/>
        </w:rPr>
      </w:r>
      <w:r w:rsidR="00221280" w:rsidRPr="0085607C">
        <w:rPr>
          <w:color w:val="0000FF"/>
          <w:u w:val="single"/>
        </w:rPr>
        <w:fldChar w:fldCharType="separate"/>
      </w:r>
      <w:r w:rsidR="00674E1D" w:rsidRPr="00674E1D">
        <w:rPr>
          <w:color w:val="0000FF"/>
          <w:u w:val="single"/>
        </w:rPr>
        <w:t>OnFailedLogin Property</w:t>
      </w:r>
      <w:r w:rsidR="00221280" w:rsidRPr="0085607C">
        <w:rPr>
          <w:color w:val="0000FF"/>
          <w:u w:val="single"/>
        </w:rPr>
        <w:fldChar w:fldCharType="end"/>
      </w:r>
      <w:r w:rsidR="00221280" w:rsidRPr="0085607C">
        <w:t xml:space="preserve"> is also set, it handles any login errors and does not pass them up.</w:t>
      </w:r>
    </w:p>
    <w:p w:rsidR="005145BF" w:rsidRPr="0085607C" w:rsidRDefault="005145BF" w:rsidP="00B27DC4">
      <w:pPr>
        <w:pStyle w:val="Heading4"/>
        <w:divId w:val="1072695805"/>
      </w:pPr>
      <w:r w:rsidRPr="0085607C">
        <w:t>Example</w:t>
      </w:r>
    </w:p>
    <w:p w:rsidR="005145BF" w:rsidRPr="0085607C" w:rsidRDefault="005145BF" w:rsidP="00A73E90">
      <w:pPr>
        <w:pStyle w:val="BodyText"/>
        <w:keepNext/>
        <w:keepLines/>
        <w:divId w:val="1072695805"/>
      </w:pPr>
      <w:r w:rsidRPr="0085607C">
        <w:t>For example, an application could define:</w:t>
      </w:r>
    </w:p>
    <w:p w:rsidR="005145BF" w:rsidRPr="0085607C" w:rsidRDefault="005145BF" w:rsidP="00A73E90">
      <w:pPr>
        <w:pStyle w:val="Code"/>
        <w:divId w:val="1072695805"/>
      </w:pPr>
      <w:r w:rsidRPr="0085607C">
        <w:rPr>
          <w:b/>
          <w:bCs/>
        </w:rPr>
        <w:t>Procedure</w:t>
      </w:r>
      <w:r w:rsidRPr="0085607C">
        <w:t xml:space="preserve"> HandleBrokerError(Sender: TObject);</w:t>
      </w:r>
    </w:p>
    <w:p w:rsidR="00A73E90" w:rsidRPr="0085607C" w:rsidRDefault="00A73E90" w:rsidP="00A73E90">
      <w:pPr>
        <w:pStyle w:val="BodyText6"/>
        <w:keepNext/>
        <w:keepLines/>
        <w:divId w:val="1072695805"/>
      </w:pPr>
    </w:p>
    <w:p w:rsidR="005145BF" w:rsidRPr="0085607C" w:rsidRDefault="00221280" w:rsidP="00A73E90">
      <w:pPr>
        <w:pStyle w:val="BodyText"/>
        <w:keepNext/>
        <w:keepLines/>
        <w:divId w:val="1072695805"/>
      </w:pPr>
      <w:r w:rsidRPr="0085607C">
        <w:t>And</w:t>
      </w:r>
      <w:r w:rsidR="005145BF" w:rsidRPr="0085607C">
        <w:t xml:space="preserve"> then set:</w:t>
      </w:r>
    </w:p>
    <w:p w:rsidR="005145BF" w:rsidRPr="0085607C" w:rsidRDefault="005145BF" w:rsidP="00D97B28">
      <w:pPr>
        <w:pStyle w:val="Code"/>
        <w:divId w:val="1072695805"/>
      </w:pPr>
      <w:r w:rsidRPr="0085607C">
        <w:t>OnRPCBFailure := HandleBrokerError;</w:t>
      </w:r>
    </w:p>
    <w:p w:rsidR="00A73E90" w:rsidRPr="0085607C" w:rsidRDefault="00A73E90" w:rsidP="00A73E90">
      <w:pPr>
        <w:pStyle w:val="BodyText6"/>
        <w:divId w:val="1072695805"/>
      </w:pPr>
    </w:p>
    <w:p w:rsidR="005145BF" w:rsidRPr="0085607C" w:rsidRDefault="00BC2244" w:rsidP="009F71DF">
      <w:pPr>
        <w:pStyle w:val="Note"/>
        <w:divId w:val="1072695805"/>
      </w:pPr>
      <w:r w:rsidRPr="0085607C">
        <w:rPr>
          <w:noProof/>
          <w:lang w:eastAsia="en-US"/>
        </w:rPr>
        <w:drawing>
          <wp:inline distT="0" distB="0" distL="0" distR="0" wp14:anchorId="561BC81B" wp14:editId="02D88ACE">
            <wp:extent cx="304800" cy="304800"/>
            <wp:effectExtent l="0" t="0" r="0" b="0"/>
            <wp:docPr id="217"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73E90" w:rsidRPr="0085607C">
        <w:tab/>
      </w:r>
      <w:r w:rsidR="005145BF" w:rsidRPr="0085607C">
        <w:rPr>
          <w:b/>
          <w:bCs/>
        </w:rPr>
        <w:t>NOTE:</w:t>
      </w:r>
      <w:r w:rsidR="005145BF" w:rsidRPr="0085607C">
        <w:t xml:space="preserve"> The initialization of the OnRPCBFailure property should be before the first call to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005145BF" w:rsidRPr="0085607C">
        <w:t>.</w:t>
      </w:r>
    </w:p>
    <w:p w:rsidR="005145BF" w:rsidRPr="0085607C" w:rsidRDefault="00DD47F9" w:rsidP="00A73E90">
      <w:pPr>
        <w:pStyle w:val="BodyText"/>
        <w:keepNext/>
        <w:keepLines/>
        <w:divId w:val="1072695805"/>
      </w:pPr>
      <w:r w:rsidRPr="00DD47F9">
        <w:rPr>
          <w:color w:val="0000FF"/>
          <w:u w:val="single"/>
        </w:rPr>
        <w:lastRenderedPageBreak/>
        <w:fldChar w:fldCharType="begin"/>
      </w:r>
      <w:r w:rsidRPr="00DD47F9">
        <w:rPr>
          <w:color w:val="0000FF"/>
          <w:u w:val="single"/>
        </w:rPr>
        <w:instrText xml:space="preserve"> REF _Ref446322260 \h </w:instrText>
      </w:r>
      <w:r>
        <w:rPr>
          <w:color w:val="0000FF"/>
          <w:u w:val="single"/>
        </w:rPr>
        <w:instrText xml:space="preserve"> \* MERGEFORMAT </w:instrText>
      </w:r>
      <w:r w:rsidRPr="00DD47F9">
        <w:rPr>
          <w:color w:val="0000FF"/>
          <w:u w:val="single"/>
        </w:rPr>
      </w:r>
      <w:r w:rsidRPr="00DD47F9">
        <w:rPr>
          <w:color w:val="0000FF"/>
          <w:u w:val="single"/>
        </w:rPr>
        <w:fldChar w:fldCharType="separate"/>
      </w:r>
      <w:r w:rsidR="00674E1D" w:rsidRPr="00674E1D">
        <w:rPr>
          <w:color w:val="0000FF"/>
          <w:u w:val="single"/>
        </w:rPr>
        <w:t xml:space="preserve">Figure </w:t>
      </w:r>
      <w:r w:rsidR="00674E1D" w:rsidRPr="00674E1D">
        <w:rPr>
          <w:noProof/>
          <w:color w:val="0000FF"/>
          <w:u w:val="single"/>
        </w:rPr>
        <w:t>32</w:t>
      </w:r>
      <w:r w:rsidRPr="00DD47F9">
        <w:rPr>
          <w:color w:val="0000FF"/>
          <w:u w:val="single"/>
        </w:rPr>
        <w:fldChar w:fldCharType="end"/>
      </w:r>
      <w:r>
        <w:t xml:space="preserve"> shows an</w:t>
      </w:r>
      <w:r w:rsidR="005145BF" w:rsidRPr="0085607C">
        <w:t xml:space="preserve"> instance of an error </w:t>
      </w:r>
      <w:r>
        <w:t xml:space="preserve">handler that </w:t>
      </w:r>
      <w:r w:rsidR="005145BF" w:rsidRPr="0085607C">
        <w:t>takes the Message property of the exception and stores it with a time date stamp into a file named Error.Log in the same directory with the application exe:</w:t>
      </w:r>
    </w:p>
    <w:p w:rsidR="005145BF" w:rsidRPr="0085607C" w:rsidRDefault="00DD7A69" w:rsidP="00DD7A69">
      <w:pPr>
        <w:pStyle w:val="Caption"/>
        <w:divId w:val="1072695805"/>
      </w:pPr>
      <w:bookmarkStart w:id="477" w:name="_Ref446322260"/>
      <w:bookmarkStart w:id="478" w:name="_Toc449608455"/>
      <w:r w:rsidRPr="0085607C">
        <w:t xml:space="preserve">Figure </w:t>
      </w:r>
      <w:r w:rsidR="00161024">
        <w:fldChar w:fldCharType="begin"/>
      </w:r>
      <w:r w:rsidR="00161024">
        <w:instrText xml:space="preserve"> SEQ Figure \* ARABIC </w:instrText>
      </w:r>
      <w:r w:rsidR="00161024">
        <w:fldChar w:fldCharType="separate"/>
      </w:r>
      <w:r w:rsidR="00674E1D">
        <w:rPr>
          <w:noProof/>
        </w:rPr>
        <w:t>32</w:t>
      </w:r>
      <w:r w:rsidR="00161024">
        <w:rPr>
          <w:noProof/>
        </w:rPr>
        <w:fldChar w:fldCharType="end"/>
      </w:r>
      <w:bookmarkEnd w:id="477"/>
      <w:r w:rsidR="006E120B">
        <w:t>:</w:t>
      </w:r>
      <w:r w:rsidRPr="0085607C">
        <w:t xml:space="preserve"> </w:t>
      </w:r>
      <w:r w:rsidR="00590E52">
        <w:t>Error Handler</w:t>
      </w:r>
      <w:r w:rsidR="00590E52" w:rsidRPr="00590E52">
        <w:t>—Example</w:t>
      </w:r>
      <w:r w:rsidR="00DD47F9">
        <w:t xml:space="preserve"> of storing a </w:t>
      </w:r>
      <w:r w:rsidR="00815DC5">
        <w:t>message</w:t>
      </w:r>
      <w:r w:rsidR="00DD47F9">
        <w:t xml:space="preserve"> with a time date stamp</w:t>
      </w:r>
      <w:bookmarkEnd w:id="478"/>
    </w:p>
    <w:p w:rsidR="005145BF" w:rsidRPr="0085607C" w:rsidRDefault="005145BF" w:rsidP="00D97B28">
      <w:pPr>
        <w:pStyle w:val="Code"/>
        <w:divId w:val="1072695805"/>
        <w:rPr>
          <w:b/>
          <w:bCs/>
        </w:rPr>
      </w:pPr>
      <w:r w:rsidRPr="0085607C">
        <w:rPr>
          <w:b/>
          <w:bCs/>
        </w:rPr>
        <w:t>procedure</w:t>
      </w:r>
      <w:r w:rsidRPr="0085607C">
        <w:t xml:space="preserve"> TForm1.HandleBrokerError(Sender: TObject);</w:t>
      </w:r>
    </w:p>
    <w:p w:rsidR="005145BF" w:rsidRPr="0085607C" w:rsidRDefault="005145BF" w:rsidP="00D97B28">
      <w:pPr>
        <w:pStyle w:val="Code"/>
        <w:divId w:val="1072695805"/>
      </w:pPr>
      <w:r w:rsidRPr="0085607C">
        <w:rPr>
          <w:b/>
          <w:bCs/>
        </w:rPr>
        <w:t>var</w:t>
      </w:r>
    </w:p>
    <w:p w:rsidR="005145BF" w:rsidRPr="0085607C" w:rsidRDefault="00020C60" w:rsidP="00020C60">
      <w:pPr>
        <w:pStyle w:val="Code"/>
        <w:tabs>
          <w:tab w:val="left" w:pos="540"/>
        </w:tabs>
        <w:divId w:val="1072695805"/>
      </w:pPr>
      <w:r w:rsidRPr="0085607C">
        <w:tab/>
      </w:r>
      <w:r w:rsidR="005145BF" w:rsidRPr="0085607C">
        <w:t>ErrorText: String;</w:t>
      </w:r>
    </w:p>
    <w:p w:rsidR="005145BF" w:rsidRPr="0085607C" w:rsidRDefault="00020C60" w:rsidP="00020C60">
      <w:pPr>
        <w:pStyle w:val="Code"/>
        <w:tabs>
          <w:tab w:val="left" w:pos="540"/>
        </w:tabs>
        <w:divId w:val="1072695805"/>
      </w:pPr>
      <w:r w:rsidRPr="0085607C">
        <w:tab/>
      </w:r>
      <w:r w:rsidR="005145BF" w:rsidRPr="0085607C">
        <w:t>Path: String;</w:t>
      </w:r>
    </w:p>
    <w:p w:rsidR="005145BF" w:rsidRPr="0085607C" w:rsidRDefault="00020C60" w:rsidP="00020C60">
      <w:pPr>
        <w:pStyle w:val="Code"/>
        <w:tabs>
          <w:tab w:val="left" w:pos="540"/>
        </w:tabs>
        <w:divId w:val="1072695805"/>
      </w:pPr>
      <w:r w:rsidRPr="0085607C">
        <w:tab/>
      </w:r>
      <w:r w:rsidR="005145BF" w:rsidRPr="0085607C">
        <w:t>StrLoc: TStringList;</w:t>
      </w:r>
    </w:p>
    <w:p w:rsidR="005145BF" w:rsidRPr="0085607C" w:rsidRDefault="00020C60" w:rsidP="00020C60">
      <w:pPr>
        <w:pStyle w:val="Code"/>
        <w:tabs>
          <w:tab w:val="left" w:pos="540"/>
        </w:tabs>
        <w:divId w:val="1072695805"/>
        <w:rPr>
          <w:b/>
          <w:bCs/>
        </w:rPr>
      </w:pPr>
      <w:r w:rsidRPr="0085607C">
        <w:tab/>
      </w:r>
      <w:r w:rsidR="005145BF" w:rsidRPr="0085607C">
        <w:t>NowVal: TDateTime;</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t>NowVal := Now;</w:t>
      </w:r>
    </w:p>
    <w:p w:rsidR="005145BF" w:rsidRPr="0085607C" w:rsidRDefault="00020C60" w:rsidP="00020C60">
      <w:pPr>
        <w:pStyle w:val="Code"/>
        <w:tabs>
          <w:tab w:val="left" w:pos="540"/>
        </w:tabs>
        <w:divId w:val="1072695805"/>
      </w:pPr>
      <w:r w:rsidRPr="0085607C">
        <w:tab/>
      </w:r>
      <w:r w:rsidR="005145BF" w:rsidRPr="0085607C">
        <w:t>ErrorText := TRPCBroker(Sender).RPCBError;</w:t>
      </w:r>
    </w:p>
    <w:p w:rsidR="005145BF" w:rsidRPr="0085607C" w:rsidRDefault="00020C60" w:rsidP="00020C60">
      <w:pPr>
        <w:pStyle w:val="Code"/>
        <w:tabs>
          <w:tab w:val="left" w:pos="540"/>
        </w:tabs>
        <w:divId w:val="1072695805"/>
      </w:pPr>
      <w:r w:rsidRPr="0085607C">
        <w:tab/>
      </w:r>
      <w:r w:rsidR="005145BF" w:rsidRPr="0085607C">
        <w:t>StrLoc := TStringList.Create;</w:t>
      </w:r>
    </w:p>
    <w:p w:rsidR="005145BF" w:rsidRPr="0085607C" w:rsidRDefault="00020C60" w:rsidP="00020C60">
      <w:pPr>
        <w:pStyle w:val="Code"/>
        <w:tabs>
          <w:tab w:val="left" w:pos="540"/>
        </w:tabs>
        <w:divId w:val="1072695805"/>
      </w:pPr>
      <w:r w:rsidRPr="0085607C">
        <w:tab/>
      </w:r>
      <w:r w:rsidR="005145BF" w:rsidRPr="0085607C">
        <w:rPr>
          <w:b/>
          <w:bCs/>
        </w:rPr>
        <w:t>try</w:t>
      </w:r>
    </w:p>
    <w:p w:rsidR="005145BF" w:rsidRPr="0085607C" w:rsidRDefault="00020C60" w:rsidP="00020C60">
      <w:pPr>
        <w:pStyle w:val="Code"/>
        <w:tabs>
          <w:tab w:val="left" w:pos="810"/>
        </w:tabs>
        <w:divId w:val="1072695805"/>
      </w:pPr>
      <w:r w:rsidRPr="0085607C">
        <w:tab/>
      </w:r>
      <w:r w:rsidR="005145BF" w:rsidRPr="0085607C">
        <w:t>Path := ExtractFilePath(Application.ExeName);</w:t>
      </w:r>
    </w:p>
    <w:p w:rsidR="005145BF" w:rsidRPr="0085607C" w:rsidRDefault="00020C60" w:rsidP="00020C60">
      <w:pPr>
        <w:pStyle w:val="Code"/>
        <w:tabs>
          <w:tab w:val="left" w:pos="810"/>
        </w:tabs>
        <w:divId w:val="1072695805"/>
      </w:pPr>
      <w:r w:rsidRPr="0085607C">
        <w:tab/>
      </w:r>
      <w:r w:rsidR="005145BF" w:rsidRPr="0085607C">
        <w:t xml:space="preserve">Path := Path + </w:t>
      </w:r>
      <w:r w:rsidR="007A2CBD">
        <w:t>‘</w:t>
      </w:r>
      <w:r w:rsidR="005145BF" w:rsidRPr="0085607C">
        <w:t>Error.Log</w:t>
      </w:r>
      <w:r w:rsidR="007A2CBD">
        <w:t>’</w:t>
      </w:r>
      <w:r w:rsidR="005145BF" w:rsidRPr="0085607C">
        <w:t>;</w:t>
      </w:r>
    </w:p>
    <w:p w:rsidR="005145BF" w:rsidRPr="0085607C" w:rsidRDefault="00020C60" w:rsidP="00020C60">
      <w:pPr>
        <w:pStyle w:val="Code"/>
        <w:tabs>
          <w:tab w:val="left" w:pos="810"/>
        </w:tabs>
        <w:divId w:val="1072695805"/>
      </w:pPr>
      <w:r w:rsidRPr="0085607C">
        <w:tab/>
      </w:r>
      <w:r w:rsidR="005145BF" w:rsidRPr="0085607C">
        <w:rPr>
          <w:b/>
          <w:bCs/>
        </w:rPr>
        <w:t>if</w:t>
      </w:r>
      <w:r w:rsidR="005145BF" w:rsidRPr="0085607C">
        <w:t xml:space="preserve"> FileExists(Path) </w:t>
      </w:r>
      <w:r w:rsidR="005145BF" w:rsidRPr="0085607C">
        <w:rPr>
          <w:b/>
          <w:bCs/>
        </w:rPr>
        <w:t>then</w:t>
      </w:r>
    </w:p>
    <w:p w:rsidR="005145BF" w:rsidRPr="0085607C" w:rsidRDefault="00020C60" w:rsidP="00020C60">
      <w:pPr>
        <w:pStyle w:val="Code"/>
        <w:tabs>
          <w:tab w:val="left" w:pos="1170"/>
        </w:tabs>
        <w:divId w:val="1072695805"/>
      </w:pPr>
      <w:r w:rsidRPr="0085607C">
        <w:tab/>
      </w:r>
      <w:r w:rsidR="005145BF" w:rsidRPr="0085607C">
        <w:t>StrLoc.LoadFromFile(Path);</w:t>
      </w:r>
    </w:p>
    <w:p w:rsidR="005145BF" w:rsidRPr="0085607C" w:rsidRDefault="00020C60" w:rsidP="00020C60">
      <w:pPr>
        <w:pStyle w:val="Code"/>
        <w:tabs>
          <w:tab w:val="left" w:pos="810"/>
        </w:tabs>
        <w:divId w:val="1072695805"/>
      </w:pPr>
      <w:r w:rsidRPr="0085607C">
        <w:tab/>
      </w:r>
      <w:r w:rsidR="005145BF" w:rsidRPr="0085607C">
        <w:t>StrLoc.Add(FormatDateTime(</w:t>
      </w:r>
      <w:r w:rsidR="007A2CBD">
        <w:t>‘</w:t>
      </w:r>
      <w:r w:rsidR="005145BF" w:rsidRPr="0085607C">
        <w:t xml:space="preserve">mm/dd/yyyy hh:mm:ss </w:t>
      </w:r>
      <w:r w:rsidR="00560B50">
        <w:t>’</w:t>
      </w:r>
      <w:r w:rsidR="005145BF" w:rsidRPr="0085607C">
        <w:t>,NowVal) + ErrorText);</w:t>
      </w:r>
    </w:p>
    <w:p w:rsidR="005145BF" w:rsidRPr="0085607C" w:rsidRDefault="00020C60" w:rsidP="00020C60">
      <w:pPr>
        <w:pStyle w:val="Code"/>
        <w:tabs>
          <w:tab w:val="left" w:pos="810"/>
        </w:tabs>
        <w:divId w:val="1072695805"/>
      </w:pPr>
      <w:r w:rsidRPr="0085607C">
        <w:tab/>
      </w:r>
      <w:r w:rsidR="005145BF" w:rsidRPr="0085607C">
        <w:t>StrLoc.SaveToFile(Path);</w:t>
      </w:r>
    </w:p>
    <w:p w:rsidR="005145BF" w:rsidRPr="0085607C" w:rsidRDefault="00020C60" w:rsidP="00020C60">
      <w:pPr>
        <w:pStyle w:val="Code"/>
        <w:tabs>
          <w:tab w:val="left" w:pos="540"/>
        </w:tabs>
        <w:divId w:val="1072695805"/>
      </w:pPr>
      <w:r w:rsidRPr="0085607C">
        <w:tab/>
      </w:r>
      <w:r w:rsidR="005145BF" w:rsidRPr="0085607C">
        <w:rPr>
          <w:b/>
          <w:bCs/>
        </w:rPr>
        <w:t>finally</w:t>
      </w:r>
    </w:p>
    <w:p w:rsidR="005145BF" w:rsidRPr="0085607C" w:rsidRDefault="00020C60" w:rsidP="00020C60">
      <w:pPr>
        <w:pStyle w:val="Code"/>
        <w:tabs>
          <w:tab w:val="left" w:pos="810"/>
        </w:tabs>
        <w:divId w:val="1072695805"/>
      </w:pPr>
      <w:r w:rsidRPr="0085607C">
        <w:tab/>
      </w:r>
      <w:r w:rsidR="005145BF" w:rsidRPr="0085607C">
        <w:t>StrLoc.Free;</w:t>
      </w:r>
    </w:p>
    <w:p w:rsidR="005145BF" w:rsidRPr="0085607C" w:rsidRDefault="00020C60" w:rsidP="00020C60">
      <w:pPr>
        <w:pStyle w:val="Code"/>
        <w:tabs>
          <w:tab w:val="left" w:pos="540"/>
        </w:tabs>
        <w:divId w:val="1072695805"/>
        <w:rPr>
          <w:b/>
          <w:bCs/>
        </w:rPr>
      </w:pPr>
      <w:r w:rsidRPr="0085607C">
        <w:tab/>
      </w:r>
      <w:r w:rsidR="005145BF" w:rsidRPr="0085607C">
        <w:rPr>
          <w:b/>
          <w:bCs/>
        </w:rPr>
        <w:t>end</w:t>
      </w:r>
      <w:r w:rsidR="005145BF" w:rsidRPr="0085607C">
        <w:t>;</w:t>
      </w:r>
    </w:p>
    <w:p w:rsidR="005145BF" w:rsidRPr="0085607C" w:rsidRDefault="005145BF" w:rsidP="00D97B28">
      <w:pPr>
        <w:pStyle w:val="Code"/>
        <w:divId w:val="1072695805"/>
      </w:pPr>
      <w:r w:rsidRPr="0085607C">
        <w:rPr>
          <w:b/>
          <w:bCs/>
        </w:rPr>
        <w:t>end</w:t>
      </w:r>
      <w:r w:rsidRPr="0085607C">
        <w:t>;</w:t>
      </w:r>
    </w:p>
    <w:p w:rsidR="00A73E90" w:rsidRPr="0085607C" w:rsidRDefault="00A73E90" w:rsidP="00A73E90">
      <w:pPr>
        <w:pStyle w:val="BodyText6"/>
        <w:divId w:val="1072695805"/>
      </w:pPr>
    </w:p>
    <w:p w:rsidR="005145BF" w:rsidRPr="0085607C" w:rsidRDefault="005145BF" w:rsidP="00B27DC4">
      <w:pPr>
        <w:pStyle w:val="Heading3"/>
        <w:divId w:val="1072695805"/>
      </w:pPr>
      <w:bookmarkStart w:id="479" w:name="_Ref384271317"/>
      <w:bookmarkStart w:id="480" w:name="_Ref384271480"/>
      <w:bookmarkStart w:id="481" w:name="_Toc449608223"/>
      <w:r w:rsidRPr="0085607C">
        <w:t>Param Property</w:t>
      </w:r>
      <w:bookmarkEnd w:id="479"/>
      <w:bookmarkEnd w:id="480"/>
      <w:bookmarkEnd w:id="481"/>
    </w:p>
    <w:p w:rsidR="005145BF" w:rsidRPr="0085607C" w:rsidRDefault="005145BF" w:rsidP="00B27DC4">
      <w:pPr>
        <w:pStyle w:val="Heading4"/>
        <w:divId w:val="1072695805"/>
      </w:pPr>
      <w:r w:rsidRPr="0085607C">
        <w:t>Applies to</w:t>
      </w:r>
    </w:p>
    <w:p w:rsidR="005145BF" w:rsidRPr="0085607C" w:rsidRDefault="009F71DF"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A73E90">
      <w:pPr>
        <w:pStyle w:val="BodyText6"/>
        <w:keepNext/>
        <w:keepLines/>
        <w:divId w:val="1072695805"/>
      </w:pPr>
    </w:p>
    <w:p w:rsidR="005145BF" w:rsidRPr="0085607C" w:rsidRDefault="005145BF" w:rsidP="00A73E90">
      <w:pPr>
        <w:pStyle w:val="Code"/>
        <w:divId w:val="1072695805"/>
      </w:pPr>
      <w:r w:rsidRPr="0085607C">
        <w:rPr>
          <w:b/>
          <w:bCs/>
        </w:rPr>
        <w:t>property</w:t>
      </w:r>
      <w:r w:rsidRPr="0085607C">
        <w:t xml:space="preserve"> Param: TParams;</w:t>
      </w:r>
    </w:p>
    <w:p w:rsidR="00A73E90" w:rsidRPr="0085607C" w:rsidRDefault="00A73E90" w:rsidP="00A73E90">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A73E90">
      <w:pPr>
        <w:pStyle w:val="BodyText"/>
        <w:keepNext/>
        <w:keepLines/>
        <w:divId w:val="1072695805"/>
      </w:pPr>
      <w:r w:rsidRPr="0085607C">
        <w:t>The Param property is available at run-time only. It holds all of the parameters that the application needs to pass to the remote procedure using any of the following methods:</w:t>
      </w:r>
    </w:p>
    <w:p w:rsidR="005145BF" w:rsidRPr="0085607C" w:rsidRDefault="008745DD" w:rsidP="00A73E90">
      <w:pPr>
        <w:pStyle w:val="ListBullet"/>
        <w:keepNext/>
        <w:keepLines/>
        <w:divId w:val="1072695805"/>
        <w:rPr>
          <w:sz w:val="24"/>
          <w:szCs w:val="24"/>
        </w:rPr>
      </w:pPr>
      <w:r w:rsidRPr="0085607C">
        <w:fldChar w:fldCharType="begin"/>
      </w:r>
      <w:r w:rsidRPr="0085607C">
        <w:rPr>
          <w:color w:val="0000FF"/>
          <w:u w:val="single"/>
        </w:rPr>
        <w:instrText xml:space="preserve"> REF _Ref384274190 \h </w:instrText>
      </w:r>
      <w:r w:rsidRPr="0085607C">
        <w:instrText xml:space="preserve"> \* MERGEFORMAT </w:instrText>
      </w:r>
      <w:r w:rsidRPr="0085607C">
        <w:fldChar w:fldCharType="separate"/>
      </w:r>
      <w:r w:rsidR="00674E1D" w:rsidRPr="00674E1D">
        <w:rPr>
          <w:color w:val="0000FF"/>
          <w:u w:val="single"/>
        </w:rPr>
        <w:t>Call Method</w:t>
      </w:r>
      <w:r w:rsidRPr="0085607C">
        <w:fldChar w:fldCharType="end"/>
      </w:r>
    </w:p>
    <w:p w:rsidR="005145BF" w:rsidRPr="0085607C" w:rsidRDefault="00E3293E" w:rsidP="00A73E90">
      <w:pPr>
        <w:pStyle w:val="ListBullet"/>
        <w:keepNext/>
        <w:keepLines/>
        <w:divId w:val="1072695805"/>
        <w:rPr>
          <w:sz w:val="24"/>
          <w:szCs w:val="24"/>
        </w:rPr>
      </w:pPr>
      <w:r w:rsidRPr="0085607C">
        <w:rPr>
          <w:color w:val="0000FF"/>
          <w:u w:val="single"/>
        </w:rPr>
        <w:fldChar w:fldCharType="begin"/>
      </w:r>
      <w:r w:rsidRPr="0085607C">
        <w:rPr>
          <w:color w:val="0000FF"/>
          <w:u w:val="single"/>
        </w:rPr>
        <w:instrText xml:space="preserve"> REF _Ref384274207 \h  \* MERGEFORMAT </w:instrText>
      </w:r>
      <w:r w:rsidRPr="0085607C">
        <w:rPr>
          <w:color w:val="0000FF"/>
          <w:u w:val="single"/>
        </w:rPr>
      </w:r>
      <w:r w:rsidRPr="0085607C">
        <w:rPr>
          <w:color w:val="0000FF"/>
          <w:u w:val="single"/>
        </w:rPr>
        <w:fldChar w:fldCharType="separate"/>
      </w:r>
      <w:r w:rsidR="00674E1D" w:rsidRPr="00674E1D">
        <w:rPr>
          <w:color w:val="0000FF"/>
          <w:u w:val="single"/>
        </w:rPr>
        <w:t>strCall Method</w:t>
      </w:r>
      <w:r w:rsidRPr="0085607C">
        <w:rPr>
          <w:color w:val="0000FF"/>
          <w:u w:val="single"/>
        </w:rPr>
        <w:fldChar w:fldCharType="end"/>
      </w:r>
    </w:p>
    <w:p w:rsidR="005145BF" w:rsidRPr="0085607C" w:rsidRDefault="006469D8" w:rsidP="00A73E90">
      <w:pPr>
        <w:pStyle w:val="ListBullet"/>
        <w:divId w:val="1072695805"/>
        <w:rPr>
          <w:sz w:val="24"/>
          <w:szCs w:val="24"/>
        </w:rPr>
      </w:pPr>
      <w:r w:rsidRPr="0085607C">
        <w:fldChar w:fldCharType="begin"/>
      </w:r>
      <w:r w:rsidRPr="0085607C">
        <w:rPr>
          <w:color w:val="0000FF"/>
          <w:u w:val="single"/>
        </w:rPr>
        <w:instrText xml:space="preserve"> REF _Ref384274231 \h </w:instrText>
      </w:r>
      <w:r w:rsidRPr="0085607C">
        <w:instrText xml:space="preserve"> \* MERGEFORMAT </w:instrText>
      </w:r>
      <w:r w:rsidRPr="0085607C">
        <w:fldChar w:fldCharType="separate"/>
      </w:r>
      <w:r w:rsidR="00674E1D" w:rsidRPr="00674E1D">
        <w:rPr>
          <w:color w:val="0000FF"/>
          <w:u w:val="single"/>
        </w:rPr>
        <w:t>lstCall Method</w:t>
      </w:r>
      <w:r w:rsidRPr="0085607C">
        <w:fldChar w:fldCharType="end"/>
      </w:r>
    </w:p>
    <w:p w:rsidR="005145BF" w:rsidRPr="0085607C" w:rsidRDefault="005145BF" w:rsidP="00A73E90">
      <w:pPr>
        <w:pStyle w:val="BodyText"/>
        <w:divId w:val="1072695805"/>
      </w:pPr>
      <w:r w:rsidRPr="0085607C">
        <w:t>Param is a zero-based array of</w:t>
      </w:r>
      <w:r w:rsidR="00FD38CB" w:rsidRPr="0085607C">
        <w:t xml:space="preserve"> the</w:t>
      </w:r>
      <w:r w:rsidRPr="0085607C">
        <w:t xml:space="preserve"> </w:t>
      </w:r>
      <w:r w:rsidR="00FD38CB" w:rsidRPr="0085607C">
        <w:rPr>
          <w:color w:val="0000FF"/>
          <w:u w:val="single"/>
        </w:rPr>
        <w:fldChar w:fldCharType="begin"/>
      </w:r>
      <w:r w:rsidR="00FD38CB" w:rsidRPr="0085607C">
        <w:rPr>
          <w:color w:val="0000FF"/>
          <w:u w:val="single"/>
        </w:rPr>
        <w:instrText xml:space="preserve"> REF _Ref384287221 \h  \* MERGEFORMAT </w:instrText>
      </w:r>
      <w:r w:rsidR="00FD38CB" w:rsidRPr="0085607C">
        <w:rPr>
          <w:color w:val="0000FF"/>
          <w:u w:val="single"/>
        </w:rPr>
      </w:r>
      <w:r w:rsidR="00FD38CB" w:rsidRPr="0085607C">
        <w:rPr>
          <w:color w:val="0000FF"/>
          <w:u w:val="single"/>
        </w:rPr>
        <w:fldChar w:fldCharType="separate"/>
      </w:r>
      <w:r w:rsidR="00674E1D" w:rsidRPr="00674E1D">
        <w:rPr>
          <w:color w:val="0000FF"/>
          <w:u w:val="single"/>
        </w:rPr>
        <w:t>TParamRecord Class</w:t>
      </w:r>
      <w:r w:rsidR="00FD38CB" w:rsidRPr="0085607C">
        <w:rPr>
          <w:color w:val="0000FF"/>
          <w:u w:val="single"/>
        </w:rPr>
        <w:fldChar w:fldCharType="end"/>
      </w:r>
      <w:r w:rsidRPr="0085607C">
        <w:t xml:space="preserve">. You do </w:t>
      </w:r>
      <w:r w:rsidRPr="0085607C">
        <w:rPr>
          <w:i/>
          <w:iCs/>
        </w:rPr>
        <w:t>not</w:t>
      </w:r>
      <w:r w:rsidRPr="0085607C">
        <w:t xml:space="preserve"> need to explicitly allocate any memory for the Param property. Simple reference to an element or a value assignment ( </w:t>
      </w:r>
      <w:r w:rsidRPr="0085607C">
        <w:rPr>
          <w:b/>
          <w:bCs/>
        </w:rPr>
        <w:t>:=</w:t>
      </w:r>
      <w:r w:rsidRPr="0085607C">
        <w:t xml:space="preserve"> ) dynamically allocates memory as needed. You should start with the 0</w:t>
      </w:r>
      <w:r w:rsidRPr="0085607C">
        <w:rPr>
          <w:vertAlign w:val="superscript"/>
        </w:rPr>
        <w:t>th</w:t>
      </w:r>
      <w:r w:rsidRPr="0085607C">
        <w:t xml:space="preserve"> element and proceed in sequence. Do </w:t>
      </w:r>
      <w:r w:rsidRPr="0085607C">
        <w:rPr>
          <w:i/>
          <w:iCs/>
        </w:rPr>
        <w:t>not</w:t>
      </w:r>
      <w:r w:rsidRPr="0085607C">
        <w:t xml:space="preserve"> skip elements.</w:t>
      </w:r>
    </w:p>
    <w:p w:rsidR="005145BF" w:rsidRPr="0085607C" w:rsidRDefault="005145BF" w:rsidP="009A5439">
      <w:pPr>
        <w:pStyle w:val="BodyText"/>
        <w:keepNext/>
        <w:keepLines/>
        <w:divId w:val="1072695805"/>
      </w:pPr>
      <w:r w:rsidRPr="0085607C">
        <w:lastRenderedPageBreak/>
        <w:t>Each element in the Param array has the following properties:</w:t>
      </w:r>
    </w:p>
    <w:p w:rsidR="005145BF" w:rsidRPr="0085607C" w:rsidRDefault="00FD38CB" w:rsidP="009A5439">
      <w:pPr>
        <w:pStyle w:val="ListBullet"/>
        <w:keepNext/>
        <w:keepLines/>
        <w:divId w:val="1072695805"/>
      </w:pPr>
      <w:r w:rsidRPr="0085607C">
        <w:rPr>
          <w:color w:val="0000FF"/>
          <w:u w:val="single"/>
        </w:rPr>
        <w:fldChar w:fldCharType="begin"/>
      </w:r>
      <w:r w:rsidRPr="0085607C">
        <w:rPr>
          <w:color w:val="0000FF"/>
          <w:u w:val="single"/>
        </w:rPr>
        <w:instrText xml:space="preserve"> REF _Ref384647150 \h  \* MERGEFORMAT </w:instrText>
      </w:r>
      <w:r w:rsidRPr="0085607C">
        <w:rPr>
          <w:color w:val="0000FF"/>
          <w:u w:val="single"/>
        </w:rPr>
      </w:r>
      <w:r w:rsidRPr="0085607C">
        <w:rPr>
          <w:color w:val="0000FF"/>
          <w:u w:val="single"/>
        </w:rPr>
        <w:fldChar w:fldCharType="separate"/>
      </w:r>
      <w:r w:rsidR="00674E1D" w:rsidRPr="00674E1D">
        <w:rPr>
          <w:color w:val="0000FF"/>
          <w:u w:val="single"/>
        </w:rPr>
        <w:t>Mult Property</w:t>
      </w:r>
      <w:r w:rsidRPr="0085607C">
        <w:rPr>
          <w:color w:val="0000FF"/>
          <w:u w:val="single"/>
        </w:rPr>
        <w:fldChar w:fldCharType="end"/>
      </w:r>
    </w:p>
    <w:p w:rsidR="005145BF" w:rsidRPr="0085607C" w:rsidRDefault="00FD38CB" w:rsidP="009A5439">
      <w:pPr>
        <w:pStyle w:val="ListBullet"/>
        <w:keepNext/>
        <w:keepLines/>
        <w:divId w:val="1072695805"/>
      </w:pPr>
      <w:r w:rsidRPr="0085607C">
        <w:rPr>
          <w:color w:val="0000FF"/>
          <w:u w:val="single"/>
        </w:rPr>
        <w:fldChar w:fldCharType="begin"/>
      </w:r>
      <w:r w:rsidRPr="0085607C">
        <w:rPr>
          <w:color w:val="0000FF"/>
          <w:u w:val="single"/>
        </w:rPr>
        <w:instrText xml:space="preserve"> REF _Ref384647171 \h  \* MERGEFORMAT </w:instrText>
      </w:r>
      <w:r w:rsidRPr="0085607C">
        <w:rPr>
          <w:color w:val="0000FF"/>
          <w:u w:val="single"/>
        </w:rPr>
      </w:r>
      <w:r w:rsidRPr="0085607C">
        <w:rPr>
          <w:color w:val="0000FF"/>
          <w:u w:val="single"/>
        </w:rPr>
        <w:fldChar w:fldCharType="separate"/>
      </w:r>
      <w:r w:rsidR="00674E1D" w:rsidRPr="00674E1D">
        <w:rPr>
          <w:color w:val="0000FF"/>
          <w:u w:val="single"/>
        </w:rPr>
        <w:t>PType Property</w:t>
      </w:r>
      <w:r w:rsidRPr="0085607C">
        <w:rPr>
          <w:color w:val="0000FF"/>
          <w:u w:val="single"/>
        </w:rPr>
        <w:fldChar w:fldCharType="end"/>
      </w:r>
    </w:p>
    <w:p w:rsidR="005145BF" w:rsidRPr="0085607C" w:rsidRDefault="00D36A72" w:rsidP="00AF0AA3">
      <w:pPr>
        <w:pStyle w:val="ListBullet"/>
        <w:divId w:val="1072695805"/>
      </w:pPr>
      <w:r w:rsidRPr="0085607C">
        <w:rPr>
          <w:color w:val="0000FF"/>
          <w:u w:val="single"/>
        </w:rPr>
        <w:fldChar w:fldCharType="begin"/>
      </w:r>
      <w:r w:rsidRPr="0085607C">
        <w:rPr>
          <w:color w:val="0000FF"/>
          <w:u w:val="single"/>
        </w:rPr>
        <w:instrText xml:space="preserve"> REF _Ref385418547 \h  \* MERGEFORMAT </w:instrText>
      </w:r>
      <w:r w:rsidRPr="0085607C">
        <w:rPr>
          <w:color w:val="0000FF"/>
          <w:u w:val="single"/>
        </w:rPr>
      </w:r>
      <w:r w:rsidRPr="0085607C">
        <w:rPr>
          <w:color w:val="0000FF"/>
          <w:u w:val="single"/>
        </w:rPr>
        <w:fldChar w:fldCharType="separate"/>
      </w:r>
      <w:r w:rsidR="00674E1D" w:rsidRPr="00674E1D">
        <w:rPr>
          <w:color w:val="0000FF"/>
          <w:u w:val="single"/>
        </w:rPr>
        <w:t>Value Property</w:t>
      </w:r>
      <w:r w:rsidRPr="0085607C">
        <w:rPr>
          <w:color w:val="0000FF"/>
          <w:u w:val="single"/>
        </w:rPr>
        <w:fldChar w:fldCharType="end"/>
      </w:r>
    </w:p>
    <w:p w:rsidR="005145BF" w:rsidRPr="0085607C" w:rsidRDefault="00BC2244" w:rsidP="00A73E90">
      <w:pPr>
        <w:pStyle w:val="Caution"/>
        <w:divId w:val="1072695805"/>
      </w:pPr>
      <w:r w:rsidRPr="0085607C">
        <w:rPr>
          <w:noProof/>
          <w:lang w:eastAsia="en-US"/>
        </w:rPr>
        <w:drawing>
          <wp:inline distT="0" distB="0" distL="0" distR="0" wp14:anchorId="4851AFE4" wp14:editId="00D59A5F">
            <wp:extent cx="409575" cy="409575"/>
            <wp:effectExtent l="0" t="0" r="9525" b="9525"/>
            <wp:docPr id="218" name="Picture 8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73E90" w:rsidRPr="0085607C">
        <w:tab/>
      </w:r>
      <w:r w:rsidR="005145BF" w:rsidRPr="0085607C">
        <w:t>CAUTION: Passing multiple parameters of PType list in one remote procedure call (</w:t>
      </w:r>
      <w:r w:rsidR="005145BF" w:rsidRPr="0085607C">
        <w:rPr>
          <w:b w:val="0"/>
          <w:bCs/>
        </w:rPr>
        <w:t>RPC</w:t>
      </w:r>
      <w:r w:rsidR="005145BF" w:rsidRPr="0085607C">
        <w:t xml:space="preserve">) is </w:t>
      </w:r>
      <w:r w:rsidR="005145BF" w:rsidRPr="0085607C">
        <w:rPr>
          <w:i/>
          <w:iCs/>
        </w:rPr>
        <w:t>not</w:t>
      </w:r>
      <w:r w:rsidR="005145BF" w:rsidRPr="0085607C">
        <w:t xml:space="preserve"> supported at this time. Only one list parameter can be passed to an RPC, and it </w:t>
      </w:r>
      <w:r w:rsidR="005145BF" w:rsidRPr="0085607C">
        <w:rPr>
          <w:i/>
          <w:iCs/>
        </w:rPr>
        <w:t>must</w:t>
      </w:r>
      <w:r w:rsidR="005145BF" w:rsidRPr="0085607C">
        <w:t xml:space="preserve"> be the last parameter in the actual list.</w:t>
      </w:r>
    </w:p>
    <w:p w:rsidR="005145BF" w:rsidRPr="0085607C" w:rsidRDefault="005145BF" w:rsidP="008B0FA7">
      <w:pPr>
        <w:pStyle w:val="BodyText"/>
        <w:keepNext/>
        <w:keepLines/>
        <w:divId w:val="1072695805"/>
      </w:pPr>
      <w:r w:rsidRPr="0085607C">
        <w:t xml:space="preserve">The Param relationship to the </w:t>
      </w:r>
      <w:r w:rsidR="009F71DF" w:rsidRPr="0085607C">
        <w:rPr>
          <w:color w:val="0000FF"/>
          <w:u w:val="single"/>
        </w:rPr>
        <w:fldChar w:fldCharType="begin"/>
      </w:r>
      <w:r w:rsidR="009F71DF" w:rsidRPr="0085607C">
        <w:rPr>
          <w:color w:val="0000FF"/>
          <w:u w:val="single"/>
        </w:rPr>
        <w:instrText xml:space="preserve"> REF _Ref385260704 \h  \* MERGEFORMAT </w:instrText>
      </w:r>
      <w:r w:rsidR="009F71DF" w:rsidRPr="0085607C">
        <w:rPr>
          <w:color w:val="0000FF"/>
          <w:u w:val="single"/>
        </w:rPr>
      </w:r>
      <w:r w:rsidR="009F71DF" w:rsidRPr="0085607C">
        <w:rPr>
          <w:color w:val="0000FF"/>
          <w:u w:val="single"/>
        </w:rPr>
        <w:fldChar w:fldCharType="separate"/>
      </w:r>
      <w:r w:rsidR="00674E1D" w:rsidRPr="00674E1D">
        <w:rPr>
          <w:color w:val="0000FF"/>
          <w:u w:val="single"/>
        </w:rPr>
        <w:t>TRPCBroker Component</w:t>
      </w:r>
      <w:r w:rsidR="009F71DF" w:rsidRPr="0085607C">
        <w:rPr>
          <w:color w:val="0000FF"/>
          <w:u w:val="single"/>
        </w:rPr>
        <w:fldChar w:fldCharType="end"/>
      </w:r>
      <w:r w:rsidRPr="0085607C">
        <w:t xml:space="preserve"> is as follows:</w:t>
      </w:r>
    </w:p>
    <w:p w:rsidR="0089503B" w:rsidRPr="0085607C" w:rsidRDefault="005145BF" w:rsidP="005A7C7F">
      <w:pPr>
        <w:pStyle w:val="BodyText2"/>
        <w:keepNext/>
        <w:keepLines/>
        <w:divId w:val="1072695805"/>
      </w:pPr>
      <w:r w:rsidRPr="0085607C">
        <w:t xml:space="preserve">The </w:t>
      </w:r>
      <w:r w:rsidR="008B0FA7" w:rsidRPr="0085607C">
        <w:rPr>
          <w:color w:val="0000FF"/>
          <w:u w:val="single"/>
        </w:rPr>
        <w:fldChar w:fldCharType="begin"/>
      </w:r>
      <w:r w:rsidR="008B0FA7" w:rsidRPr="0085607C">
        <w:rPr>
          <w:color w:val="0000FF"/>
          <w:u w:val="single"/>
        </w:rPr>
        <w:instrText xml:space="preserve"> REF _Ref385260704 \h  \* MERGEFORMAT </w:instrText>
      </w:r>
      <w:r w:rsidR="008B0FA7" w:rsidRPr="0085607C">
        <w:rPr>
          <w:color w:val="0000FF"/>
          <w:u w:val="single"/>
        </w:rPr>
      </w:r>
      <w:r w:rsidR="008B0FA7" w:rsidRPr="0085607C">
        <w:rPr>
          <w:color w:val="0000FF"/>
          <w:u w:val="single"/>
        </w:rPr>
        <w:fldChar w:fldCharType="separate"/>
      </w:r>
      <w:r w:rsidR="00674E1D" w:rsidRPr="00674E1D">
        <w:rPr>
          <w:color w:val="0000FF"/>
          <w:u w:val="single"/>
        </w:rPr>
        <w:t>TRPCBroker Component</w:t>
      </w:r>
      <w:r w:rsidR="008B0FA7" w:rsidRPr="0085607C">
        <w:rPr>
          <w:color w:val="0000FF"/>
          <w:u w:val="single"/>
        </w:rPr>
        <w:fldChar w:fldCharType="end"/>
      </w:r>
      <w:r w:rsidR="0089503B" w:rsidRPr="0085607C">
        <w:t xml:space="preserve"> contains </w:t>
      </w:r>
      <w:r w:rsidR="00041FB3">
        <w:t>the Param p</w:t>
      </w:r>
      <w:r w:rsidR="00560B50" w:rsidRPr="00560B50">
        <w:t>roperty</w:t>
      </w:r>
      <w:r w:rsidRPr="0085607C">
        <w:t xml:space="preserve"> (i.e.,</w:t>
      </w:r>
      <w:r w:rsidR="00E10F72" w:rsidRPr="0085607C">
        <w:t> </w:t>
      </w:r>
      <w:r w:rsidR="0089503B" w:rsidRPr="0085607C">
        <w:rPr>
          <w:color w:val="0000FF"/>
          <w:u w:val="single"/>
        </w:rPr>
        <w:fldChar w:fldCharType="begin"/>
      </w:r>
      <w:r w:rsidR="0089503B" w:rsidRPr="0085607C">
        <w:rPr>
          <w:color w:val="0000FF"/>
          <w:u w:val="single"/>
        </w:rPr>
        <w:instrText xml:space="preserve"> REF _Ref384284328 \h  \* MERGEFORMAT </w:instrText>
      </w:r>
      <w:r w:rsidR="0089503B" w:rsidRPr="0085607C">
        <w:rPr>
          <w:color w:val="0000FF"/>
          <w:u w:val="single"/>
        </w:rPr>
      </w:r>
      <w:r w:rsidR="0089503B" w:rsidRPr="0085607C">
        <w:rPr>
          <w:color w:val="0000FF"/>
          <w:u w:val="single"/>
        </w:rPr>
        <w:fldChar w:fldCharType="separate"/>
      </w:r>
      <w:r w:rsidR="00674E1D" w:rsidRPr="00674E1D">
        <w:rPr>
          <w:color w:val="0000FF"/>
          <w:u w:val="single"/>
        </w:rPr>
        <w:t>TParams Class</w:t>
      </w:r>
      <w:r w:rsidR="0089503B" w:rsidRPr="0085607C">
        <w:rPr>
          <w:color w:val="0000FF"/>
          <w:u w:val="single"/>
        </w:rPr>
        <w:fldChar w:fldCharType="end"/>
      </w:r>
      <w:r w:rsidR="0089503B" w:rsidRPr="0085607C">
        <w:t>).</w:t>
      </w:r>
    </w:p>
    <w:p w:rsidR="005145BF" w:rsidRPr="0085607C" w:rsidRDefault="0089503B" w:rsidP="00031845">
      <w:pPr>
        <w:pStyle w:val="BodyText3"/>
        <w:keepNext/>
        <w:keepLines/>
        <w:divId w:val="1072695805"/>
      </w:pPr>
      <w:r w:rsidRPr="0085607C">
        <w:t xml:space="preserve">The </w:t>
      </w:r>
      <w:r w:rsidRPr="0085607C">
        <w:rPr>
          <w:color w:val="0000FF"/>
          <w:u w:val="single"/>
        </w:rPr>
        <w:fldChar w:fldCharType="begin"/>
      </w:r>
      <w:r w:rsidRPr="0085607C">
        <w:rPr>
          <w:color w:val="0000FF"/>
          <w:u w:val="single"/>
        </w:rPr>
        <w:instrText xml:space="preserve"> REF _Ref384284328 \h  \* MERGEFORMAT </w:instrText>
      </w:r>
      <w:r w:rsidRPr="0085607C">
        <w:rPr>
          <w:color w:val="0000FF"/>
          <w:u w:val="single"/>
        </w:rPr>
      </w:r>
      <w:r w:rsidRPr="0085607C">
        <w:rPr>
          <w:color w:val="0000FF"/>
          <w:u w:val="single"/>
        </w:rPr>
        <w:fldChar w:fldCharType="separate"/>
      </w:r>
      <w:r w:rsidR="00674E1D" w:rsidRPr="00674E1D">
        <w:rPr>
          <w:color w:val="0000FF"/>
          <w:u w:val="single"/>
        </w:rPr>
        <w:t>TParams Class</w:t>
      </w:r>
      <w:r w:rsidRPr="0085607C">
        <w:rPr>
          <w:color w:val="0000FF"/>
          <w:u w:val="single"/>
        </w:rPr>
        <w:fldChar w:fldCharType="end"/>
      </w:r>
      <w:r w:rsidR="005145BF" w:rsidRPr="0085607C">
        <w:t xml:space="preserve"> contains the ParamArray property (array [I</w:t>
      </w:r>
      <w:proofErr w:type="gramStart"/>
      <w:r w:rsidR="005145BF" w:rsidRPr="0085607C">
        <w:t>:integer</w:t>
      </w:r>
      <w:proofErr w:type="gramEnd"/>
      <w:r w:rsidR="005145BF" w:rsidRPr="0085607C">
        <w:t xml:space="preserve">]: </w:t>
      </w:r>
      <w:r w:rsidR="00177188" w:rsidRPr="0085607C">
        <w:rPr>
          <w:color w:val="0000FF"/>
          <w:u w:val="single"/>
        </w:rPr>
        <w:fldChar w:fldCharType="begin"/>
      </w:r>
      <w:r w:rsidR="00177188" w:rsidRPr="0085607C">
        <w:rPr>
          <w:color w:val="0000FF"/>
          <w:u w:val="single"/>
        </w:rPr>
        <w:instrText xml:space="preserve"> REF _Ref384287221 \h  \* MERGEFORMAT </w:instrText>
      </w:r>
      <w:r w:rsidR="00177188" w:rsidRPr="0085607C">
        <w:rPr>
          <w:color w:val="0000FF"/>
          <w:u w:val="single"/>
        </w:rPr>
      </w:r>
      <w:r w:rsidR="00177188" w:rsidRPr="0085607C">
        <w:rPr>
          <w:color w:val="0000FF"/>
          <w:u w:val="single"/>
        </w:rPr>
        <w:fldChar w:fldCharType="separate"/>
      </w:r>
      <w:r w:rsidR="00674E1D" w:rsidRPr="00674E1D">
        <w:rPr>
          <w:color w:val="0000FF"/>
          <w:u w:val="single"/>
        </w:rPr>
        <w:t>TParamRecord Class</w:t>
      </w:r>
      <w:r w:rsidR="00177188" w:rsidRPr="0085607C">
        <w:rPr>
          <w:color w:val="0000FF"/>
          <w:u w:val="single"/>
        </w:rPr>
        <w:fldChar w:fldCharType="end"/>
      </w:r>
      <w:r w:rsidR="005145BF" w:rsidRPr="0085607C">
        <w:t>).</w:t>
      </w:r>
    </w:p>
    <w:p w:rsidR="005145BF" w:rsidRPr="0085607C" w:rsidRDefault="005145BF" w:rsidP="00A73E90">
      <w:pPr>
        <w:pStyle w:val="BodyText4"/>
        <w:keepNext/>
        <w:keepLines/>
        <w:divId w:val="1072695805"/>
      </w:pPr>
      <w:r w:rsidRPr="0085607C">
        <w:t xml:space="preserve">The </w:t>
      </w:r>
      <w:r w:rsidR="00177188" w:rsidRPr="0085607C">
        <w:rPr>
          <w:color w:val="0000FF"/>
          <w:u w:val="single"/>
        </w:rPr>
        <w:fldChar w:fldCharType="begin"/>
      </w:r>
      <w:r w:rsidR="00177188" w:rsidRPr="0085607C">
        <w:rPr>
          <w:color w:val="0000FF"/>
          <w:u w:val="single"/>
        </w:rPr>
        <w:instrText xml:space="preserve"> REF _Ref384287221 \h  \* MERGEFORMAT </w:instrText>
      </w:r>
      <w:r w:rsidR="00177188" w:rsidRPr="0085607C">
        <w:rPr>
          <w:color w:val="0000FF"/>
          <w:u w:val="single"/>
        </w:rPr>
      </w:r>
      <w:r w:rsidR="00177188" w:rsidRPr="0085607C">
        <w:rPr>
          <w:color w:val="0000FF"/>
          <w:u w:val="single"/>
        </w:rPr>
        <w:fldChar w:fldCharType="separate"/>
      </w:r>
      <w:r w:rsidR="00674E1D" w:rsidRPr="00674E1D">
        <w:rPr>
          <w:color w:val="0000FF"/>
          <w:u w:val="single"/>
        </w:rPr>
        <w:t>TParamRecord Class</w:t>
      </w:r>
      <w:r w:rsidR="00177188" w:rsidRPr="0085607C">
        <w:rPr>
          <w:color w:val="0000FF"/>
          <w:u w:val="single"/>
        </w:rPr>
        <w:fldChar w:fldCharType="end"/>
      </w:r>
      <w:r w:rsidRPr="0085607C">
        <w:t xml:space="preserve">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(i.e.,</w:t>
      </w:r>
      <w:r w:rsidR="00E10F72" w:rsidRPr="0085607C">
        <w:t>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674E1D" w:rsidRPr="00674E1D">
        <w:rPr>
          <w:color w:val="0000FF"/>
          <w:u w:val="single"/>
        </w:rPr>
        <w:t>TMult Class</w:t>
      </w:r>
      <w:r w:rsidR="00177188" w:rsidRPr="0085607C">
        <w:rPr>
          <w:color w:val="0000FF"/>
          <w:u w:val="single"/>
        </w:rPr>
        <w:fldChar w:fldCharType="end"/>
      </w:r>
      <w:r w:rsidRPr="0085607C">
        <w:t>).</w:t>
      </w:r>
    </w:p>
    <w:p w:rsidR="005145BF" w:rsidRPr="0085607C" w:rsidRDefault="005145BF" w:rsidP="00A73E90">
      <w:pPr>
        <w:pStyle w:val="BodyText5"/>
        <w:keepNext/>
        <w:keepLines/>
        <w:divId w:val="1072695805"/>
      </w:pPr>
      <w:r w:rsidRPr="0085607C">
        <w:t xml:space="preserve">The </w:t>
      </w:r>
      <w:r w:rsidR="00177188" w:rsidRPr="0085607C">
        <w:rPr>
          <w:color w:val="0000FF"/>
          <w:u w:val="single"/>
        </w:rPr>
        <w:fldChar w:fldCharType="begin"/>
      </w:r>
      <w:r w:rsidR="00177188" w:rsidRPr="0085607C">
        <w:rPr>
          <w:color w:val="0000FF"/>
          <w:u w:val="single"/>
        </w:rPr>
        <w:instrText xml:space="preserve"> REF _Ref384279745 \h  \* MERGEFORMAT </w:instrText>
      </w:r>
      <w:r w:rsidR="00177188" w:rsidRPr="0085607C">
        <w:rPr>
          <w:color w:val="0000FF"/>
          <w:u w:val="single"/>
        </w:rPr>
      </w:r>
      <w:r w:rsidR="00177188" w:rsidRPr="0085607C">
        <w:rPr>
          <w:color w:val="0000FF"/>
          <w:u w:val="single"/>
        </w:rPr>
        <w:fldChar w:fldCharType="separate"/>
      </w:r>
      <w:r w:rsidR="00674E1D" w:rsidRPr="00674E1D">
        <w:rPr>
          <w:color w:val="0000FF"/>
          <w:u w:val="single"/>
        </w:rPr>
        <w:t>TMult Class</w:t>
      </w:r>
      <w:r w:rsidR="00177188" w:rsidRPr="0085607C">
        <w:rPr>
          <w:color w:val="0000FF"/>
          <w:u w:val="single"/>
        </w:rPr>
        <w:fldChar w:fldCharType="end"/>
      </w:r>
      <w:r w:rsidRPr="0085607C">
        <w:t xml:space="preserve"> contains the MultArray property (array[S: string]: string).</w:t>
      </w:r>
    </w:p>
    <w:p w:rsidR="005145BF" w:rsidRPr="0085607C" w:rsidRDefault="005145BF" w:rsidP="00A73E90">
      <w:pPr>
        <w:pStyle w:val="BodyText6"/>
        <w:divId w:val="1072695805"/>
      </w:pPr>
      <w:r w:rsidRPr="0085607C">
        <w:t>The MultArray property internally uses a TStringList in which each element</w:t>
      </w:r>
      <w:r w:rsidR="007A2CBD">
        <w:t>’</w:t>
      </w:r>
      <w:r w:rsidRPr="0085607C">
        <w:t>s object is a TString</w:t>
      </w:r>
    </w:p>
    <w:p w:rsidR="005145BF" w:rsidRPr="0085607C" w:rsidRDefault="005145BF" w:rsidP="00A73E90">
      <w:pPr>
        <w:pStyle w:val="BodyText"/>
        <w:divId w:val="1072695805"/>
      </w:pPr>
      <w:r w:rsidRPr="0085607C">
        <w:t xml:space="preserve">If the remote procedure on the VistA M Server does </w:t>
      </w:r>
      <w:r w:rsidRPr="0085607C">
        <w:rPr>
          <w:i/>
          <w:iCs/>
        </w:rPr>
        <w:t>not</w:t>
      </w:r>
      <w:r w:rsidRPr="0085607C">
        <w:t xml:space="preserve"> require any incoming parameters, applications can pass an empty </w:t>
      </w:r>
      <w:r w:rsidR="00041FB3">
        <w:t xml:space="preserve">Param </w:t>
      </w:r>
      <w:r w:rsidR="00674E1D">
        <w:t>p</w:t>
      </w:r>
      <w:r w:rsidR="00674E1D" w:rsidRPr="00560B50">
        <w:t>roperty</w:t>
      </w:r>
      <w:r w:rsidRPr="0085607C">
        <w:t xml:space="preserve">. The client application merely sets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Pr="0085607C">
        <w:t xml:space="preserve"> and makes the call. If the </w:t>
      </w:r>
      <w:r w:rsidR="00041FB3">
        <w:t>Param p</w:t>
      </w:r>
      <w:r w:rsidR="00041FB3" w:rsidRPr="00560B50">
        <w:t>ropert</w:t>
      </w:r>
      <w:r w:rsidR="00041FB3">
        <w:t>y</w:t>
      </w:r>
      <w:r w:rsidRPr="0085607C">
        <w:t xml:space="preserve"> retains a value from a previous call, it can be cleared using the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674E1D" w:rsidRPr="00674E1D">
        <w:rPr>
          <w:color w:val="0000FF"/>
          <w:u w:val="single"/>
        </w:rPr>
        <w:t>ClearParameters Property</w:t>
      </w:r>
      <w:r w:rsidR="00FD4B27" w:rsidRPr="0085607C">
        <w:rPr>
          <w:color w:val="0000FF"/>
          <w:u w:val="single"/>
        </w:rPr>
        <w:fldChar w:fldCharType="end"/>
      </w:r>
      <w:r w:rsidRPr="0085607C">
        <w:t>. Thus, it is possible to make a call without passing any parameters.</w:t>
      </w:r>
    </w:p>
    <w:p w:rsidR="005145BF" w:rsidRPr="0085607C" w:rsidRDefault="00BC2244" w:rsidP="00A73E90">
      <w:pPr>
        <w:pStyle w:val="Caution"/>
        <w:keepNext/>
        <w:keepLines/>
        <w:divId w:val="1072695805"/>
      </w:pPr>
      <w:r w:rsidRPr="0085607C">
        <w:rPr>
          <w:noProof/>
          <w:lang w:eastAsia="en-US"/>
        </w:rPr>
        <w:drawing>
          <wp:inline distT="0" distB="0" distL="0" distR="0" wp14:anchorId="1D8FDF25" wp14:editId="33703D80">
            <wp:extent cx="409575" cy="409575"/>
            <wp:effectExtent l="0" t="0" r="9525" b="9525"/>
            <wp:docPr id="219" name="Picture 8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73E90" w:rsidRPr="0085607C">
        <w:tab/>
      </w:r>
      <w:r w:rsidR="005145BF" w:rsidRPr="0085607C">
        <w:t xml:space="preserve">CAUTION: The following restrictions apply with the </w:t>
      </w:r>
      <w:r w:rsidR="00041FB3">
        <w:t>Param p</w:t>
      </w:r>
      <w:r w:rsidR="00041FB3" w:rsidRPr="00560B50">
        <w:t>roperty</w:t>
      </w:r>
      <w:r w:rsidR="005145BF" w:rsidRPr="0085607C">
        <w:t>:</w:t>
      </w:r>
    </w:p>
    <w:p w:rsidR="005145BF" w:rsidRPr="0085607C" w:rsidRDefault="00A73E90" w:rsidP="00A73E90">
      <w:pPr>
        <w:pStyle w:val="Caution"/>
        <w:keepNext/>
        <w:keepLines/>
        <w:tabs>
          <w:tab w:val="left" w:pos="1440"/>
        </w:tabs>
        <w:ind w:left="1440" w:hanging="367"/>
        <w:divId w:val="1072695805"/>
      </w:pPr>
      <w:r w:rsidRPr="0085607C">
        <w:t>1.</w:t>
      </w:r>
      <w:r w:rsidRPr="0085607C">
        <w:tab/>
      </w:r>
      <w:r w:rsidR="005145BF" w:rsidRPr="0085607C">
        <w:t xml:space="preserve">You are </w:t>
      </w:r>
      <w:r w:rsidR="005145BF" w:rsidRPr="0085607C">
        <w:rPr>
          <w:i/>
        </w:rPr>
        <w:t>not</w:t>
      </w:r>
      <w:r w:rsidR="005145BF" w:rsidRPr="0085607C">
        <w:t xml:space="preserve"> allowed to </w:t>
      </w:r>
      <w:r w:rsidR="007A2CBD">
        <w:t>“</w:t>
      </w:r>
      <w:r w:rsidR="005145BF" w:rsidRPr="0085607C">
        <w:t>skip</w:t>
      </w:r>
      <w:r w:rsidR="007A2CBD">
        <w:t>”</w:t>
      </w:r>
      <w:r w:rsidR="005145BF" w:rsidRPr="0085607C">
        <w:t xml:space="preserve"> passing parameters, such as TAG^ROUTINE(1,,3). If </w:t>
      </w:r>
      <w:r w:rsidRPr="0085607C">
        <w:t>there are</w:t>
      </w:r>
      <w:r w:rsidR="005145BF" w:rsidRPr="0085607C">
        <w:t xml:space="preserve"> fewer elements in </w:t>
      </w:r>
      <w:r w:rsidRPr="0085607C">
        <w:t>the</w:t>
      </w:r>
      <w:r w:rsidR="005145BF" w:rsidRPr="0085607C">
        <w:t xml:space="preserve"> Param array than exist as input parameters in </w:t>
      </w:r>
      <w:r w:rsidRPr="0085607C">
        <w:t>the</w:t>
      </w:r>
      <w:r w:rsidR="005145BF" w:rsidRPr="0085607C">
        <w:t xml:space="preserve"> </w:t>
      </w:r>
      <w:hyperlink w:anchor="rpcs_rpc_overview_htm" w:history="1">
        <w:r w:rsidR="005145BF" w:rsidRPr="0085607C">
          <w:rPr>
            <w:rStyle w:val="Hyperlink"/>
            <w:color w:val="auto"/>
            <w:u w:val="none"/>
          </w:rPr>
          <w:t>RPC</w:t>
        </w:r>
      </w:hyperlink>
      <w:r w:rsidR="005145BF" w:rsidRPr="0085607C">
        <w:t xml:space="preserve">, the subsequent </w:t>
      </w:r>
      <w:r w:rsidR="00221280" w:rsidRPr="0085607C">
        <w:t>parameters are</w:t>
      </w:r>
      <w:r w:rsidR="005145BF" w:rsidRPr="0085607C">
        <w:t xml:space="preserve"> </w:t>
      </w:r>
      <w:r w:rsidR="005145BF" w:rsidRPr="0085607C">
        <w:rPr>
          <w:i/>
        </w:rPr>
        <w:t>not</w:t>
      </w:r>
      <w:r w:rsidR="005145BF" w:rsidRPr="0085607C">
        <w:t xml:space="preserve"> passed to the RPC.</w:t>
      </w:r>
    </w:p>
    <w:p w:rsidR="005145BF" w:rsidRPr="0085607C" w:rsidRDefault="00A73E90" w:rsidP="00A73E90">
      <w:pPr>
        <w:pStyle w:val="Caution"/>
        <w:tabs>
          <w:tab w:val="left" w:pos="1440"/>
        </w:tabs>
        <w:ind w:left="1440" w:hanging="367"/>
        <w:divId w:val="1072695805"/>
      </w:pPr>
      <w:r w:rsidRPr="0085607C">
        <w:t>2.</w:t>
      </w:r>
      <w:r w:rsidRPr="0085607C">
        <w:tab/>
      </w:r>
      <w:r w:rsidR="005145BF" w:rsidRPr="0085607C">
        <w:t xml:space="preserve">Passing multiple array parameters in one remote procedure call is </w:t>
      </w:r>
      <w:r w:rsidR="005145BF" w:rsidRPr="0085607C">
        <w:rPr>
          <w:i/>
        </w:rPr>
        <w:t>not</w:t>
      </w:r>
      <w:r w:rsidR="005145BF" w:rsidRPr="0085607C">
        <w:t xml:space="preserve"> supported at this time. Only one array parameter can be passed to an </w:t>
      </w:r>
      <w:hyperlink w:anchor="rpcs_rpc_overview_htm" w:history="1">
        <w:r w:rsidR="005145BF" w:rsidRPr="0085607C">
          <w:rPr>
            <w:rStyle w:val="Hyperlink"/>
            <w:color w:val="auto"/>
            <w:u w:val="none"/>
          </w:rPr>
          <w:t>RPC</w:t>
        </w:r>
      </w:hyperlink>
      <w:r w:rsidR="005145BF" w:rsidRPr="0085607C">
        <w:t xml:space="preserve">, and it </w:t>
      </w:r>
      <w:r w:rsidR="005145BF" w:rsidRPr="0085607C">
        <w:rPr>
          <w:i/>
        </w:rPr>
        <w:t>must</w:t>
      </w:r>
      <w:r w:rsidR="005145BF" w:rsidRPr="0085607C">
        <w:t xml:space="preserve"> be the last parameter in the actual list.</w:t>
      </w:r>
    </w:p>
    <w:p w:rsidR="005145BF" w:rsidRPr="0085607C" w:rsidRDefault="00BC2244" w:rsidP="004E6298">
      <w:pPr>
        <w:pStyle w:val="Note"/>
        <w:divId w:val="1072695805"/>
      </w:pPr>
      <w:r w:rsidRPr="0085607C">
        <w:rPr>
          <w:noProof/>
          <w:lang w:eastAsia="en-US"/>
        </w:rPr>
        <w:drawing>
          <wp:inline distT="0" distB="0" distL="0" distR="0" wp14:anchorId="73F4192C" wp14:editId="7676A1FB">
            <wp:extent cx="304800" cy="304800"/>
            <wp:effectExtent l="0" t="0" r="0" b="0"/>
            <wp:docPr id="220" name="Picture 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005145BF"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5145BF" w:rsidRPr="0085607C">
        <w:t xml:space="preserve"> located in </w:t>
      </w:r>
      <w:proofErr w:type="gramStart"/>
      <w:r w:rsidR="005145BF" w:rsidRPr="0085607C">
        <w:t>the</w:t>
      </w:r>
      <w:r w:rsidR="00586948" w:rsidRPr="0085607C">
        <w:rPr>
          <w:rFonts w:cs="Times New Roman"/>
        </w:rPr>
        <w:t> </w:t>
      </w:r>
      <w:r w:rsidR="005145BF" w:rsidRPr="0085607C">
        <w:t>..</w:t>
      </w:r>
      <w:proofErr w:type="gramEnd"/>
      <w:r w:rsidR="005145BF" w:rsidRPr="0085607C">
        <w:t>\BDK32\Samples\BrokerEx directory.</w:t>
      </w:r>
    </w:p>
    <w:p w:rsidR="005145BF" w:rsidRPr="0085607C" w:rsidRDefault="005145BF" w:rsidP="00B27DC4">
      <w:pPr>
        <w:pStyle w:val="Heading4"/>
        <w:divId w:val="1072695805"/>
      </w:pPr>
      <w:r w:rsidRPr="0085607C">
        <w:lastRenderedPageBreak/>
        <w:t>Example</w:t>
      </w:r>
    </w:p>
    <w:p w:rsidR="005145BF" w:rsidRPr="0085607C" w:rsidRDefault="005145BF" w:rsidP="005A7C7F">
      <w:pPr>
        <w:pStyle w:val="BodyText"/>
        <w:keepNext/>
        <w:keepLines/>
        <w:divId w:val="1072695805"/>
      </w:pPr>
      <w:r w:rsidRPr="0085607C">
        <w:t xml:space="preserve">The program code </w:t>
      </w:r>
      <w:r w:rsidR="00DD47F9">
        <w:t xml:space="preserve">in </w:t>
      </w:r>
      <w:r w:rsidR="00DD47F9" w:rsidRPr="00DD47F9">
        <w:rPr>
          <w:color w:val="0000FF"/>
          <w:u w:val="single"/>
        </w:rPr>
        <w:fldChar w:fldCharType="begin"/>
      </w:r>
      <w:r w:rsidR="00DD47F9" w:rsidRPr="00DD47F9">
        <w:rPr>
          <w:color w:val="0000FF"/>
          <w:u w:val="single"/>
        </w:rPr>
        <w:instrText xml:space="preserve"> REF _Ref446322308 \h </w:instrText>
      </w:r>
      <w:r w:rsidR="00DD47F9">
        <w:rPr>
          <w:color w:val="0000FF"/>
          <w:u w:val="single"/>
        </w:rPr>
        <w:instrText xml:space="preserve"> \* MERGEFORMAT </w:instrText>
      </w:r>
      <w:r w:rsidR="00DD47F9" w:rsidRPr="00DD47F9">
        <w:rPr>
          <w:color w:val="0000FF"/>
          <w:u w:val="single"/>
        </w:rPr>
      </w:r>
      <w:r w:rsidR="00DD47F9" w:rsidRPr="00DD47F9">
        <w:rPr>
          <w:color w:val="0000FF"/>
          <w:u w:val="single"/>
        </w:rPr>
        <w:fldChar w:fldCharType="separate"/>
      </w:r>
      <w:r w:rsidR="00674E1D" w:rsidRPr="00674E1D">
        <w:rPr>
          <w:color w:val="0000FF"/>
          <w:u w:val="single"/>
        </w:rPr>
        <w:t xml:space="preserve">Figure </w:t>
      </w:r>
      <w:r w:rsidR="00674E1D" w:rsidRPr="00674E1D">
        <w:rPr>
          <w:noProof/>
          <w:color w:val="0000FF"/>
          <w:u w:val="single"/>
        </w:rPr>
        <w:t>33</w:t>
      </w:r>
      <w:r w:rsidR="00DD47F9" w:rsidRPr="00DD47F9">
        <w:rPr>
          <w:color w:val="0000FF"/>
          <w:u w:val="single"/>
        </w:rPr>
        <w:fldChar w:fldCharType="end"/>
      </w:r>
      <w:r w:rsidR="00DD47F9">
        <w:t xml:space="preserve"> </w:t>
      </w:r>
      <w:r w:rsidRPr="0085607C">
        <w:t xml:space="preserve">demonstrates how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Pr="0085607C">
        <w:t xml:space="preserve"> of a </w:t>
      </w:r>
      <w:r w:rsidR="008B0FA7" w:rsidRPr="0085607C">
        <w:rPr>
          <w:color w:val="0000FF"/>
          <w:u w:val="single"/>
        </w:rPr>
        <w:fldChar w:fldCharType="begin"/>
      </w:r>
      <w:r w:rsidR="008B0FA7" w:rsidRPr="0085607C">
        <w:rPr>
          <w:color w:val="0000FF"/>
          <w:u w:val="single"/>
        </w:rPr>
        <w:instrText xml:space="preserve"> REF _Ref385260704 \h  \* MERGEFORMAT </w:instrText>
      </w:r>
      <w:r w:rsidR="008B0FA7" w:rsidRPr="0085607C">
        <w:rPr>
          <w:color w:val="0000FF"/>
          <w:u w:val="single"/>
        </w:rPr>
      </w:r>
      <w:r w:rsidR="008B0FA7" w:rsidRPr="0085607C">
        <w:rPr>
          <w:color w:val="0000FF"/>
          <w:u w:val="single"/>
        </w:rPr>
        <w:fldChar w:fldCharType="separate"/>
      </w:r>
      <w:r w:rsidR="00674E1D" w:rsidRPr="00674E1D">
        <w:rPr>
          <w:color w:val="0000FF"/>
          <w:u w:val="single"/>
        </w:rPr>
        <w:t>TRPCBroker Component</w:t>
      </w:r>
      <w:r w:rsidR="008B0FA7" w:rsidRPr="0085607C">
        <w:rPr>
          <w:color w:val="0000FF"/>
          <w:u w:val="single"/>
        </w:rPr>
        <w:fldChar w:fldCharType="end"/>
      </w:r>
      <w:r w:rsidRPr="0085607C">
        <w:t xml:space="preserve"> is referenced and filled with two parameters that the remote procedure expects:</w:t>
      </w:r>
    </w:p>
    <w:p w:rsidR="005145BF" w:rsidRPr="0085607C" w:rsidRDefault="00DD7A69" w:rsidP="00DD7A69">
      <w:pPr>
        <w:pStyle w:val="Caption"/>
        <w:divId w:val="1072695805"/>
      </w:pPr>
      <w:bookmarkStart w:id="482" w:name="_Ref446322308"/>
      <w:bookmarkStart w:id="483" w:name="_Toc449608456"/>
      <w:r w:rsidRPr="0085607C">
        <w:t xml:space="preserve">Figure </w:t>
      </w:r>
      <w:r w:rsidR="00161024">
        <w:fldChar w:fldCharType="begin"/>
      </w:r>
      <w:r w:rsidR="00161024">
        <w:instrText xml:space="preserve"> SEQ Figure \* ARABIC </w:instrText>
      </w:r>
      <w:r w:rsidR="00161024">
        <w:fldChar w:fldCharType="separate"/>
      </w:r>
      <w:r w:rsidR="00674E1D">
        <w:rPr>
          <w:noProof/>
        </w:rPr>
        <w:t>33</w:t>
      </w:r>
      <w:r w:rsidR="00161024">
        <w:rPr>
          <w:noProof/>
        </w:rPr>
        <w:fldChar w:fldCharType="end"/>
      </w:r>
      <w:bookmarkEnd w:id="482"/>
      <w:r w:rsidR="006E120B">
        <w:t>:</w:t>
      </w:r>
      <w:r w:rsidRPr="0085607C">
        <w:t xml:space="preserve"> </w:t>
      </w:r>
      <w:r w:rsidR="00590E52" w:rsidRPr="0085607C">
        <w:t>Param Property</w:t>
      </w:r>
      <w:r w:rsidR="00590E52" w:rsidRPr="00590E52">
        <w:t>—Example</w:t>
      </w:r>
      <w:bookmarkEnd w:id="483"/>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i/>
          <w:iCs/>
          <w:color w:val="0000FF"/>
        </w:rPr>
        <w:t>{first parameter is a single string}</w:t>
      </w:r>
    </w:p>
    <w:p w:rsidR="005145BF" w:rsidRPr="0085607C" w:rsidRDefault="00020C60" w:rsidP="00020C60">
      <w:pPr>
        <w:pStyle w:val="Code"/>
        <w:tabs>
          <w:tab w:val="left" w:pos="540"/>
        </w:tabs>
        <w:divId w:val="1072695805"/>
      </w:pPr>
      <w:r w:rsidRPr="0085607C">
        <w:tab/>
      </w:r>
      <w:r w:rsidR="005145BF" w:rsidRPr="0085607C">
        <w:t xml:space="preserve">brkrRPCBroker1.Param[0].Value := </w:t>
      </w:r>
      <w:r w:rsidR="007A2CBD">
        <w:t>‘</w:t>
      </w:r>
      <w:r w:rsidR="005145BF" w:rsidRPr="0085607C">
        <w:t>02/27/14</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t>brkrRPCBroker1.Param[0].PType := literal;</w:t>
      </w:r>
    </w:p>
    <w:p w:rsidR="005145BF" w:rsidRPr="0085607C" w:rsidRDefault="00020C60" w:rsidP="00020C60">
      <w:pPr>
        <w:pStyle w:val="Code"/>
        <w:tabs>
          <w:tab w:val="left" w:pos="540"/>
        </w:tabs>
        <w:divId w:val="1072695805"/>
      </w:pPr>
      <w:r w:rsidRPr="0085607C">
        <w:tab/>
      </w:r>
      <w:r w:rsidR="005145BF" w:rsidRPr="0085607C">
        <w:rPr>
          <w:i/>
          <w:iCs/>
          <w:color w:val="0000FF"/>
        </w:rPr>
        <w:t>{second parameter is a list}</w:t>
      </w:r>
    </w:p>
    <w:p w:rsidR="005145BF" w:rsidRPr="0085607C" w:rsidRDefault="00020C60" w:rsidP="00020C60">
      <w:pPr>
        <w:pStyle w:val="Code"/>
        <w:tabs>
          <w:tab w:val="left" w:pos="540"/>
        </w:tabs>
        <w:divId w:val="1072695805"/>
      </w:pPr>
      <w:r w:rsidRPr="0085607C">
        <w:tab/>
      </w:r>
      <w:r w:rsidR="005145BF" w:rsidRPr="0085607C">
        <w:t>brkrRPCBroker1.Param[1].Mult[</w:t>
      </w:r>
      <w:r w:rsidR="007A2CBD">
        <w:t>‘“</w:t>
      </w:r>
      <w:r w:rsidR="005145BF" w:rsidRPr="0085607C">
        <w:t>NAME</w:t>
      </w:r>
      <w:r w:rsidR="007A2CBD">
        <w:t>”</w:t>
      </w:r>
      <w:r w:rsidR="00700F94">
        <w:t>’</w:t>
      </w:r>
      <w:r w:rsidR="005145BF" w:rsidRPr="0085607C">
        <w:t xml:space="preserve">] := </w:t>
      </w:r>
      <w:r w:rsidR="007A2CBD">
        <w:t>‘</w:t>
      </w:r>
      <w:r w:rsidR="005145BF" w:rsidRPr="0085607C">
        <w:t>XWBUSER,ONE</w:t>
      </w:r>
      <w:r w:rsidR="007A2CBD">
        <w:t>’</w:t>
      </w:r>
      <w:r w:rsidR="005145BF" w:rsidRPr="0085607C">
        <w:t>;</w:t>
      </w:r>
    </w:p>
    <w:p w:rsidR="005145BF" w:rsidRPr="0085607C" w:rsidRDefault="00020C60" w:rsidP="00020C60">
      <w:pPr>
        <w:pStyle w:val="Code"/>
        <w:tabs>
          <w:tab w:val="left" w:pos="540"/>
        </w:tabs>
        <w:divId w:val="1072695805"/>
      </w:pPr>
      <w:r w:rsidRPr="0085607C">
        <w:tab/>
      </w:r>
      <w:r w:rsidR="005145BF" w:rsidRPr="0085607C">
        <w:t>brkrRPCBroker1.Param[1].Mult[</w:t>
      </w:r>
      <w:r w:rsidR="007A2CBD">
        <w:t>‘“</w:t>
      </w:r>
      <w:r w:rsidR="005145BF" w:rsidRPr="0085607C">
        <w:t>SSN</w:t>
      </w:r>
      <w:r w:rsidR="007A2CBD">
        <w:t>”</w:t>
      </w:r>
      <w:r w:rsidR="00700F94">
        <w:t>’</w:t>
      </w:r>
      <w:r w:rsidR="005145BF" w:rsidRPr="0085607C">
        <w:t xml:space="preserve">] := </w:t>
      </w:r>
      <w:r w:rsidR="007A2CBD">
        <w:t>‘</w:t>
      </w:r>
      <w:r w:rsidR="005145BF" w:rsidRPr="0085607C">
        <w:t>000-45-6789</w:t>
      </w:r>
      <w:r w:rsidR="007A2CBD">
        <w:t>’</w:t>
      </w:r>
      <w:r w:rsidR="005145BF" w:rsidRPr="0085607C">
        <w:t>;</w:t>
      </w:r>
    </w:p>
    <w:p w:rsidR="005145BF" w:rsidRPr="0085607C" w:rsidRDefault="00020C60" w:rsidP="00020C60">
      <w:pPr>
        <w:pStyle w:val="Code"/>
        <w:tabs>
          <w:tab w:val="left" w:pos="540"/>
        </w:tabs>
        <w:divId w:val="1072695805"/>
        <w:rPr>
          <w:b/>
          <w:bCs/>
        </w:rPr>
      </w:pPr>
      <w:r w:rsidRPr="0085607C">
        <w:tab/>
      </w:r>
      <w:r w:rsidR="005145BF" w:rsidRPr="0085607C">
        <w:t>brkrRPCBroker1.Param[1].PType := list;</w:t>
      </w:r>
    </w:p>
    <w:p w:rsidR="005145BF" w:rsidRPr="0085607C" w:rsidRDefault="005145BF" w:rsidP="00D97B28">
      <w:pPr>
        <w:pStyle w:val="Code"/>
        <w:divId w:val="1072695805"/>
      </w:pPr>
      <w:r w:rsidRPr="0085607C">
        <w:rPr>
          <w:b/>
          <w:bCs/>
        </w:rPr>
        <w:t>end</w:t>
      </w:r>
      <w:r w:rsidRPr="0085607C">
        <w:t>;</w:t>
      </w:r>
    </w:p>
    <w:p w:rsidR="005145BF" w:rsidRPr="0085607C" w:rsidRDefault="005145BF" w:rsidP="004E6298">
      <w:pPr>
        <w:pStyle w:val="BodyText6"/>
        <w:divId w:val="1072695805"/>
      </w:pPr>
    </w:p>
    <w:p w:rsidR="005145BF" w:rsidRPr="0085607C" w:rsidRDefault="00BC2244" w:rsidP="004E6298">
      <w:pPr>
        <w:pStyle w:val="Note"/>
        <w:divId w:val="1072695805"/>
      </w:pPr>
      <w:r w:rsidRPr="0085607C">
        <w:rPr>
          <w:noProof/>
          <w:lang w:eastAsia="en-US"/>
        </w:rPr>
        <w:drawing>
          <wp:inline distT="0" distB="0" distL="0" distR="0" wp14:anchorId="40311F7B" wp14:editId="379190EB">
            <wp:extent cx="304800" cy="304800"/>
            <wp:effectExtent l="0" t="0" r="0" b="0"/>
            <wp:docPr id="221" name="Picture 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005145BF" w:rsidRPr="0085607C">
        <w:t xml:space="preserv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5145BF" w:rsidRPr="0085607C">
        <w:t xml:space="preserve"> located in </w:t>
      </w:r>
      <w:proofErr w:type="gramStart"/>
      <w:r w:rsidR="005145BF" w:rsidRPr="0085607C">
        <w:t>the</w:t>
      </w:r>
      <w:r w:rsidR="00586948" w:rsidRPr="0085607C">
        <w:rPr>
          <w:rFonts w:cs="Times New Roman"/>
        </w:rPr>
        <w:t> </w:t>
      </w:r>
      <w:r w:rsidR="005145BF" w:rsidRPr="0085607C">
        <w:t>..</w:t>
      </w:r>
      <w:proofErr w:type="gramEnd"/>
      <w:r w:rsidR="005145BF" w:rsidRPr="0085607C">
        <w:t>\BDK32\Samples\BrokerEx directory.</w:t>
      </w:r>
    </w:p>
    <w:p w:rsidR="005145BF" w:rsidRPr="0085607C" w:rsidRDefault="005145BF" w:rsidP="00B27DC4">
      <w:pPr>
        <w:pStyle w:val="Heading3"/>
        <w:divId w:val="1072695805"/>
      </w:pPr>
      <w:bookmarkStart w:id="484" w:name="_Ref384369348"/>
      <w:bookmarkStart w:id="485" w:name="_Ref384369644"/>
      <w:bookmarkStart w:id="486" w:name="_Ref384656942"/>
      <w:bookmarkStart w:id="487" w:name="_Toc449608224"/>
      <w:r w:rsidRPr="0085607C">
        <w:t>PromptDivision Property</w:t>
      </w:r>
      <w:bookmarkEnd w:id="484"/>
      <w:bookmarkEnd w:id="485"/>
      <w:bookmarkEnd w:id="486"/>
      <w:bookmarkEnd w:id="487"/>
    </w:p>
    <w:p w:rsidR="005145BF" w:rsidRPr="0085607C" w:rsidRDefault="005145BF" w:rsidP="00B27DC4">
      <w:pPr>
        <w:pStyle w:val="Heading4"/>
        <w:divId w:val="1072695805"/>
      </w:pPr>
      <w:r w:rsidRPr="0085607C">
        <w:t>Applies to</w:t>
      </w:r>
    </w:p>
    <w:p w:rsidR="0089503B" w:rsidRPr="0085607C" w:rsidRDefault="0089503B" w:rsidP="005A7C7F">
      <w:pPr>
        <w:pStyle w:val="BodyText"/>
        <w:keepNext/>
        <w:keepLines/>
        <w:divId w:val="1072695805"/>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r w:rsidRPr="0085607C">
        <w:rPr>
          <w:b/>
          <w:bCs/>
        </w:rPr>
        <w:t>property</w:t>
      </w:r>
      <w:r w:rsidRPr="0085607C">
        <w:t xml:space="preserve"> PromptDivison: </w:t>
      </w:r>
      <w:r w:rsidRPr="0085607C">
        <w:rPr>
          <w:b/>
          <w:bCs/>
        </w:rPr>
        <w:t>Boolean</w:t>
      </w:r>
      <w:r w:rsidRPr="0085607C">
        <w:t>;</w:t>
      </w:r>
    </w:p>
    <w:p w:rsidR="004E6298" w:rsidRPr="0085607C" w:rsidRDefault="004E6298" w:rsidP="004E6298">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4E6298">
      <w:pPr>
        <w:pStyle w:val="BodyText"/>
        <w:keepNext/>
        <w:keepLines/>
        <w:divId w:val="1072695805"/>
      </w:pPr>
      <w:r w:rsidRPr="0085607C">
        <w:t>The PromptDivision property is available at run-time only. It should be set to:</w:t>
      </w:r>
    </w:p>
    <w:p w:rsidR="005145BF" w:rsidRPr="0085607C" w:rsidRDefault="005145BF" w:rsidP="004E6298">
      <w:pPr>
        <w:pStyle w:val="ListBullet"/>
        <w:keepNext/>
        <w:keepLines/>
        <w:divId w:val="1072695805"/>
      </w:pPr>
      <w:r w:rsidRPr="0085607C">
        <w:rPr>
          <w:b/>
          <w:bCs/>
        </w:rPr>
        <w:t>True</w:t>
      </w:r>
      <w:r w:rsidRPr="0085607C">
        <w:t>—</w:t>
      </w:r>
      <w:proofErr w:type="gramStart"/>
      <w:r w:rsidRPr="0085607C">
        <w:t>If</w:t>
      </w:r>
      <w:proofErr w:type="gramEnd"/>
      <w:r w:rsidRPr="0085607C">
        <w:t xml:space="preserve"> the user should be prompted for Division during </w:t>
      </w:r>
      <w:r w:rsidR="00D378E9" w:rsidRPr="0085607C">
        <w:rPr>
          <w:color w:val="0000FF"/>
          <w:u w:val="single"/>
        </w:rPr>
        <w:fldChar w:fldCharType="begin"/>
      </w:r>
      <w:r w:rsidR="00D378E9" w:rsidRPr="0085607C">
        <w:rPr>
          <w:color w:val="0000FF"/>
          <w:u w:val="single"/>
        </w:rPr>
        <w:instrText xml:space="preserve"> REF _Ref384029156 \h  \* MERGEFORMAT </w:instrText>
      </w:r>
      <w:r w:rsidR="00D378E9" w:rsidRPr="0085607C">
        <w:rPr>
          <w:color w:val="0000FF"/>
          <w:u w:val="single"/>
        </w:rPr>
      </w:r>
      <w:r w:rsidR="00D378E9" w:rsidRPr="0085607C">
        <w:rPr>
          <w:color w:val="0000FF"/>
          <w:u w:val="single"/>
        </w:rPr>
        <w:fldChar w:fldCharType="separate"/>
      </w:r>
      <w:r w:rsidR="00674E1D" w:rsidRPr="00674E1D">
        <w:rPr>
          <w:color w:val="0000FF"/>
          <w:u w:val="single"/>
        </w:rPr>
        <w:t>Silent Login</w:t>
      </w:r>
      <w:r w:rsidR="00D378E9" w:rsidRPr="0085607C">
        <w:rPr>
          <w:color w:val="0000FF"/>
          <w:u w:val="single"/>
        </w:rPr>
        <w:fldChar w:fldCharType="end"/>
      </w:r>
      <w:r w:rsidRPr="0085607C">
        <w:t>. The prompt only occurs if the user has multi-division access.</w:t>
      </w:r>
    </w:p>
    <w:p w:rsidR="005145BF" w:rsidRPr="0085607C" w:rsidRDefault="005145BF" w:rsidP="004E6298">
      <w:pPr>
        <w:pStyle w:val="ListBullet"/>
        <w:divId w:val="1072695805"/>
      </w:pPr>
      <w:r w:rsidRPr="0085607C">
        <w:rPr>
          <w:b/>
          <w:bCs/>
        </w:rPr>
        <w:t>False</w:t>
      </w:r>
      <w:r w:rsidRPr="0085607C">
        <w:t xml:space="preserve">—If the prompt should </w:t>
      </w:r>
      <w:r w:rsidRPr="0085607C">
        <w:rPr>
          <w:i/>
          <w:iCs/>
        </w:rPr>
        <w:t>not</w:t>
      </w:r>
      <w:r w:rsidRPr="0085607C">
        <w:t xml:space="preserve"> be displayed due to the manner in which the application is running.</w:t>
      </w:r>
    </w:p>
    <w:p w:rsidR="005145BF" w:rsidRPr="0085607C" w:rsidRDefault="005145BF" w:rsidP="004E6298">
      <w:pPr>
        <w:pStyle w:val="BodyText"/>
        <w:keepNext/>
        <w:keepLines/>
        <w:divId w:val="1072695805"/>
      </w:pPr>
      <w:r w:rsidRPr="0085607C">
        <w:t xml:space="preserve">However, if set to </w:t>
      </w:r>
      <w:r w:rsidRPr="0085607C">
        <w:rPr>
          <w:b/>
          <w:bCs/>
        </w:rPr>
        <w:t>False</w:t>
      </w:r>
      <w:r w:rsidRPr="0085607C">
        <w:t xml:space="preserve"> and multi-division access is a possibility, then the application </w:t>
      </w:r>
      <w:r w:rsidRPr="0085607C">
        <w:rPr>
          <w:i/>
          <w:iCs/>
        </w:rPr>
        <w:t>must</w:t>
      </w:r>
      <w:r w:rsidRPr="0085607C">
        <w:t xml:space="preserve"> handle it in another way. For example, the application developer would do the following:</w:t>
      </w:r>
    </w:p>
    <w:p w:rsidR="00B27DC4" w:rsidRPr="0085607C" w:rsidRDefault="00B27DC4" w:rsidP="003E0BA0">
      <w:pPr>
        <w:pStyle w:val="ListNumber"/>
        <w:keepNext/>
        <w:keepLines/>
        <w:numPr>
          <w:ilvl w:val="0"/>
          <w:numId w:val="40"/>
        </w:numPr>
        <w:tabs>
          <w:tab w:val="clear" w:pos="360"/>
        </w:tabs>
        <w:ind w:left="720"/>
        <w:divId w:val="1072695805"/>
      </w:pPr>
      <w:r w:rsidRPr="0085607C">
        <w:t xml:space="preserve">Set Login.PromptDivision to </w:t>
      </w:r>
      <w:r w:rsidRPr="0085607C">
        <w:rPr>
          <w:b/>
          <w:bCs/>
        </w:rPr>
        <w:t>False</w:t>
      </w:r>
      <w:r w:rsidRPr="0085607C">
        <w:t>.</w:t>
      </w:r>
    </w:p>
    <w:p w:rsidR="005145BF" w:rsidRPr="0085607C" w:rsidRDefault="005145BF" w:rsidP="004E6298">
      <w:pPr>
        <w:pStyle w:val="ListNumber"/>
        <w:keepNext/>
        <w:keepLines/>
        <w:divId w:val="1072695805"/>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xml:space="preserve"> to signon.</w:t>
      </w:r>
    </w:p>
    <w:p w:rsidR="005145BF" w:rsidRPr="0085607C" w:rsidRDefault="005145BF" w:rsidP="004E6298">
      <w:pPr>
        <w:pStyle w:val="ListNumber"/>
        <w:keepNext/>
        <w:keepLines/>
        <w:divId w:val="1072695805"/>
      </w:pPr>
      <w:r w:rsidRPr="0085607C">
        <w:t xml:space="preserve">On return, check whether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was set to </w:t>
      </w:r>
      <w:r w:rsidRPr="0085607C">
        <w:rPr>
          <w:b/>
          <w:bCs/>
        </w:rPr>
        <w:t>True</w:t>
      </w:r>
      <w:r w:rsidRPr="0085607C">
        <w:t xml:space="preserve"> or check whether the Login.</w:t>
      </w:r>
      <w:r w:rsidR="00A64C5B" w:rsidRPr="0085607C">
        <w:rPr>
          <w:color w:val="0000FF"/>
          <w:u w:val="single"/>
        </w:rPr>
        <w:fldChar w:fldCharType="begin"/>
      </w:r>
      <w:r w:rsidR="00A64C5B" w:rsidRPr="0085607C">
        <w:rPr>
          <w:color w:val="0000FF"/>
          <w:u w:val="single"/>
        </w:rPr>
        <w:instrText xml:space="preserve"> REF _Ref384647297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ErrorText Property</w:t>
      </w:r>
      <w:r w:rsidR="00A64C5B" w:rsidRPr="0085607C">
        <w:rPr>
          <w:color w:val="0000FF"/>
          <w:u w:val="single"/>
        </w:rPr>
        <w:fldChar w:fldCharType="end"/>
      </w:r>
      <w:r w:rsidRPr="0085607C">
        <w:t xml:space="preserve"> was </w:t>
      </w:r>
      <w:r w:rsidRPr="0085607C">
        <w:rPr>
          <w:i/>
          <w:iCs/>
        </w:rPr>
        <w:t>non</w:t>
      </w:r>
      <w:r w:rsidRPr="0085607C">
        <w:t xml:space="preserve">-null (and especially </w:t>
      </w:r>
      <w:r w:rsidR="007A2CBD">
        <w:t>“</w:t>
      </w:r>
      <w:r w:rsidRPr="0085607C">
        <w:t>No Division Selected</w:t>
      </w:r>
      <w:r w:rsidR="007A2CBD">
        <w:t>”</w:t>
      </w:r>
      <w:r w:rsidRPr="0085607C">
        <w:t>).</w:t>
      </w:r>
    </w:p>
    <w:p w:rsidR="005145BF" w:rsidRPr="0085607C" w:rsidRDefault="005145BF" w:rsidP="004E6298">
      <w:pPr>
        <w:pStyle w:val="ListNumber"/>
        <w:divId w:val="1072695805"/>
      </w:pPr>
      <w:r w:rsidRPr="0085607C">
        <w:t>If the connection was successful, there is no problem; otherwise, proceed to Steps 5 - 8.</w:t>
      </w:r>
    </w:p>
    <w:p w:rsidR="005145BF" w:rsidRPr="0085607C" w:rsidRDefault="005145BF" w:rsidP="004E6298">
      <w:pPr>
        <w:pStyle w:val="ListNumber"/>
        <w:divId w:val="1072695805"/>
      </w:pPr>
      <w:r w:rsidRPr="0085607C">
        <w:t>Check the Login.</w:t>
      </w:r>
      <w:r w:rsidR="00A64C5B" w:rsidRPr="0085607C">
        <w:rPr>
          <w:color w:val="0000FF"/>
          <w:u w:val="single"/>
        </w:rPr>
        <w:t xml:space="preserve"> </w:t>
      </w:r>
      <w:r w:rsidR="00221280" w:rsidRPr="0085607C">
        <w:rPr>
          <w:color w:val="0000FF"/>
          <w:u w:val="single"/>
        </w:rPr>
        <w:fldChar w:fldCharType="begin"/>
      </w:r>
      <w:r w:rsidR="00221280" w:rsidRPr="0085607C">
        <w:rPr>
          <w:color w:val="0000FF"/>
          <w:u w:val="single"/>
        </w:rPr>
        <w:instrText xml:space="preserve"> REF _Ref384647419 \h  \* MERGEFORMAT </w:instrText>
      </w:r>
      <w:r w:rsidR="00221280" w:rsidRPr="0085607C">
        <w:rPr>
          <w:color w:val="0000FF"/>
          <w:u w:val="single"/>
        </w:rPr>
      </w:r>
      <w:r w:rsidR="00221280" w:rsidRPr="0085607C">
        <w:rPr>
          <w:color w:val="0000FF"/>
          <w:u w:val="single"/>
        </w:rPr>
        <w:fldChar w:fldCharType="separate"/>
      </w:r>
      <w:r w:rsidR="00674E1D" w:rsidRPr="00674E1D">
        <w:rPr>
          <w:color w:val="0000FF"/>
          <w:u w:val="single"/>
        </w:rPr>
        <w:t>MultiDivision Property</w:t>
      </w:r>
      <w:r w:rsidR="00221280" w:rsidRPr="0085607C">
        <w:rPr>
          <w:color w:val="0000FF"/>
          <w:u w:val="single"/>
        </w:rPr>
        <w:fldChar w:fldCharType="end"/>
      </w:r>
      <w:r w:rsidR="00221280" w:rsidRPr="0085607C">
        <w:t xml:space="preserve"> and see if it was set to </w:t>
      </w:r>
      <w:r w:rsidR="00221280" w:rsidRPr="0085607C">
        <w:rPr>
          <w:b/>
          <w:bCs/>
        </w:rPr>
        <w:t xml:space="preserve">True, </w:t>
      </w:r>
      <w:r w:rsidR="00221280" w:rsidRPr="0085607C">
        <w:t>which is expected.</w:t>
      </w:r>
    </w:p>
    <w:p w:rsidR="005145BF" w:rsidRPr="0085607C" w:rsidRDefault="005145BF" w:rsidP="004E6298">
      <w:pPr>
        <w:pStyle w:val="ListNumber"/>
        <w:divId w:val="1072695805"/>
      </w:pPr>
      <w:r w:rsidRPr="0085607C">
        <w:t>If the Login.</w:t>
      </w:r>
      <w:r w:rsidR="00A64C5B" w:rsidRPr="0085607C">
        <w:rPr>
          <w:color w:val="0000FF"/>
          <w:u w:val="single"/>
        </w:rPr>
        <w:fldChar w:fldCharType="begin"/>
      </w:r>
      <w:r w:rsidR="00A64C5B" w:rsidRPr="0085607C">
        <w:rPr>
          <w:color w:val="0000FF"/>
          <w:u w:val="single"/>
        </w:rPr>
        <w:instrText xml:space="preserve"> REF _Ref384647419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MultiDivision Property</w:t>
      </w:r>
      <w:r w:rsidR="00A64C5B" w:rsidRPr="0085607C">
        <w:rPr>
          <w:color w:val="0000FF"/>
          <w:u w:val="single"/>
        </w:rPr>
        <w:fldChar w:fldCharType="end"/>
      </w:r>
      <w:r w:rsidRPr="0085607C">
        <w:t xml:space="preserve"> is set to </w:t>
      </w:r>
      <w:proofErr w:type="gramStart"/>
      <w:r w:rsidRPr="0085607C">
        <w:rPr>
          <w:b/>
          <w:bCs/>
        </w:rPr>
        <w:t>True</w:t>
      </w:r>
      <w:proofErr w:type="gramEnd"/>
      <w:r w:rsidRPr="0085607C">
        <w:t>, check the Login.</w:t>
      </w:r>
      <w:r w:rsidR="00A64C5B" w:rsidRPr="0085607C">
        <w:rPr>
          <w:color w:val="0000FF"/>
          <w:u w:val="single"/>
        </w:rPr>
        <w:fldChar w:fldCharType="begin"/>
      </w:r>
      <w:r w:rsidR="00A64C5B" w:rsidRPr="0085607C">
        <w:rPr>
          <w:color w:val="0000FF"/>
          <w:u w:val="single"/>
        </w:rPr>
        <w:instrText xml:space="preserve"> REF _Ref384647523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DivList Property (read-only)</w:t>
      </w:r>
      <w:r w:rsidR="00A64C5B" w:rsidRPr="0085607C">
        <w:rPr>
          <w:color w:val="0000FF"/>
          <w:u w:val="single"/>
        </w:rPr>
        <w:fldChar w:fldCharType="end"/>
      </w:r>
      <w:r w:rsidRPr="0085607C">
        <w:t xml:space="preserve"> for a list of the available divisions (remember the first entry is the number of entries that follow), and in whatever method was available to the application, have the user select the correct division.</w:t>
      </w:r>
    </w:p>
    <w:p w:rsidR="005145BF" w:rsidRPr="0085607C" w:rsidRDefault="005145BF" w:rsidP="004E6298">
      <w:pPr>
        <w:pStyle w:val="ListNumber"/>
        <w:divId w:val="1072695805"/>
      </w:pPr>
      <w:r w:rsidRPr="0085607C">
        <w:lastRenderedPageBreak/>
        <w:t>Set the Login.</w:t>
      </w:r>
      <w:r w:rsidR="00A64C5B" w:rsidRPr="0085607C">
        <w:rPr>
          <w:color w:val="0000FF"/>
          <w:u w:val="single"/>
        </w:rPr>
        <w:fldChar w:fldCharType="begin"/>
      </w:r>
      <w:r w:rsidR="00A64C5B" w:rsidRPr="0085607C">
        <w:rPr>
          <w:color w:val="0000FF"/>
          <w:u w:val="single"/>
        </w:rPr>
        <w:instrText xml:space="preserve"> REF _Ref384647653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Division Property (TVistaLogin Class)</w:t>
      </w:r>
      <w:r w:rsidR="00A64C5B" w:rsidRPr="0085607C">
        <w:rPr>
          <w:color w:val="0000FF"/>
          <w:u w:val="single"/>
        </w:rPr>
        <w:fldChar w:fldCharType="end"/>
      </w:r>
      <w:r w:rsidRPr="0085607C">
        <w:t xml:space="preserve"> to the selected Division.</w:t>
      </w:r>
    </w:p>
    <w:p w:rsidR="005145BF" w:rsidRPr="0085607C" w:rsidRDefault="005145BF" w:rsidP="004E6298">
      <w:pPr>
        <w:pStyle w:val="ListNumber"/>
        <w:divId w:val="1072695805"/>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so the connection would be attempted to be established again.</w:t>
      </w:r>
    </w:p>
    <w:p w:rsidR="000843B5" w:rsidRPr="0085607C" w:rsidRDefault="00BC2244" w:rsidP="000843B5">
      <w:pPr>
        <w:pStyle w:val="Note"/>
        <w:divId w:val="1072695805"/>
      </w:pPr>
      <w:r w:rsidRPr="0085607C">
        <w:rPr>
          <w:noProof/>
          <w:lang w:eastAsia="en-US"/>
        </w:rPr>
        <w:drawing>
          <wp:inline distT="0" distB="0" distL="0" distR="0" wp14:anchorId="66715C0A" wp14:editId="25E4CF37">
            <wp:extent cx="304800" cy="304800"/>
            <wp:effectExtent l="0" t="0" r="0" b="0"/>
            <wp:docPr id="222"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843B5" w:rsidRPr="0085607C">
        <w:tab/>
      </w:r>
      <w:r w:rsidR="000843B5" w:rsidRPr="0085607C">
        <w:rPr>
          <w:b/>
          <w:bCs/>
        </w:rPr>
        <w:t>REF:</w:t>
      </w:r>
      <w:r w:rsidR="000843B5" w:rsidRPr="0085607C">
        <w:t xml:space="preserve"> For examples of silent logon by passing Access and Verify codes, see the </w:t>
      </w:r>
      <w:r w:rsidR="007A2CBD">
        <w:t>“</w:t>
      </w:r>
      <w:r w:rsidR="000843B5" w:rsidRPr="0085607C">
        <w:rPr>
          <w:color w:val="0000FF"/>
          <w:u w:val="single"/>
        </w:rPr>
        <w:fldChar w:fldCharType="begin"/>
      </w:r>
      <w:r w:rsidR="000843B5" w:rsidRPr="0085607C">
        <w:rPr>
          <w:color w:val="0000FF"/>
          <w:u w:val="single"/>
        </w:rPr>
        <w:instrText xml:space="preserve"> REF _Ref384209809 \h  \* MERGEFORMAT </w:instrText>
      </w:r>
      <w:r w:rsidR="000843B5" w:rsidRPr="0085607C">
        <w:rPr>
          <w:color w:val="0000FF"/>
          <w:u w:val="single"/>
        </w:rPr>
      </w:r>
      <w:r w:rsidR="000843B5" w:rsidRPr="0085607C">
        <w:rPr>
          <w:color w:val="0000FF"/>
          <w:u w:val="single"/>
        </w:rPr>
        <w:fldChar w:fldCharType="separate"/>
      </w:r>
      <w:r w:rsidR="00674E1D" w:rsidRPr="00674E1D">
        <w:rPr>
          <w:color w:val="0000FF"/>
          <w:u w:val="single"/>
        </w:rPr>
        <w:t>Silent Login Examples</w:t>
      </w:r>
      <w:r w:rsidR="000843B5" w:rsidRPr="0085607C">
        <w:rPr>
          <w:color w:val="0000FF"/>
          <w:u w:val="single"/>
        </w:rPr>
        <w:fldChar w:fldCharType="end"/>
      </w:r>
      <w:r w:rsidR="00F3460F">
        <w:t>”</w:t>
      </w:r>
      <w:r w:rsidR="000843B5" w:rsidRPr="0085607C">
        <w:t xml:space="preserve"> section.</w:t>
      </w:r>
    </w:p>
    <w:p w:rsidR="005145BF" w:rsidRPr="0085607C" w:rsidRDefault="005145BF" w:rsidP="00B27DC4">
      <w:pPr>
        <w:pStyle w:val="Heading3"/>
        <w:divId w:val="1072695805"/>
      </w:pPr>
      <w:bookmarkStart w:id="488" w:name="_Ref384366906"/>
      <w:bookmarkStart w:id="489" w:name="_Ref384368675"/>
      <w:bookmarkStart w:id="490" w:name="_Ref384368762"/>
      <w:bookmarkStart w:id="491" w:name="_Ref384647171"/>
      <w:bookmarkStart w:id="492" w:name="_Toc449608225"/>
      <w:r w:rsidRPr="0085607C">
        <w:t>PType Property</w:t>
      </w:r>
      <w:bookmarkEnd w:id="488"/>
      <w:bookmarkEnd w:id="489"/>
      <w:bookmarkEnd w:id="490"/>
      <w:bookmarkEnd w:id="491"/>
      <w:bookmarkEnd w:id="492"/>
    </w:p>
    <w:p w:rsidR="005145BF" w:rsidRPr="0085607C" w:rsidRDefault="005145BF" w:rsidP="00B27DC4">
      <w:pPr>
        <w:pStyle w:val="Heading4"/>
        <w:divId w:val="1072695805"/>
      </w:pPr>
      <w:r w:rsidRPr="0085607C">
        <w:t>Applies to</w:t>
      </w:r>
    </w:p>
    <w:p w:rsidR="005145BF" w:rsidRPr="0085607C" w:rsidRDefault="00FD38CB" w:rsidP="004E6298">
      <w:pPr>
        <w:pStyle w:val="BodyText"/>
        <w:keepNext/>
        <w:keepLines/>
        <w:divId w:val="1072695805"/>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674E1D" w:rsidRPr="00674E1D">
        <w:rPr>
          <w:color w:val="0000FF"/>
          <w:u w:val="single"/>
        </w:rPr>
        <w:t>TParamRecord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proofErr w:type="gramStart"/>
      <w:r w:rsidRPr="0085607C">
        <w:rPr>
          <w:b/>
          <w:bCs/>
        </w:rPr>
        <w:t>property</w:t>
      </w:r>
      <w:proofErr w:type="gramEnd"/>
      <w:r w:rsidRPr="0085607C">
        <w:t xml:space="preserve"> PType: </w:t>
      </w:r>
      <w:r w:rsidR="00880BAD" w:rsidRPr="0085607C">
        <w:rPr>
          <w:color w:val="0000FF"/>
          <w:u w:val="single"/>
        </w:rPr>
        <w:fldChar w:fldCharType="begin"/>
      </w:r>
      <w:r w:rsidR="00880BAD" w:rsidRPr="0085607C">
        <w:rPr>
          <w:color w:val="0000FF"/>
          <w:u w:val="single"/>
        </w:rPr>
        <w:instrText xml:space="preserve"> REF _Ref384284732 \h  \* MERGEFORMAT </w:instrText>
      </w:r>
      <w:r w:rsidR="00880BAD" w:rsidRPr="0085607C">
        <w:rPr>
          <w:color w:val="0000FF"/>
          <w:u w:val="single"/>
        </w:rPr>
      </w:r>
      <w:r w:rsidR="00880BAD" w:rsidRPr="0085607C">
        <w:rPr>
          <w:color w:val="0000FF"/>
          <w:u w:val="single"/>
        </w:rPr>
        <w:fldChar w:fldCharType="separate"/>
      </w:r>
      <w:r w:rsidR="00674E1D" w:rsidRPr="00674E1D">
        <w:rPr>
          <w:color w:val="0000FF"/>
          <w:u w:val="single"/>
        </w:rPr>
        <w:t>TParamType</w:t>
      </w:r>
      <w:r w:rsidR="00880BAD" w:rsidRPr="0085607C">
        <w:rPr>
          <w:color w:val="0000FF"/>
          <w:u w:val="single"/>
        </w:rPr>
        <w:fldChar w:fldCharType="end"/>
      </w:r>
      <w:r w:rsidRPr="0085607C">
        <w:t>;</w:t>
      </w:r>
    </w:p>
    <w:p w:rsidR="004E6298" w:rsidRPr="0085607C" w:rsidRDefault="004E6298" w:rsidP="004E6298">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880BAD" w:rsidP="004E6298">
      <w:pPr>
        <w:pStyle w:val="BodyText"/>
        <w:keepNext/>
        <w:keepLines/>
        <w:divId w:val="1072695805"/>
      </w:pPr>
      <w:r w:rsidRPr="0085607C">
        <w:t xml:space="preserve">PType is a property of the </w:t>
      </w: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674E1D" w:rsidRPr="00674E1D">
        <w:rPr>
          <w:color w:val="0000FF"/>
          <w:u w:val="single"/>
        </w:rPr>
        <w:t>TParamRecord Class</w:t>
      </w:r>
      <w:r w:rsidRPr="0085607C">
        <w:rPr>
          <w:color w:val="0000FF"/>
          <w:u w:val="single"/>
        </w:rPr>
        <w:fldChar w:fldCharType="end"/>
      </w:r>
      <w:r w:rsidRPr="0085607C">
        <w:t xml:space="preserve"> </w:t>
      </w:r>
      <w:r w:rsidR="005145BF" w:rsidRPr="0085607C">
        <w:t xml:space="preserve">used in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005145BF" w:rsidRPr="0085607C">
        <w:t>.</w:t>
      </w:r>
    </w:p>
    <w:p w:rsidR="005145BF" w:rsidRPr="0085607C" w:rsidRDefault="005145BF" w:rsidP="004E6298">
      <w:pPr>
        <w:pStyle w:val="BodyText"/>
        <w:keepNext/>
        <w:keepLines/>
        <w:divId w:val="1072695805"/>
      </w:pPr>
      <w:r w:rsidRPr="0085607C">
        <w:t>The PType design-time property determines how the parameter is interpreted and handled by the Broker.</w:t>
      </w:r>
    </w:p>
    <w:p w:rsidR="005145BF" w:rsidRPr="0085607C" w:rsidRDefault="004E6298" w:rsidP="004E6298">
      <w:pPr>
        <w:pStyle w:val="Caption"/>
        <w:divId w:val="1072695805"/>
      </w:pPr>
      <w:bookmarkStart w:id="493" w:name="_Ref384646557"/>
      <w:bookmarkStart w:id="494" w:name="_Toc449608531"/>
      <w:r w:rsidRPr="0085607C">
        <w:t xml:space="preserve">Table </w:t>
      </w:r>
      <w:r w:rsidR="00161024">
        <w:fldChar w:fldCharType="begin"/>
      </w:r>
      <w:r w:rsidR="00161024">
        <w:instrText xml:space="preserve"> SEQ Table \* ARABIC </w:instrText>
      </w:r>
      <w:r w:rsidR="00161024">
        <w:fldChar w:fldCharType="separate"/>
      </w:r>
      <w:r w:rsidR="00674E1D">
        <w:rPr>
          <w:noProof/>
        </w:rPr>
        <w:t>10</w:t>
      </w:r>
      <w:r w:rsidR="00161024">
        <w:rPr>
          <w:noProof/>
        </w:rPr>
        <w:fldChar w:fldCharType="end"/>
      </w:r>
      <w:bookmarkEnd w:id="493"/>
      <w:r w:rsidR="00E57CB2">
        <w:t>:</w:t>
      </w:r>
      <w:r w:rsidRPr="0085607C">
        <w:t xml:space="preserve"> PType Property—Values</w:t>
      </w:r>
      <w:bookmarkEnd w:id="494"/>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5"/>
        <w:gridCol w:w="8085"/>
      </w:tblGrid>
      <w:tr w:rsidR="005145BF" w:rsidRPr="0085607C" w:rsidTr="00F525A5">
        <w:trPr>
          <w:divId w:val="1072695805"/>
          <w:tblHeader/>
        </w:trPr>
        <w:tc>
          <w:tcPr>
            <w:tcW w:w="595" w:type="pct"/>
            <w:shd w:val="pct12" w:color="auto" w:fill="auto"/>
            <w:hideMark/>
          </w:tcPr>
          <w:p w:rsidR="005145BF" w:rsidRPr="0085607C" w:rsidRDefault="005145BF" w:rsidP="004E6298">
            <w:pPr>
              <w:pStyle w:val="TableHeading"/>
            </w:pPr>
            <w:bookmarkStart w:id="495" w:name="COL001_TBL006"/>
            <w:bookmarkEnd w:id="495"/>
            <w:r w:rsidRPr="0085607C">
              <w:t>Value</w:t>
            </w:r>
          </w:p>
        </w:tc>
        <w:tc>
          <w:tcPr>
            <w:tcW w:w="4405" w:type="pct"/>
            <w:shd w:val="pct12" w:color="auto" w:fill="auto"/>
            <w:hideMark/>
          </w:tcPr>
          <w:p w:rsidR="005145BF" w:rsidRPr="0085607C" w:rsidRDefault="005145BF" w:rsidP="004E6298">
            <w:pPr>
              <w:pStyle w:val="TableHeading"/>
            </w:pPr>
            <w:r w:rsidRPr="0085607C">
              <w:t>Definition</w:t>
            </w:r>
          </w:p>
        </w:tc>
      </w:tr>
      <w:tr w:rsidR="005145BF" w:rsidRPr="0085607C" w:rsidTr="00F525A5">
        <w:trPr>
          <w:divId w:val="1072695805"/>
        </w:trPr>
        <w:tc>
          <w:tcPr>
            <w:tcW w:w="595" w:type="pct"/>
            <w:shd w:val="clear" w:color="auto" w:fill="auto"/>
            <w:hideMark/>
          </w:tcPr>
          <w:p w:rsidR="005145BF" w:rsidRPr="0085607C" w:rsidRDefault="005145BF" w:rsidP="00F525A5">
            <w:pPr>
              <w:pStyle w:val="TableText"/>
              <w:keepNext/>
              <w:keepLines/>
            </w:pPr>
            <w:bookmarkStart w:id="496" w:name="literal"/>
            <w:r w:rsidRPr="0085607C">
              <w:t>literal</w:t>
            </w:r>
            <w:bookmarkEnd w:id="496"/>
            <w:r w:rsidR="00FA3A1A" w:rsidRPr="0085607C">
              <w:rPr>
                <w:rFonts w:ascii="Times New Roman" w:hAnsi="Times New Roman"/>
                <w:sz w:val="22"/>
              </w:rPr>
              <w:fldChar w:fldCharType="begin"/>
            </w:r>
            <w:r w:rsidR="00FA3A1A" w:rsidRPr="0085607C">
              <w:rPr>
                <w:rFonts w:ascii="Times New Roman" w:hAnsi="Times New Roman"/>
                <w:sz w:val="22"/>
              </w:rPr>
              <w:instrText xml:space="preserve"> XE "Literal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"PTypes:Literal"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30536" w:rsidP="00E872EA">
            <w:pPr>
              <w:pStyle w:val="TableText"/>
            </w:pPr>
            <w:r w:rsidRPr="0085607C">
              <w:rPr>
                <w:rFonts w:cs="Arial"/>
              </w:rPr>
              <w:t>Delphi string value, passed as a string literal to the VistA M server.</w:t>
            </w:r>
            <w:r w:rsidRPr="0085607C">
              <w:t xml:space="preserve"> </w:t>
            </w:r>
            <w:r w:rsidR="005145BF" w:rsidRPr="0085607C">
              <w:t xml:space="preserve">The VistA M Server receives the contents of the corresponding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674E1D" w:rsidRPr="00674E1D">
              <w:rPr>
                <w:color w:val="0000FF"/>
                <w:u w:val="single"/>
              </w:rPr>
              <w:t>Value Property</w:t>
            </w:r>
            <w:r w:rsidR="00E872EA" w:rsidRPr="0085607C">
              <w:rPr>
                <w:color w:val="0000FF"/>
                <w:u w:val="single"/>
              </w:rPr>
              <w:fldChar w:fldCharType="end"/>
            </w:r>
            <w:r w:rsidR="00E872EA" w:rsidRPr="0085607C">
              <w:t xml:space="preserve"> </w:t>
            </w:r>
            <w:r w:rsidR="005145BF" w:rsidRPr="0085607C">
              <w:t>as one string or one number.</w:t>
            </w:r>
          </w:p>
        </w:tc>
      </w:tr>
      <w:tr w:rsidR="005145BF" w:rsidRPr="0085607C" w:rsidTr="00F525A5">
        <w:trPr>
          <w:divId w:val="1072695805"/>
        </w:trPr>
        <w:tc>
          <w:tcPr>
            <w:tcW w:w="595" w:type="pct"/>
            <w:shd w:val="clear" w:color="auto" w:fill="auto"/>
            <w:hideMark/>
          </w:tcPr>
          <w:p w:rsidR="005145BF" w:rsidRPr="0085607C" w:rsidRDefault="005145BF" w:rsidP="00F525A5">
            <w:pPr>
              <w:pStyle w:val="TableText"/>
              <w:keepNext/>
              <w:keepLines/>
            </w:pPr>
            <w:bookmarkStart w:id="497" w:name="reference"/>
            <w:r w:rsidRPr="0085607C">
              <w:t>reference</w:t>
            </w:r>
            <w:bookmarkEnd w:id="497"/>
            <w:r w:rsidR="00FA3A1A" w:rsidRPr="0085607C">
              <w:rPr>
                <w:rFonts w:ascii="Times New Roman" w:hAnsi="Times New Roman"/>
                <w:sz w:val="22"/>
              </w:rPr>
              <w:fldChar w:fldCharType="begin"/>
            </w:r>
            <w:r w:rsidR="00FA3A1A" w:rsidRPr="0085607C">
              <w:rPr>
                <w:rFonts w:ascii="Times New Roman" w:hAnsi="Times New Roman"/>
                <w:sz w:val="22"/>
              </w:rPr>
              <w:instrText xml:space="preserve"> XE "Reference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"PTypes:Reference"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9C05A8" w:rsidP="00E872EA">
            <w:pPr>
              <w:pStyle w:val="TableText"/>
            </w:pPr>
            <w:r w:rsidRPr="0085607C">
              <w:rPr>
                <w:rFonts w:cs="Arial"/>
              </w:rPr>
              <w:t xml:space="preserve">Delphi string value, treated on the VistA M Server as an M variable name and resolved from the symbol table at the time the RPC executes. </w:t>
            </w:r>
            <w:r w:rsidR="005145BF" w:rsidRPr="0085607C">
              <w:t xml:space="preserve">The VistA M Server receives the contents of the corresponding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674E1D" w:rsidRPr="00674E1D">
              <w:rPr>
                <w:color w:val="0000FF"/>
                <w:u w:val="single"/>
              </w:rPr>
              <w:t>Value Property</w:t>
            </w:r>
            <w:r w:rsidR="00E872EA" w:rsidRPr="0085607C">
              <w:rPr>
                <w:color w:val="0000FF"/>
                <w:u w:val="single"/>
              </w:rPr>
              <w:fldChar w:fldCharType="end"/>
            </w:r>
            <w:r w:rsidR="00E872EA" w:rsidRPr="0085607C">
              <w:t xml:space="preserve"> </w:t>
            </w:r>
            <w:r w:rsidR="005145BF" w:rsidRPr="0085607C">
              <w:t>as a name of a variable defined on the server. Using indirection, the Broker on the server resolves this parameter before handing it off to the application.</w:t>
            </w:r>
          </w:p>
        </w:tc>
      </w:tr>
      <w:tr w:rsidR="005145BF" w:rsidRPr="0085607C" w:rsidTr="00F525A5">
        <w:trPr>
          <w:divId w:val="1072695805"/>
        </w:trPr>
        <w:tc>
          <w:tcPr>
            <w:tcW w:w="595" w:type="pct"/>
            <w:shd w:val="clear" w:color="auto" w:fill="auto"/>
            <w:hideMark/>
          </w:tcPr>
          <w:p w:rsidR="005145BF" w:rsidRPr="0085607C" w:rsidRDefault="005145BF" w:rsidP="00F525A5">
            <w:pPr>
              <w:pStyle w:val="TableText"/>
              <w:keepNext/>
              <w:keepLines/>
            </w:pPr>
            <w:bookmarkStart w:id="498" w:name="list"/>
            <w:r w:rsidRPr="0085607C">
              <w:t>list</w:t>
            </w:r>
            <w:bookmarkEnd w:id="498"/>
            <w:r w:rsidR="00FA3A1A" w:rsidRPr="0085607C">
              <w:rPr>
                <w:rFonts w:ascii="Times New Roman" w:hAnsi="Times New Roman"/>
                <w:sz w:val="22"/>
              </w:rPr>
              <w:fldChar w:fldCharType="begin"/>
            </w:r>
            <w:r w:rsidR="00FA3A1A" w:rsidRPr="0085607C">
              <w:rPr>
                <w:rFonts w:ascii="Times New Roman" w:hAnsi="Times New Roman"/>
                <w:sz w:val="22"/>
              </w:rPr>
              <w:instrText xml:space="preserve"> XE "List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"PTypes:List"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9C05A8" w:rsidP="00AF0AA3">
            <w:pPr>
              <w:pStyle w:val="TableText"/>
              <w:keepNext/>
              <w:keepLines/>
            </w:pPr>
            <w:r w:rsidRPr="0085607C">
              <w:rPr>
                <w:rFonts w:cs="Arial"/>
              </w:rPr>
              <w:t>A single-dimensional array of strings in the Mult</w:t>
            </w:r>
            <w:r w:rsidRPr="0085607C">
              <w:rPr>
                <w:rFonts w:ascii="Times New Roman" w:hAnsi="Times New Roman"/>
                <w:sz w:val="22"/>
              </w:rPr>
              <w:fldChar w:fldCharType="begin"/>
            </w:r>
            <w:r w:rsidRPr="0085607C">
              <w:rPr>
                <w:rFonts w:ascii="Times New Roman" w:hAnsi="Times New Roman"/>
                <w:sz w:val="22"/>
              </w:rPr>
              <w:instrText xml:space="preserve"> XE "Mult Property" </w:instrText>
            </w:r>
            <w:r w:rsidRPr="0085607C">
              <w:rPr>
                <w:rFonts w:ascii="Times New Roman" w:hAnsi="Times New Roman"/>
                <w:sz w:val="22"/>
              </w:rPr>
              <w:fldChar w:fldCharType="end"/>
            </w:r>
            <w:r w:rsidRPr="0085607C">
              <w:rPr>
                <w:rFonts w:ascii="Times New Roman" w:hAnsi="Times New Roman"/>
                <w:sz w:val="22"/>
              </w:rPr>
              <w:fldChar w:fldCharType="begin"/>
            </w:r>
            <w:r w:rsidRPr="0085607C">
              <w:rPr>
                <w:rFonts w:ascii="Times New Roman" w:hAnsi="Times New Roman"/>
                <w:sz w:val="22"/>
              </w:rPr>
              <w:instrText xml:space="preserve"> XE "Properties:Mult" </w:instrText>
            </w:r>
            <w:r w:rsidRPr="0085607C">
              <w:rPr>
                <w:rFonts w:ascii="Times New Roman" w:hAnsi="Times New Roman"/>
                <w:sz w:val="22"/>
              </w:rPr>
              <w:fldChar w:fldCharType="end"/>
            </w:r>
            <w:r w:rsidRPr="0085607C">
              <w:rPr>
                <w:rFonts w:cs="Arial"/>
              </w:rPr>
              <w:t xml:space="preserve"> subproperty of the </w:t>
            </w:r>
            <w:r w:rsidR="00B03C7A" w:rsidRPr="0085607C">
              <w:rPr>
                <w:rFonts w:cs="Arial"/>
                <w:color w:val="0000FF"/>
                <w:u w:val="single"/>
              </w:rPr>
              <w:fldChar w:fldCharType="begin"/>
            </w:r>
            <w:r w:rsidR="00B03C7A" w:rsidRPr="0085607C">
              <w:rPr>
                <w:rFonts w:cs="Arial"/>
                <w:color w:val="0000FF"/>
                <w:u w:val="single"/>
              </w:rPr>
              <w:instrText xml:space="preserve"> REF _Ref384271317 \h  \* MERGEFORMAT </w:instrText>
            </w:r>
            <w:r w:rsidR="00B03C7A" w:rsidRPr="0085607C">
              <w:rPr>
                <w:rFonts w:cs="Arial"/>
                <w:color w:val="0000FF"/>
                <w:u w:val="single"/>
              </w:rPr>
            </w:r>
            <w:r w:rsidR="00B03C7A" w:rsidRPr="0085607C">
              <w:rPr>
                <w:rFonts w:cs="Arial"/>
                <w:color w:val="0000FF"/>
                <w:u w:val="single"/>
              </w:rPr>
              <w:fldChar w:fldCharType="separate"/>
            </w:r>
            <w:r w:rsidR="00674E1D" w:rsidRPr="00674E1D">
              <w:rPr>
                <w:color w:val="0000FF"/>
                <w:u w:val="single"/>
              </w:rPr>
              <w:t>Param Property</w:t>
            </w:r>
            <w:r w:rsidR="00B03C7A" w:rsidRPr="0085607C">
              <w:rPr>
                <w:rFonts w:cs="Arial"/>
                <w:color w:val="0000FF"/>
                <w:u w:val="single"/>
              </w:rPr>
              <w:fldChar w:fldCharType="end"/>
            </w:r>
            <w:r w:rsidRPr="0085607C">
              <w:rPr>
                <w:rFonts w:ascii="Times New Roman" w:hAnsi="Times New Roman"/>
                <w:sz w:val="22"/>
              </w:rPr>
              <w:fldChar w:fldCharType="begin"/>
            </w:r>
            <w:r w:rsidRPr="0085607C">
              <w:rPr>
                <w:rFonts w:ascii="Times New Roman" w:hAnsi="Times New Roman"/>
                <w:sz w:val="22"/>
              </w:rPr>
              <w:instrText xml:space="preserve"> XE "Param Property" </w:instrText>
            </w:r>
            <w:r w:rsidRPr="0085607C">
              <w:rPr>
                <w:rFonts w:ascii="Times New Roman" w:hAnsi="Times New Roman"/>
                <w:sz w:val="22"/>
              </w:rPr>
              <w:fldChar w:fldCharType="end"/>
            </w:r>
            <w:r w:rsidRPr="0085607C">
              <w:rPr>
                <w:rFonts w:ascii="Times New Roman" w:hAnsi="Times New Roman"/>
                <w:sz w:val="22"/>
              </w:rPr>
              <w:fldChar w:fldCharType="begin"/>
            </w:r>
            <w:r w:rsidRPr="0085607C">
              <w:rPr>
                <w:rFonts w:ascii="Times New Roman" w:hAnsi="Times New Roman"/>
                <w:sz w:val="22"/>
              </w:rPr>
              <w:instrText xml:space="preserve"> XE "Properties:Param" </w:instrText>
            </w:r>
            <w:r w:rsidRPr="0085607C">
              <w:rPr>
                <w:rFonts w:ascii="Times New Roman" w:hAnsi="Times New Roman"/>
                <w:sz w:val="22"/>
              </w:rPr>
              <w:fldChar w:fldCharType="end"/>
            </w:r>
            <w:r w:rsidRPr="0085607C">
              <w:rPr>
                <w:rFonts w:cs="Arial"/>
              </w:rPr>
              <w:t>,</w:t>
            </w:r>
            <w:r w:rsidR="00221280" w:rsidRPr="0085607C">
              <w:rPr>
                <w:rFonts w:cs="Arial"/>
              </w:rPr>
              <w:t xml:space="preserve"> which is</w:t>
            </w:r>
            <w:r w:rsidRPr="0085607C">
              <w:rPr>
                <w:rFonts w:cs="Arial"/>
              </w:rPr>
              <w:t xml:space="preserve"> passed to the </w:t>
            </w:r>
            <w:r w:rsidR="004468DB" w:rsidRPr="0085607C">
              <w:rPr>
                <w:rFonts w:cs="Arial"/>
              </w:rPr>
              <w:t xml:space="preserve">VistA </w:t>
            </w:r>
            <w:r w:rsidRPr="0085607C">
              <w:rPr>
                <w:rFonts w:cs="Arial"/>
              </w:rPr>
              <w:t xml:space="preserve">M Server where it is placed in an array. String subscripting can be used. </w:t>
            </w:r>
            <w:r w:rsidR="005145BF" w:rsidRPr="0085607C">
              <w:t xml:space="preserve">This value is used whenever an application wants to send a list of values to the VistA M Server. Data is placed in a local array. In this case, the </w:t>
            </w:r>
            <w:proofErr w:type="gramStart"/>
            <w:r w:rsidR="005145BF" w:rsidRPr="0085607C">
              <w:t xml:space="preserve">contents of the corresponding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005145BF" w:rsidRPr="0085607C">
              <w:t xml:space="preserve"> is</w:t>
            </w:r>
            <w:proofErr w:type="gramEnd"/>
            <w:r w:rsidR="005145BF" w:rsidRPr="0085607C">
              <w:t xml:space="preserve"> sent, while the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674E1D" w:rsidRPr="00674E1D">
              <w:rPr>
                <w:color w:val="0000FF"/>
                <w:u w:val="single"/>
              </w:rPr>
              <w:t>Value Property</w:t>
            </w:r>
            <w:r w:rsidR="00E872EA" w:rsidRPr="0085607C">
              <w:rPr>
                <w:color w:val="0000FF"/>
                <w:u w:val="single"/>
              </w:rPr>
              <w:fldChar w:fldCharType="end"/>
            </w:r>
            <w:r w:rsidR="005145BF" w:rsidRPr="0085607C">
              <w:t xml:space="preserve"> is ignored.</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499" w:name="global"/>
            <w:r w:rsidRPr="0085607C">
              <w:t>global</w:t>
            </w:r>
            <w:bookmarkEnd w:id="499"/>
            <w:r w:rsidR="00FA3A1A" w:rsidRPr="0085607C">
              <w:rPr>
                <w:rFonts w:ascii="Times New Roman" w:hAnsi="Times New Roman"/>
                <w:sz w:val="22"/>
              </w:rPr>
              <w:fldChar w:fldCharType="begin"/>
            </w:r>
            <w:r w:rsidR="00FA3A1A" w:rsidRPr="0085607C">
              <w:rPr>
                <w:rFonts w:ascii="Times New Roman" w:hAnsi="Times New Roman"/>
                <w:sz w:val="22"/>
              </w:rPr>
              <w:instrText xml:space="preserve"> XE "Global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"PTypes:Global"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07338C">
            <w:pPr>
              <w:pStyle w:val="TableText"/>
            </w:pPr>
            <w:r w:rsidRPr="0085607C">
              <w:t>This value is similar to list, but instead of data being placed in a local array, it is placed in a global array. Use of this value removes the potential problem of allocation errors when large quantities of data are transmitted.</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500" w:name="empty"/>
            <w:r w:rsidRPr="0085607C">
              <w:t>empty</w:t>
            </w:r>
            <w:bookmarkEnd w:id="500"/>
            <w:r w:rsidR="00FA3A1A" w:rsidRPr="0085607C">
              <w:rPr>
                <w:rFonts w:ascii="Times New Roman" w:hAnsi="Times New Roman"/>
                <w:sz w:val="22"/>
              </w:rPr>
              <w:fldChar w:fldCharType="begin"/>
            </w:r>
            <w:r w:rsidR="00FA3A1A" w:rsidRPr="0085607C">
              <w:rPr>
                <w:rFonts w:ascii="Times New Roman" w:hAnsi="Times New Roman"/>
                <w:sz w:val="22"/>
              </w:rPr>
              <w:instrText xml:space="preserve"> XE "Empty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"PTypes:Empty"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07338C">
            <w:pPr>
              <w:pStyle w:val="TableText"/>
            </w:pPr>
            <w:r w:rsidRPr="0085607C">
              <w:t>This value indicates that no parameter value is to be passed; it s</w:t>
            </w:r>
            <w:r w:rsidR="0007338C">
              <w:t>imply passes an empty argument.</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501" w:name="stream"/>
            <w:r w:rsidRPr="0085607C">
              <w:t>stream</w:t>
            </w:r>
            <w:bookmarkEnd w:id="501"/>
            <w:r w:rsidR="00FA3A1A" w:rsidRPr="0085607C">
              <w:rPr>
                <w:rFonts w:ascii="Times New Roman" w:hAnsi="Times New Roman"/>
                <w:sz w:val="22"/>
              </w:rPr>
              <w:fldChar w:fldCharType="begin"/>
            </w:r>
            <w:r w:rsidR="00FA3A1A" w:rsidRPr="0085607C">
              <w:rPr>
                <w:rFonts w:ascii="Times New Roman" w:hAnsi="Times New Roman"/>
                <w:sz w:val="22"/>
              </w:rPr>
              <w:instrText xml:space="preserve"> XE "Stream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 Stream"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07338C">
            <w:pPr>
              <w:pStyle w:val="TableText"/>
            </w:pPr>
            <w:r w:rsidRPr="0085607C">
              <w:t>This value indicates that the data should be passed as</w:t>
            </w:r>
            <w:r w:rsidR="0007338C">
              <w:t xml:space="preserve"> a single stream of data.</w:t>
            </w:r>
          </w:p>
        </w:tc>
      </w:tr>
      <w:tr w:rsidR="005145BF" w:rsidRPr="0085607C" w:rsidTr="00F525A5">
        <w:trPr>
          <w:divId w:val="1072695805"/>
        </w:trPr>
        <w:tc>
          <w:tcPr>
            <w:tcW w:w="595" w:type="pct"/>
            <w:shd w:val="clear" w:color="auto" w:fill="auto"/>
            <w:hideMark/>
          </w:tcPr>
          <w:p w:rsidR="005145BF" w:rsidRPr="0085607C" w:rsidRDefault="005145BF" w:rsidP="004E6298">
            <w:pPr>
              <w:pStyle w:val="TableText"/>
            </w:pPr>
            <w:bookmarkStart w:id="502" w:name="undefined"/>
            <w:r w:rsidRPr="0085607C">
              <w:t>undefined</w:t>
            </w:r>
            <w:bookmarkEnd w:id="502"/>
            <w:r w:rsidR="00FA3A1A" w:rsidRPr="0085607C">
              <w:rPr>
                <w:rFonts w:ascii="Times New Roman" w:hAnsi="Times New Roman"/>
                <w:sz w:val="22"/>
              </w:rPr>
              <w:fldChar w:fldCharType="begin"/>
            </w:r>
            <w:r w:rsidR="00FA3A1A" w:rsidRPr="0085607C">
              <w:rPr>
                <w:rFonts w:ascii="Times New Roman" w:hAnsi="Times New Roman"/>
                <w:sz w:val="22"/>
              </w:rPr>
              <w:instrText xml:space="preserve"> XE "Undefined PType" </w:instrText>
            </w:r>
            <w:r w:rsidR="00FA3A1A" w:rsidRPr="0085607C">
              <w:rPr>
                <w:rFonts w:ascii="Times New Roman" w:hAnsi="Times New Roman"/>
                <w:sz w:val="22"/>
              </w:rPr>
              <w:fldChar w:fldCharType="end"/>
            </w:r>
            <w:r w:rsidR="00FA3A1A" w:rsidRPr="0085607C">
              <w:rPr>
                <w:rFonts w:ascii="Times New Roman" w:hAnsi="Times New Roman"/>
                <w:sz w:val="22"/>
              </w:rPr>
              <w:fldChar w:fldCharType="begin"/>
            </w:r>
            <w:r w:rsidR="00FA3A1A" w:rsidRPr="0085607C">
              <w:rPr>
                <w:rFonts w:ascii="Times New Roman" w:hAnsi="Times New Roman"/>
                <w:sz w:val="22"/>
              </w:rPr>
              <w:instrText xml:space="preserve"> XE "PTypes:Undefined" </w:instrText>
            </w:r>
            <w:r w:rsidR="00FA3A1A" w:rsidRPr="0085607C">
              <w:rPr>
                <w:rFonts w:ascii="Times New Roman" w:hAnsi="Times New Roman"/>
                <w:sz w:val="22"/>
              </w:rPr>
              <w:fldChar w:fldCharType="end"/>
            </w:r>
          </w:p>
        </w:tc>
        <w:tc>
          <w:tcPr>
            <w:tcW w:w="4405" w:type="pct"/>
            <w:shd w:val="clear" w:color="auto" w:fill="auto"/>
            <w:hideMark/>
          </w:tcPr>
          <w:p w:rsidR="005145BF" w:rsidRPr="0085607C" w:rsidRDefault="005145BF" w:rsidP="004E6298">
            <w:pPr>
              <w:pStyle w:val="TableText"/>
            </w:pPr>
            <w:r w:rsidRPr="0085607C">
              <w:t xml:space="preserve">The Broker uses this value internally. It should </w:t>
            </w:r>
            <w:r w:rsidRPr="0085607C">
              <w:rPr>
                <w:i/>
                <w:iCs/>
              </w:rPr>
              <w:t>not</w:t>
            </w:r>
            <w:r w:rsidRPr="0085607C">
              <w:t xml:space="preserve"> be used by an application.</w:t>
            </w:r>
          </w:p>
        </w:tc>
      </w:tr>
    </w:tbl>
    <w:p w:rsidR="005145BF" w:rsidRPr="0085607C" w:rsidRDefault="005145BF" w:rsidP="004E6298">
      <w:pPr>
        <w:pStyle w:val="BodyText6"/>
        <w:divId w:val="1072695805"/>
      </w:pPr>
    </w:p>
    <w:p w:rsidR="005145BF" w:rsidRPr="0085607C" w:rsidRDefault="005145BF" w:rsidP="00E872EA">
      <w:pPr>
        <w:pStyle w:val="BodyText"/>
        <w:divId w:val="1072695805"/>
      </w:pPr>
      <w:r w:rsidRPr="0085607C">
        <w:t xml:space="preserve">For instance, if you need to pass an empty string to the remote procedure call (RPC), the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674E1D" w:rsidRPr="00674E1D">
        <w:rPr>
          <w:color w:val="0000FF"/>
          <w:u w:val="single"/>
        </w:rPr>
        <w:t>Value Property</w:t>
      </w:r>
      <w:r w:rsidR="00E872EA" w:rsidRPr="0085607C">
        <w:rPr>
          <w:color w:val="0000FF"/>
          <w:u w:val="single"/>
        </w:rPr>
        <w:fldChar w:fldCharType="end"/>
      </w:r>
      <w:r w:rsidRPr="0085607C">
        <w:t xml:space="preserve"> should be set to </w:t>
      </w:r>
      <w:r w:rsidR="00B51F4B">
        <w:t>‘’</w:t>
      </w:r>
      <w:r w:rsidRPr="0085607C">
        <w:t xml:space="preserve"> (i.e.,</w:t>
      </w:r>
      <w:r w:rsidR="00E10F72" w:rsidRPr="0085607C">
        <w:t> </w:t>
      </w:r>
      <w:r w:rsidRPr="0085607C">
        <w:t xml:space="preserve">null) and the PType to literal. Using reference, a developer can pass an M variable </w:t>
      </w:r>
      <w:r w:rsidRPr="0085607C">
        <w:lastRenderedPageBreak/>
        <w:t>(e.g.,</w:t>
      </w:r>
      <w:r w:rsidR="00E10F72" w:rsidRPr="0085607C">
        <w:t> </w:t>
      </w:r>
      <w:r w:rsidRPr="0085607C">
        <w:t xml:space="preserve">DUZ) without even knowing its value. However, </w:t>
      </w:r>
      <w:r w:rsidR="00221280" w:rsidRPr="0085607C">
        <w:t>if</w:t>
      </w:r>
      <w:r w:rsidRPr="0085607C">
        <w:t xml:space="preserve"> the M variable being referenced is </w:t>
      </w:r>
      <w:r w:rsidRPr="0085607C">
        <w:rPr>
          <w:i/>
          <w:iCs/>
        </w:rPr>
        <w:t>not</w:t>
      </w:r>
      <w:r w:rsidRPr="0085607C">
        <w:t xml:space="preserve"> defined on the VistA M Server, a run-time error occurs. When passing a list to an RPC:</w:t>
      </w:r>
    </w:p>
    <w:p w:rsidR="009F3DAF" w:rsidRPr="0085607C" w:rsidRDefault="009F3DAF" w:rsidP="003E0BA0">
      <w:pPr>
        <w:pStyle w:val="ListNumber"/>
        <w:keepNext/>
        <w:keepLines/>
        <w:numPr>
          <w:ilvl w:val="0"/>
          <w:numId w:val="43"/>
        </w:numPr>
        <w:tabs>
          <w:tab w:val="clear" w:pos="360"/>
        </w:tabs>
        <w:ind w:left="720"/>
        <w:divId w:val="1072695805"/>
      </w:pPr>
      <w:r w:rsidRPr="0085607C">
        <w:t xml:space="preserve">Set the </w:t>
      </w:r>
      <w:r w:rsidRPr="0085607C">
        <w:rPr>
          <w:b/>
        </w:rPr>
        <w:t>PType</w:t>
      </w:r>
      <w:r w:rsidRPr="0085607C">
        <w:t xml:space="preserve"> to </w:t>
      </w:r>
      <w:r w:rsidRPr="0085607C">
        <w:rPr>
          <w:b/>
        </w:rPr>
        <w:t>list</w:t>
      </w:r>
      <w:r w:rsidRPr="0085607C">
        <w:t>.</w:t>
      </w:r>
    </w:p>
    <w:p w:rsidR="005145BF" w:rsidRPr="0085607C" w:rsidRDefault="005145BF" w:rsidP="004E6298">
      <w:pPr>
        <w:pStyle w:val="ListNumber"/>
        <w:keepNext/>
        <w:keepLines/>
        <w:divId w:val="1072695805"/>
      </w:pPr>
      <w:r w:rsidRPr="0085607C">
        <w:t xml:space="preserve">Populate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w:t>
      </w:r>
    </w:p>
    <w:p w:rsidR="005145BF" w:rsidRPr="0085607C" w:rsidRDefault="005145BF" w:rsidP="00E872EA">
      <w:pPr>
        <w:pStyle w:val="ListNumber"/>
        <w:divId w:val="1072695805"/>
      </w:pPr>
      <w:r w:rsidRPr="0085607C">
        <w:t xml:space="preserve">Do </w:t>
      </w:r>
      <w:r w:rsidRPr="0085607C">
        <w:rPr>
          <w:i/>
          <w:iCs/>
        </w:rPr>
        <w:t>not</w:t>
      </w:r>
      <w:r w:rsidRPr="0085607C">
        <w:t xml:space="preserve"> put anything into the </w:t>
      </w:r>
      <w:r w:rsidR="00E872EA" w:rsidRPr="0085607C">
        <w:rPr>
          <w:color w:val="0000FF"/>
          <w:u w:val="single"/>
        </w:rPr>
        <w:fldChar w:fldCharType="begin"/>
      </w:r>
      <w:r w:rsidR="00E872EA" w:rsidRPr="0085607C">
        <w:rPr>
          <w:color w:val="0000FF"/>
          <w:u w:val="single"/>
        </w:rPr>
        <w:instrText xml:space="preserve"> REF _Ref385419050 \h  \* MERGEFORMAT </w:instrText>
      </w:r>
      <w:r w:rsidR="00E872EA" w:rsidRPr="0085607C">
        <w:rPr>
          <w:color w:val="0000FF"/>
          <w:u w:val="single"/>
        </w:rPr>
      </w:r>
      <w:r w:rsidR="00E872EA" w:rsidRPr="0085607C">
        <w:rPr>
          <w:color w:val="0000FF"/>
          <w:u w:val="single"/>
        </w:rPr>
        <w:fldChar w:fldCharType="separate"/>
      </w:r>
      <w:r w:rsidR="00674E1D" w:rsidRPr="00674E1D">
        <w:rPr>
          <w:color w:val="0000FF"/>
          <w:u w:val="single"/>
        </w:rPr>
        <w:t>Value Property</w:t>
      </w:r>
      <w:r w:rsidR="00E872EA" w:rsidRPr="0085607C">
        <w:rPr>
          <w:color w:val="0000FF"/>
          <w:u w:val="single"/>
        </w:rPr>
        <w:fldChar w:fldCharType="end"/>
      </w:r>
      <w:r w:rsidRPr="0085607C">
        <w:t xml:space="preserve"> (in this case, Value is ignored).</w:t>
      </w:r>
    </w:p>
    <w:p w:rsidR="005145BF" w:rsidRPr="0085607C" w:rsidRDefault="00BC2244" w:rsidP="004E6298">
      <w:pPr>
        <w:pStyle w:val="Note"/>
        <w:divId w:val="1072695805"/>
      </w:pPr>
      <w:r w:rsidRPr="0085607C">
        <w:rPr>
          <w:noProof/>
          <w:lang w:eastAsia="en-US"/>
        </w:rPr>
        <w:drawing>
          <wp:inline distT="0" distB="0" distL="0" distR="0" wp14:anchorId="55EE33D1" wp14:editId="2E46B3AA">
            <wp:extent cx="304800" cy="304800"/>
            <wp:effectExtent l="0" t="0" r="0" b="0"/>
            <wp:docPr id="223" name="Picture 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PType,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5145BF" w:rsidRPr="0085607C">
        <w:t xml:space="preserve"> located in </w:t>
      </w:r>
      <w:proofErr w:type="gramStart"/>
      <w:r w:rsidR="005145BF" w:rsidRPr="0085607C">
        <w:t>the</w:t>
      </w:r>
      <w:r w:rsidR="00586948" w:rsidRPr="0085607C">
        <w:rPr>
          <w:rFonts w:cs="Times New Roman"/>
        </w:rPr>
        <w:t> </w:t>
      </w:r>
      <w:r w:rsidR="005145BF" w:rsidRPr="0085607C">
        <w:t>..</w:t>
      </w:r>
      <w:proofErr w:type="gramEnd"/>
      <w:r w:rsidR="005145BF" w:rsidRPr="0085607C">
        <w:t>\BDK32\Samples\BrokerEx directory.</w:t>
      </w:r>
    </w:p>
    <w:p w:rsidR="005145BF" w:rsidRPr="0085607C" w:rsidRDefault="005145BF" w:rsidP="00B27DC4">
      <w:pPr>
        <w:pStyle w:val="Heading4"/>
        <w:divId w:val="1072695805"/>
      </w:pPr>
      <w:r w:rsidRPr="0085607C">
        <w:t>Example</w:t>
      </w:r>
    </w:p>
    <w:p w:rsidR="005145BF" w:rsidRPr="0085607C" w:rsidRDefault="005145BF" w:rsidP="009F3DAF">
      <w:pPr>
        <w:pStyle w:val="BodyText"/>
        <w:keepNext/>
        <w:keepLines/>
        <w:divId w:val="1072695805"/>
      </w:pPr>
      <w:r w:rsidRPr="0085607C">
        <w:t xml:space="preserve">The program code </w:t>
      </w:r>
      <w:r w:rsidR="003D5E65">
        <w:t xml:space="preserve">in </w:t>
      </w:r>
      <w:r w:rsidR="003D5E65" w:rsidRPr="003D5E65">
        <w:rPr>
          <w:color w:val="0000FF"/>
          <w:u w:val="single"/>
        </w:rPr>
        <w:fldChar w:fldCharType="begin"/>
      </w:r>
      <w:r w:rsidR="003D5E65" w:rsidRPr="003D5E65">
        <w:rPr>
          <w:color w:val="0000FF"/>
          <w:u w:val="single"/>
        </w:rPr>
        <w:instrText xml:space="preserve"> REF _Ref446322523 \h </w:instrText>
      </w:r>
      <w:r w:rsidR="003D5E65">
        <w:rPr>
          <w:color w:val="0000FF"/>
          <w:u w:val="single"/>
        </w:rPr>
        <w:instrText xml:space="preserve"> \* MERGEFORMAT </w:instrText>
      </w:r>
      <w:r w:rsidR="003D5E65" w:rsidRPr="003D5E65">
        <w:rPr>
          <w:color w:val="0000FF"/>
          <w:u w:val="single"/>
        </w:rPr>
      </w:r>
      <w:r w:rsidR="003D5E65" w:rsidRPr="003D5E65">
        <w:rPr>
          <w:color w:val="0000FF"/>
          <w:u w:val="single"/>
        </w:rPr>
        <w:fldChar w:fldCharType="separate"/>
      </w:r>
      <w:r w:rsidR="00674E1D" w:rsidRPr="00674E1D">
        <w:rPr>
          <w:color w:val="0000FF"/>
          <w:u w:val="single"/>
        </w:rPr>
        <w:t xml:space="preserve">Figure </w:t>
      </w:r>
      <w:r w:rsidR="00674E1D" w:rsidRPr="00674E1D">
        <w:rPr>
          <w:noProof/>
          <w:color w:val="0000FF"/>
          <w:u w:val="single"/>
        </w:rPr>
        <w:t>34</w:t>
      </w:r>
      <w:r w:rsidR="003D5E65" w:rsidRPr="003D5E65">
        <w:rPr>
          <w:color w:val="0000FF"/>
          <w:u w:val="single"/>
        </w:rPr>
        <w:fldChar w:fldCharType="end"/>
      </w:r>
      <w:r w:rsidR="003D5E65">
        <w:t xml:space="preserve"> </w:t>
      </w:r>
      <w:r w:rsidRPr="0085607C">
        <w:t xml:space="preserve">demonstrates a couple of different uses of the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674E1D" w:rsidRPr="00674E1D">
        <w:rPr>
          <w:color w:val="0000FF"/>
          <w:u w:val="single"/>
        </w:rPr>
        <w:t>PType Property</w:t>
      </w:r>
      <w:r w:rsidR="00244610" w:rsidRPr="0085607C">
        <w:rPr>
          <w:color w:val="0000FF"/>
          <w:u w:val="single"/>
        </w:rPr>
        <w:fldChar w:fldCharType="end"/>
      </w:r>
      <w:r w:rsidRPr="0085607C">
        <w:t xml:space="preserve">. Remember, that each Param[x] element is really a </w:t>
      </w:r>
      <w:r w:rsidR="00A64C5B" w:rsidRPr="0085607C">
        <w:rPr>
          <w:color w:val="0000FF"/>
          <w:u w:val="single"/>
        </w:rPr>
        <w:fldChar w:fldCharType="begin"/>
      </w:r>
      <w:r w:rsidR="00A64C5B" w:rsidRPr="0085607C">
        <w:rPr>
          <w:color w:val="0000FF"/>
          <w:u w:val="single"/>
        </w:rPr>
        <w:instrText xml:space="preserve"> REF _Ref384287221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TParamRecord Class</w:t>
      </w:r>
      <w:r w:rsidR="00A64C5B" w:rsidRPr="0085607C">
        <w:rPr>
          <w:color w:val="0000FF"/>
          <w:u w:val="single"/>
        </w:rPr>
        <w:fldChar w:fldCharType="end"/>
      </w:r>
      <w:r w:rsidRPr="0085607C">
        <w:t>.</w:t>
      </w:r>
    </w:p>
    <w:p w:rsidR="005145BF" w:rsidRPr="0085607C" w:rsidRDefault="009F3DAF" w:rsidP="009F3DAF">
      <w:pPr>
        <w:pStyle w:val="Caption"/>
        <w:divId w:val="1072695805"/>
      </w:pPr>
      <w:bookmarkStart w:id="503" w:name="_Ref446322523"/>
      <w:bookmarkStart w:id="504" w:name="_Toc449608457"/>
      <w:r w:rsidRPr="0085607C">
        <w:t xml:space="preserve">Figure </w:t>
      </w:r>
      <w:r w:rsidR="00161024">
        <w:fldChar w:fldCharType="begin"/>
      </w:r>
      <w:r w:rsidR="00161024">
        <w:instrText xml:space="preserve"> SEQ Figure \* ARABIC </w:instrText>
      </w:r>
      <w:r w:rsidR="00161024">
        <w:fldChar w:fldCharType="separate"/>
      </w:r>
      <w:r w:rsidR="00674E1D">
        <w:rPr>
          <w:noProof/>
        </w:rPr>
        <w:t>34</w:t>
      </w:r>
      <w:r w:rsidR="00161024">
        <w:rPr>
          <w:noProof/>
        </w:rPr>
        <w:fldChar w:fldCharType="end"/>
      </w:r>
      <w:bookmarkEnd w:id="503"/>
      <w:r w:rsidR="006E120B">
        <w:t>:</w:t>
      </w:r>
      <w:r w:rsidRPr="0085607C">
        <w:t xml:space="preserve"> </w:t>
      </w:r>
      <w:r w:rsidR="00590E52" w:rsidRPr="0085607C">
        <w:t>PType Property</w:t>
      </w:r>
      <w:r w:rsidR="00590E52" w:rsidRPr="00590E52">
        <w:t>—Example</w:t>
      </w:r>
      <w:bookmarkEnd w:id="504"/>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020C60" w:rsidP="00020C60">
      <w:pPr>
        <w:pStyle w:val="Code"/>
        <w:tabs>
          <w:tab w:val="left" w:pos="540"/>
        </w:tabs>
        <w:divId w:val="1072695805"/>
      </w:pPr>
      <w:r w:rsidRPr="0085607C">
        <w:tab/>
      </w:r>
      <w:r w:rsidR="005145BF" w:rsidRPr="0085607C">
        <w:rPr>
          <w:b/>
          <w:bCs/>
        </w:rPr>
        <w:t>with</w:t>
      </w:r>
      <w:r w:rsidR="005145BF" w:rsidRPr="0085607C">
        <w:t xml:space="preserve"> brkrRPCBroker1 </w:t>
      </w:r>
      <w:r w:rsidR="005145BF" w:rsidRPr="0085607C">
        <w:rPr>
          <w:b/>
          <w:bCs/>
        </w:rPr>
        <w:t>do begin</w:t>
      </w:r>
    </w:p>
    <w:p w:rsidR="005145BF" w:rsidRPr="0085607C" w:rsidRDefault="00020C60" w:rsidP="00020C60">
      <w:pPr>
        <w:pStyle w:val="Code"/>
        <w:tabs>
          <w:tab w:val="left" w:pos="810"/>
        </w:tabs>
        <w:divId w:val="1072695805"/>
      </w:pPr>
      <w:r w:rsidRPr="0085607C">
        <w:tab/>
      </w:r>
      <w:r w:rsidR="005145BF" w:rsidRPr="0085607C">
        <w:t xml:space="preserve">RemoteProcedure := </w:t>
      </w:r>
      <w:r w:rsidR="007A2CBD">
        <w:t>‘</w:t>
      </w:r>
      <w:r w:rsidR="005145BF" w:rsidRPr="0085607C">
        <w:t>SET NICK NAME</w:t>
      </w:r>
      <w:r w:rsidR="007A2CBD">
        <w:t>’</w:t>
      </w:r>
      <w:r w:rsidR="005145BF" w:rsidRPr="0085607C">
        <w:t>;</w:t>
      </w:r>
    </w:p>
    <w:p w:rsidR="005145BF" w:rsidRPr="0085607C" w:rsidRDefault="00020C60" w:rsidP="00020C60">
      <w:pPr>
        <w:pStyle w:val="Code"/>
        <w:tabs>
          <w:tab w:val="left" w:pos="810"/>
        </w:tabs>
        <w:divId w:val="1072695805"/>
      </w:pPr>
      <w:r w:rsidRPr="0085607C">
        <w:tab/>
      </w:r>
      <w:r w:rsidR="005145BF" w:rsidRPr="0085607C">
        <w:t xml:space="preserve">Param[0].Value := </w:t>
      </w:r>
      <w:r w:rsidR="007A2CBD">
        <w:t>‘</w:t>
      </w:r>
      <w:r w:rsidR="005145BF" w:rsidRPr="0085607C">
        <w:t>DUZ</w:t>
      </w:r>
      <w:r w:rsidR="007A2CBD">
        <w:t>’</w:t>
      </w:r>
      <w:r w:rsidR="005145BF" w:rsidRPr="0085607C">
        <w:t>;</w:t>
      </w:r>
    </w:p>
    <w:p w:rsidR="005145BF" w:rsidRPr="0085607C" w:rsidRDefault="00020C60" w:rsidP="00020C60">
      <w:pPr>
        <w:pStyle w:val="Code"/>
        <w:tabs>
          <w:tab w:val="left" w:pos="810"/>
        </w:tabs>
        <w:divId w:val="1072695805"/>
      </w:pPr>
      <w:r w:rsidRPr="0085607C">
        <w:tab/>
      </w:r>
      <w:r w:rsidR="005145BF" w:rsidRPr="0085607C">
        <w:t>Param[0].PType := reference;</w:t>
      </w:r>
    </w:p>
    <w:p w:rsidR="005145BF" w:rsidRPr="0085607C" w:rsidRDefault="00020C60" w:rsidP="00020C60">
      <w:pPr>
        <w:pStyle w:val="Code"/>
        <w:tabs>
          <w:tab w:val="left" w:pos="810"/>
        </w:tabs>
        <w:divId w:val="1072695805"/>
      </w:pPr>
      <w:r w:rsidRPr="0085607C">
        <w:tab/>
      </w:r>
      <w:r w:rsidR="005145BF" w:rsidRPr="0085607C">
        <w:t>Param[1].Value := edtNickName.Text;</w:t>
      </w:r>
    </w:p>
    <w:p w:rsidR="005145BF" w:rsidRPr="0085607C" w:rsidRDefault="00020C60" w:rsidP="00020C60">
      <w:pPr>
        <w:pStyle w:val="Code"/>
        <w:tabs>
          <w:tab w:val="left" w:pos="810"/>
        </w:tabs>
        <w:divId w:val="1072695805"/>
      </w:pPr>
      <w:r w:rsidRPr="0085607C">
        <w:tab/>
      </w:r>
      <w:r w:rsidR="005145BF" w:rsidRPr="0085607C">
        <w:t>Param[1].PType := literal;</w:t>
      </w:r>
    </w:p>
    <w:p w:rsidR="005145BF" w:rsidRPr="0085607C" w:rsidRDefault="00020C60" w:rsidP="00020C60">
      <w:pPr>
        <w:pStyle w:val="Code"/>
        <w:tabs>
          <w:tab w:val="left" w:pos="810"/>
        </w:tabs>
        <w:divId w:val="1072695805"/>
      </w:pPr>
      <w:r w:rsidRPr="0085607C">
        <w:tab/>
      </w:r>
      <w:r w:rsidR="005145BF" w:rsidRPr="0085607C">
        <w:t>Call;</w:t>
      </w:r>
    </w:p>
    <w:p w:rsidR="005145BF" w:rsidRPr="0085607C" w:rsidRDefault="00020C60" w:rsidP="00020C60">
      <w:pPr>
        <w:pStyle w:val="Code"/>
        <w:tabs>
          <w:tab w:val="left" w:pos="540"/>
        </w:tabs>
        <w:divId w:val="1072695805"/>
        <w:rPr>
          <w:b/>
          <w:bCs/>
        </w:rPr>
      </w:pPr>
      <w:r w:rsidRPr="0085607C">
        <w:tab/>
      </w:r>
      <w:r w:rsidR="005145BF" w:rsidRPr="0085607C">
        <w:rPr>
          <w:b/>
          <w:bCs/>
        </w:rPr>
        <w:t>end</w:t>
      </w:r>
      <w:r w:rsidR="005145BF" w:rsidRPr="0085607C">
        <w:t>;</w:t>
      </w:r>
    </w:p>
    <w:p w:rsidR="005145BF" w:rsidRPr="0085607C" w:rsidRDefault="005145BF" w:rsidP="00D97B28">
      <w:pPr>
        <w:pStyle w:val="Code"/>
        <w:divId w:val="1072695805"/>
      </w:pPr>
      <w:r w:rsidRPr="0085607C">
        <w:rPr>
          <w:b/>
          <w:bCs/>
        </w:rPr>
        <w:t>end</w:t>
      </w:r>
      <w:r w:rsidRPr="0085607C">
        <w:t>;</w:t>
      </w:r>
    </w:p>
    <w:p w:rsidR="004E6298" w:rsidRPr="0085607C" w:rsidRDefault="004E6298" w:rsidP="004E6298">
      <w:pPr>
        <w:pStyle w:val="BodyText6"/>
        <w:divId w:val="1072695805"/>
      </w:pPr>
    </w:p>
    <w:p w:rsidR="005145BF" w:rsidRPr="0085607C" w:rsidRDefault="00BC2244" w:rsidP="004E6298">
      <w:pPr>
        <w:pStyle w:val="Note"/>
        <w:divId w:val="1072695805"/>
      </w:pPr>
      <w:r w:rsidRPr="0085607C">
        <w:rPr>
          <w:noProof/>
          <w:lang w:eastAsia="en-US"/>
        </w:rPr>
        <w:drawing>
          <wp:inline distT="0" distB="0" distL="0" distR="0" wp14:anchorId="69675952" wp14:editId="3CDA9374">
            <wp:extent cx="304800" cy="304800"/>
            <wp:effectExtent l="0" t="0" r="0" b="0"/>
            <wp:docPr id="224" name="Picture 6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6298" w:rsidRPr="0085607C">
        <w:tab/>
      </w:r>
      <w:r w:rsidR="005145BF" w:rsidRPr="0085607C">
        <w:rPr>
          <w:b/>
          <w:bCs/>
        </w:rPr>
        <w:t>REF:</w:t>
      </w:r>
      <w:r w:rsidR="005145BF" w:rsidRPr="0085607C">
        <w:t xml:space="preserve"> For a demonstration using PType,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5145BF" w:rsidRPr="0085607C">
        <w:t xml:space="preserve"> located in </w:t>
      </w:r>
      <w:proofErr w:type="gramStart"/>
      <w:r w:rsidR="005145BF" w:rsidRPr="0085607C">
        <w:t>the</w:t>
      </w:r>
      <w:r w:rsidR="00586948" w:rsidRPr="0085607C">
        <w:rPr>
          <w:rFonts w:cs="Times New Roman"/>
        </w:rPr>
        <w:t> </w:t>
      </w:r>
      <w:r w:rsidR="005145BF" w:rsidRPr="0085607C">
        <w:t>..</w:t>
      </w:r>
      <w:proofErr w:type="gramEnd"/>
      <w:r w:rsidR="005145BF" w:rsidRPr="0085607C">
        <w:t>\BDK32\Samples\BrokerEx directory.</w:t>
      </w:r>
    </w:p>
    <w:p w:rsidR="005145BF" w:rsidRPr="0085607C" w:rsidRDefault="005145BF" w:rsidP="00B27DC4">
      <w:pPr>
        <w:pStyle w:val="Heading3"/>
        <w:divId w:val="1072695805"/>
      </w:pPr>
      <w:bookmarkStart w:id="505" w:name="_Ref384272360"/>
      <w:bookmarkStart w:id="506" w:name="_Toc449608226"/>
      <w:r w:rsidRPr="0085607C">
        <w:t>RemoteProcedure Property</w:t>
      </w:r>
      <w:bookmarkEnd w:id="505"/>
      <w:bookmarkEnd w:id="506"/>
    </w:p>
    <w:p w:rsidR="005145BF" w:rsidRPr="0085607C" w:rsidRDefault="005145BF" w:rsidP="00B27DC4">
      <w:pPr>
        <w:pStyle w:val="Heading4"/>
        <w:divId w:val="1072695805"/>
      </w:pPr>
      <w:r w:rsidRPr="0085607C">
        <w:t>Applies to</w:t>
      </w:r>
    </w:p>
    <w:p w:rsidR="005145BF" w:rsidRPr="0085607C" w:rsidRDefault="008B0FA7"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r w:rsidRPr="0085607C">
        <w:rPr>
          <w:b/>
          <w:bCs/>
        </w:rPr>
        <w:t>property</w:t>
      </w:r>
      <w:r w:rsidRPr="0085607C">
        <w:t xml:space="preserve"> RemoteProcedure: TRemoteProc;</w:t>
      </w:r>
    </w:p>
    <w:p w:rsidR="004E6298" w:rsidRPr="0085607C" w:rsidRDefault="004E6298" w:rsidP="004E6298">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4E6298">
      <w:pPr>
        <w:pStyle w:val="BodyText"/>
        <w:divId w:val="1072695805"/>
      </w:pPr>
      <w:r w:rsidRPr="0085607C">
        <w:t xml:space="preserve">The RemoteProcedure design-time property should be set to the name of the remote procedure call entry in the </w:t>
      </w:r>
      <w:r w:rsidR="00A64C5B" w:rsidRPr="0085607C">
        <w:rPr>
          <w:color w:val="0000FF"/>
          <w:u w:val="single"/>
        </w:rPr>
        <w:fldChar w:fldCharType="begin"/>
      </w:r>
      <w:r w:rsidR="00A64C5B" w:rsidRPr="0085607C">
        <w:rPr>
          <w:color w:val="0000FF"/>
          <w:u w:val="single"/>
        </w:rPr>
        <w:instrText xml:space="preserve"> REF _Ref383704218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REMOTE PROCEDURE File</w:t>
      </w:r>
      <w:r w:rsidR="00A64C5B" w:rsidRPr="0085607C">
        <w:rPr>
          <w:color w:val="0000FF"/>
          <w:u w:val="single"/>
        </w:rPr>
        <w:fldChar w:fldCharType="end"/>
      </w:r>
      <w:r w:rsidRPr="0085607C">
        <w:t xml:space="preserve"> (#8994).</w:t>
      </w:r>
    </w:p>
    <w:p w:rsidR="005145BF" w:rsidRPr="0085607C" w:rsidRDefault="005145BF" w:rsidP="00B27DC4">
      <w:pPr>
        <w:pStyle w:val="Heading4"/>
        <w:divId w:val="1072695805"/>
      </w:pPr>
      <w:r w:rsidRPr="0085607C">
        <w:lastRenderedPageBreak/>
        <w:t>Example</w:t>
      </w:r>
    </w:p>
    <w:p w:rsidR="005145BF" w:rsidRPr="0085607C" w:rsidRDefault="003D5E65" w:rsidP="004E6298">
      <w:pPr>
        <w:pStyle w:val="BodyText"/>
        <w:keepNext/>
        <w:keepLines/>
        <w:divId w:val="1072695805"/>
      </w:pPr>
      <w:r>
        <w:t>The</w:t>
      </w:r>
      <w:r w:rsidR="005145BF" w:rsidRPr="0085607C">
        <w:t xml:space="preserve"> program code </w:t>
      </w:r>
      <w:r>
        <w:t xml:space="preserve">in </w:t>
      </w:r>
      <w:r w:rsidRPr="003D5E65">
        <w:rPr>
          <w:color w:val="0000FF"/>
          <w:u w:val="single"/>
        </w:rPr>
        <w:fldChar w:fldCharType="begin"/>
      </w:r>
      <w:r w:rsidRPr="003D5E65">
        <w:rPr>
          <w:color w:val="0000FF"/>
          <w:u w:val="single"/>
        </w:rPr>
        <w:instrText xml:space="preserve"> REF _Ref446322554 \h </w:instrText>
      </w:r>
      <w:r>
        <w:rPr>
          <w:color w:val="0000FF"/>
          <w:u w:val="single"/>
        </w:rPr>
        <w:instrText xml:space="preserve"> \* MERGEFORMAT </w:instrText>
      </w:r>
      <w:r w:rsidRPr="003D5E65">
        <w:rPr>
          <w:color w:val="0000FF"/>
          <w:u w:val="single"/>
        </w:rPr>
      </w:r>
      <w:r w:rsidRPr="003D5E65">
        <w:rPr>
          <w:color w:val="0000FF"/>
          <w:u w:val="single"/>
        </w:rPr>
        <w:fldChar w:fldCharType="separate"/>
      </w:r>
      <w:r w:rsidR="00674E1D" w:rsidRPr="00674E1D">
        <w:rPr>
          <w:color w:val="0000FF"/>
          <w:u w:val="single"/>
        </w:rPr>
        <w:t xml:space="preserve">Figure </w:t>
      </w:r>
      <w:r w:rsidR="00674E1D" w:rsidRPr="00674E1D">
        <w:rPr>
          <w:noProof/>
          <w:color w:val="0000FF"/>
          <w:u w:val="single"/>
        </w:rPr>
        <w:t>35</w:t>
      </w:r>
      <w:r w:rsidRPr="003D5E65">
        <w:rPr>
          <w:color w:val="0000FF"/>
          <w:u w:val="single"/>
        </w:rPr>
        <w:fldChar w:fldCharType="end"/>
      </w:r>
      <w:r>
        <w:t xml:space="preserve"> </w:t>
      </w:r>
      <w:r w:rsidR="005145BF" w:rsidRPr="0085607C">
        <w:t xml:space="preserve">demonstrates using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005145BF" w:rsidRPr="0085607C">
        <w:t>:</w:t>
      </w:r>
    </w:p>
    <w:p w:rsidR="005145BF" w:rsidRPr="0085607C" w:rsidRDefault="009F3DAF" w:rsidP="009F3DAF">
      <w:pPr>
        <w:pStyle w:val="Caption"/>
        <w:divId w:val="1072695805"/>
      </w:pPr>
      <w:bookmarkStart w:id="507" w:name="_Ref446322554"/>
      <w:bookmarkStart w:id="508" w:name="_Toc449608458"/>
      <w:r w:rsidRPr="0085607C">
        <w:t xml:space="preserve">Figure </w:t>
      </w:r>
      <w:r w:rsidR="00161024">
        <w:fldChar w:fldCharType="begin"/>
      </w:r>
      <w:r w:rsidR="00161024">
        <w:instrText xml:space="preserve"> SEQ Figure \* ARABIC </w:instrText>
      </w:r>
      <w:r w:rsidR="00161024">
        <w:fldChar w:fldCharType="separate"/>
      </w:r>
      <w:r w:rsidR="00674E1D">
        <w:rPr>
          <w:noProof/>
        </w:rPr>
        <w:t>35</w:t>
      </w:r>
      <w:r w:rsidR="00161024">
        <w:rPr>
          <w:noProof/>
        </w:rPr>
        <w:fldChar w:fldCharType="end"/>
      </w:r>
      <w:bookmarkEnd w:id="507"/>
      <w:r w:rsidR="006E120B">
        <w:t>:</w:t>
      </w:r>
      <w:r w:rsidRPr="0085607C">
        <w:t xml:space="preserve"> </w:t>
      </w:r>
      <w:r w:rsidR="00590E52" w:rsidRPr="0085607C">
        <w:t>RemoteProcedure Property</w:t>
      </w:r>
      <w:r w:rsidR="00590E52" w:rsidRPr="00590E52">
        <w:t>—Example</w:t>
      </w:r>
      <w:bookmarkEnd w:id="508"/>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MY APPLICATION REMOTE PROCEDURE</w:t>
      </w:r>
      <w:r w:rsidR="007A2CBD">
        <w:t>’</w:t>
      </w:r>
      <w:r w:rsidR="005145BF" w:rsidRPr="0085607C">
        <w:t>;</w:t>
      </w:r>
    </w:p>
    <w:p w:rsidR="005145BF" w:rsidRPr="0085607C" w:rsidRDefault="00200459" w:rsidP="00200459">
      <w:pPr>
        <w:pStyle w:val="Code"/>
        <w:tabs>
          <w:tab w:val="left" w:pos="540"/>
        </w:tabs>
        <w:divId w:val="1072695805"/>
        <w:rPr>
          <w:b/>
          <w:bCs/>
        </w:rPr>
      </w:pPr>
      <w:r w:rsidRPr="0085607C">
        <w:tab/>
      </w:r>
      <w:r w:rsidR="005145BF" w:rsidRPr="0085607C">
        <w:t>brkrRPCBroker1.Call;</w:t>
      </w:r>
    </w:p>
    <w:p w:rsidR="005145BF" w:rsidRPr="0085607C" w:rsidRDefault="005145BF" w:rsidP="00D97B28">
      <w:pPr>
        <w:pStyle w:val="Code"/>
        <w:divId w:val="1072695805"/>
      </w:pPr>
      <w:r w:rsidRPr="0085607C">
        <w:rPr>
          <w:b/>
          <w:bCs/>
        </w:rPr>
        <w:t>end</w:t>
      </w:r>
      <w:r w:rsidRPr="0085607C">
        <w:t>;</w:t>
      </w:r>
    </w:p>
    <w:p w:rsidR="004E6298" w:rsidRPr="0085607C" w:rsidRDefault="004E6298" w:rsidP="004E6298">
      <w:pPr>
        <w:pStyle w:val="BodyText6"/>
        <w:divId w:val="1072695805"/>
      </w:pPr>
    </w:p>
    <w:p w:rsidR="005145BF" w:rsidRPr="0085607C" w:rsidRDefault="005145BF" w:rsidP="00B27DC4">
      <w:pPr>
        <w:pStyle w:val="Heading3"/>
        <w:divId w:val="1072695805"/>
      </w:pPr>
      <w:bookmarkStart w:id="509" w:name="_Ref384299152"/>
      <w:bookmarkStart w:id="510" w:name="_Toc449608227"/>
      <w:r w:rsidRPr="0085607C">
        <w:t>Results Property</w:t>
      </w:r>
      <w:bookmarkEnd w:id="509"/>
      <w:bookmarkEnd w:id="510"/>
    </w:p>
    <w:p w:rsidR="005145BF" w:rsidRPr="0085607C" w:rsidRDefault="005145BF" w:rsidP="00B27DC4">
      <w:pPr>
        <w:pStyle w:val="Heading4"/>
        <w:divId w:val="1072695805"/>
      </w:pPr>
      <w:r w:rsidRPr="0085607C">
        <w:t>Applies to</w:t>
      </w:r>
    </w:p>
    <w:p w:rsidR="005145BF" w:rsidRPr="0085607C" w:rsidRDefault="008B0FA7"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4E6298">
      <w:pPr>
        <w:pStyle w:val="BodyText6"/>
        <w:keepNext/>
        <w:keepLines/>
        <w:divId w:val="1072695805"/>
      </w:pPr>
    </w:p>
    <w:p w:rsidR="005145BF" w:rsidRPr="0085607C" w:rsidRDefault="005145BF" w:rsidP="004E6298">
      <w:pPr>
        <w:pStyle w:val="Code"/>
        <w:divId w:val="1072695805"/>
      </w:pPr>
      <w:r w:rsidRPr="0085607C">
        <w:rPr>
          <w:b/>
          <w:bCs/>
        </w:rPr>
        <w:t>property</w:t>
      </w:r>
      <w:r w:rsidRPr="0085607C">
        <w:t xml:space="preserve"> Results: Tstrings;</w:t>
      </w:r>
    </w:p>
    <w:p w:rsidR="004E6298" w:rsidRPr="0085607C" w:rsidRDefault="004E6298" w:rsidP="004E6298">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E9759E">
      <w:pPr>
        <w:pStyle w:val="BodyText"/>
        <w:keepNext/>
        <w:keepLines/>
        <w:divId w:val="1072695805"/>
      </w:pPr>
      <w:r w:rsidRPr="0085607C">
        <w:t xml:space="preserve">The Results design-time property contains the results of a </w:t>
      </w:r>
      <w:r w:rsidR="008745DD" w:rsidRPr="0085607C">
        <w:rPr>
          <w:color w:val="0000FF"/>
          <w:szCs w:val="22"/>
          <w:u w:val="single"/>
        </w:rPr>
        <w:fldChar w:fldCharType="begin"/>
      </w:r>
      <w:r w:rsidR="008745DD" w:rsidRPr="0085607C">
        <w:rPr>
          <w:color w:val="0000FF"/>
          <w:u w:val="single"/>
        </w:rPr>
        <w:instrText xml:space="preserve"> REF _Ref384274190 \h </w:instrText>
      </w:r>
      <w:r w:rsidR="008745DD" w:rsidRPr="0085607C">
        <w:rPr>
          <w:color w:val="0000FF"/>
          <w:szCs w:val="22"/>
          <w:u w:val="single"/>
        </w:rPr>
        <w:instrText xml:space="preserve"> \* MERGEFORMAT </w:instrText>
      </w:r>
      <w:r w:rsidR="008745DD" w:rsidRPr="0085607C">
        <w:rPr>
          <w:color w:val="0000FF"/>
          <w:szCs w:val="22"/>
          <w:u w:val="single"/>
        </w:rPr>
      </w:r>
      <w:r w:rsidR="008745DD" w:rsidRPr="0085607C">
        <w:rPr>
          <w:color w:val="0000FF"/>
          <w:szCs w:val="22"/>
          <w:u w:val="single"/>
        </w:rPr>
        <w:fldChar w:fldCharType="separate"/>
      </w:r>
      <w:r w:rsidR="00674E1D" w:rsidRPr="00674E1D">
        <w:rPr>
          <w:color w:val="0000FF"/>
          <w:u w:val="single"/>
        </w:rPr>
        <w:t>Call Method</w:t>
      </w:r>
      <w:r w:rsidR="008745DD" w:rsidRPr="0085607C">
        <w:rPr>
          <w:color w:val="0000FF"/>
          <w:szCs w:val="22"/>
          <w:u w:val="single"/>
        </w:rPr>
        <w:fldChar w:fldCharType="end"/>
      </w:r>
      <w:r w:rsidRPr="0085607C">
        <w:t xml:space="preserve">. In the case where the RPC returns a single value, it is returned in Results[0]. If a call returns a list of values, the Results property is filled in the order the list collates on the VistA M Server. The Results property can only contain values of array elements—subscripts are </w:t>
      </w:r>
      <w:r w:rsidRPr="0085607C">
        <w:rPr>
          <w:i/>
          <w:iCs/>
        </w:rPr>
        <w:t>not</w:t>
      </w:r>
      <w:r w:rsidRPr="0085607C">
        <w:t xml:space="preserve"> returned.</w:t>
      </w:r>
    </w:p>
    <w:p w:rsidR="005145BF" w:rsidRPr="0085607C" w:rsidRDefault="005145BF" w:rsidP="00E9759E">
      <w:pPr>
        <w:pStyle w:val="BodyText"/>
        <w:keepNext/>
        <w:keepLines/>
        <w:divId w:val="1072695805"/>
      </w:pPr>
      <w:r w:rsidRPr="0085607C">
        <w:t>For example:</w:t>
      </w:r>
    </w:p>
    <w:p w:rsidR="005145BF" w:rsidRPr="0085607C" w:rsidRDefault="005145BF" w:rsidP="00E9759E">
      <w:pPr>
        <w:pStyle w:val="BodyText"/>
        <w:keepNext/>
        <w:keepLines/>
        <w:divId w:val="1072695805"/>
      </w:pPr>
      <w:r w:rsidRPr="0085607C">
        <w:t>On the VistA M Server, the M routine constructs the list in the sequence</w:t>
      </w:r>
      <w:r w:rsidR="003D5E65">
        <w:t xml:space="preserve"> shown in </w:t>
      </w:r>
      <w:r w:rsidR="003D5E65" w:rsidRPr="003D5E65">
        <w:rPr>
          <w:color w:val="0000FF"/>
          <w:u w:val="single"/>
        </w:rPr>
        <w:fldChar w:fldCharType="begin"/>
      </w:r>
      <w:r w:rsidR="003D5E65" w:rsidRPr="003D5E65">
        <w:rPr>
          <w:color w:val="0000FF"/>
          <w:u w:val="single"/>
        </w:rPr>
        <w:instrText xml:space="preserve"> REF _Ref446322587 \h </w:instrText>
      </w:r>
      <w:r w:rsidR="003D5E65">
        <w:rPr>
          <w:color w:val="0000FF"/>
          <w:u w:val="single"/>
        </w:rPr>
        <w:instrText xml:space="preserve"> \* MERGEFORMAT </w:instrText>
      </w:r>
      <w:r w:rsidR="003D5E65" w:rsidRPr="003D5E65">
        <w:rPr>
          <w:color w:val="0000FF"/>
          <w:u w:val="single"/>
        </w:rPr>
      </w:r>
      <w:r w:rsidR="003D5E65" w:rsidRPr="003D5E65">
        <w:rPr>
          <w:color w:val="0000FF"/>
          <w:u w:val="single"/>
        </w:rPr>
        <w:fldChar w:fldCharType="separate"/>
      </w:r>
      <w:r w:rsidR="00674E1D" w:rsidRPr="00674E1D">
        <w:rPr>
          <w:color w:val="0000FF"/>
          <w:u w:val="single"/>
        </w:rPr>
        <w:t xml:space="preserve">Figure </w:t>
      </w:r>
      <w:r w:rsidR="00674E1D" w:rsidRPr="00674E1D">
        <w:rPr>
          <w:noProof/>
          <w:color w:val="0000FF"/>
          <w:u w:val="single"/>
        </w:rPr>
        <w:t>36</w:t>
      </w:r>
      <w:r w:rsidR="003D5E65" w:rsidRPr="003D5E65">
        <w:rPr>
          <w:color w:val="0000FF"/>
          <w:u w:val="single"/>
        </w:rPr>
        <w:fldChar w:fldCharType="end"/>
      </w:r>
      <w:r w:rsidRPr="0085607C">
        <w:t>:</w:t>
      </w:r>
    </w:p>
    <w:p w:rsidR="005145BF" w:rsidRPr="0085607C" w:rsidRDefault="009F3DAF" w:rsidP="009F3DAF">
      <w:pPr>
        <w:pStyle w:val="Caption"/>
        <w:divId w:val="1072695805"/>
      </w:pPr>
      <w:bookmarkStart w:id="511" w:name="_Ref446322587"/>
      <w:bookmarkStart w:id="512" w:name="_Toc449608459"/>
      <w:r w:rsidRPr="0085607C">
        <w:t xml:space="preserve">Figure </w:t>
      </w:r>
      <w:r w:rsidR="00161024">
        <w:fldChar w:fldCharType="begin"/>
      </w:r>
      <w:r w:rsidR="00161024">
        <w:instrText xml:space="preserve"> SEQ Figure \* ARABIC </w:instrText>
      </w:r>
      <w:r w:rsidR="00161024">
        <w:fldChar w:fldCharType="separate"/>
      </w:r>
      <w:r w:rsidR="00674E1D">
        <w:rPr>
          <w:noProof/>
        </w:rPr>
        <w:t>36</w:t>
      </w:r>
      <w:r w:rsidR="00161024">
        <w:rPr>
          <w:noProof/>
        </w:rPr>
        <w:fldChar w:fldCharType="end"/>
      </w:r>
      <w:bookmarkEnd w:id="511"/>
      <w:r w:rsidR="006E120B">
        <w:t>:</w:t>
      </w:r>
      <w:r w:rsidRPr="0085607C">
        <w:t xml:space="preserve"> </w:t>
      </w:r>
      <w:r w:rsidR="00590E52" w:rsidRPr="0085607C">
        <w:t>Results Property</w:t>
      </w:r>
      <w:r w:rsidR="00101C0E" w:rsidRPr="00101C0E">
        <w:t>—</w:t>
      </w:r>
      <w:r w:rsidR="00590E52">
        <w:t>Sample array list sequence</w:t>
      </w:r>
      <w:bookmarkEnd w:id="512"/>
    </w:p>
    <w:p w:rsidR="005145BF" w:rsidRPr="0085607C" w:rsidRDefault="005145BF" w:rsidP="00E9759E">
      <w:pPr>
        <w:pStyle w:val="Code"/>
        <w:divId w:val="1072695805"/>
      </w:pPr>
      <w:r w:rsidRPr="0085607C">
        <w:t>S LIST(</w:t>
      </w:r>
      <w:r w:rsidR="007A2CBD">
        <w:t>“</w:t>
      </w:r>
      <w:r w:rsidRPr="0085607C">
        <w:t>CCC</w:t>
      </w:r>
      <w:r w:rsidR="007A2CBD">
        <w:t>”</w:t>
      </w:r>
      <w:r w:rsidRPr="0085607C">
        <w:t>)=</w:t>
      </w:r>
      <w:r w:rsidR="007A2CBD">
        <w:t>“</w:t>
      </w:r>
      <w:r w:rsidRPr="0085607C">
        <w:t>First</w:t>
      </w:r>
      <w:r w:rsidR="007A2CBD">
        <w:t>”</w:t>
      </w:r>
    </w:p>
    <w:p w:rsidR="005145BF" w:rsidRPr="0085607C" w:rsidRDefault="005145BF" w:rsidP="00E9759E">
      <w:pPr>
        <w:pStyle w:val="Code"/>
        <w:divId w:val="1072695805"/>
      </w:pPr>
      <w:r w:rsidRPr="0085607C">
        <w:t>S LIST(1)=</w:t>
      </w:r>
      <w:r w:rsidR="007A2CBD">
        <w:t>“</w:t>
      </w:r>
      <w:r w:rsidRPr="0085607C">
        <w:t>Second</w:t>
      </w:r>
      <w:r w:rsidR="007A2CBD">
        <w:t>”</w:t>
      </w:r>
    </w:p>
    <w:p w:rsidR="005145BF" w:rsidRPr="0085607C" w:rsidRDefault="005145BF" w:rsidP="00E9759E">
      <w:pPr>
        <w:pStyle w:val="Code"/>
        <w:divId w:val="1072695805"/>
      </w:pPr>
      <w:r w:rsidRPr="0085607C">
        <w:t>S LIST(</w:t>
      </w:r>
      <w:r w:rsidR="007A2CBD">
        <w:t>“</w:t>
      </w:r>
      <w:r w:rsidRPr="0085607C">
        <w:t>AAA</w:t>
      </w:r>
      <w:r w:rsidR="007A2CBD">
        <w:t>”</w:t>
      </w:r>
      <w:r w:rsidRPr="0085607C">
        <w:t>)=</w:t>
      </w:r>
      <w:r w:rsidR="007A2CBD">
        <w:t>“</w:t>
      </w:r>
      <w:r w:rsidRPr="0085607C">
        <w:t>Third</w:t>
      </w:r>
      <w:r w:rsidR="007A2CBD">
        <w:t>”</w:t>
      </w:r>
    </w:p>
    <w:p w:rsidR="005145BF" w:rsidRPr="0085607C" w:rsidRDefault="005145BF" w:rsidP="00E9759E">
      <w:pPr>
        <w:pStyle w:val="Code"/>
        <w:divId w:val="1072695805"/>
      </w:pPr>
      <w:r w:rsidRPr="0085607C">
        <w:t>S LIST(2)=</w:t>
      </w:r>
      <w:r w:rsidR="007A2CBD">
        <w:t>“</w:t>
      </w:r>
      <w:r w:rsidRPr="0085607C">
        <w:t>Fourth</w:t>
      </w:r>
      <w:r w:rsidR="007A2CBD">
        <w:t>”</w:t>
      </w:r>
    </w:p>
    <w:p w:rsidR="005145BF" w:rsidRPr="0085607C" w:rsidRDefault="005145BF" w:rsidP="00E9759E">
      <w:pPr>
        <w:pStyle w:val="BodyText6"/>
        <w:divId w:val="1072695805"/>
      </w:pPr>
    </w:p>
    <w:p w:rsidR="005145BF" w:rsidRPr="0085607C" w:rsidRDefault="005145BF" w:rsidP="00E9759E">
      <w:pPr>
        <w:pStyle w:val="BodyText"/>
        <w:keepNext/>
        <w:keepLines/>
        <w:divId w:val="1072695805"/>
      </w:pPr>
      <w:r w:rsidRPr="0085607C">
        <w:t>Before Broker returns the list to the client, M re-sorts it in alphabetical order</w:t>
      </w:r>
      <w:r w:rsidR="00685F8A">
        <w:t xml:space="preserve"> as shown in </w:t>
      </w:r>
      <w:r w:rsidR="00685F8A" w:rsidRPr="00685F8A">
        <w:rPr>
          <w:color w:val="0000FF"/>
          <w:u w:val="single"/>
        </w:rPr>
        <w:fldChar w:fldCharType="begin"/>
      </w:r>
      <w:r w:rsidR="00685F8A" w:rsidRPr="00685F8A">
        <w:rPr>
          <w:color w:val="0000FF"/>
          <w:u w:val="single"/>
        </w:rPr>
        <w:instrText xml:space="preserve"> REF _Ref446322631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674E1D" w:rsidRPr="00674E1D">
        <w:rPr>
          <w:color w:val="0000FF"/>
          <w:u w:val="single"/>
        </w:rPr>
        <w:t xml:space="preserve">Figure </w:t>
      </w:r>
      <w:r w:rsidR="00674E1D" w:rsidRPr="00674E1D">
        <w:rPr>
          <w:noProof/>
          <w:color w:val="0000FF"/>
          <w:u w:val="single"/>
        </w:rPr>
        <w:t>37</w:t>
      </w:r>
      <w:r w:rsidR="00685F8A" w:rsidRPr="00685F8A">
        <w:rPr>
          <w:color w:val="0000FF"/>
          <w:u w:val="single"/>
        </w:rPr>
        <w:fldChar w:fldCharType="end"/>
      </w:r>
      <w:r w:rsidRPr="0085607C">
        <w:t>:</w:t>
      </w:r>
    </w:p>
    <w:p w:rsidR="005145BF" w:rsidRPr="0085607C" w:rsidRDefault="009F3DAF" w:rsidP="009F3DAF">
      <w:pPr>
        <w:pStyle w:val="Caption"/>
        <w:divId w:val="1072695805"/>
      </w:pPr>
      <w:bookmarkStart w:id="513" w:name="_Ref446322631"/>
      <w:bookmarkStart w:id="514" w:name="_Toc449608460"/>
      <w:r w:rsidRPr="0085607C">
        <w:t xml:space="preserve">Figure </w:t>
      </w:r>
      <w:r w:rsidR="00161024">
        <w:fldChar w:fldCharType="begin"/>
      </w:r>
      <w:r w:rsidR="00161024">
        <w:instrText xml:space="preserve"> SEQ Figure \* ARABIC </w:instrText>
      </w:r>
      <w:r w:rsidR="00161024">
        <w:fldChar w:fldCharType="separate"/>
      </w:r>
      <w:r w:rsidR="00674E1D">
        <w:rPr>
          <w:noProof/>
        </w:rPr>
        <w:t>37</w:t>
      </w:r>
      <w:r w:rsidR="00161024">
        <w:rPr>
          <w:noProof/>
        </w:rPr>
        <w:fldChar w:fldCharType="end"/>
      </w:r>
      <w:bookmarkEnd w:id="513"/>
      <w:r w:rsidR="006E120B">
        <w:t>:</w:t>
      </w:r>
      <w:r w:rsidRPr="0085607C">
        <w:t xml:space="preserve"> </w:t>
      </w:r>
      <w:r w:rsidR="00101C0E" w:rsidRPr="0085607C">
        <w:t>Results Property</w:t>
      </w:r>
      <w:r w:rsidR="00101C0E" w:rsidRPr="00101C0E">
        <w:t>—</w:t>
      </w:r>
      <w:r w:rsidR="00101C0E">
        <w:t>Sample array list sequence sorted alphabetically</w:t>
      </w:r>
      <w:bookmarkEnd w:id="514"/>
    </w:p>
    <w:p w:rsidR="005145BF" w:rsidRPr="0085607C" w:rsidRDefault="005145BF" w:rsidP="00D97B28">
      <w:pPr>
        <w:pStyle w:val="Code"/>
        <w:divId w:val="1072695805"/>
      </w:pPr>
      <w:r w:rsidRPr="0085607C">
        <w:t>LIST(1)=</w:t>
      </w:r>
      <w:r w:rsidR="007A2CBD">
        <w:t>“</w:t>
      </w:r>
      <w:r w:rsidRPr="0085607C">
        <w:t>Second</w:t>
      </w:r>
      <w:r w:rsidR="007A2CBD">
        <w:t>”</w:t>
      </w:r>
    </w:p>
    <w:p w:rsidR="005145BF" w:rsidRPr="0085607C" w:rsidRDefault="005145BF" w:rsidP="00D97B28">
      <w:pPr>
        <w:pStyle w:val="Code"/>
        <w:divId w:val="1072695805"/>
      </w:pPr>
      <w:r w:rsidRPr="0085607C">
        <w:t>LIST(2)=</w:t>
      </w:r>
      <w:r w:rsidR="007A2CBD">
        <w:t>“</w:t>
      </w:r>
      <w:r w:rsidRPr="0085607C">
        <w:t>Fourth</w:t>
      </w:r>
      <w:r w:rsidR="007A2CBD">
        <w:t>”</w:t>
      </w:r>
    </w:p>
    <w:p w:rsidR="005145BF" w:rsidRPr="0085607C" w:rsidRDefault="005145BF" w:rsidP="00D97B28">
      <w:pPr>
        <w:pStyle w:val="Code"/>
        <w:divId w:val="1072695805"/>
      </w:pPr>
      <w:r w:rsidRPr="0085607C">
        <w:t>LIST(</w:t>
      </w:r>
      <w:r w:rsidR="007A2CBD">
        <w:t>“</w:t>
      </w:r>
      <w:r w:rsidRPr="0085607C">
        <w:t>AAA</w:t>
      </w:r>
      <w:r w:rsidR="007A2CBD">
        <w:t>”</w:t>
      </w:r>
      <w:r w:rsidRPr="0085607C">
        <w:t>)=</w:t>
      </w:r>
      <w:r w:rsidR="007A2CBD">
        <w:t>“</w:t>
      </w:r>
      <w:r w:rsidRPr="0085607C">
        <w:t>Third</w:t>
      </w:r>
      <w:r w:rsidR="007A2CBD">
        <w:t>”</w:t>
      </w:r>
    </w:p>
    <w:p w:rsidR="005145BF" w:rsidRPr="0085607C" w:rsidRDefault="005145BF" w:rsidP="00D97B28">
      <w:pPr>
        <w:pStyle w:val="Code"/>
        <w:divId w:val="1072695805"/>
      </w:pPr>
      <w:r w:rsidRPr="0085607C">
        <w:t>LIST(</w:t>
      </w:r>
      <w:r w:rsidR="007A2CBD">
        <w:t>“</w:t>
      </w:r>
      <w:r w:rsidRPr="0085607C">
        <w:t>CCC</w:t>
      </w:r>
      <w:r w:rsidR="007A2CBD">
        <w:t>”</w:t>
      </w:r>
      <w:r w:rsidRPr="0085607C">
        <w:t>)=</w:t>
      </w:r>
      <w:r w:rsidR="007A2CBD">
        <w:t>“</w:t>
      </w:r>
      <w:r w:rsidRPr="0085607C">
        <w:t>First</w:t>
      </w:r>
      <w:r w:rsidR="007A2CBD">
        <w:t>”</w:t>
      </w:r>
    </w:p>
    <w:p w:rsidR="005145BF" w:rsidRPr="0085607C" w:rsidRDefault="005145BF" w:rsidP="00E9759E">
      <w:pPr>
        <w:pStyle w:val="BodyText6"/>
        <w:divId w:val="1072695805"/>
      </w:pPr>
    </w:p>
    <w:p w:rsidR="005145BF" w:rsidRPr="0085607C" w:rsidRDefault="005145BF" w:rsidP="00E9759E">
      <w:pPr>
        <w:pStyle w:val="BodyText"/>
        <w:keepNext/>
        <w:keepLines/>
        <w:divId w:val="1072695805"/>
      </w:pPr>
      <w:r w:rsidRPr="0085607C">
        <w:lastRenderedPageBreak/>
        <w:t xml:space="preserve">On the client, the Results property </w:t>
      </w:r>
      <w:r w:rsidR="00685F8A">
        <w:t xml:space="preserve">content is shown in </w:t>
      </w:r>
      <w:r w:rsidR="00685F8A" w:rsidRPr="00685F8A">
        <w:rPr>
          <w:color w:val="0000FF"/>
          <w:u w:val="single"/>
        </w:rPr>
        <w:fldChar w:fldCharType="begin"/>
      </w:r>
      <w:r w:rsidR="00685F8A" w:rsidRPr="00685F8A">
        <w:rPr>
          <w:color w:val="0000FF"/>
          <w:u w:val="single"/>
        </w:rPr>
        <w:instrText xml:space="preserve"> REF _Ref446322690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674E1D" w:rsidRPr="00674E1D">
        <w:rPr>
          <w:color w:val="0000FF"/>
          <w:u w:val="single"/>
        </w:rPr>
        <w:t xml:space="preserve">Figure </w:t>
      </w:r>
      <w:r w:rsidR="00674E1D" w:rsidRPr="00674E1D">
        <w:rPr>
          <w:noProof/>
          <w:color w:val="0000FF"/>
          <w:u w:val="single"/>
        </w:rPr>
        <w:t>38</w:t>
      </w:r>
      <w:r w:rsidR="00685F8A" w:rsidRPr="00685F8A">
        <w:rPr>
          <w:color w:val="0000FF"/>
          <w:u w:val="single"/>
        </w:rPr>
        <w:fldChar w:fldCharType="end"/>
      </w:r>
      <w:r w:rsidRPr="0085607C">
        <w:t>:</w:t>
      </w:r>
    </w:p>
    <w:p w:rsidR="005145BF" w:rsidRPr="0085607C" w:rsidRDefault="009F3DAF" w:rsidP="009F3DAF">
      <w:pPr>
        <w:pStyle w:val="Caption"/>
        <w:divId w:val="1072695805"/>
      </w:pPr>
      <w:bookmarkStart w:id="515" w:name="_Ref446322690"/>
      <w:bookmarkStart w:id="516" w:name="_Toc449608461"/>
      <w:r w:rsidRPr="0085607C">
        <w:t xml:space="preserve">Figure </w:t>
      </w:r>
      <w:r w:rsidR="00161024">
        <w:fldChar w:fldCharType="begin"/>
      </w:r>
      <w:r w:rsidR="00161024">
        <w:instrText xml:space="preserve"> SEQ Figure \* ARABIC </w:instrText>
      </w:r>
      <w:r w:rsidR="00161024">
        <w:fldChar w:fldCharType="separate"/>
      </w:r>
      <w:r w:rsidR="00674E1D">
        <w:rPr>
          <w:noProof/>
        </w:rPr>
        <w:t>38</w:t>
      </w:r>
      <w:r w:rsidR="00161024">
        <w:rPr>
          <w:noProof/>
        </w:rPr>
        <w:fldChar w:fldCharType="end"/>
      </w:r>
      <w:bookmarkEnd w:id="515"/>
      <w:r w:rsidR="006E120B">
        <w:t>:</w:t>
      </w:r>
      <w:r w:rsidR="00101C0E">
        <w:t xml:space="preserve"> </w:t>
      </w:r>
      <w:r w:rsidR="00101C0E" w:rsidRPr="0085607C">
        <w:t>Results Property</w:t>
      </w:r>
      <w:r w:rsidR="00101C0E" w:rsidRPr="00101C0E">
        <w:t>—</w:t>
      </w:r>
      <w:r w:rsidR="00101C0E">
        <w:t>Example</w:t>
      </w:r>
      <w:bookmarkEnd w:id="516"/>
    </w:p>
    <w:p w:rsidR="005145BF" w:rsidRPr="0085607C" w:rsidRDefault="005145BF" w:rsidP="00D97B28">
      <w:pPr>
        <w:pStyle w:val="Code"/>
        <w:divId w:val="1072695805"/>
      </w:pPr>
      <w:r w:rsidRPr="0085607C">
        <w:t>brkrRPCBroker1.Results[0]=Second</w:t>
      </w:r>
    </w:p>
    <w:p w:rsidR="005145BF" w:rsidRPr="0085607C" w:rsidRDefault="005145BF" w:rsidP="00D97B28">
      <w:pPr>
        <w:pStyle w:val="Code"/>
        <w:divId w:val="1072695805"/>
      </w:pPr>
      <w:r w:rsidRPr="0085607C">
        <w:t>brkrRPCBroker1.Results[1]=Fourth</w:t>
      </w:r>
    </w:p>
    <w:p w:rsidR="005145BF" w:rsidRPr="0085607C" w:rsidRDefault="005145BF" w:rsidP="00D97B28">
      <w:pPr>
        <w:pStyle w:val="Code"/>
        <w:divId w:val="1072695805"/>
      </w:pPr>
      <w:r w:rsidRPr="0085607C">
        <w:t>brkrRPCBroker1.Results[2]=Third</w:t>
      </w:r>
    </w:p>
    <w:p w:rsidR="005145BF" w:rsidRPr="0085607C" w:rsidRDefault="005145BF" w:rsidP="00D97B28">
      <w:pPr>
        <w:pStyle w:val="Code"/>
        <w:divId w:val="1072695805"/>
      </w:pPr>
      <w:r w:rsidRPr="0085607C">
        <w:t>brkrRPCBroker1.Results[3]=First</w:t>
      </w:r>
    </w:p>
    <w:p w:rsidR="00E9759E" w:rsidRPr="0085607C" w:rsidRDefault="00E9759E" w:rsidP="00E9759E">
      <w:pPr>
        <w:pStyle w:val="BodyText6"/>
        <w:divId w:val="1072695805"/>
      </w:pPr>
    </w:p>
    <w:p w:rsidR="005145BF" w:rsidRPr="0085607C" w:rsidRDefault="005145BF" w:rsidP="00B27DC4">
      <w:pPr>
        <w:pStyle w:val="Heading4"/>
        <w:divId w:val="1072695805"/>
      </w:pPr>
      <w:r w:rsidRPr="0085607C">
        <w:t>Example</w:t>
      </w:r>
    </w:p>
    <w:p w:rsidR="005145BF" w:rsidRPr="0085607C" w:rsidRDefault="00815DC5" w:rsidP="00E11B0F">
      <w:pPr>
        <w:pStyle w:val="BodyText"/>
        <w:keepNext/>
        <w:keepLines/>
        <w:divId w:val="1072695805"/>
      </w:pPr>
      <w:r w:rsidRPr="0085607C">
        <w:t>The program</w:t>
      </w:r>
      <w:r w:rsidR="005145BF" w:rsidRPr="0085607C">
        <w:t xml:space="preserve"> code </w:t>
      </w:r>
      <w:r w:rsidR="00685F8A">
        <w:t xml:space="preserve">in </w:t>
      </w:r>
      <w:r w:rsidR="00685F8A" w:rsidRPr="00685F8A">
        <w:rPr>
          <w:color w:val="0000FF"/>
          <w:u w:val="single"/>
        </w:rPr>
        <w:fldChar w:fldCharType="begin"/>
      </w:r>
      <w:r w:rsidR="00685F8A" w:rsidRPr="00685F8A">
        <w:rPr>
          <w:color w:val="0000FF"/>
          <w:u w:val="single"/>
        </w:rPr>
        <w:instrText xml:space="preserve"> REF _Ref446322771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674E1D" w:rsidRPr="00674E1D">
        <w:rPr>
          <w:color w:val="0000FF"/>
          <w:u w:val="single"/>
        </w:rPr>
        <w:t xml:space="preserve">Figure </w:t>
      </w:r>
      <w:r w:rsidR="00674E1D" w:rsidRPr="00674E1D">
        <w:rPr>
          <w:noProof/>
          <w:color w:val="0000FF"/>
          <w:u w:val="single"/>
        </w:rPr>
        <w:t>39</w:t>
      </w:r>
      <w:r w:rsidR="00685F8A" w:rsidRPr="00685F8A">
        <w:rPr>
          <w:color w:val="0000FF"/>
          <w:u w:val="single"/>
        </w:rPr>
        <w:fldChar w:fldCharType="end"/>
      </w:r>
      <w:r w:rsidR="00685F8A">
        <w:t xml:space="preserve"> </w:t>
      </w:r>
      <w:r w:rsidR="005145BF" w:rsidRPr="0085607C">
        <w:t xml:space="preserve">demonstrates using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005145BF" w:rsidRPr="0085607C">
        <w:t>:</w:t>
      </w:r>
    </w:p>
    <w:p w:rsidR="005145BF" w:rsidRPr="0085607C" w:rsidRDefault="009F3DAF" w:rsidP="009F3DAF">
      <w:pPr>
        <w:pStyle w:val="Caption"/>
        <w:divId w:val="1072695805"/>
      </w:pPr>
      <w:bookmarkStart w:id="517" w:name="_Ref446322771"/>
      <w:bookmarkStart w:id="518" w:name="_Toc449608462"/>
      <w:r w:rsidRPr="0085607C">
        <w:t xml:space="preserve">Figure </w:t>
      </w:r>
      <w:r w:rsidR="00161024">
        <w:fldChar w:fldCharType="begin"/>
      </w:r>
      <w:r w:rsidR="00161024">
        <w:instrText xml:space="preserve"> SEQ Figure \* ARABIC </w:instrText>
      </w:r>
      <w:r w:rsidR="00161024">
        <w:fldChar w:fldCharType="separate"/>
      </w:r>
      <w:r w:rsidR="00674E1D">
        <w:rPr>
          <w:noProof/>
        </w:rPr>
        <w:t>39</w:t>
      </w:r>
      <w:r w:rsidR="00161024">
        <w:rPr>
          <w:noProof/>
        </w:rPr>
        <w:fldChar w:fldCharType="end"/>
      </w:r>
      <w:bookmarkEnd w:id="517"/>
      <w:r w:rsidR="006E120B">
        <w:t>:</w:t>
      </w:r>
      <w:r w:rsidRPr="0085607C">
        <w:t xml:space="preserve"> </w:t>
      </w:r>
      <w:r w:rsidR="00101C0E" w:rsidRPr="0085607C">
        <w:t>Results Property</w:t>
      </w:r>
      <w:r w:rsidR="00101C0E" w:rsidRPr="00101C0E">
        <w:t>—</w:t>
      </w:r>
      <w:r w:rsidR="00101C0E">
        <w:t>Sample code using the Results property</w:t>
      </w:r>
      <w:bookmarkEnd w:id="518"/>
    </w:p>
    <w:p w:rsidR="005145BF" w:rsidRPr="0085607C" w:rsidRDefault="005145BF" w:rsidP="00D97B28">
      <w:pPr>
        <w:pStyle w:val="Code"/>
        <w:divId w:val="1072695805"/>
        <w:rPr>
          <w:b/>
          <w:bCs/>
        </w:rPr>
      </w:pPr>
      <w:r w:rsidRPr="0085607C">
        <w:rPr>
          <w:b/>
          <w:bCs/>
        </w:rPr>
        <w:t>procedure</w:t>
      </w:r>
      <w:r w:rsidRPr="0085607C">
        <w:t xml:space="preserve"> TForm1.btnSendClick(Sender: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rPr>
          <w:i/>
          <w:iCs/>
          <w:color w:val="0000FF"/>
        </w:rPr>
        <w:t>{clears Results between calls}</w:t>
      </w:r>
    </w:p>
    <w:p w:rsidR="005145BF" w:rsidRPr="0085607C" w:rsidRDefault="00200459" w:rsidP="00200459">
      <w:pPr>
        <w:pStyle w:val="Code"/>
        <w:tabs>
          <w:tab w:val="left" w:pos="540"/>
        </w:tabs>
        <w:divId w:val="1072695805"/>
      </w:pPr>
      <w:r w:rsidRPr="0085607C">
        <w:tab/>
      </w:r>
      <w:r w:rsidR="005145BF" w:rsidRPr="0085607C">
        <w:t>brkrRPCBroker1.ClearResults := True;</w:t>
      </w:r>
    </w:p>
    <w:p w:rsidR="005145BF" w:rsidRPr="0085607C" w:rsidRDefault="00200459" w:rsidP="00200459">
      <w:pPr>
        <w:pStyle w:val="Code"/>
        <w:tabs>
          <w:tab w:val="left" w:pos="540"/>
        </w:tabs>
        <w:divId w:val="1072695805"/>
      </w:pPr>
      <w:r w:rsidRPr="0085607C">
        <w:tab/>
      </w:r>
      <w:r w:rsidR="005145BF" w:rsidRPr="0085607C">
        <w:rPr>
          <w:i/>
          <w:iCs/>
          <w:color w:val="0000FF"/>
        </w:rPr>
        <w:t>{the following code returns a single value}</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SEND BACK SOME SINGLE VALUE</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t xml:space="preserve">Label1.Caption := </w:t>
      </w:r>
      <w:r w:rsidR="007A2CBD">
        <w:t>‘</w:t>
      </w:r>
      <w:r w:rsidR="005145BF" w:rsidRPr="0085607C">
        <w:t xml:space="preserve">Value returned is: </w:t>
      </w:r>
      <w:r w:rsidR="00B427D3">
        <w:t>’</w:t>
      </w:r>
      <w:r w:rsidR="005145BF" w:rsidRPr="0085607C">
        <w:t xml:space="preserve"> + brkrRPCBroker1.Results[0];</w:t>
      </w:r>
    </w:p>
    <w:p w:rsidR="005145BF" w:rsidRPr="0085607C" w:rsidRDefault="00200459" w:rsidP="00200459">
      <w:pPr>
        <w:pStyle w:val="Code"/>
        <w:tabs>
          <w:tab w:val="left" w:pos="540"/>
        </w:tabs>
        <w:divId w:val="1072695805"/>
      </w:pPr>
      <w:r w:rsidRPr="0085607C">
        <w:tab/>
      </w:r>
      <w:r w:rsidR="005145BF" w:rsidRPr="0085607C">
        <w:rPr>
          <w:i/>
          <w:iCs/>
          <w:color w:val="0000FF"/>
        </w:rPr>
        <w:t>{the following code returns several values}</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SEND BACK LIST OF VALUES</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rPr>
          <w:b/>
          <w:bCs/>
        </w:rPr>
      </w:pPr>
      <w:r w:rsidRPr="0085607C">
        <w:tab/>
      </w:r>
      <w:r w:rsidR="005145BF" w:rsidRPr="0085607C">
        <w:t>ListBox1.Items := RPCBroker.Results;</w:t>
      </w:r>
    </w:p>
    <w:p w:rsidR="005145BF" w:rsidRPr="0085607C" w:rsidRDefault="005145BF" w:rsidP="00D97B28">
      <w:pPr>
        <w:pStyle w:val="Code"/>
        <w:divId w:val="1072695805"/>
      </w:pPr>
      <w:r w:rsidRPr="0085607C">
        <w:rPr>
          <w:b/>
          <w:bCs/>
        </w:rPr>
        <w:t>end</w:t>
      </w:r>
      <w:r w:rsidRPr="0085607C">
        <w:t>;</w:t>
      </w:r>
    </w:p>
    <w:p w:rsidR="00E11B0F" w:rsidRPr="0085607C" w:rsidRDefault="00E11B0F" w:rsidP="00E11B0F">
      <w:pPr>
        <w:pStyle w:val="BodyText6"/>
        <w:divId w:val="1072695805"/>
      </w:pPr>
    </w:p>
    <w:p w:rsidR="005145BF" w:rsidRPr="0085607C" w:rsidRDefault="005145BF" w:rsidP="00B27DC4">
      <w:pPr>
        <w:pStyle w:val="Heading3"/>
        <w:divId w:val="1072695805"/>
      </w:pPr>
      <w:bookmarkStart w:id="519" w:name="_Ref384217885"/>
      <w:bookmarkStart w:id="520" w:name="_Toc449608228"/>
      <w:r w:rsidRPr="0085607C">
        <w:t>RPCBError Property (read-only)</w:t>
      </w:r>
      <w:bookmarkEnd w:id="519"/>
      <w:bookmarkEnd w:id="520"/>
    </w:p>
    <w:p w:rsidR="005145BF" w:rsidRPr="0085607C" w:rsidRDefault="005145BF" w:rsidP="00B27DC4">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E11B0F">
      <w:pPr>
        <w:pStyle w:val="BodyText6"/>
        <w:keepNext/>
        <w:keepLines/>
        <w:divId w:val="1072695805"/>
      </w:pPr>
    </w:p>
    <w:p w:rsidR="005145BF" w:rsidRPr="0085607C" w:rsidRDefault="005145BF" w:rsidP="00E11B0F">
      <w:pPr>
        <w:pStyle w:val="Code"/>
        <w:divId w:val="1072695805"/>
      </w:pPr>
      <w:r w:rsidRPr="0085607C">
        <w:rPr>
          <w:b/>
          <w:bCs/>
        </w:rPr>
        <w:t>property</w:t>
      </w:r>
      <w:r w:rsidRPr="0085607C">
        <w:t xml:space="preserve"> RPCBError: </w:t>
      </w:r>
      <w:r w:rsidRPr="0085607C">
        <w:rPr>
          <w:b/>
          <w:bCs/>
        </w:rPr>
        <w:t>String</w:t>
      </w:r>
      <w:r w:rsidRPr="0085607C">
        <w:t>;</w:t>
      </w:r>
    </w:p>
    <w:p w:rsidR="00E11B0F" w:rsidRPr="0085607C" w:rsidRDefault="00E11B0F" w:rsidP="00E11B0F">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374896">
      <w:pPr>
        <w:pStyle w:val="BodyText"/>
        <w:divId w:val="1072695805"/>
      </w:pPr>
      <w:r w:rsidRPr="0085607C">
        <w:t xml:space="preserve">The RPCBError property is available at run-time only. This read-only property contains the Message property associated with the exception or error that was encountered by the instance of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Pr="0085607C">
        <w:t>.</w:t>
      </w:r>
    </w:p>
    <w:p w:rsidR="005145BF" w:rsidRPr="0085607C" w:rsidRDefault="005145BF" w:rsidP="00B27DC4">
      <w:pPr>
        <w:pStyle w:val="Heading3"/>
        <w:divId w:val="1072695805"/>
      </w:pPr>
      <w:bookmarkStart w:id="521" w:name="_Ref384300062"/>
      <w:bookmarkStart w:id="522" w:name="_Toc449608229"/>
      <w:r w:rsidRPr="0085607C">
        <w:lastRenderedPageBreak/>
        <w:t>RPCTimeLimit Property</w:t>
      </w:r>
      <w:bookmarkEnd w:id="521"/>
      <w:bookmarkEnd w:id="522"/>
    </w:p>
    <w:p w:rsidR="005145BF" w:rsidRPr="0085607C" w:rsidRDefault="005145BF" w:rsidP="00B27DC4">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E11B0F">
      <w:pPr>
        <w:pStyle w:val="BodyText6"/>
        <w:keepNext/>
        <w:keepLines/>
        <w:divId w:val="1072695805"/>
      </w:pPr>
    </w:p>
    <w:p w:rsidR="005145BF" w:rsidRPr="0085607C" w:rsidRDefault="005145BF" w:rsidP="00E11B0F">
      <w:pPr>
        <w:pStyle w:val="Code"/>
        <w:divId w:val="1072695805"/>
      </w:pPr>
      <w:r w:rsidRPr="0085607C">
        <w:rPr>
          <w:b/>
          <w:bCs/>
        </w:rPr>
        <w:t>property</w:t>
      </w:r>
      <w:r w:rsidRPr="0085607C">
        <w:t xml:space="preserve"> RPCTimeLimit: </w:t>
      </w:r>
      <w:r w:rsidRPr="0085607C">
        <w:rPr>
          <w:b/>
          <w:bCs/>
        </w:rPr>
        <w:t>Integer</w:t>
      </w:r>
      <w:r w:rsidRPr="0085607C">
        <w:t>;</w:t>
      </w:r>
    </w:p>
    <w:p w:rsidR="00E11B0F" w:rsidRPr="0085607C" w:rsidRDefault="00E11B0F" w:rsidP="00E11B0F">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E11B0F">
      <w:pPr>
        <w:pStyle w:val="BodyText"/>
        <w:divId w:val="1072695805"/>
      </w:pPr>
      <w:r w:rsidRPr="0085607C">
        <w:t xml:space="preserve">The RPCTimeLimit property is a public integer property that is available at run-time only. It specifies the length of time a client waits for a response from an RPC. The default and minimum value of this property is 30 seconds. If an RPC is expected to take more than 30 seconds to complete, adjust the RPCTimeLimit property accordingly. However, it is </w:t>
      </w:r>
      <w:r w:rsidRPr="0085607C">
        <w:rPr>
          <w:i/>
          <w:iCs/>
        </w:rPr>
        <w:t>not</w:t>
      </w:r>
      <w:r w:rsidRPr="0085607C">
        <w:t xml:space="preserve"> advisable to have an RPCTimeLimit that is too long; otherwise, the client-end of the application appears to </w:t>
      </w:r>
      <w:r w:rsidR="007A2CBD">
        <w:t>“</w:t>
      </w:r>
      <w:r w:rsidRPr="0085607C">
        <w:t>hang</w:t>
      </w:r>
      <w:r w:rsidR="007A2CBD">
        <w:t>”</w:t>
      </w:r>
      <w:r w:rsidRPr="0085607C">
        <w:t xml:space="preserve">, if the VistA M Server does </w:t>
      </w:r>
      <w:r w:rsidRPr="0085607C">
        <w:rPr>
          <w:i/>
          <w:iCs/>
        </w:rPr>
        <w:t>not</w:t>
      </w:r>
      <w:r w:rsidRPr="0085607C">
        <w:t xml:space="preserve"> respond in a timely fashion.</w:t>
      </w:r>
    </w:p>
    <w:p w:rsidR="005145BF" w:rsidRPr="0085607C" w:rsidRDefault="005145BF" w:rsidP="00B27DC4">
      <w:pPr>
        <w:pStyle w:val="Heading4"/>
        <w:divId w:val="1072695805"/>
      </w:pPr>
      <w:r w:rsidRPr="0085607C">
        <w:t>Example</w:t>
      </w:r>
    </w:p>
    <w:p w:rsidR="005145BF" w:rsidRPr="0085607C" w:rsidRDefault="00815DC5" w:rsidP="00E11B0F">
      <w:pPr>
        <w:pStyle w:val="BodyText"/>
        <w:keepNext/>
        <w:keepLines/>
        <w:divId w:val="1072695805"/>
      </w:pPr>
      <w:r w:rsidRPr="0085607C">
        <w:t>The program</w:t>
      </w:r>
      <w:r w:rsidR="005145BF" w:rsidRPr="0085607C">
        <w:t xml:space="preserve"> code </w:t>
      </w:r>
      <w:r w:rsidR="00685F8A">
        <w:t xml:space="preserve">in </w:t>
      </w:r>
      <w:r w:rsidR="00685F8A" w:rsidRPr="00685F8A">
        <w:rPr>
          <w:color w:val="0000FF"/>
          <w:u w:val="single"/>
        </w:rPr>
        <w:fldChar w:fldCharType="begin"/>
      </w:r>
      <w:r w:rsidR="00685F8A" w:rsidRPr="00685F8A">
        <w:rPr>
          <w:color w:val="0000FF"/>
          <w:u w:val="single"/>
        </w:rPr>
        <w:instrText xml:space="preserve"> REF _Ref446322803 \h </w:instrText>
      </w:r>
      <w:r w:rsidR="00685F8A">
        <w:rPr>
          <w:color w:val="0000FF"/>
          <w:u w:val="single"/>
        </w:rPr>
        <w:instrText xml:space="preserve"> \* MERGEFORMAT </w:instrText>
      </w:r>
      <w:r w:rsidR="00685F8A" w:rsidRPr="00685F8A">
        <w:rPr>
          <w:color w:val="0000FF"/>
          <w:u w:val="single"/>
        </w:rPr>
      </w:r>
      <w:r w:rsidR="00685F8A" w:rsidRPr="00685F8A">
        <w:rPr>
          <w:color w:val="0000FF"/>
          <w:u w:val="single"/>
        </w:rPr>
        <w:fldChar w:fldCharType="separate"/>
      </w:r>
      <w:r w:rsidR="00674E1D" w:rsidRPr="00674E1D">
        <w:rPr>
          <w:color w:val="0000FF"/>
          <w:u w:val="single"/>
        </w:rPr>
        <w:t xml:space="preserve">Figure </w:t>
      </w:r>
      <w:r w:rsidR="00674E1D" w:rsidRPr="00674E1D">
        <w:rPr>
          <w:noProof/>
          <w:color w:val="0000FF"/>
          <w:u w:val="single"/>
        </w:rPr>
        <w:t>40</w:t>
      </w:r>
      <w:r w:rsidR="00685F8A" w:rsidRPr="00685F8A">
        <w:rPr>
          <w:color w:val="0000FF"/>
          <w:u w:val="single"/>
        </w:rPr>
        <w:fldChar w:fldCharType="end"/>
      </w:r>
      <w:r w:rsidR="00685F8A">
        <w:t xml:space="preserve"> </w:t>
      </w:r>
      <w:r w:rsidR="005145BF" w:rsidRPr="0085607C">
        <w:t xml:space="preserve">demonstrates using the </w:t>
      </w:r>
      <w:r w:rsidR="006F317C" w:rsidRPr="0085607C">
        <w:rPr>
          <w:color w:val="0000FF"/>
          <w:u w:val="single"/>
        </w:rPr>
        <w:fldChar w:fldCharType="begin"/>
      </w:r>
      <w:r w:rsidR="006F317C" w:rsidRPr="0085607C">
        <w:rPr>
          <w:color w:val="0000FF"/>
          <w:u w:val="single"/>
        </w:rPr>
        <w:instrText xml:space="preserve"> REF _Ref384300062 \h  \* MERGEFORMAT </w:instrText>
      </w:r>
      <w:r w:rsidR="006F317C" w:rsidRPr="0085607C">
        <w:rPr>
          <w:color w:val="0000FF"/>
          <w:u w:val="single"/>
        </w:rPr>
      </w:r>
      <w:r w:rsidR="006F317C" w:rsidRPr="0085607C">
        <w:rPr>
          <w:color w:val="0000FF"/>
          <w:u w:val="single"/>
        </w:rPr>
        <w:fldChar w:fldCharType="separate"/>
      </w:r>
      <w:r w:rsidR="00674E1D" w:rsidRPr="00674E1D">
        <w:rPr>
          <w:color w:val="0000FF"/>
          <w:u w:val="single"/>
        </w:rPr>
        <w:t>RPCTimeLimit Property</w:t>
      </w:r>
      <w:r w:rsidR="006F317C" w:rsidRPr="0085607C">
        <w:rPr>
          <w:color w:val="0000FF"/>
          <w:u w:val="single"/>
        </w:rPr>
        <w:fldChar w:fldCharType="end"/>
      </w:r>
      <w:r w:rsidR="005145BF" w:rsidRPr="0085607C">
        <w:t>:</w:t>
      </w:r>
    </w:p>
    <w:p w:rsidR="005145BF" w:rsidRPr="0085607C" w:rsidRDefault="009F3DAF" w:rsidP="009F3DAF">
      <w:pPr>
        <w:pStyle w:val="Caption"/>
        <w:divId w:val="1072695805"/>
      </w:pPr>
      <w:bookmarkStart w:id="523" w:name="_Ref446322803"/>
      <w:bookmarkStart w:id="524" w:name="_Toc449608463"/>
      <w:r w:rsidRPr="0085607C">
        <w:t xml:space="preserve">Figure </w:t>
      </w:r>
      <w:r w:rsidR="00161024">
        <w:fldChar w:fldCharType="begin"/>
      </w:r>
      <w:r w:rsidR="00161024">
        <w:instrText xml:space="preserve"> SEQ Figure \* ARABIC </w:instrText>
      </w:r>
      <w:r w:rsidR="00161024">
        <w:fldChar w:fldCharType="separate"/>
      </w:r>
      <w:r w:rsidR="00674E1D">
        <w:rPr>
          <w:noProof/>
        </w:rPr>
        <w:t>40</w:t>
      </w:r>
      <w:r w:rsidR="00161024">
        <w:rPr>
          <w:noProof/>
        </w:rPr>
        <w:fldChar w:fldCharType="end"/>
      </w:r>
      <w:bookmarkEnd w:id="523"/>
      <w:r w:rsidR="006E120B">
        <w:t>:</w:t>
      </w:r>
      <w:r w:rsidRPr="0085607C">
        <w:t xml:space="preserve"> </w:t>
      </w:r>
      <w:r w:rsidR="00101C0E" w:rsidRPr="0085607C">
        <w:t>RPCTimeLimit Property</w:t>
      </w:r>
      <w:r w:rsidR="00101C0E" w:rsidRPr="00101C0E">
        <w:t>—Example</w:t>
      </w:r>
      <w:bookmarkEnd w:id="524"/>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var</w:t>
      </w:r>
    </w:p>
    <w:p w:rsidR="005145BF" w:rsidRPr="0085607C" w:rsidRDefault="00200459" w:rsidP="00200459">
      <w:pPr>
        <w:pStyle w:val="Code"/>
        <w:tabs>
          <w:tab w:val="left" w:pos="540"/>
        </w:tabs>
        <w:divId w:val="1072695805"/>
        <w:rPr>
          <w:b/>
          <w:bCs/>
        </w:rPr>
      </w:pPr>
      <w:r w:rsidRPr="0085607C">
        <w:tab/>
      </w:r>
      <w:r w:rsidR="005145BF" w:rsidRPr="0085607C">
        <w:t>intSaveRPCTimeLimit: integer;</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GET ALL LAB RESULTS</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 xml:space="preserve">brkrRPCBroker1.Param[0].Value := </w:t>
      </w:r>
      <w:r w:rsidR="007A2CBD">
        <w:t>‘</w:t>
      </w:r>
      <w:r w:rsidR="005145BF" w:rsidRPr="0085607C">
        <w:t>DFN</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brkrRPCBroker1.Param[0].PType := reference;</w:t>
      </w:r>
    </w:p>
    <w:p w:rsidR="005145BF" w:rsidRPr="0085607C" w:rsidRDefault="00200459" w:rsidP="00200459">
      <w:pPr>
        <w:pStyle w:val="Code"/>
        <w:tabs>
          <w:tab w:val="left" w:pos="540"/>
        </w:tabs>
        <w:divId w:val="1072695805"/>
      </w:pPr>
      <w:r w:rsidRPr="0085607C">
        <w:tab/>
      </w:r>
      <w:r w:rsidR="005145BF" w:rsidRPr="0085607C">
        <w:rPr>
          <w:i/>
          <w:iCs/>
          <w:color w:val="0000FF"/>
        </w:rPr>
        <w:t>{save off current time limit}</w:t>
      </w:r>
    </w:p>
    <w:p w:rsidR="005145BF" w:rsidRPr="0085607C" w:rsidRDefault="00200459" w:rsidP="00200459">
      <w:pPr>
        <w:pStyle w:val="Code"/>
        <w:tabs>
          <w:tab w:val="left" w:pos="540"/>
        </w:tabs>
        <w:divId w:val="1072695805"/>
      </w:pPr>
      <w:r w:rsidRPr="0085607C">
        <w:tab/>
      </w:r>
      <w:r w:rsidR="005145BF" w:rsidRPr="0085607C">
        <w:t>intSaveRPCTimeLimit := brkrRPCBroker1.RPCTimeLimit;</w:t>
      </w:r>
    </w:p>
    <w:p w:rsidR="005145BF" w:rsidRPr="0085607C" w:rsidRDefault="00200459" w:rsidP="00200459">
      <w:pPr>
        <w:pStyle w:val="Code"/>
        <w:tabs>
          <w:tab w:val="left" w:pos="540"/>
        </w:tabs>
        <w:divId w:val="1072695805"/>
      </w:pPr>
      <w:r w:rsidRPr="0085607C">
        <w:tab/>
      </w:r>
      <w:r w:rsidR="005145BF" w:rsidRPr="0085607C">
        <w:rPr>
          <w:i/>
          <w:iCs/>
          <w:color w:val="0000FF"/>
        </w:rPr>
        <w:t>{can take up to a minute to complete}</w:t>
      </w:r>
    </w:p>
    <w:p w:rsidR="005145BF" w:rsidRPr="0085607C" w:rsidRDefault="00200459" w:rsidP="00200459">
      <w:pPr>
        <w:pStyle w:val="Code"/>
        <w:tabs>
          <w:tab w:val="left" w:pos="540"/>
        </w:tabs>
        <w:divId w:val="1072695805"/>
      </w:pPr>
      <w:r w:rsidRPr="0085607C">
        <w:tab/>
      </w:r>
      <w:r w:rsidR="005145BF" w:rsidRPr="0085607C">
        <w:t>brkrRPCBroker1.RPCTimeLimit := 60;</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rPr>
          <w:i/>
          <w:iCs/>
          <w:color w:val="0000FF"/>
        </w:rPr>
        <w:t>{restore previous time limit}</w:t>
      </w:r>
    </w:p>
    <w:p w:rsidR="005145BF" w:rsidRPr="0085607C" w:rsidRDefault="00200459" w:rsidP="00200459">
      <w:pPr>
        <w:pStyle w:val="Code"/>
        <w:tabs>
          <w:tab w:val="left" w:pos="540"/>
        </w:tabs>
        <w:divId w:val="1072695805"/>
        <w:rPr>
          <w:b/>
          <w:bCs/>
        </w:rPr>
      </w:pPr>
      <w:r w:rsidRPr="0085607C">
        <w:tab/>
      </w:r>
      <w:r w:rsidR="005145BF" w:rsidRPr="0085607C">
        <w:t>brkrRPCBroker1.RPCTimeLimit := intSaveRPCTimeLimit;</w:t>
      </w:r>
    </w:p>
    <w:p w:rsidR="005145BF" w:rsidRPr="0085607C" w:rsidRDefault="005145BF" w:rsidP="00D97B28">
      <w:pPr>
        <w:pStyle w:val="Code"/>
        <w:divId w:val="1072695805"/>
      </w:pPr>
      <w:r w:rsidRPr="0085607C">
        <w:rPr>
          <w:b/>
          <w:bCs/>
        </w:rPr>
        <w:t>end</w:t>
      </w:r>
      <w:r w:rsidRPr="0085607C">
        <w:t>;</w:t>
      </w:r>
    </w:p>
    <w:p w:rsidR="00E11B0F" w:rsidRPr="0085607C" w:rsidRDefault="00E11B0F" w:rsidP="00E11B0F">
      <w:pPr>
        <w:pStyle w:val="BodyText6"/>
        <w:divId w:val="1072695805"/>
      </w:pPr>
    </w:p>
    <w:p w:rsidR="005145BF" w:rsidRPr="0085607C" w:rsidRDefault="005145BF" w:rsidP="00B27DC4">
      <w:pPr>
        <w:pStyle w:val="Heading3"/>
        <w:divId w:val="1072695805"/>
      </w:pPr>
      <w:bookmarkStart w:id="525" w:name="_Ref384300181"/>
      <w:bookmarkStart w:id="526" w:name="_Ref384300843"/>
      <w:bookmarkStart w:id="527" w:name="_Toc449608230"/>
      <w:r w:rsidRPr="0085607C">
        <w:lastRenderedPageBreak/>
        <w:t>RPCVersion Property</w:t>
      </w:r>
      <w:bookmarkEnd w:id="525"/>
      <w:bookmarkEnd w:id="526"/>
      <w:bookmarkEnd w:id="527"/>
    </w:p>
    <w:p w:rsidR="005145BF" w:rsidRPr="0085607C" w:rsidRDefault="005145BF" w:rsidP="00B27DC4">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RPCVersion: </w:t>
      </w:r>
      <w:r w:rsidRPr="0085607C">
        <w:rPr>
          <w:b/>
          <w:bCs/>
        </w:rPr>
        <w:t>String</w:t>
      </w:r>
      <w:r w:rsidRPr="0085607C">
        <w:t>;</w:t>
      </w:r>
    </w:p>
    <w:p w:rsidR="00566E40" w:rsidRPr="0085607C" w:rsidRDefault="00566E40" w:rsidP="00566E40">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566E40">
      <w:pPr>
        <w:pStyle w:val="BodyText"/>
        <w:keepNext/>
        <w:keepLines/>
        <w:divId w:val="1072695805"/>
      </w:pPr>
      <w:r w:rsidRPr="0085607C">
        <w:t>The RPCVersion design-time property is a published string type property used to pass the version of the RPC. This can be useful for backward compatibility.</w:t>
      </w:r>
    </w:p>
    <w:p w:rsidR="005145BF" w:rsidRPr="0085607C" w:rsidRDefault="005145BF" w:rsidP="00566E40">
      <w:pPr>
        <w:pStyle w:val="BodyText"/>
        <w:keepNext/>
        <w:keepLines/>
        <w:divId w:val="1072695805"/>
      </w:pPr>
      <w:r w:rsidRPr="0085607C">
        <w:t xml:space="preserve">As you introduce new functionality into an existing RPC, your RPC can branch into different parts of the code based on the value of the RPCVersion property. The Broker sets the XWBAPVER variable on the VistA M Server to the contents of the RPCVersion property. This property </w:t>
      </w:r>
      <w:r w:rsidRPr="0085607C">
        <w:rPr>
          <w:i/>
          <w:iCs/>
        </w:rPr>
        <w:t>cannot</w:t>
      </w:r>
      <w:r w:rsidRPr="0085607C">
        <w:t xml:space="preserve"> be empty and defaults to </w:t>
      </w:r>
      <w:r w:rsidR="007A2CBD">
        <w:t>“</w:t>
      </w:r>
      <w:r w:rsidRPr="0085607C">
        <w:t>0</w:t>
      </w:r>
      <w:r w:rsidR="007A2CBD">
        <w:t>”</w:t>
      </w:r>
      <w:r w:rsidRPr="0085607C">
        <w:t xml:space="preserve"> (zero).</w:t>
      </w:r>
    </w:p>
    <w:p w:rsidR="005145BF" w:rsidRPr="0085607C" w:rsidRDefault="005145BF" w:rsidP="00566E40">
      <w:pPr>
        <w:pStyle w:val="BodyText"/>
        <w:divId w:val="1072695805"/>
      </w:pPr>
      <w:r w:rsidRPr="0085607C">
        <w:t>You can use the application version number in the RPCVersion property.</w:t>
      </w:r>
    </w:p>
    <w:p w:rsidR="005145BF" w:rsidRPr="0085607C" w:rsidRDefault="00BC2244" w:rsidP="00566E40">
      <w:pPr>
        <w:pStyle w:val="Note"/>
        <w:divId w:val="1072695805"/>
      </w:pPr>
      <w:r w:rsidRPr="0085607C">
        <w:rPr>
          <w:noProof/>
          <w:lang w:eastAsia="en-US"/>
        </w:rPr>
        <w:drawing>
          <wp:inline distT="0" distB="0" distL="0" distR="0" wp14:anchorId="28579BDD" wp14:editId="44033524">
            <wp:extent cx="304800" cy="304800"/>
            <wp:effectExtent l="0" t="0" r="0" b="0"/>
            <wp:docPr id="225" name="Picture 25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66E40" w:rsidRPr="0085607C">
        <w:tab/>
      </w:r>
      <w:r w:rsidR="005145BF" w:rsidRPr="0085607C">
        <w:rPr>
          <w:b/>
          <w:bCs/>
        </w:rPr>
        <w:t>REF:</w:t>
      </w:r>
      <w:r w:rsidR="005145BF" w:rsidRPr="0085607C">
        <w:t xml:space="preserve"> For a suggested method for constructing version numbers, see the </w:t>
      </w:r>
      <w:r w:rsidR="007A2CBD">
        <w:t>“</w:t>
      </w:r>
      <w:r w:rsidR="009626E1" w:rsidRPr="0085607C">
        <w:rPr>
          <w:color w:val="0000FF"/>
          <w:u w:val="single"/>
        </w:rPr>
        <w:fldChar w:fldCharType="begin"/>
      </w:r>
      <w:r w:rsidR="009626E1" w:rsidRPr="0085607C">
        <w:rPr>
          <w:color w:val="0000FF"/>
          <w:u w:val="single"/>
        </w:rPr>
        <w:instrText xml:space="preserve"> REF _Ref384188644 \h  \* MERGEFORMAT </w:instrText>
      </w:r>
      <w:r w:rsidR="009626E1" w:rsidRPr="0085607C">
        <w:rPr>
          <w:color w:val="0000FF"/>
          <w:u w:val="single"/>
        </w:rPr>
      </w:r>
      <w:r w:rsidR="009626E1" w:rsidRPr="0085607C">
        <w:rPr>
          <w:color w:val="0000FF"/>
          <w:u w:val="single"/>
        </w:rPr>
        <w:fldChar w:fldCharType="separate"/>
      </w:r>
      <w:r w:rsidR="00674E1D" w:rsidRPr="00674E1D">
        <w:rPr>
          <w:color w:val="0000FF"/>
          <w:u w:val="single"/>
        </w:rPr>
        <w:t>Application Considerations</w:t>
      </w:r>
      <w:r w:rsidR="009626E1" w:rsidRPr="0085607C">
        <w:rPr>
          <w:color w:val="0000FF"/>
          <w:u w:val="single"/>
        </w:rPr>
        <w:fldChar w:fldCharType="end"/>
      </w:r>
      <w:r w:rsidR="00F3460F">
        <w:t>”</w:t>
      </w:r>
      <w:r w:rsidR="009626E1" w:rsidRPr="0085607C">
        <w:t xml:space="preserve"> </w:t>
      </w:r>
      <w:r w:rsidR="00A64C5B" w:rsidRPr="0085607C">
        <w:t>section</w:t>
      </w:r>
      <w:r w:rsidR="005145BF" w:rsidRPr="0085607C">
        <w:t>.</w:t>
      </w:r>
    </w:p>
    <w:p w:rsidR="005145BF" w:rsidRPr="0085607C" w:rsidRDefault="005145BF" w:rsidP="00B27DC4">
      <w:pPr>
        <w:pStyle w:val="Heading4"/>
        <w:divId w:val="1072695805"/>
      </w:pPr>
      <w:bookmarkStart w:id="528" w:name="_Ref384300270"/>
      <w:r w:rsidRPr="0085607C">
        <w:t>Example</w:t>
      </w:r>
      <w:bookmarkEnd w:id="528"/>
    </w:p>
    <w:p w:rsidR="005145BF" w:rsidRPr="0085607C" w:rsidRDefault="005145BF" w:rsidP="00566E40">
      <w:pPr>
        <w:pStyle w:val="BodyText"/>
        <w:keepNext/>
        <w:keepLines/>
        <w:divId w:val="1072695805"/>
      </w:pPr>
      <w:r w:rsidRPr="0085607C">
        <w:t>In the following example</w:t>
      </w:r>
      <w:r w:rsidR="00A82A26">
        <w:t>s</w:t>
      </w:r>
      <w:r w:rsidR="00086BBD">
        <w:t xml:space="preserve"> (</w:t>
      </w:r>
      <w:r w:rsidR="00086BBD" w:rsidRPr="00086BBD">
        <w:rPr>
          <w:color w:val="0000FF"/>
          <w:u w:val="single"/>
        </w:rPr>
        <w:fldChar w:fldCharType="begin"/>
      </w:r>
      <w:r w:rsidR="00086BBD" w:rsidRPr="00086BBD">
        <w:rPr>
          <w:color w:val="0000FF"/>
          <w:u w:val="single"/>
        </w:rPr>
        <w:instrText xml:space="preserve"> REF _Ref446322871 \h </w:instrText>
      </w:r>
      <w:r w:rsidR="00086BBD">
        <w:rPr>
          <w:color w:val="0000FF"/>
          <w:u w:val="single"/>
        </w:rPr>
        <w:instrText xml:space="preserve"> \* MERGEFORMAT </w:instrText>
      </w:r>
      <w:r w:rsidR="00086BBD" w:rsidRPr="00086BBD">
        <w:rPr>
          <w:color w:val="0000FF"/>
          <w:u w:val="single"/>
        </w:rPr>
      </w:r>
      <w:r w:rsidR="00086BBD" w:rsidRPr="00086BBD">
        <w:rPr>
          <w:color w:val="0000FF"/>
          <w:u w:val="single"/>
        </w:rPr>
        <w:fldChar w:fldCharType="separate"/>
      </w:r>
      <w:r w:rsidR="00674E1D" w:rsidRPr="00674E1D">
        <w:rPr>
          <w:color w:val="0000FF"/>
          <w:u w:val="single"/>
        </w:rPr>
        <w:t xml:space="preserve">Figure </w:t>
      </w:r>
      <w:r w:rsidR="00674E1D" w:rsidRPr="00674E1D">
        <w:rPr>
          <w:noProof/>
          <w:color w:val="0000FF"/>
          <w:u w:val="single"/>
        </w:rPr>
        <w:t>41</w:t>
      </w:r>
      <w:r w:rsidR="00086BBD" w:rsidRPr="00086BBD">
        <w:rPr>
          <w:color w:val="0000FF"/>
          <w:u w:val="single"/>
        </w:rPr>
        <w:fldChar w:fldCharType="end"/>
      </w:r>
      <w:r w:rsidR="00086BBD">
        <w:t xml:space="preserve"> </w:t>
      </w:r>
      <w:r w:rsidR="00815DC5">
        <w:t>and</w:t>
      </w:r>
      <w:r w:rsidR="00086BBD">
        <w:t xml:space="preserve"> </w:t>
      </w:r>
      <w:r w:rsidR="00086BBD" w:rsidRPr="00086BBD">
        <w:rPr>
          <w:color w:val="0000FF"/>
          <w:u w:val="single"/>
        </w:rPr>
        <w:fldChar w:fldCharType="begin"/>
      </w:r>
      <w:r w:rsidR="00086BBD" w:rsidRPr="00086BBD">
        <w:rPr>
          <w:color w:val="0000FF"/>
          <w:u w:val="single"/>
        </w:rPr>
        <w:instrText xml:space="preserve"> REF _Ref446322881 \h </w:instrText>
      </w:r>
      <w:r w:rsidR="00086BBD">
        <w:rPr>
          <w:color w:val="0000FF"/>
          <w:u w:val="single"/>
        </w:rPr>
        <w:instrText xml:space="preserve"> \* MERGEFORMAT </w:instrText>
      </w:r>
      <w:r w:rsidR="00086BBD" w:rsidRPr="00086BBD">
        <w:rPr>
          <w:color w:val="0000FF"/>
          <w:u w:val="single"/>
        </w:rPr>
      </w:r>
      <w:r w:rsidR="00086BBD" w:rsidRPr="00086BBD">
        <w:rPr>
          <w:color w:val="0000FF"/>
          <w:u w:val="single"/>
        </w:rPr>
        <w:fldChar w:fldCharType="separate"/>
      </w:r>
      <w:r w:rsidR="00674E1D" w:rsidRPr="00674E1D">
        <w:rPr>
          <w:color w:val="0000FF"/>
          <w:u w:val="single"/>
        </w:rPr>
        <w:t xml:space="preserve">Figure </w:t>
      </w:r>
      <w:r w:rsidR="00674E1D" w:rsidRPr="00674E1D">
        <w:rPr>
          <w:noProof/>
          <w:color w:val="0000FF"/>
          <w:u w:val="single"/>
        </w:rPr>
        <w:t>42</w:t>
      </w:r>
      <w:r w:rsidR="00086BBD" w:rsidRPr="00086BBD">
        <w:rPr>
          <w:color w:val="0000FF"/>
          <w:u w:val="single"/>
        </w:rPr>
        <w:fldChar w:fldCharType="end"/>
      </w:r>
      <w:r w:rsidR="00086BBD">
        <w:t>)</w:t>
      </w:r>
      <w:r w:rsidRPr="0085607C">
        <w:t>, an RPC is first called with two parameters that are added together and the sum returned to the client. Again, this same RPC is called with the same parameters; however, this time it uses a different RPC version value. Thus, the two numbers are simply concatenated together and the resulting string is returned:</w:t>
      </w:r>
    </w:p>
    <w:p w:rsidR="005145BF" w:rsidRPr="0085607C" w:rsidRDefault="005145BF" w:rsidP="0090683A">
      <w:pPr>
        <w:pStyle w:val="Heading5"/>
        <w:divId w:val="1072695805"/>
      </w:pPr>
      <w:r w:rsidRPr="0085607C">
        <w:t>O</w:t>
      </w:r>
      <w:r w:rsidR="00566E40" w:rsidRPr="0085607C">
        <w:t>n the Client</w:t>
      </w:r>
    </w:p>
    <w:p w:rsidR="005145BF" w:rsidRPr="0085607C" w:rsidRDefault="009F3DAF" w:rsidP="009F3DAF">
      <w:pPr>
        <w:pStyle w:val="Caption"/>
        <w:divId w:val="1072695805"/>
      </w:pPr>
      <w:bookmarkStart w:id="529" w:name="_Ref446322871"/>
      <w:bookmarkStart w:id="530" w:name="_Toc449608464"/>
      <w:r w:rsidRPr="0085607C">
        <w:t xml:space="preserve">Figure </w:t>
      </w:r>
      <w:r w:rsidR="00161024">
        <w:fldChar w:fldCharType="begin"/>
      </w:r>
      <w:r w:rsidR="00161024">
        <w:instrText xml:space="preserve"> SEQ Figure \* ARABIC </w:instrText>
      </w:r>
      <w:r w:rsidR="00161024">
        <w:fldChar w:fldCharType="separate"/>
      </w:r>
      <w:r w:rsidR="00674E1D">
        <w:rPr>
          <w:noProof/>
        </w:rPr>
        <w:t>41</w:t>
      </w:r>
      <w:r w:rsidR="00161024">
        <w:rPr>
          <w:noProof/>
        </w:rPr>
        <w:fldChar w:fldCharType="end"/>
      </w:r>
      <w:bookmarkEnd w:id="529"/>
      <w:r w:rsidR="006E120B">
        <w:t>:</w:t>
      </w:r>
      <w:r w:rsidRPr="0085607C">
        <w:t xml:space="preserve"> </w:t>
      </w:r>
      <w:r w:rsidR="00101C0E" w:rsidRPr="0085607C">
        <w:t>RPCVersion Property</w:t>
      </w:r>
      <w:r w:rsidR="00101C0E" w:rsidRPr="00101C0E">
        <w:t>—Example</w:t>
      </w:r>
      <w:r w:rsidR="00101C0E">
        <w:t xml:space="preserve"> on the client</w:t>
      </w:r>
      <w:bookmarkEnd w:id="530"/>
    </w:p>
    <w:p w:rsidR="005145BF" w:rsidRPr="0085607C" w:rsidRDefault="005145BF" w:rsidP="00D97B28">
      <w:pPr>
        <w:pStyle w:val="Code"/>
        <w:divId w:val="1072695805"/>
        <w:rPr>
          <w:b/>
          <w:bCs/>
        </w:rPr>
      </w:pPr>
      <w:r w:rsidRPr="0085607C">
        <w:rPr>
          <w:b/>
          <w:bCs/>
        </w:rPr>
        <w:t>procedure</w:t>
      </w:r>
      <w:r w:rsidRPr="0085607C">
        <w:t xml:space="preserve"> TForm1.Button1Click(Sender: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rPr>
          <w:i/>
          <w:iCs/>
          <w:color w:val="0000FF"/>
        </w:rPr>
        <w:t>{make sure the results get cleared}</w:t>
      </w:r>
    </w:p>
    <w:p w:rsidR="005145BF" w:rsidRPr="0085607C" w:rsidRDefault="00200459" w:rsidP="00200459">
      <w:pPr>
        <w:pStyle w:val="Code"/>
        <w:tabs>
          <w:tab w:val="left" w:pos="540"/>
        </w:tabs>
        <w:divId w:val="1072695805"/>
      </w:pPr>
      <w:r w:rsidRPr="0085607C">
        <w:tab/>
      </w:r>
      <w:r w:rsidR="005145BF" w:rsidRPr="0085607C">
        <w:t>brkrRPCBroker1.ClearResults := True;</w:t>
      </w:r>
    </w:p>
    <w:p w:rsidR="005145BF" w:rsidRPr="0085607C" w:rsidRDefault="00200459" w:rsidP="00200459">
      <w:pPr>
        <w:pStyle w:val="Code"/>
        <w:tabs>
          <w:tab w:val="left" w:pos="540"/>
        </w:tabs>
        <w:divId w:val="1072695805"/>
      </w:pPr>
      <w:r w:rsidRPr="0085607C">
        <w:tab/>
      </w:r>
      <w:r w:rsidR="005145BF" w:rsidRPr="0085607C">
        <w:rPr>
          <w:i/>
          <w:iCs/>
          <w:color w:val="0000FF"/>
        </w:rPr>
        <w:t>{just re-use the same parameters}</w:t>
      </w:r>
    </w:p>
    <w:p w:rsidR="005145BF" w:rsidRPr="0085607C" w:rsidRDefault="00200459" w:rsidP="00200459">
      <w:pPr>
        <w:pStyle w:val="Code"/>
        <w:tabs>
          <w:tab w:val="left" w:pos="540"/>
        </w:tabs>
        <w:divId w:val="1072695805"/>
      </w:pPr>
      <w:r w:rsidRPr="0085607C">
        <w:tab/>
      </w:r>
      <w:r w:rsidR="005145BF" w:rsidRPr="0085607C">
        <w:t>brkrRPCBroker1.ClearParameters := False;</w:t>
      </w:r>
    </w:p>
    <w:p w:rsidR="005145BF" w:rsidRPr="0085607C" w:rsidRDefault="00200459" w:rsidP="00200459">
      <w:pPr>
        <w:pStyle w:val="Code"/>
        <w:tabs>
          <w:tab w:val="left" w:pos="540"/>
        </w:tabs>
        <w:divId w:val="1072695805"/>
      </w:pPr>
      <w:r w:rsidRPr="0085607C">
        <w:tab/>
      </w:r>
      <w:r w:rsidR="005145BF" w:rsidRPr="0085607C">
        <w:t xml:space="preserve">brkrRPCBroker1.RemoteProcedure := </w:t>
      </w:r>
      <w:r w:rsidR="007A2CBD">
        <w:t>‘</w:t>
      </w:r>
      <w:r w:rsidR="005145BF" w:rsidRPr="0085607C">
        <w:t>MY APPLICATION REMOTE PROCEDURE</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 xml:space="preserve">brkrRPCBroker1.Param[0].Value := </w:t>
      </w:r>
      <w:r w:rsidR="007A2CBD">
        <w:t>‘</w:t>
      </w:r>
      <w:r w:rsidR="005145BF" w:rsidRPr="0085607C">
        <w:t>333</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brkrRPCBroker1.Param[0].PType := literal;</w:t>
      </w:r>
    </w:p>
    <w:p w:rsidR="005145BF" w:rsidRPr="0085607C" w:rsidRDefault="00200459" w:rsidP="00200459">
      <w:pPr>
        <w:pStyle w:val="Code"/>
        <w:tabs>
          <w:tab w:val="left" w:pos="540"/>
        </w:tabs>
        <w:divId w:val="1072695805"/>
      </w:pPr>
      <w:r w:rsidRPr="0085607C">
        <w:tab/>
      </w:r>
      <w:r w:rsidR="005145BF" w:rsidRPr="0085607C">
        <w:t xml:space="preserve">brkrRPCBroker1.Param[1].Value := </w:t>
      </w:r>
      <w:r w:rsidR="007A2CBD">
        <w:t>‘</w:t>
      </w:r>
      <w:r w:rsidR="005145BF" w:rsidRPr="0085607C">
        <w:t>444</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brkrRPCBroker1.Param[1].PType := literal;</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rPr>
          <w:i/>
          <w:iCs/>
          <w:color w:val="0000FF"/>
        </w:rPr>
        <w:t>{the result is 777}</w:t>
      </w:r>
    </w:p>
    <w:p w:rsidR="005145BF" w:rsidRPr="0085607C" w:rsidRDefault="00200459" w:rsidP="00200459">
      <w:pPr>
        <w:pStyle w:val="Code"/>
        <w:tabs>
          <w:tab w:val="left" w:pos="540"/>
        </w:tabs>
        <w:divId w:val="1072695805"/>
      </w:pPr>
      <w:r w:rsidRPr="0085607C">
        <w:tab/>
      </w:r>
      <w:r w:rsidR="005145BF" w:rsidRPr="0085607C">
        <w:t xml:space="preserve">Label1.Caption := </w:t>
      </w:r>
      <w:r w:rsidR="007A2CBD">
        <w:t>‘</w:t>
      </w:r>
      <w:r w:rsidR="005145BF" w:rsidRPr="0085607C">
        <w:t xml:space="preserve">Result of the call: </w:t>
      </w:r>
      <w:r w:rsidR="00B427D3">
        <w:t>’</w:t>
      </w:r>
      <w:r w:rsidR="005145BF" w:rsidRPr="0085607C">
        <w:t xml:space="preserve"> + brkrRPCBroker1.Results[0];</w:t>
      </w:r>
    </w:p>
    <w:p w:rsidR="005145BF" w:rsidRPr="0085607C" w:rsidRDefault="00200459" w:rsidP="00200459">
      <w:pPr>
        <w:pStyle w:val="Code"/>
        <w:tabs>
          <w:tab w:val="left" w:pos="540"/>
        </w:tabs>
        <w:divId w:val="1072695805"/>
      </w:pPr>
      <w:r w:rsidRPr="0085607C">
        <w:tab/>
      </w:r>
      <w:r w:rsidR="005145BF" w:rsidRPr="0085607C">
        <w:t xml:space="preserve">brkrRPCBroker1.RPCVersion := </w:t>
      </w:r>
      <w:r w:rsidR="007A2CBD">
        <w:t>‘</w:t>
      </w:r>
      <w:r w:rsidR="005145BF" w:rsidRPr="0085607C">
        <w:t>2</w:t>
      </w:r>
      <w:r w:rsidR="007A2CBD">
        <w:t>’</w:t>
      </w:r>
      <w:r w:rsidR="005145BF" w:rsidRPr="0085607C">
        <w:t>;</w:t>
      </w:r>
    </w:p>
    <w:p w:rsidR="005145BF" w:rsidRPr="0085607C" w:rsidRDefault="00200459" w:rsidP="00200459">
      <w:pPr>
        <w:pStyle w:val="Code"/>
        <w:tabs>
          <w:tab w:val="left" w:pos="540"/>
        </w:tabs>
        <w:divId w:val="1072695805"/>
      </w:pPr>
      <w:r w:rsidRPr="0085607C">
        <w:tab/>
      </w:r>
      <w:r w:rsidR="005145BF" w:rsidRPr="0085607C">
        <w:t>brkrRPCBroker1.Call;</w:t>
      </w:r>
    </w:p>
    <w:p w:rsidR="005145BF" w:rsidRPr="0085607C" w:rsidRDefault="00200459" w:rsidP="00200459">
      <w:pPr>
        <w:pStyle w:val="Code"/>
        <w:tabs>
          <w:tab w:val="left" w:pos="540"/>
        </w:tabs>
        <w:divId w:val="1072695805"/>
      </w:pPr>
      <w:r w:rsidRPr="0085607C">
        <w:tab/>
      </w:r>
      <w:r w:rsidR="005145BF" w:rsidRPr="0085607C">
        <w:rPr>
          <w:i/>
          <w:iCs/>
          <w:color w:val="0000FF"/>
        </w:rPr>
        <w:t>{the result is 333444}</w:t>
      </w:r>
    </w:p>
    <w:p w:rsidR="005145BF" w:rsidRPr="0085607C" w:rsidRDefault="00200459" w:rsidP="00200459">
      <w:pPr>
        <w:pStyle w:val="Code"/>
        <w:tabs>
          <w:tab w:val="left" w:pos="540"/>
        </w:tabs>
        <w:divId w:val="1072695805"/>
        <w:rPr>
          <w:b/>
          <w:bCs/>
        </w:rPr>
      </w:pPr>
      <w:r w:rsidRPr="0085607C">
        <w:tab/>
      </w:r>
      <w:r w:rsidR="005145BF" w:rsidRPr="0085607C">
        <w:t xml:space="preserve">Label2.Caption := </w:t>
      </w:r>
      <w:r w:rsidR="007A2CBD">
        <w:t>‘</w:t>
      </w:r>
      <w:r w:rsidR="005145BF" w:rsidRPr="0085607C">
        <w:t xml:space="preserve">Result of the call: </w:t>
      </w:r>
      <w:r w:rsidR="00B427D3">
        <w:t>’</w:t>
      </w:r>
      <w:r w:rsidR="005145BF" w:rsidRPr="0085607C">
        <w:t xml:space="preserve"> + brkrRPCBroker1.Results[0];</w:t>
      </w:r>
    </w:p>
    <w:p w:rsidR="005145BF" w:rsidRPr="0085607C" w:rsidRDefault="005145BF" w:rsidP="00200459">
      <w:pPr>
        <w:pStyle w:val="Code"/>
        <w:tabs>
          <w:tab w:val="left" w:pos="540"/>
        </w:tabs>
        <w:divId w:val="1072695805"/>
      </w:pPr>
      <w:r w:rsidRPr="0085607C">
        <w:rPr>
          <w:b/>
          <w:bCs/>
        </w:rPr>
        <w:t>end</w:t>
      </w:r>
      <w:r w:rsidRPr="0085607C">
        <w:t>;</w:t>
      </w:r>
    </w:p>
    <w:p w:rsidR="00566E40" w:rsidRPr="0085607C" w:rsidRDefault="00566E40" w:rsidP="00566E40">
      <w:pPr>
        <w:pStyle w:val="BodyText6"/>
        <w:divId w:val="1072695805"/>
      </w:pPr>
    </w:p>
    <w:p w:rsidR="005145BF" w:rsidRPr="0085607C" w:rsidRDefault="005145BF" w:rsidP="0090683A">
      <w:pPr>
        <w:pStyle w:val="Heading5"/>
        <w:divId w:val="1072695805"/>
      </w:pPr>
      <w:r w:rsidRPr="0085607C">
        <w:lastRenderedPageBreak/>
        <w:t>On the</w:t>
      </w:r>
      <w:r w:rsidR="00566E40" w:rsidRPr="0085607C">
        <w:t xml:space="preserve"> Server</w:t>
      </w:r>
    </w:p>
    <w:p w:rsidR="005145BF" w:rsidRPr="0085607C" w:rsidRDefault="009F3DAF" w:rsidP="009F3DAF">
      <w:pPr>
        <w:pStyle w:val="Caption"/>
        <w:divId w:val="1072695805"/>
      </w:pPr>
      <w:bookmarkStart w:id="531" w:name="_Ref446322881"/>
      <w:bookmarkStart w:id="532" w:name="_Toc449608465"/>
      <w:r w:rsidRPr="0085607C">
        <w:t xml:space="preserve">Figure </w:t>
      </w:r>
      <w:r w:rsidR="00161024">
        <w:fldChar w:fldCharType="begin"/>
      </w:r>
      <w:r w:rsidR="00161024">
        <w:instrText xml:space="preserve"> SEQ Figure \* ARABIC </w:instrText>
      </w:r>
      <w:r w:rsidR="00161024">
        <w:fldChar w:fldCharType="separate"/>
      </w:r>
      <w:r w:rsidR="00674E1D">
        <w:rPr>
          <w:noProof/>
        </w:rPr>
        <w:t>42</w:t>
      </w:r>
      <w:r w:rsidR="00161024">
        <w:rPr>
          <w:noProof/>
        </w:rPr>
        <w:fldChar w:fldCharType="end"/>
      </w:r>
      <w:bookmarkEnd w:id="531"/>
      <w:r w:rsidR="006E120B">
        <w:t>:</w:t>
      </w:r>
      <w:r w:rsidRPr="0085607C">
        <w:t xml:space="preserve"> </w:t>
      </w:r>
      <w:r w:rsidR="00101C0E" w:rsidRPr="0085607C">
        <w:t>RPCVersion Property</w:t>
      </w:r>
      <w:r w:rsidR="00101C0E" w:rsidRPr="00101C0E">
        <w:t>—Example</w:t>
      </w:r>
      <w:r w:rsidR="00101C0E">
        <w:t xml:space="preserve"> on the server</w:t>
      </w:r>
      <w:bookmarkEnd w:id="532"/>
    </w:p>
    <w:p w:rsidR="005145BF" w:rsidRPr="0085607C" w:rsidRDefault="005145BF" w:rsidP="00200459">
      <w:pPr>
        <w:pStyle w:val="Code"/>
        <w:tabs>
          <w:tab w:val="left" w:pos="3510"/>
        </w:tabs>
        <w:divId w:val="1072695805"/>
      </w:pPr>
      <w:r w:rsidRPr="0085607C">
        <w:t xml:space="preserve">TAG(RESULT,PARAM1,PARAM2) </w:t>
      </w:r>
      <w:r w:rsidR="00200459" w:rsidRPr="0085607C">
        <w:tab/>
      </w:r>
      <w:r w:rsidRPr="0085607C">
        <w:t>;</w:t>
      </w:r>
      <w:r w:rsidRPr="0085607C">
        <w:rPr>
          <w:i/>
          <w:iCs/>
          <w:color w:val="0000FF"/>
        </w:rPr>
        <w:t>Code for MY APPLICATION REMOTE PROCEDURE</w:t>
      </w:r>
    </w:p>
    <w:p w:rsidR="005145BF" w:rsidRPr="0085607C" w:rsidRDefault="00200459" w:rsidP="00200459">
      <w:pPr>
        <w:pStyle w:val="Code"/>
        <w:tabs>
          <w:tab w:val="left" w:pos="2340"/>
        </w:tabs>
        <w:divId w:val="1072695805"/>
      </w:pPr>
      <w:r w:rsidRPr="0085607C">
        <w:tab/>
      </w:r>
      <w:r w:rsidR="005145BF" w:rsidRPr="0085607C">
        <w:t>IF XWBAPVER&lt;2 SET RESULT=PARAM1+PARAM2</w:t>
      </w:r>
    </w:p>
    <w:p w:rsidR="005145BF" w:rsidRPr="0085607C" w:rsidRDefault="00200459" w:rsidP="00200459">
      <w:pPr>
        <w:pStyle w:val="Code"/>
        <w:tabs>
          <w:tab w:val="left" w:pos="2340"/>
        </w:tabs>
        <w:divId w:val="1072695805"/>
      </w:pPr>
      <w:r w:rsidRPr="0085607C">
        <w:tab/>
      </w:r>
      <w:r w:rsidR="005145BF" w:rsidRPr="0085607C">
        <w:t>ELSE SET RESULT=PARAM1_PARAM2</w:t>
      </w:r>
    </w:p>
    <w:p w:rsidR="005145BF" w:rsidRPr="0085607C" w:rsidRDefault="00200459" w:rsidP="00200459">
      <w:pPr>
        <w:pStyle w:val="Code"/>
        <w:tabs>
          <w:tab w:val="left" w:pos="2340"/>
        </w:tabs>
        <w:divId w:val="1072695805"/>
      </w:pPr>
      <w:r w:rsidRPr="0085607C">
        <w:tab/>
      </w:r>
      <w:r w:rsidR="005145BF" w:rsidRPr="0085607C">
        <w:t>QUIT RESULT</w:t>
      </w:r>
    </w:p>
    <w:p w:rsidR="00566E40" w:rsidRPr="0085607C" w:rsidRDefault="00566E40" w:rsidP="00566E40">
      <w:pPr>
        <w:pStyle w:val="BodyText6"/>
        <w:divId w:val="1072695805"/>
      </w:pPr>
    </w:p>
    <w:p w:rsidR="00CE30CE" w:rsidRPr="0085607C" w:rsidRDefault="00CE30CE" w:rsidP="00B27DC4">
      <w:pPr>
        <w:pStyle w:val="Heading3"/>
        <w:divId w:val="1072695805"/>
      </w:pPr>
      <w:bookmarkStart w:id="533" w:name="_Ref385260997"/>
      <w:bookmarkStart w:id="534" w:name="_Toc449608231"/>
      <w:bookmarkStart w:id="535" w:name="_Ref384660672"/>
      <w:bookmarkStart w:id="536" w:name="_Ref384660706"/>
      <w:r w:rsidRPr="0085607C">
        <w:t>SecurityPhrase Property</w:t>
      </w:r>
      <w:bookmarkEnd w:id="533"/>
      <w:bookmarkEnd w:id="534"/>
    </w:p>
    <w:p w:rsidR="00CE30CE" w:rsidRPr="0085607C" w:rsidRDefault="00CE30CE" w:rsidP="00B27DC4">
      <w:pPr>
        <w:pStyle w:val="Heading4"/>
        <w:divId w:val="1072695805"/>
      </w:pPr>
      <w:r w:rsidRPr="0085607C">
        <w:t>Applies to</w:t>
      </w:r>
    </w:p>
    <w:p w:rsidR="00CE30CE" w:rsidRPr="0085607C" w:rsidRDefault="00CE30CE" w:rsidP="00CE30C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CE30CE" w:rsidRPr="0085607C" w:rsidRDefault="00CE30CE" w:rsidP="00B27DC4">
      <w:pPr>
        <w:pStyle w:val="Heading4"/>
        <w:divId w:val="1072695805"/>
      </w:pPr>
      <w:r w:rsidRPr="0085607C">
        <w:t>Declaration</w:t>
      </w:r>
    </w:p>
    <w:p w:rsidR="00CE30CE" w:rsidRPr="0085607C" w:rsidRDefault="00CE30CE" w:rsidP="00CE30CE">
      <w:pPr>
        <w:pStyle w:val="BodyText6"/>
        <w:keepNext/>
        <w:keepLines/>
        <w:divId w:val="1072695805"/>
      </w:pPr>
    </w:p>
    <w:p w:rsidR="00CE30CE" w:rsidRPr="0085607C" w:rsidRDefault="00CE30CE" w:rsidP="00CE30CE">
      <w:pPr>
        <w:pStyle w:val="Code"/>
        <w:divId w:val="1072695805"/>
      </w:pPr>
      <w:r w:rsidRPr="0085607C">
        <w:rPr>
          <w:b/>
          <w:bCs/>
        </w:rPr>
        <w:t>property</w:t>
      </w:r>
      <w:r w:rsidRPr="0085607C">
        <w:t xml:space="preserve"> SecurityPhrase: </w:t>
      </w:r>
      <w:r w:rsidRPr="0085607C">
        <w:rPr>
          <w:b/>
          <w:bCs/>
        </w:rPr>
        <w:t>String</w:t>
      </w:r>
      <w:r w:rsidRPr="0085607C">
        <w:t>;</w:t>
      </w:r>
    </w:p>
    <w:p w:rsidR="00CE30CE" w:rsidRPr="0085607C" w:rsidRDefault="00CE30CE" w:rsidP="00CE30CE">
      <w:pPr>
        <w:pStyle w:val="BodyText6"/>
        <w:keepNext/>
        <w:keepLines/>
        <w:divId w:val="1072695805"/>
      </w:pPr>
    </w:p>
    <w:p w:rsidR="00CE30CE" w:rsidRPr="0085607C" w:rsidRDefault="00CE30CE" w:rsidP="00B27DC4">
      <w:pPr>
        <w:pStyle w:val="Heading4"/>
        <w:divId w:val="1072695805"/>
      </w:pPr>
      <w:r w:rsidRPr="0085607C">
        <w:t>Description</w:t>
      </w:r>
    </w:p>
    <w:p w:rsidR="00CE30CE" w:rsidRPr="0085607C" w:rsidRDefault="00CE30CE" w:rsidP="00CE30CE">
      <w:pPr>
        <w:pStyle w:val="BodyText"/>
        <w:keepNext/>
        <w:keepLines/>
        <w:divId w:val="1072695805"/>
      </w:pPr>
      <w:r w:rsidRPr="0085607C">
        <w:t xml:space="preserve">The SecurityPhrase property is available at run-time only. It holds the unique Security Phrase for the application to be used with </w:t>
      </w:r>
      <w:r w:rsidR="002304D6" w:rsidRPr="0085607C">
        <w:t>Broker</w:t>
      </w:r>
      <w:r w:rsidRPr="0085607C">
        <w:t xml:space="preserve"> Security Enhancement (BSE) logon. The Security Phrase identifies the application as an authorized user of BSE visitor access on the VistA M Server.</w:t>
      </w:r>
    </w:p>
    <w:p w:rsidR="00CE30CE" w:rsidRPr="0085607C" w:rsidRDefault="00BC2244" w:rsidP="00CE30CE">
      <w:pPr>
        <w:pStyle w:val="Caution"/>
        <w:divId w:val="1072695805"/>
      </w:pPr>
      <w:r w:rsidRPr="0085607C">
        <w:rPr>
          <w:noProof/>
          <w:lang w:eastAsia="en-US"/>
        </w:rPr>
        <w:drawing>
          <wp:inline distT="0" distB="0" distL="0" distR="0" wp14:anchorId="4A1A8756" wp14:editId="76C6BF3D">
            <wp:extent cx="409575" cy="409575"/>
            <wp:effectExtent l="0" t="0" r="9525" b="9525"/>
            <wp:docPr id="226" name="Picture 51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E30CE" w:rsidRPr="0085607C">
        <w:tab/>
        <w:t>RECOMMENDATION: Since the Security Phrase is the applications identifier, a good security practice is to identify the Security Phrase as a const value in an include file when compiling any RPC Broker Delphi-based program implementing BSE. A</w:t>
      </w:r>
      <w:r w:rsidR="0005558A">
        <w:t>dd a</w:t>
      </w:r>
      <w:r w:rsidR="00CE30CE" w:rsidRPr="0085607C">
        <w:t xml:space="preserve"> substitute include file containing a generic Security Phrase (</w:t>
      </w:r>
      <w:r w:rsidR="00CE30CE" w:rsidRPr="0085607C">
        <w:rPr>
          <w:i/>
        </w:rPr>
        <w:t>not</w:t>
      </w:r>
      <w:r w:rsidR="00CE30CE" w:rsidRPr="0085607C">
        <w:t xml:space="preserve"> the one used to compile the application) with </w:t>
      </w:r>
      <w:r w:rsidR="0005558A">
        <w:t xml:space="preserve">the </w:t>
      </w:r>
      <w:r w:rsidR="00CE30CE" w:rsidRPr="0085607C">
        <w:t>release of the source code.</w:t>
      </w:r>
    </w:p>
    <w:p w:rsidR="00CE30CE" w:rsidRPr="0085607C" w:rsidRDefault="00BC2244" w:rsidP="001F6B3C">
      <w:pPr>
        <w:pStyle w:val="Note"/>
        <w:divId w:val="1072695805"/>
      </w:pPr>
      <w:r w:rsidRPr="0085607C">
        <w:rPr>
          <w:noProof/>
          <w:lang w:eastAsia="en-US"/>
        </w:rPr>
        <w:drawing>
          <wp:inline distT="0" distB="0" distL="0" distR="0" wp14:anchorId="41A36E90" wp14:editId="35D55744">
            <wp:extent cx="304800" cy="304800"/>
            <wp:effectExtent l="0" t="0" r="0" b="0"/>
            <wp:docPr id="227" name="Picture 5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51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E30CE" w:rsidRPr="0085607C">
        <w:tab/>
      </w:r>
      <w:r w:rsidR="00CE30CE" w:rsidRPr="0085607C">
        <w:rPr>
          <w:b/>
          <w:bCs/>
        </w:rPr>
        <w:t>REF:</w:t>
      </w:r>
      <w:r w:rsidR="00CE30CE" w:rsidRPr="0085607C">
        <w:t xml:space="preserve"> For more information on the application Security Phrase, see the </w:t>
      </w:r>
      <w:r w:rsidR="007A2CBD">
        <w:t>“</w:t>
      </w:r>
      <w:r w:rsidR="00CE30CE" w:rsidRPr="0085607C">
        <w:t>Security Phrase</w:t>
      </w:r>
      <w:r w:rsidR="007A2CBD">
        <w:t>”</w:t>
      </w:r>
      <w:r w:rsidR="00CE30CE" w:rsidRPr="0085607C">
        <w:t xml:space="preserve"> </w:t>
      </w:r>
      <w:r w:rsidR="00EB7B94">
        <w:t>section</w:t>
      </w:r>
      <w:r w:rsidR="00CE30CE" w:rsidRPr="0085607C">
        <w:t xml:space="preserve"> in Chapter 2, </w:t>
      </w:r>
      <w:r w:rsidR="007A2CBD">
        <w:t>“</w:t>
      </w:r>
      <w:r w:rsidR="00CE30CE" w:rsidRPr="0085607C">
        <w:t>BSE-related VistA Applications and Modules,</w:t>
      </w:r>
      <w:r w:rsidR="007A2CBD">
        <w:t>”</w:t>
      </w:r>
      <w:r w:rsidR="00CE30CE" w:rsidRPr="0085607C">
        <w:t xml:space="preserve"> in the </w:t>
      </w:r>
      <w:r w:rsidR="00CE30CE" w:rsidRPr="0085607C">
        <w:rPr>
          <w:i/>
          <w:iCs/>
        </w:rPr>
        <w:t>XWB*1.1*45 Broker Security Enhancement Guide</w:t>
      </w:r>
      <w:r w:rsidR="00CE30CE" w:rsidRPr="0085607C">
        <w:t>.</w:t>
      </w:r>
    </w:p>
    <w:p w:rsidR="005145BF" w:rsidRPr="0085607C" w:rsidRDefault="005145BF" w:rsidP="00B27DC4">
      <w:pPr>
        <w:pStyle w:val="Heading3"/>
        <w:divId w:val="1072695805"/>
      </w:pPr>
      <w:bookmarkStart w:id="537" w:name="_Ref385269429"/>
      <w:bookmarkStart w:id="538" w:name="_Ref385269727"/>
      <w:bookmarkStart w:id="539" w:name="_Ref385270124"/>
      <w:bookmarkStart w:id="540" w:name="_Ref385270452"/>
      <w:bookmarkStart w:id="541" w:name="_Ref385270680"/>
      <w:bookmarkStart w:id="542" w:name="_Ref385271144"/>
      <w:bookmarkStart w:id="543" w:name="_Ref385271316"/>
      <w:bookmarkStart w:id="544" w:name="_Ref385271610"/>
      <w:bookmarkStart w:id="545" w:name="_Ref385271779"/>
      <w:bookmarkStart w:id="546" w:name="_Ref385271863"/>
      <w:bookmarkStart w:id="547" w:name="_Ref385272006"/>
      <w:bookmarkStart w:id="548" w:name="_Ref385272262"/>
      <w:bookmarkStart w:id="549" w:name="_Ref385272345"/>
      <w:bookmarkStart w:id="550" w:name="_Ref385273419"/>
      <w:bookmarkStart w:id="551" w:name="_Ref385273469"/>
      <w:bookmarkStart w:id="552" w:name="_Toc449608232"/>
      <w:r w:rsidRPr="0085607C">
        <w:t>Server Property</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rsidR="005145BF" w:rsidRPr="0085607C" w:rsidRDefault="005145BF" w:rsidP="00B27DC4">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Server: </w:t>
      </w:r>
      <w:r w:rsidRPr="0085607C">
        <w:rPr>
          <w:b/>
          <w:bCs/>
        </w:rPr>
        <w:t>String</w:t>
      </w:r>
      <w:r w:rsidRPr="0085607C">
        <w:t>;</w:t>
      </w:r>
    </w:p>
    <w:p w:rsidR="00566E40" w:rsidRPr="0085607C" w:rsidRDefault="00566E40" w:rsidP="00566E40">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374896">
      <w:pPr>
        <w:pStyle w:val="BodyText"/>
        <w:divId w:val="1072695805"/>
      </w:pPr>
      <w:r w:rsidRPr="0085607C">
        <w:t xml:space="preserve">The Server design-time property contains the name or </w:t>
      </w:r>
      <w:hyperlink w:anchor="IP_Address" w:history="1">
        <w:r w:rsidRPr="0085607C">
          <w:rPr>
            <w:rStyle w:val="Hyperlink"/>
          </w:rPr>
          <w:t>Internet Protocol (IP) address</w:t>
        </w:r>
      </w:hyperlink>
      <w:r w:rsidRPr="0085607C">
        <w:t xml:space="preserve"> of the VistA M Server system. If the name is used instead of the </w:t>
      </w:r>
      <w:hyperlink w:anchor="IP_Address" w:history="1">
        <w:r w:rsidRPr="0085607C">
          <w:rPr>
            <w:rStyle w:val="Hyperlink"/>
          </w:rPr>
          <w:t>IP address</w:t>
        </w:r>
      </w:hyperlink>
      <w:r w:rsidRPr="0085607C">
        <w:t>, Microsoft</w:t>
      </w:r>
      <w:r w:rsidR="009814E1" w:rsidRPr="0085607C">
        <w:rPr>
          <w:vertAlign w:val="superscript"/>
        </w:rPr>
        <w:t>®</w:t>
      </w:r>
      <w:r w:rsidR="009814E1" w:rsidRPr="0085607C">
        <w:t xml:space="preserve"> </w:t>
      </w:r>
      <w:r w:rsidRPr="0085607C">
        <w:t xml:space="preserve">Windows Winsock should be able to resolve it. Winsock can resolve a name to an </w:t>
      </w:r>
      <w:hyperlink w:anchor="IP_Address" w:history="1">
        <w:r w:rsidR="009814E1" w:rsidRPr="0085607C">
          <w:rPr>
            <w:rStyle w:val="Hyperlink"/>
          </w:rPr>
          <w:t>IP address</w:t>
        </w:r>
      </w:hyperlink>
      <w:r w:rsidRPr="0085607C">
        <w:t xml:space="preserve"> either through the Domain Name Service (</w:t>
      </w:r>
      <w:hyperlink w:anchor="DNS" w:history="1">
        <w:r w:rsidRPr="0085607C">
          <w:rPr>
            <w:rStyle w:val="Hyperlink"/>
          </w:rPr>
          <w:t>DNS</w:t>
        </w:r>
      </w:hyperlink>
      <w:r w:rsidRPr="0085607C">
        <w:t xml:space="preserve">) or by looking it up in the </w:t>
      </w:r>
      <w:hyperlink w:anchor="HOSTS_File" w:history="1">
        <w:r w:rsidRPr="0085607C">
          <w:rPr>
            <w:rStyle w:val="Hyperlink"/>
          </w:rPr>
          <w:t>HOSTS</w:t>
        </w:r>
      </w:hyperlink>
      <w:r w:rsidRPr="0085607C">
        <w:t xml:space="preserve"> file on the client workstation. In the case where the same name </w:t>
      </w:r>
      <w:r w:rsidRPr="0085607C">
        <w:lastRenderedPageBreak/>
        <w:t xml:space="preserve">exists in the </w:t>
      </w:r>
      <w:hyperlink w:anchor="DNS" w:history="1">
        <w:r w:rsidR="0027345B" w:rsidRPr="0085607C">
          <w:rPr>
            <w:rStyle w:val="Hyperlink"/>
          </w:rPr>
          <w:t>DNS</w:t>
        </w:r>
      </w:hyperlink>
      <w:r w:rsidRPr="0085607C">
        <w:t xml:space="preserve"> and in the HOSTS file, the HOSTS file entry takes precedence. Changing the name of the VistA M Server while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Pr="0085607C">
        <w:t xml:space="preserve"> is connected disconnects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Pr="0085607C">
        <w:t xml:space="preserve"> from the previous server.</w:t>
      </w:r>
    </w:p>
    <w:p w:rsidR="005145BF" w:rsidRPr="0085607C" w:rsidRDefault="00BC2244" w:rsidP="00566E40">
      <w:pPr>
        <w:pStyle w:val="Note"/>
        <w:divId w:val="1072695805"/>
      </w:pPr>
      <w:r w:rsidRPr="0085607C">
        <w:rPr>
          <w:noProof/>
          <w:lang w:eastAsia="en-US"/>
        </w:rPr>
        <w:drawing>
          <wp:inline distT="0" distB="0" distL="0" distR="0" wp14:anchorId="54819415" wp14:editId="0A1AD54E">
            <wp:extent cx="304800" cy="304800"/>
            <wp:effectExtent l="0" t="0" r="0" b="0"/>
            <wp:docPr id="228" name="Picture 25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66E40" w:rsidRPr="0085607C">
        <w:tab/>
      </w:r>
      <w:r w:rsidR="005145BF" w:rsidRPr="0085607C">
        <w:rPr>
          <w:b/>
          <w:bCs/>
        </w:rPr>
        <w:t>REF:</w:t>
      </w:r>
      <w:r w:rsidR="005145BF" w:rsidRPr="0085607C">
        <w:t xml:space="preserve"> For common Winsock error messages, see the RPC Broker </w:t>
      </w:r>
      <w:r w:rsidR="007A2CBD">
        <w:t>“</w:t>
      </w:r>
      <w:r w:rsidR="005145BF" w:rsidRPr="0085607C">
        <w:t>FAQ: Common Winsock Error/Status Messages</w:t>
      </w:r>
      <w:r w:rsidR="007A2CBD">
        <w:t>”</w:t>
      </w:r>
      <w:r w:rsidR="005145BF" w:rsidRPr="0085607C">
        <w:t xml:space="preserve"> at the </w:t>
      </w:r>
      <w:r w:rsidR="00792C82" w:rsidRPr="0085607C">
        <w:t>RPC Broker VA</w:t>
      </w:r>
      <w:r w:rsidR="005145BF" w:rsidRPr="0085607C">
        <w:t xml:space="preserve"> Intranet website</w:t>
      </w:r>
      <w:r w:rsidR="00792C82" w:rsidRPr="0085607C">
        <w:t>.</w:t>
      </w:r>
    </w:p>
    <w:p w:rsidR="005145BF" w:rsidRPr="0085607C" w:rsidRDefault="005145BF" w:rsidP="00B27DC4">
      <w:pPr>
        <w:pStyle w:val="Heading4"/>
        <w:divId w:val="1072695805"/>
      </w:pPr>
      <w:r w:rsidRPr="0085607C">
        <w:t>Example</w:t>
      </w:r>
    </w:p>
    <w:p w:rsidR="005145BF" w:rsidRPr="0085607C" w:rsidRDefault="00815DC5" w:rsidP="00101C0E">
      <w:pPr>
        <w:pStyle w:val="BodyText"/>
        <w:keepNext/>
        <w:keepLines/>
        <w:divId w:val="1072695805"/>
      </w:pPr>
      <w:r w:rsidRPr="0085607C">
        <w:t>The program</w:t>
      </w:r>
      <w:r w:rsidR="005145BF" w:rsidRPr="0085607C">
        <w:t xml:space="preserve">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_Ref446332444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43</w:t>
      </w:r>
      <w:r w:rsidR="006E120B" w:rsidRPr="006E120B">
        <w:rPr>
          <w:color w:val="0000FF"/>
          <w:u w:val="single"/>
        </w:rPr>
        <w:fldChar w:fldCharType="end"/>
      </w:r>
      <w:r w:rsidR="006E120B">
        <w:t xml:space="preserve"> </w:t>
      </w:r>
      <w:r w:rsidR="005145BF" w:rsidRPr="0085607C">
        <w:t>demonstrates using the</w:t>
      </w:r>
      <w:r w:rsidR="00374896" w:rsidRPr="0085607C">
        <w:t xml:space="preserve"> </w:t>
      </w:r>
      <w:r w:rsidR="00374896" w:rsidRPr="0085607C">
        <w:rPr>
          <w:color w:val="0000FF"/>
          <w:u w:val="single"/>
        </w:rPr>
        <w:fldChar w:fldCharType="begin"/>
      </w:r>
      <w:r w:rsidR="00374896" w:rsidRPr="0085607C">
        <w:rPr>
          <w:color w:val="0000FF"/>
          <w:u w:val="single"/>
        </w:rPr>
        <w:instrText xml:space="preserve"> REF _Ref385271610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Server Property</w:t>
      </w:r>
      <w:r w:rsidR="00374896" w:rsidRPr="0085607C">
        <w:rPr>
          <w:color w:val="0000FF"/>
          <w:u w:val="single"/>
        </w:rPr>
        <w:fldChar w:fldCharType="end"/>
      </w:r>
      <w:r w:rsidR="005145BF" w:rsidRPr="0085607C">
        <w:t>:</w:t>
      </w:r>
    </w:p>
    <w:p w:rsidR="005145BF" w:rsidRPr="0085607C" w:rsidRDefault="009F3DAF" w:rsidP="009F3DAF">
      <w:pPr>
        <w:pStyle w:val="Caption"/>
        <w:divId w:val="1072695805"/>
      </w:pPr>
      <w:bookmarkStart w:id="553" w:name="_Ref446332444"/>
      <w:bookmarkStart w:id="554" w:name="_Toc449608466"/>
      <w:r w:rsidRPr="0085607C">
        <w:t xml:space="preserve">Figure </w:t>
      </w:r>
      <w:r w:rsidR="00161024">
        <w:fldChar w:fldCharType="begin"/>
      </w:r>
      <w:r w:rsidR="00161024">
        <w:instrText xml:space="preserve"> SEQ Figure \* ARABIC </w:instrText>
      </w:r>
      <w:r w:rsidR="00161024">
        <w:fldChar w:fldCharType="separate"/>
      </w:r>
      <w:r w:rsidR="00674E1D">
        <w:rPr>
          <w:noProof/>
        </w:rPr>
        <w:t>43</w:t>
      </w:r>
      <w:r w:rsidR="00161024">
        <w:rPr>
          <w:noProof/>
        </w:rPr>
        <w:fldChar w:fldCharType="end"/>
      </w:r>
      <w:bookmarkEnd w:id="553"/>
      <w:r w:rsidR="006E120B">
        <w:t>:</w:t>
      </w:r>
      <w:r w:rsidRPr="0085607C">
        <w:t xml:space="preserve"> </w:t>
      </w:r>
      <w:r w:rsidR="00101C0E" w:rsidRPr="0085607C">
        <w:t>Server Property</w:t>
      </w:r>
      <w:r w:rsidR="00101C0E" w:rsidRPr="00101C0E">
        <w:t>—Example</w:t>
      </w:r>
      <w:bookmarkEnd w:id="554"/>
    </w:p>
    <w:p w:rsidR="005145BF" w:rsidRPr="0085607C" w:rsidRDefault="005145BF" w:rsidP="00D97B28">
      <w:pPr>
        <w:pStyle w:val="Code"/>
        <w:divId w:val="1072695805"/>
        <w:rPr>
          <w:b/>
          <w:bCs/>
        </w:rPr>
      </w:pPr>
      <w:r w:rsidRPr="0085607C">
        <w:rPr>
          <w:b/>
          <w:bCs/>
        </w:rPr>
        <w:t>procedure</w:t>
      </w:r>
      <w:r w:rsidRPr="0085607C">
        <w:t xml:space="preserve"> TForm1.btnConnectClick(Sender: TObject);</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brkrRPCBroker1.ListenerPort := 9999;</w:t>
      </w:r>
    </w:p>
    <w:p w:rsidR="005145BF" w:rsidRPr="0085607C" w:rsidRDefault="00200459" w:rsidP="00200459">
      <w:pPr>
        <w:pStyle w:val="Code"/>
        <w:tabs>
          <w:tab w:val="left" w:pos="540"/>
        </w:tabs>
        <w:divId w:val="1072695805"/>
      </w:pPr>
      <w:r w:rsidRPr="0085607C">
        <w:tab/>
      </w:r>
      <w:r w:rsidR="005145BF" w:rsidRPr="0085607C">
        <w:t xml:space="preserve">brkrRPCBroker1.Server := </w:t>
      </w:r>
      <w:r w:rsidR="007A2CBD">
        <w:t>‘</w:t>
      </w:r>
      <w:r w:rsidR="005145BF" w:rsidRPr="0085607C">
        <w:t>DHCPSERVER</w:t>
      </w:r>
      <w:r w:rsidR="007A2CBD">
        <w:t>’</w:t>
      </w:r>
      <w:r w:rsidR="005145BF" w:rsidRPr="0085607C">
        <w:t>;</w:t>
      </w:r>
    </w:p>
    <w:p w:rsidR="005145BF" w:rsidRPr="0085607C" w:rsidRDefault="00200459" w:rsidP="00200459">
      <w:pPr>
        <w:pStyle w:val="Code"/>
        <w:tabs>
          <w:tab w:val="left" w:pos="540"/>
        </w:tabs>
        <w:divId w:val="1072695805"/>
        <w:rPr>
          <w:b/>
          <w:bCs/>
        </w:rPr>
      </w:pPr>
      <w:r w:rsidRPr="0085607C">
        <w:tab/>
      </w:r>
      <w:r w:rsidR="005145BF" w:rsidRPr="0085607C">
        <w:t>brkrRPCBroker1.Connected := True;</w:t>
      </w:r>
    </w:p>
    <w:p w:rsidR="005145BF" w:rsidRPr="0085607C" w:rsidRDefault="005145BF" w:rsidP="00D97B28">
      <w:pPr>
        <w:pStyle w:val="Code"/>
        <w:divId w:val="1072695805"/>
      </w:pPr>
      <w:r w:rsidRPr="0085607C">
        <w:rPr>
          <w:b/>
          <w:bCs/>
        </w:rPr>
        <w:t>end</w:t>
      </w:r>
      <w:r w:rsidRPr="0085607C">
        <w:t>;</w:t>
      </w:r>
    </w:p>
    <w:p w:rsidR="00566E40" w:rsidRPr="0085607C" w:rsidRDefault="00566E40" w:rsidP="00566E40">
      <w:pPr>
        <w:pStyle w:val="BodyText6"/>
        <w:divId w:val="1072695805"/>
      </w:pPr>
    </w:p>
    <w:p w:rsidR="005145BF" w:rsidRPr="0085607C" w:rsidRDefault="005145BF" w:rsidP="00B27DC4">
      <w:pPr>
        <w:pStyle w:val="Heading3"/>
        <w:divId w:val="1072695805"/>
      </w:pPr>
      <w:bookmarkStart w:id="555" w:name="_Ref384369876"/>
      <w:bookmarkStart w:id="556" w:name="_Toc449608233"/>
      <w:r w:rsidRPr="0085607C">
        <w:t>ServiceSection Property</w:t>
      </w:r>
      <w:bookmarkEnd w:id="555"/>
      <w:bookmarkEnd w:id="556"/>
    </w:p>
    <w:p w:rsidR="005145BF" w:rsidRPr="0085607C" w:rsidRDefault="005145BF" w:rsidP="00B27DC4">
      <w:pPr>
        <w:pStyle w:val="Heading4"/>
        <w:divId w:val="1072695805"/>
      </w:pPr>
      <w:r w:rsidRPr="0085607C">
        <w:t>Applies to</w:t>
      </w:r>
    </w:p>
    <w:p w:rsidR="005145BF" w:rsidRPr="0085607C" w:rsidRDefault="00203F25" w:rsidP="00566E40">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5145BF" w:rsidRPr="0085607C" w:rsidRDefault="005145BF" w:rsidP="00B27DC4">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ServiceSection: </w:t>
      </w:r>
      <w:r w:rsidRPr="0085607C">
        <w:rPr>
          <w:b/>
          <w:bCs/>
        </w:rPr>
        <w:t>String</w:t>
      </w:r>
      <w:r w:rsidRPr="0085607C">
        <w:t>;</w:t>
      </w:r>
    </w:p>
    <w:p w:rsidR="00566E40" w:rsidRPr="0085607C" w:rsidRDefault="00566E40" w:rsidP="00566E40">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566E40">
      <w:pPr>
        <w:pStyle w:val="BodyText"/>
        <w:divId w:val="1072695805"/>
      </w:pPr>
      <w:r w:rsidRPr="0085607C">
        <w:t>The ServiceSection property is available at run-time only. It holds the user</w:t>
      </w:r>
      <w:r w:rsidR="007A2CBD">
        <w:t>’</w:t>
      </w:r>
      <w:r w:rsidRPr="0085607C">
        <w:t>s service section from the NEW PERSON file (#200).</w:t>
      </w:r>
    </w:p>
    <w:p w:rsidR="005145BF" w:rsidRPr="0085607C" w:rsidRDefault="005145BF" w:rsidP="00B27DC4">
      <w:pPr>
        <w:pStyle w:val="Heading3"/>
        <w:divId w:val="1072695805"/>
      </w:pPr>
      <w:bookmarkStart w:id="557" w:name="_Ref384034482"/>
      <w:bookmarkStart w:id="558" w:name="_Toc449608234"/>
      <w:r w:rsidRPr="0085607C">
        <w:lastRenderedPageBreak/>
        <w:t>ShowErrorMsgs Property</w:t>
      </w:r>
      <w:bookmarkEnd w:id="557"/>
      <w:bookmarkEnd w:id="558"/>
    </w:p>
    <w:p w:rsidR="005145BF" w:rsidRPr="0085607C" w:rsidRDefault="005145BF" w:rsidP="00B27DC4">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566E40">
      <w:pPr>
        <w:pStyle w:val="BodyText6"/>
        <w:keepNext/>
        <w:keepLines/>
        <w:divId w:val="1072695805"/>
      </w:pPr>
    </w:p>
    <w:p w:rsidR="005145BF" w:rsidRPr="0085607C" w:rsidRDefault="005145BF" w:rsidP="00566E40">
      <w:pPr>
        <w:pStyle w:val="Code"/>
        <w:divId w:val="1072695805"/>
      </w:pPr>
      <w:r w:rsidRPr="0085607C">
        <w:rPr>
          <w:b/>
          <w:bCs/>
        </w:rPr>
        <w:t>property</w:t>
      </w:r>
      <w:r w:rsidRPr="0085607C">
        <w:t xml:space="preserve"> ShowErrorMsgs: TShowErrorMsgs;</w:t>
      </w:r>
    </w:p>
    <w:p w:rsidR="00566E40" w:rsidRPr="0085607C" w:rsidRDefault="00566E40" w:rsidP="00566E40">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566E40">
      <w:pPr>
        <w:pStyle w:val="BodyText"/>
        <w:keepNext/>
        <w:keepLines/>
        <w:divId w:val="1072695805"/>
      </w:pPr>
      <w:r w:rsidRPr="0085607C">
        <w:t xml:space="preserve">The ShowErrorMsgs design-time property gives the developer the ability to determine how an exception is handled, if an error handler has </w:t>
      </w:r>
      <w:r w:rsidRPr="0085607C">
        <w:rPr>
          <w:i/>
          <w:iCs/>
        </w:rPr>
        <w:t>not</w:t>
      </w:r>
      <w:r w:rsidRPr="0085607C">
        <w:t xml:space="preserve"> been provided through the OnRpcbError property (i.e.,</w:t>
      </w:r>
      <w:r w:rsidR="00E10F72" w:rsidRPr="0085607C">
        <w:t> </w:t>
      </w:r>
      <w:r w:rsidRPr="0085607C">
        <w:t>a procedure property that is set to the name of a procedure that is called if an error is encountered). If the OnRpcbError property is assigned, then exception processing is delegated to that procedure. Otherwise, exception handling is based on the value of ShowErrorMsgs property.</w:t>
      </w:r>
    </w:p>
    <w:p w:rsidR="005145BF" w:rsidRPr="0085607C" w:rsidRDefault="00566E40" w:rsidP="00566E40">
      <w:pPr>
        <w:pStyle w:val="BodyText"/>
        <w:keepNext/>
        <w:keepLines/>
        <w:divId w:val="1072695805"/>
      </w:pPr>
      <w:r w:rsidRPr="0085607C">
        <w:rPr>
          <w:color w:val="0000FF"/>
          <w:u w:val="single"/>
        </w:rPr>
        <w:fldChar w:fldCharType="begin"/>
      </w:r>
      <w:r w:rsidRPr="0085607C">
        <w:rPr>
          <w:color w:val="0000FF"/>
          <w:u w:val="single"/>
        </w:rPr>
        <w:instrText xml:space="preserve"> REF _Ref384101411 \h  \* MERGEFORMAT </w:instrText>
      </w:r>
      <w:r w:rsidRPr="0085607C">
        <w:rPr>
          <w:color w:val="0000FF"/>
          <w:u w:val="single"/>
        </w:rPr>
      </w:r>
      <w:r w:rsidRPr="0085607C">
        <w:rPr>
          <w:color w:val="0000FF"/>
          <w:u w:val="single"/>
        </w:rPr>
        <w:fldChar w:fldCharType="separate"/>
      </w:r>
      <w:r w:rsidR="00674E1D" w:rsidRPr="00674E1D">
        <w:rPr>
          <w:color w:val="0000FF"/>
          <w:u w:val="single"/>
        </w:rPr>
        <w:t>Table 11</w:t>
      </w:r>
      <w:r w:rsidRPr="0085607C">
        <w:rPr>
          <w:color w:val="0000FF"/>
          <w:u w:val="single"/>
        </w:rPr>
        <w:fldChar w:fldCharType="end"/>
      </w:r>
      <w:r w:rsidR="005145BF" w:rsidRPr="0085607C">
        <w:t xml:space="preserve"> lists the possible values:</w:t>
      </w:r>
    </w:p>
    <w:p w:rsidR="005145BF" w:rsidRPr="0085607C" w:rsidRDefault="00566E40" w:rsidP="00566E40">
      <w:pPr>
        <w:pStyle w:val="Caption"/>
        <w:divId w:val="1072695805"/>
      </w:pPr>
      <w:bookmarkStart w:id="559" w:name="_Ref384101411"/>
      <w:bookmarkStart w:id="560" w:name="_Toc449608532"/>
      <w:r w:rsidRPr="0085607C">
        <w:t xml:space="preserve">Table </w:t>
      </w:r>
      <w:r w:rsidR="00161024">
        <w:fldChar w:fldCharType="begin"/>
      </w:r>
      <w:r w:rsidR="00161024">
        <w:instrText xml:space="preserve"> SEQ Table \* ARABIC </w:instrText>
      </w:r>
      <w:r w:rsidR="00161024">
        <w:fldChar w:fldCharType="separate"/>
      </w:r>
      <w:r w:rsidR="00674E1D">
        <w:rPr>
          <w:noProof/>
        </w:rPr>
        <w:t>11</w:t>
      </w:r>
      <w:r w:rsidR="00161024">
        <w:rPr>
          <w:noProof/>
        </w:rPr>
        <w:fldChar w:fldCharType="end"/>
      </w:r>
      <w:bookmarkEnd w:id="559"/>
      <w:r w:rsidR="00E57CB2">
        <w:t>:</w:t>
      </w:r>
      <w:r w:rsidRPr="0085607C">
        <w:t xml:space="preserve"> ShowErrorMsgs Property—Values</w:t>
      </w:r>
      <w:bookmarkEnd w:id="560"/>
    </w:p>
    <w:tbl>
      <w:tblPr>
        <w:tblW w:w="9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00"/>
        <w:gridCol w:w="7200"/>
      </w:tblGrid>
      <w:tr w:rsidR="005145BF" w:rsidRPr="0085607C" w:rsidTr="00F525A5">
        <w:trPr>
          <w:divId w:val="1072695805"/>
          <w:tblHeader/>
        </w:trPr>
        <w:tc>
          <w:tcPr>
            <w:tcW w:w="1000" w:type="pct"/>
            <w:shd w:val="pct12" w:color="auto" w:fill="auto"/>
            <w:hideMark/>
          </w:tcPr>
          <w:p w:rsidR="005145BF" w:rsidRPr="0085607C" w:rsidRDefault="005145BF" w:rsidP="00566E40">
            <w:pPr>
              <w:pStyle w:val="TableHeading"/>
            </w:pPr>
            <w:bookmarkStart w:id="561" w:name="COL001_TBL007"/>
            <w:bookmarkEnd w:id="561"/>
            <w:r w:rsidRPr="0085607C">
              <w:t>Value</w:t>
            </w:r>
          </w:p>
        </w:tc>
        <w:tc>
          <w:tcPr>
            <w:tcW w:w="4000" w:type="pct"/>
            <w:shd w:val="pct12" w:color="auto" w:fill="auto"/>
            <w:hideMark/>
          </w:tcPr>
          <w:p w:rsidR="005145BF" w:rsidRPr="0085607C" w:rsidRDefault="005145BF" w:rsidP="00566E40">
            <w:pPr>
              <w:pStyle w:val="TableHeading"/>
            </w:pPr>
            <w:r w:rsidRPr="0085607C">
              <w:t>Meaning</w:t>
            </w:r>
          </w:p>
        </w:tc>
      </w:tr>
      <w:tr w:rsidR="005145BF" w:rsidRPr="0085607C" w:rsidTr="00F525A5">
        <w:trPr>
          <w:divId w:val="1072695805"/>
        </w:trPr>
        <w:tc>
          <w:tcPr>
            <w:tcW w:w="1000" w:type="pct"/>
            <w:shd w:val="clear" w:color="auto" w:fill="auto"/>
            <w:hideMark/>
          </w:tcPr>
          <w:p w:rsidR="005145BF" w:rsidRPr="0085607C" w:rsidRDefault="005145BF" w:rsidP="00F525A5">
            <w:pPr>
              <w:pStyle w:val="TableText"/>
              <w:keepNext/>
              <w:keepLines/>
            </w:pPr>
            <w:r w:rsidRPr="0085607C">
              <w:t>semRaise (default)</w:t>
            </w:r>
          </w:p>
        </w:tc>
        <w:tc>
          <w:tcPr>
            <w:tcW w:w="4000" w:type="pct"/>
            <w:shd w:val="clear" w:color="auto" w:fill="auto"/>
            <w:hideMark/>
          </w:tcPr>
          <w:p w:rsidR="005145BF" w:rsidRPr="0085607C" w:rsidRDefault="005145BF" w:rsidP="00F525A5">
            <w:pPr>
              <w:pStyle w:val="TableText"/>
              <w:keepNext/>
              <w:keepLines/>
            </w:pPr>
            <w:r w:rsidRPr="0085607C">
              <w:rPr>
                <w:b/>
                <w:bCs/>
              </w:rPr>
              <w:t>This is the default value.</w:t>
            </w:r>
            <w:r w:rsidRPr="0085607C">
              <w:t xml:space="preserve"> The Broker does </w:t>
            </w:r>
            <w:r w:rsidRPr="0085607C">
              <w:rPr>
                <w:i/>
                <w:iCs/>
              </w:rPr>
              <w:t>not</w:t>
            </w:r>
            <w:r w:rsidRPr="0085607C">
              <w:t xml:space="preserve"> handle the error directly but passes it off to the application in general to process, which can result in a different message box display or some other type of error indication.</w:t>
            </w:r>
          </w:p>
        </w:tc>
      </w:tr>
      <w:tr w:rsidR="005145BF" w:rsidRPr="0085607C" w:rsidTr="00F525A5">
        <w:trPr>
          <w:divId w:val="1072695805"/>
        </w:trPr>
        <w:tc>
          <w:tcPr>
            <w:tcW w:w="1000" w:type="pct"/>
            <w:shd w:val="clear" w:color="auto" w:fill="auto"/>
            <w:hideMark/>
          </w:tcPr>
          <w:p w:rsidR="005145BF" w:rsidRPr="0085607C" w:rsidRDefault="005145BF" w:rsidP="00566E40">
            <w:pPr>
              <w:pStyle w:val="TableText"/>
            </w:pPr>
            <w:r w:rsidRPr="0085607C">
              <w:t>semQuiet</w:t>
            </w:r>
          </w:p>
        </w:tc>
        <w:tc>
          <w:tcPr>
            <w:tcW w:w="4000" w:type="pct"/>
            <w:shd w:val="clear" w:color="auto" w:fill="auto"/>
            <w:hideMark/>
          </w:tcPr>
          <w:p w:rsidR="005145BF" w:rsidRPr="0085607C" w:rsidRDefault="005145BF" w:rsidP="00566E40">
            <w:pPr>
              <w:pStyle w:val="TableText"/>
            </w:pPr>
            <w:r w:rsidRPr="0085607C">
              <w:t xml:space="preserve">The error is </w:t>
            </w:r>
            <w:r w:rsidRPr="0085607C">
              <w:rPr>
                <w:i/>
                <w:iCs/>
              </w:rPr>
              <w:t>not</w:t>
            </w:r>
            <w:r w:rsidRPr="0085607C">
              <w:t xml:space="preserve"> displayed or raised. This requires the application to check the value of the </w:t>
            </w:r>
            <w:r w:rsidR="006F317C" w:rsidRPr="0085607C">
              <w:rPr>
                <w:color w:val="0000FF"/>
                <w:u w:val="single"/>
              </w:rPr>
              <w:fldChar w:fldCharType="begin"/>
            </w:r>
            <w:r w:rsidR="006F317C" w:rsidRPr="0085607C">
              <w:rPr>
                <w:color w:val="0000FF"/>
                <w:u w:val="single"/>
              </w:rPr>
              <w:instrText xml:space="preserve"> REF _Ref384217885 \h  \* MERGEFORMAT </w:instrText>
            </w:r>
            <w:r w:rsidR="006F317C" w:rsidRPr="0085607C">
              <w:rPr>
                <w:color w:val="0000FF"/>
                <w:u w:val="single"/>
              </w:rPr>
            </w:r>
            <w:r w:rsidR="006F317C" w:rsidRPr="0085607C">
              <w:rPr>
                <w:color w:val="0000FF"/>
                <w:u w:val="single"/>
              </w:rPr>
              <w:fldChar w:fldCharType="separate"/>
            </w:r>
            <w:r w:rsidR="00674E1D" w:rsidRPr="00674E1D">
              <w:rPr>
                <w:color w:val="0000FF"/>
                <w:u w:val="single"/>
              </w:rPr>
              <w:t>RPCBError Property (read-only)</w:t>
            </w:r>
            <w:r w:rsidR="006F317C" w:rsidRPr="0085607C">
              <w:rPr>
                <w:color w:val="0000FF"/>
                <w:u w:val="single"/>
              </w:rPr>
              <w:fldChar w:fldCharType="end"/>
            </w:r>
            <w:r w:rsidRPr="0085607C">
              <w:t xml:space="preserve"> following calls to the Broker to determine whether an error has occurred, and if so, what the error was. This can be desirable, if the application requires that errors </w:t>
            </w:r>
            <w:r w:rsidRPr="0085607C">
              <w:rPr>
                <w:i/>
                <w:iCs/>
              </w:rPr>
              <w:t>not</w:t>
            </w:r>
            <w:r w:rsidRPr="0085607C">
              <w:t xml:space="preserve"> result in display boxes, etc., as might be the case with an NT service or Web application.</w:t>
            </w:r>
          </w:p>
        </w:tc>
      </w:tr>
    </w:tbl>
    <w:p w:rsidR="005145BF" w:rsidRPr="0085607C" w:rsidRDefault="005145BF" w:rsidP="00566E40">
      <w:pPr>
        <w:pStyle w:val="BodyText6"/>
        <w:divId w:val="1072695805"/>
      </w:pPr>
    </w:p>
    <w:p w:rsidR="005145BF" w:rsidRPr="0085607C" w:rsidRDefault="005145BF" w:rsidP="00B27DC4">
      <w:pPr>
        <w:pStyle w:val="Heading3"/>
        <w:divId w:val="1072695805"/>
      </w:pPr>
      <w:bookmarkStart w:id="562" w:name="_Ref384029002"/>
      <w:bookmarkStart w:id="563" w:name="_Ref385397489"/>
      <w:bookmarkStart w:id="564" w:name="_Toc449608235"/>
      <w:r w:rsidRPr="0085607C">
        <w:t>Socket Property</w:t>
      </w:r>
      <w:bookmarkEnd w:id="562"/>
      <w:r w:rsidR="00B87B5F" w:rsidRPr="0085607C">
        <w:t xml:space="preserve"> (read-only)</w:t>
      </w:r>
      <w:bookmarkEnd w:id="563"/>
      <w:bookmarkEnd w:id="564"/>
    </w:p>
    <w:p w:rsidR="005145BF" w:rsidRPr="0085607C" w:rsidRDefault="005145BF" w:rsidP="00B27DC4">
      <w:pPr>
        <w:pStyle w:val="Heading4"/>
        <w:divId w:val="1072695805"/>
      </w:pPr>
      <w:r w:rsidRPr="0085607C">
        <w:t>Applies to</w:t>
      </w:r>
    </w:p>
    <w:p w:rsidR="005145BF" w:rsidRPr="0085607C" w:rsidRDefault="00374896" w:rsidP="00CB78EE">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4259EE">
      <w:pPr>
        <w:pStyle w:val="BodyText6"/>
        <w:keepNext/>
        <w:keepLines/>
        <w:divId w:val="1072695805"/>
      </w:pPr>
    </w:p>
    <w:p w:rsidR="005145BF" w:rsidRPr="0085607C" w:rsidRDefault="005145BF" w:rsidP="004259EE">
      <w:pPr>
        <w:pStyle w:val="Code"/>
        <w:divId w:val="1072695805"/>
      </w:pPr>
      <w:r w:rsidRPr="0085607C">
        <w:rPr>
          <w:b/>
          <w:bCs/>
        </w:rPr>
        <w:t>property</w:t>
      </w:r>
      <w:r w:rsidRPr="0085607C">
        <w:t xml:space="preserve"> Socket: </w:t>
      </w:r>
      <w:r w:rsidRPr="0085607C">
        <w:rPr>
          <w:b/>
          <w:bCs/>
        </w:rPr>
        <w:t>Integer</w:t>
      </w:r>
      <w:r w:rsidRPr="0085607C">
        <w:t>;</w:t>
      </w:r>
    </w:p>
    <w:p w:rsidR="004259EE" w:rsidRPr="0085607C" w:rsidRDefault="004259EE" w:rsidP="004259EE">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4259EE">
      <w:pPr>
        <w:pStyle w:val="BodyText"/>
        <w:divId w:val="1072695805"/>
      </w:pPr>
      <w:r w:rsidRPr="0085607C">
        <w:t>The Socket property is available at run-time only. It contains the active port being used for the TCP/IP connection to the VistA M Server. This is the port that is currently in use on the server as opposed to the</w:t>
      </w:r>
      <w:r w:rsidR="00897055" w:rsidRPr="0085607C">
        <w:t xml:space="preserve"> ListenerPort (see</w:t>
      </w:r>
      <w:r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00897055" w:rsidRPr="0085607C">
        <w:t xml:space="preserve">) </w:t>
      </w:r>
      <w:r w:rsidRPr="0085607C">
        <w:t>that was used to make the initial connection. After the initial connection, the server connection is moved to another port number (i.e.,</w:t>
      </w:r>
      <w:r w:rsidR="004A2524" w:rsidRPr="0085607C">
        <w:t> </w:t>
      </w:r>
      <w:r w:rsidRPr="0085607C">
        <w:t>Socket), which is used for the remainder of the session.</w:t>
      </w:r>
    </w:p>
    <w:p w:rsidR="005145BF" w:rsidRPr="0085607C" w:rsidRDefault="005145BF" w:rsidP="00B27DC4">
      <w:pPr>
        <w:pStyle w:val="Heading4"/>
        <w:divId w:val="1072695805"/>
      </w:pPr>
      <w:r w:rsidRPr="0085607C">
        <w:lastRenderedPageBreak/>
        <w:t>Example</w:t>
      </w:r>
    </w:p>
    <w:p w:rsidR="005145BF" w:rsidRPr="0085607C" w:rsidRDefault="005145BF" w:rsidP="004259EE">
      <w:pPr>
        <w:pStyle w:val="BodyText"/>
        <w:keepNext/>
        <w:keepLines/>
        <w:divId w:val="1072695805"/>
      </w:pPr>
      <w:r w:rsidRPr="0085607C">
        <w:t xml:space="preserve">The program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_Ref446332733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44</w:t>
      </w:r>
      <w:r w:rsidR="006E120B" w:rsidRPr="006E120B">
        <w:rPr>
          <w:color w:val="0000FF"/>
          <w:u w:val="single"/>
        </w:rPr>
        <w:fldChar w:fldCharType="end"/>
      </w:r>
      <w:r w:rsidR="006E120B">
        <w:t xml:space="preserve"> </w:t>
      </w:r>
      <w:r w:rsidRPr="0085607C">
        <w:t xml:space="preserve">populates the </w:t>
      </w:r>
      <w:r w:rsidR="00B87B5F" w:rsidRPr="0085607C">
        <w:rPr>
          <w:color w:val="0000FF"/>
          <w:u w:val="single"/>
        </w:rPr>
        <w:fldChar w:fldCharType="begin"/>
      </w:r>
      <w:r w:rsidR="00B87B5F" w:rsidRPr="0085607C">
        <w:rPr>
          <w:color w:val="0000FF"/>
          <w:u w:val="single"/>
        </w:rPr>
        <w:instrText xml:space="preserve"> REF _Ref385397489 \h  \* MERGEFORMAT </w:instrText>
      </w:r>
      <w:r w:rsidR="00B87B5F" w:rsidRPr="0085607C">
        <w:rPr>
          <w:color w:val="0000FF"/>
          <w:u w:val="single"/>
        </w:rPr>
      </w:r>
      <w:r w:rsidR="00B87B5F" w:rsidRPr="0085607C">
        <w:rPr>
          <w:color w:val="0000FF"/>
          <w:u w:val="single"/>
        </w:rPr>
        <w:fldChar w:fldCharType="separate"/>
      </w:r>
      <w:r w:rsidR="00674E1D" w:rsidRPr="00674E1D">
        <w:rPr>
          <w:color w:val="0000FF"/>
          <w:u w:val="single"/>
        </w:rPr>
        <w:t>Socket Property (read-only)</w:t>
      </w:r>
      <w:r w:rsidR="00B87B5F" w:rsidRPr="0085607C">
        <w:rPr>
          <w:color w:val="0000FF"/>
          <w:u w:val="single"/>
        </w:rPr>
        <w:fldChar w:fldCharType="end"/>
      </w:r>
      <w:r w:rsidR="00614CAB" w:rsidRPr="0085607C">
        <w:t xml:space="preserve"> </w:t>
      </w:r>
      <w:r w:rsidRPr="0085607C">
        <w:t>with the active port on the VistA M Server:</w:t>
      </w:r>
    </w:p>
    <w:p w:rsidR="005145BF" w:rsidRPr="0085607C" w:rsidRDefault="009F3DAF" w:rsidP="009F3DAF">
      <w:pPr>
        <w:pStyle w:val="Caption"/>
        <w:divId w:val="1072695805"/>
      </w:pPr>
      <w:bookmarkStart w:id="565" w:name="_Ref446332733"/>
      <w:bookmarkStart w:id="566" w:name="_Toc449608467"/>
      <w:r w:rsidRPr="0085607C">
        <w:t xml:space="preserve">Figure </w:t>
      </w:r>
      <w:r w:rsidR="00161024">
        <w:fldChar w:fldCharType="begin"/>
      </w:r>
      <w:r w:rsidR="00161024">
        <w:instrText xml:space="preserve"> SEQ Figure \* ARABIC </w:instrText>
      </w:r>
      <w:r w:rsidR="00161024">
        <w:fldChar w:fldCharType="separate"/>
      </w:r>
      <w:r w:rsidR="00674E1D">
        <w:rPr>
          <w:noProof/>
        </w:rPr>
        <w:t>44</w:t>
      </w:r>
      <w:r w:rsidR="00161024">
        <w:rPr>
          <w:noProof/>
        </w:rPr>
        <w:fldChar w:fldCharType="end"/>
      </w:r>
      <w:bookmarkEnd w:id="565"/>
      <w:r w:rsidR="006E120B">
        <w:t>:</w:t>
      </w:r>
      <w:r w:rsidRPr="0085607C">
        <w:t xml:space="preserve"> </w:t>
      </w:r>
      <w:r w:rsidR="00101C0E" w:rsidRPr="0085607C">
        <w:t>Socket Property</w:t>
      </w:r>
      <w:r w:rsidR="00101C0E" w:rsidRPr="00101C0E">
        <w:t>—Example</w:t>
      </w:r>
      <w:bookmarkEnd w:id="566"/>
    </w:p>
    <w:p w:rsidR="005145BF" w:rsidRPr="0085607C" w:rsidRDefault="005145BF" w:rsidP="00D97B28">
      <w:pPr>
        <w:pStyle w:val="Code"/>
        <w:divId w:val="1072695805"/>
        <w:rPr>
          <w:b/>
          <w:bCs/>
        </w:rPr>
      </w:pPr>
      <w:r w:rsidRPr="0085607C">
        <w:rPr>
          <w:b/>
          <w:bCs/>
        </w:rPr>
        <w:t>function</w:t>
      </w:r>
      <w:r w:rsidRPr="0085607C">
        <w:t xml:space="preserve"> ExistingSocket(Broker: TRPCBroker): </w:t>
      </w:r>
      <w:r w:rsidRPr="0085607C">
        <w:rPr>
          <w:b/>
          <w:bCs/>
        </w:rPr>
        <w:t>integer</w:t>
      </w:r>
      <w:r w:rsidRPr="0085607C">
        <w:t>;</w:t>
      </w:r>
    </w:p>
    <w:p w:rsidR="005145BF" w:rsidRPr="0085607C" w:rsidRDefault="005145BF" w:rsidP="00D97B28">
      <w:pPr>
        <w:pStyle w:val="Code"/>
        <w:divId w:val="1072695805"/>
      </w:pPr>
      <w:r w:rsidRPr="0085607C">
        <w:rPr>
          <w:b/>
          <w:bCs/>
        </w:rPr>
        <w:t>var</w:t>
      </w:r>
    </w:p>
    <w:p w:rsidR="005145BF" w:rsidRPr="0085607C" w:rsidRDefault="00200459" w:rsidP="00D97B28">
      <w:pPr>
        <w:pStyle w:val="Code"/>
        <w:divId w:val="1072695805"/>
        <w:rPr>
          <w:b/>
          <w:bCs/>
        </w:rPr>
      </w:pPr>
      <w:r w:rsidRPr="0085607C">
        <w:tab/>
      </w:r>
      <w:r w:rsidR="005145BF" w:rsidRPr="0085607C">
        <w:t>Index: integer;</w:t>
      </w:r>
    </w:p>
    <w:p w:rsidR="005145BF" w:rsidRPr="0085607C" w:rsidRDefault="005145BF" w:rsidP="00D97B28">
      <w:pPr>
        <w:pStyle w:val="Code"/>
        <w:divId w:val="1072695805"/>
      </w:pPr>
      <w:r w:rsidRPr="0085607C">
        <w:rPr>
          <w:b/>
          <w:bCs/>
        </w:rPr>
        <w:t>begin</w:t>
      </w:r>
    </w:p>
    <w:p w:rsidR="005145BF" w:rsidRPr="0085607C" w:rsidRDefault="00200459" w:rsidP="00200459">
      <w:pPr>
        <w:pStyle w:val="Code"/>
        <w:tabs>
          <w:tab w:val="left" w:pos="540"/>
        </w:tabs>
        <w:divId w:val="1072695805"/>
      </w:pPr>
      <w:r w:rsidRPr="0085607C">
        <w:tab/>
      </w:r>
      <w:r w:rsidR="005145BF" w:rsidRPr="0085607C">
        <w:t>Result := 0;</w:t>
      </w:r>
    </w:p>
    <w:p w:rsidR="005145BF" w:rsidRPr="0085607C" w:rsidRDefault="00200459" w:rsidP="00200459">
      <w:pPr>
        <w:pStyle w:val="Code"/>
        <w:tabs>
          <w:tab w:val="left" w:pos="540"/>
        </w:tabs>
        <w:divId w:val="1072695805"/>
      </w:pPr>
      <w:r w:rsidRPr="0085607C">
        <w:tab/>
      </w:r>
      <w:r w:rsidR="005145BF" w:rsidRPr="0085607C">
        <w:rPr>
          <w:b/>
          <w:bCs/>
        </w:rPr>
        <w:t>if</w:t>
      </w:r>
      <w:r w:rsidR="005145BF" w:rsidRPr="0085607C">
        <w:t xml:space="preserve"> Assigned(BrokerConnections) </w:t>
      </w:r>
      <w:r w:rsidR="005145BF" w:rsidRPr="0085607C">
        <w:rPr>
          <w:b/>
          <w:bCs/>
        </w:rPr>
        <w:t>and</w:t>
      </w:r>
      <w:r w:rsidR="005145BF" w:rsidRPr="0085607C">
        <w:t xml:space="preserve"> </w:t>
      </w:r>
    </w:p>
    <w:p w:rsidR="005145BF" w:rsidRPr="0085607C" w:rsidRDefault="00200459" w:rsidP="00200459">
      <w:pPr>
        <w:pStyle w:val="Code"/>
        <w:tabs>
          <w:tab w:val="left" w:pos="810"/>
        </w:tabs>
        <w:divId w:val="1072695805"/>
      </w:pPr>
      <w:r w:rsidRPr="0085607C">
        <w:tab/>
      </w:r>
      <w:r w:rsidR="005145BF" w:rsidRPr="0085607C">
        <w:t xml:space="preserve">BrokerConnections.Find(Broker.Server + </w:t>
      </w:r>
      <w:r w:rsidR="007A2CBD">
        <w:t>‘</w:t>
      </w:r>
      <w:r w:rsidR="005145BF" w:rsidRPr="0085607C">
        <w:t>:</w:t>
      </w:r>
      <w:r w:rsidR="007A2CBD">
        <w:t>’</w:t>
      </w:r>
      <w:r w:rsidR="005145BF" w:rsidRPr="0085607C">
        <w:t xml:space="preserve"> + IntToStr(Broker.ListenerPort), Index)</w:t>
      </w:r>
      <w:r w:rsidR="005145BF" w:rsidRPr="0085607C">
        <w:rPr>
          <w:b/>
          <w:bCs/>
        </w:rPr>
        <w:t xml:space="preserve"> then</w:t>
      </w:r>
    </w:p>
    <w:p w:rsidR="005145BF" w:rsidRPr="0085607C" w:rsidRDefault="00200459" w:rsidP="00200459">
      <w:pPr>
        <w:pStyle w:val="Code"/>
        <w:tabs>
          <w:tab w:val="left" w:pos="810"/>
        </w:tabs>
        <w:divId w:val="1072695805"/>
        <w:rPr>
          <w:b/>
          <w:bCs/>
        </w:rPr>
      </w:pPr>
      <w:r w:rsidRPr="0085607C">
        <w:tab/>
      </w:r>
      <w:r w:rsidR="005145BF" w:rsidRPr="0085607C">
        <w:t>Result := TRPCBroker(BrokerConnections.Objects[Index]).Socket;</w:t>
      </w:r>
    </w:p>
    <w:p w:rsidR="005145BF" w:rsidRPr="0085607C" w:rsidRDefault="005145BF" w:rsidP="00D97B28">
      <w:pPr>
        <w:pStyle w:val="Code"/>
        <w:divId w:val="1072695805"/>
      </w:pPr>
      <w:r w:rsidRPr="0085607C">
        <w:rPr>
          <w:b/>
          <w:bCs/>
        </w:rPr>
        <w:t>end</w:t>
      </w:r>
      <w:r w:rsidRPr="0085607C">
        <w:t>;</w:t>
      </w:r>
    </w:p>
    <w:p w:rsidR="004259EE" w:rsidRPr="0085607C" w:rsidRDefault="004259EE" w:rsidP="004259EE">
      <w:pPr>
        <w:pStyle w:val="BodyText6"/>
        <w:divId w:val="1072695805"/>
      </w:pPr>
    </w:p>
    <w:p w:rsidR="005145BF" w:rsidRPr="0085607C" w:rsidRDefault="005145BF" w:rsidP="00B27DC4">
      <w:pPr>
        <w:pStyle w:val="Heading3"/>
        <w:divId w:val="1072695805"/>
      </w:pPr>
      <w:bookmarkStart w:id="567" w:name="_Ref384029001"/>
      <w:bookmarkStart w:id="568" w:name="_Toc449608236"/>
      <w:r w:rsidRPr="0085607C">
        <w:t>Sorted Property</w:t>
      </w:r>
      <w:bookmarkEnd w:id="567"/>
      <w:bookmarkEnd w:id="568"/>
    </w:p>
    <w:p w:rsidR="005145BF" w:rsidRPr="0085607C" w:rsidRDefault="005145BF" w:rsidP="00B27DC4">
      <w:pPr>
        <w:pStyle w:val="Heading4"/>
        <w:divId w:val="1072695805"/>
      </w:pPr>
      <w:r w:rsidRPr="0085607C">
        <w:t>Applies to</w:t>
      </w:r>
    </w:p>
    <w:p w:rsidR="005145BF" w:rsidRPr="0085607C" w:rsidRDefault="00177188" w:rsidP="004259EE">
      <w:pPr>
        <w:pStyle w:val="BodyText"/>
        <w:keepNext/>
        <w:keepLines/>
        <w:divId w:val="1072695805"/>
      </w:pPr>
      <w:r w:rsidRPr="0085607C">
        <w:rPr>
          <w:color w:val="0000FF"/>
          <w:u w:val="single"/>
        </w:rPr>
        <w:fldChar w:fldCharType="begin"/>
      </w:r>
      <w:r w:rsidRPr="0085607C">
        <w:rPr>
          <w:color w:val="0000FF"/>
          <w:u w:val="single"/>
        </w:rPr>
        <w:instrText xml:space="preserve"> REF _Ref384279745 \h  \* MERGEFORMAT </w:instrText>
      </w:r>
      <w:r w:rsidRPr="0085607C">
        <w:rPr>
          <w:color w:val="0000FF"/>
          <w:u w:val="single"/>
        </w:rPr>
      </w:r>
      <w:r w:rsidRPr="0085607C">
        <w:rPr>
          <w:color w:val="0000FF"/>
          <w:u w:val="single"/>
        </w:rPr>
        <w:fldChar w:fldCharType="separate"/>
      </w:r>
      <w:r w:rsidR="00674E1D" w:rsidRPr="00674E1D">
        <w:rPr>
          <w:color w:val="0000FF"/>
          <w:u w:val="single"/>
        </w:rPr>
        <w:t>TMult Class</w:t>
      </w:r>
      <w:r w:rsidRPr="0085607C">
        <w:rPr>
          <w:color w:val="0000FF"/>
          <w:u w:val="single"/>
        </w:rPr>
        <w:fldChar w:fldCharType="end"/>
      </w:r>
    </w:p>
    <w:p w:rsidR="005145BF" w:rsidRPr="0085607C" w:rsidRDefault="005145BF" w:rsidP="00B27DC4">
      <w:pPr>
        <w:pStyle w:val="Heading4"/>
        <w:divId w:val="1072695805"/>
      </w:pPr>
      <w:r w:rsidRPr="0085607C">
        <w:t>Declaration</w:t>
      </w:r>
    </w:p>
    <w:p w:rsidR="005145BF" w:rsidRPr="0085607C" w:rsidRDefault="005145BF" w:rsidP="004A2524">
      <w:pPr>
        <w:pStyle w:val="BodyText6"/>
        <w:keepNext/>
        <w:keepLines/>
        <w:divId w:val="1072695805"/>
      </w:pPr>
    </w:p>
    <w:p w:rsidR="005145BF" w:rsidRPr="0085607C" w:rsidRDefault="005145BF" w:rsidP="004A2524">
      <w:pPr>
        <w:pStyle w:val="Code"/>
        <w:divId w:val="1072695805"/>
      </w:pPr>
      <w:r w:rsidRPr="0085607C">
        <w:rPr>
          <w:b/>
          <w:bCs/>
        </w:rPr>
        <w:t>property</w:t>
      </w:r>
      <w:r w:rsidRPr="0085607C">
        <w:t xml:space="preserve"> Sorted: </w:t>
      </w:r>
      <w:r w:rsidRPr="0085607C">
        <w:rPr>
          <w:b/>
          <w:bCs/>
        </w:rPr>
        <w:t>Boolean</w:t>
      </w:r>
      <w:r w:rsidRPr="0085607C">
        <w:t>;</w:t>
      </w:r>
    </w:p>
    <w:p w:rsidR="004A2524" w:rsidRPr="0085607C" w:rsidRDefault="004A2524" w:rsidP="004A2524">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4A2524">
      <w:pPr>
        <w:pStyle w:val="BodyText"/>
        <w:divId w:val="1072695805"/>
      </w:pPr>
      <w:r w:rsidRPr="0085607C">
        <w:t xml:space="preserve">The Sorted design-time property value determines the order of the items in a TMult variable. If Sorted is </w:t>
      </w:r>
      <w:r w:rsidRPr="0085607C">
        <w:rPr>
          <w:b/>
          <w:bCs/>
        </w:rPr>
        <w:t>True</w:t>
      </w:r>
      <w:r w:rsidRPr="0085607C">
        <w:t xml:space="preserve">, the items are sorted in ascending order of their string subscripts. If Sorted is </w:t>
      </w:r>
      <w:r w:rsidRPr="0085607C">
        <w:rPr>
          <w:b/>
          <w:bCs/>
        </w:rPr>
        <w:t>False</w:t>
      </w:r>
      <w:r w:rsidRPr="0085607C">
        <w:t xml:space="preserve"> (default), the </w:t>
      </w:r>
      <w:r w:rsidR="002304D6" w:rsidRPr="0085607C">
        <w:t>items are unsorted, and appear</w:t>
      </w:r>
      <w:r w:rsidRPr="0085607C">
        <w:t xml:space="preserve"> in the order they were added. Keep in mind that changing Sorted from </w:t>
      </w:r>
      <w:r w:rsidRPr="0085607C">
        <w:rPr>
          <w:b/>
          <w:bCs/>
        </w:rPr>
        <w:t>False</w:t>
      </w:r>
      <w:r w:rsidRPr="0085607C">
        <w:t xml:space="preserve"> to </w:t>
      </w:r>
      <w:r w:rsidRPr="0085607C">
        <w:rPr>
          <w:b/>
          <w:bCs/>
        </w:rPr>
        <w:t>True</w:t>
      </w:r>
      <w:r w:rsidRPr="0085607C">
        <w:t xml:space="preserve"> irreversibly sorts the list so that changing Sorted back to </w:t>
      </w:r>
      <w:r w:rsidRPr="0085607C">
        <w:rPr>
          <w:b/>
          <w:bCs/>
        </w:rPr>
        <w:t>False</w:t>
      </w:r>
      <w:r w:rsidRPr="0085607C">
        <w:t xml:space="preserve"> does </w:t>
      </w:r>
      <w:r w:rsidRPr="0085607C">
        <w:rPr>
          <w:i/>
          <w:iCs/>
        </w:rPr>
        <w:t>not</w:t>
      </w:r>
      <w:r w:rsidRPr="0085607C">
        <w:t xml:space="preserve"> put the list back in its original order, unless the original order was already sorted of course.</w:t>
      </w:r>
    </w:p>
    <w:p w:rsidR="005145BF" w:rsidRPr="0085607C" w:rsidRDefault="00CC4C16" w:rsidP="00B27DC4">
      <w:pPr>
        <w:pStyle w:val="Heading4"/>
        <w:divId w:val="1072695805"/>
      </w:pPr>
      <w:bookmarkStart w:id="569" w:name="_Ref445381856"/>
      <w:r w:rsidRPr="0085607C">
        <w:lastRenderedPageBreak/>
        <w:t>Example</w:t>
      </w:r>
      <w:bookmarkEnd w:id="569"/>
    </w:p>
    <w:p w:rsidR="005145BF" w:rsidRPr="0085607C" w:rsidRDefault="005145BF" w:rsidP="004A2524">
      <w:pPr>
        <w:pStyle w:val="BodyText"/>
        <w:keepNext/>
        <w:keepLines/>
        <w:divId w:val="1072695805"/>
      </w:pPr>
      <w:r w:rsidRPr="0085607C">
        <w:t xml:space="preserve">The program code </w:t>
      </w:r>
      <w:r w:rsidR="00ED4C5F">
        <w:t xml:space="preserve">in </w:t>
      </w:r>
      <w:r w:rsidR="00ED4C5F" w:rsidRPr="00ED4C5F">
        <w:rPr>
          <w:color w:val="0000FF"/>
          <w:u w:val="single"/>
        </w:rPr>
        <w:fldChar w:fldCharType="begin"/>
      </w:r>
      <w:r w:rsidR="00ED4C5F" w:rsidRPr="00ED4C5F">
        <w:rPr>
          <w:color w:val="0000FF"/>
          <w:u w:val="single"/>
        </w:rPr>
        <w:instrText xml:space="preserve"> REF _Ref446332772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Figure </w:t>
      </w:r>
      <w:r w:rsidR="00674E1D" w:rsidRPr="00674E1D">
        <w:rPr>
          <w:noProof/>
          <w:color w:val="0000FF"/>
          <w:u w:val="single"/>
        </w:rPr>
        <w:t>45</w:t>
      </w:r>
      <w:r w:rsidR="00ED4C5F" w:rsidRPr="00ED4C5F">
        <w:rPr>
          <w:color w:val="0000FF"/>
          <w:u w:val="single"/>
        </w:rPr>
        <w:fldChar w:fldCharType="end"/>
      </w:r>
      <w:r w:rsidR="00ED4C5F">
        <w:t xml:space="preserve"> </w:t>
      </w:r>
      <w:r w:rsidRPr="0085607C">
        <w:t xml:space="preserve">demonstrates the effect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Sorted Property</w:t>
      </w:r>
      <w:r w:rsidR="00DC5B7F" w:rsidRPr="0085607C">
        <w:rPr>
          <w:color w:val="0000FF"/>
          <w:u w:val="single"/>
        </w:rPr>
        <w:fldChar w:fldCharType="end"/>
      </w:r>
      <w:r w:rsidRPr="0085607C">
        <w:t xml:space="preserve"> has on a TMult variable. Notice that by setting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Sorted Property</w:t>
      </w:r>
      <w:r w:rsidR="00DC5B7F" w:rsidRPr="0085607C">
        <w:rPr>
          <w:color w:val="0000FF"/>
          <w:u w:val="single"/>
        </w:rPr>
        <w:fldChar w:fldCharType="end"/>
      </w:r>
      <w:r w:rsidRPr="0085607C">
        <w:t xml:space="preserve"> back to </w:t>
      </w:r>
      <w:r w:rsidRPr="0085607C">
        <w:rPr>
          <w:b/>
          <w:bCs/>
        </w:rPr>
        <w:t>False</w:t>
      </w:r>
      <w:r w:rsidRPr="0085607C">
        <w:t xml:space="preserve">, the list does </w:t>
      </w:r>
      <w:r w:rsidRPr="0085607C">
        <w:rPr>
          <w:i/>
          <w:iCs/>
        </w:rPr>
        <w:t>not</w:t>
      </w:r>
      <w:r w:rsidRPr="0085607C">
        <w:t xml:space="preserve"> revert to its unsorted order:</w:t>
      </w:r>
    </w:p>
    <w:p w:rsidR="00B27DC4" w:rsidRPr="0085607C" w:rsidRDefault="00B27DC4" w:rsidP="003E0BA0">
      <w:pPr>
        <w:pStyle w:val="ListNumber"/>
        <w:keepNext/>
        <w:keepLines/>
        <w:numPr>
          <w:ilvl w:val="0"/>
          <w:numId w:val="39"/>
        </w:numPr>
        <w:tabs>
          <w:tab w:val="clear" w:pos="360"/>
        </w:tabs>
        <w:ind w:left="720"/>
        <w:divId w:val="1072695805"/>
      </w:pPr>
      <w:r w:rsidRPr="0085607C">
        <w:t xml:space="preserve">Start a new </w:t>
      </w:r>
      <w:r w:rsidRPr="0085607C">
        <w:rPr>
          <w:b/>
        </w:rPr>
        <w:t>VCL Forms</w:t>
      </w:r>
      <w:r w:rsidRPr="0085607C">
        <w:t xml:space="preserve"> application.</w:t>
      </w:r>
    </w:p>
    <w:p w:rsidR="005145BF" w:rsidRPr="0085607C" w:rsidRDefault="005145BF" w:rsidP="004A2524">
      <w:pPr>
        <w:pStyle w:val="ListNumber"/>
        <w:keepNext/>
        <w:keepLines/>
        <w:divId w:val="1072695805"/>
      </w:pPr>
      <w:r w:rsidRPr="0085607C">
        <w:t xml:space="preserve">Drop one </w:t>
      </w:r>
      <w:r w:rsidR="00B966EE" w:rsidRPr="0085607C">
        <w:rPr>
          <w:b/>
        </w:rPr>
        <w:t>TMemo</w:t>
      </w:r>
      <w:r w:rsidR="00B966EE" w:rsidRPr="0085607C">
        <w:t xml:space="preserve"> </w:t>
      </w:r>
      <w:r w:rsidRPr="0085607C">
        <w:t xml:space="preserve">and one </w:t>
      </w:r>
      <w:r w:rsidR="00B966EE" w:rsidRPr="0085607C">
        <w:rPr>
          <w:b/>
        </w:rPr>
        <w:t>TButton</w:t>
      </w:r>
      <w:r w:rsidR="00B966EE" w:rsidRPr="0085607C">
        <w:t xml:space="preserve"> </w:t>
      </w:r>
      <w:r w:rsidRPr="0085607C">
        <w:t xml:space="preserve">on the form. Arrange controls as in </w:t>
      </w:r>
      <w:r w:rsidR="00B27DC4" w:rsidRPr="0085607C">
        <w:rPr>
          <w:color w:val="0000FF"/>
          <w:u w:val="single"/>
        </w:rPr>
        <w:fldChar w:fldCharType="begin"/>
      </w:r>
      <w:r w:rsidR="00B27DC4" w:rsidRPr="0085607C">
        <w:rPr>
          <w:color w:val="0000FF"/>
          <w:u w:val="single"/>
        </w:rPr>
        <w:instrText xml:space="preserve"> REF _Ref445382014 \h  \* MERGEFORMAT </w:instrText>
      </w:r>
      <w:r w:rsidR="00B27DC4" w:rsidRPr="0085607C">
        <w:rPr>
          <w:color w:val="0000FF"/>
          <w:u w:val="single"/>
        </w:rPr>
      </w:r>
      <w:r w:rsidR="00B27DC4" w:rsidRPr="0085607C">
        <w:rPr>
          <w:color w:val="0000FF"/>
          <w:u w:val="single"/>
        </w:rPr>
        <w:fldChar w:fldCharType="separate"/>
      </w:r>
      <w:r w:rsidR="00674E1D" w:rsidRPr="00674E1D">
        <w:rPr>
          <w:color w:val="0000FF"/>
          <w:u w:val="single"/>
        </w:rPr>
        <w:t>Figure 46</w:t>
      </w:r>
      <w:r w:rsidR="00B27DC4" w:rsidRPr="0085607C">
        <w:rPr>
          <w:color w:val="0000FF"/>
          <w:u w:val="single"/>
        </w:rPr>
        <w:fldChar w:fldCharType="end"/>
      </w:r>
      <w:r w:rsidRPr="0085607C">
        <w:t>.</w:t>
      </w:r>
    </w:p>
    <w:p w:rsidR="00B966EE" w:rsidRPr="0085607C" w:rsidRDefault="00B966EE" w:rsidP="004A2524">
      <w:pPr>
        <w:pStyle w:val="ListNumber"/>
        <w:keepNext/>
        <w:keepLines/>
        <w:divId w:val="1072695805"/>
      </w:pPr>
      <w:r w:rsidRPr="0085607C">
        <w:t xml:space="preserve">Add </w:t>
      </w:r>
      <w:r w:rsidRPr="0085607C">
        <w:rPr>
          <w:b/>
        </w:rPr>
        <w:t>Vcl.StdCtrls</w:t>
      </w:r>
      <w:r w:rsidRPr="0085607C">
        <w:t xml:space="preserve"> and </w:t>
      </w:r>
      <w:r w:rsidRPr="0085607C">
        <w:rPr>
          <w:b/>
        </w:rPr>
        <w:t>TRPCB</w:t>
      </w:r>
      <w:r w:rsidRPr="0085607C">
        <w:t xml:space="preserve"> to the </w:t>
      </w:r>
      <w:r w:rsidR="007A2CBD">
        <w:t>“</w:t>
      </w:r>
      <w:r w:rsidRPr="0085607C">
        <w:t>uses</w:t>
      </w:r>
      <w:r w:rsidR="007A2CBD">
        <w:t>”</w:t>
      </w:r>
      <w:r w:rsidRPr="0085607C">
        <w:t xml:space="preserve"> clause.</w:t>
      </w:r>
    </w:p>
    <w:p w:rsidR="005145BF" w:rsidRPr="0085607C" w:rsidRDefault="005145BF" w:rsidP="004A2524">
      <w:pPr>
        <w:pStyle w:val="ListNumber"/>
        <w:keepNext/>
        <w:keepLines/>
        <w:divId w:val="1072695805"/>
      </w:pPr>
      <w:r w:rsidRPr="0085607C">
        <w:t xml:space="preserve">Copy the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_Ref446332772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45</w:t>
      </w:r>
      <w:r w:rsidR="006E120B" w:rsidRPr="006E120B">
        <w:rPr>
          <w:color w:val="0000FF"/>
          <w:u w:val="single"/>
        </w:rPr>
        <w:fldChar w:fldCharType="end"/>
      </w:r>
      <w:r w:rsidR="006E120B">
        <w:t xml:space="preserve"> </w:t>
      </w:r>
      <w:r w:rsidRPr="0085607C">
        <w:t xml:space="preserve">to the </w:t>
      </w:r>
      <w:r w:rsidRPr="0085607C">
        <w:rPr>
          <w:b/>
        </w:rPr>
        <w:t>Button1.OnClick</w:t>
      </w:r>
      <w:r w:rsidRPr="0085607C">
        <w:t xml:space="preserve"> event:</w:t>
      </w:r>
    </w:p>
    <w:p w:rsidR="004A2524" w:rsidRPr="0085607C" w:rsidRDefault="00B27DC4" w:rsidP="00B27DC4">
      <w:pPr>
        <w:pStyle w:val="Caption"/>
        <w:divId w:val="1072695805"/>
      </w:pPr>
      <w:bookmarkStart w:id="570" w:name="_Ref446332772"/>
      <w:bookmarkStart w:id="571" w:name="_Toc449608468"/>
      <w:r w:rsidRPr="0085607C">
        <w:t xml:space="preserve">Figure </w:t>
      </w:r>
      <w:r w:rsidR="00161024">
        <w:fldChar w:fldCharType="begin"/>
      </w:r>
      <w:r w:rsidR="00161024">
        <w:instrText xml:space="preserve"> SEQ Figure \* ARABIC </w:instrText>
      </w:r>
      <w:r w:rsidR="00161024">
        <w:fldChar w:fldCharType="separate"/>
      </w:r>
      <w:r w:rsidR="00674E1D">
        <w:rPr>
          <w:noProof/>
        </w:rPr>
        <w:t>45</w:t>
      </w:r>
      <w:r w:rsidR="00161024">
        <w:rPr>
          <w:noProof/>
        </w:rPr>
        <w:fldChar w:fldCharType="end"/>
      </w:r>
      <w:bookmarkEnd w:id="570"/>
      <w:r w:rsidR="006E120B">
        <w:t>:</w:t>
      </w:r>
      <w:r w:rsidRPr="0085607C">
        <w:t xml:space="preserve"> Sorted Property—Code added to the Button1.OnClick event</w:t>
      </w:r>
      <w:bookmarkEnd w:id="571"/>
    </w:p>
    <w:p w:rsidR="004A2524" w:rsidRPr="0085607C" w:rsidRDefault="004A2524" w:rsidP="004A2524">
      <w:pPr>
        <w:pStyle w:val="CodeIndent2"/>
        <w:divId w:val="1072695805"/>
        <w:rPr>
          <w:b/>
          <w:bCs/>
        </w:rPr>
      </w:pPr>
      <w:r w:rsidRPr="0085607C">
        <w:rPr>
          <w:b/>
          <w:bCs/>
        </w:rPr>
        <w:t>procedure</w:t>
      </w:r>
      <w:r w:rsidRPr="0085607C">
        <w:t xml:space="preserve"> TForm1.Button1Click(Sender: TObject);</w:t>
      </w:r>
    </w:p>
    <w:p w:rsidR="004A2524" w:rsidRPr="0085607C" w:rsidRDefault="004A2524" w:rsidP="004A2524">
      <w:pPr>
        <w:pStyle w:val="CodeIndent2"/>
        <w:divId w:val="1072695805"/>
      </w:pPr>
      <w:r w:rsidRPr="0085607C">
        <w:rPr>
          <w:b/>
          <w:bCs/>
        </w:rPr>
        <w:t>var</w:t>
      </w:r>
    </w:p>
    <w:p w:rsidR="004A2524" w:rsidRPr="0085607C" w:rsidRDefault="00CC4C16" w:rsidP="00CC4C16">
      <w:pPr>
        <w:pStyle w:val="CodeIndent2"/>
        <w:tabs>
          <w:tab w:val="left" w:pos="1260"/>
        </w:tabs>
        <w:divId w:val="1072695805"/>
      </w:pPr>
      <w:r w:rsidRPr="0085607C">
        <w:tab/>
      </w:r>
      <w:r w:rsidR="004A2524" w:rsidRPr="0085607C">
        <w:t>Mult1: TMult;</w:t>
      </w:r>
    </w:p>
    <w:p w:rsidR="004A2524" w:rsidRPr="0085607C" w:rsidRDefault="00CC4C16" w:rsidP="00CC4C16">
      <w:pPr>
        <w:pStyle w:val="CodeIndent2"/>
        <w:tabs>
          <w:tab w:val="left" w:pos="1260"/>
        </w:tabs>
        <w:divId w:val="1072695805"/>
        <w:rPr>
          <w:b/>
          <w:bCs/>
        </w:rPr>
      </w:pPr>
      <w:r w:rsidRPr="0085607C">
        <w:tab/>
      </w:r>
      <w:r w:rsidR="004A2524" w:rsidRPr="0085607C">
        <w:t xml:space="preserve">Subscript: </w:t>
      </w:r>
      <w:r w:rsidR="004A2524" w:rsidRPr="0085607C">
        <w:rPr>
          <w:b/>
          <w:bCs/>
        </w:rPr>
        <w:t>string</w:t>
      </w:r>
      <w:r w:rsidR="004A2524" w:rsidRPr="0085607C">
        <w:t>;</w:t>
      </w:r>
    </w:p>
    <w:p w:rsidR="004A2524" w:rsidRPr="0085607C" w:rsidRDefault="004A2524" w:rsidP="004A2524">
      <w:pPr>
        <w:pStyle w:val="CodeIndent2"/>
        <w:divId w:val="1072695805"/>
      </w:pPr>
      <w:r w:rsidRPr="0085607C">
        <w:rPr>
          <w:b/>
          <w:bCs/>
        </w:rPr>
        <w:t>begin</w:t>
      </w:r>
    </w:p>
    <w:p w:rsidR="004A2524" w:rsidRPr="0085607C" w:rsidRDefault="00CC4C16" w:rsidP="00CC4C16">
      <w:pPr>
        <w:pStyle w:val="CodeIndent2"/>
        <w:tabs>
          <w:tab w:val="left" w:pos="1260"/>
        </w:tabs>
        <w:divId w:val="1072695805"/>
      </w:pPr>
      <w:r w:rsidRPr="0085607C">
        <w:tab/>
      </w:r>
      <w:r w:rsidR="004A2524" w:rsidRPr="0085607C">
        <w:rPr>
          <w:i/>
          <w:iCs/>
          <w:color w:val="0000FF"/>
        </w:rPr>
        <w:t>//Create Mult1. Make Form1 its owner</w:t>
      </w:r>
    </w:p>
    <w:p w:rsidR="004A2524" w:rsidRPr="0085607C" w:rsidRDefault="00CC4C16" w:rsidP="00CC4C16">
      <w:pPr>
        <w:pStyle w:val="CodeIndent2"/>
        <w:tabs>
          <w:tab w:val="left" w:pos="1260"/>
        </w:tabs>
        <w:divId w:val="1072695805"/>
      </w:pPr>
      <w:r w:rsidRPr="0085607C">
        <w:tab/>
      </w:r>
      <w:r w:rsidR="004A2524" w:rsidRPr="0085607C">
        <w:t>Mult1 := TMult.Create(Form1);</w:t>
      </w:r>
    </w:p>
    <w:p w:rsidR="004A2524" w:rsidRPr="0085607C" w:rsidRDefault="00CC4C16" w:rsidP="00CC4C16">
      <w:pPr>
        <w:pStyle w:val="CodeIndent2"/>
        <w:tabs>
          <w:tab w:val="left" w:pos="1260"/>
        </w:tabs>
        <w:divId w:val="1072695805"/>
      </w:pPr>
      <w:r w:rsidRPr="0085607C">
        <w:tab/>
      </w:r>
      <w:r w:rsidR="004A2524" w:rsidRPr="0085607C">
        <w:t>/</w:t>
      </w:r>
      <w:r w:rsidR="004A2524" w:rsidRPr="0085607C">
        <w:rPr>
          <w:i/>
          <w:iCs/>
          <w:color w:val="0000FF"/>
        </w:rPr>
        <w:t>/Fill Mult1 with some strings</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First</w:t>
      </w:r>
      <w:r w:rsidR="007A2CBD">
        <w:t>’</w:t>
      </w:r>
      <w:r w:rsidR="004A2524" w:rsidRPr="0085607C">
        <w:t xml:space="preserve">] := </w:t>
      </w:r>
      <w:r w:rsidR="007A2CBD">
        <w:t>‘</w:t>
      </w:r>
      <w:r w:rsidR="004A2524" w:rsidRPr="0085607C">
        <w:t>One</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Second</w:t>
      </w:r>
      <w:r w:rsidR="007A2CBD">
        <w:t>’</w:t>
      </w:r>
      <w:r w:rsidR="004A2524" w:rsidRPr="0085607C">
        <w:t xml:space="preserve">] := </w:t>
      </w:r>
      <w:r w:rsidR="007A2CBD">
        <w:t>‘</w:t>
      </w:r>
      <w:r w:rsidR="004A2524" w:rsidRPr="0085607C">
        <w:t>Two</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Third</w:t>
      </w:r>
      <w:r w:rsidR="007A2CBD">
        <w:t>’</w:t>
      </w:r>
      <w:r w:rsidR="004A2524" w:rsidRPr="0085607C">
        <w:t xml:space="preserve">] := </w:t>
      </w:r>
      <w:r w:rsidR="007A2CBD">
        <w:t>‘</w:t>
      </w:r>
      <w:r w:rsidR="004A2524" w:rsidRPr="0085607C">
        <w:t>Three</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Fourth</w:t>
      </w:r>
      <w:r w:rsidR="007A2CBD">
        <w:t>’</w:t>
      </w:r>
      <w:r w:rsidR="004A2524" w:rsidRPr="0085607C">
        <w:t xml:space="preserve">] := </w:t>
      </w:r>
      <w:r w:rsidR="007A2CBD">
        <w:t>‘</w:t>
      </w:r>
      <w:r w:rsidR="004A2524" w:rsidRPr="0085607C">
        <w:t>Four</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Mult1[</w:t>
      </w:r>
      <w:r w:rsidR="007A2CBD">
        <w:t>‘</w:t>
      </w:r>
      <w:r w:rsidR="004A2524" w:rsidRPr="0085607C">
        <w:t>Fifth</w:t>
      </w:r>
      <w:r w:rsidR="007A2CBD">
        <w:t>’</w:t>
      </w:r>
      <w:r w:rsidR="004A2524" w:rsidRPr="0085607C">
        <w:t xml:space="preserve">] := </w:t>
      </w:r>
      <w:r w:rsidR="007A2CBD">
        <w:t>‘</w:t>
      </w:r>
      <w:r w:rsidR="004A2524" w:rsidRPr="0085607C">
        <w:t>Five</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rPr>
          <w:i/>
          <w:iCs/>
          <w:color w:val="0000FF"/>
        </w:rPr>
        <w:t>//configure memo box for better display</w:t>
      </w:r>
    </w:p>
    <w:p w:rsidR="004A2524" w:rsidRPr="0085607C" w:rsidRDefault="00CC4C16" w:rsidP="00CC4C16">
      <w:pPr>
        <w:pStyle w:val="CodeIndent2"/>
        <w:tabs>
          <w:tab w:val="left" w:pos="1260"/>
        </w:tabs>
        <w:divId w:val="1072695805"/>
      </w:pPr>
      <w:r w:rsidRPr="0085607C">
        <w:tab/>
      </w:r>
      <w:r w:rsidR="004A2524" w:rsidRPr="0085607C">
        <w:t xml:space="preserve">Memo1.Font.Name := </w:t>
      </w:r>
      <w:r w:rsidR="007A2CBD">
        <w:t>‘</w:t>
      </w:r>
      <w:r w:rsidR="004A2524" w:rsidRPr="0085607C">
        <w:t>Courier</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t>Memo1.ScrollBars := ssVertical;</w:t>
      </w:r>
    </w:p>
    <w:p w:rsidR="004A2524" w:rsidRPr="0085607C" w:rsidRDefault="00CC4C16" w:rsidP="00CC4C16">
      <w:pPr>
        <w:pStyle w:val="CodeIndent2"/>
        <w:tabs>
          <w:tab w:val="left" w:pos="1260"/>
        </w:tabs>
        <w:divId w:val="1072695805"/>
      </w:pPr>
      <w:r w:rsidRPr="0085607C">
        <w:tab/>
      </w:r>
      <w:r w:rsidR="004A2524" w:rsidRPr="0085607C">
        <w:t>Memo1.Lines.Clear;</w:t>
      </w:r>
    </w:p>
    <w:p w:rsidR="004A2524" w:rsidRPr="0085607C" w:rsidRDefault="00CC4C16" w:rsidP="00CC4C16">
      <w:pPr>
        <w:pStyle w:val="CodeIndent2"/>
        <w:tabs>
          <w:tab w:val="left" w:pos="1260"/>
        </w:tabs>
        <w:divId w:val="1072695805"/>
      </w:pPr>
      <w:r w:rsidRPr="0085607C">
        <w:tab/>
      </w:r>
      <w:r w:rsidR="004A2524" w:rsidRPr="0085607C">
        <w:t>Memo1.Lines.Add(</w:t>
      </w:r>
      <w:r w:rsidR="007A2CBD">
        <w:t>‘</w:t>
      </w:r>
      <w:r w:rsidR="004A2524" w:rsidRPr="0085607C">
        <w:t>Natural order:</w:t>
      </w:r>
      <w:r w:rsidR="007A2CBD">
        <w:t>’</w:t>
      </w:r>
      <w:r w:rsidR="004A2524" w:rsidRPr="0085607C">
        <w:t>);</w:t>
      </w:r>
    </w:p>
    <w:p w:rsidR="004A2524" w:rsidRPr="0085607C" w:rsidRDefault="00CC4C16" w:rsidP="00CC4C16">
      <w:pPr>
        <w:pStyle w:val="CodeIndent2"/>
        <w:tabs>
          <w:tab w:val="left" w:pos="1260"/>
        </w:tabs>
        <w:divId w:val="1072695805"/>
      </w:pPr>
      <w:r w:rsidRPr="0085607C">
        <w:tab/>
      </w:r>
      <w:r w:rsidR="004A2524" w:rsidRPr="0085607C">
        <w:rPr>
          <w:i/>
          <w:iCs/>
          <w:color w:val="0000FF"/>
        </w:rPr>
        <w:t>//set a starting point</w:t>
      </w:r>
    </w:p>
    <w:p w:rsidR="004A2524" w:rsidRPr="0085607C" w:rsidRDefault="00CD4C9A" w:rsidP="00CC4C16">
      <w:pPr>
        <w:pStyle w:val="CodeIndent2"/>
        <w:tabs>
          <w:tab w:val="left" w:pos="1260"/>
        </w:tabs>
        <w:divId w:val="1072695805"/>
      </w:pPr>
      <w:r w:rsidRPr="0085607C">
        <w:tab/>
      </w:r>
      <w:r w:rsidR="004A2524" w:rsidRPr="0085607C">
        <w:t xml:space="preserve">Subscript := </w:t>
      </w:r>
      <w:r w:rsidR="00B51F4B">
        <w:t>‘’</w:t>
      </w:r>
      <w:r w:rsidR="004A2524" w:rsidRPr="0085607C">
        <w:t>;</w:t>
      </w:r>
    </w:p>
    <w:p w:rsidR="004A2524" w:rsidRPr="0085607C" w:rsidRDefault="00CD4C9A" w:rsidP="00CC4C16">
      <w:pPr>
        <w:pStyle w:val="CodeIndent2"/>
        <w:tabs>
          <w:tab w:val="left" w:pos="1260"/>
        </w:tabs>
        <w:divId w:val="1072695805"/>
      </w:pPr>
      <w:r w:rsidRPr="0085607C">
        <w:tab/>
      </w:r>
      <w:r w:rsidR="004A2524" w:rsidRPr="0085607C">
        <w:rPr>
          <w:b/>
          <w:bCs/>
        </w:rPr>
        <w:t>repeat</w:t>
      </w:r>
    </w:p>
    <w:p w:rsidR="004A2524" w:rsidRPr="0085607C" w:rsidRDefault="00CD4C9A" w:rsidP="00CD4C9A">
      <w:pPr>
        <w:pStyle w:val="CodeIndent2"/>
        <w:tabs>
          <w:tab w:val="left" w:pos="1530"/>
        </w:tabs>
        <w:divId w:val="1072695805"/>
      </w:pPr>
      <w:r w:rsidRPr="0085607C">
        <w:tab/>
      </w:r>
      <w:r w:rsidR="004A2524" w:rsidRPr="0085607C">
        <w:rPr>
          <w:i/>
          <w:iCs/>
          <w:color w:val="0000FF"/>
        </w:rPr>
        <w:t>//get next Mult element</w:t>
      </w:r>
    </w:p>
    <w:p w:rsidR="004A2524" w:rsidRPr="0085607C" w:rsidRDefault="00CD4C9A" w:rsidP="00CD4C9A">
      <w:pPr>
        <w:pStyle w:val="CodeIndent2"/>
        <w:tabs>
          <w:tab w:val="left" w:pos="1530"/>
        </w:tabs>
        <w:divId w:val="1072695805"/>
      </w:pPr>
      <w:r w:rsidRPr="0085607C">
        <w:tab/>
      </w:r>
      <w:r w:rsidR="004A2524" w:rsidRPr="0085607C">
        <w:t>Subscript := Mult1.Order(Subscript, 1);</w:t>
      </w:r>
    </w:p>
    <w:p w:rsidR="004A2524" w:rsidRPr="0085607C" w:rsidRDefault="00CD4C9A" w:rsidP="00CD4C9A">
      <w:pPr>
        <w:pStyle w:val="CodeIndent2"/>
        <w:tabs>
          <w:tab w:val="left" w:pos="1530"/>
        </w:tabs>
        <w:divId w:val="1072695805"/>
      </w:pPr>
      <w:r w:rsidRPr="0085607C">
        <w:tab/>
      </w:r>
      <w:r w:rsidR="004A2524" w:rsidRPr="0085607C">
        <w:rPr>
          <w:i/>
          <w:iCs/>
          <w:color w:val="0000FF"/>
        </w:rPr>
        <w:t>//if not the end of list</w:t>
      </w:r>
    </w:p>
    <w:p w:rsidR="004A2524" w:rsidRPr="0085607C" w:rsidRDefault="00CD4C9A" w:rsidP="00CD4C9A">
      <w:pPr>
        <w:pStyle w:val="CodeIndent2"/>
        <w:tabs>
          <w:tab w:val="left" w:pos="1530"/>
        </w:tabs>
        <w:divId w:val="1072695805"/>
      </w:pPr>
      <w:r w:rsidRPr="0085607C">
        <w:tab/>
      </w:r>
      <w:r w:rsidR="004A2524" w:rsidRPr="0085607C">
        <w:rPr>
          <w:b/>
          <w:bCs/>
        </w:rPr>
        <w:t>if</w:t>
      </w:r>
      <w:r w:rsidR="004A2524" w:rsidRPr="0085607C">
        <w:t xml:space="preserve"> Subscript &lt;&gt; </w:t>
      </w:r>
      <w:r w:rsidR="00B51F4B">
        <w:t>‘’</w:t>
      </w:r>
      <w:r w:rsidR="004A2524" w:rsidRPr="0085607C">
        <w:t xml:space="preserve"> </w:t>
      </w:r>
      <w:r w:rsidR="004A2524" w:rsidRPr="0085607C">
        <w:rPr>
          <w:b/>
          <w:bCs/>
        </w:rPr>
        <w:t>then</w:t>
      </w:r>
    </w:p>
    <w:p w:rsidR="004A2524" w:rsidRPr="0085607C" w:rsidRDefault="00CD4C9A" w:rsidP="00CD4C9A">
      <w:pPr>
        <w:pStyle w:val="CodeIndent2"/>
        <w:tabs>
          <w:tab w:val="left" w:pos="1530"/>
        </w:tabs>
        <w:divId w:val="1072695805"/>
      </w:pPr>
      <w:r w:rsidRPr="0085607C">
        <w:tab/>
      </w:r>
      <w:r w:rsidR="004A2524" w:rsidRPr="0085607C">
        <w:rPr>
          <w:i/>
          <w:iCs/>
          <w:color w:val="0000FF"/>
        </w:rPr>
        <w:t>//display subscript value</w:t>
      </w:r>
    </w:p>
    <w:p w:rsidR="004A2524" w:rsidRPr="0085607C" w:rsidRDefault="00CD4C9A" w:rsidP="00CD4C9A">
      <w:pPr>
        <w:pStyle w:val="CodeIndent2"/>
        <w:tabs>
          <w:tab w:val="left" w:pos="1530"/>
        </w:tabs>
        <w:divId w:val="1072695805"/>
      </w:pPr>
      <w:r w:rsidRPr="0085607C">
        <w:tab/>
      </w:r>
      <w:r w:rsidR="004A2524" w:rsidRPr="0085607C">
        <w:t>Memo1.Lines.Add(Format(</w:t>
      </w:r>
      <w:r w:rsidR="007A2CBD">
        <w:t>‘</w:t>
      </w:r>
      <w:r w:rsidR="004A2524" w:rsidRPr="0085607C">
        <w:t>%10s</w:t>
      </w:r>
      <w:r w:rsidR="007A2CBD">
        <w:t>’</w:t>
      </w:r>
      <w:r w:rsidR="004A2524" w:rsidRPr="0085607C">
        <w:t xml:space="preserve">, [Subscript]) + </w:t>
      </w:r>
      <w:r w:rsidR="007A2CBD">
        <w:t>‘</w:t>
      </w:r>
      <w:r w:rsidR="004A2524" w:rsidRPr="0085607C">
        <w:t xml:space="preserve"> - </w:t>
      </w:r>
      <w:r w:rsidR="0020400A">
        <w:t>’</w:t>
      </w:r>
      <w:r w:rsidR="004A2524" w:rsidRPr="0085607C">
        <w:t xml:space="preserve"> + Mult1[Subscript])</w:t>
      </w:r>
    </w:p>
    <w:p w:rsidR="004A2524" w:rsidRPr="0085607C" w:rsidRDefault="00CD4C9A" w:rsidP="00CD4C9A">
      <w:pPr>
        <w:pStyle w:val="CodeIndent2"/>
        <w:tabs>
          <w:tab w:val="left" w:pos="1260"/>
        </w:tabs>
        <w:divId w:val="1072695805"/>
      </w:pPr>
      <w:r w:rsidRPr="0085607C">
        <w:tab/>
      </w:r>
      <w:r w:rsidR="004A2524" w:rsidRPr="0085607C">
        <w:rPr>
          <w:i/>
          <w:iCs/>
          <w:color w:val="0000FF"/>
        </w:rPr>
        <w:t>//stop when reached the end</w:t>
      </w:r>
    </w:p>
    <w:p w:rsidR="004A2524" w:rsidRPr="0085607C" w:rsidRDefault="00CD4C9A" w:rsidP="00CD4C9A">
      <w:pPr>
        <w:pStyle w:val="CodeIndent2"/>
        <w:tabs>
          <w:tab w:val="left" w:pos="1260"/>
        </w:tabs>
        <w:divId w:val="1072695805"/>
      </w:pPr>
      <w:r w:rsidRPr="0085607C">
        <w:tab/>
      </w:r>
      <w:r w:rsidR="004A2524" w:rsidRPr="0085607C">
        <w:rPr>
          <w:b/>
          <w:bCs/>
        </w:rPr>
        <w:t>until</w:t>
      </w:r>
      <w:r w:rsidR="004A2524" w:rsidRPr="0085607C">
        <w:t xml:space="preserve"> Subscript = </w:t>
      </w:r>
      <w:r w:rsidR="00B51F4B">
        <w:t>‘’</w:t>
      </w:r>
      <w:r w:rsidR="004A2524" w:rsidRPr="0085607C">
        <w:t>;</w:t>
      </w:r>
    </w:p>
    <w:p w:rsidR="004A2524" w:rsidRPr="0085607C" w:rsidRDefault="004A2524" w:rsidP="00CD4C9A">
      <w:pPr>
        <w:pStyle w:val="CodeIndent2"/>
        <w:tabs>
          <w:tab w:val="left" w:pos="1260"/>
        </w:tabs>
        <w:divId w:val="1072695805"/>
      </w:pPr>
    </w:p>
    <w:p w:rsidR="004A2524" w:rsidRPr="0085607C" w:rsidRDefault="00CD4C9A" w:rsidP="00CD4C9A">
      <w:pPr>
        <w:pStyle w:val="CodeIndent2"/>
        <w:tabs>
          <w:tab w:val="left" w:pos="1260"/>
        </w:tabs>
        <w:divId w:val="1072695805"/>
      </w:pPr>
      <w:r w:rsidRPr="0085607C">
        <w:tab/>
      </w:r>
      <w:r w:rsidR="004A2524" w:rsidRPr="0085607C">
        <w:rPr>
          <w:i/>
          <w:iCs/>
          <w:color w:val="0000FF"/>
        </w:rPr>
        <w:t>//list is now sorted alphabetically</w:t>
      </w:r>
    </w:p>
    <w:p w:rsidR="004A2524" w:rsidRPr="0085607C" w:rsidRDefault="00CD4C9A" w:rsidP="00CD4C9A">
      <w:pPr>
        <w:pStyle w:val="CodeIndent2"/>
        <w:tabs>
          <w:tab w:val="left" w:pos="1260"/>
        </w:tabs>
        <w:divId w:val="1072695805"/>
      </w:pPr>
      <w:r w:rsidRPr="0085607C">
        <w:tab/>
      </w:r>
      <w:r w:rsidR="004A2524" w:rsidRPr="0085607C">
        <w:t>Mult1.Sorted := True;</w:t>
      </w:r>
    </w:p>
    <w:p w:rsidR="004A2524" w:rsidRPr="0085607C" w:rsidRDefault="00CD4C9A" w:rsidP="00CD4C9A">
      <w:pPr>
        <w:pStyle w:val="CodeIndent2"/>
        <w:tabs>
          <w:tab w:val="left" w:pos="1260"/>
        </w:tabs>
        <w:divId w:val="1072695805"/>
      </w:pPr>
      <w:r w:rsidRPr="0085607C">
        <w:tab/>
      </w:r>
      <w:r w:rsidR="004A2524" w:rsidRPr="0085607C">
        <w:t>Memo1.Lines.Add(</w:t>
      </w:r>
      <w:r w:rsidR="00B51F4B">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t>Memo1.Lines.Add(</w:t>
      </w:r>
      <w:r w:rsidR="007A2CBD">
        <w:t>‘</w:t>
      </w:r>
      <w:r w:rsidR="004A2524" w:rsidRPr="0085607C">
        <w:t>Sorted order:</w:t>
      </w:r>
      <w:r w:rsidR="007A2CBD">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i/>
          <w:iCs/>
          <w:color w:val="0000FF"/>
        </w:rPr>
        <w:t>//set a starting point</w:t>
      </w:r>
    </w:p>
    <w:p w:rsidR="004A2524" w:rsidRPr="0085607C" w:rsidRDefault="00CD4C9A" w:rsidP="00CD4C9A">
      <w:pPr>
        <w:pStyle w:val="CodeIndent2"/>
        <w:tabs>
          <w:tab w:val="left" w:pos="1260"/>
        </w:tabs>
        <w:divId w:val="1072695805"/>
      </w:pPr>
      <w:r w:rsidRPr="0085607C">
        <w:tab/>
      </w:r>
      <w:r w:rsidR="004A2524" w:rsidRPr="0085607C">
        <w:t xml:space="preserve">Subscript := </w:t>
      </w:r>
      <w:r w:rsidR="00B51F4B">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b/>
          <w:bCs/>
        </w:rPr>
        <w:t>repeat</w:t>
      </w:r>
    </w:p>
    <w:p w:rsidR="004A2524" w:rsidRPr="0085607C" w:rsidRDefault="00CD4C9A" w:rsidP="00CD4C9A">
      <w:pPr>
        <w:pStyle w:val="CodeIndent2"/>
        <w:tabs>
          <w:tab w:val="left" w:pos="1530"/>
        </w:tabs>
        <w:divId w:val="1072695805"/>
      </w:pPr>
      <w:r w:rsidRPr="0085607C">
        <w:tab/>
      </w:r>
      <w:r w:rsidR="004A2524" w:rsidRPr="0085607C">
        <w:rPr>
          <w:i/>
          <w:iCs/>
          <w:color w:val="0000FF"/>
        </w:rPr>
        <w:t>//get next Mult elemen</w:t>
      </w:r>
      <w:r w:rsidR="004A2524" w:rsidRPr="0085607C">
        <w:t>t</w:t>
      </w:r>
    </w:p>
    <w:p w:rsidR="004A2524" w:rsidRPr="0085607C" w:rsidRDefault="00CD4C9A" w:rsidP="00CD4C9A">
      <w:pPr>
        <w:pStyle w:val="CodeIndent2"/>
        <w:tabs>
          <w:tab w:val="left" w:pos="1530"/>
        </w:tabs>
        <w:divId w:val="1072695805"/>
      </w:pPr>
      <w:r w:rsidRPr="0085607C">
        <w:tab/>
      </w:r>
      <w:r w:rsidR="004A2524" w:rsidRPr="0085607C">
        <w:t>Subscript := Mult1.Order(Subscript, 1);</w:t>
      </w:r>
    </w:p>
    <w:p w:rsidR="004A2524" w:rsidRPr="0085607C" w:rsidRDefault="00CD4C9A" w:rsidP="00CD4C9A">
      <w:pPr>
        <w:pStyle w:val="CodeIndent2"/>
        <w:tabs>
          <w:tab w:val="left" w:pos="1530"/>
        </w:tabs>
        <w:divId w:val="1072695805"/>
      </w:pPr>
      <w:r w:rsidRPr="0085607C">
        <w:tab/>
      </w:r>
      <w:r w:rsidR="004A2524" w:rsidRPr="0085607C">
        <w:rPr>
          <w:i/>
          <w:iCs/>
          <w:color w:val="0000FF"/>
        </w:rPr>
        <w:t>//if not the end of list</w:t>
      </w:r>
    </w:p>
    <w:p w:rsidR="004A2524" w:rsidRPr="0085607C" w:rsidRDefault="00CD4C9A" w:rsidP="00CD4C9A">
      <w:pPr>
        <w:pStyle w:val="CodeIndent2"/>
        <w:tabs>
          <w:tab w:val="left" w:pos="1530"/>
        </w:tabs>
        <w:divId w:val="1072695805"/>
      </w:pPr>
      <w:r w:rsidRPr="0085607C">
        <w:tab/>
      </w:r>
      <w:r w:rsidR="004A2524" w:rsidRPr="0085607C">
        <w:rPr>
          <w:b/>
          <w:bCs/>
        </w:rPr>
        <w:t>if</w:t>
      </w:r>
      <w:r w:rsidR="004A2524" w:rsidRPr="0085607C">
        <w:t xml:space="preserve"> Subscript &lt;&gt; </w:t>
      </w:r>
      <w:r w:rsidR="00B51F4B">
        <w:t>‘’</w:t>
      </w:r>
      <w:r w:rsidR="004A2524" w:rsidRPr="0085607C">
        <w:rPr>
          <w:b/>
          <w:bCs/>
        </w:rPr>
        <w:t xml:space="preserve"> then</w:t>
      </w:r>
    </w:p>
    <w:p w:rsidR="004A2524" w:rsidRPr="0085607C" w:rsidRDefault="00CD4C9A" w:rsidP="00CD4C9A">
      <w:pPr>
        <w:pStyle w:val="CodeIndent2"/>
        <w:tabs>
          <w:tab w:val="left" w:pos="1530"/>
        </w:tabs>
        <w:divId w:val="1072695805"/>
      </w:pPr>
      <w:r w:rsidRPr="0085607C">
        <w:tab/>
      </w:r>
      <w:r w:rsidR="004A2524" w:rsidRPr="0085607C">
        <w:rPr>
          <w:i/>
          <w:iCs/>
          <w:color w:val="0000FF"/>
        </w:rPr>
        <w:t>//display subscript value</w:t>
      </w:r>
    </w:p>
    <w:p w:rsidR="004A2524" w:rsidRPr="0085607C" w:rsidRDefault="00CD4C9A" w:rsidP="00CD4C9A">
      <w:pPr>
        <w:pStyle w:val="CodeIndent2"/>
        <w:tabs>
          <w:tab w:val="left" w:pos="1530"/>
        </w:tabs>
        <w:divId w:val="1072695805"/>
      </w:pPr>
      <w:r w:rsidRPr="0085607C">
        <w:tab/>
      </w:r>
      <w:r w:rsidR="004A2524" w:rsidRPr="0085607C">
        <w:t>Memo1.Lines.Add(Format(</w:t>
      </w:r>
      <w:r w:rsidR="007A2CBD">
        <w:t>‘</w:t>
      </w:r>
      <w:r w:rsidR="004A2524" w:rsidRPr="0085607C">
        <w:t>%10s</w:t>
      </w:r>
      <w:r w:rsidR="007A2CBD">
        <w:t>’</w:t>
      </w:r>
      <w:r w:rsidR="004A2524" w:rsidRPr="0085607C">
        <w:t xml:space="preserve">, [Subscript]) + </w:t>
      </w:r>
      <w:r w:rsidR="00B51F4B">
        <w:t>‘ = ’</w:t>
      </w:r>
      <w:r w:rsidR="004A2524" w:rsidRPr="0085607C">
        <w:t xml:space="preserve"> + Mult1[Subscript])</w:t>
      </w:r>
    </w:p>
    <w:p w:rsidR="004A2524" w:rsidRPr="0085607C" w:rsidRDefault="00CD4C9A" w:rsidP="00CD4C9A">
      <w:pPr>
        <w:pStyle w:val="CodeIndent2"/>
        <w:tabs>
          <w:tab w:val="left" w:pos="1530"/>
        </w:tabs>
        <w:divId w:val="1072695805"/>
      </w:pPr>
      <w:r w:rsidRPr="0085607C">
        <w:tab/>
      </w:r>
      <w:r w:rsidR="004A2524" w:rsidRPr="0085607C">
        <w:rPr>
          <w:i/>
          <w:iCs/>
          <w:color w:val="0000FF"/>
        </w:rPr>
        <w:t>//stop when reached the end</w:t>
      </w:r>
    </w:p>
    <w:p w:rsidR="004A2524" w:rsidRPr="0085607C" w:rsidRDefault="00CD4C9A" w:rsidP="00CD4C9A">
      <w:pPr>
        <w:pStyle w:val="CodeIndent2"/>
        <w:tabs>
          <w:tab w:val="left" w:pos="1260"/>
        </w:tabs>
        <w:divId w:val="1072695805"/>
      </w:pPr>
      <w:r w:rsidRPr="0085607C">
        <w:tab/>
      </w:r>
      <w:r w:rsidR="004A2524" w:rsidRPr="0085607C">
        <w:rPr>
          <w:b/>
          <w:bCs/>
        </w:rPr>
        <w:t>until</w:t>
      </w:r>
      <w:r w:rsidR="004A2524" w:rsidRPr="0085607C">
        <w:t xml:space="preserve"> Subscript = </w:t>
      </w:r>
      <w:r w:rsidR="00B51F4B">
        <w:t>‘’</w:t>
      </w:r>
      <w:r w:rsidR="004A2524" w:rsidRPr="0085607C">
        <w:t>;</w:t>
      </w:r>
    </w:p>
    <w:p w:rsidR="004A2524" w:rsidRPr="0085607C" w:rsidRDefault="004A2524" w:rsidP="00CD4C9A">
      <w:pPr>
        <w:pStyle w:val="CodeIndent2"/>
        <w:tabs>
          <w:tab w:val="left" w:pos="1260"/>
        </w:tabs>
        <w:divId w:val="1072695805"/>
      </w:pPr>
    </w:p>
    <w:p w:rsidR="004A2524" w:rsidRPr="0085607C" w:rsidRDefault="00CD4C9A" w:rsidP="00CD4C9A">
      <w:pPr>
        <w:pStyle w:val="CodeIndent2"/>
        <w:tabs>
          <w:tab w:val="left" w:pos="1260"/>
        </w:tabs>
        <w:divId w:val="1072695805"/>
      </w:pPr>
      <w:r w:rsidRPr="0085607C">
        <w:tab/>
      </w:r>
      <w:r w:rsidR="004A2524" w:rsidRPr="0085607C">
        <w:rPr>
          <w:i/>
          <w:iCs/>
          <w:color w:val="0000FF"/>
        </w:rPr>
        <w:t>//existing entries remain in sorted order</w:t>
      </w:r>
    </w:p>
    <w:p w:rsidR="004A2524" w:rsidRPr="0085607C" w:rsidRDefault="00CD4C9A" w:rsidP="00CD4C9A">
      <w:pPr>
        <w:pStyle w:val="CodeIndent2"/>
        <w:tabs>
          <w:tab w:val="left" w:pos="1260"/>
        </w:tabs>
        <w:divId w:val="1072695805"/>
      </w:pPr>
      <w:r w:rsidRPr="0085607C">
        <w:tab/>
      </w:r>
      <w:r w:rsidR="004A2524" w:rsidRPr="0085607C">
        <w:t>Mult1.Sorted := False;</w:t>
      </w:r>
    </w:p>
    <w:p w:rsidR="004A2524" w:rsidRPr="0085607C" w:rsidRDefault="00CD4C9A" w:rsidP="00CD4C9A">
      <w:pPr>
        <w:pStyle w:val="CodeIndent2"/>
        <w:tabs>
          <w:tab w:val="left" w:pos="1260"/>
        </w:tabs>
        <w:divId w:val="1072695805"/>
      </w:pPr>
      <w:r w:rsidRPr="0085607C">
        <w:tab/>
      </w:r>
      <w:r w:rsidR="004A2524" w:rsidRPr="0085607C">
        <w:t>Memo1.Lines.Add(</w:t>
      </w:r>
      <w:r w:rsidR="00B51F4B">
        <w:t>‘’</w:t>
      </w:r>
      <w:r w:rsidR="004A2524" w:rsidRPr="0085607C">
        <w:t>);</w:t>
      </w:r>
    </w:p>
    <w:p w:rsidR="004A2524" w:rsidRPr="0085607C" w:rsidRDefault="00CD4C9A" w:rsidP="00CD4C9A">
      <w:pPr>
        <w:pStyle w:val="CodeIndent2"/>
        <w:tabs>
          <w:tab w:val="left" w:pos="1260"/>
        </w:tabs>
        <w:divId w:val="1072695805"/>
      </w:pPr>
      <w:r w:rsidRPr="0085607C">
        <w:lastRenderedPageBreak/>
        <w:tab/>
      </w:r>
      <w:r w:rsidR="004A2524" w:rsidRPr="0085607C">
        <w:t>Memo1.Lines.Add(</w:t>
      </w:r>
      <w:r w:rsidR="007A2CBD">
        <w:t>‘</w:t>
      </w:r>
      <w:r w:rsidR="004A2524" w:rsidRPr="0085607C">
        <w:t>Unsorted order:</w:t>
      </w:r>
      <w:r w:rsidR="007A2CBD">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i/>
          <w:iCs/>
          <w:color w:val="0000FF"/>
        </w:rPr>
        <w:t>//set a starting point</w:t>
      </w:r>
    </w:p>
    <w:p w:rsidR="004A2524" w:rsidRPr="0085607C" w:rsidRDefault="00CD4C9A" w:rsidP="00CD4C9A">
      <w:pPr>
        <w:pStyle w:val="CodeIndent2"/>
        <w:tabs>
          <w:tab w:val="left" w:pos="1260"/>
        </w:tabs>
        <w:divId w:val="1072695805"/>
      </w:pPr>
      <w:r w:rsidRPr="0085607C">
        <w:tab/>
      </w:r>
      <w:r w:rsidR="004A2524" w:rsidRPr="0085607C">
        <w:t xml:space="preserve">Subscript := </w:t>
      </w:r>
      <w:r w:rsidR="00B51F4B">
        <w:t>‘’</w:t>
      </w:r>
      <w:r w:rsidR="004A2524" w:rsidRPr="0085607C">
        <w:t>;</w:t>
      </w:r>
    </w:p>
    <w:p w:rsidR="004A2524" w:rsidRPr="0085607C" w:rsidRDefault="00CD4C9A" w:rsidP="00CD4C9A">
      <w:pPr>
        <w:pStyle w:val="CodeIndent2"/>
        <w:tabs>
          <w:tab w:val="left" w:pos="1260"/>
        </w:tabs>
        <w:divId w:val="1072695805"/>
      </w:pPr>
      <w:r w:rsidRPr="0085607C">
        <w:tab/>
      </w:r>
      <w:r w:rsidR="004A2524" w:rsidRPr="0085607C">
        <w:rPr>
          <w:b/>
          <w:bCs/>
        </w:rPr>
        <w:t>repeat</w:t>
      </w:r>
    </w:p>
    <w:p w:rsidR="004A2524" w:rsidRPr="0085607C" w:rsidRDefault="00CD4C9A" w:rsidP="00CD4C9A">
      <w:pPr>
        <w:pStyle w:val="CodeIndent2"/>
        <w:tabs>
          <w:tab w:val="left" w:pos="1530"/>
        </w:tabs>
        <w:divId w:val="1072695805"/>
      </w:pPr>
      <w:r w:rsidRPr="0085607C">
        <w:tab/>
      </w:r>
      <w:r w:rsidR="004A2524" w:rsidRPr="0085607C">
        <w:rPr>
          <w:i/>
          <w:iCs/>
          <w:color w:val="0000FF"/>
        </w:rPr>
        <w:t>//get next Mult element</w:t>
      </w:r>
    </w:p>
    <w:p w:rsidR="004A2524" w:rsidRPr="0085607C" w:rsidRDefault="00CD4C9A" w:rsidP="00CD4C9A">
      <w:pPr>
        <w:pStyle w:val="CodeIndent2"/>
        <w:tabs>
          <w:tab w:val="left" w:pos="1530"/>
        </w:tabs>
        <w:divId w:val="1072695805"/>
      </w:pPr>
      <w:r w:rsidRPr="0085607C">
        <w:tab/>
      </w:r>
      <w:r w:rsidR="004A2524" w:rsidRPr="0085607C">
        <w:t>Subscript := Mult1.Order(Subscript, 1);</w:t>
      </w:r>
    </w:p>
    <w:p w:rsidR="004A2524" w:rsidRPr="0085607C" w:rsidRDefault="00CD4C9A" w:rsidP="00CD4C9A">
      <w:pPr>
        <w:pStyle w:val="CodeIndent2"/>
        <w:tabs>
          <w:tab w:val="left" w:pos="1530"/>
        </w:tabs>
        <w:divId w:val="1072695805"/>
      </w:pPr>
      <w:r w:rsidRPr="0085607C">
        <w:tab/>
      </w:r>
      <w:r w:rsidR="004A2524" w:rsidRPr="0085607C">
        <w:rPr>
          <w:i/>
          <w:iCs/>
          <w:color w:val="0000FF"/>
        </w:rPr>
        <w:t>//if not the end of list</w:t>
      </w:r>
    </w:p>
    <w:p w:rsidR="004A2524" w:rsidRPr="0085607C" w:rsidRDefault="00CD4C9A" w:rsidP="00CD4C9A">
      <w:pPr>
        <w:pStyle w:val="CodeIndent2"/>
        <w:tabs>
          <w:tab w:val="left" w:pos="1530"/>
        </w:tabs>
        <w:divId w:val="1072695805"/>
      </w:pPr>
      <w:r w:rsidRPr="0085607C">
        <w:tab/>
      </w:r>
      <w:r w:rsidR="004A2524" w:rsidRPr="0085607C">
        <w:rPr>
          <w:b/>
          <w:bCs/>
        </w:rPr>
        <w:t>if</w:t>
      </w:r>
      <w:r w:rsidR="004A2524" w:rsidRPr="0085607C">
        <w:t xml:space="preserve"> Subscript &lt;&gt; </w:t>
      </w:r>
      <w:r w:rsidR="00B51F4B">
        <w:t>‘’</w:t>
      </w:r>
      <w:r w:rsidR="004A2524" w:rsidRPr="0085607C">
        <w:t xml:space="preserve"> </w:t>
      </w:r>
      <w:r w:rsidR="004A2524" w:rsidRPr="0085607C">
        <w:rPr>
          <w:b/>
          <w:bCs/>
        </w:rPr>
        <w:t>then</w:t>
      </w:r>
    </w:p>
    <w:p w:rsidR="004A2524" w:rsidRPr="0085607C" w:rsidRDefault="00CD4C9A" w:rsidP="00CD4C9A">
      <w:pPr>
        <w:pStyle w:val="CodeIndent2"/>
        <w:tabs>
          <w:tab w:val="left" w:pos="1890"/>
        </w:tabs>
        <w:divId w:val="1072695805"/>
      </w:pPr>
      <w:r w:rsidRPr="0085607C">
        <w:tab/>
      </w:r>
      <w:r w:rsidR="004A2524" w:rsidRPr="0085607C">
        <w:rPr>
          <w:i/>
          <w:iCs/>
          <w:color w:val="0000FF"/>
        </w:rPr>
        <w:t>//display subscript value</w:t>
      </w:r>
    </w:p>
    <w:p w:rsidR="004A2524" w:rsidRPr="0085607C" w:rsidRDefault="00CD4C9A" w:rsidP="00CD4C9A">
      <w:pPr>
        <w:pStyle w:val="CodeIndent2"/>
        <w:tabs>
          <w:tab w:val="left" w:pos="1890"/>
        </w:tabs>
        <w:divId w:val="1072695805"/>
      </w:pPr>
      <w:r w:rsidRPr="0085607C">
        <w:tab/>
      </w:r>
      <w:r w:rsidR="004A2524" w:rsidRPr="0085607C">
        <w:t>Memo1.Lines.Add(Format(</w:t>
      </w:r>
      <w:r w:rsidR="007A2CBD">
        <w:t>‘</w:t>
      </w:r>
      <w:r w:rsidR="004A2524" w:rsidRPr="0085607C">
        <w:t>%10s</w:t>
      </w:r>
      <w:r w:rsidR="007A2CBD">
        <w:t>’</w:t>
      </w:r>
      <w:r w:rsidR="004A2524" w:rsidRPr="0085607C">
        <w:t xml:space="preserve">, [Subscript]) + </w:t>
      </w:r>
      <w:r w:rsidR="007A2CBD">
        <w:t>‘</w:t>
      </w:r>
      <w:r w:rsidR="004A2524" w:rsidRPr="0085607C">
        <w:t xml:space="preserve"> - </w:t>
      </w:r>
      <w:r w:rsidR="00B51F4B">
        <w:t>’</w:t>
      </w:r>
      <w:r w:rsidR="004A2524" w:rsidRPr="0085607C">
        <w:t xml:space="preserve"> + Mult1[Subscript])</w:t>
      </w:r>
    </w:p>
    <w:p w:rsidR="004A2524" w:rsidRPr="0085607C" w:rsidRDefault="00CD4C9A" w:rsidP="00CC4C16">
      <w:pPr>
        <w:pStyle w:val="CodeIndent2"/>
        <w:tabs>
          <w:tab w:val="left" w:pos="1260"/>
        </w:tabs>
        <w:divId w:val="1072695805"/>
      </w:pPr>
      <w:r w:rsidRPr="0085607C">
        <w:tab/>
      </w:r>
      <w:r w:rsidR="004A2524" w:rsidRPr="0085607C">
        <w:rPr>
          <w:i/>
          <w:iCs/>
          <w:color w:val="0000FF"/>
        </w:rPr>
        <w:t>//stop when reached the end</w:t>
      </w:r>
    </w:p>
    <w:p w:rsidR="004A2524" w:rsidRPr="0085607C" w:rsidRDefault="00CD4C9A" w:rsidP="00CC4C16">
      <w:pPr>
        <w:pStyle w:val="CodeIndent2"/>
        <w:tabs>
          <w:tab w:val="left" w:pos="1260"/>
        </w:tabs>
        <w:divId w:val="1072695805"/>
        <w:rPr>
          <w:b/>
          <w:bCs/>
        </w:rPr>
      </w:pPr>
      <w:r w:rsidRPr="0085607C">
        <w:tab/>
      </w:r>
      <w:r w:rsidR="004A2524" w:rsidRPr="0085607C">
        <w:rPr>
          <w:b/>
          <w:bCs/>
        </w:rPr>
        <w:t>until</w:t>
      </w:r>
      <w:r w:rsidR="004A2524" w:rsidRPr="0085607C">
        <w:t xml:space="preserve"> Subscript = </w:t>
      </w:r>
      <w:r w:rsidR="00B51F4B">
        <w:t>‘’</w:t>
      </w:r>
      <w:r w:rsidR="007A2CBD">
        <w:t>‘</w:t>
      </w:r>
      <w:r w:rsidR="004A2524" w:rsidRPr="0085607C">
        <w:t>;</w:t>
      </w:r>
    </w:p>
    <w:p w:rsidR="004A2524" w:rsidRPr="0085607C" w:rsidRDefault="004A2524" w:rsidP="004A2524">
      <w:pPr>
        <w:pStyle w:val="CodeIndent2"/>
        <w:divId w:val="1072695805"/>
      </w:pPr>
      <w:r w:rsidRPr="0085607C">
        <w:rPr>
          <w:b/>
          <w:bCs/>
        </w:rPr>
        <w:t>end</w:t>
      </w:r>
      <w:r w:rsidRPr="0085607C">
        <w:t>;</w:t>
      </w:r>
    </w:p>
    <w:p w:rsidR="004A2524" w:rsidRPr="0085607C" w:rsidRDefault="004A2524" w:rsidP="004A2524">
      <w:pPr>
        <w:pStyle w:val="BodyText6"/>
        <w:divId w:val="1072695805"/>
      </w:pPr>
    </w:p>
    <w:p w:rsidR="004A2524" w:rsidRPr="0085607C" w:rsidRDefault="004A2524" w:rsidP="004A2524">
      <w:pPr>
        <w:pStyle w:val="ListNumber"/>
        <w:keepNext/>
        <w:keepLines/>
        <w:divId w:val="1072695805"/>
      </w:pPr>
      <w:r w:rsidRPr="0085607C">
        <w:t>Run project and click on the button.</w:t>
      </w:r>
    </w:p>
    <w:p w:rsidR="005145BF" w:rsidRPr="0085607C" w:rsidRDefault="006E120B" w:rsidP="004A2524">
      <w:pPr>
        <w:pStyle w:val="BodyText3"/>
        <w:keepNext/>
        <w:keepLines/>
        <w:divId w:val="1072695805"/>
      </w:pPr>
      <w:r>
        <w:t>The e</w:t>
      </w:r>
      <w:r w:rsidR="005145BF" w:rsidRPr="0085607C">
        <w:t>xpected output</w:t>
      </w:r>
      <w:r>
        <w:t xml:space="preserve"> is shown in </w:t>
      </w:r>
      <w:r w:rsidRPr="006E120B">
        <w:rPr>
          <w:color w:val="0000FF"/>
          <w:u w:val="single"/>
        </w:rPr>
        <w:fldChar w:fldCharType="begin"/>
      </w:r>
      <w:r w:rsidRPr="006E120B">
        <w:rPr>
          <w:color w:val="0000FF"/>
          <w:u w:val="single"/>
        </w:rPr>
        <w:instrText xml:space="preserve"> REF _Ref445382014 \h </w:instrText>
      </w:r>
      <w:r>
        <w:rPr>
          <w:color w:val="0000FF"/>
          <w:u w:val="single"/>
        </w:rPr>
        <w:instrText xml:space="preserve"> \* MERGEFORMAT </w:instrText>
      </w:r>
      <w:r w:rsidRPr="006E120B">
        <w:rPr>
          <w:color w:val="0000FF"/>
          <w:u w:val="single"/>
        </w:rPr>
      </w:r>
      <w:r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46</w:t>
      </w:r>
      <w:r w:rsidRPr="006E120B">
        <w:rPr>
          <w:color w:val="0000FF"/>
          <w:u w:val="single"/>
        </w:rPr>
        <w:fldChar w:fldCharType="end"/>
      </w:r>
      <w:r w:rsidR="005145BF" w:rsidRPr="0085607C">
        <w:t>:</w:t>
      </w:r>
    </w:p>
    <w:p w:rsidR="005145BF" w:rsidRPr="0085607C" w:rsidRDefault="004A2524" w:rsidP="004A2524">
      <w:pPr>
        <w:pStyle w:val="Caption"/>
        <w:ind w:left="720"/>
        <w:divId w:val="1072695805"/>
      </w:pPr>
      <w:bookmarkStart w:id="572" w:name="_Ref445382014"/>
      <w:bookmarkStart w:id="573" w:name="_Toc449608469"/>
      <w:r w:rsidRPr="0085607C">
        <w:t xml:space="preserve">Figure </w:t>
      </w:r>
      <w:r w:rsidR="00161024">
        <w:fldChar w:fldCharType="begin"/>
      </w:r>
      <w:r w:rsidR="00161024">
        <w:instrText xml:space="preserve"> SEQ Figure \* ARABIC </w:instrText>
      </w:r>
      <w:r w:rsidR="00161024">
        <w:fldChar w:fldCharType="separate"/>
      </w:r>
      <w:r w:rsidR="00674E1D">
        <w:rPr>
          <w:noProof/>
        </w:rPr>
        <w:t>46</w:t>
      </w:r>
      <w:r w:rsidR="00161024">
        <w:rPr>
          <w:noProof/>
        </w:rPr>
        <w:fldChar w:fldCharType="end"/>
      </w:r>
      <w:bookmarkEnd w:id="572"/>
      <w:r w:rsidR="006E120B">
        <w:t>:</w:t>
      </w:r>
      <w:r w:rsidRPr="0085607C">
        <w:t xml:space="preserve"> </w:t>
      </w:r>
      <w:r w:rsidR="00B27DC4" w:rsidRPr="0085607C">
        <w:t>Sorted Property</w:t>
      </w:r>
      <w:r w:rsidRPr="0085607C">
        <w:t>—Sample form output</w:t>
      </w:r>
      <w:bookmarkEnd w:id="573"/>
    </w:p>
    <w:p w:rsidR="005145BF" w:rsidRPr="0085607C" w:rsidRDefault="00BC2244" w:rsidP="004A2524">
      <w:pPr>
        <w:pStyle w:val="GraphicInsert"/>
        <w:ind w:left="720"/>
        <w:divId w:val="1072695805"/>
      </w:pPr>
      <w:r w:rsidRPr="0085607C">
        <w:rPr>
          <w:noProof/>
        </w:rPr>
        <w:drawing>
          <wp:inline distT="0" distB="0" distL="0" distR="0" wp14:anchorId="4275C57C" wp14:editId="3B261012">
            <wp:extent cx="3648075" cy="3514725"/>
            <wp:effectExtent l="0" t="0" r="9525" b="9525"/>
            <wp:docPr id="229" name="Picture 1" descr="Sorted Example—Sample for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ed Example—Sample form outp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3514725"/>
                    </a:xfrm>
                    <a:prstGeom prst="rect">
                      <a:avLst/>
                    </a:prstGeom>
                    <a:noFill/>
                    <a:ln>
                      <a:noFill/>
                    </a:ln>
                  </pic:spPr>
                </pic:pic>
              </a:graphicData>
            </a:graphic>
          </wp:inline>
        </w:drawing>
      </w:r>
    </w:p>
    <w:p w:rsidR="005145BF" w:rsidRPr="0085607C" w:rsidRDefault="005145BF" w:rsidP="004A2524">
      <w:pPr>
        <w:pStyle w:val="BodyText6"/>
        <w:divId w:val="1072695805"/>
      </w:pPr>
    </w:p>
    <w:p w:rsidR="005145BF" w:rsidRPr="0085607C" w:rsidRDefault="005145BF" w:rsidP="004A2524">
      <w:pPr>
        <w:pStyle w:val="BodyText3"/>
        <w:divId w:val="1072695805"/>
      </w:pPr>
      <w:r w:rsidRPr="0085607C">
        <w:t>You may have to scroll up and down to see all of the output.</w:t>
      </w:r>
    </w:p>
    <w:p w:rsidR="008071C7" w:rsidRPr="0085607C" w:rsidRDefault="008071C7" w:rsidP="00B27DC4">
      <w:pPr>
        <w:pStyle w:val="Heading3"/>
        <w:divId w:val="1072695805"/>
      </w:pPr>
      <w:bookmarkStart w:id="574" w:name="_Ref385261879"/>
      <w:bookmarkStart w:id="575" w:name="_Toc449608237"/>
      <w:bookmarkStart w:id="576" w:name="_Ref384369893"/>
      <w:r w:rsidRPr="0085607C">
        <w:lastRenderedPageBreak/>
        <w:t>SSHHide Property</w:t>
      </w:r>
      <w:bookmarkEnd w:id="574"/>
      <w:bookmarkEnd w:id="575"/>
    </w:p>
    <w:p w:rsidR="008071C7" w:rsidRPr="0085607C" w:rsidRDefault="008071C7" w:rsidP="00B27DC4">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8071C7" w:rsidRPr="0085607C" w:rsidRDefault="008071C7" w:rsidP="00B27DC4">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SSHHide: </w:t>
      </w:r>
      <w:r w:rsidRPr="0085607C">
        <w:rPr>
          <w:b/>
          <w:bCs/>
        </w:rPr>
        <w:t>Boolean</w:t>
      </w:r>
      <w:r w:rsidRPr="0085607C">
        <w:t>;</w:t>
      </w:r>
    </w:p>
    <w:p w:rsidR="008071C7" w:rsidRPr="0085607C" w:rsidRDefault="008071C7" w:rsidP="008071C7">
      <w:pPr>
        <w:pStyle w:val="BodyText6"/>
        <w:keepNext/>
        <w:keepLines/>
        <w:divId w:val="1072695805"/>
      </w:pPr>
    </w:p>
    <w:p w:rsidR="008071C7" w:rsidRPr="0085607C" w:rsidRDefault="008071C7" w:rsidP="00B27DC4">
      <w:pPr>
        <w:pStyle w:val="Heading4"/>
        <w:divId w:val="1072695805"/>
      </w:pPr>
      <w:r w:rsidRPr="0085607C">
        <w:t>Description</w:t>
      </w:r>
    </w:p>
    <w:p w:rsidR="008071C7" w:rsidRPr="0085607C" w:rsidRDefault="008071C7" w:rsidP="008071C7">
      <w:pPr>
        <w:pStyle w:val="BodyText"/>
        <w:divId w:val="1072695805"/>
      </w:pPr>
      <w:r w:rsidRPr="0085607C">
        <w:t>The SSHhide property is used when making secured (</w:t>
      </w:r>
      <w:r w:rsidR="00352A05" w:rsidRPr="0085607C">
        <w:t>Secure Shell [</w:t>
      </w:r>
      <w:r w:rsidRPr="0085607C">
        <w:t>SSH</w:t>
      </w:r>
      <w:r w:rsidR="00352A05" w:rsidRPr="0085607C">
        <w:t>]</w:t>
      </w:r>
      <w:r w:rsidRPr="0085607C">
        <w:t>) broker connections. It determines whether the SSH Tunnel application control box is hidden (</w:t>
      </w:r>
      <w:r w:rsidR="007A2CBD">
        <w:t>“</w:t>
      </w:r>
      <w:r w:rsidR="00352A05" w:rsidRPr="0085607C">
        <w:rPr>
          <w:b/>
        </w:rPr>
        <w:t>true</w:t>
      </w:r>
      <w:r w:rsidR="007A2CBD">
        <w:t>”</w:t>
      </w:r>
      <w:r w:rsidR="00352A05" w:rsidRPr="0085607C">
        <w:t>) or minimized (</w:t>
      </w:r>
      <w:r w:rsidR="007A2CBD">
        <w:t>“</w:t>
      </w:r>
      <w:r w:rsidR="00352A05" w:rsidRPr="0085607C">
        <w:rPr>
          <w:b/>
        </w:rPr>
        <w:t>false</w:t>
      </w:r>
      <w:r w:rsidR="007A2CBD">
        <w:t>”</w:t>
      </w:r>
      <w:r w:rsidRPr="0085607C">
        <w:t>, default) at application run-time.</w:t>
      </w:r>
    </w:p>
    <w:p w:rsidR="008071C7" w:rsidRPr="0085607C" w:rsidRDefault="008071C7" w:rsidP="00B27DC4">
      <w:pPr>
        <w:pStyle w:val="Heading3"/>
        <w:divId w:val="1072695805"/>
      </w:pPr>
      <w:bookmarkStart w:id="577" w:name="_Ref385261893"/>
      <w:bookmarkStart w:id="578" w:name="_Toc449608238"/>
      <w:r w:rsidRPr="0085607C">
        <w:t>SSHport Property</w:t>
      </w:r>
      <w:bookmarkEnd w:id="577"/>
      <w:bookmarkEnd w:id="578"/>
    </w:p>
    <w:p w:rsidR="008071C7" w:rsidRPr="0085607C" w:rsidRDefault="008071C7" w:rsidP="00B27DC4">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8071C7" w:rsidRPr="0085607C" w:rsidRDefault="008071C7" w:rsidP="00B27DC4">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SSHport: </w:t>
      </w:r>
      <w:r w:rsidRPr="0085607C">
        <w:rPr>
          <w:b/>
          <w:bCs/>
        </w:rPr>
        <w:t>String</w:t>
      </w:r>
      <w:r w:rsidRPr="0085607C">
        <w:t>;</w:t>
      </w:r>
    </w:p>
    <w:p w:rsidR="008071C7" w:rsidRPr="0085607C" w:rsidRDefault="008071C7" w:rsidP="008071C7">
      <w:pPr>
        <w:pStyle w:val="BodyText6"/>
        <w:keepNext/>
        <w:keepLines/>
        <w:divId w:val="1072695805"/>
      </w:pPr>
    </w:p>
    <w:p w:rsidR="008071C7" w:rsidRPr="0085607C" w:rsidRDefault="008071C7" w:rsidP="00B27DC4">
      <w:pPr>
        <w:pStyle w:val="Heading4"/>
        <w:divId w:val="1072695805"/>
      </w:pPr>
      <w:r w:rsidRPr="0085607C">
        <w:t>Description</w:t>
      </w:r>
    </w:p>
    <w:p w:rsidR="008071C7" w:rsidRPr="0085607C" w:rsidRDefault="008071C7" w:rsidP="008071C7">
      <w:pPr>
        <w:pStyle w:val="BodyText"/>
        <w:divId w:val="1072695805"/>
      </w:pPr>
      <w:r w:rsidRPr="0085607C">
        <w:t xml:space="preserve">The SSHport property is available at run-time only. It holds a specific port number for SSH </w:t>
      </w:r>
      <w:proofErr w:type="gramStart"/>
      <w:r w:rsidRPr="0085607C">
        <w:t>Tunneling</w:t>
      </w:r>
      <w:proofErr w:type="gramEnd"/>
      <w:r w:rsidRPr="0085607C">
        <w:t xml:space="preserve"> if the </w:t>
      </w:r>
      <w:r w:rsidR="00781425" w:rsidRPr="0085607C">
        <w:rPr>
          <w:color w:val="0000FF"/>
          <w:u w:val="single"/>
        </w:rPr>
        <w:fldChar w:fldCharType="begin"/>
      </w:r>
      <w:r w:rsidR="00781425" w:rsidRPr="0085607C">
        <w:rPr>
          <w:color w:val="0000FF"/>
          <w:u w:val="single"/>
        </w:rPr>
        <w:instrText xml:space="preserve"> REF _Ref385262471 \h  \* MERGEFORMAT </w:instrText>
      </w:r>
      <w:r w:rsidR="00781425" w:rsidRPr="0085607C">
        <w:rPr>
          <w:color w:val="0000FF"/>
          <w:u w:val="single"/>
        </w:rPr>
      </w:r>
      <w:r w:rsidR="00781425" w:rsidRPr="0085607C">
        <w:rPr>
          <w:color w:val="0000FF"/>
          <w:u w:val="single"/>
        </w:rPr>
        <w:fldChar w:fldCharType="separate"/>
      </w:r>
      <w:r w:rsidR="00674E1D" w:rsidRPr="00674E1D">
        <w:rPr>
          <w:color w:val="0000FF"/>
          <w:u w:val="single"/>
        </w:rPr>
        <w:t>UseSecureConnection Property</w:t>
      </w:r>
      <w:r w:rsidR="00781425" w:rsidRPr="0085607C">
        <w:rPr>
          <w:color w:val="0000FF"/>
          <w:u w:val="single"/>
        </w:rPr>
        <w:fldChar w:fldCharType="end"/>
      </w:r>
      <w:r w:rsidR="00352A05" w:rsidRPr="0085607C">
        <w:t xml:space="preserve"> is set to </w:t>
      </w:r>
      <w:r w:rsidR="007A2CBD">
        <w:t>“</w:t>
      </w:r>
      <w:r w:rsidR="00352A05" w:rsidRPr="0085607C">
        <w:rPr>
          <w:b/>
        </w:rPr>
        <w:t>SSH</w:t>
      </w:r>
      <w:r w:rsidR="007A2CBD">
        <w:t>”</w:t>
      </w:r>
      <w:r w:rsidR="00352A05" w:rsidRPr="0085607C">
        <w:t xml:space="preserve"> or </w:t>
      </w:r>
      <w:r w:rsidR="007A2CBD">
        <w:t>“</w:t>
      </w:r>
      <w:r w:rsidR="00352A05" w:rsidRPr="0085607C">
        <w:rPr>
          <w:b/>
        </w:rPr>
        <w:t>PLINK</w:t>
      </w:r>
      <w:r w:rsidR="007A2CBD">
        <w:t>”</w:t>
      </w:r>
      <w:r w:rsidRPr="0085607C">
        <w:t xml:space="preserve"> (either as a command line option or within the application). If not</w:t>
      </w:r>
      <w:r w:rsidR="00352A05" w:rsidRPr="0085607C">
        <w:t xml:space="preserve"> specified, the application</w:t>
      </w:r>
      <w:r w:rsidRPr="0085607C">
        <w:t xml:space="preserve"> use</w:t>
      </w:r>
      <w:r w:rsidR="00352A05" w:rsidRPr="0085607C">
        <w:t>s</w:t>
      </w:r>
      <w:r w:rsidRPr="0085607C">
        <w:t xml:space="preserve"> the RPC Broker listener port for the remote server. This is useful if the server is running separate listeners for SSH and non-secured connections.</w:t>
      </w:r>
    </w:p>
    <w:p w:rsidR="00352A05" w:rsidRPr="0085607C" w:rsidRDefault="008071C7" w:rsidP="00352A05">
      <w:pPr>
        <w:pStyle w:val="BodyText"/>
        <w:keepNext/>
        <w:keepLines/>
        <w:divId w:val="1072695805"/>
      </w:pPr>
      <w:r w:rsidRPr="0085607C">
        <w:t>To set the SSHport property as a</w:t>
      </w:r>
      <w:r w:rsidR="00352A05" w:rsidRPr="0085607C">
        <w:t xml:space="preserve"> command line option, include the following:</w:t>
      </w:r>
    </w:p>
    <w:p w:rsidR="008071C7" w:rsidRPr="0085607C" w:rsidRDefault="008071C7" w:rsidP="00352A05">
      <w:pPr>
        <w:pStyle w:val="CodeIndent"/>
        <w:divId w:val="1072695805"/>
      </w:pPr>
      <w:r w:rsidRPr="0085607C">
        <w:t>SSHPort=portnumber</w:t>
      </w:r>
    </w:p>
    <w:p w:rsidR="00352A05" w:rsidRPr="0085607C" w:rsidRDefault="00352A05" w:rsidP="00352A05">
      <w:pPr>
        <w:pStyle w:val="BodyText6"/>
        <w:divId w:val="1072695805"/>
      </w:pPr>
    </w:p>
    <w:p w:rsidR="008071C7" w:rsidRPr="0085607C" w:rsidRDefault="008071C7" w:rsidP="00B27DC4">
      <w:pPr>
        <w:pStyle w:val="Heading3"/>
        <w:divId w:val="1072695805"/>
      </w:pPr>
      <w:bookmarkStart w:id="579" w:name="_Ref385261910"/>
      <w:bookmarkStart w:id="580" w:name="_Toc449608239"/>
      <w:r w:rsidRPr="0085607C">
        <w:lastRenderedPageBreak/>
        <w:t>SSHpw Property</w:t>
      </w:r>
      <w:bookmarkEnd w:id="579"/>
      <w:bookmarkEnd w:id="580"/>
    </w:p>
    <w:p w:rsidR="008071C7" w:rsidRPr="0085607C" w:rsidRDefault="008071C7" w:rsidP="00B27DC4">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8071C7" w:rsidRPr="0085607C" w:rsidRDefault="008071C7" w:rsidP="00B27DC4">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SSHpw: </w:t>
      </w:r>
      <w:r w:rsidRPr="0085607C">
        <w:rPr>
          <w:b/>
          <w:bCs/>
        </w:rPr>
        <w:t>String</w:t>
      </w:r>
      <w:r w:rsidRPr="0085607C">
        <w:t>;</w:t>
      </w:r>
    </w:p>
    <w:p w:rsidR="008071C7" w:rsidRPr="0085607C" w:rsidRDefault="008071C7" w:rsidP="008071C7">
      <w:pPr>
        <w:pStyle w:val="BodyText6"/>
        <w:keepNext/>
        <w:keepLines/>
        <w:divId w:val="1072695805"/>
      </w:pPr>
    </w:p>
    <w:p w:rsidR="008071C7" w:rsidRPr="0085607C" w:rsidRDefault="008071C7" w:rsidP="00B27DC4">
      <w:pPr>
        <w:pStyle w:val="Heading4"/>
        <w:divId w:val="1072695805"/>
      </w:pPr>
      <w:bookmarkStart w:id="581" w:name="_Ref445387744"/>
      <w:r w:rsidRPr="0085607C">
        <w:t>Description</w:t>
      </w:r>
      <w:bookmarkEnd w:id="581"/>
    </w:p>
    <w:p w:rsidR="008071C7" w:rsidRPr="0085607C" w:rsidRDefault="008071C7" w:rsidP="005158A4">
      <w:pPr>
        <w:pStyle w:val="BodyText"/>
        <w:keepNext/>
        <w:keepLines/>
        <w:divId w:val="1072695805"/>
      </w:pPr>
      <w:r w:rsidRPr="0085607C">
        <w:t xml:space="preserve">The SSHpw property is available at run-time only. It holds a password for SSH </w:t>
      </w:r>
      <w:proofErr w:type="gramStart"/>
      <w:r w:rsidRPr="0085607C">
        <w:t>Tunneling</w:t>
      </w:r>
      <w:proofErr w:type="gramEnd"/>
      <w:r w:rsidRPr="0085607C">
        <w:t xml:space="preserve"> if the </w:t>
      </w:r>
      <w:r w:rsidR="00781425" w:rsidRPr="0085607C">
        <w:rPr>
          <w:color w:val="0000FF"/>
          <w:u w:val="single"/>
        </w:rPr>
        <w:fldChar w:fldCharType="begin"/>
      </w:r>
      <w:r w:rsidR="00781425" w:rsidRPr="0085607C">
        <w:rPr>
          <w:color w:val="0000FF"/>
          <w:u w:val="single"/>
        </w:rPr>
        <w:instrText xml:space="preserve"> REF _Ref385262471 \h  \* MERGEFORMAT </w:instrText>
      </w:r>
      <w:r w:rsidR="00781425" w:rsidRPr="0085607C">
        <w:rPr>
          <w:color w:val="0000FF"/>
          <w:u w:val="single"/>
        </w:rPr>
      </w:r>
      <w:r w:rsidR="00781425" w:rsidRPr="0085607C">
        <w:rPr>
          <w:color w:val="0000FF"/>
          <w:u w:val="single"/>
        </w:rPr>
        <w:fldChar w:fldCharType="separate"/>
      </w:r>
      <w:r w:rsidR="00674E1D" w:rsidRPr="00674E1D">
        <w:rPr>
          <w:color w:val="0000FF"/>
          <w:u w:val="single"/>
        </w:rPr>
        <w:t>UseSecureConnection Property</w:t>
      </w:r>
      <w:r w:rsidR="00781425" w:rsidRPr="0085607C">
        <w:rPr>
          <w:color w:val="0000FF"/>
          <w:u w:val="single"/>
        </w:rPr>
        <w:fldChar w:fldCharType="end"/>
      </w:r>
      <w:r w:rsidR="008172A8" w:rsidRPr="0085607C">
        <w:t xml:space="preserve"> is set to </w:t>
      </w:r>
      <w:r w:rsidR="007A2CBD">
        <w:t>“</w:t>
      </w:r>
      <w:r w:rsidR="008172A8" w:rsidRPr="0085607C">
        <w:rPr>
          <w:b/>
        </w:rPr>
        <w:t>PLINK</w:t>
      </w:r>
      <w:r w:rsidR="007A2CBD">
        <w:t>”</w:t>
      </w:r>
      <w:r w:rsidRPr="0085607C">
        <w:t xml:space="preserve"> (either as a command line option or within the application). If not specified, the password is set to null.</w:t>
      </w:r>
    </w:p>
    <w:p w:rsidR="005158A4" w:rsidRPr="0085607C" w:rsidRDefault="008071C7" w:rsidP="005158A4">
      <w:pPr>
        <w:pStyle w:val="BodyText"/>
        <w:keepNext/>
        <w:keepLines/>
        <w:divId w:val="1072695805"/>
      </w:pPr>
      <w:r w:rsidRPr="0085607C">
        <w:t xml:space="preserve">To set the </w:t>
      </w:r>
      <w:r w:rsidR="00C54421" w:rsidRPr="0085607C">
        <w:t xml:space="preserve">SSHpw </w:t>
      </w:r>
      <w:r w:rsidRPr="0085607C">
        <w:t>property as a command line option, include</w:t>
      </w:r>
      <w:r w:rsidR="005158A4" w:rsidRPr="0085607C">
        <w:t xml:space="preserve"> the following:</w:t>
      </w:r>
    </w:p>
    <w:p w:rsidR="008071C7" w:rsidRPr="0085607C" w:rsidRDefault="008071C7" w:rsidP="005158A4">
      <w:pPr>
        <w:pStyle w:val="CodeIndent"/>
        <w:divId w:val="1072695805"/>
      </w:pPr>
      <w:r w:rsidRPr="0085607C">
        <w:t>SSHpw=password</w:t>
      </w:r>
    </w:p>
    <w:p w:rsidR="005158A4" w:rsidRPr="0085607C" w:rsidRDefault="005158A4" w:rsidP="005158A4">
      <w:pPr>
        <w:pStyle w:val="BodyText6"/>
        <w:divId w:val="1072695805"/>
      </w:pPr>
    </w:p>
    <w:p w:rsidR="008071C7" w:rsidRPr="0085607C" w:rsidRDefault="008071C7" w:rsidP="00B27DC4">
      <w:pPr>
        <w:pStyle w:val="Heading3"/>
        <w:divId w:val="1072695805"/>
      </w:pPr>
      <w:bookmarkStart w:id="582" w:name="_Ref385261924"/>
      <w:bookmarkStart w:id="583" w:name="_Toc449608240"/>
      <w:r w:rsidRPr="0085607C">
        <w:t>SSHUser Property</w:t>
      </w:r>
      <w:bookmarkEnd w:id="582"/>
      <w:bookmarkEnd w:id="583"/>
    </w:p>
    <w:p w:rsidR="008071C7" w:rsidRPr="0085607C" w:rsidRDefault="008071C7" w:rsidP="00B27DC4">
      <w:pPr>
        <w:pStyle w:val="Heading4"/>
        <w:divId w:val="1072695805"/>
      </w:pPr>
      <w:r w:rsidRPr="0085607C">
        <w:t>Applies to</w:t>
      </w:r>
    </w:p>
    <w:p w:rsidR="008071C7" w:rsidRPr="0085607C" w:rsidRDefault="00352A05" w:rsidP="008071C7">
      <w:pPr>
        <w:pStyle w:val="BodyText"/>
        <w:keepNext/>
        <w:keepLines/>
        <w:divId w:val="1072695805"/>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8071C7" w:rsidRPr="0085607C" w:rsidRDefault="008071C7" w:rsidP="00B27DC4">
      <w:pPr>
        <w:pStyle w:val="Heading4"/>
        <w:divId w:val="1072695805"/>
      </w:pPr>
      <w:r w:rsidRPr="0085607C">
        <w:t>Declaration</w:t>
      </w:r>
    </w:p>
    <w:p w:rsidR="008071C7" w:rsidRPr="0085607C" w:rsidRDefault="008071C7" w:rsidP="008071C7">
      <w:pPr>
        <w:pStyle w:val="BodyText6"/>
        <w:keepNext/>
        <w:keepLines/>
        <w:divId w:val="1072695805"/>
      </w:pPr>
    </w:p>
    <w:p w:rsidR="008071C7" w:rsidRPr="0085607C" w:rsidRDefault="008071C7" w:rsidP="008071C7">
      <w:pPr>
        <w:pStyle w:val="Code"/>
        <w:divId w:val="1072695805"/>
      </w:pPr>
      <w:r w:rsidRPr="0085607C">
        <w:rPr>
          <w:b/>
          <w:bCs/>
        </w:rPr>
        <w:t>property</w:t>
      </w:r>
      <w:r w:rsidRPr="0085607C">
        <w:t xml:space="preserve"> SSHUser: </w:t>
      </w:r>
      <w:r w:rsidRPr="0085607C">
        <w:rPr>
          <w:b/>
          <w:bCs/>
        </w:rPr>
        <w:t>String</w:t>
      </w:r>
      <w:r w:rsidRPr="0085607C">
        <w:t>;</w:t>
      </w:r>
    </w:p>
    <w:p w:rsidR="008071C7" w:rsidRPr="0085607C" w:rsidRDefault="008071C7" w:rsidP="008071C7">
      <w:pPr>
        <w:pStyle w:val="BodyText6"/>
        <w:keepNext/>
        <w:keepLines/>
        <w:divId w:val="1072695805"/>
      </w:pPr>
    </w:p>
    <w:p w:rsidR="008071C7" w:rsidRPr="0085607C" w:rsidRDefault="008071C7" w:rsidP="00B27DC4">
      <w:pPr>
        <w:pStyle w:val="Heading4"/>
        <w:divId w:val="1072695805"/>
      </w:pPr>
      <w:bookmarkStart w:id="584" w:name="_Ref445387812"/>
      <w:r w:rsidRPr="0085607C">
        <w:t>Description</w:t>
      </w:r>
      <w:bookmarkEnd w:id="584"/>
    </w:p>
    <w:p w:rsidR="008071C7" w:rsidRPr="0085607C" w:rsidRDefault="008071C7" w:rsidP="00665C3B">
      <w:pPr>
        <w:pStyle w:val="BodyText"/>
        <w:keepNext/>
        <w:keepLines/>
        <w:divId w:val="1072695805"/>
      </w:pPr>
      <w:r w:rsidRPr="0085607C">
        <w:t xml:space="preserve">The SSHUser property is available at run-time only. It holds a specific username for SSH </w:t>
      </w:r>
      <w:proofErr w:type="gramStart"/>
      <w:r w:rsidRPr="0085607C">
        <w:t>Tunneling</w:t>
      </w:r>
      <w:proofErr w:type="gramEnd"/>
      <w:r w:rsidRPr="0085607C">
        <w:t xml:space="preserve"> if the </w:t>
      </w:r>
      <w:r w:rsidR="00781425" w:rsidRPr="0085607C">
        <w:rPr>
          <w:color w:val="0000FF"/>
          <w:u w:val="single"/>
        </w:rPr>
        <w:fldChar w:fldCharType="begin"/>
      </w:r>
      <w:r w:rsidR="00781425" w:rsidRPr="0085607C">
        <w:rPr>
          <w:color w:val="0000FF"/>
          <w:u w:val="single"/>
        </w:rPr>
        <w:instrText xml:space="preserve"> REF _Ref385262471 \h  \* MERGEFORMAT </w:instrText>
      </w:r>
      <w:r w:rsidR="00781425" w:rsidRPr="0085607C">
        <w:rPr>
          <w:color w:val="0000FF"/>
          <w:u w:val="single"/>
        </w:rPr>
      </w:r>
      <w:r w:rsidR="00781425" w:rsidRPr="0085607C">
        <w:rPr>
          <w:color w:val="0000FF"/>
          <w:u w:val="single"/>
        </w:rPr>
        <w:fldChar w:fldCharType="separate"/>
      </w:r>
      <w:r w:rsidR="00674E1D" w:rsidRPr="00674E1D">
        <w:rPr>
          <w:color w:val="0000FF"/>
          <w:u w:val="single"/>
        </w:rPr>
        <w:t>UseSecureConnection Property</w:t>
      </w:r>
      <w:r w:rsidR="00781425" w:rsidRPr="0085607C">
        <w:rPr>
          <w:color w:val="0000FF"/>
          <w:u w:val="single"/>
        </w:rPr>
        <w:fldChar w:fldCharType="end"/>
      </w:r>
      <w:r w:rsidRPr="0085607C">
        <w:t xml:space="preserve"> is set to </w:t>
      </w:r>
      <w:r w:rsidR="007A2CBD">
        <w:t>“</w:t>
      </w:r>
      <w:r w:rsidRPr="0085607C">
        <w:rPr>
          <w:b/>
        </w:rPr>
        <w:t>SSH</w:t>
      </w:r>
      <w:r w:rsidR="007A2CBD">
        <w:t>”</w:t>
      </w:r>
      <w:r w:rsidRPr="0085607C">
        <w:t xml:space="preserve"> (either as a command line option or within the application). For VA VistA servers, the username is typically of the form </w:t>
      </w:r>
      <w:r w:rsidRPr="0085607C">
        <w:rPr>
          <w:i/>
        </w:rPr>
        <w:t>xxx</w:t>
      </w:r>
      <w:r w:rsidRPr="0085607C">
        <w:t xml:space="preserve">vista where the </w:t>
      </w:r>
      <w:r w:rsidRPr="0085607C">
        <w:rPr>
          <w:i/>
        </w:rPr>
        <w:t>xxx</w:t>
      </w:r>
      <w:r w:rsidRPr="0085607C">
        <w:t xml:space="preserve"> is the station</w:t>
      </w:r>
      <w:r w:rsidR="007A2CBD">
        <w:t>’</w:t>
      </w:r>
      <w:r w:rsidRPr="0085607C">
        <w:t>s three letter abbreviation.</w:t>
      </w:r>
    </w:p>
    <w:p w:rsidR="00665C3B" w:rsidRPr="0085607C" w:rsidRDefault="008071C7" w:rsidP="00665C3B">
      <w:pPr>
        <w:pStyle w:val="BodyText"/>
        <w:keepNext/>
        <w:keepLines/>
        <w:divId w:val="1072695805"/>
      </w:pPr>
      <w:r w:rsidRPr="0085607C">
        <w:t xml:space="preserve">To set the </w:t>
      </w:r>
      <w:r w:rsidR="00C54421" w:rsidRPr="0085607C">
        <w:t xml:space="preserve">SSHUser </w:t>
      </w:r>
      <w:r w:rsidRPr="0085607C">
        <w:t>property as a command line option, include</w:t>
      </w:r>
      <w:r w:rsidR="00665C3B" w:rsidRPr="0085607C">
        <w:t xml:space="preserve"> the following:</w:t>
      </w:r>
    </w:p>
    <w:p w:rsidR="008071C7" w:rsidRPr="0085607C" w:rsidRDefault="008071C7" w:rsidP="00665C3B">
      <w:pPr>
        <w:pStyle w:val="CodeIndent"/>
        <w:divId w:val="1072695805"/>
      </w:pPr>
      <w:r w:rsidRPr="0085607C">
        <w:t>SSHUser=username</w:t>
      </w:r>
    </w:p>
    <w:p w:rsidR="00665C3B" w:rsidRPr="0085607C" w:rsidRDefault="00665C3B" w:rsidP="00665C3B">
      <w:pPr>
        <w:pStyle w:val="BodyText6"/>
        <w:divId w:val="1072695805"/>
      </w:pPr>
    </w:p>
    <w:p w:rsidR="005145BF" w:rsidRPr="0085607C" w:rsidRDefault="005145BF" w:rsidP="00B27DC4">
      <w:pPr>
        <w:pStyle w:val="Heading3"/>
        <w:divId w:val="1072695805"/>
      </w:pPr>
      <w:bookmarkStart w:id="585" w:name="_Ref385270851"/>
      <w:bookmarkStart w:id="586" w:name="_Toc449608241"/>
      <w:r w:rsidRPr="0085607C">
        <w:lastRenderedPageBreak/>
        <w:t>StandardName Property</w:t>
      </w:r>
      <w:bookmarkEnd w:id="576"/>
      <w:bookmarkEnd w:id="585"/>
      <w:bookmarkEnd w:id="586"/>
    </w:p>
    <w:p w:rsidR="005145BF" w:rsidRPr="0085607C" w:rsidRDefault="005145BF" w:rsidP="00B27DC4">
      <w:pPr>
        <w:pStyle w:val="Heading4"/>
        <w:divId w:val="1072695805"/>
      </w:pPr>
      <w:r w:rsidRPr="0085607C">
        <w:t>Applies to</w:t>
      </w:r>
    </w:p>
    <w:p w:rsidR="005145BF" w:rsidRPr="0085607C" w:rsidRDefault="00203F25" w:rsidP="004A2524">
      <w:pPr>
        <w:pStyle w:val="BodyText"/>
        <w:keepNext/>
        <w:keepLines/>
        <w:divId w:val="1072695805"/>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5145BF" w:rsidRPr="0085607C" w:rsidRDefault="005145BF" w:rsidP="00B27DC4">
      <w:pPr>
        <w:pStyle w:val="Heading4"/>
        <w:divId w:val="1072695805"/>
      </w:pPr>
      <w:r w:rsidRPr="0085607C">
        <w:t>Declaration</w:t>
      </w:r>
    </w:p>
    <w:p w:rsidR="005145BF" w:rsidRPr="0085607C" w:rsidRDefault="005145BF" w:rsidP="004A2524">
      <w:pPr>
        <w:pStyle w:val="BodyText6"/>
        <w:keepNext/>
        <w:keepLines/>
        <w:divId w:val="1072695805"/>
      </w:pPr>
    </w:p>
    <w:p w:rsidR="005145BF" w:rsidRPr="0085607C" w:rsidRDefault="005145BF" w:rsidP="004A2524">
      <w:pPr>
        <w:pStyle w:val="Code"/>
        <w:divId w:val="1072695805"/>
      </w:pPr>
      <w:r w:rsidRPr="0085607C">
        <w:rPr>
          <w:b/>
          <w:bCs/>
        </w:rPr>
        <w:t>property</w:t>
      </w:r>
      <w:r w:rsidRPr="0085607C">
        <w:t xml:space="preserve"> StandardName: </w:t>
      </w:r>
      <w:r w:rsidRPr="0085607C">
        <w:rPr>
          <w:b/>
          <w:bCs/>
        </w:rPr>
        <w:t>String</w:t>
      </w:r>
      <w:r w:rsidRPr="0085607C">
        <w:t>;</w:t>
      </w:r>
    </w:p>
    <w:p w:rsidR="004A2524" w:rsidRPr="0085607C" w:rsidRDefault="004A2524" w:rsidP="004A2524">
      <w:pPr>
        <w:pStyle w:val="BodyText6"/>
        <w:keepNext/>
        <w:keepLines/>
        <w:divId w:val="1072695805"/>
      </w:pPr>
    </w:p>
    <w:p w:rsidR="005145BF" w:rsidRPr="0085607C" w:rsidRDefault="005145BF" w:rsidP="00B27DC4">
      <w:pPr>
        <w:pStyle w:val="Heading4"/>
        <w:divId w:val="1072695805"/>
      </w:pPr>
      <w:r w:rsidRPr="0085607C">
        <w:t>Description</w:t>
      </w:r>
    </w:p>
    <w:p w:rsidR="005145BF" w:rsidRPr="0085607C" w:rsidRDefault="005145BF" w:rsidP="004A2524">
      <w:pPr>
        <w:pStyle w:val="BodyText"/>
        <w:divId w:val="1072695805"/>
      </w:pPr>
      <w:r w:rsidRPr="0085607C">
        <w:t>The StandardName property is available at run-time only. It holds the user</w:t>
      </w:r>
      <w:r w:rsidR="007A2CBD">
        <w:t>’</w:t>
      </w:r>
      <w:r w:rsidRPr="0085607C">
        <w:t>s standard name from the NEW PERSON file (#200).</w:t>
      </w:r>
    </w:p>
    <w:p w:rsidR="00474298" w:rsidRPr="0085607C" w:rsidRDefault="00474298" w:rsidP="00B27DC4">
      <w:pPr>
        <w:pStyle w:val="Heading3"/>
        <w:divId w:val="743572663"/>
      </w:pPr>
      <w:bookmarkStart w:id="587" w:name="_Ref384369914"/>
      <w:bookmarkStart w:id="588" w:name="_Toc449608242"/>
      <w:r w:rsidRPr="0085607C">
        <w:t>Title Property</w:t>
      </w:r>
      <w:bookmarkEnd w:id="587"/>
      <w:bookmarkEnd w:id="588"/>
    </w:p>
    <w:p w:rsidR="00474298" w:rsidRPr="0085607C" w:rsidRDefault="00474298" w:rsidP="00B27DC4">
      <w:pPr>
        <w:pStyle w:val="Heading4"/>
        <w:divId w:val="743572663"/>
      </w:pPr>
      <w:r w:rsidRPr="0085607C">
        <w:t>Applies to</w:t>
      </w:r>
    </w:p>
    <w:p w:rsidR="00474298" w:rsidRPr="0085607C" w:rsidRDefault="00203F25" w:rsidP="00A5629A">
      <w:pPr>
        <w:pStyle w:val="BodyText"/>
        <w:keepNext/>
        <w:keepLines/>
        <w:divId w:val="743572663"/>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474298" w:rsidRPr="0085607C" w:rsidRDefault="00474298" w:rsidP="00B27DC4">
      <w:pPr>
        <w:pStyle w:val="Heading4"/>
        <w:divId w:val="743572663"/>
      </w:pPr>
      <w:r w:rsidRPr="0085607C">
        <w:t>Declaration</w:t>
      </w:r>
    </w:p>
    <w:p w:rsidR="00474298" w:rsidRPr="0085607C" w:rsidRDefault="00474298" w:rsidP="00A5629A">
      <w:pPr>
        <w:pStyle w:val="BodyText6"/>
        <w:keepNext/>
        <w:keepLines/>
        <w:divId w:val="743572663"/>
      </w:pPr>
    </w:p>
    <w:p w:rsidR="00474298" w:rsidRPr="0085607C" w:rsidRDefault="00474298" w:rsidP="00A5629A">
      <w:pPr>
        <w:pStyle w:val="Code"/>
        <w:divId w:val="743572663"/>
      </w:pPr>
      <w:r w:rsidRPr="0085607C">
        <w:rPr>
          <w:b/>
          <w:bCs/>
        </w:rPr>
        <w:t>property</w:t>
      </w:r>
      <w:r w:rsidRPr="0085607C">
        <w:t xml:space="preserve"> Title: </w:t>
      </w:r>
      <w:r w:rsidRPr="0085607C">
        <w:rPr>
          <w:b/>
          <w:bCs/>
        </w:rPr>
        <w:t>String</w:t>
      </w:r>
      <w:r w:rsidRPr="0085607C">
        <w:t>;</w:t>
      </w:r>
    </w:p>
    <w:p w:rsidR="00A5629A" w:rsidRPr="0085607C" w:rsidRDefault="00A5629A" w:rsidP="00A5629A">
      <w:pPr>
        <w:pStyle w:val="BodyText6"/>
        <w:keepNext/>
        <w:keepLines/>
        <w:divId w:val="743572663"/>
      </w:pPr>
    </w:p>
    <w:p w:rsidR="00474298" w:rsidRPr="0085607C" w:rsidRDefault="00474298" w:rsidP="00B27DC4">
      <w:pPr>
        <w:pStyle w:val="Heading4"/>
        <w:divId w:val="743572663"/>
      </w:pPr>
      <w:r w:rsidRPr="0085607C">
        <w:t>Description</w:t>
      </w:r>
    </w:p>
    <w:p w:rsidR="00474298" w:rsidRPr="0085607C" w:rsidRDefault="00474298" w:rsidP="00A5629A">
      <w:pPr>
        <w:pStyle w:val="BodyText"/>
        <w:divId w:val="743572663"/>
      </w:pPr>
      <w:r w:rsidRPr="0085607C">
        <w:t>The Title property is available at run-time only. It holds the user</w:t>
      </w:r>
      <w:r w:rsidR="007A2CBD">
        <w:t>’</w:t>
      </w:r>
      <w:r w:rsidRPr="0085607C">
        <w:t>s title from the NEW PERSON file (#200).</w:t>
      </w:r>
    </w:p>
    <w:p w:rsidR="00DB3D13" w:rsidRPr="0085607C" w:rsidRDefault="00DB3D13" w:rsidP="00B27DC4">
      <w:pPr>
        <w:pStyle w:val="Heading3"/>
        <w:divId w:val="879123640"/>
      </w:pPr>
      <w:bookmarkStart w:id="589" w:name="_Ref384307341"/>
      <w:bookmarkStart w:id="590" w:name="_Toc449608243"/>
      <w:r w:rsidRPr="0085607C">
        <w:t>URLDetect Property</w:t>
      </w:r>
      <w:bookmarkEnd w:id="589"/>
      <w:bookmarkEnd w:id="590"/>
    </w:p>
    <w:p w:rsidR="00DB3D13" w:rsidRPr="009937C7" w:rsidRDefault="00DB3D13" w:rsidP="00E66F63">
      <w:pPr>
        <w:pStyle w:val="Heading4"/>
        <w:divId w:val="879123640"/>
      </w:pPr>
      <w:r w:rsidRPr="0085607C">
        <w:t>Applies to</w:t>
      </w:r>
      <w:r w:rsidR="009937C7">
        <w:t xml:space="preserve"> </w:t>
      </w:r>
      <w:r w:rsidR="009937C7" w:rsidRPr="009937C7">
        <w:rPr>
          <w:color w:val="0000FF"/>
          <w:u w:val="single"/>
        </w:rPr>
        <w:fldChar w:fldCharType="begin"/>
      </w:r>
      <w:r w:rsidR="009937C7" w:rsidRPr="009937C7">
        <w:rPr>
          <w:color w:val="0000FF"/>
          <w:u w:val="single"/>
        </w:rPr>
        <w:instrText xml:space="preserve"> REF _Ref446337153 \h </w:instrText>
      </w:r>
      <w:r w:rsidR="009937C7">
        <w:rPr>
          <w:color w:val="0000FF"/>
          <w:u w:val="single"/>
        </w:rPr>
        <w:instrText xml:space="preserve"> \* MERGEFORMAT </w:instrText>
      </w:r>
      <w:r w:rsidR="009937C7" w:rsidRPr="009937C7">
        <w:rPr>
          <w:color w:val="0000FF"/>
          <w:u w:val="single"/>
        </w:rPr>
      </w:r>
      <w:r w:rsidR="009937C7" w:rsidRPr="009937C7">
        <w:rPr>
          <w:color w:val="0000FF"/>
          <w:u w:val="single"/>
        </w:rPr>
        <w:fldChar w:fldCharType="separate"/>
      </w:r>
      <w:r w:rsidR="00674E1D" w:rsidRPr="00674E1D">
        <w:rPr>
          <w:color w:val="0000FF"/>
          <w:u w:val="single"/>
        </w:rPr>
        <w:t>TXWBRichEdit Component</w:t>
      </w:r>
      <w:r w:rsidR="009937C7" w:rsidRPr="009937C7">
        <w:rPr>
          <w:color w:val="0000FF"/>
          <w:u w:val="single"/>
        </w:rPr>
        <w:fldChar w:fldCharType="end"/>
      </w:r>
    </w:p>
    <w:p w:rsidR="00DB3D13" w:rsidRPr="0085607C" w:rsidRDefault="00DB3D13" w:rsidP="00B27DC4">
      <w:pPr>
        <w:pStyle w:val="Heading4"/>
        <w:divId w:val="879123640"/>
      </w:pPr>
      <w:r w:rsidRPr="0085607C">
        <w:t>Declaration</w:t>
      </w:r>
    </w:p>
    <w:p w:rsidR="00DB3D13" w:rsidRPr="0085607C" w:rsidRDefault="00DB3D13" w:rsidP="00D82619">
      <w:pPr>
        <w:pStyle w:val="BodyText6"/>
        <w:keepNext/>
        <w:keepLines/>
        <w:divId w:val="879123640"/>
      </w:pPr>
    </w:p>
    <w:p w:rsidR="00DB3D13" w:rsidRPr="0085607C" w:rsidRDefault="00DB3D13" w:rsidP="00D82619">
      <w:pPr>
        <w:pStyle w:val="Code"/>
        <w:divId w:val="879123640"/>
      </w:pPr>
      <w:r w:rsidRPr="0085607C">
        <w:rPr>
          <w:b/>
          <w:bCs/>
        </w:rPr>
        <w:t>property</w:t>
      </w:r>
      <w:r w:rsidRPr="0085607C">
        <w:t xml:space="preserve"> URLDetect: </w:t>
      </w:r>
      <w:r w:rsidRPr="0085607C">
        <w:rPr>
          <w:b/>
          <w:bCs/>
        </w:rPr>
        <w:t>Boolean</w:t>
      </w:r>
      <w:r w:rsidRPr="0085607C">
        <w:t>;</w:t>
      </w:r>
    </w:p>
    <w:p w:rsidR="00D82619" w:rsidRPr="0085607C" w:rsidRDefault="00D82619" w:rsidP="00D82619">
      <w:pPr>
        <w:pStyle w:val="BodyText6"/>
        <w:keepNext/>
        <w:keepLines/>
        <w:divId w:val="879123640"/>
      </w:pPr>
    </w:p>
    <w:p w:rsidR="00DB3D13" w:rsidRPr="0085607C" w:rsidRDefault="00DB3D13" w:rsidP="00B27DC4">
      <w:pPr>
        <w:pStyle w:val="Heading4"/>
        <w:divId w:val="879123640"/>
      </w:pPr>
      <w:r w:rsidRPr="0085607C">
        <w:t>Description</w:t>
      </w:r>
    </w:p>
    <w:p w:rsidR="00DB3D13" w:rsidRPr="0085607C" w:rsidRDefault="00DB3D13" w:rsidP="00D82619">
      <w:pPr>
        <w:pStyle w:val="BodyText"/>
        <w:divId w:val="879123640"/>
      </w:pPr>
      <w:r w:rsidRPr="0085607C">
        <w:t>The URLDetect design-time property is used to create active (</w:t>
      </w:r>
      <w:r w:rsidR="007A2CBD">
        <w:t>“</w:t>
      </w:r>
      <w:r w:rsidRPr="0085607C">
        <w:t>live</w:t>
      </w:r>
      <w:r w:rsidR="007A2CBD">
        <w:t>”</w:t>
      </w:r>
      <w:r w:rsidRPr="0085607C">
        <w:t xml:space="preserve">) links in an application. If this property is set to </w:t>
      </w:r>
      <w:r w:rsidRPr="0085607C">
        <w:rPr>
          <w:b/>
          <w:bCs/>
        </w:rPr>
        <w:t>True</w:t>
      </w:r>
      <w:r w:rsidRPr="0085607C">
        <w:t xml:space="preserve">, URLs (http:, mailto:, file:, etc.) are shown in blue and underlined. If the user clicks on the URL, it opens the URL in the appropriate application. If the property is </w:t>
      </w:r>
      <w:r w:rsidRPr="0085607C">
        <w:rPr>
          <w:b/>
          <w:bCs/>
        </w:rPr>
        <w:t>False</w:t>
      </w:r>
      <w:r w:rsidRPr="0085607C">
        <w:t xml:space="preserve"> (the default), URLs appear as normal text and are </w:t>
      </w:r>
      <w:r w:rsidRPr="0085607C">
        <w:rPr>
          <w:i/>
          <w:iCs/>
        </w:rPr>
        <w:t>not</w:t>
      </w:r>
      <w:r w:rsidRPr="0085607C">
        <w:t xml:space="preserve"> active.</w:t>
      </w:r>
    </w:p>
    <w:p w:rsidR="00DB3D13" w:rsidRPr="0085607C" w:rsidRDefault="00DB3D13" w:rsidP="00B27DC4">
      <w:pPr>
        <w:pStyle w:val="Heading3"/>
        <w:divId w:val="879123640"/>
      </w:pPr>
      <w:bookmarkStart w:id="591" w:name="_Ref384217927"/>
      <w:bookmarkStart w:id="592" w:name="_Ref385269541"/>
      <w:bookmarkStart w:id="593" w:name="_Ref385269791"/>
      <w:bookmarkStart w:id="594" w:name="_Ref385270183"/>
      <w:bookmarkStart w:id="595" w:name="_Ref385270480"/>
      <w:bookmarkStart w:id="596" w:name="_Ref385270715"/>
      <w:bookmarkStart w:id="597" w:name="_Toc449608244"/>
      <w:r w:rsidRPr="0085607C">
        <w:lastRenderedPageBreak/>
        <w:t>User Property</w:t>
      </w:r>
      <w:bookmarkEnd w:id="591"/>
      <w:bookmarkEnd w:id="592"/>
      <w:bookmarkEnd w:id="593"/>
      <w:bookmarkEnd w:id="594"/>
      <w:bookmarkEnd w:id="595"/>
      <w:bookmarkEnd w:id="596"/>
      <w:bookmarkEnd w:id="597"/>
    </w:p>
    <w:p w:rsidR="00DB3D13" w:rsidRPr="0085607C" w:rsidRDefault="00DB3D13" w:rsidP="00B27DC4">
      <w:pPr>
        <w:pStyle w:val="Heading4"/>
        <w:divId w:val="879123640"/>
      </w:pPr>
      <w:r w:rsidRPr="0085607C">
        <w:t>Applies to</w:t>
      </w:r>
    </w:p>
    <w:p w:rsidR="00DB3D13" w:rsidRPr="0085607C" w:rsidRDefault="00E141B8" w:rsidP="00D82619">
      <w:pPr>
        <w:pStyle w:val="BodyText"/>
        <w:keepNext/>
        <w:keepLines/>
        <w:divId w:val="87912364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DB3D13" w:rsidRPr="0085607C" w:rsidRDefault="00DB3D13" w:rsidP="00B27DC4">
      <w:pPr>
        <w:pStyle w:val="Heading4"/>
        <w:divId w:val="879123640"/>
      </w:pPr>
      <w:r w:rsidRPr="0085607C">
        <w:t>Declaration</w:t>
      </w:r>
    </w:p>
    <w:p w:rsidR="00DB3D13" w:rsidRPr="0085607C" w:rsidRDefault="00DB3D13" w:rsidP="00D82619">
      <w:pPr>
        <w:pStyle w:val="BodyText6"/>
        <w:keepNext/>
        <w:keepLines/>
        <w:divId w:val="879123640"/>
      </w:pPr>
    </w:p>
    <w:p w:rsidR="00DB3D13" w:rsidRPr="0085607C" w:rsidRDefault="00DB3D13" w:rsidP="00D82619">
      <w:pPr>
        <w:pStyle w:val="Code"/>
        <w:divId w:val="879123640"/>
      </w:pPr>
      <w:r w:rsidRPr="0085607C">
        <w:rPr>
          <w:b/>
          <w:bCs/>
        </w:rPr>
        <w:t>property</w:t>
      </w:r>
      <w:r w:rsidRPr="0085607C">
        <w:t xml:space="preserve"> User: TVistaUser;</w:t>
      </w:r>
    </w:p>
    <w:p w:rsidR="00D82619" w:rsidRPr="0085607C" w:rsidRDefault="00D82619" w:rsidP="00D82619">
      <w:pPr>
        <w:pStyle w:val="BodyText6"/>
        <w:keepNext/>
        <w:keepLines/>
        <w:divId w:val="879123640"/>
      </w:pPr>
    </w:p>
    <w:p w:rsidR="00DB3D13" w:rsidRPr="0085607C" w:rsidRDefault="00DB3D13" w:rsidP="00B27DC4">
      <w:pPr>
        <w:pStyle w:val="Heading4"/>
        <w:divId w:val="879123640"/>
      </w:pPr>
      <w:r w:rsidRPr="0085607C">
        <w:t>Description</w:t>
      </w:r>
    </w:p>
    <w:p w:rsidR="00DB3D13" w:rsidRPr="0085607C" w:rsidRDefault="00DB3D13" w:rsidP="00D82619">
      <w:pPr>
        <w:pStyle w:val="BodyText"/>
        <w:divId w:val="879123640"/>
      </w:pPr>
      <w:r w:rsidRPr="0085607C">
        <w:t xml:space="preserve">The User property is available at run-time only. This instance of the </w:t>
      </w:r>
      <w:r w:rsidR="009626E1" w:rsidRPr="0085607C">
        <w:rPr>
          <w:color w:val="0000FF"/>
          <w:u w:val="single"/>
        </w:rPr>
        <w:fldChar w:fldCharType="begin"/>
      </w:r>
      <w:r w:rsidR="009626E1" w:rsidRPr="0085607C">
        <w:rPr>
          <w:color w:val="0000FF"/>
          <w:u w:val="single"/>
        </w:rPr>
        <w:instrText xml:space="preserve"> REF _Ref384035526 \h  \* MERGEFORMAT </w:instrText>
      </w:r>
      <w:r w:rsidR="009626E1" w:rsidRPr="0085607C">
        <w:rPr>
          <w:color w:val="0000FF"/>
          <w:u w:val="single"/>
        </w:rPr>
      </w:r>
      <w:r w:rsidR="009626E1" w:rsidRPr="0085607C">
        <w:rPr>
          <w:color w:val="0000FF"/>
          <w:u w:val="single"/>
        </w:rPr>
        <w:fldChar w:fldCharType="separate"/>
      </w:r>
      <w:r w:rsidR="00674E1D" w:rsidRPr="00674E1D">
        <w:rPr>
          <w:color w:val="0000FF"/>
          <w:u w:val="single"/>
        </w:rPr>
        <w:t>TVistaUser Class</w:t>
      </w:r>
      <w:r w:rsidR="009626E1" w:rsidRPr="0085607C">
        <w:rPr>
          <w:color w:val="0000FF"/>
          <w:u w:val="single"/>
        </w:rPr>
        <w:fldChar w:fldCharType="end"/>
      </w:r>
      <w:r w:rsidRPr="0085607C">
        <w:t xml:space="preserve"> object is created during the Create process for the TRPCBroker instance. The object contains data on the current user and is updated as a part of the user authentication process.</w:t>
      </w:r>
    </w:p>
    <w:p w:rsidR="001E5DB3" w:rsidRPr="0085607C" w:rsidRDefault="00BC2244" w:rsidP="001E5DB3">
      <w:pPr>
        <w:pStyle w:val="Note"/>
        <w:divId w:val="879123640"/>
      </w:pPr>
      <w:r w:rsidRPr="0085607C">
        <w:rPr>
          <w:noProof/>
          <w:lang w:eastAsia="en-US"/>
        </w:rPr>
        <w:drawing>
          <wp:inline distT="0" distB="0" distL="0" distR="0" wp14:anchorId="3E435D34" wp14:editId="395B657D">
            <wp:extent cx="304800" cy="304800"/>
            <wp:effectExtent l="0" t="0" r="0" b="0"/>
            <wp:docPr id="230"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E5DB3" w:rsidRPr="0085607C">
        <w:tab/>
      </w:r>
      <w:r w:rsidR="001E5DB3" w:rsidRPr="0085607C">
        <w:rPr>
          <w:b/>
          <w:bCs/>
        </w:rPr>
        <w:t>REF:</w:t>
      </w:r>
      <w:r w:rsidR="001E5DB3" w:rsidRPr="0085607C">
        <w:t xml:space="preserve"> For examples of silent logon by passing Access and Verify codes, see the </w:t>
      </w:r>
      <w:r w:rsidR="007A2CBD">
        <w:t>“</w:t>
      </w:r>
      <w:r w:rsidR="001E5DB3" w:rsidRPr="0085607C">
        <w:rPr>
          <w:color w:val="0000FF"/>
          <w:u w:val="single"/>
        </w:rPr>
        <w:fldChar w:fldCharType="begin"/>
      </w:r>
      <w:r w:rsidR="001E5DB3" w:rsidRPr="0085607C">
        <w:rPr>
          <w:color w:val="0000FF"/>
          <w:u w:val="single"/>
        </w:rPr>
        <w:instrText xml:space="preserve"> REF _Ref384209809 \h  \* MERGEFORMAT </w:instrText>
      </w:r>
      <w:r w:rsidR="001E5DB3" w:rsidRPr="0085607C">
        <w:rPr>
          <w:color w:val="0000FF"/>
          <w:u w:val="single"/>
        </w:rPr>
      </w:r>
      <w:r w:rsidR="001E5DB3" w:rsidRPr="0085607C">
        <w:rPr>
          <w:color w:val="0000FF"/>
          <w:u w:val="single"/>
        </w:rPr>
        <w:fldChar w:fldCharType="separate"/>
      </w:r>
      <w:r w:rsidR="00674E1D" w:rsidRPr="00674E1D">
        <w:rPr>
          <w:color w:val="0000FF"/>
          <w:u w:val="single"/>
        </w:rPr>
        <w:t>Silent Login Examples</w:t>
      </w:r>
      <w:r w:rsidR="001E5DB3" w:rsidRPr="0085607C">
        <w:rPr>
          <w:color w:val="0000FF"/>
          <w:u w:val="single"/>
        </w:rPr>
        <w:fldChar w:fldCharType="end"/>
      </w:r>
      <w:r w:rsidR="00F3460F">
        <w:t>”</w:t>
      </w:r>
      <w:r w:rsidR="001E5DB3" w:rsidRPr="0085607C">
        <w:t xml:space="preserve"> section.</w:t>
      </w:r>
    </w:p>
    <w:p w:rsidR="004C6ADB" w:rsidRPr="0085607C" w:rsidRDefault="004C6ADB" w:rsidP="00B27DC4">
      <w:pPr>
        <w:pStyle w:val="Heading3"/>
        <w:divId w:val="879123640"/>
      </w:pPr>
      <w:bookmarkStart w:id="598" w:name="_Ref385262471"/>
      <w:bookmarkStart w:id="599" w:name="_Toc449608245"/>
      <w:bookmarkStart w:id="600" w:name="_Ref384367263"/>
      <w:bookmarkStart w:id="601" w:name="_Ref384368709"/>
      <w:bookmarkStart w:id="602" w:name="_Ref384368787"/>
      <w:bookmarkStart w:id="603" w:name="_Ref384647190"/>
      <w:r w:rsidRPr="0085607C">
        <w:t>UseSecureConnection Property</w:t>
      </w:r>
      <w:bookmarkEnd w:id="598"/>
      <w:bookmarkEnd w:id="599"/>
    </w:p>
    <w:p w:rsidR="004C6ADB" w:rsidRPr="0085607C" w:rsidRDefault="004C6ADB" w:rsidP="00B27DC4">
      <w:pPr>
        <w:pStyle w:val="Heading4"/>
        <w:divId w:val="879123640"/>
      </w:pPr>
      <w:r w:rsidRPr="0085607C">
        <w:t>Applies to</w:t>
      </w:r>
    </w:p>
    <w:p w:rsidR="004C6ADB" w:rsidRPr="0085607C" w:rsidRDefault="004C6ADB" w:rsidP="004C6ADB">
      <w:pPr>
        <w:pStyle w:val="BodyText"/>
        <w:keepNext/>
        <w:keepLines/>
        <w:divId w:val="879123640"/>
      </w:pP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p>
    <w:p w:rsidR="004C6ADB" w:rsidRPr="0085607C" w:rsidRDefault="004C6ADB" w:rsidP="00B27DC4">
      <w:pPr>
        <w:pStyle w:val="Heading4"/>
        <w:divId w:val="879123640"/>
      </w:pPr>
      <w:r w:rsidRPr="0085607C">
        <w:t>Declaration</w:t>
      </w:r>
    </w:p>
    <w:p w:rsidR="004C6ADB" w:rsidRPr="0085607C" w:rsidRDefault="004C6ADB" w:rsidP="004C6ADB">
      <w:pPr>
        <w:pStyle w:val="BodyText6"/>
        <w:keepNext/>
        <w:keepLines/>
        <w:divId w:val="879123640"/>
      </w:pPr>
    </w:p>
    <w:p w:rsidR="004C6ADB" w:rsidRPr="0085607C" w:rsidRDefault="004C6ADB" w:rsidP="004C6ADB">
      <w:pPr>
        <w:pStyle w:val="Code"/>
        <w:divId w:val="879123640"/>
      </w:pPr>
      <w:r w:rsidRPr="0085607C">
        <w:rPr>
          <w:b/>
          <w:bCs/>
        </w:rPr>
        <w:t>property</w:t>
      </w:r>
      <w:r w:rsidRPr="0085607C">
        <w:t xml:space="preserve"> UseSecureConnection: </w:t>
      </w:r>
      <w:r w:rsidRPr="0085607C">
        <w:rPr>
          <w:b/>
          <w:bCs/>
        </w:rPr>
        <w:t>Constant</w:t>
      </w:r>
      <w:r w:rsidRPr="0085607C">
        <w:t>;</w:t>
      </w:r>
    </w:p>
    <w:p w:rsidR="004C6ADB" w:rsidRPr="0085607C" w:rsidRDefault="004C6ADB" w:rsidP="004C6ADB">
      <w:pPr>
        <w:pStyle w:val="BodyText6"/>
        <w:keepNext/>
        <w:keepLines/>
        <w:divId w:val="879123640"/>
      </w:pPr>
    </w:p>
    <w:p w:rsidR="004C6ADB" w:rsidRPr="0085607C" w:rsidRDefault="004C6ADB" w:rsidP="00B27DC4">
      <w:pPr>
        <w:pStyle w:val="Heading4"/>
        <w:divId w:val="879123640"/>
      </w:pPr>
      <w:r w:rsidRPr="0085607C">
        <w:t>Description</w:t>
      </w:r>
    </w:p>
    <w:p w:rsidR="004C6ADB" w:rsidRPr="0085607C" w:rsidRDefault="004C6ADB" w:rsidP="004C6ADB">
      <w:pPr>
        <w:pStyle w:val="BodyText"/>
        <w:keepNext/>
        <w:keepLines/>
        <w:divId w:val="879123640"/>
      </w:pPr>
      <w:r w:rsidRPr="0085607C">
        <w:t>The UseSecureConnection property is used to specify whether SSH Tunneling is to be used when making the connection. It can be specified within an application or at run-time as a command line option.</w:t>
      </w:r>
    </w:p>
    <w:p w:rsidR="004C6ADB" w:rsidRPr="0085607C" w:rsidRDefault="004C6ADB" w:rsidP="004C6ADB">
      <w:pPr>
        <w:pStyle w:val="BodyText"/>
        <w:keepNext/>
        <w:keepLines/>
        <w:divId w:val="879123640"/>
      </w:pPr>
      <w:r w:rsidRPr="0085607C">
        <w:t>To set the UseSecureConnection property within an application, use one of the following command lines:</w:t>
      </w:r>
    </w:p>
    <w:p w:rsidR="004C6ADB" w:rsidRPr="0085607C" w:rsidRDefault="004C6ADB" w:rsidP="004C6ADB">
      <w:pPr>
        <w:pStyle w:val="ListBullet"/>
        <w:keepNext/>
        <w:keepLines/>
        <w:divId w:val="879123640"/>
      </w:pPr>
      <w:r w:rsidRPr="0085607C">
        <w:t>secureNone:</w:t>
      </w:r>
    </w:p>
    <w:p w:rsidR="004C6ADB" w:rsidRPr="0085607C" w:rsidRDefault="004C6ADB" w:rsidP="004C6ADB">
      <w:pPr>
        <w:pStyle w:val="BodyText6"/>
        <w:keepNext/>
        <w:keepLines/>
        <w:divId w:val="879123640"/>
      </w:pPr>
    </w:p>
    <w:p w:rsidR="004C6ADB" w:rsidRPr="0085607C" w:rsidRDefault="004C6ADB" w:rsidP="004C6ADB">
      <w:pPr>
        <w:pStyle w:val="CodeIndent2"/>
        <w:tabs>
          <w:tab w:val="left" w:pos="4050"/>
        </w:tabs>
        <w:divId w:val="879123640"/>
        <w:rPr>
          <w:i/>
          <w:iCs/>
          <w:color w:val="0000FF"/>
        </w:rPr>
      </w:pPr>
      <w:r w:rsidRPr="0085607C">
        <w:t>UseSecureConnection := 0;</w:t>
      </w:r>
      <w:r w:rsidRPr="0085607C">
        <w:tab/>
      </w:r>
      <w:r w:rsidRPr="0085607C">
        <w:rPr>
          <w:i/>
          <w:color w:val="0000FF"/>
        </w:rPr>
        <w:t>/</w:t>
      </w:r>
      <w:r w:rsidRPr="0085607C">
        <w:rPr>
          <w:i/>
          <w:iCs/>
          <w:color w:val="0000FF"/>
        </w:rPr>
        <w:t>/Do not use SSH tunneling (default)</w:t>
      </w:r>
    </w:p>
    <w:p w:rsidR="004C6ADB" w:rsidRPr="0085607C" w:rsidRDefault="004C6ADB" w:rsidP="004C6ADB">
      <w:pPr>
        <w:pStyle w:val="BodyText6"/>
        <w:keepNext/>
        <w:keepLines/>
        <w:divId w:val="879123640"/>
      </w:pPr>
    </w:p>
    <w:p w:rsidR="004C6ADB" w:rsidRPr="0085607C" w:rsidRDefault="004C6ADB" w:rsidP="004C6ADB">
      <w:pPr>
        <w:pStyle w:val="ListBullet"/>
        <w:keepNext/>
        <w:keepLines/>
        <w:divId w:val="879123640"/>
      </w:pPr>
      <w:r w:rsidRPr="0085607C">
        <w:t>secureAttachmate:</w:t>
      </w:r>
    </w:p>
    <w:p w:rsidR="004C6ADB" w:rsidRPr="0085607C" w:rsidRDefault="004C6ADB" w:rsidP="004C6ADB">
      <w:pPr>
        <w:pStyle w:val="BodyText6"/>
        <w:keepNext/>
        <w:keepLines/>
        <w:divId w:val="879123640"/>
      </w:pPr>
    </w:p>
    <w:p w:rsidR="004C6ADB" w:rsidRPr="0085607C" w:rsidRDefault="004C6ADB" w:rsidP="004C6ADB">
      <w:pPr>
        <w:pStyle w:val="CodeIndent2"/>
        <w:tabs>
          <w:tab w:val="left" w:pos="4050"/>
        </w:tabs>
        <w:divId w:val="879123640"/>
      </w:pPr>
      <w:r w:rsidRPr="0085607C">
        <w:t>UseSecureConnection := 1;</w:t>
      </w:r>
      <w:r w:rsidRPr="0085607C">
        <w:tab/>
      </w:r>
      <w:r w:rsidRPr="0085607C">
        <w:rPr>
          <w:i/>
          <w:color w:val="0000FF"/>
        </w:rPr>
        <w:t>/</w:t>
      </w:r>
      <w:r w:rsidRPr="0085607C">
        <w:rPr>
          <w:i/>
          <w:iCs/>
          <w:color w:val="0000FF"/>
        </w:rPr>
        <w:t>/Use Attachmate Reflections SSH</w:t>
      </w:r>
    </w:p>
    <w:p w:rsidR="004C6ADB" w:rsidRPr="0085607C" w:rsidRDefault="004C6ADB" w:rsidP="004C6ADB">
      <w:pPr>
        <w:pStyle w:val="BodyText6"/>
        <w:divId w:val="879123640"/>
      </w:pPr>
    </w:p>
    <w:p w:rsidR="004C6ADB" w:rsidRPr="0085607C" w:rsidRDefault="004C6ADB" w:rsidP="004C6ADB">
      <w:pPr>
        <w:pStyle w:val="ListBullet"/>
        <w:keepNext/>
        <w:keepLines/>
        <w:divId w:val="879123640"/>
      </w:pPr>
      <w:r w:rsidRPr="0085607C">
        <w:t>securePlink:</w:t>
      </w:r>
    </w:p>
    <w:p w:rsidR="004C6ADB" w:rsidRPr="0085607C" w:rsidRDefault="004C6ADB" w:rsidP="004C6ADB">
      <w:pPr>
        <w:pStyle w:val="BodyText6"/>
        <w:keepNext/>
        <w:keepLines/>
        <w:divId w:val="879123640"/>
      </w:pPr>
    </w:p>
    <w:p w:rsidR="004C6ADB" w:rsidRPr="0085607C" w:rsidRDefault="004C6ADB" w:rsidP="004C6ADB">
      <w:pPr>
        <w:pStyle w:val="CodeIndent2"/>
        <w:tabs>
          <w:tab w:val="left" w:pos="4050"/>
        </w:tabs>
        <w:divId w:val="879123640"/>
      </w:pPr>
      <w:r w:rsidRPr="0085607C">
        <w:t>UseSecureConnection := 2;</w:t>
      </w:r>
      <w:r w:rsidRPr="0085607C">
        <w:tab/>
      </w:r>
      <w:r w:rsidRPr="0085607C">
        <w:rPr>
          <w:i/>
          <w:color w:val="0000FF"/>
        </w:rPr>
        <w:t>/</w:t>
      </w:r>
      <w:r w:rsidRPr="0085607C">
        <w:rPr>
          <w:i/>
          <w:iCs/>
          <w:color w:val="0000FF"/>
        </w:rPr>
        <w:t>/Use PuTTY Link (Plink) SSH</w:t>
      </w:r>
    </w:p>
    <w:p w:rsidR="004C6ADB" w:rsidRPr="0085607C" w:rsidRDefault="004C6ADB" w:rsidP="004C6ADB">
      <w:pPr>
        <w:pStyle w:val="BodyText6"/>
        <w:divId w:val="879123640"/>
      </w:pPr>
    </w:p>
    <w:p w:rsidR="004C6ADB" w:rsidRPr="0085607C" w:rsidRDefault="004C6ADB" w:rsidP="004C6ADB">
      <w:pPr>
        <w:pStyle w:val="BodyText"/>
        <w:keepNext/>
        <w:keepLines/>
        <w:divId w:val="879123640"/>
      </w:pPr>
      <w:r w:rsidRPr="0085607C">
        <w:lastRenderedPageBreak/>
        <w:t>To set the UseSecureConnection property as a command line option, include either of the following:</w:t>
      </w:r>
    </w:p>
    <w:p w:rsidR="004C6ADB" w:rsidRPr="0085607C" w:rsidRDefault="007A2CBD" w:rsidP="004C6ADB">
      <w:pPr>
        <w:pStyle w:val="ListBullet"/>
        <w:keepNext/>
        <w:keepLines/>
        <w:divId w:val="879123640"/>
      </w:pPr>
      <w:r>
        <w:t>“</w:t>
      </w:r>
      <w:r w:rsidR="004C6ADB" w:rsidRPr="0085607C">
        <w:rPr>
          <w:b/>
        </w:rPr>
        <w:t>SSH</w:t>
      </w:r>
      <w:r>
        <w:t>”</w:t>
      </w:r>
      <w:r w:rsidR="004C6ADB" w:rsidRPr="0085607C">
        <w:t xml:space="preserve"> for Attachmate</w:t>
      </w:r>
      <w:r w:rsidR="00B24AD0" w:rsidRPr="0085607C">
        <w:rPr>
          <w:vertAlign w:val="superscript"/>
        </w:rPr>
        <w:t>®</w:t>
      </w:r>
      <w:r w:rsidR="004C6ADB" w:rsidRPr="0085607C">
        <w:t xml:space="preserve"> Reflections.</w:t>
      </w:r>
    </w:p>
    <w:p w:rsidR="004C6ADB" w:rsidRPr="0085607C" w:rsidRDefault="007A2CBD" w:rsidP="004C6ADB">
      <w:pPr>
        <w:pStyle w:val="ListBullet"/>
        <w:divId w:val="879123640"/>
      </w:pPr>
      <w:r>
        <w:t>“</w:t>
      </w:r>
      <w:r w:rsidR="004C6ADB" w:rsidRPr="0085607C">
        <w:rPr>
          <w:b/>
        </w:rPr>
        <w:t>PLINK</w:t>
      </w:r>
      <w:r>
        <w:t>”</w:t>
      </w:r>
      <w:r w:rsidR="004C6ADB" w:rsidRPr="0085607C">
        <w:t xml:space="preserve"> for PuTTY Link (Plink).</w:t>
      </w:r>
    </w:p>
    <w:p w:rsidR="00DB3D13" w:rsidRPr="0085607C" w:rsidRDefault="00DB3D13" w:rsidP="00B27DC4">
      <w:pPr>
        <w:pStyle w:val="Heading3"/>
        <w:divId w:val="879123640"/>
      </w:pPr>
      <w:bookmarkStart w:id="604" w:name="_Ref385418547"/>
      <w:bookmarkStart w:id="605" w:name="_Ref385419050"/>
      <w:bookmarkStart w:id="606" w:name="_Ref385419526"/>
      <w:bookmarkStart w:id="607" w:name="_Ref385420401"/>
      <w:bookmarkStart w:id="608" w:name="_Ref385420706"/>
      <w:bookmarkStart w:id="609" w:name="_Toc449608246"/>
      <w:r w:rsidRPr="0085607C">
        <w:t>Value Property</w:t>
      </w:r>
      <w:bookmarkEnd w:id="600"/>
      <w:bookmarkEnd w:id="601"/>
      <w:bookmarkEnd w:id="602"/>
      <w:bookmarkEnd w:id="603"/>
      <w:bookmarkEnd w:id="604"/>
      <w:bookmarkEnd w:id="605"/>
      <w:bookmarkEnd w:id="606"/>
      <w:bookmarkEnd w:id="607"/>
      <w:bookmarkEnd w:id="608"/>
      <w:bookmarkEnd w:id="609"/>
    </w:p>
    <w:p w:rsidR="00DB3D13" w:rsidRPr="0085607C" w:rsidRDefault="00DB3D13" w:rsidP="00B27DC4">
      <w:pPr>
        <w:pStyle w:val="Heading4"/>
        <w:divId w:val="879123640"/>
      </w:pPr>
      <w:r w:rsidRPr="0085607C">
        <w:t>Applies to</w:t>
      </w:r>
    </w:p>
    <w:p w:rsidR="00DB3D13" w:rsidRPr="0085607C" w:rsidRDefault="00FD38CB" w:rsidP="00D82619">
      <w:pPr>
        <w:pStyle w:val="BodyText"/>
        <w:keepNext/>
        <w:keepLines/>
        <w:divId w:val="879123640"/>
      </w:pPr>
      <w:r w:rsidRPr="0085607C">
        <w:rPr>
          <w:color w:val="0000FF"/>
          <w:u w:val="single"/>
        </w:rPr>
        <w:fldChar w:fldCharType="begin"/>
      </w:r>
      <w:r w:rsidRPr="0085607C">
        <w:rPr>
          <w:color w:val="0000FF"/>
          <w:u w:val="single"/>
        </w:rPr>
        <w:instrText xml:space="preserve"> REF _Ref384287221 \h  \* MERGEFORMAT </w:instrText>
      </w:r>
      <w:r w:rsidRPr="0085607C">
        <w:rPr>
          <w:color w:val="0000FF"/>
          <w:u w:val="single"/>
        </w:rPr>
      </w:r>
      <w:r w:rsidRPr="0085607C">
        <w:rPr>
          <w:color w:val="0000FF"/>
          <w:u w:val="single"/>
        </w:rPr>
        <w:fldChar w:fldCharType="separate"/>
      </w:r>
      <w:r w:rsidR="00674E1D" w:rsidRPr="00674E1D">
        <w:rPr>
          <w:color w:val="0000FF"/>
          <w:u w:val="single"/>
        </w:rPr>
        <w:t>TParamRecord Class</w:t>
      </w:r>
      <w:r w:rsidRPr="0085607C">
        <w:rPr>
          <w:color w:val="0000FF"/>
          <w:u w:val="single"/>
        </w:rPr>
        <w:fldChar w:fldCharType="end"/>
      </w:r>
    </w:p>
    <w:p w:rsidR="00DB3D13" w:rsidRPr="0085607C" w:rsidRDefault="00DB3D13" w:rsidP="00B27DC4">
      <w:pPr>
        <w:pStyle w:val="Heading4"/>
        <w:divId w:val="879123640"/>
      </w:pPr>
      <w:r w:rsidRPr="0085607C">
        <w:t>Declaration</w:t>
      </w:r>
    </w:p>
    <w:p w:rsidR="00DB3D13" w:rsidRPr="0085607C" w:rsidRDefault="00DB3D13" w:rsidP="00D82619">
      <w:pPr>
        <w:pStyle w:val="BodyText6"/>
        <w:keepNext/>
        <w:keepLines/>
        <w:divId w:val="879123640"/>
      </w:pPr>
    </w:p>
    <w:p w:rsidR="00DB3D13" w:rsidRPr="0085607C" w:rsidRDefault="00DB3D13" w:rsidP="00D82619">
      <w:pPr>
        <w:pStyle w:val="Code"/>
        <w:divId w:val="879123640"/>
      </w:pPr>
      <w:r w:rsidRPr="0085607C">
        <w:rPr>
          <w:b/>
          <w:bCs/>
        </w:rPr>
        <w:t>property</w:t>
      </w:r>
      <w:r w:rsidRPr="0085607C">
        <w:t xml:space="preserve"> Value: </w:t>
      </w:r>
      <w:r w:rsidRPr="0085607C">
        <w:rPr>
          <w:b/>
          <w:bCs/>
        </w:rPr>
        <w:t>String</w:t>
      </w:r>
      <w:r w:rsidRPr="0085607C">
        <w:t>;</w:t>
      </w:r>
    </w:p>
    <w:p w:rsidR="00D82619" w:rsidRPr="0085607C" w:rsidRDefault="00D82619" w:rsidP="00D82619">
      <w:pPr>
        <w:pStyle w:val="BodyText6"/>
        <w:keepNext/>
        <w:keepLines/>
        <w:divId w:val="879123640"/>
      </w:pPr>
    </w:p>
    <w:p w:rsidR="00DB3D13" w:rsidRPr="0085607C" w:rsidRDefault="00DB3D13" w:rsidP="00B27DC4">
      <w:pPr>
        <w:pStyle w:val="Heading4"/>
        <w:divId w:val="879123640"/>
      </w:pPr>
      <w:r w:rsidRPr="0085607C">
        <w:t>Description</w:t>
      </w:r>
    </w:p>
    <w:p w:rsidR="00DB3D13" w:rsidRPr="0085607C" w:rsidRDefault="00DB3D13" w:rsidP="00D82619">
      <w:pPr>
        <w:pStyle w:val="BodyText"/>
        <w:divId w:val="879123640"/>
      </w:pPr>
      <w:r w:rsidRPr="0085607C">
        <w:t>The Value design-time property is used to pass either a single string or a single variable reference to the VistA M Server, depending on the PType</w:t>
      </w:r>
      <w:r w:rsidR="009626E1" w:rsidRPr="0085607C">
        <w:t xml:space="preserve"> (see </w:t>
      </w:r>
      <w:r w:rsidR="009626E1" w:rsidRPr="0085607C">
        <w:rPr>
          <w:color w:val="0000FF"/>
          <w:u w:val="single"/>
        </w:rPr>
        <w:fldChar w:fldCharType="begin"/>
      </w:r>
      <w:r w:rsidR="009626E1" w:rsidRPr="0085607C">
        <w:rPr>
          <w:color w:val="0000FF"/>
          <w:u w:val="single"/>
        </w:rPr>
        <w:instrText xml:space="preserve"> REF _Ref384646557 \h  \* MERGEFORMAT </w:instrText>
      </w:r>
      <w:r w:rsidR="009626E1" w:rsidRPr="0085607C">
        <w:rPr>
          <w:color w:val="0000FF"/>
          <w:u w:val="single"/>
        </w:rPr>
      </w:r>
      <w:r w:rsidR="009626E1" w:rsidRPr="0085607C">
        <w:rPr>
          <w:color w:val="0000FF"/>
          <w:u w:val="single"/>
        </w:rPr>
        <w:fldChar w:fldCharType="separate"/>
      </w:r>
      <w:r w:rsidR="00674E1D" w:rsidRPr="00674E1D">
        <w:rPr>
          <w:color w:val="0000FF"/>
          <w:u w:val="single"/>
        </w:rPr>
        <w:t>Table 10</w:t>
      </w:r>
      <w:r w:rsidR="009626E1" w:rsidRPr="0085607C">
        <w:rPr>
          <w:color w:val="0000FF"/>
          <w:u w:val="single"/>
        </w:rPr>
        <w:fldChar w:fldCharType="end"/>
      </w:r>
      <w:r w:rsidR="009626E1" w:rsidRPr="0085607C">
        <w:t>)</w:t>
      </w:r>
      <w:r w:rsidRPr="0085607C">
        <w:t>.</w:t>
      </w:r>
    </w:p>
    <w:p w:rsidR="00DB3D13" w:rsidRPr="0085607C" w:rsidRDefault="00DB3D13" w:rsidP="00B27DC4">
      <w:pPr>
        <w:pStyle w:val="Heading4"/>
        <w:divId w:val="879123640"/>
      </w:pPr>
      <w:r w:rsidRPr="0085607C">
        <w:t>Example</w:t>
      </w:r>
    </w:p>
    <w:p w:rsidR="00DB3D13" w:rsidRPr="0085607C" w:rsidRDefault="00815DC5" w:rsidP="008165A3">
      <w:pPr>
        <w:pStyle w:val="BodyText"/>
        <w:divId w:val="879123640"/>
      </w:pPr>
      <w:r w:rsidRPr="0085607C">
        <w:t>The program</w:t>
      </w:r>
      <w:r w:rsidR="00DB3D13" w:rsidRPr="0085607C">
        <w:t xml:space="preserve"> code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_Ref446332843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47</w:t>
      </w:r>
      <w:r w:rsidR="006E120B" w:rsidRPr="006E120B">
        <w:rPr>
          <w:color w:val="0000FF"/>
          <w:u w:val="single"/>
        </w:rPr>
        <w:fldChar w:fldCharType="end"/>
      </w:r>
      <w:r w:rsidR="006E120B">
        <w:t xml:space="preserve"> </w:t>
      </w:r>
      <w:r w:rsidR="00DB3D13" w:rsidRPr="0085607C">
        <w:t xml:space="preserve">demonstrates a couple of different uses of the </w:t>
      </w:r>
      <w:r w:rsidR="008165A3" w:rsidRPr="0085607C">
        <w:rPr>
          <w:color w:val="0000FF"/>
          <w:u w:val="single"/>
        </w:rPr>
        <w:fldChar w:fldCharType="begin"/>
      </w:r>
      <w:r w:rsidR="008165A3" w:rsidRPr="0085607C">
        <w:rPr>
          <w:color w:val="0000FF"/>
          <w:u w:val="single"/>
        </w:rPr>
        <w:instrText xml:space="preserve"> REF _Ref385419050 \h  \* MERGEFORMAT </w:instrText>
      </w:r>
      <w:r w:rsidR="008165A3" w:rsidRPr="0085607C">
        <w:rPr>
          <w:color w:val="0000FF"/>
          <w:u w:val="single"/>
        </w:rPr>
      </w:r>
      <w:r w:rsidR="008165A3" w:rsidRPr="0085607C">
        <w:rPr>
          <w:color w:val="0000FF"/>
          <w:u w:val="single"/>
        </w:rPr>
        <w:fldChar w:fldCharType="separate"/>
      </w:r>
      <w:r w:rsidR="00674E1D" w:rsidRPr="00674E1D">
        <w:rPr>
          <w:color w:val="0000FF"/>
          <w:u w:val="single"/>
        </w:rPr>
        <w:t>Value Property</w:t>
      </w:r>
      <w:r w:rsidR="008165A3" w:rsidRPr="0085607C">
        <w:rPr>
          <w:color w:val="0000FF"/>
          <w:u w:val="single"/>
        </w:rPr>
        <w:fldChar w:fldCharType="end"/>
      </w:r>
      <w:r w:rsidR="00DB3D13" w:rsidRPr="0085607C">
        <w:t xml:space="preserve">. Remember that each Param[x] element is really a </w:t>
      </w:r>
      <w:r w:rsidR="009626E1" w:rsidRPr="0085607C">
        <w:rPr>
          <w:color w:val="0000FF"/>
          <w:u w:val="single"/>
        </w:rPr>
        <w:fldChar w:fldCharType="begin"/>
      </w:r>
      <w:r w:rsidR="009626E1" w:rsidRPr="0085607C">
        <w:rPr>
          <w:color w:val="0000FF"/>
          <w:u w:val="single"/>
        </w:rPr>
        <w:instrText xml:space="preserve"> REF _Ref384287221 \h  \* MERGEFORMAT </w:instrText>
      </w:r>
      <w:r w:rsidR="009626E1" w:rsidRPr="0085607C">
        <w:rPr>
          <w:color w:val="0000FF"/>
          <w:u w:val="single"/>
        </w:rPr>
      </w:r>
      <w:r w:rsidR="009626E1" w:rsidRPr="0085607C">
        <w:rPr>
          <w:color w:val="0000FF"/>
          <w:u w:val="single"/>
        </w:rPr>
        <w:fldChar w:fldCharType="separate"/>
      </w:r>
      <w:r w:rsidR="00674E1D" w:rsidRPr="00674E1D">
        <w:rPr>
          <w:color w:val="0000FF"/>
          <w:u w:val="single"/>
        </w:rPr>
        <w:t>TParamRecord Class</w:t>
      </w:r>
      <w:r w:rsidR="009626E1" w:rsidRPr="0085607C">
        <w:rPr>
          <w:color w:val="0000FF"/>
          <w:u w:val="single"/>
        </w:rPr>
        <w:fldChar w:fldCharType="end"/>
      </w:r>
      <w:r w:rsidR="00DB3D13" w:rsidRPr="0085607C">
        <w:t>.</w:t>
      </w:r>
    </w:p>
    <w:p w:rsidR="00DB3D13" w:rsidRPr="0085607C" w:rsidRDefault="003B3D94" w:rsidP="003B3D94">
      <w:pPr>
        <w:pStyle w:val="Caption"/>
        <w:divId w:val="879123640"/>
      </w:pPr>
      <w:bookmarkStart w:id="610" w:name="_Ref446332843"/>
      <w:bookmarkStart w:id="611" w:name="_Toc449608470"/>
      <w:r w:rsidRPr="0085607C">
        <w:t xml:space="preserve">Figure </w:t>
      </w:r>
      <w:r w:rsidR="00161024">
        <w:fldChar w:fldCharType="begin"/>
      </w:r>
      <w:r w:rsidR="00161024">
        <w:instrText xml:space="preserve"> SEQ Figure \* ARABIC </w:instrText>
      </w:r>
      <w:r w:rsidR="00161024">
        <w:fldChar w:fldCharType="separate"/>
      </w:r>
      <w:r w:rsidR="00674E1D">
        <w:rPr>
          <w:noProof/>
        </w:rPr>
        <w:t>47</w:t>
      </w:r>
      <w:r w:rsidR="00161024">
        <w:rPr>
          <w:noProof/>
        </w:rPr>
        <w:fldChar w:fldCharType="end"/>
      </w:r>
      <w:bookmarkEnd w:id="610"/>
      <w:r w:rsidR="006E120B">
        <w:t>:</w:t>
      </w:r>
      <w:r w:rsidRPr="0085607C">
        <w:t xml:space="preserve"> </w:t>
      </w:r>
      <w:r w:rsidR="00101C0E" w:rsidRPr="0085607C">
        <w:t>Value Property</w:t>
      </w:r>
      <w:r w:rsidR="00101C0E" w:rsidRPr="00101C0E">
        <w:t>—Example</w:t>
      </w:r>
      <w:bookmarkEnd w:id="611"/>
    </w:p>
    <w:p w:rsidR="00DB3D13" w:rsidRPr="0085607C" w:rsidRDefault="00DB3D13" w:rsidP="00D97B28">
      <w:pPr>
        <w:pStyle w:val="Code"/>
        <w:divId w:val="879123640"/>
        <w:rPr>
          <w:b/>
          <w:bCs/>
        </w:rPr>
      </w:pPr>
      <w:r w:rsidRPr="0085607C">
        <w:rPr>
          <w:b/>
          <w:bCs/>
        </w:rPr>
        <w:t>procedure</w:t>
      </w:r>
      <w:r w:rsidRPr="0085607C">
        <w:t xml:space="preserve"> TForm1.Button1Click(Sender: TObject);</w:t>
      </w:r>
    </w:p>
    <w:p w:rsidR="00DB3D13" w:rsidRPr="0085607C" w:rsidRDefault="00DB3D13" w:rsidP="00D97B28">
      <w:pPr>
        <w:pStyle w:val="Code"/>
        <w:divId w:val="879123640"/>
      </w:pPr>
      <w:r w:rsidRPr="0085607C">
        <w:rPr>
          <w:b/>
          <w:bCs/>
        </w:rPr>
        <w:t>begin</w:t>
      </w:r>
    </w:p>
    <w:p w:rsidR="00DB3D13" w:rsidRPr="0085607C" w:rsidRDefault="005F63D6" w:rsidP="005F63D6">
      <w:pPr>
        <w:pStyle w:val="Code"/>
        <w:tabs>
          <w:tab w:val="left" w:pos="540"/>
        </w:tabs>
        <w:divId w:val="879123640"/>
      </w:pPr>
      <w:r w:rsidRPr="0085607C">
        <w:tab/>
      </w:r>
      <w:r w:rsidR="00DB3D13" w:rsidRPr="0085607C">
        <w:rPr>
          <w:b/>
          <w:bCs/>
        </w:rPr>
        <w:t>with</w:t>
      </w:r>
      <w:r w:rsidR="00DB3D13" w:rsidRPr="0085607C">
        <w:t xml:space="preserve"> brkrRPCBroker1 </w:t>
      </w:r>
      <w:r w:rsidR="00DB3D13" w:rsidRPr="0085607C">
        <w:rPr>
          <w:b/>
          <w:bCs/>
        </w:rPr>
        <w:t>do begin</w:t>
      </w:r>
    </w:p>
    <w:p w:rsidR="00DB3D13" w:rsidRPr="0085607C" w:rsidRDefault="005F63D6" w:rsidP="005F63D6">
      <w:pPr>
        <w:pStyle w:val="Code"/>
        <w:tabs>
          <w:tab w:val="left" w:pos="810"/>
        </w:tabs>
        <w:divId w:val="879123640"/>
      </w:pPr>
      <w:r w:rsidRPr="0085607C">
        <w:tab/>
      </w:r>
      <w:r w:rsidR="00DB3D13" w:rsidRPr="0085607C">
        <w:t xml:space="preserve">RemoteProcedure := </w:t>
      </w:r>
      <w:r w:rsidR="007A2CBD">
        <w:t>‘</w:t>
      </w:r>
      <w:r w:rsidR="00DB3D13" w:rsidRPr="0085607C">
        <w:t>SET NICK NAME</w:t>
      </w:r>
      <w:r w:rsidR="007A2CBD">
        <w:t>’</w:t>
      </w:r>
      <w:r w:rsidR="00DB3D13" w:rsidRPr="0085607C">
        <w:t>;</w:t>
      </w:r>
    </w:p>
    <w:p w:rsidR="00DB3D13" w:rsidRPr="0085607C" w:rsidRDefault="005F63D6" w:rsidP="005F63D6">
      <w:pPr>
        <w:pStyle w:val="Code"/>
        <w:tabs>
          <w:tab w:val="left" w:pos="810"/>
        </w:tabs>
        <w:divId w:val="879123640"/>
      </w:pPr>
      <w:r w:rsidRPr="0085607C">
        <w:tab/>
      </w:r>
      <w:r w:rsidR="00DB3D13" w:rsidRPr="0085607C">
        <w:rPr>
          <w:i/>
          <w:iCs/>
          <w:color w:val="0000FF"/>
        </w:rPr>
        <w:t>{A variable reference}</w:t>
      </w:r>
    </w:p>
    <w:p w:rsidR="00DB3D13" w:rsidRPr="0085607C" w:rsidRDefault="005F63D6" w:rsidP="005F63D6">
      <w:pPr>
        <w:pStyle w:val="Code"/>
        <w:tabs>
          <w:tab w:val="left" w:pos="810"/>
        </w:tabs>
        <w:divId w:val="879123640"/>
      </w:pPr>
      <w:r w:rsidRPr="0085607C">
        <w:tab/>
      </w:r>
      <w:r w:rsidR="00DB3D13" w:rsidRPr="0085607C">
        <w:t xml:space="preserve">Param[0].Value := </w:t>
      </w:r>
      <w:r w:rsidR="007A2CBD">
        <w:t>‘</w:t>
      </w:r>
      <w:r w:rsidR="00DB3D13" w:rsidRPr="0085607C">
        <w:t>DUZ</w:t>
      </w:r>
      <w:r w:rsidR="007A2CBD">
        <w:t>’</w:t>
      </w:r>
      <w:r w:rsidR="00DB3D13" w:rsidRPr="0085607C">
        <w:t>;</w:t>
      </w:r>
    </w:p>
    <w:p w:rsidR="00DB3D13" w:rsidRPr="0085607C" w:rsidRDefault="005F63D6" w:rsidP="005F63D6">
      <w:pPr>
        <w:pStyle w:val="Code"/>
        <w:tabs>
          <w:tab w:val="left" w:pos="810"/>
        </w:tabs>
        <w:divId w:val="879123640"/>
      </w:pPr>
      <w:r w:rsidRPr="0085607C">
        <w:tab/>
      </w:r>
      <w:r w:rsidR="00DB3D13" w:rsidRPr="0085607C">
        <w:t>Param[0].Ptype := reference;</w:t>
      </w:r>
    </w:p>
    <w:p w:rsidR="00DB3D13" w:rsidRPr="0085607C" w:rsidRDefault="005F63D6" w:rsidP="005F63D6">
      <w:pPr>
        <w:pStyle w:val="Code"/>
        <w:tabs>
          <w:tab w:val="left" w:pos="810"/>
        </w:tabs>
        <w:divId w:val="879123640"/>
      </w:pPr>
      <w:r w:rsidRPr="0085607C">
        <w:tab/>
      </w:r>
      <w:r w:rsidR="00DB3D13" w:rsidRPr="0085607C">
        <w:rPr>
          <w:i/>
          <w:iCs/>
          <w:color w:val="0000FF"/>
        </w:rPr>
        <w:t>{A string}</w:t>
      </w:r>
    </w:p>
    <w:p w:rsidR="00DB3D13" w:rsidRPr="0085607C" w:rsidRDefault="005F63D6" w:rsidP="005F63D6">
      <w:pPr>
        <w:pStyle w:val="Code"/>
        <w:tabs>
          <w:tab w:val="left" w:pos="810"/>
        </w:tabs>
        <w:divId w:val="879123640"/>
      </w:pPr>
      <w:r w:rsidRPr="0085607C">
        <w:tab/>
      </w:r>
      <w:r w:rsidR="00DB3D13" w:rsidRPr="0085607C">
        <w:t>Param[1].Value := edtNickName.Text;</w:t>
      </w:r>
    </w:p>
    <w:p w:rsidR="00DB3D13" w:rsidRPr="0085607C" w:rsidRDefault="005F63D6" w:rsidP="005F63D6">
      <w:pPr>
        <w:pStyle w:val="Code"/>
        <w:tabs>
          <w:tab w:val="left" w:pos="810"/>
        </w:tabs>
        <w:divId w:val="879123640"/>
      </w:pPr>
      <w:r w:rsidRPr="0085607C">
        <w:tab/>
      </w:r>
      <w:r w:rsidR="00DB3D13" w:rsidRPr="0085607C">
        <w:t>Param[1].Ptype := literal;</w:t>
      </w:r>
    </w:p>
    <w:p w:rsidR="00DB3D13" w:rsidRPr="0085607C" w:rsidRDefault="005F63D6" w:rsidP="005F63D6">
      <w:pPr>
        <w:pStyle w:val="Code"/>
        <w:tabs>
          <w:tab w:val="left" w:pos="810"/>
        </w:tabs>
        <w:divId w:val="879123640"/>
      </w:pPr>
      <w:r w:rsidRPr="0085607C">
        <w:tab/>
      </w:r>
      <w:r w:rsidR="00DB3D13" w:rsidRPr="0085607C">
        <w:t>Call;</w:t>
      </w:r>
    </w:p>
    <w:p w:rsidR="00DB3D13" w:rsidRPr="0085607C" w:rsidRDefault="005F63D6" w:rsidP="005F63D6">
      <w:pPr>
        <w:pStyle w:val="Code"/>
        <w:tabs>
          <w:tab w:val="left" w:pos="540"/>
        </w:tabs>
        <w:divId w:val="879123640"/>
        <w:rPr>
          <w:b/>
          <w:bCs/>
        </w:rPr>
      </w:pPr>
      <w:r w:rsidRPr="0085607C">
        <w:tab/>
      </w:r>
      <w:r w:rsidR="00DB3D13" w:rsidRPr="0085607C">
        <w:rPr>
          <w:b/>
          <w:bCs/>
        </w:rPr>
        <w:t>end</w:t>
      </w:r>
      <w:r w:rsidR="00DB3D13" w:rsidRPr="0085607C">
        <w:t>;</w:t>
      </w:r>
    </w:p>
    <w:p w:rsidR="00DB3D13" w:rsidRPr="0085607C" w:rsidRDefault="00DB3D13" w:rsidP="00D97B28">
      <w:pPr>
        <w:pStyle w:val="Code"/>
        <w:divId w:val="879123640"/>
      </w:pPr>
      <w:r w:rsidRPr="0085607C">
        <w:rPr>
          <w:b/>
          <w:bCs/>
        </w:rPr>
        <w:t>end</w:t>
      </w:r>
      <w:r w:rsidRPr="0085607C">
        <w:t>;</w:t>
      </w:r>
    </w:p>
    <w:p w:rsidR="00D82619" w:rsidRPr="0085607C" w:rsidRDefault="00D82619" w:rsidP="00D82619">
      <w:pPr>
        <w:pStyle w:val="BodyText6"/>
        <w:divId w:val="879123640"/>
      </w:pPr>
    </w:p>
    <w:p w:rsidR="00DB3D13" w:rsidRPr="0085607C" w:rsidRDefault="00DB3D13" w:rsidP="00B27DC4">
      <w:pPr>
        <w:pStyle w:val="Heading3"/>
        <w:divId w:val="879123640"/>
      </w:pPr>
      <w:bookmarkStart w:id="612" w:name="_Ref384369364"/>
      <w:bookmarkStart w:id="613" w:name="_Ref384369660"/>
      <w:bookmarkStart w:id="614" w:name="_Ref384656814"/>
      <w:bookmarkStart w:id="615" w:name="_Toc449608247"/>
      <w:r w:rsidRPr="0085607C">
        <w:lastRenderedPageBreak/>
        <w:t>VerifyCode Property</w:t>
      </w:r>
      <w:bookmarkEnd w:id="612"/>
      <w:bookmarkEnd w:id="613"/>
      <w:bookmarkEnd w:id="614"/>
      <w:bookmarkEnd w:id="615"/>
    </w:p>
    <w:p w:rsidR="00DB3D13" w:rsidRPr="0085607C" w:rsidRDefault="00DB3D13" w:rsidP="00B27DC4">
      <w:pPr>
        <w:pStyle w:val="Heading4"/>
        <w:divId w:val="879123640"/>
      </w:pPr>
      <w:r w:rsidRPr="0085607C">
        <w:t>Applies to</w:t>
      </w:r>
    </w:p>
    <w:p w:rsidR="000F0FB8" w:rsidRPr="0085607C" w:rsidRDefault="000F0FB8" w:rsidP="000F0FB8">
      <w:pPr>
        <w:pStyle w:val="BodyText"/>
        <w:keepNext/>
        <w:keepLines/>
        <w:divId w:val="879123640"/>
      </w:pPr>
      <w:r w:rsidRPr="0085607C">
        <w:rPr>
          <w:color w:val="0000FF"/>
          <w:u w:val="single"/>
        </w:rPr>
        <w:fldChar w:fldCharType="begin"/>
      </w:r>
      <w:r w:rsidRPr="0085607C">
        <w:rPr>
          <w:color w:val="0000FF"/>
          <w:u w:val="single"/>
        </w:rPr>
        <w:instrText xml:space="preserve"> REF _Ref384283300 \h  \* MERGEFORMAT </w:instrText>
      </w:r>
      <w:r w:rsidRPr="0085607C">
        <w:rPr>
          <w:color w:val="0000FF"/>
          <w:u w:val="single"/>
        </w:rPr>
      </w:r>
      <w:r w:rsidRPr="0085607C">
        <w:rPr>
          <w:color w:val="0000FF"/>
          <w:u w:val="single"/>
        </w:rPr>
        <w:fldChar w:fldCharType="separate"/>
      </w:r>
      <w:r w:rsidR="00674E1D" w:rsidRPr="00674E1D">
        <w:rPr>
          <w:color w:val="0000FF"/>
          <w:u w:val="single"/>
        </w:rPr>
        <w:t>TVistaLogin Class</w:t>
      </w:r>
      <w:r w:rsidRPr="0085607C">
        <w:rPr>
          <w:color w:val="0000FF"/>
          <w:u w:val="single"/>
        </w:rPr>
        <w:fldChar w:fldCharType="end"/>
      </w:r>
    </w:p>
    <w:p w:rsidR="00DB3D13" w:rsidRPr="0085607C" w:rsidRDefault="00DB3D13" w:rsidP="00B27DC4">
      <w:pPr>
        <w:pStyle w:val="Heading4"/>
        <w:divId w:val="879123640"/>
      </w:pPr>
      <w:r w:rsidRPr="0085607C">
        <w:t>Declaration</w:t>
      </w:r>
    </w:p>
    <w:p w:rsidR="00DB3D13" w:rsidRPr="0085607C" w:rsidRDefault="00DB3D13" w:rsidP="000147F0">
      <w:pPr>
        <w:pStyle w:val="BodyText6"/>
        <w:keepNext/>
        <w:keepLines/>
        <w:divId w:val="879123640"/>
      </w:pPr>
    </w:p>
    <w:p w:rsidR="00DB3D13" w:rsidRPr="0085607C" w:rsidRDefault="00DB3D13" w:rsidP="000147F0">
      <w:pPr>
        <w:pStyle w:val="Code"/>
        <w:divId w:val="879123640"/>
      </w:pPr>
      <w:r w:rsidRPr="0085607C">
        <w:rPr>
          <w:b/>
          <w:bCs/>
        </w:rPr>
        <w:t>property</w:t>
      </w:r>
      <w:r w:rsidRPr="0085607C">
        <w:t xml:space="preserve"> VerifyCode: </w:t>
      </w:r>
      <w:r w:rsidRPr="0085607C">
        <w:rPr>
          <w:b/>
          <w:bCs/>
        </w:rPr>
        <w:t>String</w:t>
      </w:r>
      <w:r w:rsidRPr="0085607C">
        <w:t>;</w:t>
      </w:r>
    </w:p>
    <w:p w:rsidR="000147F0" w:rsidRPr="0085607C" w:rsidRDefault="000147F0" w:rsidP="000147F0">
      <w:pPr>
        <w:pStyle w:val="BodyText6"/>
        <w:keepNext/>
        <w:keepLines/>
        <w:divId w:val="879123640"/>
      </w:pPr>
    </w:p>
    <w:p w:rsidR="00DB3D13" w:rsidRPr="0085607C" w:rsidRDefault="00DB3D13" w:rsidP="00B27DC4">
      <w:pPr>
        <w:pStyle w:val="Heading4"/>
        <w:divId w:val="879123640"/>
      </w:pPr>
      <w:r w:rsidRPr="0085607C">
        <w:t>Description</w:t>
      </w:r>
    </w:p>
    <w:p w:rsidR="00DB3D13" w:rsidRPr="0085607C" w:rsidRDefault="00DB3D13" w:rsidP="000147F0">
      <w:pPr>
        <w:pStyle w:val="BodyText"/>
        <w:divId w:val="879123640"/>
      </w:pPr>
      <w:r w:rsidRPr="0085607C">
        <w:t xml:space="preserve">The VerifyCode property is available at run-time only. It holds the Verify code for lmAVCodes mode of </w:t>
      </w:r>
      <w:r w:rsidR="00C06C1C" w:rsidRPr="0085607C">
        <w:rPr>
          <w:color w:val="0000FF"/>
          <w:u w:val="single"/>
        </w:rPr>
        <w:fldChar w:fldCharType="begin"/>
      </w:r>
      <w:r w:rsidR="00C06C1C" w:rsidRPr="0085607C">
        <w:rPr>
          <w:color w:val="0000FF"/>
          <w:u w:val="single"/>
        </w:rPr>
        <w:instrText xml:space="preserve"> REF _Ref384029156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Silent Login</w:t>
      </w:r>
      <w:r w:rsidR="00C06C1C" w:rsidRPr="0085607C">
        <w:rPr>
          <w:color w:val="0000FF"/>
          <w:u w:val="single"/>
        </w:rPr>
        <w:fldChar w:fldCharType="end"/>
      </w:r>
      <w:r w:rsidR="00C06C1C" w:rsidRPr="0085607C">
        <w:t xml:space="preserve">. Like the </w:t>
      </w:r>
      <w:r w:rsidR="00C06C1C" w:rsidRPr="0085607C">
        <w:rPr>
          <w:color w:val="0000FF"/>
          <w:u w:val="single"/>
        </w:rPr>
        <w:fldChar w:fldCharType="begin"/>
      </w:r>
      <w:r w:rsidR="00C06C1C" w:rsidRPr="0085607C">
        <w:rPr>
          <w:color w:val="0000FF"/>
          <w:u w:val="single"/>
        </w:rPr>
        <w:instrText xml:space="preserve"> REF _Ref384304891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AccessCode Property</w:t>
      </w:r>
      <w:r w:rsidR="00C06C1C" w:rsidRPr="0085607C">
        <w:rPr>
          <w:color w:val="0000FF"/>
          <w:u w:val="single"/>
        </w:rPr>
        <w:fldChar w:fldCharType="end"/>
      </w:r>
      <w:r w:rsidR="00C06C1C" w:rsidRPr="0085607C">
        <w:t xml:space="preserve">, </w:t>
      </w:r>
      <w:r w:rsidRPr="0085607C">
        <w:t>the user</w:t>
      </w:r>
      <w:r w:rsidR="007A2CBD">
        <w:t>’</w:t>
      </w:r>
      <w:r w:rsidRPr="0085607C">
        <w:t>s Verify code is also encrypted before it is transmitted to the VistA M Server.</w:t>
      </w:r>
    </w:p>
    <w:p w:rsidR="001E5DB3" w:rsidRPr="0085607C" w:rsidRDefault="00BC2244" w:rsidP="001E5DB3">
      <w:pPr>
        <w:pStyle w:val="Note"/>
        <w:divId w:val="879123640"/>
      </w:pPr>
      <w:r w:rsidRPr="0085607C">
        <w:rPr>
          <w:noProof/>
          <w:lang w:eastAsia="en-US"/>
        </w:rPr>
        <w:drawing>
          <wp:inline distT="0" distB="0" distL="0" distR="0" wp14:anchorId="02513ED6" wp14:editId="01E443BB">
            <wp:extent cx="304800" cy="304800"/>
            <wp:effectExtent l="0" t="0" r="0" b="0"/>
            <wp:docPr id="231"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E5DB3" w:rsidRPr="0085607C">
        <w:tab/>
      </w:r>
      <w:r w:rsidR="001E5DB3" w:rsidRPr="0085607C">
        <w:rPr>
          <w:b/>
          <w:bCs/>
        </w:rPr>
        <w:t>REF:</w:t>
      </w:r>
      <w:r w:rsidR="001E5DB3" w:rsidRPr="0085607C">
        <w:t xml:space="preserve"> For examples of silent logon by passing Access and Verify codes, see the </w:t>
      </w:r>
      <w:r w:rsidR="007A2CBD">
        <w:t>“</w:t>
      </w:r>
      <w:r w:rsidR="001E5DB3" w:rsidRPr="0085607C">
        <w:rPr>
          <w:color w:val="0000FF"/>
          <w:u w:val="single"/>
        </w:rPr>
        <w:fldChar w:fldCharType="begin"/>
      </w:r>
      <w:r w:rsidR="001E5DB3" w:rsidRPr="0085607C">
        <w:rPr>
          <w:color w:val="0000FF"/>
          <w:u w:val="single"/>
        </w:rPr>
        <w:instrText xml:space="preserve"> REF _Ref384209809 \h  \* MERGEFORMAT </w:instrText>
      </w:r>
      <w:r w:rsidR="001E5DB3" w:rsidRPr="0085607C">
        <w:rPr>
          <w:color w:val="0000FF"/>
          <w:u w:val="single"/>
        </w:rPr>
      </w:r>
      <w:r w:rsidR="001E5DB3" w:rsidRPr="0085607C">
        <w:rPr>
          <w:color w:val="0000FF"/>
          <w:u w:val="single"/>
        </w:rPr>
        <w:fldChar w:fldCharType="separate"/>
      </w:r>
      <w:r w:rsidR="00674E1D" w:rsidRPr="00674E1D">
        <w:rPr>
          <w:color w:val="0000FF"/>
          <w:u w:val="single"/>
        </w:rPr>
        <w:t>Silent Login Examples</w:t>
      </w:r>
      <w:r w:rsidR="001E5DB3" w:rsidRPr="0085607C">
        <w:rPr>
          <w:color w:val="0000FF"/>
          <w:u w:val="single"/>
        </w:rPr>
        <w:fldChar w:fldCharType="end"/>
      </w:r>
      <w:r w:rsidR="00F3460F">
        <w:t>”</w:t>
      </w:r>
      <w:r w:rsidR="001E5DB3" w:rsidRPr="0085607C">
        <w:t xml:space="preserve"> section.</w:t>
      </w:r>
    </w:p>
    <w:p w:rsidR="00DB3D13" w:rsidRPr="0085607C" w:rsidRDefault="00BC2244" w:rsidP="000147F0">
      <w:pPr>
        <w:pStyle w:val="Note"/>
        <w:divId w:val="879123640"/>
      </w:pPr>
      <w:r w:rsidRPr="0085607C">
        <w:rPr>
          <w:noProof/>
          <w:lang w:eastAsia="en-US"/>
        </w:rPr>
        <w:drawing>
          <wp:inline distT="0" distB="0" distL="0" distR="0" wp14:anchorId="2D0701F4" wp14:editId="00E2ADC7">
            <wp:extent cx="304800" cy="304800"/>
            <wp:effectExtent l="0" t="0" r="0" b="0"/>
            <wp:docPr id="232" name="Picture 2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47F0" w:rsidRPr="0085607C">
        <w:tab/>
      </w:r>
      <w:r w:rsidR="00DB3D13" w:rsidRPr="0085607C">
        <w:rPr>
          <w:b/>
          <w:bCs/>
        </w:rPr>
        <w:t>REF:</w:t>
      </w:r>
      <w:r w:rsidR="00DB3D13" w:rsidRPr="0085607C">
        <w:t xml:space="preserve"> For more information on Verify codes, see the </w:t>
      </w:r>
      <w:r w:rsidR="007A2CBD">
        <w:t>“</w:t>
      </w:r>
      <w:r w:rsidR="00DB3D13" w:rsidRPr="0085607C">
        <w:t>Part 1: Sign-On/Security</w:t>
      </w:r>
      <w:r w:rsidR="007A2CBD">
        <w:t>”</w:t>
      </w:r>
      <w:r w:rsidR="00DB3D13" w:rsidRPr="0085607C">
        <w:t xml:space="preserve"> section in the </w:t>
      </w:r>
      <w:r w:rsidR="00DB3D13" w:rsidRPr="0085607C">
        <w:rPr>
          <w:i/>
          <w:iCs/>
        </w:rPr>
        <w:t>Kernel Systems Management Guide</w:t>
      </w:r>
      <w:r w:rsidR="00DB3D13" w:rsidRPr="0085607C">
        <w:t>.</w:t>
      </w:r>
    </w:p>
    <w:p w:rsidR="00BE13FD" w:rsidRPr="0085607C" w:rsidRDefault="00BC2244" w:rsidP="00BE13FD">
      <w:pPr>
        <w:pStyle w:val="Note"/>
        <w:divId w:val="879123640"/>
      </w:pPr>
      <w:r w:rsidRPr="0085607C">
        <w:rPr>
          <w:noProof/>
          <w:lang w:eastAsia="en-US"/>
        </w:rPr>
        <w:drawing>
          <wp:inline distT="0" distB="0" distL="0" distR="0" wp14:anchorId="133169B6" wp14:editId="69B12A5B">
            <wp:extent cx="304800" cy="304800"/>
            <wp:effectExtent l="0" t="0" r="0" b="0"/>
            <wp:docPr id="233" name="Picture 27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13FD" w:rsidRPr="0085607C">
        <w:tab/>
      </w:r>
      <w:r w:rsidR="00BE13FD" w:rsidRPr="0085607C">
        <w:rPr>
          <w:b/>
          <w:bCs/>
        </w:rPr>
        <w:t>REF:</w:t>
      </w:r>
      <w:r w:rsidR="00BE13FD" w:rsidRPr="0085607C">
        <w:t xml:space="preserve"> For a demonstration using the lmAVCodes, run the XWBAVCodes</w:t>
      </w:r>
      <w:r w:rsidR="008D070E" w:rsidRPr="0085607C">
        <w:t>.exe</w:t>
      </w:r>
      <w:r w:rsidR="00BE13FD" w:rsidRPr="0085607C">
        <w:t xml:space="preserve"> located in the ..\BDK32\Samples\SilentSignOn directory.</w:t>
      </w:r>
    </w:p>
    <w:p w:rsidR="00DB3D13" w:rsidRPr="0085607C" w:rsidRDefault="00DB3D13" w:rsidP="00B27DC4">
      <w:pPr>
        <w:pStyle w:val="Heading3"/>
        <w:divId w:val="879123640"/>
      </w:pPr>
      <w:bookmarkStart w:id="616" w:name="_Ref384369934"/>
      <w:bookmarkStart w:id="617" w:name="_Toc449608248"/>
      <w:r w:rsidRPr="0085607C">
        <w:t>VerifyCodeChngd Property</w:t>
      </w:r>
      <w:bookmarkEnd w:id="616"/>
      <w:bookmarkEnd w:id="617"/>
    </w:p>
    <w:p w:rsidR="00DB3D13" w:rsidRPr="0085607C" w:rsidRDefault="00DB3D13" w:rsidP="00B27DC4">
      <w:pPr>
        <w:pStyle w:val="Heading4"/>
        <w:divId w:val="879123640"/>
      </w:pPr>
      <w:r w:rsidRPr="0085607C">
        <w:t>Applies to</w:t>
      </w:r>
    </w:p>
    <w:p w:rsidR="00DB3D13" w:rsidRPr="0085607C" w:rsidRDefault="00203F25" w:rsidP="000147F0">
      <w:pPr>
        <w:pStyle w:val="BodyText"/>
        <w:keepNext/>
        <w:keepLines/>
        <w:divId w:val="879123640"/>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DB3D13" w:rsidRPr="0085607C" w:rsidRDefault="00DB3D13" w:rsidP="00B27DC4">
      <w:pPr>
        <w:pStyle w:val="Heading4"/>
        <w:divId w:val="879123640"/>
      </w:pPr>
      <w:r w:rsidRPr="0085607C">
        <w:t>Declaration</w:t>
      </w:r>
    </w:p>
    <w:p w:rsidR="00DB3D13" w:rsidRPr="0085607C" w:rsidRDefault="00DB3D13" w:rsidP="000147F0">
      <w:pPr>
        <w:pStyle w:val="BodyText6"/>
        <w:keepNext/>
        <w:keepLines/>
        <w:divId w:val="879123640"/>
      </w:pPr>
    </w:p>
    <w:p w:rsidR="00DB3D13" w:rsidRPr="0085607C" w:rsidRDefault="00DB3D13" w:rsidP="000147F0">
      <w:pPr>
        <w:pStyle w:val="Code"/>
        <w:divId w:val="879123640"/>
      </w:pPr>
      <w:r w:rsidRPr="0085607C">
        <w:rPr>
          <w:b/>
          <w:bCs/>
        </w:rPr>
        <w:t>property</w:t>
      </w:r>
      <w:r w:rsidRPr="0085607C">
        <w:t xml:space="preserve"> VerifyCodeChngd: </w:t>
      </w:r>
      <w:r w:rsidRPr="0085607C">
        <w:rPr>
          <w:b/>
          <w:bCs/>
        </w:rPr>
        <w:t>Boolean</w:t>
      </w:r>
      <w:r w:rsidRPr="0085607C">
        <w:t>;</w:t>
      </w:r>
    </w:p>
    <w:p w:rsidR="000147F0" w:rsidRPr="0085607C" w:rsidRDefault="000147F0" w:rsidP="000147F0">
      <w:pPr>
        <w:pStyle w:val="BodyText6"/>
        <w:keepNext/>
        <w:keepLines/>
        <w:divId w:val="879123640"/>
      </w:pPr>
    </w:p>
    <w:p w:rsidR="00DB3D13" w:rsidRPr="0085607C" w:rsidRDefault="00DB3D13" w:rsidP="00B27DC4">
      <w:pPr>
        <w:pStyle w:val="Heading4"/>
        <w:divId w:val="879123640"/>
      </w:pPr>
      <w:r w:rsidRPr="0085607C">
        <w:t>Description</w:t>
      </w:r>
    </w:p>
    <w:p w:rsidR="00DB3D13" w:rsidRPr="0085607C" w:rsidRDefault="00DB3D13" w:rsidP="000147F0">
      <w:pPr>
        <w:pStyle w:val="BodyText"/>
        <w:divId w:val="879123640"/>
      </w:pPr>
      <w:r w:rsidRPr="0085607C">
        <w:t>The VerifyCodeChngd property is available at run-time only. It indicates whether or not the user</w:t>
      </w:r>
      <w:r w:rsidR="007A2CBD">
        <w:t>’</w:t>
      </w:r>
      <w:r w:rsidRPr="0085607C">
        <w:t>s Verify code has changed.</w:t>
      </w:r>
    </w:p>
    <w:p w:rsidR="00DB3D13" w:rsidRPr="0085607C" w:rsidRDefault="00DB3D13" w:rsidP="00B27DC4">
      <w:pPr>
        <w:pStyle w:val="Heading3"/>
        <w:divId w:val="879123640"/>
      </w:pPr>
      <w:bookmarkStart w:id="618" w:name="_Ref384216933"/>
      <w:bookmarkStart w:id="619" w:name="_Toc449608249"/>
      <w:r w:rsidRPr="0085607C">
        <w:lastRenderedPageBreak/>
        <w:t>Vpid Property</w:t>
      </w:r>
      <w:bookmarkEnd w:id="618"/>
      <w:bookmarkEnd w:id="619"/>
    </w:p>
    <w:p w:rsidR="00DB3D13" w:rsidRPr="0085607C" w:rsidRDefault="00DB3D13" w:rsidP="00B27DC4">
      <w:pPr>
        <w:pStyle w:val="Heading4"/>
        <w:divId w:val="879123640"/>
      </w:pPr>
      <w:r w:rsidRPr="0085607C">
        <w:t>Applies to</w:t>
      </w:r>
    </w:p>
    <w:p w:rsidR="00DB3D13" w:rsidRPr="0085607C" w:rsidRDefault="00203F25" w:rsidP="000147F0">
      <w:pPr>
        <w:pStyle w:val="BodyText"/>
        <w:keepNext/>
        <w:keepLines/>
        <w:divId w:val="879123640"/>
      </w:pP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p>
    <w:p w:rsidR="00DB3D13" w:rsidRPr="0085607C" w:rsidRDefault="00DB3D13" w:rsidP="00B27DC4">
      <w:pPr>
        <w:pStyle w:val="Heading4"/>
        <w:divId w:val="879123640"/>
      </w:pPr>
      <w:r w:rsidRPr="0085607C">
        <w:t>Declaration</w:t>
      </w:r>
    </w:p>
    <w:p w:rsidR="00DB3D13" w:rsidRPr="0085607C" w:rsidRDefault="00DB3D13" w:rsidP="000147F0">
      <w:pPr>
        <w:pStyle w:val="BodyText6"/>
        <w:keepNext/>
        <w:keepLines/>
        <w:divId w:val="879123640"/>
      </w:pPr>
    </w:p>
    <w:p w:rsidR="00DB3D13" w:rsidRPr="0085607C" w:rsidRDefault="00DB3D13" w:rsidP="000147F0">
      <w:pPr>
        <w:pStyle w:val="Code"/>
        <w:divId w:val="879123640"/>
      </w:pPr>
      <w:r w:rsidRPr="0085607C">
        <w:rPr>
          <w:b/>
          <w:bCs/>
        </w:rPr>
        <w:t>property</w:t>
      </w:r>
      <w:r w:rsidRPr="0085607C">
        <w:t xml:space="preserve"> Vpid: </w:t>
      </w:r>
      <w:r w:rsidRPr="0085607C">
        <w:rPr>
          <w:b/>
          <w:bCs/>
        </w:rPr>
        <w:t>String</w:t>
      </w:r>
      <w:r w:rsidRPr="0085607C">
        <w:t>;</w:t>
      </w:r>
    </w:p>
    <w:p w:rsidR="000147F0" w:rsidRPr="0085607C" w:rsidRDefault="000147F0" w:rsidP="000147F0">
      <w:pPr>
        <w:pStyle w:val="BodyText6"/>
        <w:keepNext/>
        <w:keepLines/>
        <w:divId w:val="879123640"/>
      </w:pPr>
    </w:p>
    <w:p w:rsidR="00DB3D13" w:rsidRPr="0085607C" w:rsidRDefault="00DB3D13" w:rsidP="00B27DC4">
      <w:pPr>
        <w:pStyle w:val="Heading4"/>
        <w:divId w:val="879123640"/>
      </w:pPr>
      <w:r w:rsidRPr="0085607C">
        <w:t>Description</w:t>
      </w:r>
    </w:p>
    <w:p w:rsidR="00DB3D13" w:rsidRPr="0085607C" w:rsidRDefault="00DB3D13" w:rsidP="00D71185">
      <w:pPr>
        <w:pStyle w:val="BodyText"/>
        <w:divId w:val="879123640"/>
      </w:pPr>
      <w:r w:rsidRPr="0085607C">
        <w:t>The Vpid property is available at run-time onl</w:t>
      </w:r>
      <w:r w:rsidR="00717306">
        <w:t xml:space="preserve">y. It returns the Department of </w:t>
      </w:r>
      <w:r w:rsidR="00717306" w:rsidRPr="00717306">
        <w:t xml:space="preserve">Veterans Affairs Person </w:t>
      </w:r>
      <w:r w:rsidR="00674E1D" w:rsidRPr="00717306">
        <w:t>Identifier</w:t>
      </w:r>
      <w:r w:rsidRPr="0085607C">
        <w:t xml:space="preserve"> (VPID) value for the current user from the NEW PERSON file (#200), if the facility has already been enumerated. If the facility has </w:t>
      </w:r>
      <w:r w:rsidRPr="0085607C">
        <w:rPr>
          <w:i/>
          <w:iCs/>
        </w:rPr>
        <w:t>not</w:t>
      </w:r>
      <w:r w:rsidRPr="0085607C">
        <w:t xml:space="preserve"> been enumerated, the value returned is a null string.</w:t>
      </w:r>
    </w:p>
    <w:p w:rsidR="00031845" w:rsidRPr="0085607C" w:rsidRDefault="00031845" w:rsidP="00031845">
      <w:pPr>
        <w:pStyle w:val="BodyText"/>
      </w:pPr>
    </w:p>
    <w:p w:rsidR="00D71185" w:rsidRPr="0085607C" w:rsidRDefault="00D71185" w:rsidP="00031845">
      <w:pPr>
        <w:pStyle w:val="BodyText"/>
        <w:sectPr w:rsidR="00D71185" w:rsidRPr="0085607C" w:rsidSect="009F594F">
          <w:headerReference w:type="even" r:id="rId39"/>
          <w:headerReference w:type="default" r:id="rId40"/>
          <w:pgSz w:w="12240" w:h="15840" w:code="1"/>
          <w:pgMar w:top="1440" w:right="1440" w:bottom="1440" w:left="1440" w:header="720" w:footer="720" w:gutter="0"/>
          <w:cols w:space="720"/>
          <w:docGrid w:linePitch="360"/>
        </w:sectPr>
      </w:pPr>
    </w:p>
    <w:p w:rsidR="00DB3D13" w:rsidRPr="0085607C" w:rsidRDefault="00DB3D13" w:rsidP="000C0BB5">
      <w:pPr>
        <w:pStyle w:val="Heading1"/>
        <w:divId w:val="897982508"/>
      </w:pPr>
      <w:bookmarkStart w:id="620" w:name="_Toc449608250"/>
      <w:r w:rsidRPr="0085607C">
        <w:lastRenderedPageBreak/>
        <w:t>Remote Procedure Calls (RPCs)</w:t>
      </w:r>
      <w:bookmarkEnd w:id="620"/>
    </w:p>
    <w:p w:rsidR="000F7551" w:rsidRPr="0085607C" w:rsidRDefault="000F7551" w:rsidP="009F3DAF">
      <w:pPr>
        <w:pStyle w:val="Heading2"/>
        <w:divId w:val="897982508"/>
      </w:pPr>
      <w:bookmarkStart w:id="621" w:name="_Ref384029539"/>
      <w:bookmarkStart w:id="622" w:name="_Toc449608251"/>
      <w:bookmarkStart w:id="623" w:name="_Ref384030141"/>
      <w:bookmarkStart w:id="624" w:name="_Ref384033506"/>
      <w:r w:rsidRPr="0085607C">
        <w:t>RPC Overview</w:t>
      </w:r>
      <w:bookmarkEnd w:id="621"/>
      <w:bookmarkEnd w:id="622"/>
    </w:p>
    <w:p w:rsidR="000F7551" w:rsidRPr="0085607C" w:rsidRDefault="000F7551" w:rsidP="000F7551">
      <w:pPr>
        <w:pStyle w:val="BodyText"/>
        <w:keepNext/>
        <w:keepLines/>
        <w:divId w:val="897982508"/>
      </w:pPr>
      <w:r w:rsidRPr="0085607C">
        <w:t>A Remote Procedure Call (RPC) is a defined call to M code that runs on a VistA M Server. A client application, through the RPC Broker, can make a call to the VistA M Server and execute an RPC on the server. This is the mechanism through which a client application can:</w:t>
      </w:r>
    </w:p>
    <w:p w:rsidR="000F7551" w:rsidRPr="0085607C" w:rsidRDefault="000F7551" w:rsidP="000F7551">
      <w:pPr>
        <w:pStyle w:val="ListBullet"/>
        <w:keepNext/>
        <w:keepLines/>
        <w:divId w:val="897982508"/>
      </w:pPr>
      <w:r w:rsidRPr="0085607C">
        <w:t>Send data to a VistA M Server.</w:t>
      </w:r>
    </w:p>
    <w:p w:rsidR="000F7551" w:rsidRPr="0085607C" w:rsidRDefault="000F7551" w:rsidP="000F7551">
      <w:pPr>
        <w:pStyle w:val="ListBullet"/>
        <w:keepNext/>
        <w:keepLines/>
        <w:divId w:val="897982508"/>
      </w:pPr>
      <w:r w:rsidRPr="0085607C">
        <w:t>Execute code on a VistA M Server.</w:t>
      </w:r>
    </w:p>
    <w:p w:rsidR="000F7551" w:rsidRPr="0085607C" w:rsidRDefault="000F7551" w:rsidP="000F7551">
      <w:pPr>
        <w:pStyle w:val="ListBullet"/>
        <w:keepNext/>
        <w:keepLines/>
        <w:divId w:val="897982508"/>
      </w:pPr>
      <w:r w:rsidRPr="0085607C">
        <w:t>Retrieve data from a VistA M Server.</w:t>
      </w:r>
    </w:p>
    <w:p w:rsidR="000F7551" w:rsidRPr="0085607C" w:rsidRDefault="000F7551" w:rsidP="000F7551">
      <w:pPr>
        <w:pStyle w:val="BodyText"/>
        <w:divId w:val="897982508"/>
      </w:pPr>
      <w:r w:rsidRPr="0085607C">
        <w:t xml:space="preserve">An RPC can take optional parameters to do some task and then return either a single value or an array to the client application. RPCs are stored in the </w:t>
      </w:r>
      <w:r w:rsidR="009626E1" w:rsidRPr="0085607C">
        <w:rPr>
          <w:color w:val="0000FF"/>
          <w:u w:val="single"/>
        </w:rPr>
        <w:fldChar w:fldCharType="begin"/>
      </w:r>
      <w:r w:rsidR="009626E1" w:rsidRPr="0085607C">
        <w:rPr>
          <w:color w:val="0000FF"/>
          <w:u w:val="single"/>
        </w:rPr>
        <w:instrText xml:space="preserve"> REF _Ref383704218 \h  \* MERGEFORMAT </w:instrText>
      </w:r>
      <w:r w:rsidR="009626E1" w:rsidRPr="0085607C">
        <w:rPr>
          <w:color w:val="0000FF"/>
          <w:u w:val="single"/>
        </w:rPr>
      </w:r>
      <w:r w:rsidR="009626E1" w:rsidRPr="0085607C">
        <w:rPr>
          <w:color w:val="0000FF"/>
          <w:u w:val="single"/>
        </w:rPr>
        <w:fldChar w:fldCharType="separate"/>
      </w:r>
      <w:r w:rsidR="00674E1D" w:rsidRPr="00674E1D">
        <w:rPr>
          <w:color w:val="0000FF"/>
          <w:u w:val="single"/>
        </w:rPr>
        <w:t>REMOTE PROCEDURE File</w:t>
      </w:r>
      <w:r w:rsidR="009626E1" w:rsidRPr="0085607C">
        <w:rPr>
          <w:color w:val="0000FF"/>
          <w:u w:val="single"/>
        </w:rPr>
        <w:fldChar w:fldCharType="end"/>
      </w:r>
      <w:r w:rsidRPr="0085607C">
        <w:t xml:space="preserve"> (#8994).</w:t>
      </w:r>
    </w:p>
    <w:p w:rsidR="000F7551" w:rsidRPr="0085607C" w:rsidRDefault="000F7551" w:rsidP="000F7551">
      <w:pPr>
        <w:pStyle w:val="BodyText"/>
        <w:keepNext/>
        <w:keepLines/>
        <w:divId w:val="897982508"/>
      </w:pPr>
      <w:r w:rsidRPr="0085607C">
        <w:t>The following topics are covered:</w:t>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_Ref384650132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What Makes a Good RPC?</w:t>
      </w:r>
      <w:r w:rsidRPr="0085607C">
        <w:rPr>
          <w:color w:val="0000FF"/>
          <w:u w:val="single"/>
        </w:rPr>
        <w:fldChar w:fldCharType="end"/>
      </w:r>
    </w:p>
    <w:p w:rsidR="005873B2" w:rsidRPr="0085607C" w:rsidRDefault="005873B2" w:rsidP="005873B2">
      <w:pPr>
        <w:pStyle w:val="ListBullet"/>
        <w:keepNext/>
        <w:keepLines/>
        <w:divId w:val="897982508"/>
      </w:pPr>
      <w:r w:rsidRPr="0085607C">
        <w:rPr>
          <w:color w:val="0000FF"/>
          <w:u w:val="single"/>
        </w:rPr>
        <w:fldChar w:fldCharType="begin"/>
      </w:r>
      <w:r w:rsidRPr="0085607C">
        <w:rPr>
          <w:color w:val="0000FF"/>
          <w:u w:val="single"/>
        </w:rPr>
        <w:instrText xml:space="preserve"> REF _Ref384218493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Using an Existing M API</w:t>
      </w:r>
      <w:r w:rsidRPr="0085607C">
        <w:rPr>
          <w:color w:val="0000FF"/>
          <w:u w:val="single"/>
        </w:rPr>
        <w:fldChar w:fldCharType="end"/>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_Ref384030026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Creating RPCs</w:t>
      </w:r>
      <w:r w:rsidRPr="0085607C">
        <w:rPr>
          <w:color w:val="0000FF"/>
          <w:u w:val="single"/>
        </w:rPr>
        <w:fldChar w:fldCharType="end"/>
      </w:r>
    </w:p>
    <w:p w:rsidR="000F7551" w:rsidRPr="0085607C" w:rsidRDefault="009626E1"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_Ref384648583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M Entry Point for an RPC</w:t>
      </w:r>
      <w:r w:rsidRPr="0085607C">
        <w:rPr>
          <w:color w:val="0000FF"/>
          <w:u w:val="single"/>
        </w:rPr>
        <w:fldChar w:fldCharType="end"/>
      </w:r>
      <w:r w:rsidR="005873B2" w:rsidRPr="0085607C">
        <w:rPr>
          <w:color w:val="0000FF"/>
          <w:u w:val="single"/>
        </w:rPr>
        <w:t>:</w:t>
      </w:r>
    </w:p>
    <w:p w:rsidR="000F7551" w:rsidRPr="0085607C" w:rsidRDefault="005873B2"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_Ref384650213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Relationship between an M Entry Point and an RPC</w:t>
      </w:r>
      <w:r w:rsidRPr="0085607C">
        <w:rPr>
          <w:color w:val="0000FF"/>
          <w:u w:val="single"/>
        </w:rPr>
        <w:fldChar w:fldCharType="end"/>
      </w:r>
    </w:p>
    <w:p w:rsidR="000F7551" w:rsidRPr="0085607C" w:rsidRDefault="005873B2"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_Ref384650232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First Input Parameter (Required)</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_Ref384650259 \h  \* MERGEFORMAT </w:instrText>
      </w:r>
      <w:r w:rsidRPr="0085607C">
        <w:rPr>
          <w:color w:val="0000FF"/>
          <w:u w:val="single"/>
        </w:rPr>
      </w:r>
      <w:r w:rsidRPr="0085607C">
        <w:rPr>
          <w:color w:val="0000FF"/>
          <w:u w:val="single"/>
        </w:rPr>
        <w:fldChar w:fldCharType="separate"/>
      </w:r>
      <w:r w:rsidR="00674E1D" w:rsidRPr="00674E1D">
        <w:rPr>
          <w:color w:val="0000FF"/>
          <w:u w:val="single"/>
        </w:rPr>
        <w:t>Return Value Types</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_Ref384650280 \h  \* MERGEFORMAT </w:instrText>
      </w:r>
      <w:r w:rsidRPr="0085607C">
        <w:rPr>
          <w:color w:val="0000FF"/>
          <w:u w:val="single"/>
        </w:rPr>
      </w:r>
      <w:r w:rsidRPr="0085607C">
        <w:rPr>
          <w:color w:val="0000FF"/>
          <w:u w:val="single"/>
        </w:rPr>
        <w:fldChar w:fldCharType="separate"/>
      </w:r>
      <w:r w:rsidR="00674E1D" w:rsidRPr="00674E1D">
        <w:rPr>
          <w:color w:val="0000FF"/>
          <w:u w:val="single"/>
        </w:rPr>
        <w:t>Input Parameters (Optional)</w:t>
      </w:r>
      <w:r w:rsidRPr="0085607C">
        <w:rPr>
          <w:color w:val="0000FF"/>
          <w:u w:val="single"/>
        </w:rPr>
        <w:fldChar w:fldCharType="end"/>
      </w:r>
    </w:p>
    <w:p w:rsidR="000F7551" w:rsidRPr="0085607C" w:rsidRDefault="00CB3EE8" w:rsidP="000F7551">
      <w:pPr>
        <w:pStyle w:val="ListBullet2"/>
        <w:divId w:val="897982508"/>
      </w:pPr>
      <w:r w:rsidRPr="0085607C">
        <w:rPr>
          <w:color w:val="0000FF"/>
          <w:u w:val="single"/>
        </w:rPr>
        <w:fldChar w:fldCharType="begin"/>
      </w:r>
      <w:r w:rsidRPr="0085607C">
        <w:rPr>
          <w:color w:val="0000FF"/>
          <w:u w:val="single"/>
        </w:rPr>
        <w:instrText xml:space="preserve"> REF _Ref384650298 \h  \* MERGEFORMAT </w:instrText>
      </w:r>
      <w:r w:rsidRPr="0085607C">
        <w:rPr>
          <w:color w:val="0000FF"/>
          <w:u w:val="single"/>
        </w:rPr>
      </w:r>
      <w:r w:rsidRPr="0085607C">
        <w:rPr>
          <w:color w:val="0000FF"/>
          <w:u w:val="single"/>
        </w:rPr>
        <w:fldChar w:fldCharType="separate"/>
      </w:r>
      <w:r w:rsidR="00674E1D" w:rsidRPr="00674E1D">
        <w:rPr>
          <w:color w:val="0000FF"/>
          <w:u w:val="single"/>
        </w:rPr>
        <w:t>Examples</w:t>
      </w:r>
      <w:r w:rsidRPr="0085607C">
        <w:rPr>
          <w:color w:val="0000FF"/>
          <w:u w:val="single"/>
        </w:rPr>
        <w:fldChar w:fldCharType="end"/>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_Ref384649565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RPC Entry in the Remote Procedure File</w:t>
      </w:r>
      <w:r w:rsidRPr="0085607C">
        <w:rPr>
          <w:color w:val="0000FF"/>
          <w:u w:val="single"/>
        </w:rPr>
        <w:fldChar w:fldCharType="end"/>
      </w:r>
      <w:r w:rsidRPr="0085607C">
        <w:rPr>
          <w:color w:val="0000FF"/>
          <w:u w:val="single"/>
        </w:rPr>
        <w:t>:</w:t>
      </w:r>
    </w:p>
    <w:p w:rsidR="000F7551" w:rsidRPr="0085607C" w:rsidRDefault="00CB3EE8" w:rsidP="000F7551">
      <w:pPr>
        <w:pStyle w:val="ListBullet2"/>
        <w:keepNext/>
        <w:keepLines/>
        <w:divId w:val="897982508"/>
        <w:rPr>
          <w:rStyle w:val="Hyperlink"/>
          <w:color w:val="auto"/>
          <w:u w:val="none"/>
        </w:rPr>
      </w:pPr>
      <w:r w:rsidRPr="0085607C">
        <w:rPr>
          <w:color w:val="0000FF"/>
          <w:u w:val="single"/>
        </w:rPr>
        <w:fldChar w:fldCharType="begin"/>
      </w:r>
      <w:r w:rsidRPr="0085607C">
        <w:rPr>
          <w:rStyle w:val="Hyperlink"/>
        </w:rPr>
        <w:instrText xml:space="preserve"> REF _Ref383704218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REMOTE PROCEDURE File</w:t>
      </w:r>
      <w:r w:rsidRPr="0085607C">
        <w:rPr>
          <w:color w:val="0000FF"/>
          <w:u w:val="single"/>
        </w:rPr>
        <w:fldChar w:fldCharType="end"/>
      </w:r>
    </w:p>
    <w:p w:rsidR="005873B2" w:rsidRPr="0085607C" w:rsidRDefault="005873B2" w:rsidP="000F7551">
      <w:pPr>
        <w:pStyle w:val="ListBullet2"/>
        <w:keepNext/>
        <w:keepLines/>
        <w:divId w:val="897982508"/>
      </w:pPr>
      <w:r w:rsidRPr="0085607C">
        <w:rPr>
          <w:rStyle w:val="Hyperlink"/>
        </w:rPr>
        <w:fldChar w:fldCharType="begin"/>
      </w:r>
      <w:r w:rsidRPr="0085607C">
        <w:rPr>
          <w:color w:val="0000FF"/>
          <w:u w:val="single"/>
        </w:rPr>
        <w:instrText xml:space="preserve"> REF _Ref384649650 \h </w:instrText>
      </w:r>
      <w:r w:rsidR="00CB3EE8" w:rsidRPr="0085607C">
        <w:rPr>
          <w:rStyle w:val="Hyperlink"/>
        </w:rPr>
        <w:instrText xml:space="preserve"> \* MERGEFORMAT </w:instrText>
      </w:r>
      <w:r w:rsidRPr="0085607C">
        <w:rPr>
          <w:rStyle w:val="Hyperlink"/>
        </w:rPr>
      </w:r>
      <w:r w:rsidRPr="0085607C">
        <w:rPr>
          <w:rStyle w:val="Hyperlink"/>
        </w:rPr>
        <w:fldChar w:fldCharType="separate"/>
      </w:r>
      <w:r w:rsidR="00674E1D" w:rsidRPr="00674E1D">
        <w:rPr>
          <w:color w:val="0000FF"/>
          <w:u w:val="single"/>
        </w:rPr>
        <w:t>RPC Entry in the Remote Procedure File</w:t>
      </w:r>
      <w:r w:rsidRPr="0085607C">
        <w:rPr>
          <w:rStyle w:val="Hyperlink"/>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_Ref384650333 \h  \* MERGEFORMAT </w:instrText>
      </w:r>
      <w:r w:rsidRPr="0085607C">
        <w:rPr>
          <w:color w:val="0000FF"/>
          <w:u w:val="single"/>
        </w:rPr>
      </w:r>
      <w:r w:rsidRPr="0085607C">
        <w:rPr>
          <w:color w:val="0000FF"/>
          <w:u w:val="single"/>
        </w:rPr>
        <w:fldChar w:fldCharType="separate"/>
      </w:r>
      <w:r w:rsidR="00674E1D" w:rsidRPr="00674E1D">
        <w:rPr>
          <w:color w:val="0000FF"/>
          <w:u w:val="single"/>
        </w:rPr>
        <w:t>RPC Version in the Remote Procedure File</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_Ref384190047 \h  \* MERGEFORMAT </w:instrText>
      </w:r>
      <w:r w:rsidRPr="0085607C">
        <w:rPr>
          <w:color w:val="0000FF"/>
          <w:u w:val="single"/>
        </w:rPr>
      </w:r>
      <w:r w:rsidRPr="0085607C">
        <w:rPr>
          <w:color w:val="0000FF"/>
          <w:u w:val="single"/>
        </w:rPr>
        <w:fldChar w:fldCharType="separate"/>
      </w:r>
      <w:r w:rsidR="00674E1D" w:rsidRPr="00674E1D">
        <w:rPr>
          <w:color w:val="0000FF"/>
          <w:u w:val="single"/>
        </w:rPr>
        <w:t>Blocking an RPC in the Remote Procedure File</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_Ref384650366 \h  \* MERGEFORMAT </w:instrText>
      </w:r>
      <w:r w:rsidRPr="0085607C">
        <w:rPr>
          <w:color w:val="0000FF"/>
          <w:u w:val="single"/>
        </w:rPr>
      </w:r>
      <w:r w:rsidRPr="0085607C">
        <w:rPr>
          <w:color w:val="0000FF"/>
          <w:u w:val="single"/>
        </w:rPr>
        <w:fldChar w:fldCharType="separate"/>
      </w:r>
      <w:r w:rsidR="00674E1D" w:rsidRPr="00674E1D">
        <w:rPr>
          <w:color w:val="0000FF"/>
          <w:u w:val="single"/>
        </w:rPr>
        <w:t>Cleanup after RPC Execution</w:t>
      </w:r>
      <w:r w:rsidRPr="0085607C">
        <w:rPr>
          <w:color w:val="0000FF"/>
          <w:u w:val="single"/>
        </w:rPr>
        <w:fldChar w:fldCharType="end"/>
      </w:r>
    </w:p>
    <w:p w:rsidR="000F7551" w:rsidRPr="0085607C" w:rsidRDefault="00CB3EE8" w:rsidP="000F7551">
      <w:pPr>
        <w:pStyle w:val="ListBullet2"/>
        <w:divId w:val="897982508"/>
      </w:pPr>
      <w:r w:rsidRPr="0085607C">
        <w:rPr>
          <w:color w:val="0000FF"/>
          <w:u w:val="single"/>
        </w:rPr>
        <w:fldChar w:fldCharType="begin"/>
      </w:r>
      <w:r w:rsidRPr="0085607C">
        <w:rPr>
          <w:color w:val="0000FF"/>
          <w:u w:val="single"/>
        </w:rPr>
        <w:instrText xml:space="preserve"> REF _Ref384650380 \h  \* MERGEFORMAT </w:instrText>
      </w:r>
      <w:r w:rsidRPr="0085607C">
        <w:rPr>
          <w:color w:val="0000FF"/>
          <w:u w:val="single"/>
        </w:rPr>
      </w:r>
      <w:r w:rsidRPr="0085607C">
        <w:rPr>
          <w:color w:val="0000FF"/>
          <w:u w:val="single"/>
        </w:rPr>
        <w:fldChar w:fldCharType="separate"/>
      </w:r>
      <w:r w:rsidR="00674E1D" w:rsidRPr="00674E1D">
        <w:rPr>
          <w:color w:val="0000FF"/>
          <w:u w:val="single"/>
        </w:rPr>
        <w:t>Documenting RPCs</w:t>
      </w:r>
      <w:r w:rsidRPr="0085607C">
        <w:rPr>
          <w:color w:val="0000FF"/>
          <w:u w:val="single"/>
        </w:rPr>
        <w:fldChar w:fldCharType="end"/>
      </w:r>
    </w:p>
    <w:p w:rsidR="000F7551" w:rsidRPr="0085607C" w:rsidRDefault="005873B2" w:rsidP="000F7551">
      <w:pPr>
        <w:pStyle w:val="ListBullet"/>
        <w:keepNext/>
        <w:keepLines/>
        <w:divId w:val="897982508"/>
      </w:pPr>
      <w:r w:rsidRPr="0085607C">
        <w:rPr>
          <w:color w:val="0000FF"/>
          <w:u w:val="single"/>
        </w:rPr>
        <w:fldChar w:fldCharType="begin"/>
      </w:r>
      <w:r w:rsidRPr="0085607C">
        <w:rPr>
          <w:color w:val="0000FF"/>
          <w:u w:val="single"/>
        </w:rPr>
        <w:instrText xml:space="preserve"> REF _Ref384649923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Executing RPCs from Clients</w:t>
      </w:r>
      <w:r w:rsidRPr="0085607C">
        <w:rPr>
          <w:color w:val="0000FF"/>
          <w:u w:val="single"/>
        </w:rPr>
        <w:fldChar w:fldCharType="end"/>
      </w:r>
      <w:r w:rsidRPr="0085607C">
        <w:rPr>
          <w:color w:val="0000FF"/>
          <w:u w:val="single"/>
        </w:rPr>
        <w:t>:</w:t>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_Ref384650394 \h  \* MERGEFORMAT </w:instrText>
      </w:r>
      <w:r w:rsidRPr="0085607C">
        <w:rPr>
          <w:color w:val="0000FF"/>
          <w:u w:val="single"/>
        </w:rPr>
      </w:r>
      <w:r w:rsidRPr="0085607C">
        <w:rPr>
          <w:color w:val="0000FF"/>
          <w:u w:val="single"/>
        </w:rPr>
        <w:fldChar w:fldCharType="separate"/>
      </w:r>
      <w:r w:rsidR="00674E1D" w:rsidRPr="00674E1D">
        <w:rPr>
          <w:color w:val="0000FF"/>
          <w:u w:val="single"/>
        </w:rPr>
        <w:t>How to Execute an RPC from a Client</w:t>
      </w:r>
      <w:r w:rsidRPr="0085607C">
        <w:rPr>
          <w:color w:val="0000FF"/>
          <w:u w:val="single"/>
        </w:rPr>
        <w:fldChar w:fldCharType="end"/>
      </w:r>
    </w:p>
    <w:p w:rsidR="000F7551" w:rsidRPr="0085607C" w:rsidRDefault="00CB3EE8"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_Ref384213644 \h  \* MERGEFORMAT </w:instrText>
      </w:r>
      <w:r w:rsidRPr="0085607C">
        <w:rPr>
          <w:color w:val="0000FF"/>
          <w:u w:val="single"/>
        </w:rPr>
      </w:r>
      <w:r w:rsidRPr="0085607C">
        <w:rPr>
          <w:color w:val="0000FF"/>
          <w:u w:val="single"/>
        </w:rPr>
        <w:fldChar w:fldCharType="separate"/>
      </w:r>
      <w:r w:rsidR="00674E1D" w:rsidRPr="00674E1D">
        <w:rPr>
          <w:color w:val="0000FF"/>
          <w:u w:val="single"/>
        </w:rPr>
        <w:t>RPC Security: How to Register an RPC</w:t>
      </w:r>
      <w:r w:rsidRPr="0085607C">
        <w:rPr>
          <w:color w:val="0000FF"/>
          <w:u w:val="single"/>
        </w:rPr>
        <w:fldChar w:fldCharType="end"/>
      </w:r>
    </w:p>
    <w:p w:rsidR="000F7551" w:rsidRPr="0085607C" w:rsidRDefault="00CB3EE8" w:rsidP="000F7551">
      <w:pPr>
        <w:pStyle w:val="ListBullet2"/>
        <w:keepNext/>
        <w:keepLines/>
        <w:divId w:val="897982508"/>
        <w:rPr>
          <w:rStyle w:val="Hyperlink"/>
          <w:color w:val="auto"/>
          <w:u w:val="none"/>
        </w:rPr>
      </w:pPr>
      <w:r w:rsidRPr="0085607C">
        <w:rPr>
          <w:color w:val="0000FF"/>
          <w:u w:val="single"/>
        </w:rPr>
        <w:fldChar w:fldCharType="begin"/>
      </w:r>
      <w:r w:rsidRPr="0085607C">
        <w:rPr>
          <w:rStyle w:val="Hyperlink"/>
        </w:rPr>
        <w:instrText xml:space="preserve"> REF _Ref384286309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RPC Limits</w:t>
      </w:r>
      <w:r w:rsidRPr="0085607C">
        <w:rPr>
          <w:color w:val="0000FF"/>
          <w:u w:val="single"/>
        </w:rPr>
        <w:fldChar w:fldCharType="end"/>
      </w:r>
    </w:p>
    <w:p w:rsidR="005873B2" w:rsidRPr="0085607C" w:rsidRDefault="005873B2" w:rsidP="000F7551">
      <w:pPr>
        <w:pStyle w:val="ListBullet2"/>
        <w:keepNext/>
        <w:keepLines/>
        <w:divId w:val="897982508"/>
      </w:pPr>
      <w:r w:rsidRPr="0085607C">
        <w:rPr>
          <w:color w:val="0000FF"/>
          <w:u w:val="single"/>
        </w:rPr>
        <w:fldChar w:fldCharType="begin"/>
      </w:r>
      <w:r w:rsidRPr="0085607C">
        <w:rPr>
          <w:color w:val="0000FF"/>
          <w:u w:val="single"/>
        </w:rPr>
        <w:instrText xml:space="preserve"> REF _Ref384650014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RPC Time Limits</w:t>
      </w:r>
      <w:r w:rsidRPr="0085607C">
        <w:rPr>
          <w:color w:val="0000FF"/>
          <w:u w:val="single"/>
        </w:rPr>
        <w:fldChar w:fldCharType="end"/>
      </w:r>
    </w:p>
    <w:p w:rsidR="000F7551" w:rsidRPr="0085607C" w:rsidRDefault="005873B2" w:rsidP="000F7551">
      <w:pPr>
        <w:pStyle w:val="ListBullet2"/>
        <w:divId w:val="897982508"/>
      </w:pPr>
      <w:r w:rsidRPr="0085607C">
        <w:rPr>
          <w:color w:val="0000FF"/>
          <w:u w:val="single"/>
        </w:rPr>
        <w:fldChar w:fldCharType="begin"/>
      </w:r>
      <w:r w:rsidRPr="0085607C">
        <w:rPr>
          <w:color w:val="0000FF"/>
          <w:u w:val="single"/>
        </w:rPr>
        <w:instrText xml:space="preserve"> REF _Ref384650041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Maximum Size of Data</w:t>
      </w:r>
      <w:r w:rsidRPr="0085607C">
        <w:rPr>
          <w:color w:val="0000FF"/>
          <w:u w:val="single"/>
        </w:rPr>
        <w:fldChar w:fldCharType="end"/>
      </w:r>
    </w:p>
    <w:p w:rsidR="005873B2" w:rsidRPr="0085607C" w:rsidRDefault="005873B2" w:rsidP="000F7551">
      <w:pPr>
        <w:pStyle w:val="ListBullet2"/>
        <w:divId w:val="897982508"/>
      </w:pPr>
      <w:r w:rsidRPr="0085607C">
        <w:rPr>
          <w:color w:val="0000FF"/>
          <w:u w:val="single"/>
        </w:rPr>
        <w:fldChar w:fldCharType="begin"/>
      </w:r>
      <w:r w:rsidRPr="0085607C">
        <w:rPr>
          <w:color w:val="0000FF"/>
          <w:u w:val="single"/>
        </w:rPr>
        <w:instrText xml:space="preserve"> REF _Ref384650057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Maximum Number of Parameters</w:t>
      </w:r>
      <w:r w:rsidRPr="0085607C">
        <w:rPr>
          <w:color w:val="0000FF"/>
          <w:u w:val="single"/>
        </w:rPr>
        <w:fldChar w:fldCharType="end"/>
      </w:r>
    </w:p>
    <w:p w:rsidR="005873B2" w:rsidRPr="0085607C" w:rsidRDefault="005873B2" w:rsidP="000F7551">
      <w:pPr>
        <w:pStyle w:val="ListBullet2"/>
        <w:divId w:val="897982508"/>
      </w:pPr>
      <w:r w:rsidRPr="0085607C">
        <w:rPr>
          <w:color w:val="0000FF"/>
          <w:u w:val="single"/>
        </w:rPr>
        <w:lastRenderedPageBreak/>
        <w:fldChar w:fldCharType="begin"/>
      </w:r>
      <w:r w:rsidRPr="0085607C">
        <w:rPr>
          <w:color w:val="0000FF"/>
          <w:u w:val="single"/>
        </w:rPr>
        <w:instrText xml:space="preserve"> REF _Ref384650072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Maximum Size of Array</w:t>
      </w:r>
      <w:r w:rsidRPr="0085607C">
        <w:rPr>
          <w:color w:val="0000FF"/>
          <w:u w:val="single"/>
        </w:rPr>
        <w:fldChar w:fldCharType="end"/>
      </w:r>
    </w:p>
    <w:p w:rsidR="005873B2" w:rsidRPr="0085607C" w:rsidRDefault="005873B2" w:rsidP="000F7551">
      <w:pPr>
        <w:pStyle w:val="ListBullet2"/>
        <w:divId w:val="897982508"/>
      </w:pPr>
      <w:r w:rsidRPr="0085607C">
        <w:rPr>
          <w:color w:val="0000FF"/>
          <w:u w:val="single"/>
        </w:rPr>
        <w:fldChar w:fldCharType="begin"/>
      </w:r>
      <w:r w:rsidRPr="0085607C">
        <w:rPr>
          <w:color w:val="0000FF"/>
          <w:u w:val="single"/>
        </w:rPr>
        <w:instrText xml:space="preserve"> REF _Ref384212911 \h </w:instrText>
      </w:r>
      <w:r w:rsidR="00CB3EE8"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RPC Broker Example (32-Bit)</w:t>
      </w:r>
      <w:r w:rsidRPr="0085607C">
        <w:rPr>
          <w:color w:val="0000FF"/>
          <w:u w:val="single"/>
        </w:rPr>
        <w:fldChar w:fldCharType="end"/>
      </w:r>
    </w:p>
    <w:p w:rsidR="000F7551" w:rsidRPr="0085607C" w:rsidRDefault="000F7551" w:rsidP="009F3DAF">
      <w:pPr>
        <w:pStyle w:val="Heading2"/>
        <w:divId w:val="897982508"/>
      </w:pPr>
      <w:bookmarkStart w:id="625" w:name="_Ref384648513"/>
      <w:bookmarkStart w:id="626" w:name="_Ref384650132"/>
      <w:bookmarkStart w:id="627" w:name="_Toc449608252"/>
      <w:r w:rsidRPr="0085607C">
        <w:t>What Makes a Good RPC?</w:t>
      </w:r>
      <w:bookmarkEnd w:id="625"/>
      <w:bookmarkEnd w:id="626"/>
      <w:bookmarkEnd w:id="627"/>
    </w:p>
    <w:p w:rsidR="000F7551" w:rsidRPr="0085607C" w:rsidRDefault="000F7551" w:rsidP="000F7551">
      <w:pPr>
        <w:pStyle w:val="BodyText"/>
        <w:keepNext/>
        <w:keepLines/>
        <w:divId w:val="897982508"/>
      </w:pPr>
      <w:r w:rsidRPr="0085607C">
        <w:t>The following characteristics help to make a good remote procedure call (RPC):</w:t>
      </w:r>
    </w:p>
    <w:p w:rsidR="000F7551" w:rsidRPr="0085607C" w:rsidRDefault="000F7551" w:rsidP="000F7551">
      <w:pPr>
        <w:pStyle w:val="ListBullet"/>
        <w:keepNext/>
        <w:keepLines/>
        <w:divId w:val="897982508"/>
      </w:pPr>
      <w:r w:rsidRPr="0085607C">
        <w:t>Silent calls (no I/O to terminal or screen, no user intervention required).</w:t>
      </w:r>
    </w:p>
    <w:p w:rsidR="000F7551" w:rsidRPr="0085607C" w:rsidRDefault="000F7551" w:rsidP="000F7551">
      <w:pPr>
        <w:pStyle w:val="ListBullet"/>
        <w:keepNext/>
        <w:keepLines/>
        <w:divId w:val="897982508"/>
      </w:pPr>
      <w:r w:rsidRPr="0085607C">
        <w:t>Minimal resources required (passes data in brief, controlled increments).</w:t>
      </w:r>
    </w:p>
    <w:p w:rsidR="000F7551" w:rsidRPr="0085607C" w:rsidRDefault="000F7551" w:rsidP="000F7551">
      <w:pPr>
        <w:pStyle w:val="ListBullet"/>
        <w:keepNext/>
        <w:keepLines/>
        <w:divId w:val="897982508"/>
      </w:pPr>
      <w:r w:rsidRPr="0085607C">
        <w:t>Discrete calls (requiring as little information as possible from the process environment).</w:t>
      </w:r>
    </w:p>
    <w:p w:rsidR="000F7551" w:rsidRPr="0085607C" w:rsidRDefault="000F7551" w:rsidP="000F7551">
      <w:pPr>
        <w:pStyle w:val="ListBullet"/>
        <w:divId w:val="897982508"/>
      </w:pPr>
      <w:r w:rsidRPr="0085607C">
        <w:t>Generic as possible (different parts of the same package as well as other packages could use the same RPC).</w:t>
      </w:r>
    </w:p>
    <w:p w:rsidR="00DB3D13" w:rsidRPr="0085607C" w:rsidRDefault="00DB3D13" w:rsidP="009F3DAF">
      <w:pPr>
        <w:pStyle w:val="Heading2"/>
        <w:divId w:val="897982508"/>
      </w:pPr>
      <w:bookmarkStart w:id="628" w:name="_Ref384218493"/>
      <w:bookmarkStart w:id="629" w:name="_Toc449608253"/>
      <w:r w:rsidRPr="0085607C">
        <w:t>Using an Existing M API</w:t>
      </w:r>
      <w:bookmarkEnd w:id="623"/>
      <w:bookmarkEnd w:id="624"/>
      <w:bookmarkEnd w:id="628"/>
      <w:bookmarkEnd w:id="629"/>
    </w:p>
    <w:p w:rsidR="00DB3D13" w:rsidRPr="0085607C" w:rsidRDefault="00DB3D13" w:rsidP="008E3229">
      <w:pPr>
        <w:pStyle w:val="BodyText"/>
        <w:keepNext/>
        <w:keepLines/>
        <w:divId w:val="897982508"/>
      </w:pPr>
      <w:r w:rsidRPr="0085607C">
        <w:t>In some cases an existing M API provides a useful M entry point for an RPC. As with any M entry point, you need to add the RPC entry that invokes the M entry point, in the</w:t>
      </w:r>
      <w:r w:rsidR="00D074FC" w:rsidRPr="0085607C">
        <w:t xml:space="preserv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674E1D" w:rsidRPr="00674E1D">
        <w:rPr>
          <w:color w:val="0000FF"/>
          <w:u w:val="single"/>
        </w:rPr>
        <w:t>REMOTE PROCEDURE File</w:t>
      </w:r>
      <w:r w:rsidR="00C040A8" w:rsidRPr="0085607C">
        <w:rPr>
          <w:color w:val="0000FF"/>
          <w:u w:val="single"/>
        </w:rPr>
        <w:fldChar w:fldCharType="end"/>
      </w:r>
      <w:r w:rsidR="00C040A8" w:rsidRPr="0085607C">
        <w:t xml:space="preserve"> (#8994)</w:t>
      </w:r>
      <w:r w:rsidRPr="0085607C">
        <w:t>.</w:t>
      </w:r>
    </w:p>
    <w:p w:rsidR="00DB3D13" w:rsidRPr="0085607C" w:rsidRDefault="00BC2244" w:rsidP="006228CF">
      <w:pPr>
        <w:pStyle w:val="Note"/>
        <w:divId w:val="897982508"/>
      </w:pPr>
      <w:r w:rsidRPr="0085607C">
        <w:rPr>
          <w:noProof/>
          <w:lang w:eastAsia="en-US"/>
        </w:rPr>
        <w:drawing>
          <wp:inline distT="0" distB="0" distL="0" distR="0" wp14:anchorId="4CB2D616" wp14:editId="03CBF73E">
            <wp:extent cx="304800" cy="304800"/>
            <wp:effectExtent l="0" t="0" r="0" b="0"/>
            <wp:docPr id="234" name="Picture 2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28CF" w:rsidRPr="0085607C">
        <w:tab/>
      </w:r>
      <w:r w:rsidR="00DB3D13" w:rsidRPr="0085607C">
        <w:rPr>
          <w:b/>
          <w:bCs/>
        </w:rPr>
        <w:t>REF:</w:t>
      </w:r>
      <w:r w:rsidR="0054154A" w:rsidRPr="0085607C">
        <w:t xml:space="preserve"> See also: </w:t>
      </w:r>
      <w:r w:rsidR="007A2CBD">
        <w:t>“</w:t>
      </w:r>
      <w:r w:rsidR="0054154A" w:rsidRPr="0085607C">
        <w:rPr>
          <w:color w:val="0000FF"/>
          <w:u w:val="single"/>
        </w:rPr>
        <w:fldChar w:fldCharType="begin"/>
      </w:r>
      <w:r w:rsidR="0054154A" w:rsidRPr="0085607C">
        <w:rPr>
          <w:color w:val="0000FF"/>
          <w:u w:val="single"/>
        </w:rPr>
        <w:instrText xml:space="preserve"> REF _Ref384651055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Relationship between an M Entry Point and an RPC</w:t>
      </w:r>
      <w:r w:rsidR="0054154A" w:rsidRPr="0085607C">
        <w:rPr>
          <w:color w:val="0000FF"/>
          <w:u w:val="single"/>
        </w:rPr>
        <w:fldChar w:fldCharType="end"/>
      </w:r>
      <w:r w:rsidR="00F3460F">
        <w:t>”</w:t>
      </w:r>
      <w:r w:rsidR="0054154A" w:rsidRPr="0085607C">
        <w:rPr>
          <w:rStyle w:val="Hyperlink"/>
          <w:color w:val="auto"/>
          <w:u w:val="none"/>
        </w:rPr>
        <w:t xml:space="preserve"> section</w:t>
      </w:r>
      <w:r w:rsidR="00DB3D13" w:rsidRPr="0085607C">
        <w:t>.</w:t>
      </w:r>
    </w:p>
    <w:p w:rsidR="000F7551" w:rsidRPr="0085607C" w:rsidRDefault="000F7551" w:rsidP="009F3DAF">
      <w:pPr>
        <w:pStyle w:val="Heading2"/>
        <w:divId w:val="897982508"/>
      </w:pPr>
      <w:bookmarkStart w:id="630" w:name="_Ref384030026"/>
      <w:bookmarkStart w:id="631" w:name="_Toc449608254"/>
      <w:r w:rsidRPr="0085607C">
        <w:t>Creating RPCs</w:t>
      </w:r>
      <w:bookmarkEnd w:id="630"/>
      <w:bookmarkEnd w:id="631"/>
    </w:p>
    <w:p w:rsidR="000F7551" w:rsidRPr="0085607C" w:rsidRDefault="000F7551" w:rsidP="000F7551">
      <w:pPr>
        <w:pStyle w:val="BodyText"/>
        <w:keepNext/>
        <w:keepLines/>
        <w:divId w:val="897982508"/>
      </w:pPr>
      <w:r w:rsidRPr="0085607C">
        <w:t>You can create your own custom RPCs to perform actions on the VistA M Server and to retrieve data from the VistA M Server. Then you can call these RPCs from your client application. Creating an RPC requires you to perform the following:</w:t>
      </w:r>
    </w:p>
    <w:p w:rsidR="000F7551" w:rsidRPr="0085607C" w:rsidRDefault="000F7551" w:rsidP="000F7551">
      <w:pPr>
        <w:pStyle w:val="ListBullet"/>
        <w:keepNext/>
        <w:keepLines/>
        <w:divId w:val="897982508"/>
      </w:pPr>
      <w:r w:rsidRPr="0085607C">
        <w:t xml:space="preserve">Write and test the M entry </w:t>
      </w:r>
      <w:r w:rsidR="002304D6" w:rsidRPr="0085607C">
        <w:t>point that is</w:t>
      </w:r>
      <w:r w:rsidRPr="0085607C">
        <w:t xml:space="preserve"> called by the RPC.</w:t>
      </w:r>
    </w:p>
    <w:p w:rsidR="000F7551" w:rsidRPr="0085607C" w:rsidRDefault="000F7551" w:rsidP="000F7551">
      <w:pPr>
        <w:pStyle w:val="ListBullet"/>
        <w:divId w:val="897982508"/>
      </w:pPr>
      <w:r w:rsidRPr="0085607C">
        <w:t xml:space="preserve">Add the RPC entry that invokes the M entry point, in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REMOTE PROCEDURE File</w:t>
      </w:r>
      <w:r w:rsidR="0054154A" w:rsidRPr="0085607C">
        <w:rPr>
          <w:color w:val="0000FF"/>
          <w:u w:val="single"/>
        </w:rPr>
        <w:fldChar w:fldCharType="end"/>
      </w:r>
      <w:r w:rsidRPr="0085607C">
        <w:t xml:space="preserve"> (#8994).</w:t>
      </w:r>
    </w:p>
    <w:p w:rsidR="000F7551" w:rsidRPr="0085607C" w:rsidRDefault="000F7551" w:rsidP="009F3DAF">
      <w:pPr>
        <w:pStyle w:val="Heading2"/>
        <w:divId w:val="897982508"/>
      </w:pPr>
      <w:bookmarkStart w:id="632" w:name="_Ref384648583"/>
      <w:bookmarkStart w:id="633" w:name="_Toc449608255"/>
      <w:r w:rsidRPr="0085607C">
        <w:t>M Entry Point for an RPC</w:t>
      </w:r>
      <w:bookmarkEnd w:id="632"/>
      <w:bookmarkEnd w:id="633"/>
    </w:p>
    <w:p w:rsidR="000F7551" w:rsidRPr="0085607C" w:rsidRDefault="000F7551" w:rsidP="00B27DC4">
      <w:pPr>
        <w:pStyle w:val="Heading3"/>
        <w:divId w:val="897982508"/>
      </w:pPr>
      <w:bookmarkStart w:id="634" w:name="_Ref384648606"/>
      <w:bookmarkStart w:id="635" w:name="_Ref384650213"/>
      <w:bookmarkStart w:id="636" w:name="_Ref384650989"/>
      <w:bookmarkStart w:id="637" w:name="_Ref384651055"/>
      <w:bookmarkStart w:id="638" w:name="_Toc449608256"/>
      <w:r w:rsidRPr="0085607C">
        <w:t xml:space="preserve">Relationship </w:t>
      </w:r>
      <w:r w:rsidR="0005558A">
        <w:t>b</w:t>
      </w:r>
      <w:r w:rsidRPr="0085607C">
        <w:t>etween an M Entry Point and an RPC</w:t>
      </w:r>
      <w:bookmarkEnd w:id="634"/>
      <w:bookmarkEnd w:id="635"/>
      <w:bookmarkEnd w:id="636"/>
      <w:bookmarkEnd w:id="637"/>
      <w:bookmarkEnd w:id="638"/>
    </w:p>
    <w:p w:rsidR="000F7551" w:rsidRPr="0085607C" w:rsidRDefault="000F7551" w:rsidP="000F7551">
      <w:pPr>
        <w:pStyle w:val="BodyText"/>
        <w:keepNext/>
        <w:keepLines/>
        <w:divId w:val="897982508"/>
      </w:pPr>
      <w:r w:rsidRPr="0085607C">
        <w:t>An RPC can be thought of as a wrapper placed around an M entry point for use with client applications. Each RPC invokes a single M entry point.</w:t>
      </w:r>
    </w:p>
    <w:p w:rsidR="000F7551" w:rsidRPr="0085607C" w:rsidRDefault="000F7551" w:rsidP="000F7551">
      <w:pPr>
        <w:pStyle w:val="BodyText"/>
        <w:keepNext/>
        <w:keepLines/>
        <w:divId w:val="897982508"/>
      </w:pPr>
      <w:r w:rsidRPr="0085607C">
        <w:t>An M entry point has defined input and output values/parameters that are passed via the standard M invoking methods. An RPC, however, needs to do the following:</w:t>
      </w:r>
    </w:p>
    <w:p w:rsidR="000F7551" w:rsidRPr="0085607C" w:rsidRDefault="000F7551" w:rsidP="000F7551">
      <w:pPr>
        <w:pStyle w:val="ListBullet"/>
        <w:keepNext/>
        <w:keepLines/>
        <w:divId w:val="897982508"/>
      </w:pPr>
      <w:r w:rsidRPr="0085607C">
        <w:t>Accept input from the Broker (i.e.,</w:t>
      </w:r>
      <w:r w:rsidR="00E10F72" w:rsidRPr="0085607C">
        <w:t> </w:t>
      </w:r>
      <w:r w:rsidRPr="0085607C">
        <w:t>passing data/parameters from the client application).</w:t>
      </w:r>
    </w:p>
    <w:p w:rsidR="000F7551" w:rsidRPr="0085607C" w:rsidRDefault="000F7551" w:rsidP="000F7551">
      <w:pPr>
        <w:pStyle w:val="ListBullet"/>
        <w:keepNext/>
        <w:keepLines/>
        <w:divId w:val="897982508"/>
      </w:pPr>
      <w:r w:rsidRPr="0085607C">
        <w:t>Pass data to the M entry point in a specified manner.</w:t>
      </w:r>
    </w:p>
    <w:p w:rsidR="000F7551" w:rsidRPr="0085607C" w:rsidRDefault="000F7551" w:rsidP="000F7551">
      <w:pPr>
        <w:pStyle w:val="ListBullet"/>
        <w:keepNext/>
        <w:keepLines/>
        <w:divId w:val="897982508"/>
      </w:pPr>
      <w:r w:rsidRPr="0085607C">
        <w:t>Receive values back from the M code in a pre-determined format.</w:t>
      </w:r>
    </w:p>
    <w:p w:rsidR="000F7551" w:rsidRPr="0085607C" w:rsidRDefault="000F7551" w:rsidP="000F7551">
      <w:pPr>
        <w:pStyle w:val="ListBullet"/>
        <w:divId w:val="897982508"/>
      </w:pPr>
      <w:r w:rsidRPr="0085607C">
        <w:t>Pass M code output back through the Broker to the client application.</w:t>
      </w:r>
    </w:p>
    <w:p w:rsidR="000F7551" w:rsidRPr="0085607C" w:rsidRDefault="0054154A" w:rsidP="000F7551">
      <w:pPr>
        <w:pStyle w:val="BodyText"/>
        <w:divId w:val="897982508"/>
      </w:pPr>
      <w:r w:rsidRPr="0085607C">
        <w:t xml:space="preserve">You can use the </w:t>
      </w:r>
      <w:r w:rsidRPr="0085607C">
        <w:rPr>
          <w:color w:val="0000FF"/>
          <w:u w:val="single"/>
        </w:rPr>
        <w:fldChar w:fldCharType="begin"/>
      </w:r>
      <w:r w:rsidRPr="0085607C">
        <w:rPr>
          <w:color w:val="0000FF"/>
          <w:u w:val="single"/>
        </w:rPr>
        <w:instrText xml:space="preserve"> REF _Ref384195259 \h  \* MERGEFORMAT </w:instrText>
      </w:r>
      <w:r w:rsidRPr="0085607C">
        <w:rPr>
          <w:color w:val="0000FF"/>
          <w:u w:val="single"/>
        </w:rPr>
      </w:r>
      <w:r w:rsidRPr="0085607C">
        <w:rPr>
          <w:color w:val="0000FF"/>
          <w:u w:val="single"/>
        </w:rPr>
        <w:fldChar w:fldCharType="separate"/>
      </w:r>
      <w:r w:rsidR="00674E1D" w:rsidRPr="00674E1D">
        <w:rPr>
          <w:color w:val="0000FF"/>
          <w:u w:val="single"/>
        </w:rPr>
        <w:t>$$BROKER^XWBLIB</w:t>
      </w:r>
      <w:r w:rsidRPr="0085607C">
        <w:rPr>
          <w:color w:val="0000FF"/>
          <w:u w:val="single"/>
        </w:rPr>
        <w:fldChar w:fldCharType="end"/>
      </w:r>
      <w:r w:rsidRPr="0085607C">
        <w:t xml:space="preserve"> </w:t>
      </w:r>
      <w:r w:rsidR="000F7551" w:rsidRPr="0085607C">
        <w:t xml:space="preserve">function in M code to determine whether the code is being run in an environment where it was invoked by the Broker. This can help you use M code simultaneously for Broker and </w:t>
      </w:r>
      <w:r w:rsidR="000F7551" w:rsidRPr="00717306">
        <w:rPr>
          <w:i/>
        </w:rPr>
        <w:t>non</w:t>
      </w:r>
      <w:r w:rsidR="000F7551" w:rsidRPr="0085607C">
        <w:t>-Broker applications.</w:t>
      </w:r>
    </w:p>
    <w:p w:rsidR="000F7551" w:rsidRPr="0085607C" w:rsidRDefault="000F7551" w:rsidP="000F7551">
      <w:pPr>
        <w:pStyle w:val="BodyText"/>
        <w:divId w:val="897982508"/>
      </w:pPr>
      <w:r w:rsidRPr="0085607C">
        <w:t xml:space="preserve">You can use the </w:t>
      </w:r>
      <w:r w:rsidR="006F317C" w:rsidRPr="0085607C">
        <w:rPr>
          <w:color w:val="0000FF"/>
          <w:u w:val="single"/>
        </w:rPr>
        <w:fldChar w:fldCharType="begin"/>
      </w:r>
      <w:r w:rsidR="006F317C" w:rsidRPr="0085607C">
        <w:rPr>
          <w:color w:val="0000FF"/>
          <w:u w:val="single"/>
        </w:rPr>
        <w:instrText xml:space="preserve"> REF _Ref384300181 \h  \* MERGEFORMAT </w:instrText>
      </w:r>
      <w:r w:rsidR="006F317C" w:rsidRPr="0085607C">
        <w:rPr>
          <w:color w:val="0000FF"/>
          <w:u w:val="single"/>
        </w:rPr>
      </w:r>
      <w:r w:rsidR="006F317C" w:rsidRPr="0085607C">
        <w:rPr>
          <w:color w:val="0000FF"/>
          <w:u w:val="single"/>
        </w:rPr>
        <w:fldChar w:fldCharType="separate"/>
      </w:r>
      <w:r w:rsidR="00674E1D" w:rsidRPr="00674E1D">
        <w:rPr>
          <w:color w:val="0000FF"/>
          <w:u w:val="single"/>
        </w:rPr>
        <w:t>RPCVersion Property</w:t>
      </w:r>
      <w:r w:rsidR="006F317C" w:rsidRPr="0085607C">
        <w:rPr>
          <w:color w:val="0000FF"/>
          <w:u w:val="single"/>
        </w:rPr>
        <w:fldChar w:fldCharType="end"/>
      </w:r>
      <w:r w:rsidRPr="0085607C">
        <w:t xml:space="preserve"> to support multiple versions of an RPC. The</w:t>
      </w:r>
      <w:r w:rsidR="006F317C" w:rsidRPr="0085607C">
        <w:t xml:space="preserve"> </w:t>
      </w:r>
      <w:r w:rsidR="006F317C" w:rsidRPr="0085607C">
        <w:rPr>
          <w:color w:val="0000FF"/>
          <w:u w:val="single"/>
        </w:rPr>
        <w:fldChar w:fldCharType="begin"/>
      </w:r>
      <w:r w:rsidR="006F317C" w:rsidRPr="0085607C">
        <w:rPr>
          <w:color w:val="0000FF"/>
          <w:u w:val="single"/>
        </w:rPr>
        <w:instrText xml:space="preserve"> REF _Ref384300181 \h  \* MERGEFORMAT </w:instrText>
      </w:r>
      <w:r w:rsidR="006F317C" w:rsidRPr="0085607C">
        <w:rPr>
          <w:color w:val="0000FF"/>
          <w:u w:val="single"/>
        </w:rPr>
      </w:r>
      <w:r w:rsidR="006F317C" w:rsidRPr="0085607C">
        <w:rPr>
          <w:color w:val="0000FF"/>
          <w:u w:val="single"/>
        </w:rPr>
        <w:fldChar w:fldCharType="separate"/>
      </w:r>
      <w:r w:rsidR="00674E1D" w:rsidRPr="00674E1D">
        <w:rPr>
          <w:color w:val="0000FF"/>
          <w:u w:val="single"/>
        </w:rPr>
        <w:t>RPCVersion Property</w:t>
      </w:r>
      <w:r w:rsidR="006F317C" w:rsidRPr="0085607C">
        <w:rPr>
          <w:color w:val="0000FF"/>
          <w:u w:val="single"/>
        </w:rPr>
        <w:fldChar w:fldCharType="end"/>
      </w:r>
      <w:r w:rsidR="006F317C" w:rsidRPr="0085607C">
        <w:t xml:space="preserve"> </w:t>
      </w:r>
      <w:r w:rsidR="006F317C" w:rsidRPr="0085607C">
        <w:rPr>
          <w:color w:val="0000FF"/>
          <w:u w:val="single"/>
        </w:rPr>
        <w:fldChar w:fldCharType="begin"/>
      </w:r>
      <w:r w:rsidR="006F317C" w:rsidRPr="0085607C">
        <w:rPr>
          <w:color w:val="0000FF"/>
          <w:u w:val="single"/>
        </w:rPr>
        <w:instrText xml:space="preserve"> REF _Ref384300270 \h  \* MERGEFORMAT </w:instrText>
      </w:r>
      <w:r w:rsidR="006F317C" w:rsidRPr="0085607C">
        <w:rPr>
          <w:color w:val="0000FF"/>
          <w:u w:val="single"/>
        </w:rPr>
      </w:r>
      <w:r w:rsidR="006F317C" w:rsidRPr="0085607C">
        <w:rPr>
          <w:color w:val="0000FF"/>
          <w:u w:val="single"/>
        </w:rPr>
        <w:fldChar w:fldCharType="separate"/>
      </w:r>
      <w:r w:rsidR="00674E1D" w:rsidRPr="00674E1D">
        <w:rPr>
          <w:color w:val="0000FF"/>
          <w:u w:val="single"/>
        </w:rPr>
        <w:t>Example</w:t>
      </w:r>
      <w:r w:rsidR="006F317C" w:rsidRPr="0085607C">
        <w:rPr>
          <w:color w:val="0000FF"/>
          <w:u w:val="single"/>
        </w:rPr>
        <w:fldChar w:fldCharType="end"/>
      </w:r>
      <w:r w:rsidR="006F317C" w:rsidRPr="0085607C">
        <w:t xml:space="preserve"> s</w:t>
      </w:r>
      <w:r w:rsidRPr="0085607C">
        <w:t>hows you how to do this on the client and server sides.</w:t>
      </w:r>
    </w:p>
    <w:p w:rsidR="000F7551" w:rsidRPr="0085607C" w:rsidRDefault="000F7551" w:rsidP="00B27DC4">
      <w:pPr>
        <w:pStyle w:val="Heading3"/>
        <w:divId w:val="897982508"/>
      </w:pPr>
      <w:bookmarkStart w:id="639" w:name="_Ref384648667"/>
      <w:bookmarkStart w:id="640" w:name="_Ref384650232"/>
      <w:bookmarkStart w:id="641" w:name="_Toc449608257"/>
      <w:r w:rsidRPr="0085607C">
        <w:lastRenderedPageBreak/>
        <w:t>First Input Parameter (Required)</w:t>
      </w:r>
      <w:bookmarkEnd w:id="639"/>
      <w:bookmarkEnd w:id="640"/>
      <w:bookmarkEnd w:id="641"/>
    </w:p>
    <w:p w:rsidR="000F7551" w:rsidRPr="0085607C" w:rsidRDefault="000F7551" w:rsidP="000F7551">
      <w:pPr>
        <w:pStyle w:val="BodyText"/>
        <w:divId w:val="897982508"/>
      </w:pPr>
      <w:r w:rsidRPr="0085607C">
        <w:t>The RPC Broker always passes a variable by reference in the first input parameter to your M routine.</w:t>
      </w:r>
      <w:r w:rsidR="0054154A" w:rsidRPr="0085607C">
        <w:t xml:space="preserve"> It expects results (one of five </w:t>
      </w:r>
      <w:r w:rsidR="0054154A" w:rsidRPr="0085607C">
        <w:rPr>
          <w:color w:val="0000FF"/>
          <w:u w:val="single"/>
        </w:rPr>
        <w:fldChar w:fldCharType="begin"/>
      </w:r>
      <w:r w:rsidR="0054154A" w:rsidRPr="0085607C">
        <w:rPr>
          <w:color w:val="0000FF"/>
          <w:u w:val="single"/>
        </w:rPr>
        <w:instrText xml:space="preserve"> REF _Ref384651201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Return Value Types</w:t>
      </w:r>
      <w:r w:rsidR="0054154A" w:rsidRPr="0085607C">
        <w:rPr>
          <w:color w:val="0000FF"/>
          <w:u w:val="single"/>
        </w:rPr>
        <w:fldChar w:fldCharType="end"/>
      </w:r>
      <w:r w:rsidRPr="0085607C">
        <w:t xml:space="preserve">) to be returned in this parameter. You </w:t>
      </w:r>
      <w:r w:rsidRPr="0085607C">
        <w:rPr>
          <w:i/>
          <w:iCs/>
        </w:rPr>
        <w:t>must</w:t>
      </w:r>
      <w:r w:rsidRPr="0085607C">
        <w:t xml:space="preserve"> always set some return value into that first parameter before your routine returns.</w:t>
      </w:r>
    </w:p>
    <w:p w:rsidR="000F7551" w:rsidRPr="0085607C" w:rsidRDefault="000F7551" w:rsidP="00B27DC4">
      <w:pPr>
        <w:pStyle w:val="Heading3"/>
        <w:divId w:val="897982508"/>
      </w:pPr>
      <w:bookmarkStart w:id="642" w:name="_Ref384649405"/>
      <w:bookmarkStart w:id="643" w:name="_Ref384650259"/>
      <w:bookmarkStart w:id="644" w:name="_Ref384651201"/>
      <w:bookmarkStart w:id="645" w:name="_Ref384651362"/>
      <w:bookmarkStart w:id="646" w:name="_Ref384652060"/>
      <w:bookmarkStart w:id="647" w:name="_Ref384652192"/>
      <w:bookmarkStart w:id="648" w:name="_Toc449608258"/>
      <w:r w:rsidRPr="0085607C">
        <w:t>Return Value Types</w:t>
      </w:r>
      <w:bookmarkEnd w:id="642"/>
      <w:bookmarkEnd w:id="643"/>
      <w:bookmarkEnd w:id="644"/>
      <w:bookmarkEnd w:id="645"/>
      <w:bookmarkEnd w:id="646"/>
      <w:bookmarkEnd w:id="647"/>
      <w:bookmarkEnd w:id="648"/>
    </w:p>
    <w:p w:rsidR="000F7551" w:rsidRPr="0085607C" w:rsidRDefault="000F7551" w:rsidP="000F7551">
      <w:pPr>
        <w:pStyle w:val="BodyText"/>
        <w:keepNext/>
        <w:keepLines/>
        <w:divId w:val="897982508"/>
      </w:pPr>
      <w:r w:rsidRPr="0085607C">
        <w:t xml:space="preserve">There are five RETURN VALUE TYPEs for RPCs as shown in </w:t>
      </w:r>
      <w:r w:rsidR="00B90D5F" w:rsidRPr="00B90D5F">
        <w:rPr>
          <w:color w:val="0000FF"/>
          <w:u w:val="single"/>
        </w:rPr>
        <w:fldChar w:fldCharType="begin"/>
      </w:r>
      <w:r w:rsidR="00B90D5F" w:rsidRPr="00B90D5F">
        <w:rPr>
          <w:color w:val="0000FF"/>
          <w:u w:val="single"/>
        </w:rPr>
        <w:instrText xml:space="preserve"> REF _Ref446337160 \h </w:instrText>
      </w:r>
      <w:r w:rsidR="00B90D5F">
        <w:rPr>
          <w:color w:val="0000FF"/>
          <w:u w:val="single"/>
        </w:rPr>
        <w:instrText xml:space="preserve"> \* MERGEFORMAT </w:instrText>
      </w:r>
      <w:r w:rsidR="00B90D5F" w:rsidRPr="00B90D5F">
        <w:rPr>
          <w:color w:val="0000FF"/>
          <w:u w:val="single"/>
        </w:rPr>
      </w:r>
      <w:r w:rsidR="00B90D5F" w:rsidRPr="00B90D5F">
        <w:rPr>
          <w:color w:val="0000FF"/>
          <w:u w:val="single"/>
        </w:rPr>
        <w:fldChar w:fldCharType="separate"/>
      </w:r>
      <w:r w:rsidR="00674E1D" w:rsidRPr="00674E1D">
        <w:rPr>
          <w:color w:val="0000FF"/>
          <w:u w:val="single"/>
        </w:rPr>
        <w:t xml:space="preserve">Table </w:t>
      </w:r>
      <w:r w:rsidR="00674E1D" w:rsidRPr="00674E1D">
        <w:rPr>
          <w:noProof/>
          <w:color w:val="0000FF"/>
          <w:u w:val="single"/>
        </w:rPr>
        <w:t>12</w:t>
      </w:r>
      <w:r w:rsidR="00B90D5F" w:rsidRPr="00B90D5F">
        <w:rPr>
          <w:color w:val="0000FF"/>
          <w:u w:val="single"/>
        </w:rPr>
        <w:fldChar w:fldCharType="end"/>
      </w:r>
      <w:r w:rsidRPr="0085607C">
        <w:t>. You should choose a return value type that is appropriate to the type of data your RPC needs to return. For example, to return the DUZ, a return value type of SINGLE VALUE would be appropriate.</w:t>
      </w:r>
    </w:p>
    <w:p w:rsidR="000F7551" w:rsidRPr="0085607C" w:rsidRDefault="000F7551" w:rsidP="000F7551">
      <w:pPr>
        <w:pStyle w:val="BodyText"/>
        <w:keepNext/>
        <w:keepLines/>
        <w:divId w:val="897982508"/>
      </w:pPr>
      <w:r w:rsidRPr="0085607C">
        <w:t>The RETURN VALUE TYPE you choose determines what values you should set into the return value parameter of your M entry point.</w:t>
      </w:r>
    </w:p>
    <w:p w:rsidR="000F7551" w:rsidRPr="0085607C" w:rsidRDefault="000F7551" w:rsidP="000F7551">
      <w:pPr>
        <w:pStyle w:val="BodyText"/>
        <w:divId w:val="897982508"/>
      </w:pPr>
      <w:r w:rsidRPr="0085607C">
        <w:t xml:space="preserve">You should always set </w:t>
      </w:r>
      <w:r w:rsidRPr="0085607C">
        <w:rPr>
          <w:b/>
          <w:bCs/>
          <w:i/>
          <w:iCs/>
        </w:rPr>
        <w:t>some</w:t>
      </w:r>
      <w:r w:rsidRPr="0085607C">
        <w:t xml:space="preserve"> value into the Return Value parameter of the M entry point, even if your RPC encounters an error condition.</w:t>
      </w:r>
    </w:p>
    <w:p w:rsidR="000F7551" w:rsidRPr="0085607C" w:rsidRDefault="00ED4C5F" w:rsidP="000F7551">
      <w:pPr>
        <w:pStyle w:val="BodyText"/>
        <w:keepNext/>
        <w:keepLines/>
        <w:divId w:val="897982508"/>
      </w:pPr>
      <w:r>
        <w:t>The</w:t>
      </w:r>
      <w:r w:rsidR="000F7551" w:rsidRPr="0085607C">
        <w:t xml:space="preserve"> RPC settings</w:t>
      </w:r>
      <w:r>
        <w:t xml:space="preserve"> in </w:t>
      </w:r>
      <w:r w:rsidRPr="00ED4C5F">
        <w:rPr>
          <w:color w:val="0000FF"/>
          <w:u w:val="single"/>
        </w:rPr>
        <w:fldChar w:fldCharType="begin"/>
      </w:r>
      <w:r w:rsidRPr="00ED4C5F">
        <w:rPr>
          <w:color w:val="0000FF"/>
          <w:u w:val="single"/>
        </w:rPr>
        <w:instrText xml:space="preserve"> REF _Ref446337160 \h </w:instrText>
      </w:r>
      <w:r>
        <w:rPr>
          <w:color w:val="0000FF"/>
          <w:u w:val="single"/>
        </w:rPr>
        <w:instrText xml:space="preserve"> \* MERGEFORMAT </w:instrText>
      </w:r>
      <w:r w:rsidRPr="00ED4C5F">
        <w:rPr>
          <w:color w:val="0000FF"/>
          <w:u w:val="single"/>
        </w:rPr>
      </w:r>
      <w:r w:rsidRPr="00ED4C5F">
        <w:rPr>
          <w:color w:val="0000FF"/>
          <w:u w:val="single"/>
        </w:rPr>
        <w:fldChar w:fldCharType="separate"/>
      </w:r>
      <w:r w:rsidR="00674E1D" w:rsidRPr="00674E1D">
        <w:rPr>
          <w:color w:val="0000FF"/>
          <w:u w:val="single"/>
        </w:rPr>
        <w:t xml:space="preserve">Table </w:t>
      </w:r>
      <w:r w:rsidR="00674E1D" w:rsidRPr="00674E1D">
        <w:rPr>
          <w:noProof/>
          <w:color w:val="0000FF"/>
          <w:u w:val="single"/>
        </w:rPr>
        <w:t>12</w:t>
      </w:r>
      <w:r w:rsidRPr="00ED4C5F">
        <w:rPr>
          <w:color w:val="0000FF"/>
          <w:u w:val="single"/>
        </w:rPr>
        <w:fldChar w:fldCharType="end"/>
      </w:r>
      <w:r w:rsidR="000F7551" w:rsidRPr="0085607C">
        <w:t>, combined with your M entry point, determine how data is returned to your client application:</w:t>
      </w:r>
    </w:p>
    <w:p w:rsidR="000F7551" w:rsidRPr="0085607C" w:rsidRDefault="000F7551" w:rsidP="000F7551">
      <w:pPr>
        <w:pStyle w:val="Caption"/>
        <w:divId w:val="897982508"/>
      </w:pPr>
      <w:bookmarkStart w:id="649" w:name="_Ref446337160"/>
      <w:bookmarkStart w:id="650" w:name="_Toc449608533"/>
      <w:r w:rsidRPr="0085607C">
        <w:t xml:space="preserve">Table </w:t>
      </w:r>
      <w:r w:rsidR="00161024">
        <w:fldChar w:fldCharType="begin"/>
      </w:r>
      <w:r w:rsidR="00161024">
        <w:instrText xml:space="preserve"> SEQ Table \* ARABIC </w:instrText>
      </w:r>
      <w:r w:rsidR="00161024">
        <w:fldChar w:fldCharType="separate"/>
      </w:r>
      <w:r w:rsidR="00674E1D">
        <w:rPr>
          <w:noProof/>
        </w:rPr>
        <w:t>12</w:t>
      </w:r>
      <w:r w:rsidR="00161024">
        <w:rPr>
          <w:noProof/>
        </w:rPr>
        <w:fldChar w:fldCharType="end"/>
      </w:r>
      <w:bookmarkEnd w:id="649"/>
      <w:r w:rsidR="00E57CB2">
        <w:t>:</w:t>
      </w:r>
      <w:r w:rsidRPr="0085607C">
        <w:t xml:space="preserve"> RPC Settings to determine how data is </w:t>
      </w:r>
      <w:r w:rsidR="002304D6" w:rsidRPr="0085607C">
        <w:t>returned</w:t>
      </w:r>
      <w:bookmarkEnd w:id="650"/>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62"/>
        <w:gridCol w:w="4433"/>
        <w:gridCol w:w="1350"/>
        <w:gridCol w:w="1979"/>
      </w:tblGrid>
      <w:tr w:rsidR="006F6230" w:rsidRPr="0085607C" w:rsidTr="00F525A5">
        <w:trPr>
          <w:divId w:val="897982508"/>
          <w:tblHeader/>
        </w:trPr>
        <w:tc>
          <w:tcPr>
            <w:tcW w:w="838" w:type="pct"/>
            <w:shd w:val="pct12" w:color="auto" w:fill="auto"/>
            <w:hideMark/>
          </w:tcPr>
          <w:p w:rsidR="000F7551" w:rsidRPr="0085607C" w:rsidRDefault="000F7551" w:rsidP="00903676">
            <w:pPr>
              <w:pStyle w:val="TableHeading"/>
            </w:pPr>
            <w:bookmarkStart w:id="651" w:name="COL001_TBL017"/>
            <w:bookmarkEnd w:id="651"/>
            <w:r w:rsidRPr="0085607C">
              <w:t>RPC Return Value Type</w:t>
            </w:r>
          </w:p>
        </w:tc>
        <w:tc>
          <w:tcPr>
            <w:tcW w:w="2377" w:type="pct"/>
            <w:shd w:val="pct12" w:color="auto" w:fill="auto"/>
            <w:hideMark/>
          </w:tcPr>
          <w:p w:rsidR="000F7551" w:rsidRPr="0085607C" w:rsidRDefault="000F7551" w:rsidP="00903676">
            <w:pPr>
              <w:pStyle w:val="TableHeading"/>
            </w:pPr>
            <w:r w:rsidRPr="0085607C">
              <w:t>How M Entry Point Should Set the Return Parameter</w:t>
            </w:r>
          </w:p>
        </w:tc>
        <w:tc>
          <w:tcPr>
            <w:tcW w:w="724" w:type="pct"/>
            <w:shd w:val="pct12" w:color="auto" w:fill="auto"/>
            <w:hideMark/>
          </w:tcPr>
          <w:p w:rsidR="000F7551" w:rsidRPr="0085607C" w:rsidRDefault="000F7551" w:rsidP="00903676">
            <w:pPr>
              <w:pStyle w:val="TableHeading"/>
            </w:pPr>
            <w:r w:rsidRPr="0085607C">
              <w:t>RPC Word Wrap On Setting</w:t>
            </w:r>
          </w:p>
        </w:tc>
        <w:tc>
          <w:tcPr>
            <w:tcW w:w="1062" w:type="pct"/>
            <w:shd w:val="pct12" w:color="auto" w:fill="auto"/>
            <w:hideMark/>
          </w:tcPr>
          <w:p w:rsidR="000F7551" w:rsidRPr="0085607C" w:rsidRDefault="000F7551" w:rsidP="00903676">
            <w:pPr>
              <w:pStyle w:val="TableHeading"/>
            </w:pPr>
            <w:r w:rsidRPr="0085607C">
              <w:t>Values returned in Client Results</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Single Value</w:t>
            </w:r>
          </w:p>
        </w:tc>
        <w:tc>
          <w:tcPr>
            <w:tcW w:w="2377" w:type="pct"/>
            <w:shd w:val="clear" w:color="auto" w:fill="auto"/>
            <w:hideMark/>
          </w:tcPr>
          <w:p w:rsidR="000F7551" w:rsidRPr="0085607C" w:rsidRDefault="000F7551" w:rsidP="00903676">
            <w:pPr>
              <w:pStyle w:val="TableText"/>
            </w:pPr>
            <w:r w:rsidRPr="0085607C">
              <w:t>Set the return parameter to a single value. For example:</w:t>
            </w:r>
          </w:p>
          <w:p w:rsidR="000F7551" w:rsidRPr="0085607C" w:rsidRDefault="000F7551" w:rsidP="00903676">
            <w:pPr>
              <w:pStyle w:val="TableText"/>
            </w:pPr>
          </w:p>
          <w:p w:rsidR="000F7551" w:rsidRPr="0085607C" w:rsidRDefault="000F7551" w:rsidP="00903676">
            <w:pPr>
              <w:pStyle w:val="TableCode"/>
            </w:pPr>
            <w:r w:rsidRPr="0085607C">
              <w:t>TAG(RESULT) ;</w:t>
            </w:r>
          </w:p>
          <w:p w:rsidR="000F7551" w:rsidRPr="0085607C" w:rsidRDefault="000F7551" w:rsidP="00903676">
            <w:pPr>
              <w:pStyle w:val="TableCode"/>
            </w:pPr>
            <w:r w:rsidRPr="0085607C">
              <w:t>S RESULT=</w:t>
            </w:r>
            <w:r w:rsidR="007A2CBD">
              <w:t>“</w:t>
            </w:r>
            <w:r w:rsidRPr="0085607C">
              <w:t>XWBUSER,ONE</w:t>
            </w:r>
            <w:r w:rsidR="007A2CBD">
              <w:t>”</w:t>
            </w:r>
          </w:p>
          <w:p w:rsidR="000F7551" w:rsidRPr="0085607C" w:rsidRDefault="000F7551" w:rsidP="00903676">
            <w:pPr>
              <w:pStyle w:val="TableCode"/>
            </w:pPr>
            <w:r w:rsidRPr="0085607C">
              <w:t>Q</w:t>
            </w:r>
          </w:p>
          <w:p w:rsidR="000F7551" w:rsidRPr="0085607C" w:rsidRDefault="000F7551" w:rsidP="00903676">
            <w:pPr>
              <w:pStyle w:val="TableText"/>
            </w:pPr>
          </w:p>
        </w:tc>
        <w:tc>
          <w:tcPr>
            <w:tcW w:w="724" w:type="pct"/>
            <w:shd w:val="clear" w:color="auto" w:fill="auto"/>
            <w:hideMark/>
          </w:tcPr>
          <w:p w:rsidR="000F7551" w:rsidRPr="0085607C" w:rsidRDefault="000F7551" w:rsidP="00903676">
            <w:pPr>
              <w:pStyle w:val="TableText"/>
            </w:pPr>
            <w:r w:rsidRPr="0085607C">
              <w:t>No effect</w:t>
            </w:r>
          </w:p>
        </w:tc>
        <w:tc>
          <w:tcPr>
            <w:tcW w:w="1062" w:type="pct"/>
            <w:shd w:val="clear" w:color="auto" w:fill="auto"/>
            <w:hideMark/>
          </w:tcPr>
          <w:p w:rsidR="000F7551" w:rsidRPr="0085607C" w:rsidRDefault="000F7551" w:rsidP="00903676">
            <w:pPr>
              <w:pStyle w:val="TableText"/>
            </w:pPr>
            <w:r w:rsidRPr="0085607C">
              <w:t>Value of parameter, in</w:t>
            </w:r>
            <w:r w:rsidR="007339BB" w:rsidRPr="0085607C">
              <w:t xml:space="preserve"> Results</w:t>
            </w:r>
            <w:r w:rsidRPr="0085607C">
              <w:t>[0].</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Array</w:t>
            </w:r>
          </w:p>
        </w:tc>
        <w:tc>
          <w:tcPr>
            <w:tcW w:w="2377" w:type="pct"/>
            <w:shd w:val="clear" w:color="auto" w:fill="auto"/>
            <w:hideMark/>
          </w:tcPr>
          <w:p w:rsidR="000F7551" w:rsidRPr="0085607C" w:rsidRDefault="000F7551" w:rsidP="0081706E">
            <w:pPr>
              <w:pStyle w:val="TableText"/>
            </w:pPr>
            <w:r w:rsidRPr="0085607C">
              <w:t>Set an array of strings into the return parameter, each subscripted one level descendant. For example:</w:t>
            </w:r>
          </w:p>
          <w:p w:rsidR="000F7551" w:rsidRPr="0085607C" w:rsidRDefault="000F7551" w:rsidP="0081706E">
            <w:pPr>
              <w:pStyle w:val="TableText"/>
            </w:pPr>
          </w:p>
          <w:p w:rsidR="000F7551" w:rsidRPr="0085607C" w:rsidRDefault="000F7551" w:rsidP="00903676">
            <w:pPr>
              <w:pStyle w:val="TableCode"/>
            </w:pPr>
            <w:r w:rsidRPr="0085607C">
              <w:t>TAG(RESULT) ;</w:t>
            </w:r>
          </w:p>
          <w:p w:rsidR="000F7551" w:rsidRPr="0085607C" w:rsidRDefault="000F7551" w:rsidP="00903676">
            <w:pPr>
              <w:pStyle w:val="TableCode"/>
            </w:pPr>
            <w:r w:rsidRPr="0085607C">
              <w:t>S RESULT(1)=</w:t>
            </w:r>
            <w:r w:rsidR="007A2CBD">
              <w:t>“</w:t>
            </w:r>
            <w:r w:rsidRPr="0085607C">
              <w:t>ONE</w:t>
            </w:r>
            <w:r w:rsidR="007A2CBD">
              <w:t>”</w:t>
            </w:r>
          </w:p>
          <w:p w:rsidR="000F7551" w:rsidRPr="0085607C" w:rsidRDefault="000F7551" w:rsidP="00903676">
            <w:pPr>
              <w:pStyle w:val="TableCode"/>
            </w:pPr>
            <w:r w:rsidRPr="0085607C">
              <w:t>S RESULT(2)=</w:t>
            </w:r>
            <w:r w:rsidR="007A2CBD">
              <w:t>“</w:t>
            </w:r>
            <w:r w:rsidRPr="0085607C">
              <w:t>TWO</w:t>
            </w:r>
            <w:r w:rsidR="007A2CBD">
              <w:t>”</w:t>
            </w:r>
          </w:p>
          <w:p w:rsidR="000F7551" w:rsidRPr="0085607C" w:rsidRDefault="000F7551" w:rsidP="00903676">
            <w:pPr>
              <w:pStyle w:val="TableCode"/>
            </w:pPr>
            <w:r w:rsidRPr="0085607C">
              <w:t>Q</w:t>
            </w:r>
          </w:p>
          <w:p w:rsidR="000F7551" w:rsidRPr="0085607C" w:rsidRDefault="000F7551" w:rsidP="0081706E">
            <w:pPr>
              <w:pStyle w:val="TableText"/>
            </w:pPr>
          </w:p>
          <w:p w:rsidR="000F7551" w:rsidRPr="0085607C" w:rsidRDefault="000F7551" w:rsidP="0081706E">
            <w:pPr>
              <w:pStyle w:val="TableText"/>
            </w:pPr>
            <w:r w:rsidRPr="0085607C">
              <w:t>If your array is large, consider using the GLOBAL ARRAY return value type, to avoid memory allocation errors.</w:t>
            </w:r>
          </w:p>
        </w:tc>
        <w:tc>
          <w:tcPr>
            <w:tcW w:w="724" w:type="pct"/>
            <w:shd w:val="clear" w:color="auto" w:fill="auto"/>
            <w:hideMark/>
          </w:tcPr>
          <w:p w:rsidR="000F7551" w:rsidRPr="0085607C" w:rsidRDefault="000F7551" w:rsidP="00903676">
            <w:pPr>
              <w:pStyle w:val="TableText"/>
            </w:pPr>
            <w:r w:rsidRPr="0085607C">
              <w:t>No effect</w:t>
            </w:r>
          </w:p>
        </w:tc>
        <w:tc>
          <w:tcPr>
            <w:tcW w:w="1062" w:type="pct"/>
            <w:shd w:val="clear" w:color="auto" w:fill="auto"/>
            <w:hideMark/>
          </w:tcPr>
          <w:p w:rsidR="000F7551" w:rsidRPr="0085607C" w:rsidRDefault="000F7551" w:rsidP="00903676">
            <w:pPr>
              <w:pStyle w:val="TableText"/>
            </w:pPr>
            <w:r w:rsidRPr="0085607C">
              <w:t>Array values, each in a Results item.</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Word Processing</w:t>
            </w:r>
          </w:p>
        </w:tc>
        <w:tc>
          <w:tcPr>
            <w:tcW w:w="2377" w:type="pct"/>
            <w:shd w:val="clear" w:color="auto" w:fill="auto"/>
            <w:hideMark/>
          </w:tcPr>
          <w:p w:rsidR="000F7551" w:rsidRPr="0085607C" w:rsidRDefault="000F7551" w:rsidP="00903676">
            <w:pPr>
              <w:pStyle w:val="TableText"/>
            </w:pPr>
            <w:r w:rsidRPr="0085607C">
              <w:t>Set the return parameter the same as you set it for the ARRAY type. The only difference is that the WORD WRAP ON setting affects the WORD PROCESSING return value type.</w:t>
            </w:r>
          </w:p>
        </w:tc>
        <w:tc>
          <w:tcPr>
            <w:tcW w:w="724" w:type="pct"/>
            <w:shd w:val="clear" w:color="auto" w:fill="auto"/>
            <w:hideMark/>
          </w:tcPr>
          <w:p w:rsidR="000F7551" w:rsidRPr="0085607C" w:rsidRDefault="000F7551" w:rsidP="00903676">
            <w:pPr>
              <w:pStyle w:val="TableText"/>
            </w:pPr>
            <w:r w:rsidRPr="0085607C">
              <w:t>True</w:t>
            </w:r>
            <w:r w:rsidRPr="0085607C">
              <w:br/>
            </w:r>
            <w:r w:rsidRPr="0085607C">
              <w:br/>
            </w:r>
            <w:r w:rsidRPr="0085607C">
              <w:br/>
              <w:t>False</w:t>
            </w:r>
          </w:p>
        </w:tc>
        <w:tc>
          <w:tcPr>
            <w:tcW w:w="1062" w:type="pct"/>
            <w:shd w:val="clear" w:color="auto" w:fill="auto"/>
            <w:hideMark/>
          </w:tcPr>
          <w:p w:rsidR="000F7551" w:rsidRPr="0085607C" w:rsidRDefault="000F7551" w:rsidP="00903676">
            <w:pPr>
              <w:pStyle w:val="TableText"/>
            </w:pPr>
            <w:r w:rsidRPr="0085607C">
              <w:t>Array values, each in a Results item.</w:t>
            </w:r>
            <w:r w:rsidRPr="0085607C">
              <w:br/>
            </w:r>
            <w:r w:rsidRPr="0085607C">
              <w:br/>
              <w:t>Array values, all concatenated into</w:t>
            </w:r>
            <w:r w:rsidR="007339BB" w:rsidRPr="0085607C">
              <w:t xml:space="preserve"> Results</w:t>
            </w:r>
            <w:r w:rsidRPr="0085607C">
              <w:t>[0].</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t>Global Array</w:t>
            </w:r>
          </w:p>
        </w:tc>
        <w:tc>
          <w:tcPr>
            <w:tcW w:w="2377" w:type="pct"/>
            <w:shd w:val="clear" w:color="auto" w:fill="auto"/>
            <w:hideMark/>
          </w:tcPr>
          <w:p w:rsidR="000F7551" w:rsidRPr="0085607C" w:rsidRDefault="000F7551" w:rsidP="00903676">
            <w:pPr>
              <w:pStyle w:val="TableText"/>
            </w:pPr>
            <w:r w:rsidRPr="0085607C">
              <w:t>Set the return parameter to a closed global reference in ^TMP. The global</w:t>
            </w:r>
            <w:r w:rsidR="007A2CBD">
              <w:t>’</w:t>
            </w:r>
            <w:r w:rsidRPr="0085607C">
              <w:t xml:space="preserve">s data nodes are traversed using $QUERY, and all data values </w:t>
            </w:r>
            <w:r w:rsidRPr="0085607C">
              <w:lastRenderedPageBreak/>
              <w:t>on global nodes descendant from the global reference are returned.</w:t>
            </w:r>
          </w:p>
          <w:p w:rsidR="000F7551" w:rsidRPr="0085607C" w:rsidRDefault="000F7551" w:rsidP="00903676">
            <w:pPr>
              <w:pStyle w:val="TableText"/>
            </w:pPr>
            <w:r w:rsidRPr="0085607C">
              <w:t>This type is especially useful for returning data from VA FileMan WORD PROCESSING type fields, where each line is on a 0-subscripted node.</w:t>
            </w:r>
          </w:p>
          <w:p w:rsidR="000F7551" w:rsidRPr="0085607C" w:rsidRDefault="00BC2244" w:rsidP="00903676">
            <w:pPr>
              <w:pStyle w:val="TableCaution"/>
            </w:pPr>
            <w:r w:rsidRPr="0085607C">
              <w:rPr>
                <w:noProof/>
              </w:rPr>
              <w:drawing>
                <wp:inline distT="0" distB="0" distL="0" distR="0" wp14:anchorId="42D8B28E" wp14:editId="0E46D1CC">
                  <wp:extent cx="409575" cy="409575"/>
                  <wp:effectExtent l="0" t="0" r="9525" b="9525"/>
                  <wp:docPr id="235" name="Picture 8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F7551" w:rsidRPr="0085607C">
              <w:t xml:space="preserve"> CAUTION: The global reference you pass is killed by the Broker at the end of RPC Execution as part of </w:t>
            </w:r>
            <w:hyperlink w:anchor="rpcs_rpc_cleanup_htm" w:history="1">
              <w:r w:rsidR="000F7551" w:rsidRPr="0085607C">
                <w:rPr>
                  <w:rStyle w:val="Hyperlink"/>
                  <w:color w:val="auto"/>
                  <w:u w:val="none"/>
                </w:rPr>
                <w:t>RPC cleanup</w:t>
              </w:r>
            </w:hyperlink>
            <w:r w:rsidR="000F7551" w:rsidRPr="0085607C">
              <w:t xml:space="preserve">. Do </w:t>
            </w:r>
            <w:r w:rsidR="000F7551" w:rsidRPr="00FB5146">
              <w:rPr>
                <w:i/>
              </w:rPr>
              <w:t>not</w:t>
            </w:r>
            <w:r w:rsidR="000F7551" w:rsidRPr="0085607C">
              <w:t xml:space="preserve"> pass a global reference that is </w:t>
            </w:r>
            <w:r w:rsidR="000F7551" w:rsidRPr="00FB5146">
              <w:rPr>
                <w:i/>
              </w:rPr>
              <w:t>not</w:t>
            </w:r>
            <w:r w:rsidR="000F7551" w:rsidRPr="0085607C">
              <w:t xml:space="preserve"> in ^TMP or that should </w:t>
            </w:r>
            <w:r w:rsidR="000F7551" w:rsidRPr="00FB5146">
              <w:rPr>
                <w:i/>
              </w:rPr>
              <w:t>not</w:t>
            </w:r>
            <w:r w:rsidR="000F7551" w:rsidRPr="0085607C">
              <w:t xml:space="preserve"> be killed.</w:t>
            </w:r>
          </w:p>
          <w:p w:rsidR="000F7551" w:rsidRPr="0085607C" w:rsidRDefault="000F7551" w:rsidP="00903676">
            <w:pPr>
              <w:pStyle w:val="TableText"/>
            </w:pPr>
            <w:r w:rsidRPr="0085607C">
              <w:t>This type is useful for returning large amounts of data to the client, where using the ARRAY type can exceed the symbol table limit and crash your RPC.</w:t>
            </w:r>
          </w:p>
          <w:p w:rsidR="000F7551" w:rsidRPr="0085607C" w:rsidRDefault="000F7551" w:rsidP="00903676">
            <w:pPr>
              <w:pStyle w:val="TableText"/>
            </w:pPr>
            <w:r w:rsidRPr="0085607C">
              <w:t>For example, to return signon introductory text you could do:</w:t>
            </w:r>
          </w:p>
          <w:p w:rsidR="000F7551" w:rsidRPr="0085607C" w:rsidRDefault="000F7551" w:rsidP="00903676">
            <w:pPr>
              <w:pStyle w:val="TableText"/>
            </w:pPr>
          </w:p>
          <w:p w:rsidR="000F7551" w:rsidRPr="0085607C" w:rsidRDefault="000F7551" w:rsidP="00903676">
            <w:pPr>
              <w:pStyle w:val="TableCode"/>
            </w:pPr>
            <w:r w:rsidRPr="0085607C">
              <w:t>TAG(RESULT);</w:t>
            </w:r>
          </w:p>
          <w:p w:rsidR="000F7551" w:rsidRPr="0085607C" w:rsidRDefault="000F7551" w:rsidP="00903676">
            <w:pPr>
              <w:pStyle w:val="TableCode"/>
            </w:pPr>
            <w:r w:rsidRPr="0085607C">
              <w:t>M ^TMP(</w:t>
            </w:r>
            <w:r w:rsidR="007A2CBD">
              <w:t>“</w:t>
            </w:r>
            <w:r w:rsidRPr="0085607C">
              <w:t>A6A</w:t>
            </w:r>
            <w:r w:rsidR="007A2CBD">
              <w:t>”</w:t>
            </w:r>
            <w:r w:rsidRPr="0085607C">
              <w:t>,$J)=</w:t>
            </w:r>
          </w:p>
          <w:p w:rsidR="000F7551" w:rsidRPr="0085607C" w:rsidRDefault="000F7551" w:rsidP="00903676">
            <w:pPr>
              <w:pStyle w:val="TableCode"/>
            </w:pPr>
            <w:r w:rsidRPr="0085607C">
              <w:t>^XTV(8989.3,1,</w:t>
            </w:r>
            <w:r w:rsidR="007A2CBD">
              <w:t>”</w:t>
            </w:r>
            <w:r w:rsidRPr="0085607C">
              <w:t>INTRO</w:t>
            </w:r>
            <w:r w:rsidR="007A2CBD">
              <w:t>”</w:t>
            </w:r>
            <w:r w:rsidRPr="0085607C">
              <w:t>)</w:t>
            </w:r>
          </w:p>
          <w:p w:rsidR="000F7551" w:rsidRPr="00FB5146" w:rsidRDefault="000F7551" w:rsidP="00903676">
            <w:pPr>
              <w:pStyle w:val="TableCode"/>
              <w:rPr>
                <w:color w:val="0000FF"/>
              </w:rPr>
            </w:pPr>
            <w:r w:rsidRPr="00FB5146">
              <w:rPr>
                <w:color w:val="0000FF"/>
              </w:rPr>
              <w:t>;this node not needed</w:t>
            </w:r>
          </w:p>
          <w:p w:rsidR="000F7551" w:rsidRPr="0085607C" w:rsidRDefault="000F7551" w:rsidP="00903676">
            <w:pPr>
              <w:pStyle w:val="TableCode"/>
            </w:pPr>
            <w:r w:rsidRPr="0085607C">
              <w:t>K ^TMP(</w:t>
            </w:r>
            <w:r w:rsidR="007A2CBD">
              <w:t>“</w:t>
            </w:r>
            <w:r w:rsidRPr="0085607C">
              <w:t>A6A</w:t>
            </w:r>
            <w:r w:rsidR="007A2CBD">
              <w:t>”</w:t>
            </w:r>
            <w:r w:rsidRPr="0085607C">
              <w:t>,$J,0)</w:t>
            </w:r>
          </w:p>
          <w:p w:rsidR="000F7551" w:rsidRPr="0085607C" w:rsidRDefault="000F7551" w:rsidP="00903676">
            <w:pPr>
              <w:pStyle w:val="TableCode"/>
            </w:pPr>
            <w:r w:rsidRPr="0085607C">
              <w:t>S RESULT=$NA(^TMP(</w:t>
            </w:r>
            <w:r w:rsidR="007A2CBD">
              <w:t>“</w:t>
            </w:r>
            <w:r w:rsidRPr="0085607C">
              <w:t>A6A</w:t>
            </w:r>
            <w:r w:rsidR="007A2CBD">
              <w:t>”</w:t>
            </w:r>
            <w:r w:rsidRPr="0085607C">
              <w:t>,$J))</w:t>
            </w:r>
          </w:p>
          <w:p w:rsidR="000F7551" w:rsidRPr="0085607C" w:rsidRDefault="000F7551" w:rsidP="00903676">
            <w:pPr>
              <w:pStyle w:val="TableCode"/>
            </w:pPr>
            <w:r w:rsidRPr="0085607C">
              <w:t>Q</w:t>
            </w:r>
          </w:p>
          <w:p w:rsidR="000F7551" w:rsidRPr="0085607C" w:rsidRDefault="000F7551" w:rsidP="00903676">
            <w:pPr>
              <w:pStyle w:val="TableText"/>
            </w:pPr>
          </w:p>
        </w:tc>
        <w:tc>
          <w:tcPr>
            <w:tcW w:w="724" w:type="pct"/>
            <w:shd w:val="clear" w:color="auto" w:fill="auto"/>
            <w:hideMark/>
          </w:tcPr>
          <w:p w:rsidR="000F7551" w:rsidRPr="0085607C" w:rsidRDefault="000F7551" w:rsidP="00903676">
            <w:pPr>
              <w:pStyle w:val="TableText"/>
            </w:pPr>
            <w:r w:rsidRPr="0085607C">
              <w:lastRenderedPageBreak/>
              <w:t>True</w:t>
            </w:r>
            <w:r w:rsidRPr="0085607C">
              <w:br/>
            </w:r>
            <w:r w:rsidRPr="0085607C">
              <w:br/>
            </w:r>
            <w:r w:rsidRPr="0085607C">
              <w:br/>
            </w:r>
            <w:r w:rsidRPr="0085607C">
              <w:lastRenderedPageBreak/>
              <w:t>False</w:t>
            </w:r>
          </w:p>
        </w:tc>
        <w:tc>
          <w:tcPr>
            <w:tcW w:w="1062" w:type="pct"/>
            <w:shd w:val="clear" w:color="auto" w:fill="auto"/>
            <w:hideMark/>
          </w:tcPr>
          <w:p w:rsidR="000F7551" w:rsidRPr="0085607C" w:rsidRDefault="000F7551" w:rsidP="00903676">
            <w:pPr>
              <w:pStyle w:val="TableText"/>
            </w:pPr>
            <w:r w:rsidRPr="0085607C">
              <w:lastRenderedPageBreak/>
              <w:t>Array values, each in a Results item.</w:t>
            </w:r>
            <w:r w:rsidRPr="0085607C">
              <w:br/>
            </w:r>
            <w:r w:rsidRPr="0085607C">
              <w:br/>
            </w:r>
            <w:r w:rsidRPr="0085607C">
              <w:lastRenderedPageBreak/>
              <w:t xml:space="preserve">Array values, all concatenated into </w:t>
            </w:r>
            <w:hyperlink w:anchor="components_results_property_htm" w:history="1">
              <w:r w:rsidRPr="0085607C">
                <w:rPr>
                  <w:rStyle w:val="Hyperlink"/>
                  <w:color w:val="auto"/>
                  <w:u w:val="none"/>
                </w:rPr>
                <w:t>Results</w:t>
              </w:r>
            </w:hyperlink>
            <w:r w:rsidRPr="0085607C">
              <w:t>[0].</w:t>
            </w:r>
          </w:p>
        </w:tc>
      </w:tr>
      <w:tr w:rsidR="006F6230" w:rsidRPr="0085607C" w:rsidTr="00F525A5">
        <w:trPr>
          <w:divId w:val="897982508"/>
        </w:trPr>
        <w:tc>
          <w:tcPr>
            <w:tcW w:w="838" w:type="pct"/>
            <w:shd w:val="clear" w:color="auto" w:fill="auto"/>
            <w:hideMark/>
          </w:tcPr>
          <w:p w:rsidR="000F7551" w:rsidRPr="0085607C" w:rsidRDefault="000F7551" w:rsidP="00903676">
            <w:pPr>
              <w:pStyle w:val="TableText"/>
            </w:pPr>
            <w:r w:rsidRPr="0085607C">
              <w:lastRenderedPageBreak/>
              <w:t>Global Instance</w:t>
            </w:r>
          </w:p>
        </w:tc>
        <w:tc>
          <w:tcPr>
            <w:tcW w:w="2377" w:type="pct"/>
            <w:shd w:val="clear" w:color="auto" w:fill="auto"/>
            <w:hideMark/>
          </w:tcPr>
          <w:p w:rsidR="000F7551" w:rsidRPr="0085607C" w:rsidRDefault="000F7551" w:rsidP="00903676">
            <w:pPr>
              <w:pStyle w:val="TableText"/>
            </w:pPr>
            <w:r w:rsidRPr="0085607C">
              <w:t>Set the return parameter to a closed global reference.</w:t>
            </w:r>
          </w:p>
          <w:p w:rsidR="000F7551" w:rsidRPr="0085607C" w:rsidRDefault="000F7551" w:rsidP="00903676">
            <w:pPr>
              <w:pStyle w:val="TableText"/>
            </w:pPr>
            <w:r w:rsidRPr="0085607C">
              <w:t>For example the following code returns the whole 0th node from the NEW PERSON file (#200) for the current user:</w:t>
            </w:r>
          </w:p>
          <w:p w:rsidR="000F7551" w:rsidRPr="0085607C" w:rsidRDefault="000F7551" w:rsidP="00903676">
            <w:pPr>
              <w:pStyle w:val="TableCode"/>
            </w:pPr>
            <w:r w:rsidRPr="0085607C">
              <w:t>TAG(RESULT) ;</w:t>
            </w:r>
          </w:p>
          <w:p w:rsidR="000F7551" w:rsidRPr="0085607C" w:rsidRDefault="000F7551" w:rsidP="00903676">
            <w:pPr>
              <w:pStyle w:val="TableCode"/>
            </w:pPr>
            <w:r w:rsidRPr="0085607C">
              <w:t>S RESULT=$NA(^VA(200,DUZ,0))</w:t>
            </w:r>
          </w:p>
          <w:p w:rsidR="000F7551" w:rsidRPr="0085607C" w:rsidRDefault="000F7551" w:rsidP="00903676">
            <w:pPr>
              <w:pStyle w:val="TableCode"/>
            </w:pPr>
            <w:r w:rsidRPr="0085607C">
              <w:t>Q</w:t>
            </w:r>
          </w:p>
          <w:p w:rsidR="000F7551" w:rsidRPr="0085607C" w:rsidRDefault="000F7551" w:rsidP="00903676">
            <w:pPr>
              <w:pStyle w:val="TableText"/>
            </w:pPr>
          </w:p>
        </w:tc>
        <w:tc>
          <w:tcPr>
            <w:tcW w:w="724" w:type="pct"/>
            <w:shd w:val="clear" w:color="auto" w:fill="auto"/>
            <w:hideMark/>
          </w:tcPr>
          <w:p w:rsidR="000F7551" w:rsidRPr="0085607C" w:rsidRDefault="000F7551" w:rsidP="00903676">
            <w:pPr>
              <w:pStyle w:val="TableText"/>
            </w:pPr>
            <w:r w:rsidRPr="0085607C">
              <w:t>No effect</w:t>
            </w:r>
          </w:p>
        </w:tc>
        <w:tc>
          <w:tcPr>
            <w:tcW w:w="1062" w:type="pct"/>
            <w:shd w:val="clear" w:color="auto" w:fill="auto"/>
            <w:hideMark/>
          </w:tcPr>
          <w:p w:rsidR="000F7551" w:rsidRPr="0085607C" w:rsidRDefault="000F7551" w:rsidP="00903676">
            <w:pPr>
              <w:pStyle w:val="TableText"/>
            </w:pPr>
            <w:r w:rsidRPr="0085607C">
              <w:t>Value of global node, in</w:t>
            </w:r>
            <w:r w:rsidR="007339BB" w:rsidRPr="0085607C">
              <w:t xml:space="preserve"> Results</w:t>
            </w:r>
            <w:r w:rsidRPr="0085607C">
              <w:t>[0].</w:t>
            </w:r>
          </w:p>
        </w:tc>
      </w:tr>
    </w:tbl>
    <w:p w:rsidR="000F7551" w:rsidRPr="0085607C" w:rsidRDefault="000F7551" w:rsidP="000F7551">
      <w:pPr>
        <w:pStyle w:val="BodyText6"/>
        <w:divId w:val="897982508"/>
      </w:pPr>
    </w:p>
    <w:p w:rsidR="000F7551" w:rsidRPr="0085607C" w:rsidRDefault="00BC2244" w:rsidP="000F7551">
      <w:pPr>
        <w:pStyle w:val="Note"/>
        <w:divId w:val="897982508"/>
      </w:pPr>
      <w:r w:rsidRPr="0085607C">
        <w:rPr>
          <w:noProof/>
          <w:lang w:eastAsia="en-US"/>
        </w:rPr>
        <w:drawing>
          <wp:inline distT="0" distB="0" distL="0" distR="0" wp14:anchorId="4DEB3B47" wp14:editId="544DE729">
            <wp:extent cx="304800" cy="304800"/>
            <wp:effectExtent l="0" t="0" r="0" b="0"/>
            <wp:docPr id="236" name="Picture 4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7551" w:rsidRPr="0085607C">
        <w:tab/>
      </w:r>
      <w:r w:rsidR="000F7551" w:rsidRPr="0085607C">
        <w:rPr>
          <w:b/>
          <w:bCs/>
        </w:rPr>
        <w:t>NOTE:</w:t>
      </w:r>
      <w:r w:rsidR="000F7551" w:rsidRPr="0085607C">
        <w:t xml:space="preserve"> In the M code called by an RPC, you can use the </w:t>
      </w:r>
      <w:r w:rsidR="0054154A" w:rsidRPr="0085607C">
        <w:rPr>
          <w:color w:val="0000FF"/>
          <w:u w:val="single"/>
        </w:rPr>
        <w:fldChar w:fldCharType="begin"/>
      </w:r>
      <w:r w:rsidR="0054154A" w:rsidRPr="0085607C">
        <w:rPr>
          <w:color w:val="0000FF"/>
          <w:u w:val="single"/>
        </w:rPr>
        <w:instrText xml:space="preserve"> REF _Ref384195283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$$RTRNFMT^XWBLIB</w:t>
      </w:r>
      <w:r w:rsidR="0054154A" w:rsidRPr="0085607C">
        <w:rPr>
          <w:color w:val="0000FF"/>
          <w:u w:val="single"/>
        </w:rPr>
        <w:fldChar w:fldCharType="end"/>
      </w:r>
      <w:r w:rsidR="0054154A" w:rsidRPr="0085607C">
        <w:t xml:space="preserve"> f</w:t>
      </w:r>
      <w:r w:rsidR="000F7551" w:rsidRPr="0085607C">
        <w:t>unction to change the RETURN VALUE TYPE of an RPC on-the-fly.</w:t>
      </w:r>
    </w:p>
    <w:p w:rsidR="001447FC" w:rsidRPr="0085607C" w:rsidRDefault="001447FC" w:rsidP="00B27DC4">
      <w:pPr>
        <w:pStyle w:val="Heading3"/>
        <w:divId w:val="897982508"/>
      </w:pPr>
      <w:bookmarkStart w:id="652" w:name="_Ref384649458"/>
      <w:bookmarkStart w:id="653" w:name="_Ref384650280"/>
      <w:bookmarkStart w:id="654" w:name="_Toc449608259"/>
      <w:r w:rsidRPr="0085607C">
        <w:lastRenderedPageBreak/>
        <w:t>Input Parameters (Optional)</w:t>
      </w:r>
      <w:bookmarkEnd w:id="652"/>
      <w:bookmarkEnd w:id="653"/>
      <w:bookmarkEnd w:id="654"/>
    </w:p>
    <w:p w:rsidR="001447FC" w:rsidRPr="0085607C" w:rsidRDefault="001447FC" w:rsidP="001447FC">
      <w:pPr>
        <w:pStyle w:val="BodyText"/>
        <w:keepNext/>
        <w:keepLines/>
        <w:divId w:val="897982508"/>
      </w:pPr>
      <w:r w:rsidRPr="0085607C">
        <w:t>The M entry point for an RPC can optionally have input parameters (i.e.,</w:t>
      </w:r>
      <w:r w:rsidR="00E10F72" w:rsidRPr="0085607C">
        <w:t> </w:t>
      </w:r>
      <w:r w:rsidRPr="0085607C">
        <w:t>beyond the first parameter, which is always used to return an output value). The client passes data to your M entry point through these parameters.</w:t>
      </w:r>
    </w:p>
    <w:p w:rsidR="001447FC" w:rsidRPr="0085607C" w:rsidRDefault="001447FC" w:rsidP="001447FC">
      <w:pPr>
        <w:pStyle w:val="BodyText"/>
        <w:keepNext/>
        <w:keepLines/>
        <w:divId w:val="897982508"/>
      </w:pPr>
      <w:r w:rsidRPr="0085607C">
        <w:t>The client can send data to an RPC (and therefore</w:t>
      </w:r>
      <w:r w:rsidR="00ED4C5F">
        <w:t xml:space="preserve"> the entry point) in one of the</w:t>
      </w:r>
      <w:r w:rsidRPr="0085607C">
        <w:t xml:space="preserve"> three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00C040A8" w:rsidRPr="0085607C">
        <w:rPr>
          <w:color w:val="0000FF"/>
          <w:u w:val="single"/>
        </w:rPr>
        <w:t xml:space="preserve"> </w:t>
      </w:r>
      <w:r w:rsidR="00467C90" w:rsidRPr="0085607C">
        <w:t>t</w:t>
      </w:r>
      <w:r w:rsidRPr="0085607C">
        <w:t>ypes</w:t>
      </w:r>
      <w:r w:rsidR="00ED4C5F">
        <w:t xml:space="preserve"> in </w:t>
      </w:r>
      <w:r w:rsidR="00ED4C5F" w:rsidRPr="00ED4C5F">
        <w:rPr>
          <w:color w:val="0000FF"/>
          <w:u w:val="single"/>
        </w:rPr>
        <w:fldChar w:fldCharType="begin"/>
      </w:r>
      <w:r w:rsidR="00ED4C5F" w:rsidRPr="00ED4C5F">
        <w:rPr>
          <w:color w:val="0000FF"/>
          <w:u w:val="single"/>
        </w:rPr>
        <w:instrText xml:space="preserve"> REF _Ref446337161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Table </w:t>
      </w:r>
      <w:r w:rsidR="00674E1D" w:rsidRPr="00674E1D">
        <w:rPr>
          <w:noProof/>
          <w:color w:val="0000FF"/>
          <w:u w:val="single"/>
        </w:rPr>
        <w:t>13</w:t>
      </w:r>
      <w:r w:rsidR="00ED4C5F" w:rsidRPr="00ED4C5F">
        <w:rPr>
          <w:color w:val="0000FF"/>
          <w:u w:val="single"/>
        </w:rPr>
        <w:fldChar w:fldCharType="end"/>
      </w:r>
      <w:r w:rsidRPr="0085607C">
        <w:t>:</w:t>
      </w:r>
    </w:p>
    <w:p w:rsidR="001447FC" w:rsidRPr="0085607C" w:rsidRDefault="001447FC" w:rsidP="001447FC">
      <w:pPr>
        <w:pStyle w:val="Caption"/>
        <w:divId w:val="897982508"/>
      </w:pPr>
      <w:bookmarkStart w:id="655" w:name="_Ref446337161"/>
      <w:bookmarkStart w:id="656" w:name="_Toc449608534"/>
      <w:r w:rsidRPr="0085607C">
        <w:t xml:space="preserve">Table </w:t>
      </w:r>
      <w:r w:rsidR="00161024">
        <w:fldChar w:fldCharType="begin"/>
      </w:r>
      <w:r w:rsidR="00161024">
        <w:instrText xml:space="preserve"> SEQ Table \* ARABIC </w:instrText>
      </w:r>
      <w:r w:rsidR="00161024">
        <w:fldChar w:fldCharType="separate"/>
      </w:r>
      <w:r w:rsidR="00674E1D">
        <w:rPr>
          <w:noProof/>
        </w:rPr>
        <w:t>13</w:t>
      </w:r>
      <w:r w:rsidR="00161024">
        <w:rPr>
          <w:noProof/>
        </w:rPr>
        <w:fldChar w:fldCharType="end"/>
      </w:r>
      <w:bookmarkEnd w:id="655"/>
      <w:r w:rsidR="00E57CB2">
        <w:t>:</w:t>
      </w:r>
      <w:r w:rsidRPr="0085607C">
        <w:t xml:space="preserve"> Param PType value types</w:t>
      </w:r>
      <w:bookmarkEnd w:id="656"/>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7741"/>
      </w:tblGrid>
      <w:tr w:rsidR="001447FC" w:rsidRPr="0085607C" w:rsidTr="00F525A5">
        <w:trPr>
          <w:divId w:val="897982508"/>
          <w:tblHeader/>
        </w:trPr>
        <w:tc>
          <w:tcPr>
            <w:tcW w:w="849" w:type="pct"/>
            <w:shd w:val="pct12" w:color="auto" w:fill="auto"/>
            <w:hideMark/>
          </w:tcPr>
          <w:p w:rsidR="001447FC" w:rsidRPr="0085607C" w:rsidRDefault="001447FC" w:rsidP="00903676">
            <w:pPr>
              <w:pStyle w:val="TableHeading"/>
              <w:rPr>
                <w:bCs/>
              </w:rPr>
            </w:pPr>
            <w:bookmarkStart w:id="657" w:name="COL001_TBL018"/>
            <w:bookmarkEnd w:id="657"/>
            <w:r w:rsidRPr="0085607C">
              <w:rPr>
                <w:bCs/>
              </w:rPr>
              <w:t>Param PType</w:t>
            </w:r>
          </w:p>
        </w:tc>
        <w:tc>
          <w:tcPr>
            <w:tcW w:w="4151" w:type="pct"/>
            <w:shd w:val="pct12" w:color="auto" w:fill="auto"/>
            <w:hideMark/>
          </w:tcPr>
          <w:p w:rsidR="001447FC" w:rsidRPr="0085607C" w:rsidRDefault="001447FC" w:rsidP="00903676">
            <w:pPr>
              <w:pStyle w:val="TableHeading"/>
              <w:rPr>
                <w:bCs/>
              </w:rPr>
            </w:pPr>
            <w:r w:rsidRPr="0085607C">
              <w:rPr>
                <w:bCs/>
              </w:rPr>
              <w:t>Param Value</w:t>
            </w:r>
          </w:p>
        </w:tc>
      </w:tr>
      <w:tr w:rsidR="001447FC" w:rsidRPr="0085607C" w:rsidTr="00F525A5">
        <w:trPr>
          <w:divId w:val="897982508"/>
        </w:trPr>
        <w:tc>
          <w:tcPr>
            <w:tcW w:w="849" w:type="pct"/>
            <w:shd w:val="clear" w:color="auto" w:fill="auto"/>
            <w:hideMark/>
          </w:tcPr>
          <w:p w:rsidR="001447FC" w:rsidRPr="0085607C" w:rsidRDefault="001447FC" w:rsidP="00F525A5">
            <w:pPr>
              <w:pStyle w:val="TableText"/>
              <w:keepNext/>
              <w:keepLines/>
            </w:pPr>
            <w:r w:rsidRPr="0085607C">
              <w:t>literal</w:t>
            </w:r>
          </w:p>
        </w:tc>
        <w:tc>
          <w:tcPr>
            <w:tcW w:w="4151" w:type="pct"/>
            <w:shd w:val="clear" w:color="auto" w:fill="auto"/>
            <w:hideMark/>
          </w:tcPr>
          <w:p w:rsidR="001447FC" w:rsidRPr="0085607C" w:rsidRDefault="001447FC" w:rsidP="00F525A5">
            <w:pPr>
              <w:pStyle w:val="TableText"/>
              <w:keepNext/>
              <w:keepLines/>
            </w:pPr>
            <w:r w:rsidRPr="0085607C">
              <w:t>Delphi string value, passed as a string literal to the VistA M Server.</w:t>
            </w:r>
          </w:p>
        </w:tc>
      </w:tr>
      <w:tr w:rsidR="001447FC" w:rsidRPr="0085607C" w:rsidTr="00F525A5">
        <w:trPr>
          <w:divId w:val="897982508"/>
        </w:trPr>
        <w:tc>
          <w:tcPr>
            <w:tcW w:w="849" w:type="pct"/>
            <w:shd w:val="clear" w:color="auto" w:fill="auto"/>
            <w:hideMark/>
          </w:tcPr>
          <w:p w:rsidR="001447FC" w:rsidRPr="0085607C" w:rsidRDefault="001447FC" w:rsidP="00F525A5">
            <w:pPr>
              <w:pStyle w:val="TableText"/>
              <w:keepNext/>
              <w:keepLines/>
            </w:pPr>
            <w:r w:rsidRPr="0085607C">
              <w:t>reference</w:t>
            </w:r>
          </w:p>
        </w:tc>
        <w:tc>
          <w:tcPr>
            <w:tcW w:w="4151" w:type="pct"/>
            <w:shd w:val="clear" w:color="auto" w:fill="auto"/>
            <w:hideMark/>
          </w:tcPr>
          <w:p w:rsidR="001447FC" w:rsidRPr="0085607C" w:rsidRDefault="001447FC" w:rsidP="00F525A5">
            <w:pPr>
              <w:pStyle w:val="TableText"/>
              <w:keepNext/>
              <w:keepLines/>
            </w:pPr>
            <w:r w:rsidRPr="0085607C">
              <w:t>Delphi string value, treated on the VistA M Server as an M variable name and resolved from the symbol table at the time the RPC executes.</w:t>
            </w:r>
          </w:p>
        </w:tc>
      </w:tr>
      <w:tr w:rsidR="001447FC" w:rsidRPr="0085607C" w:rsidTr="00F525A5">
        <w:trPr>
          <w:divId w:val="897982508"/>
        </w:trPr>
        <w:tc>
          <w:tcPr>
            <w:tcW w:w="849" w:type="pct"/>
            <w:shd w:val="clear" w:color="auto" w:fill="auto"/>
            <w:hideMark/>
          </w:tcPr>
          <w:p w:rsidR="001447FC" w:rsidRPr="0085607C" w:rsidRDefault="001447FC" w:rsidP="00903676">
            <w:pPr>
              <w:pStyle w:val="TableText"/>
            </w:pPr>
            <w:r w:rsidRPr="0085607C">
              <w:t>list</w:t>
            </w:r>
          </w:p>
        </w:tc>
        <w:tc>
          <w:tcPr>
            <w:tcW w:w="4151" w:type="pct"/>
            <w:shd w:val="clear" w:color="auto" w:fill="auto"/>
            <w:hideMark/>
          </w:tcPr>
          <w:p w:rsidR="001447FC" w:rsidRPr="0085607C" w:rsidRDefault="001447FC" w:rsidP="00903676">
            <w:pPr>
              <w:pStyle w:val="TableText"/>
            </w:pPr>
            <w:r w:rsidRPr="0085607C">
              <w:t xml:space="preserve">A single-dimensional array of strings in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of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Pr="0085607C">
              <w:t xml:space="preserve"> </w:t>
            </w:r>
            <w:r w:rsidR="002304D6" w:rsidRPr="0085607C">
              <w:t xml:space="preserve">is </w:t>
            </w:r>
            <w:r w:rsidRPr="0085607C">
              <w:t>passed to the VistA M Server where it is placed in an array. String subscripting can be used.</w:t>
            </w:r>
          </w:p>
        </w:tc>
      </w:tr>
    </w:tbl>
    <w:p w:rsidR="001447FC" w:rsidRPr="0085607C" w:rsidRDefault="001447FC" w:rsidP="001447FC">
      <w:pPr>
        <w:pStyle w:val="BodyText6"/>
        <w:divId w:val="897982508"/>
      </w:pPr>
    </w:p>
    <w:p w:rsidR="001447FC" w:rsidRPr="0085607C" w:rsidRDefault="001447FC" w:rsidP="00374896">
      <w:pPr>
        <w:pStyle w:val="BodyText"/>
        <w:divId w:val="897982508"/>
      </w:pPr>
      <w:r w:rsidRPr="0085607C">
        <w:t xml:space="preserve">The type of the input parameters passed in the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Pr="0085607C">
        <w:t xml:space="preserve"> of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Pr="0085607C">
        <w:t xml:space="preserve"> determines the format of the data you </w:t>
      </w:r>
      <w:r w:rsidRPr="00FB5146">
        <w:t>must</w:t>
      </w:r>
      <w:r w:rsidRPr="0085607C">
        <w:t xml:space="preserve"> be prepared to receive in your M entry point.</w:t>
      </w:r>
    </w:p>
    <w:p w:rsidR="00681C38" w:rsidRPr="0085607C" w:rsidRDefault="00681C38" w:rsidP="00B27DC4">
      <w:pPr>
        <w:pStyle w:val="Heading3"/>
        <w:divId w:val="897982508"/>
      </w:pPr>
      <w:bookmarkStart w:id="658" w:name="_Ref384649530"/>
      <w:bookmarkStart w:id="659" w:name="_Ref384650298"/>
      <w:bookmarkStart w:id="660" w:name="_Toc449608260"/>
      <w:r w:rsidRPr="0085607C">
        <w:t>Examples</w:t>
      </w:r>
      <w:bookmarkEnd w:id="658"/>
      <w:bookmarkEnd w:id="659"/>
      <w:bookmarkEnd w:id="660"/>
    </w:p>
    <w:p w:rsidR="00681C38" w:rsidRPr="0085607C" w:rsidRDefault="00681C38" w:rsidP="00681C38">
      <w:pPr>
        <w:pStyle w:val="BodyText"/>
        <w:keepNext/>
        <w:keepLines/>
        <w:divId w:val="897982508"/>
      </w:pPr>
      <w:r w:rsidRPr="0085607C">
        <w:t>The examples</w:t>
      </w:r>
      <w:r w:rsidR="00ED4C5F">
        <w:t xml:space="preserve"> in </w:t>
      </w:r>
      <w:r w:rsidR="00ED4C5F" w:rsidRPr="00ED4C5F">
        <w:rPr>
          <w:color w:val="0000FF"/>
          <w:u w:val="single"/>
        </w:rPr>
        <w:fldChar w:fldCharType="begin"/>
      </w:r>
      <w:r w:rsidR="00ED4C5F" w:rsidRPr="00ED4C5F">
        <w:rPr>
          <w:color w:val="0000FF"/>
          <w:u w:val="single"/>
        </w:rPr>
        <w:instrText xml:space="preserve"> REF _Ref446332879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Figure </w:t>
      </w:r>
      <w:r w:rsidR="00674E1D" w:rsidRPr="00674E1D">
        <w:rPr>
          <w:noProof/>
          <w:color w:val="0000FF"/>
          <w:u w:val="single"/>
        </w:rPr>
        <w:t>48</w:t>
      </w:r>
      <w:r w:rsidR="00ED4C5F" w:rsidRPr="00ED4C5F">
        <w:rPr>
          <w:color w:val="0000FF"/>
          <w:u w:val="single"/>
        </w:rPr>
        <w:fldChar w:fldCharType="end"/>
      </w:r>
      <w:r w:rsidR="00ED4C5F">
        <w:t xml:space="preserve"> and </w:t>
      </w:r>
      <w:r w:rsidR="00ED4C5F" w:rsidRPr="00ED4C5F">
        <w:rPr>
          <w:color w:val="0000FF"/>
          <w:u w:val="single"/>
        </w:rPr>
        <w:fldChar w:fldCharType="begin"/>
      </w:r>
      <w:r w:rsidR="00ED4C5F" w:rsidRPr="00ED4C5F">
        <w:rPr>
          <w:color w:val="0000FF"/>
          <w:u w:val="single"/>
        </w:rPr>
        <w:instrText xml:space="preserve"> REF _Ref446332906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Figure </w:t>
      </w:r>
      <w:r w:rsidR="00674E1D" w:rsidRPr="00674E1D">
        <w:rPr>
          <w:noProof/>
          <w:color w:val="0000FF"/>
          <w:u w:val="single"/>
        </w:rPr>
        <w:t>49</w:t>
      </w:r>
      <w:r w:rsidR="00ED4C5F" w:rsidRPr="00ED4C5F">
        <w:rPr>
          <w:color w:val="0000FF"/>
          <w:u w:val="single"/>
        </w:rPr>
        <w:fldChar w:fldCharType="end"/>
      </w:r>
      <w:r w:rsidRPr="0085607C">
        <w:t xml:space="preserve"> illustrate sample M code that could be used in simple RPCs:</w:t>
      </w:r>
    </w:p>
    <w:p w:rsidR="003B3D94" w:rsidRPr="0085607C" w:rsidRDefault="003B3D94" w:rsidP="003E0BA0">
      <w:pPr>
        <w:pStyle w:val="ListNumber"/>
        <w:keepNext/>
        <w:keepLines/>
        <w:numPr>
          <w:ilvl w:val="0"/>
          <w:numId w:val="79"/>
        </w:numPr>
        <w:tabs>
          <w:tab w:val="clear" w:pos="360"/>
        </w:tabs>
        <w:ind w:left="720"/>
        <w:divId w:val="897982508"/>
      </w:pPr>
      <w:r w:rsidRPr="0085607C">
        <w:t>Th</w:t>
      </w:r>
      <w:r w:rsidR="006E120B">
        <w:t>e</w:t>
      </w:r>
      <w:r w:rsidRPr="0085607C">
        <w:t xml:space="preserve"> example</w:t>
      </w:r>
      <w:r w:rsidR="006E120B">
        <w:t xml:space="preserve"> in </w:t>
      </w:r>
      <w:r w:rsidR="006E120B" w:rsidRPr="006E120B">
        <w:rPr>
          <w:color w:val="0000FF"/>
          <w:u w:val="single"/>
        </w:rPr>
        <w:fldChar w:fldCharType="begin"/>
      </w:r>
      <w:r w:rsidR="006E120B" w:rsidRPr="006E120B">
        <w:rPr>
          <w:color w:val="0000FF"/>
          <w:u w:val="single"/>
        </w:rPr>
        <w:instrText xml:space="preserve"> REF _Ref446332879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48</w:t>
      </w:r>
      <w:r w:rsidR="006E120B" w:rsidRPr="006E120B">
        <w:rPr>
          <w:color w:val="0000FF"/>
          <w:u w:val="single"/>
        </w:rPr>
        <w:fldChar w:fldCharType="end"/>
      </w:r>
      <w:r w:rsidRPr="0085607C">
        <w:t xml:space="preserve"> takes two numbers and returns their sum:</w:t>
      </w:r>
    </w:p>
    <w:p w:rsidR="003B3D94" w:rsidRPr="0085607C" w:rsidRDefault="003B3D94" w:rsidP="00101C0E">
      <w:pPr>
        <w:pStyle w:val="Caption"/>
        <w:ind w:left="720"/>
        <w:divId w:val="897982508"/>
      </w:pPr>
      <w:bookmarkStart w:id="661" w:name="_Ref446332879"/>
      <w:bookmarkStart w:id="662" w:name="_Toc449608471"/>
      <w:r w:rsidRPr="0085607C">
        <w:t xml:space="preserve">Figure </w:t>
      </w:r>
      <w:r w:rsidR="00161024">
        <w:fldChar w:fldCharType="begin"/>
      </w:r>
      <w:r w:rsidR="00161024">
        <w:instrText xml:space="preserve"> SEQ Figure \* ARABIC </w:instrText>
      </w:r>
      <w:r w:rsidR="00161024">
        <w:fldChar w:fldCharType="separate"/>
      </w:r>
      <w:r w:rsidR="00674E1D">
        <w:rPr>
          <w:noProof/>
        </w:rPr>
        <w:t>48</w:t>
      </w:r>
      <w:r w:rsidR="00161024">
        <w:rPr>
          <w:noProof/>
        </w:rPr>
        <w:fldChar w:fldCharType="end"/>
      </w:r>
      <w:bookmarkEnd w:id="661"/>
      <w:r w:rsidR="006E120B">
        <w:t>:</w:t>
      </w:r>
      <w:r w:rsidRPr="0085607C">
        <w:t xml:space="preserve"> </w:t>
      </w:r>
      <w:r w:rsidR="00101C0E">
        <w:t>RPCs</w:t>
      </w:r>
      <w:r w:rsidR="00101C0E" w:rsidRPr="00101C0E">
        <w:t>—</w:t>
      </w:r>
      <w:r w:rsidR="00101C0E">
        <w:t>Sample M code to add two numbers</w:t>
      </w:r>
      <w:bookmarkEnd w:id="662"/>
    </w:p>
    <w:p w:rsidR="003B3D94" w:rsidRPr="0085607C" w:rsidRDefault="003B3D94" w:rsidP="003B3D94">
      <w:pPr>
        <w:pStyle w:val="CodeIndent3"/>
        <w:divId w:val="897982508"/>
      </w:pPr>
      <w:r w:rsidRPr="0085607C">
        <w:t>SUM(RESULT,A,B) ;</w:t>
      </w:r>
      <w:r w:rsidRPr="0085607C">
        <w:rPr>
          <w:i/>
          <w:iCs/>
          <w:color w:val="0000FF"/>
        </w:rPr>
        <w:t>add two numbers</w:t>
      </w:r>
    </w:p>
    <w:p w:rsidR="003B3D94" w:rsidRPr="0085607C" w:rsidRDefault="003B3D94" w:rsidP="003B3D94">
      <w:pPr>
        <w:pStyle w:val="CodeIndent3"/>
        <w:tabs>
          <w:tab w:val="left" w:pos="1800"/>
        </w:tabs>
        <w:divId w:val="897982508"/>
      </w:pPr>
      <w:r w:rsidRPr="0085607C">
        <w:tab/>
        <w:t>S RESULT=A+B</w:t>
      </w:r>
    </w:p>
    <w:p w:rsidR="003B3D94" w:rsidRDefault="003B3D94" w:rsidP="003B3D94">
      <w:pPr>
        <w:pStyle w:val="CodeIndent3"/>
        <w:tabs>
          <w:tab w:val="left" w:pos="1800"/>
        </w:tabs>
        <w:divId w:val="897982508"/>
      </w:pPr>
      <w:r w:rsidRPr="0085607C">
        <w:tab/>
        <w:t>Q</w:t>
      </w:r>
    </w:p>
    <w:p w:rsidR="006E120B" w:rsidRPr="0085607C" w:rsidRDefault="006E120B" w:rsidP="006E120B">
      <w:pPr>
        <w:pStyle w:val="BodyText6"/>
        <w:divId w:val="897982508"/>
      </w:pPr>
    </w:p>
    <w:p w:rsidR="00681C38" w:rsidRPr="0085607C" w:rsidRDefault="00681C38" w:rsidP="00681C38">
      <w:pPr>
        <w:pStyle w:val="ListNumber"/>
        <w:keepNext/>
        <w:keepLines/>
        <w:divId w:val="897982508"/>
      </w:pPr>
      <w:r w:rsidRPr="0085607C">
        <w:t>Th</w:t>
      </w:r>
      <w:r w:rsidR="006E120B">
        <w:t>e</w:t>
      </w:r>
      <w:r w:rsidRPr="0085607C">
        <w:t xml:space="preserve"> example </w:t>
      </w:r>
      <w:r w:rsidR="006E120B">
        <w:t xml:space="preserve">in </w:t>
      </w:r>
      <w:r w:rsidR="006E120B" w:rsidRPr="006E120B">
        <w:rPr>
          <w:color w:val="0000FF"/>
          <w:u w:val="single"/>
        </w:rPr>
        <w:fldChar w:fldCharType="begin"/>
      </w:r>
      <w:r w:rsidR="006E120B" w:rsidRPr="006E120B">
        <w:rPr>
          <w:color w:val="0000FF"/>
          <w:u w:val="single"/>
        </w:rPr>
        <w:instrText xml:space="preserve"> REF _Ref446332906 \h </w:instrText>
      </w:r>
      <w:r w:rsidR="006E120B">
        <w:rPr>
          <w:color w:val="0000FF"/>
          <w:u w:val="single"/>
        </w:rPr>
        <w:instrText xml:space="preserve"> \* MERGEFORMAT </w:instrText>
      </w:r>
      <w:r w:rsidR="006E120B" w:rsidRPr="006E120B">
        <w:rPr>
          <w:color w:val="0000FF"/>
          <w:u w:val="single"/>
        </w:rPr>
      </w:r>
      <w:r w:rsidR="006E120B"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49</w:t>
      </w:r>
      <w:r w:rsidR="006E120B" w:rsidRPr="006E120B">
        <w:rPr>
          <w:color w:val="0000FF"/>
          <w:u w:val="single"/>
        </w:rPr>
        <w:fldChar w:fldCharType="end"/>
      </w:r>
      <w:r w:rsidR="006E120B">
        <w:t xml:space="preserve"> </w:t>
      </w:r>
      <w:r w:rsidRPr="0085607C">
        <w:t>receives an array of numbers and returns them as a sorted array to the client:</w:t>
      </w:r>
    </w:p>
    <w:p w:rsidR="00681C38" w:rsidRPr="0085607C" w:rsidRDefault="003B3D94" w:rsidP="00101C0E">
      <w:pPr>
        <w:pStyle w:val="Caption"/>
        <w:ind w:left="720"/>
        <w:divId w:val="897982508"/>
      </w:pPr>
      <w:bookmarkStart w:id="663" w:name="_Ref446332906"/>
      <w:bookmarkStart w:id="664" w:name="_Toc449608472"/>
      <w:r w:rsidRPr="0085607C">
        <w:t xml:space="preserve">Figure </w:t>
      </w:r>
      <w:r w:rsidR="00161024">
        <w:fldChar w:fldCharType="begin"/>
      </w:r>
      <w:r w:rsidR="00161024">
        <w:instrText xml:space="preserve"> SEQ Figure \* ARABIC </w:instrText>
      </w:r>
      <w:r w:rsidR="00161024">
        <w:fldChar w:fldCharType="separate"/>
      </w:r>
      <w:r w:rsidR="00674E1D">
        <w:rPr>
          <w:noProof/>
        </w:rPr>
        <w:t>49</w:t>
      </w:r>
      <w:r w:rsidR="00161024">
        <w:rPr>
          <w:noProof/>
        </w:rPr>
        <w:fldChar w:fldCharType="end"/>
      </w:r>
      <w:bookmarkEnd w:id="663"/>
      <w:r w:rsidR="006E120B">
        <w:t>:</w:t>
      </w:r>
      <w:r w:rsidR="00101C0E">
        <w:t xml:space="preserve"> RPCs</w:t>
      </w:r>
      <w:r w:rsidR="00101C0E" w:rsidRPr="00101C0E">
        <w:t>—</w:t>
      </w:r>
      <w:r w:rsidR="00101C0E">
        <w:t xml:space="preserve">Sample M code that </w:t>
      </w:r>
      <w:r w:rsidR="00101C0E" w:rsidRPr="0085607C">
        <w:t>receives an array of numbers and returns them as a sorted array to the client</w:t>
      </w:r>
      <w:bookmarkEnd w:id="664"/>
    </w:p>
    <w:p w:rsidR="00681C38" w:rsidRPr="0085607C" w:rsidRDefault="00681C38" w:rsidP="00681C38">
      <w:pPr>
        <w:pStyle w:val="CodeIndent3"/>
        <w:divId w:val="897982508"/>
      </w:pPr>
      <w:r w:rsidRPr="0085607C">
        <w:t>SORT(RESULT,UNSORTED)  ;</w:t>
      </w:r>
      <w:r w:rsidRPr="0085607C">
        <w:rPr>
          <w:i/>
          <w:iCs/>
          <w:color w:val="0000FF"/>
        </w:rPr>
        <w:t>sort numbers</w:t>
      </w:r>
    </w:p>
    <w:p w:rsidR="00681C38" w:rsidRPr="0085607C" w:rsidRDefault="001046C7" w:rsidP="001046C7">
      <w:pPr>
        <w:pStyle w:val="CodeIndent3"/>
        <w:tabs>
          <w:tab w:val="left" w:pos="1800"/>
        </w:tabs>
        <w:divId w:val="897982508"/>
      </w:pPr>
      <w:r w:rsidRPr="0085607C">
        <w:tab/>
      </w:r>
      <w:r w:rsidR="00681C38" w:rsidRPr="0085607C">
        <w:t>N I</w:t>
      </w:r>
    </w:p>
    <w:p w:rsidR="00681C38" w:rsidRPr="0085607C" w:rsidRDefault="001046C7" w:rsidP="001046C7">
      <w:pPr>
        <w:pStyle w:val="CodeIndent3"/>
        <w:tabs>
          <w:tab w:val="left" w:pos="1800"/>
        </w:tabs>
        <w:divId w:val="897982508"/>
      </w:pPr>
      <w:r w:rsidRPr="0085607C">
        <w:tab/>
      </w:r>
      <w:r w:rsidR="00681C38" w:rsidRPr="0085607C">
        <w:t>S I=</w:t>
      </w:r>
      <w:r w:rsidR="00B51F4B">
        <w:t>”“</w:t>
      </w:r>
    </w:p>
    <w:p w:rsidR="00681C38" w:rsidRPr="0085607C" w:rsidRDefault="001046C7" w:rsidP="001046C7">
      <w:pPr>
        <w:pStyle w:val="CodeIndent3"/>
        <w:tabs>
          <w:tab w:val="left" w:pos="1800"/>
        </w:tabs>
        <w:divId w:val="897982508"/>
      </w:pPr>
      <w:r w:rsidRPr="0085607C">
        <w:tab/>
      </w:r>
      <w:r w:rsidR="00681C38" w:rsidRPr="0085607C">
        <w:t>F  S I=$O(UNSORTED(I)) Q:I=</w:t>
      </w:r>
      <w:r w:rsidR="00B51F4B">
        <w:t>”“</w:t>
      </w:r>
      <w:r w:rsidR="00681C38" w:rsidRPr="0085607C">
        <w:t xml:space="preserve">  S RESULT(UNSORTED(I))=UNSORTED(I)</w:t>
      </w:r>
    </w:p>
    <w:p w:rsidR="003B3D94" w:rsidRPr="0085607C" w:rsidRDefault="003B3D94" w:rsidP="001046C7">
      <w:pPr>
        <w:pStyle w:val="CodeIndent3"/>
        <w:tabs>
          <w:tab w:val="left" w:pos="1800"/>
        </w:tabs>
        <w:divId w:val="897982508"/>
      </w:pPr>
      <w:r w:rsidRPr="0085607C">
        <w:tab/>
        <w:t>Q</w:t>
      </w:r>
    </w:p>
    <w:p w:rsidR="00681C38" w:rsidRPr="0085607C" w:rsidRDefault="00681C38" w:rsidP="00681C38">
      <w:pPr>
        <w:pStyle w:val="BodyText6"/>
        <w:divId w:val="897982508"/>
      </w:pPr>
    </w:p>
    <w:p w:rsidR="00681C38" w:rsidRPr="0085607C" w:rsidRDefault="00681C38" w:rsidP="009F3DAF">
      <w:pPr>
        <w:pStyle w:val="Heading2"/>
        <w:divId w:val="897982508"/>
      </w:pPr>
      <w:bookmarkStart w:id="665" w:name="_Ref384649565"/>
      <w:bookmarkStart w:id="666" w:name="_Toc449608261"/>
      <w:r w:rsidRPr="0085607C">
        <w:lastRenderedPageBreak/>
        <w:t>RPC Entry in the Remote Procedure File</w:t>
      </w:r>
      <w:bookmarkEnd w:id="665"/>
      <w:bookmarkEnd w:id="666"/>
    </w:p>
    <w:p w:rsidR="00681C38" w:rsidRPr="0085607C" w:rsidRDefault="00681C38" w:rsidP="00B27DC4">
      <w:pPr>
        <w:pStyle w:val="Heading3"/>
        <w:divId w:val="897982508"/>
      </w:pPr>
      <w:bookmarkStart w:id="667" w:name="_Ref383704218"/>
      <w:bookmarkStart w:id="668" w:name="_Toc449608262"/>
      <w:r w:rsidRPr="0085607C">
        <w:t>REMOTE PROCEDURE File</w:t>
      </w:r>
      <w:bookmarkEnd w:id="667"/>
      <w:bookmarkEnd w:id="668"/>
    </w:p>
    <w:p w:rsidR="00681C38" w:rsidRPr="0085607C" w:rsidRDefault="00681C38" w:rsidP="00681C38">
      <w:pPr>
        <w:pStyle w:val="BodyText"/>
        <w:keepNext/>
        <w:keepLines/>
        <w:divId w:val="897982508"/>
      </w:pPr>
      <w:r w:rsidRPr="0085607C">
        <w:t>The RPC Broker consists of a single global that stores the REMOTE PROCEDURE file</w:t>
      </w:r>
      <w:r w:rsidR="003B3D94" w:rsidRPr="0085607C">
        <w:t xml:space="preserve"> (#8994)</w:t>
      </w:r>
      <w:r w:rsidRPr="0085607C">
        <w:t>:</w:t>
      </w:r>
    </w:p>
    <w:p w:rsidR="00681C38" w:rsidRPr="0085607C" w:rsidRDefault="00681C38" w:rsidP="00681C38">
      <w:pPr>
        <w:pStyle w:val="Caption"/>
        <w:divId w:val="897982508"/>
      </w:pPr>
      <w:bookmarkStart w:id="669" w:name="_Toc449608535"/>
      <w:r w:rsidRPr="0085607C">
        <w:t xml:space="preserve">Table </w:t>
      </w:r>
      <w:r w:rsidR="00161024">
        <w:fldChar w:fldCharType="begin"/>
      </w:r>
      <w:r w:rsidR="00161024">
        <w:instrText xml:space="preserve"> SEQ Table \* ARABIC </w:instrText>
      </w:r>
      <w:r w:rsidR="00161024">
        <w:fldChar w:fldCharType="separate"/>
      </w:r>
      <w:r w:rsidR="00674E1D">
        <w:rPr>
          <w:noProof/>
        </w:rPr>
        <w:t>14</w:t>
      </w:r>
      <w:r w:rsidR="00161024">
        <w:rPr>
          <w:noProof/>
        </w:rPr>
        <w:fldChar w:fldCharType="end"/>
      </w:r>
      <w:r w:rsidR="00E57CB2">
        <w:t>:</w:t>
      </w:r>
      <w:r w:rsidRPr="0085607C">
        <w:t xml:space="preserve"> Remote Procedure File Information</w:t>
      </w:r>
      <w:bookmarkEnd w:id="669"/>
    </w:p>
    <w:tbl>
      <w:tblPr>
        <w:tblW w:w="4915"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2519"/>
        <w:gridCol w:w="5849"/>
      </w:tblGrid>
      <w:tr w:rsidR="006F6230" w:rsidRPr="0085607C" w:rsidTr="00F525A5">
        <w:trPr>
          <w:divId w:val="897982508"/>
          <w:tblHeader/>
        </w:trPr>
        <w:tc>
          <w:tcPr>
            <w:tcW w:w="555" w:type="pct"/>
            <w:shd w:val="pct12" w:color="auto" w:fill="auto"/>
            <w:hideMark/>
          </w:tcPr>
          <w:p w:rsidR="00681C38" w:rsidRPr="0085607C" w:rsidRDefault="00681C38" w:rsidP="00903676">
            <w:pPr>
              <w:pStyle w:val="TableHeading"/>
            </w:pPr>
            <w:bookmarkStart w:id="670" w:name="COL001_TBL019"/>
            <w:bookmarkEnd w:id="670"/>
            <w:r w:rsidRPr="0085607C">
              <w:t>File #</w:t>
            </w:r>
          </w:p>
        </w:tc>
        <w:tc>
          <w:tcPr>
            <w:tcW w:w="1338" w:type="pct"/>
            <w:shd w:val="pct12" w:color="auto" w:fill="auto"/>
            <w:hideMark/>
          </w:tcPr>
          <w:p w:rsidR="00681C38" w:rsidRPr="0085607C" w:rsidRDefault="00681C38" w:rsidP="00903676">
            <w:pPr>
              <w:pStyle w:val="TableHeading"/>
            </w:pPr>
            <w:r w:rsidRPr="0085607C">
              <w:t>File Name</w:t>
            </w:r>
          </w:p>
        </w:tc>
        <w:tc>
          <w:tcPr>
            <w:tcW w:w="3107" w:type="pct"/>
            <w:shd w:val="pct12" w:color="auto" w:fill="auto"/>
            <w:hideMark/>
          </w:tcPr>
          <w:p w:rsidR="00681C38" w:rsidRPr="0085607C" w:rsidRDefault="00681C38" w:rsidP="00903676">
            <w:pPr>
              <w:pStyle w:val="TableHeading"/>
            </w:pPr>
            <w:r w:rsidRPr="0085607C">
              <w:t>Global Location</w:t>
            </w:r>
          </w:p>
        </w:tc>
      </w:tr>
      <w:tr w:rsidR="00681C38" w:rsidRPr="0085607C" w:rsidTr="00F525A5">
        <w:trPr>
          <w:divId w:val="897982508"/>
        </w:trPr>
        <w:tc>
          <w:tcPr>
            <w:tcW w:w="555" w:type="pct"/>
            <w:shd w:val="clear" w:color="auto" w:fill="auto"/>
            <w:hideMark/>
          </w:tcPr>
          <w:p w:rsidR="00681C38" w:rsidRPr="0085607C" w:rsidRDefault="00681C38" w:rsidP="00903676">
            <w:pPr>
              <w:pStyle w:val="TableText"/>
            </w:pPr>
            <w:r w:rsidRPr="0085607C">
              <w:t>8994</w:t>
            </w:r>
          </w:p>
        </w:tc>
        <w:tc>
          <w:tcPr>
            <w:tcW w:w="1338" w:type="pct"/>
            <w:shd w:val="clear" w:color="auto" w:fill="auto"/>
            <w:hideMark/>
          </w:tcPr>
          <w:p w:rsidR="00681C38" w:rsidRPr="0085607C" w:rsidRDefault="00681C38" w:rsidP="00903676">
            <w:pPr>
              <w:pStyle w:val="TableText"/>
            </w:pPr>
            <w:r w:rsidRPr="0085607C">
              <w:t>REMOTE PROCEDURE</w:t>
            </w:r>
          </w:p>
        </w:tc>
        <w:tc>
          <w:tcPr>
            <w:tcW w:w="3107" w:type="pct"/>
            <w:shd w:val="clear" w:color="auto" w:fill="auto"/>
            <w:hideMark/>
          </w:tcPr>
          <w:p w:rsidR="00681C38" w:rsidRPr="0085607C" w:rsidRDefault="00681C38" w:rsidP="00903676">
            <w:pPr>
              <w:pStyle w:val="TableText"/>
            </w:pPr>
            <w:r w:rsidRPr="0085607C">
              <w:t>^XWB(8994,</w:t>
            </w:r>
          </w:p>
        </w:tc>
      </w:tr>
    </w:tbl>
    <w:p w:rsidR="00681C38" w:rsidRPr="0085607C" w:rsidRDefault="00681C38" w:rsidP="00681C38">
      <w:pPr>
        <w:pStyle w:val="BodyText6"/>
        <w:divId w:val="897982508"/>
      </w:pPr>
    </w:p>
    <w:p w:rsidR="00681C38" w:rsidRPr="0085607C" w:rsidRDefault="00681C38" w:rsidP="00681C38">
      <w:pPr>
        <w:pStyle w:val="BodyText"/>
        <w:divId w:val="897982508"/>
      </w:pPr>
      <w:r w:rsidRPr="0085607C">
        <w:t xml:space="preserve">This is the common file used by all applications to store </w:t>
      </w:r>
      <w:r w:rsidRPr="0085607C">
        <w:rPr>
          <w:i/>
          <w:iCs/>
        </w:rPr>
        <w:t>all</w:t>
      </w:r>
      <w:r w:rsidRPr="0085607C">
        <w:t xml:space="preserve"> remote procedure calls accessed via the Broker. All RPCs used by any site-specific client/server application software using the RPC Broker interface </w:t>
      </w:r>
      <w:r w:rsidRPr="0085607C">
        <w:rPr>
          <w:i/>
          <w:iCs/>
        </w:rPr>
        <w:t>must</w:t>
      </w:r>
      <w:r w:rsidRPr="0085607C">
        <w:t xml:space="preserve"> be registered and stored in this file.</w:t>
      </w:r>
    </w:p>
    <w:p w:rsidR="00681C38" w:rsidRPr="0085607C" w:rsidRDefault="00681C38" w:rsidP="00681C38">
      <w:pPr>
        <w:pStyle w:val="BodyText"/>
        <w:divId w:val="897982508"/>
      </w:pPr>
      <w:r w:rsidRPr="0085607C">
        <w:t>This file is used as a repository of server-based procedures in the context of the Client/Server architecture. By using the Remote Procedure Call (RPC) Broker, applications running on client workstations can invoke (call) the procedures in this file to be executed by the server and the results are returned to the client application.</w:t>
      </w:r>
    </w:p>
    <w:p w:rsidR="00681C38" w:rsidRPr="0085607C" w:rsidRDefault="00BC2244" w:rsidP="00681C38">
      <w:pPr>
        <w:pStyle w:val="Note"/>
        <w:divId w:val="897982508"/>
      </w:pPr>
      <w:r w:rsidRPr="0085607C">
        <w:rPr>
          <w:noProof/>
          <w:lang w:eastAsia="en-US"/>
        </w:rPr>
        <w:drawing>
          <wp:inline distT="0" distB="0" distL="0" distR="0" wp14:anchorId="4BA9FDF7" wp14:editId="5380C00D">
            <wp:extent cx="304800" cy="304800"/>
            <wp:effectExtent l="0" t="0" r="0" b="0"/>
            <wp:docPr id="237" name="Picture 4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1C38" w:rsidRPr="0085607C">
        <w:tab/>
      </w:r>
      <w:r w:rsidR="00681C38" w:rsidRPr="0085607C">
        <w:rPr>
          <w:b/>
          <w:bCs/>
        </w:rPr>
        <w:t>NOTE:</w:t>
      </w:r>
      <w:r w:rsidR="00681C38" w:rsidRPr="0085607C">
        <w:t xml:space="preserve"> The RPC subfield (#19.05) of the OPTION File (#19) points to RPC field (#.01) of the REMOTE PROCEDURE file (#8994).</w:t>
      </w:r>
    </w:p>
    <w:p w:rsidR="00903676" w:rsidRPr="0085607C" w:rsidRDefault="00903676" w:rsidP="00B27DC4">
      <w:pPr>
        <w:pStyle w:val="Heading3"/>
        <w:divId w:val="897982508"/>
      </w:pPr>
      <w:bookmarkStart w:id="671" w:name="_Ref384649650"/>
      <w:bookmarkStart w:id="672" w:name="_Toc449608263"/>
      <w:r w:rsidRPr="0085607C">
        <w:t>RPC Entry in the Remote Procedure File</w:t>
      </w:r>
      <w:bookmarkEnd w:id="671"/>
      <w:bookmarkEnd w:id="672"/>
    </w:p>
    <w:p w:rsidR="00903676" w:rsidRPr="0085607C" w:rsidRDefault="00903676" w:rsidP="00903676">
      <w:pPr>
        <w:pStyle w:val="BodyText"/>
        <w:keepNext/>
        <w:keepLines/>
        <w:divId w:val="897982508"/>
      </w:pPr>
      <w:r w:rsidRPr="0085607C">
        <w:t xml:space="preserve">After the M code is complete, you need to add the RPC to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REMOTE PROCEDURE File</w:t>
      </w:r>
      <w:r w:rsidR="0054154A" w:rsidRPr="0085607C">
        <w:rPr>
          <w:color w:val="0000FF"/>
          <w:u w:val="single"/>
        </w:rPr>
        <w:fldChar w:fldCharType="end"/>
      </w:r>
      <w:r w:rsidRPr="0085607C">
        <w:t xml:space="preserve"> (#8994). </w:t>
      </w:r>
      <w:r w:rsidR="00ED4C5F" w:rsidRPr="00ED4C5F">
        <w:rPr>
          <w:color w:val="0000FF"/>
          <w:u w:val="single"/>
        </w:rPr>
        <w:fldChar w:fldCharType="begin"/>
      </w:r>
      <w:r w:rsidR="00ED4C5F" w:rsidRPr="00ED4C5F">
        <w:rPr>
          <w:color w:val="0000FF"/>
          <w:u w:val="single"/>
        </w:rPr>
        <w:instrText xml:space="preserve"> REF _Ref446337236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Table </w:t>
      </w:r>
      <w:r w:rsidR="00674E1D" w:rsidRPr="00674E1D">
        <w:rPr>
          <w:noProof/>
          <w:color w:val="0000FF"/>
          <w:u w:val="single"/>
        </w:rPr>
        <w:t>15</w:t>
      </w:r>
      <w:r w:rsidR="00ED4C5F" w:rsidRPr="00ED4C5F">
        <w:rPr>
          <w:color w:val="0000FF"/>
          <w:u w:val="single"/>
        </w:rPr>
        <w:fldChar w:fldCharType="end"/>
      </w:r>
      <w:r w:rsidR="00ED4C5F">
        <w:t xml:space="preserve"> lists t</w:t>
      </w:r>
      <w:r w:rsidRPr="0085607C">
        <w:t xml:space="preserve">he fields in the REMOTE PROCEDURE file (#8994) </w:t>
      </w:r>
      <w:r w:rsidR="00ED4C5F">
        <w:t xml:space="preserve">that </w:t>
      </w:r>
      <w:r w:rsidRPr="0085607C">
        <w:t xml:space="preserve">are </w:t>
      </w:r>
      <w:proofErr w:type="gramStart"/>
      <w:r w:rsidRPr="0085607C">
        <w:t>key</w:t>
      </w:r>
      <w:proofErr w:type="gramEnd"/>
      <w:r w:rsidRPr="0085607C">
        <w:t xml:space="preserve"> to the correct operation of an RPC:</w:t>
      </w:r>
    </w:p>
    <w:p w:rsidR="00903676" w:rsidRPr="0085607C" w:rsidRDefault="00903676" w:rsidP="00903676">
      <w:pPr>
        <w:pStyle w:val="Caption"/>
        <w:divId w:val="897982508"/>
      </w:pPr>
      <w:bookmarkStart w:id="673" w:name="_Ref446337236"/>
      <w:bookmarkStart w:id="674" w:name="_Toc449608536"/>
      <w:r w:rsidRPr="0085607C">
        <w:t xml:space="preserve">Table </w:t>
      </w:r>
      <w:r w:rsidR="00161024">
        <w:fldChar w:fldCharType="begin"/>
      </w:r>
      <w:r w:rsidR="00161024">
        <w:instrText xml:space="preserve"> SEQ Table \* ARABIC </w:instrText>
      </w:r>
      <w:r w:rsidR="00161024">
        <w:fldChar w:fldCharType="separate"/>
      </w:r>
      <w:r w:rsidR="00674E1D">
        <w:rPr>
          <w:noProof/>
        </w:rPr>
        <w:t>15</w:t>
      </w:r>
      <w:r w:rsidR="00161024">
        <w:rPr>
          <w:noProof/>
        </w:rPr>
        <w:fldChar w:fldCharType="end"/>
      </w:r>
      <w:bookmarkEnd w:id="673"/>
      <w:r w:rsidR="00E57CB2">
        <w:t>:</w:t>
      </w:r>
      <w:r w:rsidRPr="0085607C">
        <w:t xml:space="preserve"> Remote Procedure File—Key fields for RPC operation</w:t>
      </w:r>
      <w:bookmarkEnd w:id="674"/>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1205"/>
        <w:gridCol w:w="4988"/>
      </w:tblGrid>
      <w:tr w:rsidR="006F6230" w:rsidRPr="0085607C" w:rsidTr="00F525A5">
        <w:trPr>
          <w:divId w:val="897982508"/>
          <w:tblHeader/>
        </w:trPr>
        <w:tc>
          <w:tcPr>
            <w:tcW w:w="1627" w:type="pct"/>
            <w:shd w:val="pct12" w:color="auto" w:fill="auto"/>
            <w:hideMark/>
          </w:tcPr>
          <w:p w:rsidR="00903676" w:rsidRPr="0085607C" w:rsidRDefault="00903676" w:rsidP="00903676">
            <w:pPr>
              <w:pStyle w:val="TableHeading"/>
            </w:pPr>
            <w:bookmarkStart w:id="675" w:name="COL001_TBL020"/>
            <w:bookmarkEnd w:id="675"/>
            <w:r w:rsidRPr="0085607C">
              <w:t>Field Name</w:t>
            </w:r>
          </w:p>
        </w:tc>
        <w:tc>
          <w:tcPr>
            <w:tcW w:w="656" w:type="pct"/>
            <w:shd w:val="pct12" w:color="auto" w:fill="auto"/>
            <w:hideMark/>
          </w:tcPr>
          <w:p w:rsidR="00903676" w:rsidRPr="0085607C" w:rsidRDefault="00903676" w:rsidP="00903676">
            <w:pPr>
              <w:pStyle w:val="TableHeading"/>
            </w:pPr>
            <w:r w:rsidRPr="0085607C">
              <w:t>Required?</w:t>
            </w:r>
          </w:p>
        </w:tc>
        <w:tc>
          <w:tcPr>
            <w:tcW w:w="2716" w:type="pct"/>
            <w:shd w:val="pct12" w:color="auto" w:fill="auto"/>
            <w:hideMark/>
          </w:tcPr>
          <w:p w:rsidR="00903676" w:rsidRPr="0085607C" w:rsidRDefault="00903676" w:rsidP="00903676">
            <w:pPr>
              <w:pStyle w:val="TableHeading"/>
            </w:pPr>
            <w:r w:rsidRPr="0085607C">
              <w:t>Description</w:t>
            </w:r>
          </w:p>
        </w:tc>
      </w:tr>
      <w:tr w:rsidR="00903676" w:rsidRPr="0085607C" w:rsidTr="00F525A5">
        <w:trPr>
          <w:divId w:val="897982508"/>
        </w:trPr>
        <w:tc>
          <w:tcPr>
            <w:tcW w:w="1627" w:type="pct"/>
            <w:shd w:val="clear" w:color="auto" w:fill="auto"/>
            <w:hideMark/>
          </w:tcPr>
          <w:p w:rsidR="00903676" w:rsidRPr="0085607C" w:rsidRDefault="00903676" w:rsidP="00F525A5">
            <w:pPr>
              <w:pStyle w:val="TableText"/>
              <w:keepNext/>
              <w:keepLines/>
            </w:pPr>
            <w:r w:rsidRPr="0085607C">
              <w:t>NAME (#.01)</w:t>
            </w:r>
          </w:p>
        </w:tc>
        <w:tc>
          <w:tcPr>
            <w:tcW w:w="656" w:type="pct"/>
            <w:shd w:val="clear" w:color="auto" w:fill="auto"/>
            <w:hideMark/>
          </w:tcPr>
          <w:p w:rsidR="00903676" w:rsidRPr="0085607C" w:rsidRDefault="00903676" w:rsidP="00F525A5">
            <w:pPr>
              <w:pStyle w:val="TableText"/>
              <w:keepNext/>
              <w:keepLines/>
            </w:pPr>
            <w:r w:rsidRPr="0085607C">
              <w:t>Yes</w:t>
            </w:r>
          </w:p>
        </w:tc>
        <w:tc>
          <w:tcPr>
            <w:tcW w:w="2716" w:type="pct"/>
            <w:shd w:val="clear" w:color="auto" w:fill="auto"/>
            <w:hideMark/>
          </w:tcPr>
          <w:p w:rsidR="00903676" w:rsidRPr="0085607C" w:rsidRDefault="00903676" w:rsidP="00F525A5">
            <w:pPr>
              <w:pStyle w:val="TableText"/>
              <w:keepNext/>
              <w:keepLines/>
            </w:pPr>
            <w:r w:rsidRPr="0085607C">
              <w:t>The name that identifies the RPC (this entry should be namespaced in the package namespace).</w:t>
            </w:r>
          </w:p>
        </w:tc>
      </w:tr>
      <w:tr w:rsidR="00903676" w:rsidRPr="0085607C" w:rsidTr="00F525A5">
        <w:trPr>
          <w:divId w:val="897982508"/>
        </w:trPr>
        <w:tc>
          <w:tcPr>
            <w:tcW w:w="1627" w:type="pct"/>
            <w:shd w:val="clear" w:color="auto" w:fill="auto"/>
            <w:hideMark/>
          </w:tcPr>
          <w:p w:rsidR="00903676" w:rsidRPr="0085607C" w:rsidRDefault="00903676" w:rsidP="00F525A5">
            <w:pPr>
              <w:pStyle w:val="TableText"/>
              <w:keepNext/>
              <w:keepLines/>
            </w:pPr>
            <w:r w:rsidRPr="0085607C">
              <w:t>TAG (#.02)</w:t>
            </w:r>
          </w:p>
        </w:tc>
        <w:tc>
          <w:tcPr>
            <w:tcW w:w="656" w:type="pct"/>
            <w:shd w:val="clear" w:color="auto" w:fill="auto"/>
            <w:hideMark/>
          </w:tcPr>
          <w:p w:rsidR="00903676" w:rsidRPr="0085607C" w:rsidRDefault="00903676" w:rsidP="00F525A5">
            <w:pPr>
              <w:pStyle w:val="TableText"/>
              <w:keepNext/>
              <w:keepLines/>
            </w:pPr>
            <w:r w:rsidRPr="0085607C">
              <w:t>Yes</w:t>
            </w:r>
          </w:p>
        </w:tc>
        <w:tc>
          <w:tcPr>
            <w:tcW w:w="2716" w:type="pct"/>
            <w:shd w:val="clear" w:color="auto" w:fill="auto"/>
            <w:hideMark/>
          </w:tcPr>
          <w:p w:rsidR="00903676" w:rsidRPr="0085607C" w:rsidRDefault="00903676" w:rsidP="00F525A5">
            <w:pPr>
              <w:pStyle w:val="TableText"/>
              <w:keepNext/>
              <w:keepLines/>
            </w:pPr>
            <w:r w:rsidRPr="0085607C">
              <w:t>The tag at which the remote procedure call begins.</w:t>
            </w:r>
          </w:p>
        </w:tc>
      </w:tr>
      <w:tr w:rsidR="00903676" w:rsidRPr="0085607C" w:rsidTr="00F525A5">
        <w:trPr>
          <w:divId w:val="897982508"/>
        </w:trPr>
        <w:tc>
          <w:tcPr>
            <w:tcW w:w="1627" w:type="pct"/>
            <w:shd w:val="clear" w:color="auto" w:fill="auto"/>
            <w:hideMark/>
          </w:tcPr>
          <w:p w:rsidR="00903676" w:rsidRPr="0085607C" w:rsidRDefault="00903676" w:rsidP="00F525A5">
            <w:pPr>
              <w:pStyle w:val="TableText"/>
              <w:keepNext/>
              <w:keepLines/>
            </w:pPr>
            <w:r w:rsidRPr="0085607C">
              <w:t>ROUTINE (#.03)</w:t>
            </w:r>
          </w:p>
        </w:tc>
        <w:tc>
          <w:tcPr>
            <w:tcW w:w="656" w:type="pct"/>
            <w:shd w:val="clear" w:color="auto" w:fill="auto"/>
            <w:hideMark/>
          </w:tcPr>
          <w:p w:rsidR="00903676" w:rsidRPr="0085607C" w:rsidRDefault="00903676" w:rsidP="00F525A5">
            <w:pPr>
              <w:pStyle w:val="TableText"/>
              <w:keepNext/>
              <w:keepLines/>
            </w:pPr>
            <w:r w:rsidRPr="0085607C">
              <w:t>Yes</w:t>
            </w:r>
          </w:p>
        </w:tc>
        <w:tc>
          <w:tcPr>
            <w:tcW w:w="2716" w:type="pct"/>
            <w:shd w:val="clear" w:color="auto" w:fill="auto"/>
            <w:hideMark/>
          </w:tcPr>
          <w:p w:rsidR="00903676" w:rsidRPr="0085607C" w:rsidRDefault="00903676" w:rsidP="00F525A5">
            <w:pPr>
              <w:pStyle w:val="TableText"/>
              <w:keepNext/>
              <w:keepLines/>
            </w:pPr>
            <w:r w:rsidRPr="0085607C">
              <w:t>The name of the routine that should be invoked to start the RPC.</w:t>
            </w:r>
          </w:p>
        </w:tc>
      </w:tr>
      <w:tr w:rsidR="00903676" w:rsidRPr="0085607C" w:rsidTr="00F525A5">
        <w:trPr>
          <w:divId w:val="897982508"/>
        </w:trPr>
        <w:tc>
          <w:tcPr>
            <w:tcW w:w="1627" w:type="pct"/>
            <w:shd w:val="clear" w:color="auto" w:fill="auto"/>
            <w:hideMark/>
          </w:tcPr>
          <w:p w:rsidR="00903676" w:rsidRPr="0085607C" w:rsidRDefault="00903676" w:rsidP="00905307">
            <w:pPr>
              <w:pStyle w:val="TableText"/>
            </w:pPr>
            <w:r w:rsidRPr="0085607C">
              <w:t>WORD WRAP ON (#.08)</w:t>
            </w:r>
          </w:p>
        </w:tc>
        <w:tc>
          <w:tcPr>
            <w:tcW w:w="656" w:type="pct"/>
            <w:shd w:val="clear" w:color="auto" w:fill="auto"/>
            <w:hideMark/>
          </w:tcPr>
          <w:p w:rsidR="00903676" w:rsidRPr="0085607C" w:rsidRDefault="00903676" w:rsidP="00905307">
            <w:pPr>
              <w:pStyle w:val="TableText"/>
            </w:pPr>
            <w:r w:rsidRPr="0085607C">
              <w:t>No</w:t>
            </w:r>
          </w:p>
        </w:tc>
        <w:tc>
          <w:tcPr>
            <w:tcW w:w="2716" w:type="pct"/>
            <w:shd w:val="clear" w:color="auto" w:fill="auto"/>
            <w:hideMark/>
          </w:tcPr>
          <w:p w:rsidR="00903676" w:rsidRPr="0085607C" w:rsidRDefault="00903676" w:rsidP="00905307">
            <w:pPr>
              <w:pStyle w:val="TableText"/>
            </w:pPr>
            <w:r w:rsidRPr="0085607C">
              <w:t xml:space="preserve">Affects GLOBAL ARRAY and WORD PROCESSING return value types only. If set to </w:t>
            </w:r>
            <w:r w:rsidRPr="00CB707C">
              <w:rPr>
                <w:b/>
              </w:rPr>
              <w:t>False</w:t>
            </w:r>
            <w:r w:rsidRPr="0085607C">
              <w:t xml:space="preserve">, all data values are returned in a single concatenated string in </w:t>
            </w:r>
            <w:r w:rsidR="002304D6" w:rsidRPr="0085607C">
              <w:t>Results</w:t>
            </w:r>
            <w:r w:rsidRPr="0085607C">
              <w:t xml:space="preserve">[0]. If set to </w:t>
            </w:r>
            <w:r w:rsidRPr="0085607C">
              <w:rPr>
                <w:b/>
                <w:bCs/>
              </w:rPr>
              <w:t>True</w:t>
            </w:r>
            <w:r w:rsidRPr="0085607C">
              <w:t>, each array node on the M side is returned as a distinct array item in</w:t>
            </w:r>
            <w:r w:rsidR="007339BB" w:rsidRPr="0085607C">
              <w:t xml:space="preserve"> Results</w:t>
            </w:r>
            <w:r w:rsidRPr="0085607C">
              <w:t>.</w:t>
            </w:r>
          </w:p>
        </w:tc>
      </w:tr>
      <w:tr w:rsidR="00903676" w:rsidRPr="0085607C" w:rsidTr="00905307">
        <w:trPr>
          <w:divId w:val="897982508"/>
          <w:cantSplit/>
        </w:trPr>
        <w:tc>
          <w:tcPr>
            <w:tcW w:w="1627" w:type="pct"/>
            <w:shd w:val="clear" w:color="auto" w:fill="auto"/>
            <w:hideMark/>
          </w:tcPr>
          <w:p w:rsidR="00903676" w:rsidRPr="0085607C" w:rsidRDefault="00903676" w:rsidP="00903676">
            <w:pPr>
              <w:pStyle w:val="TableText"/>
            </w:pPr>
            <w:r w:rsidRPr="0085607C">
              <w:t>RETURN VALUE TYPE (#.04)</w:t>
            </w:r>
          </w:p>
        </w:tc>
        <w:tc>
          <w:tcPr>
            <w:tcW w:w="656" w:type="pct"/>
            <w:shd w:val="clear" w:color="auto" w:fill="auto"/>
            <w:hideMark/>
          </w:tcPr>
          <w:p w:rsidR="00903676" w:rsidRPr="0085607C" w:rsidRDefault="00903676" w:rsidP="00903676">
            <w:pPr>
              <w:pStyle w:val="TableText"/>
            </w:pPr>
            <w:r w:rsidRPr="0085607C">
              <w:t>Yes</w:t>
            </w:r>
          </w:p>
        </w:tc>
        <w:tc>
          <w:tcPr>
            <w:tcW w:w="2716" w:type="pct"/>
            <w:shd w:val="clear" w:color="auto" w:fill="auto"/>
            <w:hideMark/>
          </w:tcPr>
          <w:p w:rsidR="00903676" w:rsidRPr="0085607C" w:rsidRDefault="00903676" w:rsidP="00903676">
            <w:pPr>
              <w:pStyle w:val="TableText"/>
            </w:pPr>
            <w:r w:rsidRPr="0085607C">
              <w:t>This can be one of five types:</w:t>
            </w:r>
          </w:p>
          <w:p w:rsidR="00903676" w:rsidRPr="0085607C" w:rsidRDefault="00903676" w:rsidP="00903676">
            <w:pPr>
              <w:pStyle w:val="TableListBullet"/>
            </w:pPr>
            <w:r w:rsidRPr="0085607C">
              <w:t>SINGLE VALUE</w:t>
            </w:r>
          </w:p>
          <w:p w:rsidR="00903676" w:rsidRPr="0085607C" w:rsidRDefault="00903676" w:rsidP="00903676">
            <w:pPr>
              <w:pStyle w:val="TableListBullet"/>
            </w:pPr>
            <w:r w:rsidRPr="0085607C">
              <w:t>ARRAY</w:t>
            </w:r>
          </w:p>
          <w:p w:rsidR="00903676" w:rsidRPr="0085607C" w:rsidRDefault="00903676" w:rsidP="00903676">
            <w:pPr>
              <w:pStyle w:val="TableListBullet"/>
            </w:pPr>
            <w:r w:rsidRPr="0085607C">
              <w:t>WORD PROCESSING</w:t>
            </w:r>
          </w:p>
          <w:p w:rsidR="00903676" w:rsidRPr="0085607C" w:rsidRDefault="00903676" w:rsidP="00903676">
            <w:pPr>
              <w:pStyle w:val="TableListBullet"/>
            </w:pPr>
            <w:r w:rsidRPr="0085607C">
              <w:t>GLOBAL ARRAY</w:t>
            </w:r>
          </w:p>
          <w:p w:rsidR="00903676" w:rsidRPr="0085607C" w:rsidRDefault="00903676" w:rsidP="00903676">
            <w:pPr>
              <w:pStyle w:val="TableListBullet"/>
            </w:pPr>
            <w:r w:rsidRPr="0085607C">
              <w:t>GLOBAL INSTANCE</w:t>
            </w:r>
          </w:p>
          <w:p w:rsidR="00903676" w:rsidRPr="0085607C" w:rsidRDefault="00903676" w:rsidP="00903676">
            <w:pPr>
              <w:pStyle w:val="TableText"/>
            </w:pPr>
            <w:r w:rsidRPr="0085607C">
              <w:t>This setting controls how the Broker processes an RPC</w:t>
            </w:r>
            <w:r w:rsidR="007A2CBD">
              <w:t>’</w:t>
            </w:r>
            <w:r w:rsidRPr="0085607C">
              <w:t>s return parameter</w:t>
            </w:r>
            <w:r w:rsidR="0054154A" w:rsidRPr="0085607C">
              <w:t xml:space="preserve"> (see </w:t>
            </w:r>
            <w:r w:rsidR="007A2CBD">
              <w:t>“</w:t>
            </w:r>
            <w:r w:rsidR="0054154A" w:rsidRPr="0085607C">
              <w:rPr>
                <w:color w:val="0000FF"/>
                <w:u w:val="single"/>
              </w:rPr>
              <w:fldChar w:fldCharType="begin"/>
            </w:r>
            <w:r w:rsidR="0054154A" w:rsidRPr="0085607C">
              <w:rPr>
                <w:color w:val="0000FF"/>
                <w:u w:val="single"/>
              </w:rPr>
              <w:instrText xml:space="preserve"> REF _Ref384651362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Return Value Types</w:t>
            </w:r>
            <w:r w:rsidR="0054154A" w:rsidRPr="0085607C">
              <w:rPr>
                <w:color w:val="0000FF"/>
                <w:u w:val="single"/>
              </w:rPr>
              <w:fldChar w:fldCharType="end"/>
            </w:r>
            <w:r w:rsidR="007A2CBD">
              <w:t>“</w:t>
            </w:r>
            <w:r w:rsidR="0054154A" w:rsidRPr="0085607C">
              <w:t>)</w:t>
            </w:r>
            <w:r w:rsidRPr="0085607C">
              <w:t>.</w:t>
            </w:r>
          </w:p>
        </w:tc>
      </w:tr>
    </w:tbl>
    <w:p w:rsidR="00903676" w:rsidRPr="0085607C" w:rsidRDefault="00903676" w:rsidP="00903676">
      <w:pPr>
        <w:pStyle w:val="BodyText6"/>
        <w:divId w:val="897982508"/>
      </w:pPr>
    </w:p>
    <w:p w:rsidR="00903676" w:rsidRPr="0085607C" w:rsidRDefault="00903676" w:rsidP="00B27DC4">
      <w:pPr>
        <w:pStyle w:val="Heading3"/>
        <w:divId w:val="897982508"/>
      </w:pPr>
      <w:bookmarkStart w:id="676" w:name="_Ref384649817"/>
      <w:bookmarkStart w:id="677" w:name="_Ref384650333"/>
      <w:bookmarkStart w:id="678" w:name="_Ref384654270"/>
      <w:bookmarkStart w:id="679" w:name="_Toc449608264"/>
      <w:r w:rsidRPr="0085607C">
        <w:t>RPC Version in the Remote Procedure File</w:t>
      </w:r>
      <w:bookmarkEnd w:id="676"/>
      <w:bookmarkEnd w:id="677"/>
      <w:bookmarkEnd w:id="678"/>
      <w:bookmarkEnd w:id="679"/>
    </w:p>
    <w:p w:rsidR="00903676" w:rsidRPr="0085607C" w:rsidRDefault="00903676" w:rsidP="00903676">
      <w:pPr>
        <w:pStyle w:val="BodyText"/>
        <w:keepNext/>
        <w:keepLines/>
        <w:divId w:val="897982508"/>
      </w:pPr>
      <w:r w:rsidRPr="0085607C">
        <w:t xml:space="preserve">The VERSION field of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REMOTE PROCEDURE File</w:t>
      </w:r>
      <w:r w:rsidR="0054154A" w:rsidRPr="0085607C">
        <w:rPr>
          <w:color w:val="0000FF"/>
          <w:u w:val="single"/>
        </w:rPr>
        <w:fldChar w:fldCharType="end"/>
      </w:r>
      <w:r w:rsidRPr="0085607C">
        <w:t xml:space="preserve"> (#8994) indicates the version number of an RPC installed at a site. The field can be set either by an application developer and exported by KIDS or by a site manager using VA FileMan.</w:t>
      </w:r>
    </w:p>
    <w:p w:rsidR="00903676" w:rsidRPr="0085607C" w:rsidRDefault="00903676" w:rsidP="00903676">
      <w:pPr>
        <w:pStyle w:val="BodyText"/>
        <w:divId w:val="897982508"/>
      </w:pPr>
      <w:r w:rsidRPr="0085607C">
        <w:t xml:space="preserve">Applications can use </w:t>
      </w:r>
      <w:r w:rsidRPr="0085607C">
        <w:fldChar w:fldCharType="begin"/>
      </w:r>
      <w:r w:rsidRPr="0085607C">
        <w:rPr>
          <w:color w:val="0000FF"/>
          <w:u w:val="single"/>
        </w:rPr>
        <w:instrText xml:space="preserve"> REF _Ref384133295 \h </w:instrText>
      </w:r>
      <w:r w:rsidRPr="0085607C">
        <w:instrText xml:space="preserve"> \* MERGEFORMAT </w:instrText>
      </w:r>
      <w:r w:rsidRPr="0085607C">
        <w:fldChar w:fldCharType="separate"/>
      </w:r>
      <w:r w:rsidR="00674E1D" w:rsidRPr="00674E1D">
        <w:rPr>
          <w:color w:val="0000FF"/>
          <w:u w:val="single"/>
        </w:rPr>
        <w:t>XWB IS RPC AVAILABLE</w:t>
      </w:r>
      <w:r w:rsidRPr="0085607C">
        <w:fldChar w:fldCharType="end"/>
      </w:r>
      <w:r w:rsidRPr="0085607C">
        <w:t xml:space="preserve"> or </w:t>
      </w:r>
      <w:r w:rsidR="00034BE2" w:rsidRPr="0085607C">
        <w:rPr>
          <w:color w:val="0000FF"/>
          <w:u w:val="single"/>
        </w:rPr>
        <w:fldChar w:fldCharType="begin"/>
      </w:r>
      <w:r w:rsidR="00034BE2" w:rsidRPr="0085607C">
        <w:rPr>
          <w:color w:val="0000FF"/>
          <w:u w:val="single"/>
        </w:rPr>
        <w:instrText xml:space="preserve"> REF _Ref384197917 \h  \* MERGEFORMAT </w:instrText>
      </w:r>
      <w:r w:rsidR="00034BE2" w:rsidRPr="0085607C">
        <w:rPr>
          <w:color w:val="0000FF"/>
          <w:u w:val="single"/>
        </w:rPr>
      </w:r>
      <w:r w:rsidR="00034BE2" w:rsidRPr="0085607C">
        <w:rPr>
          <w:color w:val="0000FF"/>
          <w:u w:val="single"/>
        </w:rPr>
        <w:fldChar w:fldCharType="separate"/>
      </w:r>
      <w:r w:rsidR="00674E1D" w:rsidRPr="00674E1D">
        <w:rPr>
          <w:color w:val="0000FF"/>
          <w:u w:val="single"/>
        </w:rPr>
        <w:t>XWB ARE RPCS AVAILABLE</w:t>
      </w:r>
      <w:r w:rsidR="00034BE2" w:rsidRPr="0085607C">
        <w:rPr>
          <w:color w:val="0000FF"/>
          <w:u w:val="single"/>
        </w:rPr>
        <w:fldChar w:fldCharType="end"/>
      </w:r>
      <w:r w:rsidR="00034BE2" w:rsidRPr="0085607C">
        <w:t xml:space="preserve"> </w:t>
      </w:r>
      <w:r w:rsidRPr="0085607C">
        <w:t>to check the availability of a version of an RPC on a server. This is especially useful for RPCs run remotely, as the remote server may not have the latest RPC installed.</w:t>
      </w:r>
    </w:p>
    <w:p w:rsidR="00DB3D13" w:rsidRPr="0085607C" w:rsidRDefault="00DB3D13" w:rsidP="00B27DC4">
      <w:pPr>
        <w:pStyle w:val="Heading3"/>
        <w:divId w:val="897982508"/>
      </w:pPr>
      <w:bookmarkStart w:id="680" w:name="_Ref384190047"/>
      <w:bookmarkStart w:id="681" w:name="_Toc449608265"/>
      <w:r w:rsidRPr="0085607C">
        <w:t>Blocking an RPC in the Remote Procedure File</w:t>
      </w:r>
      <w:bookmarkEnd w:id="680"/>
      <w:bookmarkEnd w:id="681"/>
    </w:p>
    <w:p w:rsidR="00DB3D13" w:rsidRPr="0085607C" w:rsidRDefault="00DB3D13" w:rsidP="003B3D94">
      <w:pPr>
        <w:pStyle w:val="BodyText"/>
        <w:keepNext/>
        <w:keepLines/>
        <w:divId w:val="897982508"/>
      </w:pPr>
      <w:r w:rsidRPr="0085607C">
        <w:t xml:space="preserve">The INACTIVE field of the </w:t>
      </w:r>
      <w:r w:rsidR="0054154A" w:rsidRPr="0085607C">
        <w:rPr>
          <w:color w:val="0000FF"/>
          <w:u w:val="single"/>
        </w:rPr>
        <w:fldChar w:fldCharType="begin"/>
      </w:r>
      <w:r w:rsidR="0054154A" w:rsidRPr="0085607C">
        <w:rPr>
          <w:color w:val="0000FF"/>
          <w:u w:val="single"/>
        </w:rPr>
        <w:instrText xml:space="preserve"> REF _Ref383704218 \h  \* MERGEFORMAT </w:instrText>
      </w:r>
      <w:r w:rsidR="0054154A" w:rsidRPr="0085607C">
        <w:rPr>
          <w:color w:val="0000FF"/>
          <w:u w:val="single"/>
        </w:rPr>
      </w:r>
      <w:r w:rsidR="0054154A" w:rsidRPr="0085607C">
        <w:rPr>
          <w:color w:val="0000FF"/>
          <w:u w:val="single"/>
        </w:rPr>
        <w:fldChar w:fldCharType="separate"/>
      </w:r>
      <w:r w:rsidR="00674E1D" w:rsidRPr="00674E1D">
        <w:rPr>
          <w:color w:val="0000FF"/>
          <w:u w:val="single"/>
        </w:rPr>
        <w:t>REMOTE PROCEDURE File</w:t>
      </w:r>
      <w:r w:rsidR="0054154A" w:rsidRPr="0085607C">
        <w:rPr>
          <w:color w:val="0000FF"/>
          <w:u w:val="single"/>
        </w:rPr>
        <w:fldChar w:fldCharType="end"/>
      </w:r>
      <w:r w:rsidR="0054154A" w:rsidRPr="0085607C">
        <w:t xml:space="preserve"> (#8994)</w:t>
      </w:r>
      <w:r w:rsidRPr="0085607C">
        <w:t xml:space="preserve"> allows blocking of RPCs. The blocking can apply to local access (users directly logged into the site) or remote access (users logged on to a different site) or both. The field can be set either by a</w:t>
      </w:r>
      <w:r w:rsidR="00CB707C">
        <w:t>n application</w:t>
      </w:r>
      <w:r w:rsidRPr="0085607C">
        <w:t xml:space="preserve"> developer and exported by </w:t>
      </w:r>
      <w:r w:rsidR="00CB707C" w:rsidRPr="00CB707C">
        <w:t>Kernel Installation &amp; Distribution System</w:t>
      </w:r>
      <w:r w:rsidR="00CB707C">
        <w:t xml:space="preserve"> (</w:t>
      </w:r>
      <w:r w:rsidRPr="0085607C">
        <w:t>KIDS</w:t>
      </w:r>
      <w:r w:rsidR="00CB707C">
        <w:t>)</w:t>
      </w:r>
      <w:r w:rsidRPr="0085607C">
        <w:t xml:space="preserve"> or by a site manager using VA FileMan.</w:t>
      </w:r>
    </w:p>
    <w:p w:rsidR="00C040A8" w:rsidRPr="0085607C" w:rsidRDefault="00BC2244" w:rsidP="00C040A8">
      <w:pPr>
        <w:pStyle w:val="Note"/>
        <w:divId w:val="897982508"/>
      </w:pPr>
      <w:r w:rsidRPr="0085607C">
        <w:rPr>
          <w:noProof/>
          <w:lang w:eastAsia="en-US"/>
        </w:rPr>
        <w:drawing>
          <wp:inline distT="0" distB="0" distL="0" distR="0" wp14:anchorId="0D548BF7" wp14:editId="7F8A4304">
            <wp:extent cx="304800" cy="304800"/>
            <wp:effectExtent l="0" t="0" r="0" b="0"/>
            <wp:docPr id="238" name="Picture 4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040A8" w:rsidRPr="0085607C">
        <w:tab/>
      </w:r>
      <w:r w:rsidR="00C040A8" w:rsidRPr="0085607C">
        <w:rPr>
          <w:b/>
        </w:rPr>
        <w:t>REF:</w:t>
      </w:r>
      <w:r w:rsidR="00C040A8" w:rsidRPr="0085607C">
        <w:t xml:space="preserve"> For more information on remote access, see the </w:t>
      </w:r>
      <w:r w:rsidR="007A2CBD">
        <w:t>“</w:t>
      </w:r>
      <w:r w:rsidR="00C040A8" w:rsidRPr="0085607C">
        <w:rPr>
          <w:color w:val="0000FF"/>
          <w:u w:val="single"/>
        </w:rPr>
        <w:fldChar w:fldCharType="begin"/>
      </w:r>
      <w:r w:rsidR="00C040A8" w:rsidRPr="0085607C">
        <w:rPr>
          <w:color w:val="0000FF"/>
          <w:u w:val="single"/>
        </w:rPr>
        <w:instrText xml:space="preserve"> REF _Ref384201904 \h  \* MERGEFORMAT </w:instrText>
      </w:r>
      <w:r w:rsidR="00C040A8" w:rsidRPr="0085607C">
        <w:rPr>
          <w:color w:val="0000FF"/>
          <w:u w:val="single"/>
        </w:rPr>
      </w:r>
      <w:r w:rsidR="00C040A8" w:rsidRPr="0085607C">
        <w:rPr>
          <w:color w:val="0000FF"/>
          <w:u w:val="single"/>
        </w:rPr>
        <w:fldChar w:fldCharType="separate"/>
      </w:r>
      <w:r w:rsidR="00674E1D" w:rsidRPr="00674E1D">
        <w:rPr>
          <w:color w:val="0000FF"/>
          <w:u w:val="single"/>
        </w:rPr>
        <w:t>Running RPCs on a Remote Server</w:t>
      </w:r>
      <w:r w:rsidR="00C040A8" w:rsidRPr="0085607C">
        <w:rPr>
          <w:color w:val="0000FF"/>
          <w:u w:val="single"/>
        </w:rPr>
        <w:fldChar w:fldCharType="end"/>
      </w:r>
      <w:r w:rsidR="00F3460F">
        <w:t>”</w:t>
      </w:r>
      <w:r w:rsidR="00C040A8" w:rsidRPr="0085607C">
        <w:t xml:space="preserve"> section.</w:t>
      </w:r>
    </w:p>
    <w:p w:rsidR="00DE758D" w:rsidRPr="0085607C" w:rsidRDefault="00DE758D" w:rsidP="00B27DC4">
      <w:pPr>
        <w:pStyle w:val="Heading4"/>
        <w:divId w:val="897982508"/>
      </w:pPr>
      <w:r w:rsidRPr="0085607C">
        <w:t>Value in INACTIVE field</w:t>
      </w:r>
    </w:p>
    <w:p w:rsidR="00DE758D" w:rsidRPr="0085607C" w:rsidRDefault="00DE758D" w:rsidP="00DE758D">
      <w:pPr>
        <w:pStyle w:val="ListBullet"/>
        <w:keepNext/>
        <w:keepLines/>
        <w:divId w:val="897982508"/>
      </w:pPr>
      <w:r w:rsidRPr="0085607C">
        <w:t>1 = Completely unusable</w:t>
      </w:r>
    </w:p>
    <w:p w:rsidR="00DE758D" w:rsidRPr="0085607C" w:rsidRDefault="00DE758D" w:rsidP="00DE758D">
      <w:pPr>
        <w:pStyle w:val="ListBullet"/>
        <w:keepNext/>
        <w:keepLines/>
        <w:divId w:val="897982508"/>
      </w:pPr>
      <w:r w:rsidRPr="0085607C">
        <w:t>2 = Unusable locally</w:t>
      </w:r>
    </w:p>
    <w:p w:rsidR="00DE758D" w:rsidRPr="0085607C" w:rsidRDefault="00DE758D" w:rsidP="00DE758D">
      <w:pPr>
        <w:pStyle w:val="ListBullet"/>
        <w:divId w:val="897982508"/>
      </w:pPr>
      <w:r w:rsidRPr="0085607C">
        <w:t>3 = Unusable remotely</w:t>
      </w:r>
    </w:p>
    <w:p w:rsidR="00903676" w:rsidRPr="0085607C" w:rsidRDefault="00903676" w:rsidP="00B27DC4">
      <w:pPr>
        <w:pStyle w:val="Heading3"/>
        <w:divId w:val="897982508"/>
      </w:pPr>
      <w:bookmarkStart w:id="682" w:name="_Ref384649856"/>
      <w:bookmarkStart w:id="683" w:name="_Ref384650366"/>
      <w:bookmarkStart w:id="684" w:name="_Toc449608266"/>
      <w:r w:rsidRPr="0085607C">
        <w:t>Cleanup after RPC Execution</w:t>
      </w:r>
      <w:bookmarkEnd w:id="682"/>
      <w:bookmarkEnd w:id="683"/>
      <w:bookmarkEnd w:id="684"/>
    </w:p>
    <w:p w:rsidR="00903676" w:rsidRPr="0085607C" w:rsidRDefault="00903676" w:rsidP="00903676">
      <w:pPr>
        <w:pStyle w:val="BodyText"/>
        <w:keepNext/>
        <w:keepLines/>
        <w:divId w:val="897982508"/>
      </w:pPr>
      <w:r w:rsidRPr="0085607C">
        <w:t>The Broker uses XUTL^XUSCLEAN to clean up globals upon application termination.</w:t>
      </w:r>
    </w:p>
    <w:p w:rsidR="00903676" w:rsidRPr="0085607C" w:rsidRDefault="00C040A8" w:rsidP="00903676">
      <w:pPr>
        <w:pStyle w:val="BodyText"/>
        <w:keepNext/>
        <w:keepLines/>
        <w:divId w:val="897982508"/>
      </w:pPr>
      <w:r w:rsidRPr="0085607C">
        <w:t xml:space="preserve">In addition, there is an </w:t>
      </w:r>
      <w:r w:rsidR="00DB10FD" w:rsidRPr="0085607C">
        <w:t xml:space="preserve">RPC RETURN VALUE TYPE (see </w:t>
      </w:r>
      <w:r w:rsidR="007A2CBD">
        <w:t>“</w:t>
      </w:r>
      <w:r w:rsidR="00DB10FD" w:rsidRPr="0085607C">
        <w:rPr>
          <w:color w:val="0000FF"/>
          <w:u w:val="single"/>
        </w:rPr>
        <w:fldChar w:fldCharType="begin"/>
      </w:r>
      <w:r w:rsidR="00DB10FD" w:rsidRPr="0085607C">
        <w:rPr>
          <w:color w:val="0000FF"/>
          <w:u w:val="single"/>
        </w:rPr>
        <w:instrText xml:space="preserve"> REF _Ref384652192 \h  \* MERGEFORMAT </w:instrText>
      </w:r>
      <w:r w:rsidR="00DB10FD" w:rsidRPr="0085607C">
        <w:rPr>
          <w:color w:val="0000FF"/>
          <w:u w:val="single"/>
        </w:rPr>
      </w:r>
      <w:r w:rsidR="00DB10FD" w:rsidRPr="0085607C">
        <w:rPr>
          <w:color w:val="0000FF"/>
          <w:u w:val="single"/>
        </w:rPr>
        <w:fldChar w:fldCharType="separate"/>
      </w:r>
      <w:r w:rsidR="00674E1D" w:rsidRPr="00674E1D">
        <w:rPr>
          <w:color w:val="0000FF"/>
          <w:u w:val="single"/>
        </w:rPr>
        <w:t>Return Value Types</w:t>
      </w:r>
      <w:r w:rsidR="00DB10FD" w:rsidRPr="0085607C">
        <w:rPr>
          <w:color w:val="0000FF"/>
          <w:u w:val="single"/>
        </w:rPr>
        <w:fldChar w:fldCharType="end"/>
      </w:r>
      <w:r w:rsidR="007A2CBD">
        <w:t>“</w:t>
      </w:r>
      <w:r w:rsidR="00DB10FD" w:rsidRPr="0085607C">
        <w:t>)</w:t>
      </w:r>
      <w:r w:rsidR="00903676" w:rsidRPr="0085607C">
        <w:t>, GLOBAL ARRAY, where the application RPC returns a closed form global reference, for example:</w:t>
      </w:r>
    </w:p>
    <w:p w:rsidR="003B3D94" w:rsidRPr="0085607C" w:rsidRDefault="003B3D94" w:rsidP="003B3D94">
      <w:pPr>
        <w:pStyle w:val="BodyText6"/>
        <w:keepNext/>
        <w:keepLines/>
        <w:divId w:val="897982508"/>
      </w:pPr>
    </w:p>
    <w:p w:rsidR="00903676" w:rsidRPr="0085607C" w:rsidRDefault="00903676" w:rsidP="00903676">
      <w:pPr>
        <w:pStyle w:val="CodeIndent"/>
        <w:divId w:val="897982508"/>
      </w:pPr>
      <w:r w:rsidRPr="0085607C">
        <w:t>^TMP(</w:t>
      </w:r>
      <w:r w:rsidR="007A2CBD">
        <w:t>“</w:t>
      </w:r>
      <w:r w:rsidRPr="0085607C">
        <w:t>EKG</w:t>
      </w:r>
      <w:r w:rsidR="007A2CBD">
        <w:t>”</w:t>
      </w:r>
      <w:r w:rsidRPr="0085607C">
        <w:t>,</w:t>
      </w:r>
      <w:r w:rsidR="00CB707C">
        <w:t>666</w:t>
      </w:r>
      <w:r w:rsidRPr="0085607C">
        <w:t>333551)</w:t>
      </w:r>
    </w:p>
    <w:p w:rsidR="003B3D94" w:rsidRPr="0085607C" w:rsidRDefault="003B3D94" w:rsidP="003B3D94">
      <w:pPr>
        <w:pStyle w:val="BodyText6"/>
        <w:divId w:val="897982508"/>
      </w:pPr>
    </w:p>
    <w:p w:rsidR="00903676" w:rsidRPr="0085607C" w:rsidRDefault="00903676" w:rsidP="00903676">
      <w:pPr>
        <w:pStyle w:val="BodyText"/>
        <w:divId w:val="897982508"/>
      </w:pPr>
      <w:r w:rsidRPr="0085607C">
        <w:t>The Broker kills the data for the global reference for this type of RPC at the end of RPC execution.</w:t>
      </w:r>
    </w:p>
    <w:p w:rsidR="00903676" w:rsidRPr="0085607C" w:rsidRDefault="00903676" w:rsidP="00B27DC4">
      <w:pPr>
        <w:pStyle w:val="Heading3"/>
        <w:divId w:val="897982508"/>
      </w:pPr>
      <w:bookmarkStart w:id="685" w:name="_Ref384649872"/>
      <w:bookmarkStart w:id="686" w:name="_Ref384650380"/>
      <w:bookmarkStart w:id="687" w:name="_Toc449608267"/>
      <w:r w:rsidRPr="0085607C">
        <w:t>Documenting RPCs</w:t>
      </w:r>
      <w:bookmarkEnd w:id="685"/>
      <w:bookmarkEnd w:id="686"/>
      <w:bookmarkEnd w:id="687"/>
    </w:p>
    <w:p w:rsidR="00903676" w:rsidRPr="0085607C" w:rsidRDefault="00903676" w:rsidP="00903676">
      <w:pPr>
        <w:pStyle w:val="BodyText"/>
        <w:keepNext/>
        <w:keepLines/>
        <w:divId w:val="897982508"/>
      </w:pPr>
      <w:r w:rsidRPr="0085607C">
        <w:t>Each individual application development team is responsible for identifying and providing documentation for all object components, classes, and remote procedure calls they create. Other developers using these components need to know what RPCs are called, because they need to register them with their applications.</w:t>
      </w:r>
    </w:p>
    <w:p w:rsidR="00903676" w:rsidRPr="0085607C" w:rsidRDefault="00903676" w:rsidP="00903676">
      <w:pPr>
        <w:pStyle w:val="BodyText"/>
        <w:divId w:val="897982508"/>
      </w:pPr>
      <w:r w:rsidRPr="0085607C">
        <w:t xml:space="preserve">RPCs should be documented in the DESCRIPTION field (#1) in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674E1D" w:rsidRPr="00674E1D">
        <w:rPr>
          <w:color w:val="0000FF"/>
          <w:u w:val="single"/>
        </w:rPr>
        <w:t>REMOTE PROCEDURE File</w:t>
      </w:r>
      <w:r w:rsidR="00C040A8" w:rsidRPr="0085607C">
        <w:rPr>
          <w:color w:val="0000FF"/>
          <w:u w:val="single"/>
        </w:rPr>
        <w:fldChar w:fldCharType="end"/>
      </w:r>
      <w:r w:rsidR="00C040A8" w:rsidRPr="0085607C">
        <w:t xml:space="preserve"> (#8994) </w:t>
      </w:r>
      <w:r w:rsidRPr="0085607C">
        <w:t>for those RPCs installed on your system. This gives you the capability of generating a catalogue of RPCs from File #8994.</w:t>
      </w:r>
    </w:p>
    <w:p w:rsidR="00903676" w:rsidRPr="0085607C" w:rsidRDefault="00903676" w:rsidP="00B27DC4">
      <w:pPr>
        <w:pStyle w:val="Heading4"/>
        <w:divId w:val="897982508"/>
      </w:pPr>
      <w:r w:rsidRPr="0085607C">
        <w:lastRenderedPageBreak/>
        <w:t>Delphi Component Library and Sample RPCs</w:t>
      </w:r>
    </w:p>
    <w:p w:rsidR="00903676" w:rsidRPr="0085607C" w:rsidRDefault="00903676" w:rsidP="00903676">
      <w:pPr>
        <w:pStyle w:val="BodyText"/>
        <w:keepNext/>
        <w:keepLines/>
        <w:divId w:val="897982508"/>
      </w:pPr>
      <w:r w:rsidRPr="0085607C">
        <w:t xml:space="preserve">In the future, an Enterprise library of </w:t>
      </w:r>
      <w:r w:rsidR="00CB707C">
        <w:t xml:space="preserve">services, </w:t>
      </w:r>
      <w:r w:rsidRPr="0085607C">
        <w:t xml:space="preserve">object components, classes, </w:t>
      </w:r>
      <w:r w:rsidR="00CB707C">
        <w:t xml:space="preserve">Application Programming Interfaces (APIs), </w:t>
      </w:r>
      <w:r w:rsidR="00CB707C" w:rsidRPr="00CB707C">
        <w:t>Remote Procedure Calls (RPCs)</w:t>
      </w:r>
      <w:r w:rsidR="00CB707C">
        <w:t>, etc.</w:t>
      </w:r>
      <w:r w:rsidRPr="0085607C">
        <w:t xml:space="preserve"> that are in use and available to the development community at large may be available. The essential benefit of this type of library is the promotion of object re-use; thereby, enhancing development productivity, application consistency, and quality assurance. Therefore, it could contain a wide variety of </w:t>
      </w:r>
      <w:r w:rsidR="00CB707C" w:rsidRPr="00CB707C">
        <w:t>services, object components, APIs, classes, RPCs, etc.</w:t>
      </w:r>
      <w:r w:rsidRPr="0085607C">
        <w:t xml:space="preserve"> from many VistA software applications.</w:t>
      </w:r>
    </w:p>
    <w:p w:rsidR="00903676" w:rsidRPr="0085607C" w:rsidRDefault="00903676" w:rsidP="00903676">
      <w:pPr>
        <w:pStyle w:val="BodyText"/>
        <w:divId w:val="897982508"/>
      </w:pPr>
      <w:r w:rsidRPr="0085607C">
        <w:t>The immediate intent is to classify and catalogue all of the object classes in use (including the standard Delphi classes), and to make the catalogue available to all interested parties.</w:t>
      </w:r>
    </w:p>
    <w:p w:rsidR="00903676" w:rsidRPr="0085607C" w:rsidRDefault="00903676" w:rsidP="009F3DAF">
      <w:pPr>
        <w:pStyle w:val="Heading2"/>
        <w:divId w:val="897982508"/>
      </w:pPr>
      <w:bookmarkStart w:id="688" w:name="_Ref384649923"/>
      <w:bookmarkStart w:id="689" w:name="_Toc449608268"/>
      <w:r w:rsidRPr="0085607C">
        <w:t>Executing RPCs from Clients</w:t>
      </w:r>
      <w:bookmarkEnd w:id="688"/>
      <w:bookmarkEnd w:id="689"/>
    </w:p>
    <w:p w:rsidR="00DE758D" w:rsidRPr="0085607C" w:rsidRDefault="00DE758D" w:rsidP="00B27DC4">
      <w:pPr>
        <w:pStyle w:val="Heading3"/>
        <w:divId w:val="897982508"/>
      </w:pPr>
      <w:bookmarkStart w:id="690" w:name="_Ref384649943"/>
      <w:bookmarkStart w:id="691" w:name="_Ref384650394"/>
      <w:bookmarkStart w:id="692" w:name="_Toc449608269"/>
      <w:bookmarkStart w:id="693" w:name="_Ref384030247"/>
      <w:r w:rsidRPr="0085607C">
        <w:t>How to Execute an RPC from a Client</w:t>
      </w:r>
      <w:bookmarkEnd w:id="690"/>
      <w:bookmarkEnd w:id="691"/>
      <w:bookmarkEnd w:id="692"/>
    </w:p>
    <w:p w:rsidR="00DE758D" w:rsidRPr="0085607C" w:rsidRDefault="00DE758D" w:rsidP="003E0BA0">
      <w:pPr>
        <w:pStyle w:val="ListNumberIndent"/>
        <w:keepNext/>
        <w:keepLines/>
        <w:numPr>
          <w:ilvl w:val="0"/>
          <w:numId w:val="18"/>
        </w:numPr>
        <w:tabs>
          <w:tab w:val="clear" w:pos="360"/>
          <w:tab w:val="clear" w:pos="1080"/>
          <w:tab w:val="left" w:pos="720"/>
        </w:tabs>
        <w:ind w:left="720"/>
        <w:divId w:val="897982508"/>
      </w:pPr>
      <w:r w:rsidRPr="0085607C">
        <w:t xml:space="preserve">If your RPC has any input parameters beyond the mandatory </w:t>
      </w:r>
      <w:r w:rsidR="00225FD4" w:rsidRPr="00225FD4">
        <w:rPr>
          <w:color w:val="0000FF"/>
          <w:u w:val="single"/>
        </w:rPr>
        <w:fldChar w:fldCharType="begin"/>
      </w:r>
      <w:r w:rsidR="00225FD4" w:rsidRPr="00225FD4">
        <w:rPr>
          <w:color w:val="0000FF"/>
          <w:u w:val="single"/>
        </w:rPr>
        <w:instrText xml:space="preserve"> REF _Ref384648667 \h </w:instrText>
      </w:r>
      <w:r w:rsidR="00225FD4">
        <w:rPr>
          <w:color w:val="0000FF"/>
          <w:u w:val="single"/>
        </w:rPr>
        <w:instrText xml:space="preserve"> \* MERGEFORMAT </w:instrText>
      </w:r>
      <w:r w:rsidR="00225FD4" w:rsidRPr="00225FD4">
        <w:rPr>
          <w:color w:val="0000FF"/>
          <w:u w:val="single"/>
        </w:rPr>
      </w:r>
      <w:r w:rsidR="00225FD4" w:rsidRPr="00225FD4">
        <w:rPr>
          <w:color w:val="0000FF"/>
          <w:u w:val="single"/>
        </w:rPr>
        <w:fldChar w:fldCharType="separate"/>
      </w:r>
      <w:r w:rsidR="00674E1D" w:rsidRPr="00674E1D">
        <w:rPr>
          <w:color w:val="0000FF"/>
          <w:u w:val="single"/>
        </w:rPr>
        <w:t>First Input Parameter (Required)</w:t>
      </w:r>
      <w:r w:rsidR="00225FD4" w:rsidRPr="00225FD4">
        <w:rPr>
          <w:color w:val="0000FF"/>
          <w:u w:val="single"/>
        </w:rPr>
        <w:fldChar w:fldCharType="end"/>
      </w:r>
      <w:r w:rsidRPr="0085607C">
        <w:t xml:space="preserve">, set a Param node in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00382049">
        <w:t>’</w:t>
      </w:r>
      <w:r w:rsidRPr="0085607C">
        <w:t xml:space="preserve">s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0024220B" w:rsidRPr="0085607C">
        <w:t xml:space="preserve"> for each. For each input parameter, set the following sub-properties:</w:t>
      </w:r>
    </w:p>
    <w:p w:rsidR="0024220B" w:rsidRPr="0085607C" w:rsidRDefault="00905307" w:rsidP="00AF0AA3">
      <w:pPr>
        <w:pStyle w:val="ListBulletIndent2"/>
        <w:keepNext/>
        <w:keepLines/>
        <w:divId w:val="897982508"/>
      </w:pPr>
      <w:r w:rsidRPr="0085607C">
        <w:rPr>
          <w:color w:val="0000FF"/>
          <w:u w:val="single"/>
        </w:rPr>
        <w:fldChar w:fldCharType="begin"/>
      </w:r>
      <w:r w:rsidRPr="0085607C">
        <w:rPr>
          <w:color w:val="0000FF"/>
          <w:u w:val="single"/>
        </w:rPr>
        <w:instrText xml:space="preserve"> REF _Ref385419526 \h  \* MERGEFORMAT </w:instrText>
      </w:r>
      <w:r w:rsidRPr="0085607C">
        <w:rPr>
          <w:color w:val="0000FF"/>
          <w:u w:val="single"/>
        </w:rPr>
      </w:r>
      <w:r w:rsidRPr="0085607C">
        <w:rPr>
          <w:color w:val="0000FF"/>
          <w:u w:val="single"/>
        </w:rPr>
        <w:fldChar w:fldCharType="separate"/>
      </w:r>
      <w:r w:rsidR="00674E1D" w:rsidRPr="00674E1D">
        <w:rPr>
          <w:color w:val="0000FF"/>
          <w:u w:val="single"/>
        </w:rPr>
        <w:t>Value Property</w:t>
      </w:r>
      <w:r w:rsidRPr="0085607C">
        <w:rPr>
          <w:color w:val="0000FF"/>
          <w:u w:val="single"/>
        </w:rPr>
        <w:fldChar w:fldCharType="end"/>
      </w:r>
    </w:p>
    <w:p w:rsidR="00DE758D" w:rsidRPr="0085607C" w:rsidRDefault="0024220B" w:rsidP="0024220B">
      <w:pPr>
        <w:pStyle w:val="ListBulletIndent2"/>
        <w:keepNext/>
        <w:keepLines/>
        <w:divId w:val="897982508"/>
      </w:pPr>
      <w:r w:rsidRPr="0085607C">
        <w:rPr>
          <w:color w:val="0000FF"/>
          <w:u w:val="single"/>
        </w:rPr>
        <w:fldChar w:fldCharType="begin"/>
      </w:r>
      <w:r w:rsidRPr="0085607C">
        <w:rPr>
          <w:color w:val="0000FF"/>
          <w:u w:val="single"/>
        </w:rPr>
        <w:instrText xml:space="preserve"> REF _Ref384366906 \h  \* MERGEFORMAT </w:instrText>
      </w:r>
      <w:r w:rsidRPr="0085607C">
        <w:rPr>
          <w:color w:val="0000FF"/>
          <w:u w:val="single"/>
        </w:rPr>
      </w:r>
      <w:r w:rsidRPr="0085607C">
        <w:rPr>
          <w:color w:val="0000FF"/>
          <w:u w:val="single"/>
        </w:rPr>
        <w:fldChar w:fldCharType="separate"/>
      </w:r>
      <w:r w:rsidR="00674E1D" w:rsidRPr="00674E1D">
        <w:rPr>
          <w:color w:val="0000FF"/>
          <w:u w:val="single"/>
        </w:rPr>
        <w:t>PType Property</w:t>
      </w:r>
      <w:r w:rsidRPr="0085607C">
        <w:rPr>
          <w:color w:val="0000FF"/>
          <w:u w:val="single"/>
        </w:rPr>
        <w:fldChar w:fldCharType="end"/>
      </w:r>
      <w:r w:rsidR="00C828DB" w:rsidRPr="0085607C">
        <w:t xml:space="preserve"> (literal, list, or reference)</w:t>
      </w:r>
    </w:p>
    <w:p w:rsidR="00DE758D" w:rsidRPr="0085607C" w:rsidRDefault="002304D6" w:rsidP="0024220B">
      <w:pPr>
        <w:pStyle w:val="BodyText3"/>
        <w:keepNext/>
        <w:keepLines/>
        <w:divId w:val="897982508"/>
      </w:pPr>
      <w:r w:rsidRPr="0085607C">
        <w:t>If the parameter</w:t>
      </w:r>
      <w:r w:rsidR="007A2CBD">
        <w:t>’</w:t>
      </w:r>
      <w:r w:rsidRPr="0085607C">
        <w:t xml:space="preserve">s </w:t>
      </w:r>
      <w:r w:rsidR="005B2FDE" w:rsidRPr="0085607C">
        <w:rPr>
          <w:color w:val="0000FF"/>
          <w:u w:val="single"/>
        </w:rPr>
        <w:fldChar w:fldCharType="begin"/>
      </w:r>
      <w:r w:rsidR="005B2FDE" w:rsidRPr="0085607C">
        <w:rPr>
          <w:color w:val="0000FF"/>
          <w:u w:val="single"/>
        </w:rPr>
        <w:instrText xml:space="preserve"> REF _Ref384366906 \h  \* MERGEFORMAT </w:instrText>
      </w:r>
      <w:r w:rsidR="005B2FDE" w:rsidRPr="0085607C">
        <w:rPr>
          <w:color w:val="0000FF"/>
          <w:u w:val="single"/>
        </w:rPr>
      </w:r>
      <w:r w:rsidR="005B2FDE" w:rsidRPr="0085607C">
        <w:rPr>
          <w:color w:val="0000FF"/>
          <w:u w:val="single"/>
        </w:rPr>
        <w:fldChar w:fldCharType="separate"/>
      </w:r>
      <w:r w:rsidR="00674E1D" w:rsidRPr="00674E1D">
        <w:rPr>
          <w:color w:val="0000FF"/>
          <w:u w:val="single"/>
        </w:rPr>
        <w:t>PType Property</w:t>
      </w:r>
      <w:r w:rsidR="005B2FDE" w:rsidRPr="0085607C">
        <w:rPr>
          <w:color w:val="0000FF"/>
          <w:u w:val="single"/>
        </w:rPr>
        <w:fldChar w:fldCharType="end"/>
      </w:r>
      <w:r w:rsidRPr="0085607C">
        <w:t xml:space="preserve"> is list, instead of specifying a </w:t>
      </w:r>
      <w:r w:rsidR="005F620A" w:rsidRPr="0085607C">
        <w:t>value</w:t>
      </w:r>
      <w:r w:rsidR="00226953">
        <w:t>,</w:t>
      </w:r>
      <w:r w:rsidRPr="0085607C">
        <w:t xml:space="preserve"> set a list of values in the </w:t>
      </w:r>
      <w:r w:rsidRPr="0085607C">
        <w:rPr>
          <w:color w:val="0000FF"/>
          <w:u w:val="single"/>
        </w:rPr>
        <w:fldChar w:fldCharType="begin"/>
      </w:r>
      <w:r w:rsidRPr="0085607C">
        <w:rPr>
          <w:color w:val="0000FF"/>
          <w:u w:val="single"/>
        </w:rPr>
        <w:instrText xml:space="preserve"> REF _Ref384366061 \h  \* MERGEFORMAT </w:instrText>
      </w:r>
      <w:r w:rsidRPr="0085607C">
        <w:rPr>
          <w:color w:val="0000FF"/>
          <w:u w:val="single"/>
        </w:rPr>
      </w:r>
      <w:r w:rsidRPr="0085607C">
        <w:rPr>
          <w:color w:val="0000FF"/>
          <w:u w:val="single"/>
        </w:rPr>
        <w:fldChar w:fldCharType="separate"/>
      </w:r>
      <w:r w:rsidR="00674E1D" w:rsidRPr="00674E1D">
        <w:rPr>
          <w:color w:val="0000FF"/>
          <w:u w:val="single"/>
        </w:rPr>
        <w:t>Mult Property</w:t>
      </w:r>
      <w:r w:rsidRPr="0085607C">
        <w:rPr>
          <w:color w:val="0000FF"/>
          <w:u w:val="single"/>
        </w:rPr>
        <w:fldChar w:fldCharType="end"/>
      </w:r>
      <w:proofErr w:type="gramStart"/>
      <w:r w:rsidRPr="0085607C">
        <w:t>.</w:t>
      </w:r>
      <w:proofErr w:type="gramEnd"/>
    </w:p>
    <w:p w:rsidR="00DE758D" w:rsidRPr="0085607C" w:rsidRDefault="006E120B" w:rsidP="00DE758D">
      <w:pPr>
        <w:pStyle w:val="BodyText3"/>
        <w:keepNext/>
        <w:keepLines/>
        <w:divId w:val="897982508"/>
      </w:pPr>
      <w:r w:rsidRPr="006E120B">
        <w:rPr>
          <w:color w:val="0000FF"/>
          <w:u w:val="single"/>
        </w:rPr>
        <w:fldChar w:fldCharType="begin"/>
      </w:r>
      <w:r w:rsidRPr="006E120B">
        <w:rPr>
          <w:color w:val="0000FF"/>
          <w:u w:val="single"/>
        </w:rPr>
        <w:instrText xml:space="preserve"> REF _Ref446332955 \h </w:instrText>
      </w:r>
      <w:r>
        <w:rPr>
          <w:color w:val="0000FF"/>
          <w:u w:val="single"/>
        </w:rPr>
        <w:instrText xml:space="preserve"> \* MERGEFORMAT </w:instrText>
      </w:r>
      <w:r w:rsidRPr="006E120B">
        <w:rPr>
          <w:color w:val="0000FF"/>
          <w:u w:val="single"/>
        </w:rPr>
      </w:r>
      <w:r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50</w:t>
      </w:r>
      <w:r w:rsidRPr="006E120B">
        <w:rPr>
          <w:color w:val="0000FF"/>
          <w:u w:val="single"/>
        </w:rPr>
        <w:fldChar w:fldCharType="end"/>
      </w:r>
      <w:r w:rsidR="00DE758D" w:rsidRPr="0085607C">
        <w:t xml:space="preserve"> is an example of some settings of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00DE758D" w:rsidRPr="0085607C">
        <w:t>:</w:t>
      </w:r>
    </w:p>
    <w:p w:rsidR="00DE758D" w:rsidRPr="0085607C" w:rsidRDefault="003B3D94" w:rsidP="003B3D94">
      <w:pPr>
        <w:pStyle w:val="Caption"/>
        <w:divId w:val="897982508"/>
      </w:pPr>
      <w:bookmarkStart w:id="694" w:name="_Ref446332955"/>
      <w:bookmarkStart w:id="695" w:name="_Toc449608473"/>
      <w:r w:rsidRPr="0085607C">
        <w:t xml:space="preserve">Figure </w:t>
      </w:r>
      <w:r w:rsidR="00161024">
        <w:fldChar w:fldCharType="begin"/>
      </w:r>
      <w:r w:rsidR="00161024">
        <w:instrText xml:space="preserve"> SEQ Figure \* ARABIC </w:instrText>
      </w:r>
      <w:r w:rsidR="00161024">
        <w:fldChar w:fldCharType="separate"/>
      </w:r>
      <w:r w:rsidR="00674E1D">
        <w:rPr>
          <w:noProof/>
        </w:rPr>
        <w:t>50</w:t>
      </w:r>
      <w:r w:rsidR="00161024">
        <w:rPr>
          <w:noProof/>
        </w:rPr>
        <w:fldChar w:fldCharType="end"/>
      </w:r>
      <w:bookmarkEnd w:id="694"/>
      <w:r w:rsidR="006E120B">
        <w:t>:</w:t>
      </w:r>
      <w:r w:rsidRPr="0085607C">
        <w:t xml:space="preserve"> </w:t>
      </w:r>
      <w:r w:rsidR="00226953">
        <w:t>RPCs</w:t>
      </w:r>
      <w:r w:rsidR="00226953" w:rsidRPr="00101C0E">
        <w:t>—</w:t>
      </w:r>
      <w:r w:rsidR="00101C0E">
        <w:t>Param Property</w:t>
      </w:r>
      <w:r w:rsidR="00226953">
        <w:t>—</w:t>
      </w:r>
      <w:r w:rsidR="00101C0E" w:rsidRPr="00101C0E">
        <w:t>Example</w:t>
      </w:r>
      <w:r w:rsidR="00226953">
        <w:t xml:space="preserve"> setting a list of values</w:t>
      </w:r>
      <w:bookmarkEnd w:id="695"/>
    </w:p>
    <w:p w:rsidR="00DE758D" w:rsidRPr="0085607C" w:rsidRDefault="00DE758D" w:rsidP="00DE758D">
      <w:pPr>
        <w:pStyle w:val="CodeIndent3"/>
        <w:divId w:val="897982508"/>
      </w:pPr>
      <w:r w:rsidRPr="0085607C">
        <w:t xml:space="preserve">brkrRPCBroker1.Param[0].Value := </w:t>
      </w:r>
      <w:r w:rsidR="007A2CBD">
        <w:t>‘</w:t>
      </w:r>
      <w:r w:rsidRPr="0085607C">
        <w:t>03/31/14</w:t>
      </w:r>
      <w:r w:rsidR="007A2CBD">
        <w:t>’</w:t>
      </w:r>
      <w:r w:rsidRPr="0085607C">
        <w:t>;</w:t>
      </w:r>
    </w:p>
    <w:p w:rsidR="00DE758D" w:rsidRPr="0085607C" w:rsidRDefault="00DE758D" w:rsidP="00DE758D">
      <w:pPr>
        <w:pStyle w:val="CodeIndent3"/>
        <w:divId w:val="897982508"/>
      </w:pPr>
      <w:r w:rsidRPr="0085607C">
        <w:t>brkrRPCBroker1.Param[0].PType := literal;</w:t>
      </w:r>
    </w:p>
    <w:p w:rsidR="00DE758D" w:rsidRPr="0085607C" w:rsidRDefault="00DE758D" w:rsidP="00DE758D">
      <w:pPr>
        <w:pStyle w:val="CodeIndent3"/>
        <w:divId w:val="897982508"/>
      </w:pPr>
      <w:r w:rsidRPr="0085607C">
        <w:t>brkrRPCBroker1.Param[1].Mult[</w:t>
      </w:r>
      <w:r w:rsidR="007A2CBD">
        <w:t>‘“</w:t>
      </w:r>
      <w:r w:rsidRPr="0085607C">
        <w:t>NAME</w:t>
      </w:r>
      <w:r w:rsidR="007A2CBD">
        <w:t>”‘</w:t>
      </w:r>
      <w:r w:rsidRPr="0085607C">
        <w:t xml:space="preserve">] := </w:t>
      </w:r>
      <w:r w:rsidR="007A2CBD">
        <w:t>‘</w:t>
      </w:r>
      <w:r w:rsidRPr="0085607C">
        <w:t>XWBUSER, ONE</w:t>
      </w:r>
      <w:r w:rsidR="007A2CBD">
        <w:t>’</w:t>
      </w:r>
      <w:r w:rsidRPr="0085607C">
        <w:t>;</w:t>
      </w:r>
    </w:p>
    <w:p w:rsidR="00DE758D" w:rsidRPr="0085607C" w:rsidRDefault="00DE758D" w:rsidP="00DE758D">
      <w:pPr>
        <w:pStyle w:val="CodeIndent3"/>
        <w:divId w:val="897982508"/>
      </w:pPr>
      <w:r w:rsidRPr="0085607C">
        <w:t>brkrrpcbroker1.param[1].mult[</w:t>
      </w:r>
      <w:r w:rsidR="007A2CBD">
        <w:t>‘“</w:t>
      </w:r>
      <w:r w:rsidRPr="0085607C">
        <w:t>ssn</w:t>
      </w:r>
      <w:r w:rsidR="007A2CBD">
        <w:t>”‘</w:t>
      </w:r>
      <w:r w:rsidRPr="0085607C">
        <w:t>] :=</w:t>
      </w:r>
      <w:r w:rsidR="007A2CBD">
        <w:t>“</w:t>
      </w:r>
      <w:r w:rsidRPr="0085607C">
        <w:t>000-45-6789</w:t>
      </w:r>
      <w:r w:rsidR="007A2CBD">
        <w:t>”</w:t>
      </w:r>
      <w:r w:rsidRPr="0085607C">
        <w:t xml:space="preserve"> ;/pre=</w:t>
      </w:r>
      <w:r w:rsidR="00B51F4B">
        <w:t>”“</w:t>
      </w:r>
      <w:r w:rsidRPr="0085607C">
        <w:t>&gt;</w:t>
      </w:r>
    </w:p>
    <w:p w:rsidR="00DE758D" w:rsidRPr="0085607C" w:rsidRDefault="00DE758D" w:rsidP="00DE758D">
      <w:pPr>
        <w:pStyle w:val="CodeIndent3"/>
        <w:divId w:val="897982508"/>
      </w:pPr>
      <w:r w:rsidRPr="0085607C">
        <w:t>brkrRPCBroker1.Param[1].PType := list;</w:t>
      </w:r>
    </w:p>
    <w:p w:rsidR="00DE758D" w:rsidRPr="0085607C" w:rsidRDefault="00DE758D" w:rsidP="00DE758D">
      <w:pPr>
        <w:pStyle w:val="BodyText6"/>
        <w:divId w:val="897982508"/>
      </w:pPr>
    </w:p>
    <w:p w:rsidR="00DE758D" w:rsidRPr="0085607C" w:rsidRDefault="00DE758D" w:rsidP="003E0BA0">
      <w:pPr>
        <w:pStyle w:val="ListNumberIndent"/>
        <w:keepNext/>
        <w:keepLines/>
        <w:numPr>
          <w:ilvl w:val="0"/>
          <w:numId w:val="18"/>
        </w:numPr>
        <w:tabs>
          <w:tab w:val="clear" w:pos="360"/>
          <w:tab w:val="clear" w:pos="1080"/>
          <w:tab w:val="num" w:pos="720"/>
        </w:tabs>
        <w:ind w:left="720"/>
        <w:divId w:val="897982508"/>
      </w:pPr>
      <w:r w:rsidRPr="0085607C">
        <w:t xml:space="preserve">Set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00382049">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Pr="0085607C">
        <w:t xml:space="preserve"> to the name of the RPC to execute:</w:t>
      </w:r>
    </w:p>
    <w:p w:rsidR="00DE758D" w:rsidRPr="0085607C" w:rsidRDefault="00DE758D" w:rsidP="005A7C7F">
      <w:pPr>
        <w:pStyle w:val="BodyText6"/>
        <w:keepNext/>
        <w:keepLines/>
        <w:divId w:val="897982508"/>
      </w:pPr>
    </w:p>
    <w:p w:rsidR="00DE758D" w:rsidRPr="0085607C" w:rsidRDefault="00DE758D" w:rsidP="00DE758D">
      <w:pPr>
        <w:pStyle w:val="CodeIndent3"/>
        <w:keepNext w:val="0"/>
        <w:keepLines w:val="0"/>
        <w:ind w:left="1267" w:right="187"/>
        <w:divId w:val="897982508"/>
      </w:pPr>
      <w:r w:rsidRPr="0085607C">
        <w:t>brkrRPCBroker1.RemoteProcedure:=</w:t>
      </w:r>
      <w:r w:rsidR="007A2CBD">
        <w:t>‘</w:t>
      </w:r>
      <w:r w:rsidRPr="0085607C">
        <w:t>A6A LIST</w:t>
      </w:r>
      <w:r w:rsidR="007A2CBD">
        <w:t>’</w:t>
      </w:r>
    </w:p>
    <w:p w:rsidR="00DE758D" w:rsidRPr="0085607C" w:rsidRDefault="00DE758D" w:rsidP="00DE758D">
      <w:pPr>
        <w:pStyle w:val="BodyText6"/>
        <w:divId w:val="897982508"/>
      </w:pPr>
    </w:p>
    <w:p w:rsidR="00DE758D" w:rsidRPr="0085607C" w:rsidRDefault="00DE758D" w:rsidP="005A7C7F">
      <w:pPr>
        <w:pStyle w:val="ListNumber"/>
        <w:keepNext/>
        <w:keepLines/>
        <w:divId w:val="897982508"/>
      </w:pPr>
      <w:r w:rsidRPr="0085607C">
        <w:t xml:space="preserve">Invoke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00382049">
        <w:t>’</w:t>
      </w:r>
      <w:r w:rsidR="002304D6" w:rsidRPr="0085607C">
        <w:t xml:space="preserve">s  </w:t>
      </w:r>
      <w:hyperlink w:anchor="components_call_method_htm" w:history="1">
        <w:r w:rsidR="002304D6" w:rsidRPr="0085607C">
          <w:rPr>
            <w:rStyle w:val="Hyperlink"/>
          </w:rPr>
          <w:fldChar w:fldCharType="begin"/>
        </w:r>
        <w:r w:rsidR="002304D6" w:rsidRPr="0085607C">
          <w:rPr>
            <w:color w:val="0000FF"/>
            <w:u w:val="single"/>
          </w:rPr>
          <w:instrText xml:space="preserve"> REF _Ref384274190 \h </w:instrText>
        </w:r>
        <w:r w:rsidR="002304D6" w:rsidRPr="0085607C">
          <w:rPr>
            <w:rStyle w:val="Hyperlink"/>
          </w:rPr>
          <w:instrText xml:space="preserve"> \* MERGEFORMAT </w:instrText>
        </w:r>
        <w:r w:rsidR="002304D6" w:rsidRPr="0085607C">
          <w:rPr>
            <w:rStyle w:val="Hyperlink"/>
          </w:rPr>
        </w:r>
        <w:r w:rsidR="002304D6" w:rsidRPr="0085607C">
          <w:rPr>
            <w:rStyle w:val="Hyperlink"/>
          </w:rPr>
          <w:fldChar w:fldCharType="separate"/>
        </w:r>
        <w:r w:rsidR="00674E1D" w:rsidRPr="00674E1D">
          <w:rPr>
            <w:color w:val="0000FF"/>
            <w:u w:val="single"/>
          </w:rPr>
          <w:t>Call Method</w:t>
        </w:r>
        <w:r w:rsidR="002304D6" w:rsidRPr="0085607C">
          <w:rPr>
            <w:rStyle w:val="Hyperlink"/>
          </w:rPr>
          <w:fldChar w:fldCharType="end"/>
        </w:r>
      </w:hyperlink>
      <w:r w:rsidR="002304D6" w:rsidRPr="0085607C">
        <w:rPr>
          <w:rStyle w:val="Hyperlink"/>
          <w:color w:val="000000"/>
          <w:u w:val="none"/>
        </w:rPr>
        <w:t xml:space="preserve"> </w:t>
      </w:r>
      <w:r w:rsidRPr="0085607C">
        <w:t xml:space="preserve">to execute the RPC. All calls to </w:t>
      </w:r>
      <w:proofErr w:type="gramStart"/>
      <w:r w:rsidRPr="0085607C">
        <w:t xml:space="preserve">the </w:t>
      </w:r>
      <w:hyperlink w:anchor="components_call_method_htm" w:history="1">
        <w:r w:rsidR="006469D8" w:rsidRPr="0085607C">
          <w:rPr>
            <w:rStyle w:val="Hyperlink"/>
          </w:rPr>
          <w:fldChar w:fldCharType="begin"/>
        </w:r>
        <w:r w:rsidR="006469D8" w:rsidRPr="0085607C">
          <w:rPr>
            <w:color w:val="0000FF"/>
            <w:u w:val="single"/>
          </w:rPr>
          <w:instrText xml:space="preserve"> REF _Ref384274190 \h </w:instrText>
        </w:r>
        <w:r w:rsidR="006469D8" w:rsidRPr="0085607C">
          <w:rPr>
            <w:rStyle w:val="Hyperlink"/>
          </w:rPr>
          <w:instrText xml:space="preserve"> \* MERGEFORMAT </w:instrText>
        </w:r>
        <w:r w:rsidR="006469D8" w:rsidRPr="0085607C">
          <w:rPr>
            <w:rStyle w:val="Hyperlink"/>
          </w:rPr>
        </w:r>
        <w:r w:rsidR="006469D8" w:rsidRPr="0085607C">
          <w:rPr>
            <w:rStyle w:val="Hyperlink"/>
          </w:rPr>
          <w:fldChar w:fldCharType="separate"/>
        </w:r>
        <w:r w:rsidR="00674E1D" w:rsidRPr="00674E1D">
          <w:rPr>
            <w:color w:val="0000FF"/>
            <w:u w:val="single"/>
          </w:rPr>
          <w:t>Call Method</w:t>
        </w:r>
        <w:r w:rsidR="006469D8" w:rsidRPr="0085607C">
          <w:rPr>
            <w:rStyle w:val="Hyperlink"/>
          </w:rPr>
          <w:fldChar w:fldCharType="end"/>
        </w:r>
      </w:hyperlink>
      <w:r w:rsidRPr="0085607C">
        <w:t xml:space="preserve"> should</w:t>
      </w:r>
      <w:proofErr w:type="gramEnd"/>
      <w:r w:rsidRPr="0085607C">
        <w:t xml:space="preserve"> be done within an exception handler </w:t>
      </w:r>
      <w:r w:rsidRPr="0085607C">
        <w:rPr>
          <w:b/>
        </w:rPr>
        <w:t>try...except</w:t>
      </w:r>
      <w:r w:rsidRPr="0085607C">
        <w:t xml:space="preserve"> statement, so that all communication errors (which trigger the </w:t>
      </w:r>
      <w:r w:rsidR="00070684" w:rsidRPr="0085607C">
        <w:rPr>
          <w:rStyle w:val="Hyperlink"/>
        </w:rPr>
        <w:fldChar w:fldCharType="begin"/>
      </w:r>
      <w:r w:rsidR="00070684" w:rsidRPr="0085607C">
        <w:rPr>
          <w:color w:val="0000FF"/>
          <w:u w:val="single"/>
        </w:rPr>
        <w:instrText xml:space="preserve"> REF _Ref384207672 \h </w:instrText>
      </w:r>
      <w:r w:rsidR="00070684" w:rsidRPr="0085607C">
        <w:rPr>
          <w:rStyle w:val="Hyperlink"/>
        </w:rPr>
        <w:instrText xml:space="preserve"> \* MERGEFORMAT </w:instrText>
      </w:r>
      <w:r w:rsidR="00070684" w:rsidRPr="0085607C">
        <w:rPr>
          <w:rStyle w:val="Hyperlink"/>
        </w:rPr>
      </w:r>
      <w:r w:rsidR="00070684" w:rsidRPr="0085607C">
        <w:rPr>
          <w:rStyle w:val="Hyperlink"/>
        </w:rPr>
        <w:fldChar w:fldCharType="separate"/>
      </w:r>
      <w:r w:rsidR="00674E1D" w:rsidRPr="00674E1D">
        <w:rPr>
          <w:color w:val="0000FF"/>
          <w:u w:val="single"/>
        </w:rPr>
        <w:t>EBrokerError</w:t>
      </w:r>
      <w:r w:rsidR="00070684" w:rsidRPr="0085607C">
        <w:rPr>
          <w:rStyle w:val="Hyperlink"/>
        </w:rPr>
        <w:fldChar w:fldCharType="end"/>
      </w:r>
      <w:r w:rsidRPr="0085607C">
        <w:t xml:space="preserve"> exception) can be trapped and handled. For example:</w:t>
      </w:r>
    </w:p>
    <w:p w:rsidR="00DE758D" w:rsidRPr="00226953" w:rsidRDefault="003B3D94" w:rsidP="00226953">
      <w:pPr>
        <w:pStyle w:val="Caption"/>
        <w:divId w:val="897982508"/>
      </w:pPr>
      <w:bookmarkStart w:id="696" w:name="_Toc449608474"/>
      <w:r w:rsidRPr="00226953">
        <w:t xml:space="preserve">Figure </w:t>
      </w:r>
      <w:r w:rsidR="00161024">
        <w:fldChar w:fldCharType="begin"/>
      </w:r>
      <w:r w:rsidR="00161024">
        <w:instrText xml:space="preserve"> SEQ Figure \* ARABIC </w:instrText>
      </w:r>
      <w:r w:rsidR="00161024">
        <w:fldChar w:fldCharType="separate"/>
      </w:r>
      <w:r w:rsidR="00674E1D">
        <w:rPr>
          <w:noProof/>
        </w:rPr>
        <w:t>51</w:t>
      </w:r>
      <w:r w:rsidR="00161024">
        <w:rPr>
          <w:noProof/>
        </w:rPr>
        <w:fldChar w:fldCharType="end"/>
      </w:r>
      <w:r w:rsidR="006E120B">
        <w:t>:</w:t>
      </w:r>
      <w:r w:rsidRPr="00226953">
        <w:t xml:space="preserve"> </w:t>
      </w:r>
      <w:r w:rsidR="00226953" w:rsidRPr="00226953">
        <w:t xml:space="preserve">Error handling—Example of a </w:t>
      </w:r>
      <w:r w:rsidR="007A2CBD">
        <w:t>“</w:t>
      </w:r>
      <w:r w:rsidR="00226953" w:rsidRPr="00226953">
        <w:t>try...except</w:t>
      </w:r>
      <w:r w:rsidR="007A2CBD">
        <w:t>”</w:t>
      </w:r>
      <w:r w:rsidR="00226953" w:rsidRPr="00226953">
        <w:t xml:space="preserve"> statement</w:t>
      </w:r>
      <w:bookmarkEnd w:id="696"/>
    </w:p>
    <w:p w:rsidR="00DE758D" w:rsidRPr="0085607C" w:rsidRDefault="00DE758D" w:rsidP="00DE758D">
      <w:pPr>
        <w:pStyle w:val="CodeIndent3"/>
        <w:divId w:val="897982508"/>
      </w:pPr>
      <w:r w:rsidRPr="0085607C">
        <w:t>try</w:t>
      </w:r>
    </w:p>
    <w:p w:rsidR="00DE758D" w:rsidRPr="0085607C" w:rsidRDefault="001046C7" w:rsidP="001046C7">
      <w:pPr>
        <w:pStyle w:val="CodeIndent3"/>
        <w:tabs>
          <w:tab w:val="left" w:pos="1620"/>
        </w:tabs>
        <w:divId w:val="897982508"/>
      </w:pPr>
      <w:r w:rsidRPr="0085607C">
        <w:tab/>
      </w:r>
      <w:r w:rsidR="00DE758D" w:rsidRPr="0085607C">
        <w:t>brkrRPCBroker1.Call;</w:t>
      </w:r>
    </w:p>
    <w:p w:rsidR="00DE758D" w:rsidRPr="0085607C" w:rsidRDefault="00DE758D" w:rsidP="00DE758D">
      <w:pPr>
        <w:pStyle w:val="CodeIndent3"/>
        <w:divId w:val="897982508"/>
      </w:pPr>
      <w:r w:rsidRPr="0085607C">
        <w:t>except</w:t>
      </w:r>
    </w:p>
    <w:p w:rsidR="00DE758D" w:rsidRPr="0085607C" w:rsidRDefault="001046C7" w:rsidP="001046C7">
      <w:pPr>
        <w:pStyle w:val="CodeIndent3"/>
        <w:tabs>
          <w:tab w:val="left" w:pos="1620"/>
        </w:tabs>
        <w:divId w:val="897982508"/>
      </w:pPr>
      <w:r w:rsidRPr="0085607C">
        <w:tab/>
      </w:r>
      <w:r w:rsidR="00DE758D" w:rsidRPr="0085607C">
        <w:t>On EBrokerError do</w:t>
      </w:r>
    </w:p>
    <w:p w:rsidR="00DE758D" w:rsidRPr="0085607C" w:rsidRDefault="001046C7" w:rsidP="001046C7">
      <w:pPr>
        <w:pStyle w:val="CodeIndent3"/>
        <w:tabs>
          <w:tab w:val="left" w:pos="1890"/>
        </w:tabs>
        <w:divId w:val="897982508"/>
      </w:pPr>
      <w:r w:rsidRPr="0085607C">
        <w:tab/>
      </w:r>
      <w:r w:rsidR="00DE758D" w:rsidRPr="0085607C">
        <w:t>ShowMessage(</w:t>
      </w:r>
      <w:r w:rsidR="007A2CBD">
        <w:t>‘</w:t>
      </w:r>
      <w:r w:rsidR="00DE758D" w:rsidRPr="0085607C">
        <w:t>A problem was encountered communicating with the server.</w:t>
      </w:r>
      <w:r w:rsidR="007A2CBD">
        <w:t>’</w:t>
      </w:r>
      <w:r w:rsidR="00DE758D" w:rsidRPr="0085607C">
        <w:t>);</w:t>
      </w:r>
    </w:p>
    <w:p w:rsidR="003B3D94" w:rsidRPr="0085607C" w:rsidRDefault="003B3D94" w:rsidP="001046C7">
      <w:pPr>
        <w:pStyle w:val="CodeIndent3"/>
        <w:tabs>
          <w:tab w:val="left" w:pos="1890"/>
        </w:tabs>
        <w:divId w:val="897982508"/>
      </w:pPr>
      <w:r w:rsidRPr="0085607C">
        <w:t>end;</w:t>
      </w:r>
    </w:p>
    <w:p w:rsidR="00DE758D" w:rsidRPr="0085607C" w:rsidRDefault="00DE758D" w:rsidP="00DE758D">
      <w:pPr>
        <w:pStyle w:val="BodyText6"/>
        <w:divId w:val="897982508"/>
      </w:pPr>
    </w:p>
    <w:p w:rsidR="003B3D94" w:rsidRPr="0085607C" w:rsidRDefault="00DE758D" w:rsidP="003B3D94">
      <w:pPr>
        <w:pStyle w:val="ListNumber"/>
        <w:divId w:val="897982508"/>
      </w:pPr>
      <w:r w:rsidRPr="0085607C">
        <w:lastRenderedPageBreak/>
        <w:t xml:space="preserve">Any results returned by your RPC are returned in the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00382049">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xml:space="preserve">. Depending on how you set up your RPC, results are returned either in a single node of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xml:space="preserve"> (</w:t>
      </w:r>
      <w:proofErr w:type="gramStart"/>
      <w:r w:rsidRPr="0085607C">
        <w:t>Results[</w:t>
      </w:r>
      <w:proofErr w:type="gramEnd"/>
      <w:r w:rsidRPr="0085607C">
        <w:t xml:space="preserve">0]), or in multiple nodes of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w:t>
      </w:r>
    </w:p>
    <w:p w:rsidR="00DE758D" w:rsidRPr="0085607C" w:rsidRDefault="00BC2244" w:rsidP="00DE758D">
      <w:pPr>
        <w:pStyle w:val="Note"/>
        <w:divId w:val="897982508"/>
      </w:pPr>
      <w:r w:rsidRPr="0085607C">
        <w:rPr>
          <w:noProof/>
          <w:lang w:eastAsia="en-US"/>
        </w:rPr>
        <w:drawing>
          <wp:inline distT="0" distB="0" distL="0" distR="0" wp14:anchorId="7639EACF" wp14:editId="26F1F8DE">
            <wp:extent cx="304800" cy="304800"/>
            <wp:effectExtent l="0" t="0" r="0" b="0"/>
            <wp:docPr id="239"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E758D" w:rsidRPr="0085607C">
        <w:tab/>
      </w:r>
      <w:r w:rsidR="00DE758D" w:rsidRPr="0085607C">
        <w:rPr>
          <w:b/>
          <w:bCs/>
        </w:rPr>
        <w:t>NOTE:</w:t>
      </w:r>
      <w:r w:rsidR="00DE758D" w:rsidRPr="0085607C">
        <w:t xml:space="preserve"> You can also use the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lstCall Method</w:t>
      </w:r>
      <w:r w:rsidR="006469D8" w:rsidRPr="0085607C">
        <w:rPr>
          <w:szCs w:val="22"/>
        </w:rPr>
        <w:fldChar w:fldCharType="end"/>
      </w:r>
      <w:r w:rsidR="006469D8" w:rsidRPr="0085607C">
        <w:t xml:space="preserve"> </w:t>
      </w:r>
      <w:r w:rsidR="00DE758D" w:rsidRPr="0085607C">
        <w:t xml:space="preserve">and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strCall Method</w:t>
      </w:r>
      <w:r w:rsidR="00E3293E" w:rsidRPr="0085607C">
        <w:rPr>
          <w:color w:val="0000FF"/>
          <w:u w:val="single"/>
        </w:rPr>
        <w:fldChar w:fldCharType="end"/>
      </w:r>
      <w:r w:rsidR="00DE758D" w:rsidRPr="0085607C">
        <w:t xml:space="preserve"> to execute an RPC. The main difference between these methods and the </w:t>
      </w:r>
      <w:r w:rsidR="006469D8" w:rsidRPr="0085607C">
        <w:rPr>
          <w:szCs w:val="22"/>
        </w:rPr>
        <w:fldChar w:fldCharType="begin"/>
      </w:r>
      <w:r w:rsidR="006469D8" w:rsidRPr="0085607C">
        <w:rPr>
          <w:color w:val="0000FF"/>
          <w:u w:val="single"/>
        </w:rPr>
        <w:instrText xml:space="preserve"> REF _Ref384274190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Call Method</w:t>
      </w:r>
      <w:r w:rsidR="006469D8" w:rsidRPr="0085607C">
        <w:rPr>
          <w:szCs w:val="22"/>
        </w:rPr>
        <w:fldChar w:fldCharType="end"/>
      </w:r>
      <w:r w:rsidR="00DE758D" w:rsidRPr="0085607C">
        <w:t xml:space="preserve"> is that</w:t>
      </w:r>
      <w:r w:rsidR="005B2FDE">
        <w:t xml:space="preserve"> the</w:t>
      </w:r>
      <w:r w:rsidR="00DE758D" w:rsidRPr="0085607C">
        <w:t xml:space="preserve"> </w:t>
      </w:r>
      <w:r w:rsidR="006469D8" w:rsidRPr="0085607C">
        <w:rPr>
          <w:szCs w:val="22"/>
        </w:rPr>
        <w:fldChar w:fldCharType="begin"/>
      </w:r>
      <w:r w:rsidR="006469D8" w:rsidRPr="0085607C">
        <w:rPr>
          <w:color w:val="0000FF"/>
          <w:u w:val="single"/>
        </w:rPr>
        <w:instrText xml:space="preserve"> REF _Ref384274231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lstCall Method</w:t>
      </w:r>
      <w:r w:rsidR="006469D8" w:rsidRPr="0085607C">
        <w:rPr>
          <w:szCs w:val="22"/>
        </w:rPr>
        <w:fldChar w:fldCharType="end"/>
      </w:r>
      <w:r w:rsidR="006469D8" w:rsidRPr="0085607C">
        <w:t xml:space="preserve"> </w:t>
      </w:r>
      <w:r w:rsidR="00DE758D" w:rsidRPr="0085607C">
        <w:t>and</w:t>
      </w:r>
      <w:r w:rsidR="005B2FDE">
        <w:t xml:space="preserve"> the</w:t>
      </w:r>
      <w:r w:rsidR="00DE758D" w:rsidRPr="0085607C">
        <w:t xml:space="preserve">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strCall Method</w:t>
      </w:r>
      <w:r w:rsidR="00E3293E" w:rsidRPr="0085607C">
        <w:rPr>
          <w:color w:val="0000FF"/>
          <w:u w:val="single"/>
        </w:rPr>
        <w:fldChar w:fldCharType="end"/>
      </w:r>
      <w:r w:rsidR="006469D8" w:rsidRPr="0085607C">
        <w:t xml:space="preserve"> </w:t>
      </w:r>
      <w:r w:rsidR="00DE758D" w:rsidRPr="0085607C">
        <w:t xml:space="preserve">do </w:t>
      </w:r>
      <w:r w:rsidR="00DE758D" w:rsidRPr="0085607C">
        <w:rPr>
          <w:i/>
          <w:iCs/>
        </w:rPr>
        <w:t>not</w:t>
      </w:r>
      <w:r w:rsidR="00DE758D" w:rsidRPr="0085607C">
        <w:t xml:space="preserve"> use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00DE758D" w:rsidRPr="0085607C">
        <w:t>, instead returning results into a location you specify.</w:t>
      </w:r>
    </w:p>
    <w:p w:rsidR="00DE758D" w:rsidRPr="0085607C" w:rsidRDefault="00DE758D" w:rsidP="00B27DC4">
      <w:pPr>
        <w:pStyle w:val="Heading3"/>
        <w:divId w:val="897982508"/>
      </w:pPr>
      <w:bookmarkStart w:id="697" w:name="_Ref384213644"/>
      <w:bookmarkStart w:id="698" w:name="_Toc449608270"/>
      <w:r w:rsidRPr="0085607C">
        <w:t>RPC Security: How to Register an RPC</w:t>
      </w:r>
      <w:bookmarkEnd w:id="693"/>
      <w:bookmarkEnd w:id="697"/>
      <w:bookmarkEnd w:id="698"/>
    </w:p>
    <w:p w:rsidR="00DE758D" w:rsidRPr="0085607C" w:rsidRDefault="00DE758D" w:rsidP="00DE758D">
      <w:pPr>
        <w:pStyle w:val="BodyText"/>
        <w:keepNext/>
        <w:keepLines/>
        <w:divId w:val="897982508"/>
      </w:pPr>
      <w:r w:rsidRPr="0085607C">
        <w:t xml:space="preserve">Security for RPCs is handled through the RPC registration process. Each client application </w:t>
      </w:r>
      <w:r w:rsidRPr="0085607C">
        <w:rPr>
          <w:i/>
          <w:iCs/>
        </w:rPr>
        <w:t>must</w:t>
      </w:r>
      <w:r w:rsidRPr="0085607C">
        <w:t xml:space="preserve"> create a context for itself, which checks if the application user has access to a </w:t>
      </w:r>
      <w:r w:rsidR="007A2CBD">
        <w:t>“</w:t>
      </w:r>
      <w:r w:rsidRPr="0085607C">
        <w:rPr>
          <w:b/>
          <w:bCs/>
        </w:rPr>
        <w:t>B</w:t>
      </w:r>
      <w:r w:rsidR="007A2CBD">
        <w:t>”</w:t>
      </w:r>
      <w:r w:rsidRPr="0085607C">
        <w:t>-type option in the Kernel menu system. Only RPCs assigned to that option can be run by the client application.</w:t>
      </w:r>
    </w:p>
    <w:p w:rsidR="00DE758D" w:rsidRPr="0085607C" w:rsidRDefault="00DE758D" w:rsidP="00DE758D">
      <w:pPr>
        <w:pStyle w:val="BodyText"/>
        <w:keepNext/>
        <w:keepLines/>
        <w:divId w:val="897982508"/>
      </w:pPr>
      <w:r w:rsidRPr="0085607C">
        <w:t>To enable your application to create a context for itself:</w:t>
      </w:r>
    </w:p>
    <w:p w:rsidR="003B3D94" w:rsidRPr="0085607C" w:rsidRDefault="003B3D94" w:rsidP="003E0BA0">
      <w:pPr>
        <w:pStyle w:val="ListNumber"/>
        <w:keepNext/>
        <w:keepLines/>
        <w:numPr>
          <w:ilvl w:val="0"/>
          <w:numId w:val="78"/>
        </w:numPr>
        <w:tabs>
          <w:tab w:val="clear" w:pos="360"/>
        </w:tabs>
        <w:ind w:left="720"/>
        <w:divId w:val="897982508"/>
      </w:pPr>
      <w:r w:rsidRPr="0085607C">
        <w:t xml:space="preserve">Create a </w:t>
      </w:r>
      <w:r w:rsidR="007A2CBD">
        <w:t>“</w:t>
      </w:r>
      <w:r w:rsidRPr="0085607C">
        <w:rPr>
          <w:b/>
          <w:bCs/>
        </w:rPr>
        <w:t>B</w:t>
      </w:r>
      <w:r w:rsidR="007A2CBD">
        <w:t>”</w:t>
      </w:r>
      <w:r w:rsidRPr="0085607C">
        <w:t>-type option in the OPTION file (#19) for your application.</w:t>
      </w:r>
    </w:p>
    <w:p w:rsidR="003B3D94" w:rsidRPr="0085607C" w:rsidRDefault="00BC2244" w:rsidP="003B3D94">
      <w:pPr>
        <w:pStyle w:val="NoteIndent2"/>
        <w:keepNext/>
        <w:keepLines/>
        <w:divId w:val="897982508"/>
      </w:pPr>
      <w:r w:rsidRPr="0085607C">
        <w:rPr>
          <w:noProof/>
          <w:lang w:eastAsia="en-US"/>
        </w:rPr>
        <w:drawing>
          <wp:inline distT="0" distB="0" distL="0" distR="0" wp14:anchorId="2BE52541" wp14:editId="10D308D5">
            <wp:extent cx="304800" cy="304800"/>
            <wp:effectExtent l="0" t="0" r="0" b="0"/>
            <wp:docPr id="240" name="Picture 4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B3D94" w:rsidRPr="0085607C">
        <w:tab/>
      </w:r>
      <w:r w:rsidR="003B3D94" w:rsidRPr="0085607C">
        <w:rPr>
          <w:b/>
          <w:bCs/>
        </w:rPr>
        <w:t>NOTE:</w:t>
      </w:r>
      <w:r w:rsidR="003B3D94" w:rsidRPr="0085607C">
        <w:t xml:space="preserve"> The OPTION TYPE </w:t>
      </w:r>
      <w:r w:rsidR="007A2CBD">
        <w:t>“</w:t>
      </w:r>
      <w:r w:rsidR="003B3D94" w:rsidRPr="0085607C">
        <w:rPr>
          <w:b/>
          <w:bCs/>
        </w:rPr>
        <w:t>B</w:t>
      </w:r>
      <w:r w:rsidR="007A2CBD">
        <w:t>”</w:t>
      </w:r>
      <w:r w:rsidR="003B3D94" w:rsidRPr="0085607C">
        <w:t xml:space="preserve"> represents a </w:t>
      </w:r>
      <w:r w:rsidR="003B3D94" w:rsidRPr="0085607C">
        <w:rPr>
          <w:b/>
          <w:bCs/>
        </w:rPr>
        <w:t>B</w:t>
      </w:r>
      <w:r w:rsidR="003B3D94" w:rsidRPr="0085607C">
        <w:t>roker client/server type option.</w:t>
      </w:r>
    </w:p>
    <w:p w:rsidR="00DE758D" w:rsidRPr="0085607C" w:rsidRDefault="00DE758D" w:rsidP="00DE758D">
      <w:pPr>
        <w:pStyle w:val="ListNumber"/>
        <w:keepNext/>
        <w:keepLines/>
        <w:divId w:val="897982508"/>
      </w:pPr>
      <w:r w:rsidRPr="0085607C">
        <w:t xml:space="preserve">In the RPC multiple for this option type, add an entry for each RPC that your application calls. The fields </w:t>
      </w:r>
      <w:r w:rsidR="00ED4C5F">
        <w:t xml:space="preserve">listed in </w:t>
      </w:r>
      <w:r w:rsidR="00ED4C5F" w:rsidRPr="00ED4C5F">
        <w:rPr>
          <w:color w:val="0000FF"/>
          <w:u w:val="single"/>
        </w:rPr>
        <w:fldChar w:fldCharType="begin"/>
      </w:r>
      <w:r w:rsidR="00ED4C5F" w:rsidRPr="00ED4C5F">
        <w:rPr>
          <w:color w:val="0000FF"/>
          <w:u w:val="single"/>
        </w:rPr>
        <w:instrText xml:space="preserve"> REF _Ref446337278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Table </w:t>
      </w:r>
      <w:r w:rsidR="00674E1D" w:rsidRPr="00674E1D">
        <w:rPr>
          <w:noProof/>
          <w:color w:val="0000FF"/>
          <w:u w:val="single"/>
        </w:rPr>
        <w:t>16</w:t>
      </w:r>
      <w:r w:rsidR="00ED4C5F" w:rsidRPr="00ED4C5F">
        <w:rPr>
          <w:color w:val="0000FF"/>
          <w:u w:val="single"/>
        </w:rPr>
        <w:fldChar w:fldCharType="end"/>
      </w:r>
      <w:r w:rsidR="00ED4C5F">
        <w:t xml:space="preserve"> </w:t>
      </w:r>
      <w:r w:rsidRPr="0085607C">
        <w:t>can be set up for each RPC in your option:</w:t>
      </w:r>
    </w:p>
    <w:p w:rsidR="00DE758D" w:rsidRPr="0085607C" w:rsidRDefault="00DE758D" w:rsidP="00DE758D">
      <w:pPr>
        <w:pStyle w:val="Caption"/>
        <w:ind w:left="720"/>
        <w:divId w:val="897982508"/>
      </w:pPr>
      <w:bookmarkStart w:id="699" w:name="_Ref446337278"/>
      <w:bookmarkStart w:id="700" w:name="_Toc449608537"/>
      <w:r w:rsidRPr="0085607C">
        <w:t xml:space="preserve">Table </w:t>
      </w:r>
      <w:r w:rsidR="00161024">
        <w:fldChar w:fldCharType="begin"/>
      </w:r>
      <w:r w:rsidR="00161024">
        <w:instrText xml:space="preserve"> SEQ Table \* ARABIC </w:instrText>
      </w:r>
      <w:r w:rsidR="00161024">
        <w:fldChar w:fldCharType="separate"/>
      </w:r>
      <w:r w:rsidR="00674E1D">
        <w:rPr>
          <w:noProof/>
        </w:rPr>
        <w:t>16</w:t>
      </w:r>
      <w:r w:rsidR="00161024">
        <w:rPr>
          <w:noProof/>
        </w:rPr>
        <w:fldChar w:fldCharType="end"/>
      </w:r>
      <w:bookmarkEnd w:id="699"/>
      <w:r w:rsidR="00E57CB2">
        <w:t>:</w:t>
      </w:r>
      <w:r w:rsidRPr="0085607C">
        <w:t xml:space="preserve"> RPC Multiple fields for </w:t>
      </w:r>
      <w:r w:rsidR="007A2CBD">
        <w:t>“</w:t>
      </w:r>
      <w:r w:rsidRPr="0085607C">
        <w:t>B</w:t>
      </w:r>
      <w:r w:rsidR="007A2CBD">
        <w:t>”</w:t>
      </w:r>
      <w:r w:rsidRPr="0085607C">
        <w:t>-Type options</w:t>
      </w:r>
      <w:bookmarkEnd w:id="700"/>
    </w:p>
    <w:tbl>
      <w:tblPr>
        <w:tblW w:w="8460"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079"/>
        <w:gridCol w:w="5797"/>
      </w:tblGrid>
      <w:tr w:rsidR="00DE758D" w:rsidRPr="0085607C" w:rsidTr="009C72CC">
        <w:trPr>
          <w:divId w:val="897982508"/>
          <w:tblHeader/>
        </w:trPr>
        <w:tc>
          <w:tcPr>
            <w:tcW w:w="936" w:type="pct"/>
            <w:shd w:val="pct12" w:color="auto" w:fill="auto"/>
            <w:hideMark/>
          </w:tcPr>
          <w:p w:rsidR="00DE758D" w:rsidRPr="0085607C" w:rsidRDefault="00DE758D" w:rsidP="002E7F58">
            <w:pPr>
              <w:pStyle w:val="TableHeading"/>
            </w:pPr>
            <w:bookmarkStart w:id="701" w:name="COL001_TBL021"/>
            <w:bookmarkEnd w:id="701"/>
            <w:r w:rsidRPr="0085607C">
              <w:t>Field Name (#)</w:t>
            </w:r>
          </w:p>
        </w:tc>
        <w:tc>
          <w:tcPr>
            <w:tcW w:w="638" w:type="pct"/>
            <w:shd w:val="pct12" w:color="auto" w:fill="auto"/>
            <w:hideMark/>
          </w:tcPr>
          <w:p w:rsidR="00DE758D" w:rsidRPr="0085607C" w:rsidRDefault="00DE758D" w:rsidP="002E7F58">
            <w:pPr>
              <w:pStyle w:val="TableHeading"/>
            </w:pPr>
            <w:r w:rsidRPr="0085607C">
              <w:t>Entry</w:t>
            </w:r>
          </w:p>
        </w:tc>
        <w:tc>
          <w:tcPr>
            <w:tcW w:w="3426" w:type="pct"/>
            <w:shd w:val="pct12" w:color="auto" w:fill="auto"/>
            <w:hideMark/>
          </w:tcPr>
          <w:p w:rsidR="00DE758D" w:rsidRPr="0085607C" w:rsidRDefault="00DE758D" w:rsidP="002E7F58">
            <w:pPr>
              <w:pStyle w:val="TableHeading"/>
            </w:pPr>
            <w:r w:rsidRPr="0085607C">
              <w:t>Description</w:t>
            </w:r>
          </w:p>
        </w:tc>
      </w:tr>
      <w:tr w:rsidR="00DE758D" w:rsidRPr="0085607C" w:rsidTr="00F525A5">
        <w:trPr>
          <w:divId w:val="897982508"/>
        </w:trPr>
        <w:tc>
          <w:tcPr>
            <w:tcW w:w="936" w:type="pct"/>
            <w:shd w:val="clear" w:color="auto" w:fill="auto"/>
            <w:hideMark/>
          </w:tcPr>
          <w:p w:rsidR="00DE758D" w:rsidRPr="0085607C" w:rsidRDefault="00DE758D" w:rsidP="00F525A5">
            <w:pPr>
              <w:pStyle w:val="TableText"/>
              <w:keepNext/>
              <w:keepLines/>
            </w:pPr>
            <w:r w:rsidRPr="0085607C">
              <w:rPr>
                <w:b/>
                <w:bCs/>
              </w:rPr>
              <w:t>RPC</w:t>
            </w:r>
            <w:r w:rsidRPr="0085607C">
              <w:t xml:space="preserve"> (#.01)</w:t>
            </w:r>
          </w:p>
        </w:tc>
        <w:tc>
          <w:tcPr>
            <w:tcW w:w="638" w:type="pct"/>
            <w:shd w:val="clear" w:color="auto" w:fill="auto"/>
            <w:hideMark/>
          </w:tcPr>
          <w:p w:rsidR="00DE758D" w:rsidRPr="0085607C" w:rsidRDefault="00DE758D" w:rsidP="00F525A5">
            <w:pPr>
              <w:pStyle w:val="TableText"/>
              <w:keepNext/>
              <w:keepLines/>
            </w:pPr>
            <w:r w:rsidRPr="0085607C">
              <w:t>Required</w:t>
            </w:r>
          </w:p>
        </w:tc>
        <w:tc>
          <w:tcPr>
            <w:tcW w:w="3426" w:type="pct"/>
            <w:shd w:val="clear" w:color="auto" w:fill="auto"/>
            <w:hideMark/>
          </w:tcPr>
          <w:p w:rsidR="00DE758D" w:rsidRPr="0085607C" w:rsidRDefault="00DE758D" w:rsidP="00F525A5">
            <w:pPr>
              <w:pStyle w:val="TableText"/>
              <w:keepNext/>
              <w:keepLines/>
            </w:pPr>
            <w:r w:rsidRPr="0085607C">
              <w:t xml:space="preserve">This field is used to enter a pointer to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674E1D" w:rsidRPr="00674E1D">
              <w:rPr>
                <w:color w:val="0000FF"/>
                <w:u w:val="single"/>
              </w:rPr>
              <w:t>REMOTE PROCEDURE File</w:t>
            </w:r>
            <w:r w:rsidR="00C040A8" w:rsidRPr="0085607C">
              <w:rPr>
                <w:color w:val="0000FF"/>
                <w:u w:val="single"/>
              </w:rPr>
              <w:fldChar w:fldCharType="end"/>
            </w:r>
            <w:r w:rsidR="00C040A8" w:rsidRPr="0085607C">
              <w:t xml:space="preserve"> (#8994)</w:t>
            </w:r>
            <w:r w:rsidRPr="0085607C">
              <w:t xml:space="preserve">. This field links the remote procedure call in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674E1D" w:rsidRPr="00674E1D">
              <w:rPr>
                <w:color w:val="0000FF"/>
                <w:u w:val="single"/>
              </w:rPr>
              <w:t>REMOTE PROCEDURE File</w:t>
            </w:r>
            <w:r w:rsidR="00C040A8" w:rsidRPr="0085607C">
              <w:rPr>
                <w:color w:val="0000FF"/>
                <w:u w:val="single"/>
              </w:rPr>
              <w:fldChar w:fldCharType="end"/>
            </w:r>
            <w:r w:rsidR="00C040A8" w:rsidRPr="0085607C">
              <w:t xml:space="preserve"> (#8994)</w:t>
            </w:r>
            <w:r w:rsidRPr="0085607C">
              <w:t xml:space="preserve"> to the package option.</w:t>
            </w:r>
          </w:p>
        </w:tc>
      </w:tr>
      <w:tr w:rsidR="00DE758D" w:rsidRPr="0085607C" w:rsidTr="00F525A5">
        <w:trPr>
          <w:divId w:val="897982508"/>
        </w:trPr>
        <w:tc>
          <w:tcPr>
            <w:tcW w:w="936" w:type="pct"/>
            <w:shd w:val="clear" w:color="auto" w:fill="auto"/>
            <w:hideMark/>
          </w:tcPr>
          <w:p w:rsidR="00DE758D" w:rsidRPr="0085607C" w:rsidRDefault="00DE758D" w:rsidP="00F525A5">
            <w:pPr>
              <w:pStyle w:val="TableText"/>
              <w:keepNext/>
              <w:keepLines/>
            </w:pPr>
            <w:r w:rsidRPr="0085607C">
              <w:rPr>
                <w:b/>
                <w:bCs/>
              </w:rPr>
              <w:t>RPCKEY</w:t>
            </w:r>
            <w:r w:rsidRPr="0085607C">
              <w:t xml:space="preserve"> (#1)</w:t>
            </w:r>
          </w:p>
        </w:tc>
        <w:tc>
          <w:tcPr>
            <w:tcW w:w="638" w:type="pct"/>
            <w:shd w:val="clear" w:color="auto" w:fill="auto"/>
            <w:hideMark/>
          </w:tcPr>
          <w:p w:rsidR="00DE758D" w:rsidRPr="0085607C" w:rsidRDefault="00DE758D" w:rsidP="00F525A5">
            <w:pPr>
              <w:pStyle w:val="TableText"/>
              <w:keepNext/>
              <w:keepLines/>
            </w:pPr>
            <w:r w:rsidRPr="0085607C">
              <w:t>Optional</w:t>
            </w:r>
          </w:p>
        </w:tc>
        <w:tc>
          <w:tcPr>
            <w:tcW w:w="3426" w:type="pct"/>
            <w:shd w:val="clear" w:color="auto" w:fill="auto"/>
            <w:hideMark/>
          </w:tcPr>
          <w:p w:rsidR="00DE758D" w:rsidRPr="0085607C" w:rsidRDefault="00DE758D" w:rsidP="00F525A5">
            <w:pPr>
              <w:pStyle w:val="TableText"/>
              <w:keepNext/>
              <w:keepLines/>
            </w:pPr>
            <w:r w:rsidRPr="0085607C">
              <w:t>This field is used to restrict the use of a remote procedure call to a particular package option. The RPCKEY field is a free-text pointer to the SECURITY KEY file (#19.1).</w:t>
            </w:r>
          </w:p>
        </w:tc>
      </w:tr>
      <w:tr w:rsidR="00DE758D" w:rsidRPr="0085607C" w:rsidTr="00F525A5">
        <w:trPr>
          <w:divId w:val="897982508"/>
        </w:trPr>
        <w:tc>
          <w:tcPr>
            <w:tcW w:w="936" w:type="pct"/>
            <w:shd w:val="clear" w:color="auto" w:fill="auto"/>
            <w:hideMark/>
          </w:tcPr>
          <w:p w:rsidR="00DE758D" w:rsidRPr="0085607C" w:rsidRDefault="00DE758D" w:rsidP="002E7F58">
            <w:pPr>
              <w:pStyle w:val="TableText"/>
            </w:pPr>
            <w:r w:rsidRPr="0085607C">
              <w:rPr>
                <w:b/>
                <w:bCs/>
              </w:rPr>
              <w:t>RULES</w:t>
            </w:r>
            <w:r w:rsidRPr="0085607C">
              <w:t xml:space="preserve"> (#2)</w:t>
            </w:r>
          </w:p>
        </w:tc>
        <w:tc>
          <w:tcPr>
            <w:tcW w:w="638" w:type="pct"/>
            <w:shd w:val="clear" w:color="auto" w:fill="auto"/>
            <w:hideMark/>
          </w:tcPr>
          <w:p w:rsidR="00DE758D" w:rsidRPr="0085607C" w:rsidRDefault="00DE758D" w:rsidP="002E7F58">
            <w:pPr>
              <w:pStyle w:val="TableText"/>
            </w:pPr>
            <w:r w:rsidRPr="0085607C">
              <w:t>Optional</w:t>
            </w:r>
          </w:p>
        </w:tc>
        <w:tc>
          <w:tcPr>
            <w:tcW w:w="3426" w:type="pct"/>
            <w:shd w:val="clear" w:color="auto" w:fill="auto"/>
            <w:hideMark/>
          </w:tcPr>
          <w:p w:rsidR="00DE758D" w:rsidRPr="0085607C" w:rsidRDefault="00DE758D" w:rsidP="002E7F58">
            <w:pPr>
              <w:pStyle w:val="TableText"/>
            </w:pPr>
            <w:r w:rsidRPr="0085607C">
              <w:t>This field is used to enter M code that is executed when an RPC request is made to verify whether the request should be honored.</w:t>
            </w:r>
          </w:p>
        </w:tc>
      </w:tr>
    </w:tbl>
    <w:p w:rsidR="00DE758D" w:rsidRPr="0085607C" w:rsidRDefault="00DE758D" w:rsidP="00DE758D">
      <w:pPr>
        <w:pStyle w:val="BodyText6"/>
        <w:divId w:val="897982508"/>
      </w:pPr>
    </w:p>
    <w:p w:rsidR="00DE758D" w:rsidRPr="0085607C" w:rsidRDefault="00DE758D" w:rsidP="00DE758D">
      <w:pPr>
        <w:pStyle w:val="ListNumber"/>
        <w:divId w:val="897982508"/>
      </w:pPr>
      <w:r w:rsidRPr="0085607C">
        <w:t>When you export your package using Kernel Installation and Distribution System (KIDS), export both your RPCs and your package option. KIDS automatically associates the RPCs with the package option.</w:t>
      </w:r>
    </w:p>
    <w:p w:rsidR="00DE758D" w:rsidRPr="0085607C" w:rsidRDefault="00DE758D" w:rsidP="005A7C7F">
      <w:pPr>
        <w:pStyle w:val="ListNumber"/>
        <w:keepNext/>
        <w:keepLines/>
        <w:divId w:val="897982508"/>
      </w:pPr>
      <w:r w:rsidRPr="0085607C">
        <w:t xml:space="preserve">Your application </w:t>
      </w:r>
      <w:r w:rsidRPr="0085607C">
        <w:rPr>
          <w:i/>
          <w:iCs/>
        </w:rPr>
        <w:t>must</w:t>
      </w:r>
      <w:r w:rsidRPr="0085607C">
        <w:t xml:space="preserve"> create a context for itself on the VistA M Server, which checks access to RPCs. In the initial code of your client application, make a call to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 xml:space="preserve"> of your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Pr="0085607C">
        <w:t>. Pass your application</w:t>
      </w:r>
      <w:r w:rsidR="007A2CBD">
        <w:t>’</w:t>
      </w:r>
      <w:r w:rsidRPr="0085607C">
        <w:t xml:space="preserve">s </w:t>
      </w:r>
      <w:r w:rsidR="007A2CBD">
        <w:t>“</w:t>
      </w:r>
      <w:r w:rsidRPr="0085607C">
        <w:rPr>
          <w:b/>
          <w:bCs/>
        </w:rPr>
        <w:t>B</w:t>
      </w:r>
      <w:r w:rsidR="007A2CBD">
        <w:t>”</w:t>
      </w:r>
      <w:r w:rsidRPr="0085607C">
        <w:t>-type option</w:t>
      </w:r>
      <w:r w:rsidR="007A2CBD">
        <w:t>’</w:t>
      </w:r>
      <w:r w:rsidRPr="0085607C">
        <w:t>s name as a parameter. For example:</w:t>
      </w:r>
    </w:p>
    <w:p w:rsidR="00DE758D" w:rsidRPr="0085607C" w:rsidRDefault="00DE758D" w:rsidP="00DE758D">
      <w:pPr>
        <w:pStyle w:val="BodyText6"/>
        <w:keepNext/>
        <w:keepLines/>
        <w:divId w:val="897982508"/>
      </w:pPr>
    </w:p>
    <w:p w:rsidR="00DE758D" w:rsidRPr="0085607C" w:rsidRDefault="00DE758D" w:rsidP="00DE758D">
      <w:pPr>
        <w:pStyle w:val="CodeIndent3"/>
        <w:divId w:val="897982508"/>
      </w:pPr>
      <w:r w:rsidRPr="0085607C">
        <w:rPr>
          <w:b/>
          <w:bCs/>
        </w:rPr>
        <w:t>if not</w:t>
      </w:r>
      <w:r w:rsidRPr="0085607C">
        <w:t xml:space="preserve"> brkrRPCBroker1.CreateContext(option_name) </w:t>
      </w:r>
      <w:r w:rsidRPr="0085607C">
        <w:rPr>
          <w:b/>
          <w:bCs/>
        </w:rPr>
        <w:t>then</w:t>
      </w:r>
    </w:p>
    <w:p w:rsidR="00DE758D" w:rsidRPr="0085607C" w:rsidRDefault="00E4120C" w:rsidP="00E4120C">
      <w:pPr>
        <w:pStyle w:val="CodeIndent3"/>
        <w:tabs>
          <w:tab w:val="left" w:pos="1620"/>
        </w:tabs>
        <w:divId w:val="897982508"/>
      </w:pPr>
      <w:r w:rsidRPr="0085607C">
        <w:tab/>
      </w:r>
      <w:r w:rsidR="00DE758D" w:rsidRPr="0085607C">
        <w:t>Application.Terminate;</w:t>
      </w:r>
    </w:p>
    <w:p w:rsidR="00DE758D" w:rsidRPr="0085607C" w:rsidRDefault="00DE758D" w:rsidP="00DE758D">
      <w:pPr>
        <w:pStyle w:val="BodyText6"/>
        <w:divId w:val="897982508"/>
      </w:pPr>
    </w:p>
    <w:p w:rsidR="00DE758D" w:rsidRPr="0085607C" w:rsidRDefault="00DE758D" w:rsidP="00DE758D">
      <w:pPr>
        <w:pStyle w:val="ListNumber"/>
        <w:divId w:val="897982508"/>
      </w:pPr>
      <w:r w:rsidRPr="0085607C">
        <w:t xml:space="preserve">If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 xml:space="preserve"> returns </w:t>
      </w:r>
      <w:proofErr w:type="gramStart"/>
      <w:r w:rsidRPr="0085607C">
        <w:rPr>
          <w:b/>
          <w:bCs/>
        </w:rPr>
        <w:t>True</w:t>
      </w:r>
      <w:proofErr w:type="gramEnd"/>
      <w:r w:rsidRPr="0085607C">
        <w:t>, only those RPCs designated in the RPC multiple of your application option is permitted to run.</w:t>
      </w:r>
    </w:p>
    <w:p w:rsidR="00DE758D" w:rsidRPr="0085607C" w:rsidRDefault="00DE758D" w:rsidP="00DE758D">
      <w:pPr>
        <w:pStyle w:val="ListNumber"/>
        <w:divId w:val="897982508"/>
      </w:pPr>
      <w:r w:rsidRPr="0085607C">
        <w:lastRenderedPageBreak/>
        <w:t xml:space="preserve">If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 xml:space="preserve"> returns </w:t>
      </w:r>
      <w:r w:rsidRPr="0085607C">
        <w:rPr>
          <w:b/>
          <w:bCs/>
        </w:rPr>
        <w:t>False</w:t>
      </w:r>
      <w:r w:rsidRPr="0085607C">
        <w:t>, you should terminate your application (if you do not, your application runs but you get errors every time you try to access an RPC).</w:t>
      </w:r>
    </w:p>
    <w:p w:rsidR="00DE758D" w:rsidRPr="0085607C" w:rsidRDefault="00DE758D" w:rsidP="00DE758D">
      <w:pPr>
        <w:pStyle w:val="ListNumber"/>
        <w:divId w:val="897982508"/>
      </w:pPr>
      <w:r w:rsidRPr="0085607C">
        <w:t xml:space="preserve">End-users of your application </w:t>
      </w:r>
      <w:r w:rsidRPr="00233C68">
        <w:rPr>
          <w:i/>
        </w:rPr>
        <w:t>must</w:t>
      </w:r>
      <w:r w:rsidRPr="0085607C">
        <w:t xml:space="preserve"> have the </w:t>
      </w:r>
      <w:r w:rsidR="007A2CBD">
        <w:t>“</w:t>
      </w:r>
      <w:r w:rsidRPr="0085607C">
        <w:rPr>
          <w:b/>
          <w:bCs/>
        </w:rPr>
        <w:t>B</w:t>
      </w:r>
      <w:r w:rsidR="007A2CBD">
        <w:t>”</w:t>
      </w:r>
      <w:r w:rsidRPr="0085607C">
        <w:t>-type option assigned to them on one of their menus, in order for</w:t>
      </w:r>
      <w:r w:rsidR="00932877" w:rsidRPr="0085607C">
        <w:t xml:space="preserve"> the</w:t>
      </w:r>
      <w:r w:rsidRPr="0085607C">
        <w:t xml:space="preserv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 xml:space="preserve"> to return </w:t>
      </w:r>
      <w:proofErr w:type="gramStart"/>
      <w:r w:rsidRPr="0085607C">
        <w:rPr>
          <w:b/>
          <w:bCs/>
        </w:rPr>
        <w:t>True</w:t>
      </w:r>
      <w:proofErr w:type="gramEnd"/>
      <w:r w:rsidRPr="0085607C">
        <w:t>. This allows system managers to control access to client applications.</w:t>
      </w:r>
    </w:p>
    <w:p w:rsidR="00DE758D" w:rsidRPr="0085607C" w:rsidRDefault="00DE758D" w:rsidP="00B27DC4">
      <w:pPr>
        <w:pStyle w:val="Heading3"/>
        <w:divId w:val="897982508"/>
      </w:pPr>
      <w:bookmarkStart w:id="702" w:name="_Ref384286309"/>
      <w:bookmarkStart w:id="703" w:name="_Toc449608271"/>
      <w:r w:rsidRPr="0085607C">
        <w:t>RPC Limits</w:t>
      </w:r>
      <w:bookmarkEnd w:id="702"/>
      <w:bookmarkEnd w:id="703"/>
    </w:p>
    <w:p w:rsidR="00DE758D" w:rsidRPr="0085607C" w:rsidRDefault="00DE758D" w:rsidP="00DE758D">
      <w:pPr>
        <w:pStyle w:val="BodyText"/>
        <w:keepNext/>
        <w:keepLines/>
        <w:divId w:val="897982508"/>
      </w:pPr>
      <w:r w:rsidRPr="0085607C">
        <w:t>The following is a list of various constants, maximum, and minimum parameters associated with the use of the RPC Broker:</w:t>
      </w:r>
    </w:p>
    <w:p w:rsidR="00DE758D" w:rsidRPr="0085607C" w:rsidRDefault="00DB10FD" w:rsidP="00DE758D">
      <w:pPr>
        <w:pStyle w:val="ListBullet"/>
        <w:keepNext/>
        <w:keepLines/>
        <w:divId w:val="897982508"/>
      </w:pPr>
      <w:r w:rsidRPr="0085607C">
        <w:rPr>
          <w:color w:val="0000FF"/>
          <w:u w:val="single"/>
        </w:rPr>
        <w:fldChar w:fldCharType="begin"/>
      </w:r>
      <w:r w:rsidRPr="0085607C">
        <w:rPr>
          <w:color w:val="0000FF"/>
          <w:u w:val="single"/>
        </w:rPr>
        <w:instrText xml:space="preserve"> REF _Ref384652290 \h  \* MERGEFORMAT </w:instrText>
      </w:r>
      <w:r w:rsidRPr="0085607C">
        <w:rPr>
          <w:color w:val="0000FF"/>
          <w:u w:val="single"/>
        </w:rPr>
      </w:r>
      <w:r w:rsidRPr="0085607C">
        <w:rPr>
          <w:color w:val="0000FF"/>
          <w:u w:val="single"/>
        </w:rPr>
        <w:fldChar w:fldCharType="separate"/>
      </w:r>
      <w:r w:rsidR="00674E1D" w:rsidRPr="00674E1D">
        <w:rPr>
          <w:color w:val="0000FF"/>
          <w:u w:val="single"/>
        </w:rPr>
        <w:t>Maximum Number of Parameters</w:t>
      </w:r>
      <w:r w:rsidRPr="0085607C">
        <w:rPr>
          <w:color w:val="0000FF"/>
          <w:u w:val="single"/>
        </w:rPr>
        <w:fldChar w:fldCharType="end"/>
      </w:r>
      <w:r w:rsidR="00DE758D" w:rsidRPr="0085607C">
        <w:t xml:space="preserve"> that can be passed to the VistA M Server.</w:t>
      </w:r>
    </w:p>
    <w:p w:rsidR="00DE758D" w:rsidRPr="0085607C" w:rsidRDefault="00DB10FD" w:rsidP="00DE758D">
      <w:pPr>
        <w:pStyle w:val="ListBullet"/>
        <w:keepNext/>
        <w:keepLines/>
        <w:divId w:val="897982508"/>
      </w:pPr>
      <w:r w:rsidRPr="0085607C">
        <w:rPr>
          <w:color w:val="0000FF"/>
          <w:u w:val="single"/>
        </w:rPr>
        <w:fldChar w:fldCharType="begin"/>
      </w:r>
      <w:r w:rsidRPr="0085607C">
        <w:rPr>
          <w:color w:val="0000FF"/>
          <w:u w:val="single"/>
        </w:rPr>
        <w:instrText xml:space="preserve"> REF _Ref384652309 \h  \* MERGEFORMAT </w:instrText>
      </w:r>
      <w:r w:rsidRPr="0085607C">
        <w:rPr>
          <w:color w:val="0000FF"/>
          <w:u w:val="single"/>
        </w:rPr>
      </w:r>
      <w:r w:rsidRPr="0085607C">
        <w:rPr>
          <w:color w:val="0000FF"/>
          <w:u w:val="single"/>
        </w:rPr>
        <w:fldChar w:fldCharType="separate"/>
      </w:r>
      <w:r w:rsidR="00674E1D" w:rsidRPr="00674E1D">
        <w:rPr>
          <w:color w:val="0000FF"/>
          <w:u w:val="single"/>
        </w:rPr>
        <w:t>Maximum Size of Array</w:t>
      </w:r>
      <w:r w:rsidRPr="0085607C">
        <w:rPr>
          <w:color w:val="0000FF"/>
          <w:u w:val="single"/>
        </w:rPr>
        <w:fldChar w:fldCharType="end"/>
      </w:r>
      <w:r w:rsidRPr="0085607C">
        <w:t xml:space="preserve"> </w:t>
      </w:r>
      <w:r w:rsidR="00DE758D" w:rsidRPr="0085607C">
        <w:t>that can be passed to the VistA M Server.</w:t>
      </w:r>
    </w:p>
    <w:p w:rsidR="00DE758D" w:rsidRPr="0085607C" w:rsidRDefault="00577FE0" w:rsidP="00DE758D">
      <w:pPr>
        <w:pStyle w:val="ListBullet"/>
        <w:keepNext/>
        <w:keepLines/>
        <w:divId w:val="897982508"/>
      </w:pPr>
      <w:r w:rsidRPr="00577FE0">
        <w:rPr>
          <w:color w:val="0000FF"/>
          <w:u w:val="single"/>
        </w:rPr>
        <w:fldChar w:fldCharType="begin"/>
      </w:r>
      <w:r w:rsidRPr="00577FE0">
        <w:rPr>
          <w:color w:val="0000FF"/>
          <w:u w:val="single"/>
        </w:rPr>
        <w:instrText xml:space="preserve"> REF _Ref384650041 \h </w:instrText>
      </w:r>
      <w:r>
        <w:rPr>
          <w:color w:val="0000FF"/>
          <w:u w:val="single"/>
        </w:rPr>
        <w:instrText xml:space="preserve"> \* MERGEFORMAT </w:instrText>
      </w:r>
      <w:r w:rsidRPr="00577FE0">
        <w:rPr>
          <w:color w:val="0000FF"/>
          <w:u w:val="single"/>
        </w:rPr>
      </w:r>
      <w:r w:rsidRPr="00577FE0">
        <w:rPr>
          <w:color w:val="0000FF"/>
          <w:u w:val="single"/>
        </w:rPr>
        <w:fldChar w:fldCharType="separate"/>
      </w:r>
      <w:r w:rsidR="00674E1D" w:rsidRPr="00674E1D">
        <w:rPr>
          <w:color w:val="0000FF"/>
          <w:u w:val="single"/>
        </w:rPr>
        <w:t>Maximum Size of Data</w:t>
      </w:r>
      <w:r w:rsidRPr="00577FE0">
        <w:rPr>
          <w:color w:val="0000FF"/>
          <w:u w:val="single"/>
        </w:rPr>
        <w:fldChar w:fldCharType="end"/>
      </w:r>
      <w:r w:rsidR="00DB10FD" w:rsidRPr="0085607C">
        <w:t xml:space="preserve"> </w:t>
      </w:r>
      <w:r w:rsidR="00DE758D" w:rsidRPr="0085607C">
        <w:t>that can be received in the VistA Graphical User Interface (GUI) application from the VistA M Server.</w:t>
      </w:r>
    </w:p>
    <w:p w:rsidR="00DE758D" w:rsidRPr="0085607C" w:rsidRDefault="00DB10FD" w:rsidP="00DE758D">
      <w:pPr>
        <w:pStyle w:val="ListBullet"/>
        <w:divId w:val="897982508"/>
      </w:pPr>
      <w:r w:rsidRPr="0085607C">
        <w:rPr>
          <w:color w:val="0000FF"/>
          <w:u w:val="single"/>
        </w:rPr>
        <w:fldChar w:fldCharType="begin"/>
      </w:r>
      <w:r w:rsidRPr="0085607C">
        <w:rPr>
          <w:color w:val="0000FF"/>
          <w:u w:val="single"/>
        </w:rPr>
        <w:instrText xml:space="preserve"> REF _Ref384652349 \h  \* MERGEFORMAT </w:instrText>
      </w:r>
      <w:r w:rsidRPr="0085607C">
        <w:rPr>
          <w:color w:val="0000FF"/>
          <w:u w:val="single"/>
        </w:rPr>
      </w:r>
      <w:r w:rsidRPr="0085607C">
        <w:rPr>
          <w:color w:val="0000FF"/>
          <w:u w:val="single"/>
        </w:rPr>
        <w:fldChar w:fldCharType="separate"/>
      </w:r>
      <w:r w:rsidR="00674E1D" w:rsidRPr="00674E1D">
        <w:rPr>
          <w:color w:val="0000FF"/>
          <w:u w:val="single"/>
        </w:rPr>
        <w:t>RPC Time Limits</w:t>
      </w:r>
      <w:r w:rsidRPr="0085607C">
        <w:rPr>
          <w:color w:val="0000FF"/>
          <w:u w:val="single"/>
        </w:rPr>
        <w:fldChar w:fldCharType="end"/>
      </w:r>
      <w:r w:rsidRPr="0085607C">
        <w:t>.</w:t>
      </w:r>
    </w:p>
    <w:p w:rsidR="00DE758D" w:rsidRPr="0085607C" w:rsidRDefault="00DE758D" w:rsidP="00B27DC4">
      <w:pPr>
        <w:pStyle w:val="Heading3"/>
        <w:divId w:val="897982508"/>
      </w:pPr>
      <w:bookmarkStart w:id="704" w:name="_Ref384650014"/>
      <w:bookmarkStart w:id="705" w:name="_Ref384652349"/>
      <w:bookmarkStart w:id="706" w:name="_Toc449608272"/>
      <w:r w:rsidRPr="0085607C">
        <w:t>RPC Time Limits</w:t>
      </w:r>
      <w:bookmarkEnd w:id="704"/>
      <w:bookmarkEnd w:id="705"/>
      <w:bookmarkEnd w:id="706"/>
    </w:p>
    <w:p w:rsidR="00DE758D" w:rsidRPr="0085607C" w:rsidRDefault="00DE758D" w:rsidP="00DE758D">
      <w:pPr>
        <w:pStyle w:val="BodyText"/>
        <w:divId w:val="897982508"/>
      </w:pPr>
      <w:r w:rsidRPr="0085607C">
        <w:t>A public READ/WRITE property (i.e.,</w:t>
      </w:r>
      <w:r w:rsidR="00E10F72" w:rsidRPr="0085607C">
        <w:t> </w:t>
      </w:r>
      <w:r w:rsidR="006F317C" w:rsidRPr="0085607C">
        <w:rPr>
          <w:color w:val="0000FF"/>
          <w:u w:val="single"/>
        </w:rPr>
        <w:fldChar w:fldCharType="begin"/>
      </w:r>
      <w:r w:rsidR="006F317C" w:rsidRPr="0085607C">
        <w:rPr>
          <w:color w:val="0000FF"/>
          <w:u w:val="single"/>
        </w:rPr>
        <w:instrText xml:space="preserve"> REF _Ref384300062 \h  \* MERGEFORMAT </w:instrText>
      </w:r>
      <w:r w:rsidR="006F317C" w:rsidRPr="0085607C">
        <w:rPr>
          <w:color w:val="0000FF"/>
          <w:u w:val="single"/>
        </w:rPr>
      </w:r>
      <w:r w:rsidR="006F317C" w:rsidRPr="0085607C">
        <w:rPr>
          <w:color w:val="0000FF"/>
          <w:u w:val="single"/>
        </w:rPr>
        <w:fldChar w:fldCharType="separate"/>
      </w:r>
      <w:r w:rsidR="00674E1D" w:rsidRPr="00674E1D">
        <w:rPr>
          <w:color w:val="0000FF"/>
          <w:u w:val="single"/>
        </w:rPr>
        <w:t>RPCTimeLimit Property</w:t>
      </w:r>
      <w:r w:rsidR="006F317C" w:rsidRPr="0085607C">
        <w:rPr>
          <w:color w:val="0000FF"/>
          <w:u w:val="single"/>
        </w:rPr>
        <w:fldChar w:fldCharType="end"/>
      </w:r>
      <w:r w:rsidRPr="0085607C">
        <w:t xml:space="preserve">) allows the application to change the network operation timeout prior to a call. This can be useful during times when it is known that a certain RPC, by its nature, can take a significant amount of time to execute. The value of this property is an integer that </w:t>
      </w:r>
      <w:r w:rsidRPr="0085607C">
        <w:rPr>
          <w:i/>
          <w:iCs/>
        </w:rPr>
        <w:t>cannot</w:t>
      </w:r>
      <w:r w:rsidRPr="0085607C">
        <w:t xml:space="preserve"> be less than 30 seconds nor greater </w:t>
      </w:r>
      <w:r w:rsidR="002304D6" w:rsidRPr="0085607C">
        <w:t>than</w:t>
      </w:r>
      <w:r w:rsidRPr="0085607C">
        <w:t xml:space="preserve"> 32767 seconds. Care should be taken when altering this value, since the network operation blocks the application until the operation finishes or the timeout is triggered.</w:t>
      </w:r>
    </w:p>
    <w:p w:rsidR="00DE758D" w:rsidRPr="0085607C" w:rsidRDefault="00DE758D" w:rsidP="00DE758D">
      <w:pPr>
        <w:pStyle w:val="BodyText"/>
        <w:divId w:val="897982508"/>
      </w:pPr>
      <w:r w:rsidRPr="0085607C">
        <w:t>There is also a server time limit for how long to stay connected when the client does not respond.</w:t>
      </w:r>
    </w:p>
    <w:p w:rsidR="00DB3D13" w:rsidRPr="0085607C" w:rsidRDefault="00DB3D13" w:rsidP="00B27DC4">
      <w:pPr>
        <w:pStyle w:val="Heading3"/>
        <w:divId w:val="897982508"/>
      </w:pPr>
      <w:bookmarkStart w:id="707" w:name="_Ref384650041"/>
      <w:bookmarkStart w:id="708" w:name="_Toc449608273"/>
      <w:r w:rsidRPr="0085607C">
        <w:t>Maximum Size of Data</w:t>
      </w:r>
      <w:bookmarkEnd w:id="707"/>
      <w:bookmarkEnd w:id="708"/>
    </w:p>
    <w:p w:rsidR="00DB3D13" w:rsidRPr="0085607C" w:rsidRDefault="00DB3D13" w:rsidP="00EC09DB">
      <w:pPr>
        <w:pStyle w:val="BodyText"/>
        <w:divId w:val="897982508"/>
      </w:pPr>
      <w:r w:rsidRPr="0085607C">
        <w:t xml:space="preserve">The </w:t>
      </w:r>
      <w:r w:rsidR="0073338A" w:rsidRPr="0085607C">
        <w:t>VistA M S</w:t>
      </w:r>
      <w:r w:rsidRPr="0085607C">
        <w:t>erver can transmit very large buffers of data back to the Microsoft</w:t>
      </w:r>
      <w:r w:rsidRPr="0085607C">
        <w:rPr>
          <w:vertAlign w:val="superscript"/>
        </w:rPr>
        <w:t>®</w:t>
      </w:r>
      <w:r w:rsidRPr="0085607C">
        <w:t xml:space="preserve"> Windows client. The Windows client receives the returned data from an RPC into a 32-bit PASCAL string. RPCs can be written on the VistA M Server so that they store their results in an M GLOBAL structure, which can span RAM and disk storage media. This GLOBAL storage could be quite large depending on the assigned system quotas to the VistA M Server process. The return of the RPC can deliver this quantity to the Windows client. The actual limit depends on the capacity that the Microsoft</w:t>
      </w:r>
      <w:r w:rsidRPr="0085607C">
        <w:rPr>
          <w:vertAlign w:val="superscript"/>
        </w:rPr>
        <w:t>®</w:t>
      </w:r>
      <w:r w:rsidRPr="0085607C">
        <w:t xml:space="preserve"> Windows operating system allows the client to process. Tests on a 32-megabyte RAM system have allowed buffers of several megabytes of data to be transmitted from the VistA M Server to the Microsoft</w:t>
      </w:r>
      <w:r w:rsidRPr="0085607C">
        <w:rPr>
          <w:vertAlign w:val="superscript"/>
        </w:rPr>
        <w:t>®</w:t>
      </w:r>
      <w:r w:rsidRPr="0085607C">
        <w:t xml:space="preserve"> Windows client.</w:t>
      </w:r>
    </w:p>
    <w:p w:rsidR="00DB3D13" w:rsidRPr="0085607C" w:rsidRDefault="00DB3D13" w:rsidP="00B27DC4">
      <w:pPr>
        <w:pStyle w:val="Heading3"/>
        <w:divId w:val="897982508"/>
      </w:pPr>
      <w:bookmarkStart w:id="709" w:name="_Ref384650057"/>
      <w:bookmarkStart w:id="710" w:name="_Ref384652290"/>
      <w:bookmarkStart w:id="711" w:name="_Toc449608274"/>
      <w:r w:rsidRPr="0085607C">
        <w:t>Maximum Number of Parameters</w:t>
      </w:r>
      <w:bookmarkEnd w:id="709"/>
      <w:bookmarkEnd w:id="710"/>
      <w:bookmarkEnd w:id="711"/>
    </w:p>
    <w:p w:rsidR="00DB3D13" w:rsidRPr="0085607C" w:rsidRDefault="00DB3D13" w:rsidP="00EC09DB">
      <w:pPr>
        <w:pStyle w:val="BodyText"/>
        <w:keepNext/>
        <w:keepLines/>
        <w:divId w:val="897982508"/>
      </w:pPr>
      <w:r w:rsidRPr="0085607C">
        <w:t xml:space="preserve">The remote procedure calls (RPCs) become M </w:t>
      </w:r>
      <w:r w:rsidRPr="0085607C">
        <w:rPr>
          <w:b/>
          <w:bCs/>
        </w:rPr>
        <w:t>DO</w:t>
      </w:r>
      <w:r w:rsidRPr="0085607C">
        <w:t xml:space="preserve"> procedures on the VistA M Server. Since RPCs are communicated to the VistA M Server through a message mechanism, additional information is included with the message.</w:t>
      </w:r>
    </w:p>
    <w:p w:rsidR="00DB3D13" w:rsidRPr="0085607C" w:rsidRDefault="00DB3D13" w:rsidP="00EC09DB">
      <w:pPr>
        <w:pStyle w:val="BodyText"/>
        <w:keepNext/>
        <w:keepLines/>
        <w:divId w:val="897982508"/>
      </w:pPr>
      <w:r w:rsidRPr="0085607C">
        <w:t>Parameters are processed as PASCAL short strings with a maximum of 255 characters. Each parameter is encoded with a three-character length plus a type character. Therefore, every parameter occupies length (parameter) + four. The maximum transmission at this time is 240 characters, since additional header information is present with every RPC.</w:t>
      </w:r>
    </w:p>
    <w:p w:rsidR="00DB3D13" w:rsidRPr="0085607C" w:rsidRDefault="00DB3D13" w:rsidP="00EC09DB">
      <w:pPr>
        <w:pStyle w:val="BodyText"/>
        <w:divId w:val="897982508"/>
      </w:pPr>
      <w:r w:rsidRPr="0085607C">
        <w:t>A theoretical maximum, where every parameter was length 1 would give number of parameters = 240/5 or 48 parameters. A single parameter (e.g.,</w:t>
      </w:r>
      <w:r w:rsidR="00E10F72" w:rsidRPr="0085607C">
        <w:t> </w:t>
      </w:r>
      <w:r w:rsidRPr="0085607C">
        <w:t>a long string) could not exceed 240 - 4, or 236 characters. Future support will be based on the PASCAL 32-bit string, which can, theoretically, reach 2 GB. Limitations on the VistA M Server still limit this to far less, however.</w:t>
      </w:r>
    </w:p>
    <w:p w:rsidR="00DB3D13" w:rsidRPr="0085607C" w:rsidRDefault="00DB3D13" w:rsidP="00B27DC4">
      <w:pPr>
        <w:pStyle w:val="Heading3"/>
        <w:divId w:val="897982508"/>
      </w:pPr>
      <w:bookmarkStart w:id="712" w:name="_Ref384650072"/>
      <w:bookmarkStart w:id="713" w:name="_Ref384652309"/>
      <w:bookmarkStart w:id="714" w:name="_Ref384652332"/>
      <w:bookmarkStart w:id="715" w:name="_Toc449608275"/>
      <w:r w:rsidRPr="0085607C">
        <w:lastRenderedPageBreak/>
        <w:t>Maximum Size of Array</w:t>
      </w:r>
      <w:bookmarkEnd w:id="712"/>
      <w:bookmarkEnd w:id="713"/>
      <w:bookmarkEnd w:id="714"/>
      <w:bookmarkEnd w:id="715"/>
    </w:p>
    <w:p w:rsidR="00DB3D13" w:rsidRPr="0085607C" w:rsidRDefault="00DB3D13" w:rsidP="00EC09DB">
      <w:pPr>
        <w:pStyle w:val="BodyText"/>
        <w:keepNext/>
        <w:keepLines/>
        <w:divId w:val="897982508"/>
      </w:pPr>
      <w:r w:rsidRPr="0085607C">
        <w:t xml:space="preserve">Although approximately only 240 characters can be sent to the VistA M Server as call parameters, a single array parameter can be passed in with greater capacity. The RPC can carry both literal and array parameters except that literal parameters are placed first and the single array last in order. Arrays are instantiated at the VistA M Server and are stored in a local array format. The maximum size is dependent on the symbol space available to the VistA M Server process. The index size and the value size are subject to limitations; the index and value each </w:t>
      </w:r>
      <w:r w:rsidRPr="0085607C">
        <w:rPr>
          <w:i/>
          <w:iCs/>
        </w:rPr>
        <w:t>cannot</w:t>
      </w:r>
      <w:r w:rsidRPr="0085607C">
        <w:t xml:space="preserve"> exceed 255 - 3, or 252 characters approximately for each individual array elements.</w:t>
      </w:r>
    </w:p>
    <w:p w:rsidR="00DB3D13" w:rsidRPr="0085607C" w:rsidRDefault="00DB3D13" w:rsidP="00EC09DB">
      <w:pPr>
        <w:pStyle w:val="BodyText"/>
        <w:divId w:val="897982508"/>
      </w:pPr>
      <w:r w:rsidRPr="0085607C">
        <w:t>At the time of this writing, 30 to 40 K arrays have easily been passed to the VistA M Server in a single RPC call.</w:t>
      </w:r>
    </w:p>
    <w:p w:rsidR="00903676" w:rsidRPr="0085607C" w:rsidRDefault="00903676" w:rsidP="00B27DC4">
      <w:pPr>
        <w:pStyle w:val="Heading3"/>
        <w:divId w:val="897982508"/>
      </w:pPr>
      <w:bookmarkStart w:id="716" w:name="_Ref384212911"/>
      <w:bookmarkStart w:id="717" w:name="_Toc449608276"/>
      <w:bookmarkStart w:id="718" w:name="_Ref384029436"/>
      <w:r w:rsidRPr="0085607C">
        <w:t>RPC Broker Example (32-Bit)</w:t>
      </w:r>
      <w:bookmarkEnd w:id="716"/>
      <w:bookmarkEnd w:id="717"/>
    </w:p>
    <w:p w:rsidR="00903676" w:rsidRPr="0085607C" w:rsidRDefault="00903676" w:rsidP="00903676">
      <w:pPr>
        <w:pStyle w:val="BodyText"/>
        <w:keepNext/>
        <w:keepLines/>
        <w:divId w:val="897982508"/>
      </w:pPr>
      <w:r w:rsidRPr="0085607C">
        <w:t>The RPC Broker Example sample application provided with the BDK (i.e., BrokerExample</w:t>
      </w:r>
      <w:r w:rsidR="008D070E" w:rsidRPr="0085607C">
        <w:t>.exe</w:t>
      </w:r>
      <w:r w:rsidR="0024007C" w:rsidRPr="0085607C">
        <w:t xml:space="preserve">, </w:t>
      </w:r>
      <w:r w:rsidRPr="0085607C">
        <w:t>located in the</w:t>
      </w:r>
      <w:r w:rsidR="00586948" w:rsidRPr="0085607C">
        <w:t> </w:t>
      </w:r>
      <w:r w:rsidRPr="0085607C">
        <w:t>..\BDK32\Samples\BrokerEx directory) demonstrates the basic features of developing RPC Broker applications, including:</w:t>
      </w:r>
    </w:p>
    <w:p w:rsidR="00903676" w:rsidRPr="0085607C" w:rsidRDefault="0073338A" w:rsidP="00903676">
      <w:pPr>
        <w:pStyle w:val="ListBullet"/>
        <w:keepNext/>
        <w:keepLines/>
        <w:divId w:val="897982508"/>
      </w:pPr>
      <w:r w:rsidRPr="0085607C">
        <w:t>Connecting to a VistA M S</w:t>
      </w:r>
      <w:r w:rsidR="00903676" w:rsidRPr="0085607C">
        <w:t>erver.</w:t>
      </w:r>
    </w:p>
    <w:p w:rsidR="00903676" w:rsidRPr="0085607C" w:rsidRDefault="00903676" w:rsidP="00903676">
      <w:pPr>
        <w:pStyle w:val="ListBullet"/>
        <w:keepNext/>
        <w:keepLines/>
        <w:divId w:val="897982508"/>
      </w:pPr>
      <w:r w:rsidRPr="0085607C">
        <w:t xml:space="preserve">Creating an application </w:t>
      </w:r>
      <w:r w:rsidR="00DB10FD" w:rsidRPr="0085607C">
        <w:t xml:space="preserve">context (see </w:t>
      </w:r>
      <w:r w:rsidR="00DB10FD" w:rsidRPr="0085607C">
        <w:rPr>
          <w:color w:val="0000FF"/>
          <w:u w:val="single"/>
        </w:rPr>
        <w:fldChar w:fldCharType="begin"/>
      </w:r>
      <w:r w:rsidR="00DB10FD" w:rsidRPr="0085607C">
        <w:rPr>
          <w:color w:val="0000FF"/>
          <w:u w:val="single"/>
        </w:rPr>
        <w:instrText xml:space="preserve"> REF _Ref384652433 \h  \* MERGEFORMAT </w:instrText>
      </w:r>
      <w:r w:rsidR="00DB10FD" w:rsidRPr="0085607C">
        <w:rPr>
          <w:color w:val="0000FF"/>
          <w:u w:val="single"/>
        </w:rPr>
      </w:r>
      <w:r w:rsidR="00DB10FD" w:rsidRPr="0085607C">
        <w:rPr>
          <w:color w:val="0000FF"/>
          <w:u w:val="single"/>
        </w:rPr>
        <w:fldChar w:fldCharType="separate"/>
      </w:r>
      <w:r w:rsidR="00674E1D" w:rsidRPr="00674E1D">
        <w:rPr>
          <w:color w:val="0000FF"/>
          <w:u w:val="single"/>
        </w:rPr>
        <w:t>CreateContext Method</w:t>
      </w:r>
      <w:r w:rsidR="00DB10FD" w:rsidRPr="0085607C">
        <w:rPr>
          <w:color w:val="0000FF"/>
          <w:u w:val="single"/>
        </w:rPr>
        <w:fldChar w:fldCharType="end"/>
      </w:r>
      <w:r w:rsidR="00DB10FD" w:rsidRPr="0085607C">
        <w:t>).</w:t>
      </w:r>
    </w:p>
    <w:p w:rsidR="00903676" w:rsidRPr="0085607C" w:rsidRDefault="00903676" w:rsidP="00903676">
      <w:pPr>
        <w:pStyle w:val="ListBullet"/>
        <w:keepNext/>
        <w:keepLines/>
        <w:divId w:val="897982508"/>
      </w:pPr>
      <w:r w:rsidRPr="0085607C">
        <w:t xml:space="preserve">Using the </w:t>
      </w: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674E1D" w:rsidRPr="00674E1D">
        <w:rPr>
          <w:color w:val="0000FF"/>
          <w:u w:val="single"/>
        </w:rPr>
        <w:t>GetServerInfo Function</w:t>
      </w:r>
      <w:r w:rsidRPr="0085607C">
        <w:fldChar w:fldCharType="end"/>
      </w:r>
      <w:r w:rsidRPr="0085607C">
        <w:rPr>
          <w:rStyle w:val="Hyperlink"/>
        </w:rPr>
        <w:t>.</w:t>
      </w:r>
    </w:p>
    <w:p w:rsidR="00903676" w:rsidRPr="0085607C" w:rsidRDefault="00903676" w:rsidP="00903676">
      <w:pPr>
        <w:pStyle w:val="ListBullet"/>
        <w:keepNext/>
        <w:keepLines/>
        <w:divId w:val="897982508"/>
      </w:pPr>
      <w:r w:rsidRPr="0085607C">
        <w:t>Displaying the VistA spla</w:t>
      </w:r>
      <w:r w:rsidR="00DB10FD" w:rsidRPr="0085607C">
        <w:t xml:space="preserve">sh screen (see </w:t>
      </w:r>
      <w:r w:rsidR="007A2CBD">
        <w:t>“</w:t>
      </w:r>
      <w:r w:rsidR="00DB10FD" w:rsidRPr="0085607C">
        <w:rPr>
          <w:color w:val="0000FF"/>
          <w:u w:val="single"/>
        </w:rPr>
        <w:fldChar w:fldCharType="begin"/>
      </w:r>
      <w:r w:rsidR="00DB10FD" w:rsidRPr="0085607C">
        <w:rPr>
          <w:color w:val="0000FF"/>
          <w:u w:val="single"/>
        </w:rPr>
        <w:instrText xml:space="preserve"> REF _Ref384197824 \h  \* MERGEFORMAT </w:instrText>
      </w:r>
      <w:r w:rsidR="00DB10FD" w:rsidRPr="0085607C">
        <w:rPr>
          <w:color w:val="0000FF"/>
          <w:u w:val="single"/>
        </w:rPr>
      </w:r>
      <w:r w:rsidR="00DB10FD" w:rsidRPr="0085607C">
        <w:rPr>
          <w:color w:val="0000FF"/>
          <w:u w:val="single"/>
        </w:rPr>
        <w:fldChar w:fldCharType="separate"/>
      </w:r>
      <w:r w:rsidR="00674E1D" w:rsidRPr="00674E1D">
        <w:rPr>
          <w:color w:val="0000FF"/>
          <w:u w:val="single"/>
        </w:rPr>
        <w:t>VistA Splash Screen Procedures</w:t>
      </w:r>
      <w:r w:rsidR="00DB10FD" w:rsidRPr="0085607C">
        <w:rPr>
          <w:color w:val="0000FF"/>
          <w:u w:val="single"/>
        </w:rPr>
        <w:fldChar w:fldCharType="end"/>
      </w:r>
      <w:r w:rsidR="00F3460F">
        <w:t>”</w:t>
      </w:r>
      <w:r w:rsidR="00DB10FD" w:rsidRPr="0085607C">
        <w:t xml:space="preserve"> section).</w:t>
      </w:r>
    </w:p>
    <w:p w:rsidR="00903676" w:rsidRPr="0085607C" w:rsidRDefault="00577FE0" w:rsidP="00903676">
      <w:pPr>
        <w:pStyle w:val="ListBullet"/>
        <w:keepNext/>
        <w:keepLines/>
        <w:divId w:val="897982508"/>
      </w:pPr>
      <w:r>
        <w:t>Setting the TRPCBroker</w:t>
      </w:r>
      <w:r w:rsidR="004027A6" w:rsidRPr="00577FE0">
        <w:t xml:space="preserv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00903676" w:rsidRPr="0085607C">
        <w:t xml:space="preserve"> for each </w:t>
      </w:r>
      <w:hyperlink w:anchor="components_param_property_htm" w:history="1">
        <w:r w:rsidR="00903676" w:rsidRPr="0085607C">
          <w:rPr>
            <w:rStyle w:val="Hyperlink"/>
          </w:rPr>
          <w:t>Param</w:t>
        </w:r>
      </w:hyperlink>
      <w:r w:rsidR="00903676" w:rsidRPr="0085607C">
        <w:t xml:space="preserve"> </w:t>
      </w:r>
      <w:hyperlink w:anchor="components_ptype_htm" w:history="1">
        <w:r w:rsidR="00903676" w:rsidRPr="0085607C">
          <w:rPr>
            <w:rStyle w:val="Hyperlink"/>
          </w:rPr>
          <w:t>PType</w:t>
        </w:r>
      </w:hyperlink>
      <w:r w:rsidR="00903676" w:rsidRPr="0085607C">
        <w:t xml:space="preserve"> (literal, reference, </w:t>
      </w:r>
      <w:proofErr w:type="gramStart"/>
      <w:r w:rsidR="00903676" w:rsidRPr="0085607C">
        <w:t>list</w:t>
      </w:r>
      <w:proofErr w:type="gramEnd"/>
      <w:r w:rsidR="00903676" w:rsidRPr="0085607C">
        <w:t>).</w:t>
      </w:r>
    </w:p>
    <w:p w:rsidR="00903676" w:rsidRPr="0085607C" w:rsidRDefault="00903676" w:rsidP="00903676">
      <w:pPr>
        <w:pStyle w:val="ListBullet"/>
        <w:keepNext/>
        <w:keepLines/>
        <w:divId w:val="897982508"/>
      </w:pPr>
      <w:r w:rsidRPr="0085607C">
        <w:t xml:space="preserve">Calling RPCs with the </w:t>
      </w:r>
      <w:r w:rsidR="006469D8" w:rsidRPr="0085607C">
        <w:fldChar w:fldCharType="begin"/>
      </w:r>
      <w:r w:rsidR="006469D8" w:rsidRPr="0085607C">
        <w:rPr>
          <w:color w:val="0000FF"/>
          <w:u w:val="single"/>
        </w:rPr>
        <w:instrText xml:space="preserve"> REF _Ref384274190 \h </w:instrText>
      </w:r>
      <w:r w:rsidR="006469D8" w:rsidRPr="0085607C">
        <w:instrText xml:space="preserve"> \* MERGEFORMAT </w:instrText>
      </w:r>
      <w:r w:rsidR="006469D8" w:rsidRPr="0085607C">
        <w:fldChar w:fldCharType="separate"/>
      </w:r>
      <w:r w:rsidR="00674E1D" w:rsidRPr="00674E1D">
        <w:rPr>
          <w:color w:val="0000FF"/>
          <w:u w:val="single"/>
        </w:rPr>
        <w:t>Call Method</w:t>
      </w:r>
      <w:r w:rsidR="006469D8" w:rsidRPr="0085607C">
        <w:fldChar w:fldCharType="end"/>
      </w:r>
      <w:r w:rsidRPr="0085607C">
        <w:t>.</w:t>
      </w:r>
    </w:p>
    <w:p w:rsidR="00903676" w:rsidRPr="0085607C" w:rsidRDefault="00903676" w:rsidP="00903676">
      <w:pPr>
        <w:pStyle w:val="ListBullet"/>
        <w:divId w:val="897982508"/>
      </w:pPr>
      <w:r w:rsidRPr="0085607C">
        <w:t xml:space="preserve">Calling RPCs with the </w:t>
      </w:r>
      <w:r w:rsidR="006469D8" w:rsidRPr="0085607C">
        <w:fldChar w:fldCharType="begin"/>
      </w:r>
      <w:r w:rsidR="006469D8" w:rsidRPr="0085607C">
        <w:rPr>
          <w:color w:val="0000FF"/>
          <w:u w:val="single"/>
        </w:rPr>
        <w:instrText xml:space="preserve"> REF _Ref384274231 \h </w:instrText>
      </w:r>
      <w:r w:rsidR="006469D8" w:rsidRPr="0085607C">
        <w:instrText xml:space="preserve"> \* MERGEFORMAT </w:instrText>
      </w:r>
      <w:r w:rsidR="006469D8" w:rsidRPr="0085607C">
        <w:fldChar w:fldCharType="separate"/>
      </w:r>
      <w:r w:rsidR="00674E1D" w:rsidRPr="00674E1D">
        <w:rPr>
          <w:color w:val="0000FF"/>
          <w:u w:val="single"/>
        </w:rPr>
        <w:t>lstCall Method</w:t>
      </w:r>
      <w:r w:rsidR="006469D8" w:rsidRPr="0085607C">
        <w:fldChar w:fldCharType="end"/>
      </w:r>
      <w:r w:rsidR="006469D8" w:rsidRPr="0085607C">
        <w:t xml:space="preserve"> </w:t>
      </w:r>
      <w:r w:rsidRPr="0085607C">
        <w:t xml:space="preserve">and </w:t>
      </w:r>
      <w:r w:rsidR="00E3293E" w:rsidRPr="0085607C">
        <w:rPr>
          <w:color w:val="0000FF"/>
          <w:u w:val="single"/>
        </w:rPr>
        <w:fldChar w:fldCharType="begin"/>
      </w:r>
      <w:r w:rsidR="00E3293E" w:rsidRPr="0085607C">
        <w:rPr>
          <w:color w:val="0000FF"/>
          <w:u w:val="single"/>
        </w:rPr>
        <w:instrText xml:space="preserve"> REF _Ref384274207 \h  \* MERGEFORMAT </w:instrText>
      </w:r>
      <w:r w:rsidR="00E3293E" w:rsidRPr="0085607C">
        <w:rPr>
          <w:color w:val="0000FF"/>
          <w:u w:val="single"/>
        </w:rPr>
      </w:r>
      <w:r w:rsidR="00E3293E" w:rsidRPr="0085607C">
        <w:rPr>
          <w:color w:val="0000FF"/>
          <w:u w:val="single"/>
        </w:rPr>
        <w:fldChar w:fldCharType="separate"/>
      </w:r>
      <w:r w:rsidR="00674E1D" w:rsidRPr="00674E1D">
        <w:rPr>
          <w:color w:val="0000FF"/>
          <w:u w:val="single"/>
        </w:rPr>
        <w:t>strCall Method</w:t>
      </w:r>
      <w:r w:rsidR="00E3293E" w:rsidRPr="0085607C">
        <w:rPr>
          <w:color w:val="0000FF"/>
          <w:u w:val="single"/>
        </w:rPr>
        <w:fldChar w:fldCharType="end"/>
      </w:r>
      <w:r w:rsidRPr="0085607C">
        <w:t>.</w:t>
      </w:r>
    </w:p>
    <w:p w:rsidR="00DB1860" w:rsidRPr="0085607C" w:rsidRDefault="00410792" w:rsidP="00577FE0">
      <w:pPr>
        <w:pStyle w:val="Note"/>
        <w:divId w:val="897982508"/>
      </w:pPr>
      <w:r w:rsidRPr="0085607C">
        <w:rPr>
          <w:noProof/>
          <w:lang w:eastAsia="en-US"/>
        </w:rPr>
        <w:drawing>
          <wp:inline distT="0" distB="0" distL="0" distR="0" wp14:anchorId="0B067B2B" wp14:editId="12AFE569">
            <wp:extent cx="304800" cy="304800"/>
            <wp:effectExtent l="0" t="0" r="0" b="0"/>
            <wp:docPr id="302" name="Picture 4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410792">
        <w:rPr>
          <w:b/>
        </w:rPr>
        <w:t>REF:</w:t>
      </w:r>
      <w:r w:rsidRPr="00410792">
        <w:t xml:space="preserve"> </w:t>
      </w:r>
      <w:r w:rsidR="00903676" w:rsidRPr="0085607C">
        <w:t>The client source code files for the BrokerExample</w:t>
      </w:r>
      <w:r w:rsidR="008D070E" w:rsidRPr="0085607C">
        <w:t>.exe</w:t>
      </w:r>
      <w:r w:rsidR="00903676" w:rsidRPr="0085607C">
        <w:t xml:space="preserve"> application are located in the</w:t>
      </w:r>
      <w:r w:rsidR="00586948" w:rsidRPr="0085607C">
        <w:t> </w:t>
      </w:r>
      <w:r w:rsidR="00903676" w:rsidRPr="0085607C">
        <w:t>..\BDK32\Samples\BrokerEx directory.</w:t>
      </w:r>
      <w:bookmarkEnd w:id="718"/>
    </w:p>
    <w:p w:rsidR="007605E0" w:rsidRPr="0085607C" w:rsidRDefault="007605E0" w:rsidP="00B3225A">
      <w:pPr>
        <w:pStyle w:val="BodyText"/>
        <w:divId w:val="897982508"/>
      </w:pPr>
    </w:p>
    <w:p w:rsidR="00DB1860" w:rsidRPr="0085607C" w:rsidRDefault="00DB1860" w:rsidP="00D074FC">
      <w:pPr>
        <w:pStyle w:val="BodyText"/>
        <w:sectPr w:rsidR="00DB1860" w:rsidRPr="0085607C" w:rsidSect="009F594F">
          <w:headerReference w:type="even" r:id="rId41"/>
          <w:headerReference w:type="default" r:id="rId42"/>
          <w:pgSz w:w="12240" w:h="15840" w:code="1"/>
          <w:pgMar w:top="1440" w:right="1440" w:bottom="1440" w:left="1440" w:header="720" w:footer="720" w:gutter="0"/>
          <w:cols w:space="720"/>
          <w:docGrid w:linePitch="360"/>
        </w:sectPr>
      </w:pPr>
    </w:p>
    <w:p w:rsidR="00F20A29" w:rsidRPr="0085607C" w:rsidRDefault="00F20A29" w:rsidP="000C0BB5">
      <w:pPr>
        <w:pStyle w:val="Heading1"/>
        <w:divId w:val="2031760181"/>
      </w:pPr>
      <w:bookmarkStart w:id="719" w:name="_Ref384029607"/>
      <w:bookmarkStart w:id="720" w:name="_Ref384033482"/>
      <w:bookmarkStart w:id="721" w:name="_Toc449608277"/>
      <w:r w:rsidRPr="0085607C">
        <w:lastRenderedPageBreak/>
        <w:t>Other RPC Broker APIs</w:t>
      </w:r>
      <w:bookmarkEnd w:id="719"/>
      <w:bookmarkEnd w:id="720"/>
      <w:bookmarkEnd w:id="721"/>
    </w:p>
    <w:p w:rsidR="00F20A29" w:rsidRPr="0085607C" w:rsidRDefault="0091134E" w:rsidP="009F3DAF">
      <w:pPr>
        <w:pStyle w:val="Heading2"/>
        <w:divId w:val="2031760181"/>
      </w:pPr>
      <w:bookmarkStart w:id="722" w:name="_Toc449608278"/>
      <w:r w:rsidRPr="0085607C">
        <w:t>Overview</w:t>
      </w:r>
      <w:bookmarkEnd w:id="722"/>
    </w:p>
    <w:p w:rsidR="00F20A29" w:rsidRPr="0085607C" w:rsidRDefault="00F20A29" w:rsidP="0072023B">
      <w:pPr>
        <w:pStyle w:val="BodyText"/>
        <w:keepNext/>
        <w:keepLines/>
        <w:divId w:val="2031760181"/>
      </w:pPr>
      <w:r w:rsidRPr="0085607C">
        <w:t xml:space="preserve">The Broker Development Kit (BDK) provides the following development </w:t>
      </w:r>
      <w:r w:rsidR="00920555" w:rsidRPr="0085607C">
        <w:t xml:space="preserve">functions and </w:t>
      </w:r>
      <w:r w:rsidRPr="0085607C">
        <w:t>APIs in addition to the RPC Broker components:</w:t>
      </w:r>
    </w:p>
    <w:p w:rsidR="00E86B59" w:rsidRPr="0085607C" w:rsidRDefault="006068AE" w:rsidP="00331A8E">
      <w:pPr>
        <w:pStyle w:val="ListBullet"/>
        <w:keepNext/>
        <w:keepLines/>
        <w:divId w:val="2031760181"/>
        <w:rPr>
          <w:rStyle w:val="Hyperlink"/>
          <w:color w:val="auto"/>
          <w:u w:val="none"/>
        </w:rPr>
      </w:pPr>
      <w:r w:rsidRPr="0085607C">
        <w:rPr>
          <w:rStyle w:val="Hyperlink"/>
        </w:rPr>
        <w:fldChar w:fldCharType="begin"/>
      </w:r>
      <w:r w:rsidRPr="0085607C">
        <w:rPr>
          <w:rStyle w:val="Hyperlink"/>
        </w:rPr>
        <w:instrText xml:space="preserve"> REF _Ref384201826 \h  \* MERGEFORMAT </w:instrText>
      </w:r>
      <w:r w:rsidRPr="0085607C">
        <w:rPr>
          <w:rStyle w:val="Hyperlink"/>
        </w:rPr>
      </w:r>
      <w:r w:rsidRPr="0085607C">
        <w:rPr>
          <w:rStyle w:val="Hyperlink"/>
        </w:rPr>
        <w:fldChar w:fldCharType="separate"/>
      </w:r>
      <w:r w:rsidR="00674E1D" w:rsidRPr="00674E1D">
        <w:rPr>
          <w:color w:val="0000FF"/>
          <w:u w:val="single"/>
        </w:rPr>
        <w:t>Functions, Methods, and Procedures</w:t>
      </w:r>
      <w:r w:rsidRPr="0085607C">
        <w:rPr>
          <w:rStyle w:val="Hyperlink"/>
        </w:rPr>
        <w:fldChar w:fldCharType="end"/>
      </w:r>
    </w:p>
    <w:p w:rsidR="00F20A29" w:rsidRPr="0085607C" w:rsidRDefault="006068AE" w:rsidP="00331A8E">
      <w:pPr>
        <w:pStyle w:val="ListBullet"/>
        <w:keepNext/>
        <w:keepLines/>
        <w:divId w:val="2031760181"/>
      </w:pPr>
      <w:r w:rsidRPr="0085607C">
        <w:rPr>
          <w:color w:val="0000FF"/>
          <w:u w:val="single"/>
        </w:rPr>
        <w:fldChar w:fldCharType="begin"/>
      </w:r>
      <w:r w:rsidRPr="0085607C">
        <w:rPr>
          <w:color w:val="0000FF"/>
          <w:u w:val="single"/>
        </w:rPr>
        <w:instrText xml:space="preserve"> REF _Ref384201904 \h  \* MERGEFORMAT </w:instrText>
      </w:r>
      <w:r w:rsidRPr="0085607C">
        <w:rPr>
          <w:color w:val="0000FF"/>
          <w:u w:val="single"/>
        </w:rPr>
      </w:r>
      <w:r w:rsidRPr="0085607C">
        <w:rPr>
          <w:color w:val="0000FF"/>
          <w:u w:val="single"/>
        </w:rPr>
        <w:fldChar w:fldCharType="separate"/>
      </w:r>
      <w:r w:rsidR="00674E1D" w:rsidRPr="00674E1D">
        <w:rPr>
          <w:color w:val="0000FF"/>
          <w:u w:val="single"/>
        </w:rPr>
        <w:t>Running RPCs on a Remote Server</w:t>
      </w:r>
      <w:r w:rsidRPr="0085607C">
        <w:rPr>
          <w:color w:val="0000FF"/>
          <w:u w:val="single"/>
        </w:rPr>
        <w:fldChar w:fldCharType="end"/>
      </w:r>
    </w:p>
    <w:p w:rsidR="00F20A29" w:rsidRPr="0085607C" w:rsidRDefault="00C2194B" w:rsidP="00331A8E">
      <w:pPr>
        <w:pStyle w:val="ListBullet"/>
        <w:keepNext/>
        <w:keepLines/>
        <w:divId w:val="2031760181"/>
      </w:pPr>
      <w:r w:rsidRPr="0085607C">
        <w:rPr>
          <w:color w:val="0000FF"/>
          <w:u w:val="single"/>
        </w:rPr>
        <w:fldChar w:fldCharType="begin"/>
      </w:r>
      <w:r w:rsidRPr="0085607C">
        <w:rPr>
          <w:color w:val="0000FF"/>
          <w:u w:val="single"/>
        </w:rPr>
        <w:instrText xml:space="preserve"> REF _Ref384199397 \h </w:instrText>
      </w:r>
      <w:r w:rsidR="006068AE"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Deferred RPCs</w:t>
      </w:r>
      <w:r w:rsidRPr="0085607C">
        <w:rPr>
          <w:color w:val="0000FF"/>
          <w:u w:val="single"/>
        </w:rPr>
        <w:fldChar w:fldCharType="end"/>
      </w:r>
    </w:p>
    <w:p w:rsidR="006068AE" w:rsidRPr="0085607C" w:rsidRDefault="00D63CE0" w:rsidP="009F3DAF">
      <w:pPr>
        <w:pStyle w:val="Heading2"/>
        <w:divId w:val="2031760181"/>
      </w:pPr>
      <w:bookmarkStart w:id="723" w:name="_Ref384201826"/>
      <w:bookmarkStart w:id="724" w:name="_Toc449608279"/>
      <w:bookmarkStart w:id="725" w:name="_Ref384039581"/>
      <w:r w:rsidRPr="0085607C">
        <w:t>Funct</w:t>
      </w:r>
      <w:r w:rsidR="006068AE" w:rsidRPr="0085607C">
        <w:t>ions, Methods, and Procedures</w:t>
      </w:r>
      <w:bookmarkEnd w:id="723"/>
      <w:bookmarkEnd w:id="724"/>
    </w:p>
    <w:p w:rsidR="00E86B59" w:rsidRPr="0085607C" w:rsidRDefault="00E86B59" w:rsidP="00E86B59">
      <w:pPr>
        <w:pStyle w:val="BodyText"/>
        <w:keepNext/>
        <w:keepLines/>
        <w:divId w:val="2031760181"/>
      </w:pPr>
      <w:r w:rsidRPr="0085607C">
        <w:t>The RPC Broker software provides the following application program interfaces (APIs) on the VistA M Server for use in RPC code:</w:t>
      </w:r>
    </w:p>
    <w:p w:rsidR="00E86B59" w:rsidRPr="0085607C" w:rsidRDefault="00DB10FD" w:rsidP="00E86B59">
      <w:pPr>
        <w:pStyle w:val="ListBullet"/>
        <w:keepNext/>
        <w:keepLines/>
        <w:divId w:val="2031760181"/>
      </w:pPr>
      <w:r w:rsidRPr="0085607C">
        <w:rPr>
          <w:color w:val="0000FF"/>
          <w:u w:val="single"/>
        </w:rPr>
        <w:fldChar w:fldCharType="begin"/>
      </w:r>
      <w:r w:rsidRPr="0085607C">
        <w:rPr>
          <w:color w:val="0000FF"/>
          <w:u w:val="single"/>
        </w:rPr>
        <w:instrText xml:space="preserve"> REF _Ref384195259 \h  \* MERGEFORMAT </w:instrText>
      </w:r>
      <w:r w:rsidRPr="0085607C">
        <w:rPr>
          <w:color w:val="0000FF"/>
          <w:u w:val="single"/>
        </w:rPr>
      </w:r>
      <w:r w:rsidRPr="0085607C">
        <w:rPr>
          <w:color w:val="0000FF"/>
          <w:u w:val="single"/>
        </w:rPr>
        <w:fldChar w:fldCharType="separate"/>
      </w:r>
      <w:r w:rsidR="00674E1D" w:rsidRPr="00674E1D">
        <w:rPr>
          <w:color w:val="0000FF"/>
          <w:u w:val="single"/>
        </w:rPr>
        <w:t>$$BROKER^XWBLIB</w:t>
      </w:r>
      <w:r w:rsidRPr="0085607C">
        <w:rPr>
          <w:color w:val="0000FF"/>
          <w:u w:val="single"/>
        </w:rPr>
        <w:fldChar w:fldCharType="end"/>
      </w:r>
      <w:r w:rsidR="00E86B59" w:rsidRPr="0085607C">
        <w:t xml:space="preserve"> (Determine if running from a Broker call)</w:t>
      </w:r>
    </w:p>
    <w:p w:rsidR="00E86B59" w:rsidRPr="0085607C" w:rsidRDefault="00DB10FD" w:rsidP="00E86B59">
      <w:pPr>
        <w:pStyle w:val="ListBullet"/>
        <w:divId w:val="2031760181"/>
      </w:pPr>
      <w:r w:rsidRPr="0085607C">
        <w:rPr>
          <w:color w:val="0000FF"/>
          <w:u w:val="single"/>
        </w:rPr>
        <w:fldChar w:fldCharType="begin"/>
      </w:r>
      <w:r w:rsidRPr="0085607C">
        <w:rPr>
          <w:color w:val="0000FF"/>
          <w:u w:val="single"/>
        </w:rPr>
        <w:instrText xml:space="preserve"> REF _Ref384195283 \h  \* MERGEFORMAT </w:instrText>
      </w:r>
      <w:r w:rsidRPr="0085607C">
        <w:rPr>
          <w:color w:val="0000FF"/>
          <w:u w:val="single"/>
        </w:rPr>
      </w:r>
      <w:r w:rsidRPr="0085607C">
        <w:rPr>
          <w:color w:val="0000FF"/>
          <w:u w:val="single"/>
        </w:rPr>
        <w:fldChar w:fldCharType="separate"/>
      </w:r>
      <w:r w:rsidR="00674E1D" w:rsidRPr="00674E1D">
        <w:rPr>
          <w:color w:val="0000FF"/>
          <w:u w:val="single"/>
        </w:rPr>
        <w:t>$$RTRNFMT^XWBLIB</w:t>
      </w:r>
      <w:r w:rsidRPr="0085607C">
        <w:rPr>
          <w:color w:val="0000FF"/>
          <w:u w:val="single"/>
        </w:rPr>
        <w:fldChar w:fldCharType="end"/>
      </w:r>
      <w:r w:rsidR="00E86B59" w:rsidRPr="0085607C">
        <w:t xml:space="preserve"> (Change return format of RPC)</w:t>
      </w:r>
    </w:p>
    <w:p w:rsidR="00D63CE0" w:rsidRPr="0085607C" w:rsidRDefault="00D63CE0" w:rsidP="00D63CE0">
      <w:pPr>
        <w:pStyle w:val="BodyText"/>
        <w:keepNext/>
        <w:keepLines/>
        <w:divId w:val="2031760181"/>
      </w:pPr>
      <w:r w:rsidRPr="0085607C">
        <w:t>Additional functions, methods, and procedures include:</w:t>
      </w:r>
    </w:p>
    <w:p w:rsidR="00D63CE0" w:rsidRPr="0085607C" w:rsidRDefault="00D63CE0" w:rsidP="00D63CE0">
      <w:pPr>
        <w:pStyle w:val="ListBullet"/>
        <w:keepNext/>
        <w:keepLines/>
        <w:divId w:val="2031760181"/>
      </w:pPr>
      <w:r w:rsidRPr="0085607C">
        <w:rPr>
          <w:color w:val="0000FF"/>
          <w:u w:val="single"/>
        </w:rPr>
        <w:fldChar w:fldCharType="begin"/>
      </w:r>
      <w:r w:rsidRPr="0085607C">
        <w:rPr>
          <w:color w:val="0000FF"/>
          <w:u w:val="single"/>
        </w:rPr>
        <w:instrText xml:space="preserve"> REF _Ref384196047 \h  \* MERGEFORMAT </w:instrText>
      </w:r>
      <w:r w:rsidRPr="0085607C">
        <w:rPr>
          <w:color w:val="0000FF"/>
          <w:u w:val="single"/>
        </w:rPr>
      </w:r>
      <w:r w:rsidRPr="0085607C">
        <w:rPr>
          <w:color w:val="0000FF"/>
          <w:u w:val="single"/>
        </w:rPr>
        <w:fldChar w:fldCharType="separate"/>
      </w:r>
      <w:r w:rsidR="00674E1D" w:rsidRPr="00674E1D">
        <w:rPr>
          <w:color w:val="0000FF"/>
          <w:u w:val="single"/>
        </w:rPr>
        <w:t>XWB GET VARIABLE VALUE</w:t>
      </w:r>
      <w:r w:rsidRPr="0085607C">
        <w:rPr>
          <w:color w:val="0000FF"/>
          <w:u w:val="single"/>
        </w:rPr>
        <w:fldChar w:fldCharType="end"/>
      </w:r>
    </w:p>
    <w:p w:rsidR="00D63CE0" w:rsidRPr="0085607C" w:rsidRDefault="00D63CE0" w:rsidP="00D63CE0">
      <w:pPr>
        <w:pStyle w:val="ListBullet"/>
        <w:keepNext/>
        <w:keepLines/>
        <w:divId w:val="2031760181"/>
      </w:pPr>
      <w:r w:rsidRPr="0085607C">
        <w:rPr>
          <w:color w:val="0000FF"/>
          <w:u w:val="single"/>
        </w:rPr>
        <w:fldChar w:fldCharType="begin"/>
      </w:r>
      <w:r w:rsidRPr="0085607C">
        <w:rPr>
          <w:color w:val="0000FF"/>
          <w:u w:val="single"/>
        </w:rPr>
        <w:instrText xml:space="preserve"> REF _Ref384194883 \h  \* MERGEFORMAT </w:instrText>
      </w:r>
      <w:r w:rsidRPr="0085607C">
        <w:rPr>
          <w:color w:val="0000FF"/>
          <w:u w:val="single"/>
        </w:rPr>
      </w:r>
      <w:r w:rsidRPr="0085607C">
        <w:rPr>
          <w:color w:val="0000FF"/>
          <w:u w:val="single"/>
        </w:rPr>
        <w:fldChar w:fldCharType="separate"/>
      </w:r>
      <w:r w:rsidR="00674E1D" w:rsidRPr="00674E1D">
        <w:rPr>
          <w:color w:val="0000FF"/>
          <w:u w:val="single"/>
        </w:rPr>
        <w:t>M Emulation Functions</w:t>
      </w:r>
      <w:r w:rsidRPr="0085607C">
        <w:rPr>
          <w:color w:val="0000FF"/>
          <w:u w:val="single"/>
        </w:rPr>
        <w:fldChar w:fldCharType="end"/>
      </w:r>
    </w:p>
    <w:p w:rsidR="00D63CE0" w:rsidRPr="0085607C" w:rsidRDefault="00D63CE0" w:rsidP="00D63CE0">
      <w:pPr>
        <w:pStyle w:val="ListBullet"/>
        <w:keepNext/>
        <w:keepLines/>
        <w:divId w:val="2031760181"/>
      </w:pPr>
      <w:r w:rsidRPr="0085607C">
        <w:rPr>
          <w:color w:val="0000FF"/>
          <w:u w:val="single"/>
        </w:rPr>
        <w:fldChar w:fldCharType="begin"/>
      </w:r>
      <w:r w:rsidRPr="0085607C">
        <w:rPr>
          <w:color w:val="0000FF"/>
          <w:u w:val="single"/>
        </w:rPr>
        <w:instrText xml:space="preserve"> REF _Ref384194872 \h  \* MERGEFORMAT </w:instrText>
      </w:r>
      <w:r w:rsidRPr="0085607C">
        <w:rPr>
          <w:color w:val="0000FF"/>
          <w:u w:val="single"/>
        </w:rPr>
      </w:r>
      <w:r w:rsidRPr="0085607C">
        <w:rPr>
          <w:color w:val="0000FF"/>
          <w:u w:val="single"/>
        </w:rPr>
        <w:fldChar w:fldCharType="separate"/>
      </w:r>
      <w:r w:rsidR="00674E1D" w:rsidRPr="00674E1D">
        <w:rPr>
          <w:color w:val="0000FF"/>
          <w:u w:val="single"/>
        </w:rPr>
        <w:t>Encryption Functions</w:t>
      </w:r>
      <w:r w:rsidRPr="0085607C">
        <w:rPr>
          <w:color w:val="0000FF"/>
          <w:u w:val="single"/>
        </w:rPr>
        <w:fldChar w:fldCharType="end"/>
      </w:r>
    </w:p>
    <w:p w:rsidR="00D63CE0" w:rsidRPr="0085607C" w:rsidRDefault="00D63CE0" w:rsidP="00D63CE0">
      <w:pPr>
        <w:pStyle w:val="ListBullet"/>
        <w:keepNext/>
        <w:keepLines/>
        <w:divId w:val="2031760181"/>
      </w:pPr>
      <w:r w:rsidRPr="0085607C">
        <w:rPr>
          <w:color w:val="0000FF"/>
          <w:u w:val="single"/>
        </w:rPr>
        <w:fldChar w:fldCharType="begin"/>
      </w:r>
      <w:r w:rsidRPr="0085607C">
        <w:rPr>
          <w:color w:val="0000FF"/>
          <w:u w:val="single"/>
        </w:rPr>
        <w:instrText xml:space="preserve"> REF _Ref384041146 \h  \* MERGEFORMAT </w:instrText>
      </w:r>
      <w:r w:rsidRPr="0085607C">
        <w:rPr>
          <w:color w:val="0000FF"/>
          <w:u w:val="single"/>
        </w:rPr>
      </w:r>
      <w:r w:rsidRPr="0085607C">
        <w:rPr>
          <w:color w:val="0000FF"/>
          <w:u w:val="single"/>
        </w:rPr>
        <w:fldChar w:fldCharType="separate"/>
      </w:r>
      <w:r w:rsidR="00674E1D" w:rsidRPr="00674E1D">
        <w:rPr>
          <w:color w:val="0000FF"/>
          <w:u w:val="single"/>
        </w:rPr>
        <w:t>CheckCmdLine Function</w:t>
      </w:r>
      <w:r w:rsidRPr="0085607C">
        <w:rPr>
          <w:color w:val="0000FF"/>
          <w:u w:val="single"/>
        </w:rPr>
        <w:fldChar w:fldCharType="end"/>
      </w:r>
    </w:p>
    <w:p w:rsidR="00D63CE0" w:rsidRPr="0085607C" w:rsidRDefault="00D63CE0" w:rsidP="00D63CE0">
      <w:pPr>
        <w:pStyle w:val="ListBullet"/>
        <w:keepNext/>
        <w:keepLines/>
        <w:divId w:val="2031760181"/>
      </w:pPr>
      <w:r w:rsidRPr="0085607C">
        <w:rPr>
          <w:color w:val="0000FF"/>
          <w:u w:val="single"/>
        </w:rPr>
        <w:fldChar w:fldCharType="begin"/>
      </w:r>
      <w:r w:rsidRPr="0085607C">
        <w:rPr>
          <w:color w:val="0000FF"/>
          <w:u w:val="single"/>
        </w:rPr>
        <w:instrText xml:space="preserve"> REF _Ref384042431 \h  \* MERGEFORMAT </w:instrText>
      </w:r>
      <w:r w:rsidRPr="0085607C">
        <w:rPr>
          <w:color w:val="0000FF"/>
          <w:u w:val="single"/>
        </w:rPr>
      </w:r>
      <w:r w:rsidRPr="0085607C">
        <w:rPr>
          <w:color w:val="0000FF"/>
          <w:u w:val="single"/>
        </w:rPr>
        <w:fldChar w:fldCharType="separate"/>
      </w:r>
      <w:r w:rsidR="00674E1D" w:rsidRPr="00674E1D">
        <w:rPr>
          <w:color w:val="0000FF"/>
          <w:u w:val="single"/>
        </w:rPr>
        <w:t>GetServerInfo Function</w:t>
      </w:r>
      <w:r w:rsidRPr="0085607C">
        <w:rPr>
          <w:color w:val="0000FF"/>
          <w:u w:val="single"/>
        </w:rPr>
        <w:fldChar w:fldCharType="end"/>
      </w:r>
    </w:p>
    <w:p w:rsidR="00D63CE0" w:rsidRPr="0085607C" w:rsidRDefault="00D63CE0" w:rsidP="00D63CE0">
      <w:pPr>
        <w:pStyle w:val="ListBullet"/>
        <w:divId w:val="2031760181"/>
      </w:pPr>
      <w:r w:rsidRPr="0085607C">
        <w:rPr>
          <w:color w:val="0000FF"/>
          <w:u w:val="single"/>
        </w:rPr>
        <w:fldChar w:fldCharType="begin"/>
      </w:r>
      <w:r w:rsidRPr="0085607C">
        <w:rPr>
          <w:color w:val="0000FF"/>
          <w:u w:val="single"/>
        </w:rPr>
        <w:instrText xml:space="preserve"> REF _Ref384195391 \h  \* MERGEFORMAT </w:instrText>
      </w:r>
      <w:r w:rsidRPr="0085607C">
        <w:rPr>
          <w:color w:val="0000FF"/>
          <w:u w:val="single"/>
        </w:rPr>
      </w:r>
      <w:r w:rsidRPr="0085607C">
        <w:rPr>
          <w:color w:val="0000FF"/>
          <w:u w:val="single"/>
        </w:rPr>
        <w:fldChar w:fldCharType="separate"/>
      </w:r>
      <w:r w:rsidR="00674E1D" w:rsidRPr="00674E1D">
        <w:rPr>
          <w:color w:val="0000FF"/>
          <w:u w:val="single"/>
        </w:rPr>
        <w:t>GetServerIP Function</w:t>
      </w:r>
      <w:r w:rsidRPr="0085607C">
        <w:rPr>
          <w:color w:val="0000FF"/>
          <w:u w:val="single"/>
        </w:rPr>
        <w:fldChar w:fldCharType="end"/>
      </w:r>
    </w:p>
    <w:p w:rsidR="00D63CE0" w:rsidRPr="0085607C" w:rsidRDefault="00D63CE0" w:rsidP="00D63CE0">
      <w:pPr>
        <w:pStyle w:val="ListBullet"/>
        <w:divId w:val="2031760181"/>
      </w:pPr>
      <w:r w:rsidRPr="0085607C">
        <w:rPr>
          <w:color w:val="0000FF"/>
          <w:u w:val="single"/>
        </w:rPr>
        <w:fldChar w:fldCharType="begin"/>
      </w:r>
      <w:r w:rsidRPr="0085607C">
        <w:rPr>
          <w:color w:val="0000FF"/>
          <w:u w:val="single"/>
        </w:rPr>
        <w:instrText xml:space="preserve"> REF _Ref384197717 \h  \* MERGEFORMAT </w:instrText>
      </w:r>
      <w:r w:rsidRPr="0085607C">
        <w:rPr>
          <w:color w:val="0000FF"/>
          <w:u w:val="single"/>
        </w:rPr>
      </w:r>
      <w:r w:rsidRPr="0085607C">
        <w:rPr>
          <w:color w:val="0000FF"/>
          <w:u w:val="single"/>
        </w:rPr>
        <w:fldChar w:fldCharType="separate"/>
      </w:r>
      <w:r w:rsidR="00674E1D" w:rsidRPr="00674E1D">
        <w:rPr>
          <w:color w:val="0000FF"/>
          <w:u w:val="single"/>
        </w:rPr>
        <w:t>ChangeVerify Function</w:t>
      </w:r>
      <w:r w:rsidRPr="0085607C">
        <w:rPr>
          <w:color w:val="0000FF"/>
          <w:u w:val="single"/>
        </w:rPr>
        <w:fldChar w:fldCharType="end"/>
      </w:r>
    </w:p>
    <w:p w:rsidR="00D63CE0" w:rsidRPr="0085607C" w:rsidRDefault="00D63CE0" w:rsidP="00D63CE0">
      <w:pPr>
        <w:pStyle w:val="ListBullet"/>
        <w:divId w:val="2031760181"/>
      </w:pPr>
      <w:r w:rsidRPr="0085607C">
        <w:rPr>
          <w:color w:val="0000FF"/>
          <w:u w:val="single"/>
        </w:rPr>
        <w:fldChar w:fldCharType="begin"/>
      </w:r>
      <w:r w:rsidRPr="0085607C">
        <w:rPr>
          <w:color w:val="0000FF"/>
          <w:u w:val="single"/>
        </w:rPr>
        <w:instrText xml:space="preserve"> REF _Ref384039710 \h  \* MERGEFORMAT </w:instrText>
      </w:r>
      <w:r w:rsidRPr="0085607C">
        <w:rPr>
          <w:color w:val="0000FF"/>
          <w:u w:val="single"/>
        </w:rPr>
      </w:r>
      <w:r w:rsidRPr="0085607C">
        <w:rPr>
          <w:color w:val="0000FF"/>
          <w:u w:val="single"/>
        </w:rPr>
        <w:fldChar w:fldCharType="separate"/>
      </w:r>
      <w:r w:rsidR="00674E1D" w:rsidRPr="00674E1D">
        <w:rPr>
          <w:color w:val="0000FF"/>
          <w:u w:val="single"/>
        </w:rPr>
        <w:t>SilentChangeVerify Function</w:t>
      </w:r>
      <w:r w:rsidRPr="0085607C">
        <w:rPr>
          <w:color w:val="0000FF"/>
          <w:u w:val="single"/>
        </w:rPr>
        <w:fldChar w:fldCharType="end"/>
      </w:r>
    </w:p>
    <w:p w:rsidR="00D63CE0" w:rsidRPr="0085607C" w:rsidRDefault="00D63CE0" w:rsidP="00D63CE0">
      <w:pPr>
        <w:pStyle w:val="ListBullet"/>
        <w:divId w:val="2031760181"/>
      </w:pPr>
      <w:r w:rsidRPr="0085607C">
        <w:rPr>
          <w:color w:val="0000FF"/>
          <w:u w:val="single"/>
        </w:rPr>
        <w:fldChar w:fldCharType="begin"/>
      </w:r>
      <w:r w:rsidRPr="0085607C">
        <w:rPr>
          <w:color w:val="0000FF"/>
          <w:u w:val="single"/>
        </w:rPr>
        <w:instrText xml:space="preserve"> REF _Ref384040777 \h  \* MERGEFORMAT </w:instrText>
      </w:r>
      <w:r w:rsidRPr="0085607C">
        <w:rPr>
          <w:color w:val="0000FF"/>
          <w:u w:val="single"/>
        </w:rPr>
      </w:r>
      <w:r w:rsidRPr="0085607C">
        <w:rPr>
          <w:color w:val="0000FF"/>
          <w:u w:val="single"/>
        </w:rPr>
        <w:fldChar w:fldCharType="separate"/>
      </w:r>
      <w:r w:rsidR="00674E1D" w:rsidRPr="00674E1D">
        <w:rPr>
          <w:color w:val="0000FF"/>
          <w:u w:val="single"/>
        </w:rPr>
        <w:t>StartProgSLogin Method</w:t>
      </w:r>
      <w:r w:rsidRPr="0085607C">
        <w:rPr>
          <w:color w:val="0000FF"/>
          <w:u w:val="single"/>
        </w:rPr>
        <w:fldChar w:fldCharType="end"/>
      </w:r>
    </w:p>
    <w:p w:rsidR="00D63CE0" w:rsidRPr="0085607C" w:rsidRDefault="00D63CE0" w:rsidP="00D63CE0">
      <w:pPr>
        <w:pStyle w:val="ListBullet"/>
        <w:divId w:val="2031760181"/>
      </w:pPr>
      <w:r w:rsidRPr="0085607C">
        <w:rPr>
          <w:color w:val="0000FF"/>
          <w:u w:val="single"/>
        </w:rPr>
        <w:fldChar w:fldCharType="begin"/>
      </w:r>
      <w:r w:rsidRPr="0085607C">
        <w:rPr>
          <w:color w:val="0000FF"/>
          <w:u w:val="single"/>
        </w:rPr>
        <w:instrText xml:space="preserve"> REF _Ref384202166 \h  \* MERGEFORMAT </w:instrText>
      </w:r>
      <w:r w:rsidRPr="0085607C">
        <w:rPr>
          <w:color w:val="0000FF"/>
          <w:u w:val="single"/>
        </w:rPr>
      </w:r>
      <w:r w:rsidRPr="0085607C">
        <w:rPr>
          <w:color w:val="0000FF"/>
          <w:u w:val="single"/>
        </w:rPr>
        <w:fldChar w:fldCharType="separate"/>
      </w:r>
      <w:r w:rsidR="00674E1D" w:rsidRPr="00674E1D">
        <w:rPr>
          <w:color w:val="0000FF"/>
          <w:u w:val="single"/>
        </w:rPr>
        <w:t>VistA Splash Screen Procedures</w:t>
      </w:r>
      <w:r w:rsidRPr="0085607C">
        <w:rPr>
          <w:color w:val="0000FF"/>
          <w:u w:val="single"/>
        </w:rPr>
        <w:fldChar w:fldCharType="end"/>
      </w:r>
    </w:p>
    <w:p w:rsidR="003C17C6" w:rsidRPr="0085607C" w:rsidRDefault="003C17C6" w:rsidP="00B27DC4">
      <w:pPr>
        <w:pStyle w:val="Heading3"/>
        <w:divId w:val="2031760181"/>
      </w:pPr>
      <w:bookmarkStart w:id="726" w:name="_Ref384195259"/>
      <w:bookmarkStart w:id="727" w:name="_Toc449608280"/>
      <w:bookmarkStart w:id="728" w:name="_Ref384195342"/>
      <w:r w:rsidRPr="0085607C">
        <w:lastRenderedPageBreak/>
        <w:t>$$BROKER^XWBLIB</w:t>
      </w:r>
      <w:bookmarkEnd w:id="726"/>
      <w:bookmarkEnd w:id="727"/>
    </w:p>
    <w:p w:rsidR="003C17C6" w:rsidRPr="0085607C" w:rsidRDefault="003C17C6" w:rsidP="003C17C6">
      <w:pPr>
        <w:pStyle w:val="BodyText"/>
        <w:keepNext/>
        <w:keepLines/>
        <w:divId w:val="2031760181"/>
      </w:pPr>
      <w:r w:rsidRPr="0085607C">
        <w:t>Use this function in the M code called by an RPC to determine if the current process is being executed by the RPC Broker.</w:t>
      </w:r>
    </w:p>
    <w:p w:rsidR="003C17C6" w:rsidRPr="0085607C" w:rsidRDefault="003C17C6" w:rsidP="00B27DC4">
      <w:pPr>
        <w:pStyle w:val="Heading4"/>
        <w:divId w:val="2031760181"/>
      </w:pPr>
      <w:r w:rsidRPr="0085607C">
        <w:t>Format</w:t>
      </w:r>
    </w:p>
    <w:p w:rsidR="003C17C6" w:rsidRPr="0085607C" w:rsidRDefault="003C17C6" w:rsidP="003C17C6">
      <w:pPr>
        <w:pStyle w:val="BodyText6"/>
        <w:keepNext/>
        <w:keepLines/>
        <w:divId w:val="2031760181"/>
      </w:pPr>
    </w:p>
    <w:p w:rsidR="003C17C6" w:rsidRPr="0085607C" w:rsidRDefault="003C17C6" w:rsidP="003C17C6">
      <w:pPr>
        <w:pStyle w:val="Code"/>
        <w:divId w:val="2031760181"/>
      </w:pPr>
      <w:r w:rsidRPr="0085607C">
        <w:t>$$BROKER^XWBLIB</w:t>
      </w:r>
    </w:p>
    <w:p w:rsidR="003C17C6" w:rsidRPr="0085607C" w:rsidRDefault="003C17C6" w:rsidP="003C17C6">
      <w:pPr>
        <w:pStyle w:val="BodyText6"/>
        <w:keepNext/>
        <w:keepLines/>
        <w:divId w:val="2031760181"/>
      </w:pPr>
    </w:p>
    <w:p w:rsidR="003C17C6" w:rsidRPr="0085607C" w:rsidRDefault="003C17C6" w:rsidP="00B27DC4">
      <w:pPr>
        <w:pStyle w:val="Heading4"/>
        <w:divId w:val="2031760181"/>
      </w:pPr>
      <w:r w:rsidRPr="0085607C">
        <w:t>Input</w:t>
      </w:r>
    </w:p>
    <w:p w:rsidR="003C17C6" w:rsidRPr="0085607C" w:rsidRDefault="003C17C6" w:rsidP="003C17C6">
      <w:pPr>
        <w:pStyle w:val="BodyText"/>
        <w:keepNext/>
        <w:keepLines/>
        <w:divId w:val="2031760181"/>
      </w:pPr>
      <w:r w:rsidRPr="0085607C">
        <w:t>None</w:t>
      </w:r>
    </w:p>
    <w:p w:rsidR="003C17C6" w:rsidRPr="0085607C" w:rsidRDefault="003C17C6" w:rsidP="00B27DC4">
      <w:pPr>
        <w:pStyle w:val="Heading4"/>
        <w:divId w:val="2031760181"/>
      </w:pPr>
      <w:r w:rsidRPr="0085607C">
        <w:t>Output</w:t>
      </w:r>
    </w:p>
    <w:p w:rsidR="003C17C6" w:rsidRPr="0085607C" w:rsidRDefault="008F4375" w:rsidP="008F4375">
      <w:pPr>
        <w:pStyle w:val="Caption"/>
        <w:divId w:val="2031760181"/>
      </w:pPr>
      <w:bookmarkStart w:id="729" w:name="_Toc449608538"/>
      <w:r w:rsidRPr="0085607C">
        <w:t xml:space="preserve">Table </w:t>
      </w:r>
      <w:r w:rsidR="00161024">
        <w:fldChar w:fldCharType="begin"/>
      </w:r>
      <w:r w:rsidR="00161024">
        <w:instrText xml:space="preserve"> SEQ Table \* ARABIC </w:instrText>
      </w:r>
      <w:r w:rsidR="00161024">
        <w:fldChar w:fldCharType="separate"/>
      </w:r>
      <w:r w:rsidR="00674E1D">
        <w:rPr>
          <w:noProof/>
        </w:rPr>
        <w:t>17</w:t>
      </w:r>
      <w:r w:rsidR="00161024">
        <w:rPr>
          <w:noProof/>
        </w:rPr>
        <w:fldChar w:fldCharType="end"/>
      </w:r>
      <w:r w:rsidR="00E57CB2">
        <w:t>:</w:t>
      </w:r>
      <w:r w:rsidRPr="0085607C">
        <w:t xml:space="preserve"> $$BROKER^XWBLIB—Output</w:t>
      </w:r>
      <w:bookmarkEnd w:id="729"/>
    </w:p>
    <w:tbl>
      <w:tblPr>
        <w:tblW w:w="914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650"/>
      </w:tblGrid>
      <w:tr w:rsidR="00535C87" w:rsidRPr="0085607C" w:rsidTr="009C72CC">
        <w:trPr>
          <w:divId w:val="2031760181"/>
          <w:tblHeader/>
        </w:trPr>
        <w:tc>
          <w:tcPr>
            <w:tcW w:w="817" w:type="pct"/>
            <w:shd w:val="pct12" w:color="auto" w:fill="auto"/>
          </w:tcPr>
          <w:p w:rsidR="00535C87" w:rsidRPr="0085607C" w:rsidRDefault="007D1A07" w:rsidP="007D1A07">
            <w:pPr>
              <w:pStyle w:val="TableHeading"/>
            </w:pPr>
            <w:r w:rsidRPr="0085607C">
              <w:t>Output</w:t>
            </w:r>
          </w:p>
        </w:tc>
        <w:tc>
          <w:tcPr>
            <w:tcW w:w="4183" w:type="pct"/>
            <w:shd w:val="pct12" w:color="auto" w:fill="auto"/>
          </w:tcPr>
          <w:p w:rsidR="00535C87" w:rsidRPr="0085607C" w:rsidRDefault="007D1A07" w:rsidP="007D1A07">
            <w:pPr>
              <w:pStyle w:val="TableHeading"/>
            </w:pPr>
            <w:r w:rsidRPr="0085607C">
              <w:t>Description</w:t>
            </w:r>
          </w:p>
        </w:tc>
      </w:tr>
      <w:tr w:rsidR="003C17C6" w:rsidRPr="0085607C" w:rsidTr="00F525A5">
        <w:trPr>
          <w:divId w:val="2031760181"/>
        </w:trPr>
        <w:tc>
          <w:tcPr>
            <w:tcW w:w="817" w:type="pct"/>
            <w:shd w:val="clear" w:color="auto" w:fill="auto"/>
            <w:hideMark/>
          </w:tcPr>
          <w:p w:rsidR="003C17C6" w:rsidRPr="0085607C" w:rsidRDefault="00071DC2" w:rsidP="008F4375">
            <w:pPr>
              <w:pStyle w:val="TableText"/>
              <w:rPr>
                <w:b/>
              </w:rPr>
            </w:pPr>
            <w:r w:rsidRPr="0085607C">
              <w:rPr>
                <w:b/>
              </w:rPr>
              <w:t>Return Value</w:t>
            </w:r>
          </w:p>
        </w:tc>
        <w:tc>
          <w:tcPr>
            <w:tcW w:w="4183" w:type="pct"/>
            <w:shd w:val="clear" w:color="auto" w:fill="auto"/>
            <w:hideMark/>
          </w:tcPr>
          <w:p w:rsidR="003C17C6" w:rsidRPr="0085607C" w:rsidRDefault="003C17C6" w:rsidP="008F4375">
            <w:pPr>
              <w:pStyle w:val="TableText"/>
            </w:pPr>
            <w:r w:rsidRPr="0085607C">
              <w:t xml:space="preserve">Results: </w:t>
            </w:r>
          </w:p>
          <w:p w:rsidR="003C17C6" w:rsidRPr="0085607C" w:rsidRDefault="003C17C6" w:rsidP="008F4375">
            <w:pPr>
              <w:pStyle w:val="TableListBullet"/>
            </w:pPr>
            <w:r w:rsidRPr="0085607C">
              <w:rPr>
                <w:b/>
              </w:rPr>
              <w:t>1—</w:t>
            </w:r>
            <w:r w:rsidRPr="0085607C">
              <w:t>If the current process is being executed by the Broker.</w:t>
            </w:r>
          </w:p>
          <w:p w:rsidR="003C17C6" w:rsidRPr="0085607C" w:rsidRDefault="003C17C6" w:rsidP="008F4375">
            <w:pPr>
              <w:pStyle w:val="TableListBullet"/>
            </w:pPr>
            <w:r w:rsidRPr="0085607C">
              <w:rPr>
                <w:b/>
              </w:rPr>
              <w:t>0—</w:t>
            </w:r>
            <w:r w:rsidRPr="0085607C">
              <w:t xml:space="preserve">If the current process is </w:t>
            </w:r>
            <w:r w:rsidRPr="0085607C">
              <w:rPr>
                <w:i/>
                <w:iCs/>
              </w:rPr>
              <w:t>not</w:t>
            </w:r>
            <w:r w:rsidRPr="0085607C">
              <w:t xml:space="preserve"> being executed by the Broker.</w:t>
            </w:r>
          </w:p>
        </w:tc>
      </w:tr>
    </w:tbl>
    <w:p w:rsidR="003C17C6" w:rsidRPr="0085607C" w:rsidRDefault="003C17C6" w:rsidP="003C17C6">
      <w:pPr>
        <w:pStyle w:val="BodyText6"/>
        <w:divId w:val="2031760181"/>
      </w:pPr>
    </w:p>
    <w:p w:rsidR="003C17C6" w:rsidRPr="0085607C" w:rsidRDefault="003C17C6" w:rsidP="00B27DC4">
      <w:pPr>
        <w:pStyle w:val="Heading4"/>
        <w:divId w:val="2031760181"/>
      </w:pPr>
      <w:r w:rsidRPr="0085607C">
        <w:t>Example</w:t>
      </w:r>
    </w:p>
    <w:p w:rsidR="003C17C6" w:rsidRPr="0085607C" w:rsidRDefault="003C17C6" w:rsidP="003C17C6">
      <w:pPr>
        <w:pStyle w:val="BodyText6"/>
        <w:keepNext/>
        <w:keepLines/>
        <w:divId w:val="2031760181"/>
      </w:pPr>
    </w:p>
    <w:p w:rsidR="003C17C6" w:rsidRPr="0085607C" w:rsidRDefault="003C17C6" w:rsidP="003C17C6">
      <w:pPr>
        <w:pStyle w:val="Code"/>
        <w:divId w:val="2031760181"/>
      </w:pPr>
      <w:r w:rsidRPr="0085607C">
        <w:t>I $$BROKER^XWBLIB D</w:t>
      </w:r>
    </w:p>
    <w:p w:rsidR="003C17C6" w:rsidRPr="0085607C" w:rsidRDefault="003C17C6" w:rsidP="003C17C6">
      <w:pPr>
        <w:pStyle w:val="Code"/>
        <w:divId w:val="2031760181"/>
      </w:pPr>
      <w:r w:rsidRPr="0085607C">
        <w:t>.; broker-specific code</w:t>
      </w:r>
    </w:p>
    <w:p w:rsidR="003C17C6" w:rsidRPr="0085607C" w:rsidRDefault="003C17C6" w:rsidP="003C17C6">
      <w:pPr>
        <w:pStyle w:val="BodyText6"/>
        <w:divId w:val="2031760181"/>
      </w:pPr>
    </w:p>
    <w:p w:rsidR="003C17C6" w:rsidRPr="0085607C" w:rsidRDefault="003C17C6" w:rsidP="00B27DC4">
      <w:pPr>
        <w:pStyle w:val="Heading3"/>
        <w:divId w:val="2031760181"/>
      </w:pPr>
      <w:bookmarkStart w:id="730" w:name="_Ref384195283"/>
      <w:bookmarkStart w:id="731" w:name="_Toc449608281"/>
      <w:r w:rsidRPr="0085607C">
        <w:lastRenderedPageBreak/>
        <w:t>$$RTRNFMT^XWBLIB</w:t>
      </w:r>
      <w:bookmarkEnd w:id="730"/>
      <w:bookmarkEnd w:id="731"/>
    </w:p>
    <w:p w:rsidR="003C17C6" w:rsidRPr="0085607C" w:rsidRDefault="003C17C6" w:rsidP="009365F7">
      <w:pPr>
        <w:pStyle w:val="BodyText"/>
        <w:keepNext/>
        <w:keepLines/>
        <w:divId w:val="2031760181"/>
      </w:pPr>
      <w:r w:rsidRPr="0085607C">
        <w:t>Use this function in the M code called by an RPC to change the return value type that the RPC returns on-the-fly.</w:t>
      </w:r>
    </w:p>
    <w:p w:rsidR="003C17C6" w:rsidRPr="0085607C" w:rsidRDefault="003C17C6" w:rsidP="00B27DC4">
      <w:pPr>
        <w:pStyle w:val="Heading4"/>
        <w:divId w:val="2031760181"/>
      </w:pPr>
      <w:r w:rsidRPr="0085607C">
        <w:t>Format</w:t>
      </w:r>
    </w:p>
    <w:p w:rsidR="003C17C6" w:rsidRPr="0085607C" w:rsidRDefault="003C17C6" w:rsidP="009365F7">
      <w:pPr>
        <w:pStyle w:val="BodyText6"/>
        <w:keepNext/>
        <w:keepLines/>
        <w:divId w:val="2031760181"/>
      </w:pPr>
    </w:p>
    <w:p w:rsidR="003C17C6" w:rsidRPr="0085607C" w:rsidRDefault="003C17C6" w:rsidP="009365F7">
      <w:pPr>
        <w:pStyle w:val="Code"/>
        <w:divId w:val="2031760181"/>
      </w:pPr>
      <w:r w:rsidRPr="0085607C">
        <w:t>$$RTRNFMT^XWBLIB(type, wrap)</w:t>
      </w:r>
    </w:p>
    <w:p w:rsidR="003C17C6" w:rsidRPr="0085607C" w:rsidRDefault="003C17C6" w:rsidP="009365F7">
      <w:pPr>
        <w:pStyle w:val="BodyText6"/>
        <w:keepNext/>
        <w:keepLines/>
        <w:divId w:val="2031760181"/>
      </w:pPr>
    </w:p>
    <w:p w:rsidR="003C17C6" w:rsidRPr="0085607C" w:rsidRDefault="003C17C6" w:rsidP="00B27DC4">
      <w:pPr>
        <w:pStyle w:val="Heading4"/>
        <w:divId w:val="2031760181"/>
      </w:pPr>
      <w:r w:rsidRPr="0085607C">
        <w:t>Input</w:t>
      </w:r>
    </w:p>
    <w:p w:rsidR="003C17C6" w:rsidRPr="0085607C" w:rsidRDefault="009365F7" w:rsidP="009365F7">
      <w:pPr>
        <w:pStyle w:val="Caption"/>
        <w:divId w:val="2031760181"/>
      </w:pPr>
      <w:bookmarkStart w:id="732" w:name="_Toc449608539"/>
      <w:r w:rsidRPr="0085607C">
        <w:t xml:space="preserve">Table </w:t>
      </w:r>
      <w:r w:rsidR="00161024">
        <w:fldChar w:fldCharType="begin"/>
      </w:r>
      <w:r w:rsidR="00161024">
        <w:instrText xml:space="preserve"> SEQ Table \* ARABIC </w:instrText>
      </w:r>
      <w:r w:rsidR="00161024">
        <w:fldChar w:fldCharType="separate"/>
      </w:r>
      <w:r w:rsidR="00674E1D">
        <w:rPr>
          <w:noProof/>
        </w:rPr>
        <w:t>18</w:t>
      </w:r>
      <w:r w:rsidR="00161024">
        <w:rPr>
          <w:noProof/>
        </w:rPr>
        <w:fldChar w:fldCharType="end"/>
      </w:r>
      <w:r w:rsidR="00E57CB2">
        <w:t>:</w:t>
      </w:r>
      <w:r w:rsidRPr="0085607C">
        <w:t xml:space="preserve"> $$RTRNFMT^XWBLIB—Parameters</w:t>
      </w:r>
      <w:bookmarkEnd w:id="732"/>
    </w:p>
    <w:tbl>
      <w:tblPr>
        <w:tblW w:w="882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7625"/>
      </w:tblGrid>
      <w:tr w:rsidR="009365F7" w:rsidRPr="0085607C" w:rsidTr="009C72CC">
        <w:trPr>
          <w:divId w:val="2031760181"/>
          <w:tblHeader/>
        </w:trPr>
        <w:tc>
          <w:tcPr>
            <w:tcW w:w="500" w:type="pct"/>
            <w:shd w:val="pct12" w:color="auto" w:fill="auto"/>
          </w:tcPr>
          <w:p w:rsidR="009365F7" w:rsidRPr="0085607C" w:rsidRDefault="009365F7" w:rsidP="009365F7">
            <w:pPr>
              <w:pStyle w:val="TableHeading"/>
            </w:pPr>
            <w:bookmarkStart w:id="733" w:name="COL001_TBL022"/>
            <w:bookmarkEnd w:id="733"/>
            <w:r w:rsidRPr="0085607C">
              <w:t>Parameter</w:t>
            </w:r>
          </w:p>
        </w:tc>
        <w:tc>
          <w:tcPr>
            <w:tcW w:w="4500" w:type="pct"/>
            <w:shd w:val="pct12" w:color="auto" w:fill="auto"/>
          </w:tcPr>
          <w:p w:rsidR="009365F7" w:rsidRPr="0085607C" w:rsidRDefault="009365F7" w:rsidP="009365F7">
            <w:pPr>
              <w:pStyle w:val="TableHeading"/>
            </w:pPr>
            <w:r w:rsidRPr="0085607C">
              <w:t>Description</w:t>
            </w:r>
          </w:p>
        </w:tc>
      </w:tr>
      <w:tr w:rsidR="003C17C6" w:rsidRPr="0085607C" w:rsidTr="00F525A5">
        <w:trPr>
          <w:divId w:val="2031760181"/>
        </w:trPr>
        <w:tc>
          <w:tcPr>
            <w:tcW w:w="500" w:type="pct"/>
            <w:shd w:val="clear" w:color="auto" w:fill="auto"/>
            <w:hideMark/>
          </w:tcPr>
          <w:p w:rsidR="003C17C6" w:rsidRPr="0085607C" w:rsidRDefault="003C17C6" w:rsidP="00F525A5">
            <w:pPr>
              <w:pStyle w:val="TableText"/>
              <w:keepNext/>
              <w:keepLines/>
            </w:pPr>
            <w:r w:rsidRPr="0085607C">
              <w:t>type</w:t>
            </w:r>
          </w:p>
        </w:tc>
        <w:tc>
          <w:tcPr>
            <w:tcW w:w="4500" w:type="pct"/>
            <w:shd w:val="clear" w:color="auto" w:fill="auto"/>
            <w:hideMark/>
          </w:tcPr>
          <w:p w:rsidR="003C17C6" w:rsidRDefault="003C17C6" w:rsidP="00F525A5">
            <w:pPr>
              <w:pStyle w:val="TableText"/>
              <w:keepNext/>
              <w:keepLines/>
            </w:pPr>
            <w:r w:rsidRPr="0085607C">
              <w:t>Set this to the RETURN VALUE TYPE to change the RPC</w:t>
            </w:r>
            <w:r w:rsidR="007A2CBD">
              <w:t>’</w:t>
            </w:r>
            <w:r w:rsidRPr="0085607C">
              <w:t>s setting to. Set it to one of the following numeric or free text values:</w:t>
            </w:r>
          </w:p>
          <w:p w:rsidR="00A82A26" w:rsidRPr="0085607C" w:rsidRDefault="00A82A26" w:rsidP="00F525A5">
            <w:pPr>
              <w:pStyle w:val="TableText"/>
              <w:keepNext/>
              <w:keepLines/>
            </w:pPr>
          </w:p>
          <w:tbl>
            <w:tblPr>
              <w:tblW w:w="2517" w:type="pct"/>
              <w:tblCellSpacing w:w="0" w:type="dxa"/>
              <w:tblInd w:w="360" w:type="dxa"/>
              <w:tblCellMar>
                <w:top w:w="15" w:type="dxa"/>
                <w:left w:w="15" w:type="dxa"/>
                <w:bottom w:w="15" w:type="dxa"/>
                <w:right w:w="15" w:type="dxa"/>
              </w:tblCellMar>
              <w:tblLook w:val="04A0" w:firstRow="1" w:lastRow="0" w:firstColumn="1" w:lastColumn="0" w:noHBand="0" w:noVBand="1"/>
            </w:tblPr>
            <w:tblGrid>
              <w:gridCol w:w="1382"/>
              <w:gridCol w:w="2348"/>
            </w:tblGrid>
            <w:tr w:rsidR="003C17C6" w:rsidRPr="0085607C" w:rsidTr="004E36FB">
              <w:trPr>
                <w:tblHeader/>
                <w:tblCellSpacing w:w="0" w:type="dxa"/>
              </w:trPr>
              <w:tc>
                <w:tcPr>
                  <w:tcW w:w="1852" w:type="pct"/>
                  <w:tcMar>
                    <w:top w:w="45" w:type="dxa"/>
                    <w:left w:w="45" w:type="dxa"/>
                    <w:bottom w:w="45" w:type="dxa"/>
                    <w:right w:w="45" w:type="dxa"/>
                  </w:tcMar>
                  <w:hideMark/>
                </w:tcPr>
                <w:p w:rsidR="003C17C6" w:rsidRPr="0085607C" w:rsidRDefault="003C17C6" w:rsidP="008E24A5">
                  <w:pPr>
                    <w:pStyle w:val="TableHeading"/>
                  </w:pPr>
                  <w:bookmarkStart w:id="734" w:name="_GoBack" w:colFirst="0" w:colLast="2"/>
                  <w:r w:rsidRPr="0085607C">
                    <w:t>numeric</w:t>
                  </w:r>
                </w:p>
              </w:tc>
              <w:tc>
                <w:tcPr>
                  <w:tcW w:w="3148" w:type="pct"/>
                  <w:tcMar>
                    <w:top w:w="45" w:type="dxa"/>
                    <w:left w:w="45" w:type="dxa"/>
                    <w:bottom w:w="45" w:type="dxa"/>
                    <w:right w:w="45" w:type="dxa"/>
                  </w:tcMar>
                  <w:hideMark/>
                </w:tcPr>
                <w:p w:rsidR="003C17C6" w:rsidRPr="0085607C" w:rsidRDefault="003C17C6" w:rsidP="008E24A5">
                  <w:pPr>
                    <w:pStyle w:val="TableHeading"/>
                    <w:ind w:left="4"/>
                  </w:pPr>
                  <w:r w:rsidRPr="0085607C">
                    <w:t>free text</w:t>
                  </w:r>
                </w:p>
              </w:tc>
            </w:tr>
            <w:bookmarkEnd w:id="734"/>
            <w:tr w:rsidR="003C17C6" w:rsidRPr="0085607C" w:rsidTr="008E24A5">
              <w:trPr>
                <w:tblCellSpacing w:w="0" w:type="dxa"/>
              </w:trPr>
              <w:tc>
                <w:tcPr>
                  <w:tcW w:w="1852" w:type="pct"/>
                  <w:tcMar>
                    <w:top w:w="45" w:type="dxa"/>
                    <w:left w:w="45" w:type="dxa"/>
                    <w:bottom w:w="45" w:type="dxa"/>
                    <w:right w:w="45" w:type="dxa"/>
                  </w:tcMar>
                  <w:hideMark/>
                </w:tcPr>
                <w:p w:rsidR="003C17C6" w:rsidRPr="0085607C" w:rsidRDefault="003C17C6" w:rsidP="008E24A5">
                  <w:pPr>
                    <w:pStyle w:val="TableText"/>
                    <w:keepNext/>
                    <w:keepLines/>
                  </w:pPr>
                  <w:r w:rsidRPr="0085607C">
                    <w:t>1</w:t>
                  </w:r>
                </w:p>
              </w:tc>
              <w:tc>
                <w:tcPr>
                  <w:tcW w:w="3148" w:type="pct"/>
                  <w:tcMar>
                    <w:top w:w="45" w:type="dxa"/>
                    <w:left w:w="45" w:type="dxa"/>
                    <w:bottom w:w="45" w:type="dxa"/>
                    <w:right w:w="45" w:type="dxa"/>
                  </w:tcMar>
                  <w:hideMark/>
                </w:tcPr>
                <w:p w:rsidR="003C17C6" w:rsidRPr="0085607C" w:rsidRDefault="003C17C6" w:rsidP="008E24A5">
                  <w:pPr>
                    <w:pStyle w:val="TableText"/>
                    <w:keepNext/>
                    <w:keepLines/>
                  </w:pPr>
                  <w:r w:rsidRPr="0085607C">
                    <w:t>SINGLE VALUE</w:t>
                  </w:r>
                </w:p>
              </w:tc>
            </w:tr>
            <w:tr w:rsidR="003C17C6" w:rsidRPr="0085607C" w:rsidTr="008E24A5">
              <w:trPr>
                <w:tblCellSpacing w:w="0" w:type="dxa"/>
              </w:trPr>
              <w:tc>
                <w:tcPr>
                  <w:tcW w:w="1852" w:type="pct"/>
                  <w:tcMar>
                    <w:top w:w="45" w:type="dxa"/>
                    <w:left w:w="45" w:type="dxa"/>
                    <w:bottom w:w="45" w:type="dxa"/>
                    <w:right w:w="45" w:type="dxa"/>
                  </w:tcMar>
                  <w:hideMark/>
                </w:tcPr>
                <w:p w:rsidR="003C17C6" w:rsidRPr="0085607C" w:rsidRDefault="003C17C6" w:rsidP="008E24A5">
                  <w:pPr>
                    <w:pStyle w:val="TableText"/>
                    <w:keepNext/>
                    <w:keepLines/>
                  </w:pPr>
                  <w:r w:rsidRPr="0085607C">
                    <w:t>2</w:t>
                  </w:r>
                </w:p>
              </w:tc>
              <w:tc>
                <w:tcPr>
                  <w:tcW w:w="3148" w:type="pct"/>
                  <w:tcMar>
                    <w:top w:w="45" w:type="dxa"/>
                    <w:left w:w="45" w:type="dxa"/>
                    <w:bottom w:w="45" w:type="dxa"/>
                    <w:right w:w="45" w:type="dxa"/>
                  </w:tcMar>
                  <w:hideMark/>
                </w:tcPr>
                <w:p w:rsidR="003C17C6" w:rsidRPr="0085607C" w:rsidRDefault="003C17C6" w:rsidP="008E24A5">
                  <w:pPr>
                    <w:pStyle w:val="TableText"/>
                    <w:keepNext/>
                    <w:keepLines/>
                  </w:pPr>
                  <w:r w:rsidRPr="0085607C">
                    <w:t>ARRAY</w:t>
                  </w:r>
                </w:p>
              </w:tc>
            </w:tr>
            <w:tr w:rsidR="003C17C6" w:rsidRPr="0085607C" w:rsidTr="008E24A5">
              <w:trPr>
                <w:tblCellSpacing w:w="0" w:type="dxa"/>
              </w:trPr>
              <w:tc>
                <w:tcPr>
                  <w:tcW w:w="1852" w:type="pct"/>
                  <w:tcMar>
                    <w:top w:w="45" w:type="dxa"/>
                    <w:left w:w="45" w:type="dxa"/>
                    <w:bottom w:w="45" w:type="dxa"/>
                    <w:right w:w="45" w:type="dxa"/>
                  </w:tcMar>
                  <w:hideMark/>
                </w:tcPr>
                <w:p w:rsidR="003C17C6" w:rsidRPr="0085607C" w:rsidRDefault="003C17C6" w:rsidP="008E24A5">
                  <w:pPr>
                    <w:pStyle w:val="TableText"/>
                    <w:keepNext/>
                    <w:keepLines/>
                  </w:pPr>
                  <w:r w:rsidRPr="0085607C">
                    <w:t>3</w:t>
                  </w:r>
                </w:p>
              </w:tc>
              <w:tc>
                <w:tcPr>
                  <w:tcW w:w="3148" w:type="pct"/>
                  <w:tcMar>
                    <w:top w:w="45" w:type="dxa"/>
                    <w:left w:w="45" w:type="dxa"/>
                    <w:bottom w:w="45" w:type="dxa"/>
                    <w:right w:w="45" w:type="dxa"/>
                  </w:tcMar>
                  <w:hideMark/>
                </w:tcPr>
                <w:p w:rsidR="003C17C6" w:rsidRPr="0085607C" w:rsidRDefault="003C17C6" w:rsidP="008E24A5">
                  <w:pPr>
                    <w:pStyle w:val="TableText"/>
                    <w:keepNext/>
                    <w:keepLines/>
                  </w:pPr>
                  <w:r w:rsidRPr="0085607C">
                    <w:t>WORD PROCESSING</w:t>
                  </w:r>
                </w:p>
              </w:tc>
            </w:tr>
            <w:tr w:rsidR="003C17C6" w:rsidRPr="0085607C" w:rsidTr="008E24A5">
              <w:trPr>
                <w:tblCellSpacing w:w="0" w:type="dxa"/>
              </w:trPr>
              <w:tc>
                <w:tcPr>
                  <w:tcW w:w="1852" w:type="pct"/>
                  <w:tcMar>
                    <w:top w:w="45" w:type="dxa"/>
                    <w:left w:w="45" w:type="dxa"/>
                    <w:bottom w:w="45" w:type="dxa"/>
                    <w:right w:w="45" w:type="dxa"/>
                  </w:tcMar>
                  <w:hideMark/>
                </w:tcPr>
                <w:p w:rsidR="003C17C6" w:rsidRPr="0085607C" w:rsidRDefault="003C17C6" w:rsidP="008E24A5">
                  <w:pPr>
                    <w:pStyle w:val="TableText"/>
                    <w:keepNext/>
                    <w:keepLines/>
                  </w:pPr>
                  <w:r w:rsidRPr="0085607C">
                    <w:t>4</w:t>
                  </w:r>
                </w:p>
              </w:tc>
              <w:tc>
                <w:tcPr>
                  <w:tcW w:w="3148" w:type="pct"/>
                  <w:tcMar>
                    <w:top w:w="45" w:type="dxa"/>
                    <w:left w:w="45" w:type="dxa"/>
                    <w:bottom w:w="45" w:type="dxa"/>
                    <w:right w:w="45" w:type="dxa"/>
                  </w:tcMar>
                  <w:hideMark/>
                </w:tcPr>
                <w:p w:rsidR="003C17C6" w:rsidRPr="0085607C" w:rsidRDefault="003C17C6" w:rsidP="008E24A5">
                  <w:pPr>
                    <w:pStyle w:val="TableText"/>
                    <w:keepNext/>
                    <w:keepLines/>
                  </w:pPr>
                  <w:r w:rsidRPr="0085607C">
                    <w:t>GLOBAL ARRAY</w:t>
                  </w:r>
                </w:p>
              </w:tc>
            </w:tr>
            <w:tr w:rsidR="003C17C6" w:rsidRPr="0085607C" w:rsidTr="008E24A5">
              <w:trPr>
                <w:tblCellSpacing w:w="0" w:type="dxa"/>
              </w:trPr>
              <w:tc>
                <w:tcPr>
                  <w:tcW w:w="1852" w:type="pct"/>
                  <w:tcMar>
                    <w:top w:w="45" w:type="dxa"/>
                    <w:left w:w="45" w:type="dxa"/>
                    <w:bottom w:w="45" w:type="dxa"/>
                    <w:right w:w="45" w:type="dxa"/>
                  </w:tcMar>
                  <w:hideMark/>
                </w:tcPr>
                <w:p w:rsidR="003C17C6" w:rsidRPr="0085607C" w:rsidRDefault="003C17C6" w:rsidP="008E24A5">
                  <w:pPr>
                    <w:pStyle w:val="TableText"/>
                    <w:keepNext/>
                    <w:keepLines/>
                  </w:pPr>
                  <w:r w:rsidRPr="0085607C">
                    <w:t>5</w:t>
                  </w:r>
                </w:p>
              </w:tc>
              <w:tc>
                <w:tcPr>
                  <w:tcW w:w="3148" w:type="pct"/>
                  <w:tcMar>
                    <w:top w:w="45" w:type="dxa"/>
                    <w:left w:w="45" w:type="dxa"/>
                    <w:bottom w:w="45" w:type="dxa"/>
                    <w:right w:w="45" w:type="dxa"/>
                  </w:tcMar>
                  <w:hideMark/>
                </w:tcPr>
                <w:p w:rsidR="003C17C6" w:rsidRPr="0085607C" w:rsidRDefault="003C17C6" w:rsidP="008E24A5">
                  <w:pPr>
                    <w:pStyle w:val="TableText"/>
                    <w:keepNext/>
                    <w:keepLines/>
                  </w:pPr>
                  <w:r w:rsidRPr="0085607C">
                    <w:t>FOR GLOBAL INSTANCE</w:t>
                  </w:r>
                </w:p>
              </w:tc>
            </w:tr>
          </w:tbl>
          <w:p w:rsidR="003C17C6" w:rsidRPr="0085607C" w:rsidRDefault="003C17C6" w:rsidP="00F525A5">
            <w:pPr>
              <w:pStyle w:val="TableText"/>
              <w:keepNext/>
              <w:keepLines/>
            </w:pPr>
          </w:p>
        </w:tc>
      </w:tr>
      <w:tr w:rsidR="003C17C6" w:rsidRPr="0085607C" w:rsidTr="00F525A5">
        <w:trPr>
          <w:divId w:val="2031760181"/>
        </w:trPr>
        <w:tc>
          <w:tcPr>
            <w:tcW w:w="500" w:type="pct"/>
            <w:shd w:val="clear" w:color="auto" w:fill="auto"/>
            <w:hideMark/>
          </w:tcPr>
          <w:p w:rsidR="003C17C6" w:rsidRPr="0085607C" w:rsidRDefault="003C17C6" w:rsidP="008E24A5">
            <w:pPr>
              <w:pStyle w:val="TableText"/>
            </w:pPr>
            <w:r w:rsidRPr="0085607C">
              <w:t>wrap</w:t>
            </w:r>
          </w:p>
        </w:tc>
        <w:tc>
          <w:tcPr>
            <w:tcW w:w="4500" w:type="pct"/>
            <w:shd w:val="clear" w:color="auto" w:fill="auto"/>
            <w:hideMark/>
          </w:tcPr>
          <w:p w:rsidR="003C17C6" w:rsidRPr="0085607C" w:rsidRDefault="003C17C6" w:rsidP="008E24A5">
            <w:pPr>
              <w:pStyle w:val="TableListBullet"/>
            </w:pPr>
            <w:r w:rsidRPr="0085607C">
              <w:t xml:space="preserve">Set to </w:t>
            </w:r>
            <w:r w:rsidRPr="0085607C">
              <w:rPr>
                <w:b/>
                <w:bCs/>
              </w:rPr>
              <w:t>1</w:t>
            </w:r>
            <w:r w:rsidRPr="0085607C">
              <w:t xml:space="preserve"> to set the RPC</w:t>
            </w:r>
            <w:r w:rsidR="007A2CBD">
              <w:t>’</w:t>
            </w:r>
            <w:r w:rsidRPr="0085607C">
              <w:t xml:space="preserve">s WORD WRAP ON setting to </w:t>
            </w:r>
            <w:r w:rsidRPr="0085607C">
              <w:rPr>
                <w:b/>
                <w:bCs/>
              </w:rPr>
              <w:t>True</w:t>
            </w:r>
            <w:r w:rsidRPr="0085607C">
              <w:t>.</w:t>
            </w:r>
          </w:p>
          <w:p w:rsidR="003C17C6" w:rsidRPr="0085607C" w:rsidRDefault="003C17C6" w:rsidP="008E24A5">
            <w:pPr>
              <w:pStyle w:val="TableListBullet"/>
            </w:pPr>
            <w:r w:rsidRPr="0085607C">
              <w:t xml:space="preserve">Set to </w:t>
            </w:r>
            <w:r w:rsidRPr="0085607C">
              <w:rPr>
                <w:b/>
                <w:bCs/>
              </w:rPr>
              <w:t>0</w:t>
            </w:r>
            <w:r w:rsidRPr="0085607C">
              <w:t xml:space="preserve"> to set the RPC</w:t>
            </w:r>
            <w:r w:rsidR="007A2CBD">
              <w:t>’</w:t>
            </w:r>
            <w:r w:rsidRPr="0085607C">
              <w:t xml:space="preserve">s WORD WRAP ON setting to </w:t>
            </w:r>
            <w:r w:rsidRPr="0085607C">
              <w:rPr>
                <w:b/>
                <w:bCs/>
              </w:rPr>
              <w:t>False</w:t>
            </w:r>
            <w:r w:rsidRPr="0085607C">
              <w:t>.</w:t>
            </w:r>
          </w:p>
        </w:tc>
      </w:tr>
    </w:tbl>
    <w:p w:rsidR="003C17C6" w:rsidRPr="0085607C" w:rsidRDefault="003C17C6" w:rsidP="003C17C6">
      <w:pPr>
        <w:pStyle w:val="BodyText6"/>
        <w:divId w:val="2031760181"/>
      </w:pPr>
    </w:p>
    <w:p w:rsidR="003C17C6" w:rsidRPr="0085607C" w:rsidRDefault="003C17C6" w:rsidP="00B27DC4">
      <w:pPr>
        <w:pStyle w:val="Heading4"/>
        <w:divId w:val="2031760181"/>
      </w:pPr>
      <w:r w:rsidRPr="0085607C">
        <w:t>Output</w:t>
      </w:r>
    </w:p>
    <w:p w:rsidR="003C17C6" w:rsidRPr="0085607C" w:rsidRDefault="008F4375" w:rsidP="008F4375">
      <w:pPr>
        <w:pStyle w:val="Caption"/>
        <w:divId w:val="2031760181"/>
      </w:pPr>
      <w:bookmarkStart w:id="735" w:name="_Toc449608540"/>
      <w:r w:rsidRPr="0085607C">
        <w:t xml:space="preserve">Table </w:t>
      </w:r>
      <w:r w:rsidR="00161024">
        <w:fldChar w:fldCharType="begin"/>
      </w:r>
      <w:r w:rsidR="00161024">
        <w:instrText xml:space="preserve"> SEQ Table \* ARABIC </w:instrText>
      </w:r>
      <w:r w:rsidR="00161024">
        <w:fldChar w:fldCharType="separate"/>
      </w:r>
      <w:r w:rsidR="00674E1D">
        <w:rPr>
          <w:noProof/>
        </w:rPr>
        <w:t>19</w:t>
      </w:r>
      <w:r w:rsidR="00161024">
        <w:rPr>
          <w:noProof/>
        </w:rPr>
        <w:fldChar w:fldCharType="end"/>
      </w:r>
      <w:r w:rsidR="00E57CB2">
        <w:t>:</w:t>
      </w:r>
      <w:r w:rsidRPr="0085607C">
        <w:t xml:space="preserve"> $$RTRNFMT^XWBLIB—Output</w:t>
      </w:r>
      <w:bookmarkEnd w:id="73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028"/>
      </w:tblGrid>
      <w:tr w:rsidR="00BB422C" w:rsidRPr="0085607C" w:rsidTr="009C72CC">
        <w:trPr>
          <w:divId w:val="2031760181"/>
          <w:tblHeader/>
        </w:trPr>
        <w:tc>
          <w:tcPr>
            <w:tcW w:w="1404" w:type="dxa"/>
            <w:shd w:val="pct12" w:color="auto" w:fill="auto"/>
          </w:tcPr>
          <w:p w:rsidR="00BB422C" w:rsidRPr="0085607C" w:rsidRDefault="00BB422C" w:rsidP="00BB422C">
            <w:pPr>
              <w:pStyle w:val="TableHeading"/>
            </w:pPr>
            <w:r w:rsidRPr="0085607C">
              <w:t>Output</w:t>
            </w:r>
          </w:p>
        </w:tc>
        <w:tc>
          <w:tcPr>
            <w:tcW w:w="8028" w:type="dxa"/>
            <w:shd w:val="pct12" w:color="auto" w:fill="auto"/>
          </w:tcPr>
          <w:p w:rsidR="00BB422C" w:rsidRPr="0085607C" w:rsidRDefault="00BB422C" w:rsidP="00BB422C">
            <w:pPr>
              <w:pStyle w:val="TableHeading"/>
            </w:pPr>
            <w:r w:rsidRPr="0085607C">
              <w:t>Description</w:t>
            </w:r>
          </w:p>
        </w:tc>
      </w:tr>
      <w:tr w:rsidR="00BB422C" w:rsidRPr="0085607C" w:rsidTr="00F525A5">
        <w:trPr>
          <w:divId w:val="2031760181"/>
        </w:trPr>
        <w:tc>
          <w:tcPr>
            <w:tcW w:w="1404" w:type="dxa"/>
            <w:shd w:val="clear" w:color="auto" w:fill="auto"/>
          </w:tcPr>
          <w:p w:rsidR="00BB422C" w:rsidRPr="0085607C" w:rsidRDefault="00071DC2" w:rsidP="00BB422C">
            <w:pPr>
              <w:pStyle w:val="TableText"/>
            </w:pPr>
            <w:r w:rsidRPr="0085607C">
              <w:t>Return Value</w:t>
            </w:r>
          </w:p>
        </w:tc>
        <w:tc>
          <w:tcPr>
            <w:tcW w:w="8028" w:type="dxa"/>
            <w:shd w:val="clear" w:color="auto" w:fill="auto"/>
          </w:tcPr>
          <w:p w:rsidR="00BB422C" w:rsidRPr="0085607C" w:rsidRDefault="00BB422C" w:rsidP="00BB422C">
            <w:pPr>
              <w:pStyle w:val="TableText"/>
            </w:pPr>
            <w:r w:rsidRPr="0085607C">
              <w:t>Returns:</w:t>
            </w:r>
          </w:p>
          <w:p w:rsidR="00BB422C" w:rsidRPr="0085607C" w:rsidRDefault="00BB422C" w:rsidP="00BB422C">
            <w:pPr>
              <w:pStyle w:val="TableListBullet"/>
            </w:pPr>
            <w:r w:rsidRPr="0085607C">
              <w:rPr>
                <w:b/>
                <w:bCs/>
              </w:rPr>
              <w:t>0—</w:t>
            </w:r>
            <w:r w:rsidRPr="0085607C">
              <w:t xml:space="preserve">If the return value type could </w:t>
            </w:r>
            <w:r w:rsidRPr="0085607C">
              <w:rPr>
                <w:i/>
                <w:iCs/>
              </w:rPr>
              <w:t>not</w:t>
            </w:r>
            <w:r w:rsidRPr="0085607C">
              <w:t xml:space="preserve"> be changed.</w:t>
            </w:r>
          </w:p>
          <w:p w:rsidR="00BB422C" w:rsidRPr="0085607C" w:rsidRDefault="00BB422C" w:rsidP="00BB422C">
            <w:pPr>
              <w:pStyle w:val="TableListBullet"/>
            </w:pPr>
            <w:r w:rsidRPr="0085607C">
              <w:rPr>
                <w:b/>
                <w:bCs/>
              </w:rPr>
              <w:t>numeric code—</w:t>
            </w:r>
            <w:r w:rsidRPr="0085607C">
              <w:t>Representing the return value type to which the RPC is changed.</w:t>
            </w:r>
          </w:p>
        </w:tc>
      </w:tr>
    </w:tbl>
    <w:p w:rsidR="003C17C6" w:rsidRPr="0085607C" w:rsidRDefault="003C17C6" w:rsidP="003C17C6">
      <w:pPr>
        <w:pStyle w:val="BodyText6"/>
        <w:divId w:val="2031760181"/>
      </w:pPr>
    </w:p>
    <w:p w:rsidR="003C17C6" w:rsidRPr="0085607C" w:rsidRDefault="003C17C6" w:rsidP="00B27DC4">
      <w:pPr>
        <w:pStyle w:val="Heading4"/>
        <w:divId w:val="2031760181"/>
      </w:pPr>
      <w:r w:rsidRPr="0085607C">
        <w:t>Example</w:t>
      </w:r>
    </w:p>
    <w:p w:rsidR="003C17C6" w:rsidRPr="0085607C" w:rsidRDefault="003C17C6" w:rsidP="003C17C6">
      <w:pPr>
        <w:pStyle w:val="BodyText6"/>
        <w:divId w:val="2031760181"/>
      </w:pPr>
    </w:p>
    <w:p w:rsidR="003C17C6" w:rsidRPr="0085607C" w:rsidRDefault="003C17C6" w:rsidP="003C17C6">
      <w:pPr>
        <w:pStyle w:val="Code"/>
        <w:divId w:val="2031760181"/>
      </w:pPr>
      <w:r w:rsidRPr="0085607C">
        <w:t xml:space="preserve">I </w:t>
      </w:r>
      <w:r w:rsidR="007A2CBD">
        <w:t>‘</w:t>
      </w:r>
      <w:r w:rsidRPr="0085607C">
        <w:t>$$RTRNFMT^XWBLIB(</w:t>
      </w:r>
      <w:r w:rsidR="007A2CBD">
        <w:t>“</w:t>
      </w:r>
      <w:r w:rsidRPr="0085607C">
        <w:t>ARRAY</w:t>
      </w:r>
      <w:r w:rsidR="007A2CBD">
        <w:t>”</w:t>
      </w:r>
      <w:r w:rsidRPr="0085607C">
        <w:t>,1) D</w:t>
      </w:r>
    </w:p>
    <w:p w:rsidR="003C17C6" w:rsidRPr="0085607C" w:rsidRDefault="003C17C6" w:rsidP="003C17C6">
      <w:pPr>
        <w:pStyle w:val="Code"/>
        <w:divId w:val="2031760181"/>
      </w:pPr>
      <w:r w:rsidRPr="0085607C">
        <w:t>.; branch to code if cannot change RPC type</w:t>
      </w:r>
    </w:p>
    <w:p w:rsidR="003C17C6" w:rsidRPr="0085607C" w:rsidRDefault="003C17C6" w:rsidP="003C17C6">
      <w:pPr>
        <w:pStyle w:val="BodyText6"/>
        <w:divId w:val="2031760181"/>
      </w:pPr>
    </w:p>
    <w:p w:rsidR="009365F7" w:rsidRPr="0085607C" w:rsidRDefault="009365F7" w:rsidP="00B27DC4">
      <w:pPr>
        <w:pStyle w:val="Heading3"/>
        <w:divId w:val="2031760181"/>
      </w:pPr>
      <w:bookmarkStart w:id="736" w:name="_Ref384196047"/>
      <w:bookmarkStart w:id="737" w:name="_Toc449608282"/>
      <w:r w:rsidRPr="0085607C">
        <w:lastRenderedPageBreak/>
        <w:t>XWB GET VARIABLE VALUE</w:t>
      </w:r>
      <w:bookmarkEnd w:id="736"/>
      <w:bookmarkEnd w:id="737"/>
    </w:p>
    <w:p w:rsidR="009365F7" w:rsidRPr="0085607C" w:rsidRDefault="009365F7" w:rsidP="009365F7">
      <w:pPr>
        <w:pStyle w:val="BodyText"/>
        <w:keepNext/>
        <w:keepLines/>
        <w:divId w:val="2031760181"/>
      </w:pPr>
      <w:r w:rsidRPr="0085607C">
        <w:t>You can call the XWB GET VARIABLE VALUE RPC (distributed with the RPC Broker) to retrieve the value of any M variable in the VistA M Server environment. Pass the variable name in</w:t>
      </w:r>
      <w:r w:rsidR="004027A6" w:rsidRPr="0085607C">
        <w:t xml:space="preserve"> Param</w:t>
      </w:r>
      <w:r w:rsidRPr="0085607C">
        <w:t>[0].Value, and the type (reference) in</w:t>
      </w:r>
      <w:r w:rsidR="004027A6" w:rsidRPr="0085607C">
        <w:t xml:space="preserve"> Param</w:t>
      </w:r>
      <w:r w:rsidRPr="0085607C">
        <w:t xml:space="preserve">[0].PType. Also, the current context of your user </w:t>
      </w:r>
      <w:r w:rsidRPr="0051671A">
        <w:rPr>
          <w:i/>
        </w:rPr>
        <w:t>must</w:t>
      </w:r>
      <w:r w:rsidRPr="0085607C">
        <w:t xml:space="preserve"> give them permission to execute the XWB GET VARIABLE VALUE RPC (it </w:t>
      </w:r>
      <w:r w:rsidRPr="0085607C">
        <w:rPr>
          <w:i/>
          <w:iCs/>
        </w:rPr>
        <w:t>must</w:t>
      </w:r>
      <w:r w:rsidRPr="0085607C">
        <w:t xml:space="preserve"> be included in the RPC multiple of the </w:t>
      </w:r>
      <w:r w:rsidR="007A2CBD">
        <w:t>“</w:t>
      </w:r>
      <w:r w:rsidRPr="0085607C">
        <w:rPr>
          <w:b/>
          <w:bCs/>
        </w:rPr>
        <w:t>B</w:t>
      </w:r>
      <w:r w:rsidR="007A2CBD">
        <w:t>”</w:t>
      </w:r>
      <w:r w:rsidRPr="0085607C">
        <w:t xml:space="preserve">-type option registered with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w:t>
      </w:r>
    </w:p>
    <w:p w:rsidR="00A37E77" w:rsidRPr="0085607C" w:rsidRDefault="00BC2244" w:rsidP="00E732AF">
      <w:pPr>
        <w:pStyle w:val="Caution"/>
        <w:divId w:val="2031760181"/>
      </w:pPr>
      <w:r w:rsidRPr="0085607C">
        <w:rPr>
          <w:noProof/>
          <w:lang w:eastAsia="en-US"/>
        </w:rPr>
        <w:drawing>
          <wp:inline distT="0" distB="0" distL="0" distR="0" wp14:anchorId="010096E2" wp14:editId="0EA91640">
            <wp:extent cx="409575" cy="409575"/>
            <wp:effectExtent l="0" t="0" r="9525" b="9525"/>
            <wp:docPr id="241" name="Picture 519" descr="Title: Caution - Description: 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Title: Caution - Description: Cau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37E77" w:rsidRPr="0085607C">
        <w:tab/>
        <w:t>WARNING: The XWB GET VARIABLE VALUE RPC is intended to retrieve the value of an M variable (</w:t>
      </w:r>
      <w:r w:rsidR="00E732AF" w:rsidRPr="0085607C">
        <w:t>e.g., </w:t>
      </w:r>
      <w:r w:rsidR="00A37E77" w:rsidRPr="0085607C">
        <w:t xml:space="preserve">DUZ or DTIME). This is the only supported function of this RPC. If the RPC is used in an application in any other way than the way it was intended, results </w:t>
      </w:r>
      <w:r w:rsidR="0051671A">
        <w:t>can</w:t>
      </w:r>
      <w:r w:rsidR="00A37E77" w:rsidRPr="0085607C">
        <w:t xml:space="preserve"> be unpredictable and the application could cease to function in future software patches.</w:t>
      </w:r>
    </w:p>
    <w:p w:rsidR="00A37E77" w:rsidRPr="0085607C" w:rsidRDefault="00BC2244" w:rsidP="00A37E77">
      <w:pPr>
        <w:pStyle w:val="Note"/>
        <w:divId w:val="2031760181"/>
      </w:pPr>
      <w:r w:rsidRPr="0085607C">
        <w:rPr>
          <w:noProof/>
          <w:lang w:eastAsia="en-US"/>
        </w:rPr>
        <w:drawing>
          <wp:inline distT="0" distB="0" distL="0" distR="0" wp14:anchorId="07C746EF" wp14:editId="02F8E7DA">
            <wp:extent cx="304800" cy="304800"/>
            <wp:effectExtent l="0" t="0" r="0" b="0"/>
            <wp:docPr id="242" name="Picture 5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37E77" w:rsidRPr="0085607C">
        <w:tab/>
      </w:r>
      <w:r w:rsidR="00A37E77" w:rsidRPr="0085607C">
        <w:rPr>
          <w:b/>
          <w:bCs/>
        </w:rPr>
        <w:t>NOTE:</w:t>
      </w:r>
      <w:r w:rsidR="00A37E77" w:rsidRPr="0085607C">
        <w:t xml:space="preserve"> XWB GET VARIABLE VA</w:t>
      </w:r>
      <w:r w:rsidR="0024220B" w:rsidRPr="0085607C">
        <w:t>LUE is available only on a Controlled S</w:t>
      </w:r>
      <w:r w:rsidR="00A37E77" w:rsidRPr="0085607C">
        <w:t>ubscription basis.</w:t>
      </w:r>
    </w:p>
    <w:p w:rsidR="009365F7" w:rsidRPr="0085607C" w:rsidRDefault="009365F7" w:rsidP="00B27DC4">
      <w:pPr>
        <w:pStyle w:val="Heading4"/>
        <w:divId w:val="2031760181"/>
      </w:pPr>
      <w:r w:rsidRPr="0085607C">
        <w:t>Example</w:t>
      </w:r>
    </w:p>
    <w:p w:rsidR="009365F7" w:rsidRPr="0085607C" w:rsidRDefault="006E120B" w:rsidP="009365F7">
      <w:pPr>
        <w:pStyle w:val="BodyText"/>
        <w:keepNext/>
        <w:keepLines/>
        <w:divId w:val="2031760181"/>
      </w:pPr>
      <w:r w:rsidRPr="006E120B">
        <w:rPr>
          <w:color w:val="0000FF"/>
          <w:u w:val="single"/>
        </w:rPr>
        <w:fldChar w:fldCharType="begin"/>
      </w:r>
      <w:r w:rsidRPr="006E120B">
        <w:rPr>
          <w:color w:val="0000FF"/>
          <w:u w:val="single"/>
        </w:rPr>
        <w:instrText xml:space="preserve"> REF _Ref446333001 \h </w:instrText>
      </w:r>
      <w:r>
        <w:rPr>
          <w:color w:val="0000FF"/>
          <w:u w:val="single"/>
        </w:rPr>
        <w:instrText xml:space="preserve"> \* MERGEFORMAT </w:instrText>
      </w:r>
      <w:r w:rsidRPr="006E120B">
        <w:rPr>
          <w:color w:val="0000FF"/>
          <w:u w:val="single"/>
        </w:rPr>
      </w:r>
      <w:r w:rsidRPr="006E120B">
        <w:rPr>
          <w:color w:val="0000FF"/>
          <w:u w:val="single"/>
        </w:rPr>
        <w:fldChar w:fldCharType="separate"/>
      </w:r>
      <w:r w:rsidR="00674E1D" w:rsidRPr="00674E1D">
        <w:rPr>
          <w:color w:val="0000FF"/>
          <w:u w:val="single"/>
        </w:rPr>
        <w:t xml:space="preserve">Figure </w:t>
      </w:r>
      <w:r w:rsidR="00674E1D" w:rsidRPr="00674E1D">
        <w:rPr>
          <w:noProof/>
          <w:color w:val="0000FF"/>
          <w:u w:val="single"/>
        </w:rPr>
        <w:t>52</w:t>
      </w:r>
      <w:r w:rsidRPr="006E120B">
        <w:rPr>
          <w:color w:val="0000FF"/>
          <w:u w:val="single"/>
        </w:rPr>
        <w:fldChar w:fldCharType="end"/>
      </w:r>
      <w:r w:rsidR="009365F7" w:rsidRPr="0085607C">
        <w:t xml:space="preserve"> is </w:t>
      </w:r>
      <w:r w:rsidR="00EA0D16" w:rsidRPr="0085607C">
        <w:t xml:space="preserve">an </w:t>
      </w:r>
      <w:r w:rsidR="009365F7" w:rsidRPr="0085607C">
        <w:t>example of the XWB GET VARIABLE VALUE RPC:</w:t>
      </w:r>
    </w:p>
    <w:p w:rsidR="009365F7" w:rsidRPr="0085607C" w:rsidRDefault="003B3D94" w:rsidP="003B3D94">
      <w:pPr>
        <w:pStyle w:val="Caption"/>
        <w:divId w:val="2031760181"/>
      </w:pPr>
      <w:bookmarkStart w:id="738" w:name="_Ref446333001"/>
      <w:bookmarkStart w:id="739" w:name="_Toc449608475"/>
      <w:r w:rsidRPr="0085607C">
        <w:t xml:space="preserve">Figure </w:t>
      </w:r>
      <w:r w:rsidR="00161024">
        <w:fldChar w:fldCharType="begin"/>
      </w:r>
      <w:r w:rsidR="00161024">
        <w:instrText xml:space="preserve"> SEQ Figure \* ARABIC </w:instrText>
      </w:r>
      <w:r w:rsidR="00161024">
        <w:fldChar w:fldCharType="separate"/>
      </w:r>
      <w:r w:rsidR="00674E1D">
        <w:rPr>
          <w:noProof/>
        </w:rPr>
        <w:t>52</w:t>
      </w:r>
      <w:r w:rsidR="00161024">
        <w:rPr>
          <w:noProof/>
        </w:rPr>
        <w:fldChar w:fldCharType="end"/>
      </w:r>
      <w:bookmarkEnd w:id="738"/>
      <w:r w:rsidR="006E120B">
        <w:t>:</w:t>
      </w:r>
      <w:r w:rsidRPr="0085607C">
        <w:t xml:space="preserve"> </w:t>
      </w:r>
      <w:r w:rsidR="00226953" w:rsidRPr="0085607C">
        <w:t>XWB GET VARIABLE VALUE</w:t>
      </w:r>
      <w:r w:rsidR="00226953">
        <w:t xml:space="preserve"> RPC</w:t>
      </w:r>
      <w:r w:rsidR="00226953" w:rsidRPr="00226953">
        <w:t>—Example</w:t>
      </w:r>
      <w:bookmarkEnd w:id="739"/>
    </w:p>
    <w:p w:rsidR="009365F7" w:rsidRPr="0085607C" w:rsidRDefault="009365F7" w:rsidP="009365F7">
      <w:pPr>
        <w:pStyle w:val="Code"/>
        <w:divId w:val="2031760181"/>
      </w:pPr>
      <w:r w:rsidRPr="0085607C">
        <w:t xml:space="preserve">brkrRPCBroker1.RemoteProcedure := </w:t>
      </w:r>
      <w:r w:rsidR="007A2CBD">
        <w:t>‘</w:t>
      </w:r>
      <w:r w:rsidRPr="0085607C">
        <w:t>XWB GET VARIABLE VALUE</w:t>
      </w:r>
      <w:r w:rsidR="007A2CBD">
        <w:t>’</w:t>
      </w:r>
      <w:r w:rsidRPr="0085607C">
        <w:t>;</w:t>
      </w:r>
    </w:p>
    <w:p w:rsidR="009365F7" w:rsidRPr="0085607C" w:rsidRDefault="009365F7" w:rsidP="009365F7">
      <w:pPr>
        <w:pStyle w:val="Code"/>
        <w:divId w:val="2031760181"/>
      </w:pPr>
      <w:r w:rsidRPr="0085607C">
        <w:t>brkrRPCBroker1.Param[0].Value :=</w:t>
      </w:r>
      <w:r w:rsidR="007A2CBD">
        <w:t>‘</w:t>
      </w:r>
      <w:r w:rsidRPr="0085607C">
        <w:t>DUZ</w:t>
      </w:r>
      <w:r w:rsidR="007A2CBD">
        <w:t>’</w:t>
      </w:r>
      <w:r w:rsidRPr="0085607C">
        <w:t>;</w:t>
      </w:r>
    </w:p>
    <w:p w:rsidR="009365F7" w:rsidRPr="0085607C" w:rsidRDefault="009365F7" w:rsidP="009365F7">
      <w:pPr>
        <w:pStyle w:val="Code"/>
        <w:divId w:val="2031760181"/>
        <w:rPr>
          <w:b/>
          <w:bCs/>
        </w:rPr>
      </w:pPr>
      <w:r w:rsidRPr="0085607C">
        <w:t>brkrRPCBroker1.Param[0].PType := reference;</w:t>
      </w:r>
    </w:p>
    <w:p w:rsidR="009365F7" w:rsidRPr="0085607C" w:rsidRDefault="009365F7" w:rsidP="009365F7">
      <w:pPr>
        <w:pStyle w:val="Code"/>
        <w:divId w:val="2031760181"/>
      </w:pPr>
      <w:r w:rsidRPr="0085607C">
        <w:rPr>
          <w:b/>
          <w:bCs/>
        </w:rPr>
        <w:t>try</w:t>
      </w:r>
    </w:p>
    <w:p w:rsidR="009365F7" w:rsidRPr="0085607C" w:rsidRDefault="00E4120C" w:rsidP="00E4120C">
      <w:pPr>
        <w:pStyle w:val="Code"/>
        <w:tabs>
          <w:tab w:val="left" w:pos="540"/>
        </w:tabs>
        <w:divId w:val="2031760181"/>
        <w:rPr>
          <w:b/>
          <w:bCs/>
        </w:rPr>
      </w:pPr>
      <w:r w:rsidRPr="0085607C">
        <w:tab/>
      </w:r>
      <w:r w:rsidR="009365F7" w:rsidRPr="0085607C">
        <w:t>brkrRPCBroker1.Call;</w:t>
      </w:r>
    </w:p>
    <w:p w:rsidR="009365F7" w:rsidRPr="0085607C" w:rsidRDefault="009365F7" w:rsidP="009365F7">
      <w:pPr>
        <w:pStyle w:val="Code"/>
        <w:divId w:val="2031760181"/>
      </w:pPr>
      <w:r w:rsidRPr="0085607C">
        <w:rPr>
          <w:b/>
          <w:bCs/>
        </w:rPr>
        <w:t>except</w:t>
      </w:r>
    </w:p>
    <w:p w:rsidR="009365F7" w:rsidRPr="0085607C" w:rsidRDefault="00E4120C" w:rsidP="00E4120C">
      <w:pPr>
        <w:pStyle w:val="Code"/>
        <w:tabs>
          <w:tab w:val="left" w:pos="540"/>
        </w:tabs>
        <w:divId w:val="2031760181"/>
      </w:pPr>
      <w:r w:rsidRPr="0085607C">
        <w:tab/>
      </w:r>
      <w:r w:rsidR="009365F7" w:rsidRPr="0085607C">
        <w:rPr>
          <w:b/>
          <w:bCs/>
        </w:rPr>
        <w:t>On</w:t>
      </w:r>
      <w:r w:rsidR="009365F7" w:rsidRPr="0085607C">
        <w:t xml:space="preserve"> EBrokerError </w:t>
      </w:r>
      <w:r w:rsidR="009365F7" w:rsidRPr="0085607C">
        <w:rPr>
          <w:b/>
          <w:bCs/>
        </w:rPr>
        <w:t>do</w:t>
      </w:r>
    </w:p>
    <w:p w:rsidR="009365F7" w:rsidRPr="0085607C" w:rsidRDefault="00E4120C" w:rsidP="00E4120C">
      <w:pPr>
        <w:pStyle w:val="Code"/>
        <w:tabs>
          <w:tab w:val="left" w:pos="810"/>
        </w:tabs>
        <w:divId w:val="2031760181"/>
        <w:rPr>
          <w:b/>
          <w:bCs/>
        </w:rPr>
      </w:pPr>
      <w:r w:rsidRPr="0085607C">
        <w:tab/>
      </w:r>
      <w:r w:rsidR="009365F7" w:rsidRPr="0085607C">
        <w:t>ShowMessage(</w:t>
      </w:r>
      <w:r w:rsidR="007A2CBD">
        <w:t>‘</w:t>
      </w:r>
      <w:r w:rsidR="009365F7" w:rsidRPr="0085607C">
        <w:t>Connection to server could not be established!</w:t>
      </w:r>
      <w:r w:rsidR="007A2CBD">
        <w:t>’</w:t>
      </w:r>
      <w:r w:rsidR="009365F7" w:rsidRPr="0085607C">
        <w:t>);</w:t>
      </w:r>
    </w:p>
    <w:p w:rsidR="009365F7" w:rsidRPr="0085607C" w:rsidRDefault="009365F7" w:rsidP="009365F7">
      <w:pPr>
        <w:pStyle w:val="Code"/>
        <w:divId w:val="2031760181"/>
      </w:pPr>
      <w:r w:rsidRPr="0085607C">
        <w:rPr>
          <w:b/>
          <w:bCs/>
        </w:rPr>
        <w:t>end</w:t>
      </w:r>
      <w:r w:rsidRPr="0085607C">
        <w:t>;</w:t>
      </w:r>
    </w:p>
    <w:p w:rsidR="009365F7" w:rsidRPr="0085607C" w:rsidRDefault="009365F7" w:rsidP="009365F7">
      <w:pPr>
        <w:pStyle w:val="Code"/>
        <w:divId w:val="2031760181"/>
      </w:pPr>
      <w:r w:rsidRPr="0085607C">
        <w:t>ShowMessage(</w:t>
      </w:r>
      <w:r w:rsidR="007A2CBD">
        <w:t>‘</w:t>
      </w:r>
      <w:r w:rsidRPr="0085607C">
        <w:t xml:space="preserve">DUZ is </w:t>
      </w:r>
      <w:r w:rsidR="007A2CBD">
        <w:t>‘</w:t>
      </w:r>
      <w:r w:rsidRPr="0085607C">
        <w:t>+brkrRPCBroker1.Results[0]);</w:t>
      </w:r>
    </w:p>
    <w:p w:rsidR="009365F7" w:rsidRPr="0085607C" w:rsidRDefault="009365F7" w:rsidP="009365F7">
      <w:pPr>
        <w:pStyle w:val="BodyText6"/>
        <w:divId w:val="2031760181"/>
      </w:pPr>
    </w:p>
    <w:p w:rsidR="009365F7" w:rsidRPr="0085607C" w:rsidRDefault="009365F7" w:rsidP="00B27DC4">
      <w:pPr>
        <w:pStyle w:val="Heading3"/>
        <w:divId w:val="2031760181"/>
      </w:pPr>
      <w:bookmarkStart w:id="740" w:name="_Ref384194883"/>
      <w:bookmarkStart w:id="741" w:name="_Toc449608283"/>
      <w:r w:rsidRPr="0085607C">
        <w:t>M Emulation Functions</w:t>
      </w:r>
      <w:bookmarkEnd w:id="740"/>
      <w:bookmarkEnd w:id="741"/>
    </w:p>
    <w:p w:rsidR="009365F7" w:rsidRPr="0085607C" w:rsidRDefault="009365F7" w:rsidP="00B27DC4">
      <w:pPr>
        <w:pStyle w:val="Heading4"/>
        <w:divId w:val="2031760181"/>
      </w:pPr>
      <w:bookmarkStart w:id="742" w:name="_Ref384371210"/>
      <w:r w:rsidRPr="0085607C">
        <w:t>Piece Function</w:t>
      </w:r>
      <w:bookmarkEnd w:id="742"/>
    </w:p>
    <w:p w:rsidR="009365F7" w:rsidRPr="0085607C" w:rsidRDefault="009365F7" w:rsidP="009365F7">
      <w:pPr>
        <w:pStyle w:val="BodyText"/>
        <w:keepNext/>
        <w:keepLines/>
        <w:divId w:val="2031760181"/>
      </w:pPr>
      <w:r w:rsidRPr="0085607C">
        <w:t>The Piece function is a scaled down Pascal version of M</w:t>
      </w:r>
      <w:r w:rsidR="007A2CBD">
        <w:t>’</w:t>
      </w:r>
      <w:r w:rsidRPr="0085607C">
        <w:t>s $PIECE function. It is declared in MFUNSTR.PAS.</w:t>
      </w:r>
    </w:p>
    <w:p w:rsidR="009365F7" w:rsidRPr="0085607C" w:rsidRDefault="009365F7" w:rsidP="009365F7">
      <w:pPr>
        <w:pStyle w:val="BodyText6"/>
        <w:keepNext/>
        <w:keepLines/>
        <w:divId w:val="2031760181"/>
      </w:pPr>
    </w:p>
    <w:p w:rsidR="009365F7" w:rsidRPr="0085607C" w:rsidRDefault="009365F7" w:rsidP="009365F7">
      <w:pPr>
        <w:pStyle w:val="Code"/>
        <w:divId w:val="2031760181"/>
      </w:pPr>
      <w:r w:rsidRPr="0085607C">
        <w:rPr>
          <w:b/>
          <w:bCs/>
        </w:rPr>
        <w:t>function</w:t>
      </w:r>
      <w:r w:rsidRPr="0085607C">
        <w:t xml:space="preserve"> Piece(x: </w:t>
      </w:r>
      <w:r w:rsidRPr="0085607C">
        <w:rPr>
          <w:b/>
          <w:bCs/>
        </w:rPr>
        <w:t>string</w:t>
      </w:r>
      <w:r w:rsidRPr="0085607C">
        <w:t xml:space="preserve">; del: </w:t>
      </w:r>
      <w:r w:rsidRPr="0085607C">
        <w:rPr>
          <w:b/>
          <w:bCs/>
        </w:rPr>
        <w:t>string</w:t>
      </w:r>
      <w:r w:rsidRPr="0085607C">
        <w:t xml:space="preserve">; piece: </w:t>
      </w:r>
      <w:r w:rsidRPr="0085607C">
        <w:rPr>
          <w:b/>
          <w:bCs/>
        </w:rPr>
        <w:t>integer</w:t>
      </w:r>
      <w:r w:rsidRPr="0085607C">
        <w:t xml:space="preserve">) : </w:t>
      </w:r>
      <w:r w:rsidRPr="0085607C">
        <w:rPr>
          <w:b/>
          <w:bCs/>
        </w:rPr>
        <w:t>string</w:t>
      </w:r>
      <w:r w:rsidRPr="0085607C">
        <w:t>;</w:t>
      </w:r>
    </w:p>
    <w:p w:rsidR="009365F7" w:rsidRPr="0085607C" w:rsidRDefault="009365F7" w:rsidP="009365F7">
      <w:pPr>
        <w:pStyle w:val="BodyText6"/>
        <w:divId w:val="2031760181"/>
      </w:pPr>
    </w:p>
    <w:p w:rsidR="009365F7" w:rsidRPr="0085607C" w:rsidRDefault="009365F7" w:rsidP="00B27DC4">
      <w:pPr>
        <w:pStyle w:val="Heading4"/>
        <w:divId w:val="2031760181"/>
      </w:pPr>
      <w:bookmarkStart w:id="743" w:name="_Ref384371255"/>
      <w:r w:rsidRPr="0085607C">
        <w:t>Translate Function</w:t>
      </w:r>
      <w:bookmarkEnd w:id="743"/>
    </w:p>
    <w:p w:rsidR="009365F7" w:rsidRPr="0085607C" w:rsidRDefault="009365F7" w:rsidP="009365F7">
      <w:pPr>
        <w:pStyle w:val="BodyText"/>
        <w:keepNext/>
        <w:keepLines/>
        <w:divId w:val="2031760181"/>
      </w:pPr>
      <w:r w:rsidRPr="0085607C">
        <w:t>The Translate function is a scaled down Pascal version of M</w:t>
      </w:r>
      <w:r w:rsidR="007A2CBD">
        <w:t>’</w:t>
      </w:r>
      <w:r w:rsidRPr="0085607C">
        <w:t>s $TRANSLATE function. It is declared in MFUNSTR.PAS.</w:t>
      </w:r>
    </w:p>
    <w:p w:rsidR="009365F7" w:rsidRPr="0085607C" w:rsidRDefault="009365F7" w:rsidP="009365F7">
      <w:pPr>
        <w:pStyle w:val="BodyText6"/>
        <w:keepNext/>
        <w:keepLines/>
        <w:divId w:val="2031760181"/>
      </w:pPr>
    </w:p>
    <w:p w:rsidR="009365F7" w:rsidRPr="0085607C" w:rsidRDefault="009365F7" w:rsidP="009365F7">
      <w:pPr>
        <w:pStyle w:val="Code"/>
        <w:divId w:val="2031760181"/>
      </w:pPr>
      <w:r w:rsidRPr="0085607C">
        <w:rPr>
          <w:b/>
          <w:bCs/>
        </w:rPr>
        <w:t>function</w:t>
      </w:r>
      <w:r w:rsidRPr="0085607C">
        <w:t xml:space="preserve"> Translate(passedString, identifier, associator: </w:t>
      </w:r>
      <w:r w:rsidRPr="0085607C">
        <w:rPr>
          <w:b/>
          <w:bCs/>
        </w:rPr>
        <w:t>string</w:t>
      </w:r>
      <w:r w:rsidRPr="0085607C">
        <w:t xml:space="preserve">): </w:t>
      </w:r>
      <w:r w:rsidRPr="0085607C">
        <w:rPr>
          <w:b/>
          <w:bCs/>
        </w:rPr>
        <w:t>string</w:t>
      </w:r>
      <w:r w:rsidRPr="0085607C">
        <w:t>;</w:t>
      </w:r>
    </w:p>
    <w:p w:rsidR="009365F7" w:rsidRPr="0085607C" w:rsidRDefault="009365F7" w:rsidP="009365F7">
      <w:pPr>
        <w:pStyle w:val="BodyText6"/>
        <w:divId w:val="2031760181"/>
      </w:pPr>
    </w:p>
    <w:p w:rsidR="009365F7" w:rsidRPr="0085607C" w:rsidRDefault="009365F7" w:rsidP="00B27DC4">
      <w:pPr>
        <w:pStyle w:val="Heading4"/>
        <w:divId w:val="2031760181"/>
      </w:pPr>
      <w:r w:rsidRPr="0085607C">
        <w:lastRenderedPageBreak/>
        <w:t>Examples</w:t>
      </w:r>
    </w:p>
    <w:p w:rsidR="009365F7" w:rsidRPr="0085607C" w:rsidRDefault="009365F7" w:rsidP="009365F7">
      <w:pPr>
        <w:pStyle w:val="Heading5"/>
        <w:divId w:val="2031760181"/>
      </w:pPr>
      <w:r w:rsidRPr="0085607C">
        <w:t>Piece Function</w:t>
      </w:r>
    </w:p>
    <w:p w:rsidR="009365F7" w:rsidRPr="0085607C" w:rsidRDefault="009365F7" w:rsidP="009365F7">
      <w:pPr>
        <w:pStyle w:val="BodyText6"/>
        <w:divId w:val="2031760181"/>
      </w:pPr>
    </w:p>
    <w:p w:rsidR="009365F7" w:rsidRPr="0085607C" w:rsidRDefault="009365F7" w:rsidP="009365F7">
      <w:pPr>
        <w:pStyle w:val="Code"/>
        <w:divId w:val="2031760181"/>
      </w:pPr>
      <w:r w:rsidRPr="0085607C">
        <w:t>Piece3Str:=piece(</w:t>
      </w:r>
      <w:r w:rsidR="007A2CBD">
        <w:t>‘</w:t>
      </w:r>
      <w:r w:rsidRPr="0085607C">
        <w:t>123^456^789</w:t>
      </w:r>
      <w:r w:rsidR="007A2CBD">
        <w:t>’</w:t>
      </w:r>
      <w:r w:rsidRPr="0085607C">
        <w:t>,</w:t>
      </w:r>
      <w:r w:rsidR="007A2CBD">
        <w:t>’</w:t>
      </w:r>
      <w:r w:rsidRPr="0085607C">
        <w:t>^</w:t>
      </w:r>
      <w:r w:rsidR="007A2CBD">
        <w:t>’</w:t>
      </w:r>
      <w:r w:rsidRPr="0085607C">
        <w:t>,3);</w:t>
      </w:r>
    </w:p>
    <w:p w:rsidR="009365F7" w:rsidRPr="0085607C" w:rsidRDefault="009365F7" w:rsidP="009365F7">
      <w:pPr>
        <w:pStyle w:val="BodyText6"/>
        <w:divId w:val="2031760181"/>
      </w:pPr>
    </w:p>
    <w:p w:rsidR="009365F7" w:rsidRPr="0085607C" w:rsidRDefault="009365F7" w:rsidP="009365F7">
      <w:pPr>
        <w:pStyle w:val="Heading5"/>
        <w:divId w:val="2031760181"/>
      </w:pPr>
      <w:r w:rsidRPr="0085607C">
        <w:t>Translate Function</w:t>
      </w:r>
    </w:p>
    <w:p w:rsidR="009365F7" w:rsidRPr="0085607C" w:rsidRDefault="009365F7" w:rsidP="009365F7">
      <w:pPr>
        <w:pStyle w:val="BodyText6"/>
        <w:divId w:val="2031760181"/>
      </w:pPr>
    </w:p>
    <w:p w:rsidR="009365F7" w:rsidRPr="0085607C" w:rsidRDefault="009365F7" w:rsidP="009365F7">
      <w:pPr>
        <w:pStyle w:val="Code"/>
        <w:divId w:val="2031760181"/>
      </w:pPr>
      <w:r w:rsidRPr="0085607C">
        <w:t>hiStr:=translate(</w:t>
      </w:r>
      <w:r w:rsidR="007A2CBD">
        <w:t>‘</w:t>
      </w:r>
      <w:r w:rsidRPr="0085607C">
        <w:t>HI</w:t>
      </w:r>
      <w:r w:rsidR="007A2CBD">
        <w:t>’</w:t>
      </w:r>
      <w:r w:rsidRPr="0085607C">
        <w:t>,</w:t>
      </w:r>
      <w:r w:rsidR="007A2CBD">
        <w:t>’</w:t>
      </w:r>
      <w:r w:rsidRPr="0085607C">
        <w:t>ABCDEFGHI</w:t>
      </w:r>
      <w:r w:rsidR="007A2CBD">
        <w:t>’</w:t>
      </w:r>
      <w:r w:rsidRPr="0085607C">
        <w:t>,</w:t>
      </w:r>
      <w:r w:rsidR="007A2CBD">
        <w:t>’</w:t>
      </w:r>
      <w:r w:rsidRPr="0085607C">
        <w:t>abcdefghi</w:t>
      </w:r>
      <w:r w:rsidR="007A2CBD">
        <w:t>’</w:t>
      </w:r>
      <w:r w:rsidRPr="0085607C">
        <w:t>);</w:t>
      </w:r>
    </w:p>
    <w:p w:rsidR="009365F7" w:rsidRPr="0085607C" w:rsidRDefault="009365F7" w:rsidP="009365F7">
      <w:pPr>
        <w:pStyle w:val="BodyText6"/>
        <w:divId w:val="2031760181"/>
      </w:pPr>
    </w:p>
    <w:p w:rsidR="009365F7" w:rsidRPr="0085607C" w:rsidRDefault="009365F7" w:rsidP="00B27DC4">
      <w:pPr>
        <w:pStyle w:val="Heading3"/>
        <w:divId w:val="2031760181"/>
      </w:pPr>
      <w:bookmarkStart w:id="744" w:name="_Ref384194872"/>
      <w:bookmarkStart w:id="745" w:name="_Toc449608284"/>
      <w:r w:rsidRPr="0085607C">
        <w:t>Encryption Functions</w:t>
      </w:r>
      <w:bookmarkEnd w:id="744"/>
      <w:bookmarkEnd w:id="745"/>
    </w:p>
    <w:p w:rsidR="009365F7" w:rsidRPr="0085607C" w:rsidRDefault="009365F7" w:rsidP="009365F7">
      <w:pPr>
        <w:pStyle w:val="BodyText"/>
        <w:keepNext/>
        <w:keepLines/>
        <w:divId w:val="2031760181"/>
      </w:pPr>
      <w:r w:rsidRPr="0085607C">
        <w:t>Kernel and the RPC Broker provide encryption functions that can be used to encrypt messages sent between the client and the server.</w:t>
      </w:r>
    </w:p>
    <w:p w:rsidR="009365F7" w:rsidRPr="0085607C" w:rsidRDefault="009365F7" w:rsidP="00B27DC4">
      <w:pPr>
        <w:pStyle w:val="Heading4"/>
        <w:divId w:val="2031760181"/>
      </w:pPr>
      <w:r w:rsidRPr="0085607C">
        <w:t>In Delphi</w:t>
      </w:r>
    </w:p>
    <w:p w:rsidR="009365F7" w:rsidRPr="0085607C" w:rsidRDefault="009365F7" w:rsidP="009365F7">
      <w:pPr>
        <w:pStyle w:val="BodyText"/>
        <w:keepNext/>
        <w:keepLines/>
        <w:divId w:val="2031760181"/>
      </w:pPr>
      <w:r w:rsidRPr="0085607C">
        <w:t xml:space="preserve">Include HASH in the </w:t>
      </w:r>
      <w:r w:rsidR="007A2CBD">
        <w:t>“</w:t>
      </w:r>
      <w:r w:rsidRPr="0085607C">
        <w:rPr>
          <w:b/>
        </w:rPr>
        <w:t>uses</w:t>
      </w:r>
      <w:r w:rsidR="007A2CBD">
        <w:t>”</w:t>
      </w:r>
      <w:r w:rsidRPr="0085607C">
        <w:t xml:space="preserve"> clause of the unit in which you are encrypting or decrypting.</w:t>
      </w:r>
    </w:p>
    <w:p w:rsidR="009365F7" w:rsidRPr="0085607C" w:rsidRDefault="009365F7" w:rsidP="009365F7">
      <w:pPr>
        <w:pStyle w:val="BodyText"/>
        <w:keepNext/>
        <w:keepLines/>
        <w:divId w:val="2031760181"/>
      </w:pPr>
      <w:r w:rsidRPr="0085607C">
        <w:t>Function prototypes are as follows:</w:t>
      </w:r>
    </w:p>
    <w:p w:rsidR="009365F7" w:rsidRPr="0085607C" w:rsidRDefault="009365F7" w:rsidP="009365F7">
      <w:pPr>
        <w:pStyle w:val="BodyText6"/>
        <w:keepNext/>
        <w:keepLines/>
        <w:divId w:val="2031760181"/>
      </w:pPr>
    </w:p>
    <w:p w:rsidR="009365F7" w:rsidRPr="0085607C" w:rsidRDefault="009365F7" w:rsidP="009365F7">
      <w:pPr>
        <w:pStyle w:val="Code"/>
        <w:divId w:val="2031760181"/>
      </w:pPr>
      <w:r w:rsidRPr="0085607C">
        <w:rPr>
          <w:b/>
          <w:bCs/>
        </w:rPr>
        <w:t>function</w:t>
      </w:r>
      <w:r w:rsidRPr="0085607C">
        <w:t xml:space="preserve"> Decrypt(EncryptedText: </w:t>
      </w:r>
      <w:r w:rsidRPr="0085607C">
        <w:rPr>
          <w:b/>
          <w:bCs/>
        </w:rPr>
        <w:t>string</w:t>
      </w:r>
      <w:r w:rsidRPr="0085607C">
        <w:t xml:space="preserve">): </w:t>
      </w:r>
      <w:r w:rsidRPr="0085607C">
        <w:rPr>
          <w:b/>
          <w:bCs/>
        </w:rPr>
        <w:t>string</w:t>
      </w:r>
      <w:r w:rsidRPr="0085607C">
        <w:t>;</w:t>
      </w:r>
    </w:p>
    <w:p w:rsidR="009365F7" w:rsidRPr="0085607C" w:rsidRDefault="009365F7" w:rsidP="009365F7">
      <w:pPr>
        <w:pStyle w:val="Code"/>
        <w:divId w:val="2031760181"/>
      </w:pPr>
    </w:p>
    <w:p w:rsidR="009365F7" w:rsidRPr="0085607C" w:rsidRDefault="009365F7" w:rsidP="009365F7">
      <w:pPr>
        <w:pStyle w:val="Code"/>
        <w:divId w:val="2031760181"/>
      </w:pPr>
      <w:r w:rsidRPr="0085607C">
        <w:rPr>
          <w:b/>
          <w:bCs/>
        </w:rPr>
        <w:t>function</w:t>
      </w:r>
      <w:r w:rsidRPr="0085607C">
        <w:t xml:space="preserve"> Encrypt(NormalText:</w:t>
      </w:r>
      <w:r w:rsidRPr="0085607C">
        <w:rPr>
          <w:b/>
          <w:bCs/>
        </w:rPr>
        <w:t xml:space="preserve"> string</w:t>
      </w:r>
      <w:r w:rsidRPr="0085607C">
        <w:t xml:space="preserve">): </w:t>
      </w:r>
      <w:r w:rsidRPr="0085607C">
        <w:rPr>
          <w:b/>
          <w:bCs/>
        </w:rPr>
        <w:t>string</w:t>
      </w:r>
      <w:r w:rsidRPr="0085607C">
        <w:t>;</w:t>
      </w:r>
    </w:p>
    <w:p w:rsidR="009365F7" w:rsidRPr="0085607C" w:rsidRDefault="009365F7" w:rsidP="009365F7">
      <w:pPr>
        <w:pStyle w:val="BodyText6"/>
        <w:divId w:val="2031760181"/>
      </w:pPr>
    </w:p>
    <w:p w:rsidR="009365F7" w:rsidRPr="0085607C" w:rsidRDefault="009365F7" w:rsidP="00B27DC4">
      <w:pPr>
        <w:pStyle w:val="Heading4"/>
        <w:divId w:val="2031760181"/>
      </w:pPr>
      <w:r w:rsidRPr="0085607C">
        <w:t>On the VistA M Server</w:t>
      </w:r>
    </w:p>
    <w:p w:rsidR="009365F7" w:rsidRPr="0085607C" w:rsidRDefault="009365F7" w:rsidP="009365F7">
      <w:pPr>
        <w:pStyle w:val="Heading5"/>
        <w:divId w:val="2031760181"/>
      </w:pPr>
      <w:bookmarkStart w:id="746" w:name="Encrypt"/>
      <w:bookmarkStart w:id="747" w:name="_Ref385258253"/>
      <w:r w:rsidRPr="0085607C">
        <w:t>Encrypt</w:t>
      </w:r>
      <w:bookmarkEnd w:id="746"/>
      <w:r w:rsidR="0019454B" w:rsidRPr="0085607C">
        <w:t xml:space="preserve"> Function</w:t>
      </w:r>
      <w:bookmarkEnd w:id="747"/>
    </w:p>
    <w:p w:rsidR="0019454B" w:rsidRPr="0085607C" w:rsidRDefault="0019454B" w:rsidP="0019454B">
      <w:pPr>
        <w:pStyle w:val="BodyText"/>
        <w:keepNext/>
        <w:keepLines/>
        <w:divId w:val="2031760181"/>
      </w:pPr>
      <w:r w:rsidRPr="0085607C">
        <w:t>To encrypt a string, do the following:</w:t>
      </w:r>
    </w:p>
    <w:p w:rsidR="0019454B" w:rsidRPr="0085607C" w:rsidRDefault="0019454B" w:rsidP="0019454B">
      <w:pPr>
        <w:pStyle w:val="BodyText6"/>
        <w:keepNext/>
        <w:keepLines/>
        <w:divId w:val="2031760181"/>
      </w:pPr>
    </w:p>
    <w:p w:rsidR="009365F7" w:rsidRPr="0085607C" w:rsidRDefault="009365F7" w:rsidP="009365F7">
      <w:pPr>
        <w:pStyle w:val="Code"/>
        <w:divId w:val="2031760181"/>
        <w:rPr>
          <w:b/>
        </w:rPr>
      </w:pPr>
      <w:r w:rsidRPr="0085607C">
        <w:t>&gt;</w:t>
      </w:r>
      <w:r w:rsidRPr="0085607C">
        <w:rPr>
          <w:b/>
          <w:bCs/>
        </w:rPr>
        <w:t>S CIPHER=$$ENCRYP^XUSRB1(</w:t>
      </w:r>
      <w:r w:rsidR="007A2CBD">
        <w:rPr>
          <w:b/>
          <w:bCs/>
        </w:rPr>
        <w:t>“</w:t>
      </w:r>
      <w:r w:rsidRPr="0085607C">
        <w:rPr>
          <w:b/>
          <w:bCs/>
        </w:rPr>
        <w:t>Hello world!</w:t>
      </w:r>
      <w:r w:rsidR="007A2CBD">
        <w:rPr>
          <w:b/>
          <w:bCs/>
        </w:rPr>
        <w:t>”</w:t>
      </w:r>
      <w:r w:rsidRPr="0085607C">
        <w:rPr>
          <w:b/>
          <w:bCs/>
        </w:rPr>
        <w:t>) W CIPHER</w:t>
      </w:r>
    </w:p>
    <w:p w:rsidR="009365F7" w:rsidRPr="0085607C" w:rsidRDefault="009365F7" w:rsidP="009365F7">
      <w:pPr>
        <w:pStyle w:val="Code"/>
        <w:divId w:val="2031760181"/>
      </w:pPr>
      <w:r w:rsidRPr="0085607C">
        <w:t>/U</w:t>
      </w:r>
      <w:r w:rsidR="007A2CBD">
        <w:t>’</w:t>
      </w:r>
      <w:r w:rsidRPr="0085607C">
        <w:t>llTG~TVl&amp;f-</w:t>
      </w:r>
    </w:p>
    <w:p w:rsidR="009365F7" w:rsidRPr="0085607C" w:rsidRDefault="009365F7" w:rsidP="009365F7">
      <w:pPr>
        <w:pStyle w:val="BodyText6"/>
        <w:keepNext/>
        <w:keepLines/>
        <w:divId w:val="2031760181"/>
      </w:pPr>
    </w:p>
    <w:p w:rsidR="009365F7" w:rsidRPr="0085607C" w:rsidRDefault="009365F7" w:rsidP="009365F7">
      <w:pPr>
        <w:pStyle w:val="Heading5"/>
        <w:divId w:val="2031760181"/>
      </w:pPr>
      <w:bookmarkStart w:id="748" w:name="Decrypt"/>
      <w:bookmarkStart w:id="749" w:name="_Ref385258266"/>
      <w:r w:rsidRPr="0085607C">
        <w:t>Decrypt</w:t>
      </w:r>
      <w:bookmarkEnd w:id="748"/>
      <w:r w:rsidR="0019454B" w:rsidRPr="0085607C">
        <w:t xml:space="preserve"> Function</w:t>
      </w:r>
      <w:bookmarkEnd w:id="749"/>
    </w:p>
    <w:p w:rsidR="0019454B" w:rsidRPr="0085607C" w:rsidRDefault="002304D6" w:rsidP="0019454B">
      <w:pPr>
        <w:pStyle w:val="BodyText"/>
        <w:keepNext/>
        <w:keepLines/>
        <w:divId w:val="2031760181"/>
      </w:pPr>
      <w:r w:rsidRPr="0085607C">
        <w:t>To decrypt</w:t>
      </w:r>
      <w:r w:rsidR="0019454B" w:rsidRPr="0085607C">
        <w:t xml:space="preserve"> a string, do the following:</w:t>
      </w:r>
    </w:p>
    <w:p w:rsidR="0019454B" w:rsidRPr="0085607C" w:rsidRDefault="0019454B" w:rsidP="0019454B">
      <w:pPr>
        <w:pStyle w:val="BodyText6"/>
        <w:keepNext/>
        <w:keepLines/>
        <w:divId w:val="2031760181"/>
      </w:pPr>
    </w:p>
    <w:p w:rsidR="009365F7" w:rsidRPr="0085607C" w:rsidRDefault="002304D6" w:rsidP="009365F7">
      <w:pPr>
        <w:pStyle w:val="Code"/>
        <w:divId w:val="2031760181"/>
        <w:rPr>
          <w:b/>
        </w:rPr>
      </w:pPr>
      <w:r w:rsidRPr="0085607C">
        <w:t>&gt;</w:t>
      </w:r>
      <w:r w:rsidRPr="0085607C">
        <w:rPr>
          <w:b/>
          <w:bCs/>
        </w:rPr>
        <w:t>S PLAIN=$$DECRYP^XUSRB1(CIPHER) W PLAIN</w:t>
      </w:r>
    </w:p>
    <w:p w:rsidR="009365F7" w:rsidRPr="0085607C" w:rsidRDefault="009365F7" w:rsidP="009365F7">
      <w:pPr>
        <w:pStyle w:val="Code"/>
        <w:divId w:val="2031760181"/>
      </w:pPr>
      <w:r w:rsidRPr="0085607C">
        <w:t>Hello world!</w:t>
      </w:r>
    </w:p>
    <w:p w:rsidR="009365F7" w:rsidRPr="0085607C" w:rsidRDefault="009365F7" w:rsidP="009365F7">
      <w:pPr>
        <w:pStyle w:val="BodyText6"/>
        <w:keepNext/>
        <w:keepLines/>
        <w:divId w:val="2031760181"/>
      </w:pPr>
    </w:p>
    <w:p w:rsidR="009365F7" w:rsidRPr="0085607C" w:rsidRDefault="009365F7" w:rsidP="009365F7">
      <w:pPr>
        <w:pStyle w:val="BodyText"/>
        <w:divId w:val="2031760181"/>
      </w:pPr>
      <w:r w:rsidRPr="0085607C">
        <w:t>These encryption functions can be used for any communication between the client and the server where encryption is desired.</w:t>
      </w:r>
    </w:p>
    <w:p w:rsidR="009365F7" w:rsidRPr="0085607C" w:rsidRDefault="009365F7" w:rsidP="00B27DC4">
      <w:pPr>
        <w:pStyle w:val="Heading3"/>
        <w:divId w:val="2031760181"/>
      </w:pPr>
      <w:bookmarkStart w:id="750" w:name="_Ref384041146"/>
      <w:bookmarkStart w:id="751" w:name="_Toc449608285"/>
      <w:r w:rsidRPr="0085607C">
        <w:lastRenderedPageBreak/>
        <w:t>CheckCmdLine Function</w:t>
      </w:r>
      <w:bookmarkEnd w:id="750"/>
      <w:bookmarkEnd w:id="751"/>
    </w:p>
    <w:p w:rsidR="009365F7" w:rsidRPr="0085607C" w:rsidRDefault="009365F7" w:rsidP="009365F7">
      <w:pPr>
        <w:pStyle w:val="BodyText"/>
        <w:keepNext/>
        <w:keepLines/>
        <w:divId w:val="2031760181"/>
      </w:pPr>
      <w:r w:rsidRPr="0085607C">
        <w:t>With Patch XWB*1.1*13, the CheckCmdLine method was changed from a procedure to a function with a Boolean return value.</w:t>
      </w:r>
    </w:p>
    <w:p w:rsidR="009365F7" w:rsidRPr="0085607C" w:rsidRDefault="009365F7" w:rsidP="009365F7">
      <w:pPr>
        <w:pStyle w:val="BodyText6"/>
        <w:keepNext/>
        <w:keepLines/>
        <w:divId w:val="2031760181"/>
      </w:pPr>
    </w:p>
    <w:p w:rsidR="009365F7" w:rsidRPr="0085607C" w:rsidRDefault="009365F7" w:rsidP="009365F7">
      <w:pPr>
        <w:pStyle w:val="Code"/>
        <w:divId w:val="2031760181"/>
      </w:pPr>
      <w:r w:rsidRPr="0085607C">
        <w:rPr>
          <w:b/>
          <w:bCs/>
        </w:rPr>
        <w:t>function</w:t>
      </w:r>
      <w:r w:rsidRPr="0085607C">
        <w:t xml:space="preserve"> CheckCmdLine(SLBroker: TRPCBroker): </w:t>
      </w:r>
      <w:r w:rsidRPr="0085607C">
        <w:rPr>
          <w:b/>
          <w:bCs/>
        </w:rPr>
        <w:t>Boolean</w:t>
      </w:r>
      <w:r w:rsidRPr="0085607C">
        <w:t>;</w:t>
      </w:r>
    </w:p>
    <w:p w:rsidR="009365F7" w:rsidRPr="0085607C" w:rsidRDefault="009365F7" w:rsidP="009365F7">
      <w:pPr>
        <w:pStyle w:val="BodyText6"/>
        <w:keepNext/>
        <w:keepLines/>
        <w:divId w:val="2031760181"/>
      </w:pPr>
    </w:p>
    <w:p w:rsidR="009365F7" w:rsidRPr="0085607C" w:rsidRDefault="009365F7" w:rsidP="00B27DC4">
      <w:pPr>
        <w:pStyle w:val="Heading4"/>
        <w:divId w:val="2031760181"/>
      </w:pPr>
      <w:r w:rsidRPr="0085607C">
        <w:t>Argument</w:t>
      </w:r>
    </w:p>
    <w:p w:rsidR="009365F7" w:rsidRPr="0085607C" w:rsidRDefault="009365F7" w:rsidP="009365F7">
      <w:pPr>
        <w:pStyle w:val="Caption"/>
        <w:divId w:val="2031760181"/>
      </w:pPr>
      <w:bookmarkStart w:id="752" w:name="_Toc449608541"/>
      <w:r w:rsidRPr="0085607C">
        <w:t xml:space="preserve">Table </w:t>
      </w:r>
      <w:r w:rsidR="00161024">
        <w:fldChar w:fldCharType="begin"/>
      </w:r>
      <w:r w:rsidR="00161024">
        <w:instrText xml:space="preserve"> SEQ Table \* ARABIC </w:instrText>
      </w:r>
      <w:r w:rsidR="00161024">
        <w:fldChar w:fldCharType="separate"/>
      </w:r>
      <w:r w:rsidR="00674E1D">
        <w:rPr>
          <w:noProof/>
        </w:rPr>
        <w:t>20</w:t>
      </w:r>
      <w:r w:rsidR="00161024">
        <w:rPr>
          <w:noProof/>
        </w:rPr>
        <w:fldChar w:fldCharType="end"/>
      </w:r>
      <w:r w:rsidR="00E57CB2">
        <w:t>:</w:t>
      </w:r>
      <w:r w:rsidRPr="0085607C">
        <w:t xml:space="preserve"> CheckCmdLine Function—Argument</w:t>
      </w:r>
      <w:bookmarkEnd w:id="752"/>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7344"/>
      </w:tblGrid>
      <w:tr w:rsidR="009365F7" w:rsidRPr="0085607C" w:rsidTr="009C72CC">
        <w:trPr>
          <w:divId w:val="2031760181"/>
          <w:tblHeader/>
        </w:trPr>
        <w:tc>
          <w:tcPr>
            <w:tcW w:w="1000" w:type="pct"/>
            <w:shd w:val="pct12" w:color="auto" w:fill="auto"/>
          </w:tcPr>
          <w:p w:rsidR="009365F7" w:rsidRPr="0085607C" w:rsidRDefault="009365F7" w:rsidP="00B2454D">
            <w:pPr>
              <w:pStyle w:val="TableHeading"/>
            </w:pPr>
            <w:bookmarkStart w:id="753" w:name="COL001_TBL023"/>
            <w:bookmarkEnd w:id="753"/>
            <w:r w:rsidRPr="0085607C">
              <w:t>Argument</w:t>
            </w:r>
          </w:p>
        </w:tc>
        <w:tc>
          <w:tcPr>
            <w:tcW w:w="4000" w:type="pct"/>
            <w:shd w:val="pct12" w:color="auto" w:fill="auto"/>
          </w:tcPr>
          <w:p w:rsidR="009365F7" w:rsidRPr="0085607C" w:rsidRDefault="009365F7" w:rsidP="00B2454D">
            <w:pPr>
              <w:pStyle w:val="TableHeading"/>
            </w:pPr>
            <w:r w:rsidRPr="0085607C">
              <w:t>Description</w:t>
            </w:r>
          </w:p>
        </w:tc>
      </w:tr>
      <w:tr w:rsidR="009365F7" w:rsidRPr="0085607C" w:rsidTr="00F525A5">
        <w:trPr>
          <w:divId w:val="2031760181"/>
        </w:trPr>
        <w:tc>
          <w:tcPr>
            <w:tcW w:w="1000" w:type="pct"/>
            <w:shd w:val="clear" w:color="auto" w:fill="auto"/>
            <w:hideMark/>
          </w:tcPr>
          <w:p w:rsidR="009365F7" w:rsidRPr="0085607C" w:rsidRDefault="009365F7" w:rsidP="00B2454D">
            <w:pPr>
              <w:pStyle w:val="TableText"/>
              <w:rPr>
                <w:b/>
              </w:rPr>
            </w:pPr>
            <w:r w:rsidRPr="0085607C">
              <w:rPr>
                <w:b/>
              </w:rPr>
              <w:t>SLBroker</w:t>
            </w:r>
          </w:p>
        </w:tc>
        <w:tc>
          <w:tcPr>
            <w:tcW w:w="4000" w:type="pct"/>
            <w:shd w:val="clear" w:color="auto" w:fill="auto"/>
            <w:hideMark/>
          </w:tcPr>
          <w:p w:rsidR="009365F7" w:rsidRPr="0085607C" w:rsidRDefault="009365F7" w:rsidP="00B2454D">
            <w:pPr>
              <w:pStyle w:val="TableText"/>
            </w:pPr>
            <w:r w:rsidRPr="0085607C">
              <w:t xml:space="preserve">The instance of the Broker with which information on the command line should be used, and to be used for the connection, if a </w:t>
            </w:r>
            <w:r w:rsidR="00C06C1C" w:rsidRPr="0085607C">
              <w:rPr>
                <w:color w:val="0000FF"/>
                <w:u w:val="single"/>
              </w:rPr>
              <w:fldChar w:fldCharType="begin"/>
            </w:r>
            <w:r w:rsidR="00C06C1C" w:rsidRPr="0085607C">
              <w:rPr>
                <w:color w:val="0000FF"/>
                <w:u w:val="single"/>
              </w:rPr>
              <w:instrText xml:space="preserve"> REF _Ref384029156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Silent Login</w:t>
            </w:r>
            <w:r w:rsidR="00C06C1C" w:rsidRPr="0085607C">
              <w:rPr>
                <w:color w:val="0000FF"/>
                <w:u w:val="single"/>
              </w:rPr>
              <w:fldChar w:fldCharType="end"/>
            </w:r>
            <w:r w:rsidRPr="0085607C">
              <w:t xml:space="preserve"> is possible.</w:t>
            </w:r>
          </w:p>
        </w:tc>
      </w:tr>
    </w:tbl>
    <w:p w:rsidR="009365F7" w:rsidRPr="0085607C" w:rsidRDefault="009365F7" w:rsidP="009365F7">
      <w:pPr>
        <w:pStyle w:val="BodyText6"/>
        <w:divId w:val="2031760181"/>
      </w:pPr>
    </w:p>
    <w:p w:rsidR="009365F7" w:rsidRPr="0085607C" w:rsidRDefault="009365F7" w:rsidP="00B27DC4">
      <w:pPr>
        <w:pStyle w:val="Heading4"/>
        <w:divId w:val="2031760181"/>
      </w:pPr>
      <w:r w:rsidRPr="0085607C">
        <w:t>Result</w:t>
      </w:r>
    </w:p>
    <w:p w:rsidR="009365F7" w:rsidRPr="0085607C" w:rsidRDefault="009365F7" w:rsidP="009C72CC">
      <w:pPr>
        <w:pStyle w:val="BodyText"/>
        <w:keepNext/>
        <w:keepLines/>
        <w:divId w:val="2031760181"/>
      </w:pPr>
      <w:r w:rsidRPr="0085607C">
        <w:t>The return value indicates whether the information on the command line was sufficient to connect the RPCBroker instance to the specified Server/</w:t>
      </w:r>
      <w:r w:rsidR="00897055" w:rsidRPr="0085607C">
        <w:t>ListenerPort (see</w:t>
      </w:r>
      <w:r w:rsidR="008536BC" w:rsidRPr="0085607C">
        <w:t xml:space="preserve"> </w:t>
      </w:r>
      <w:r w:rsidR="00374896" w:rsidRPr="0085607C">
        <w:rPr>
          <w:color w:val="0000FF"/>
          <w:u w:val="single"/>
        </w:rPr>
        <w:fldChar w:fldCharType="begin"/>
      </w:r>
      <w:r w:rsidR="00374896" w:rsidRPr="0085607C">
        <w:rPr>
          <w:color w:val="0000FF"/>
          <w:u w:val="single"/>
        </w:rPr>
        <w:instrText xml:space="preserve"> REF _Ref385271779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Server Property</w:t>
      </w:r>
      <w:r w:rsidR="00374896" w:rsidRPr="0085607C">
        <w:rPr>
          <w:color w:val="0000FF"/>
          <w:u w:val="single"/>
        </w:rPr>
        <w:fldChar w:fldCharType="end"/>
      </w:r>
      <w:r w:rsidR="00374896" w:rsidRPr="0085607C">
        <w:t xml:space="preserve"> </w:t>
      </w:r>
      <w:r w:rsidR="008536BC" w:rsidRPr="0085607C">
        <w:t>and</w:t>
      </w:r>
      <w:r w:rsidR="00897055"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00897055" w:rsidRPr="0085607C">
        <w:t>)</w:t>
      </w:r>
      <w:r w:rsidRPr="0085607C">
        <w:t>.</w:t>
      </w:r>
    </w:p>
    <w:p w:rsidR="009365F7" w:rsidRPr="0085607C" w:rsidRDefault="009365F7" w:rsidP="009365F7">
      <w:pPr>
        <w:pStyle w:val="ListBullet"/>
        <w:keepNext/>
        <w:keepLines/>
        <w:divId w:val="2031760181"/>
      </w:pPr>
      <w:r w:rsidRPr="0085607C">
        <w:rPr>
          <w:b/>
        </w:rPr>
        <w:t>True</w:t>
      </w:r>
      <w:r w:rsidRPr="0085607C">
        <w:t>—Broker is connected to the VistA M Server.</w:t>
      </w:r>
    </w:p>
    <w:p w:rsidR="009365F7" w:rsidRPr="0085607C" w:rsidRDefault="009365F7" w:rsidP="009365F7">
      <w:pPr>
        <w:pStyle w:val="ListBullet"/>
        <w:divId w:val="2031760181"/>
      </w:pPr>
      <w:r w:rsidRPr="0085607C">
        <w:rPr>
          <w:b/>
        </w:rPr>
        <w:t>False—</w:t>
      </w:r>
      <w:r w:rsidRPr="0085607C">
        <w:t xml:space="preserve">Broker is </w:t>
      </w:r>
      <w:r w:rsidRPr="0085607C">
        <w:rPr>
          <w:i/>
          <w:iCs/>
        </w:rPr>
        <w:t>not</w:t>
      </w:r>
      <w:r w:rsidRPr="0085607C">
        <w:t xml:space="preserve"> connected to the VistA M Server.</w:t>
      </w:r>
    </w:p>
    <w:p w:rsidR="009365F7" w:rsidRPr="0085607C" w:rsidRDefault="009365F7" w:rsidP="00B27DC4">
      <w:pPr>
        <w:pStyle w:val="Heading3"/>
        <w:divId w:val="2031760181"/>
      </w:pPr>
      <w:bookmarkStart w:id="754" w:name="_Ref384042431"/>
      <w:bookmarkStart w:id="755" w:name="_Toc449608286"/>
      <w:r w:rsidRPr="0085607C">
        <w:t>GetServerInfo Function</w:t>
      </w:r>
      <w:bookmarkEnd w:id="754"/>
      <w:bookmarkEnd w:id="755"/>
    </w:p>
    <w:p w:rsidR="009365F7" w:rsidRPr="0085607C" w:rsidRDefault="009365F7" w:rsidP="005A7C7F">
      <w:pPr>
        <w:pStyle w:val="BodyText"/>
        <w:keepNext/>
        <w:keepLines/>
        <w:divId w:val="2031760181"/>
      </w:pPr>
      <w:r w:rsidRPr="0085607C">
        <w:t>The GetServerInfo function retrieves the end-user</w:t>
      </w:r>
      <w:r w:rsidR="007A2CBD">
        <w:t>’</w:t>
      </w:r>
      <w:r w:rsidRPr="0085607C">
        <w:t xml:space="preserve">s selection of server and port to which to connect. Use this function to set a </w:t>
      </w:r>
      <w:r w:rsidR="00374896" w:rsidRPr="0085607C">
        <w:rPr>
          <w:color w:val="0000FF"/>
          <w:u w:val="single"/>
        </w:rPr>
        <w:fldChar w:fldCharType="begin"/>
      </w:r>
      <w:r w:rsidR="00374896" w:rsidRPr="0085607C">
        <w:rPr>
          <w:color w:val="0000FF"/>
          <w:u w:val="single"/>
        </w:rPr>
        <w:instrText xml:space="preserve"> REF _Ref385260704 \h  \* MERGEFORMAT </w:instrText>
      </w:r>
      <w:r w:rsidR="00374896" w:rsidRPr="0085607C">
        <w:rPr>
          <w:color w:val="0000FF"/>
          <w:u w:val="single"/>
        </w:rPr>
      </w:r>
      <w:r w:rsidR="00374896" w:rsidRPr="0085607C">
        <w:rPr>
          <w:color w:val="0000FF"/>
          <w:u w:val="single"/>
        </w:rPr>
        <w:fldChar w:fldCharType="separate"/>
      </w:r>
      <w:r w:rsidR="00674E1D" w:rsidRPr="00674E1D">
        <w:rPr>
          <w:color w:val="0000FF"/>
          <w:u w:val="single"/>
        </w:rPr>
        <w:t>TRPCBroker Component</w:t>
      </w:r>
      <w:r w:rsidR="00374896" w:rsidRPr="0085607C">
        <w:rPr>
          <w:color w:val="0000FF"/>
          <w:u w:val="single"/>
        </w:rPr>
        <w:fldChar w:fldCharType="end"/>
      </w:r>
      <w:r w:rsidR="00382049">
        <w:t>’</w:t>
      </w:r>
      <w:r w:rsidRPr="0085607C">
        <w:t>s Server</w:t>
      </w:r>
      <w:r w:rsidR="00170906" w:rsidRPr="0085607C">
        <w:t xml:space="preserve">, </w:t>
      </w:r>
      <w:r w:rsidRPr="0085607C">
        <w:t>and</w:t>
      </w:r>
      <w:r w:rsidR="00897055" w:rsidRPr="0085607C">
        <w:t xml:space="preserve"> </w:t>
      </w:r>
      <w:r w:rsidR="002304D6" w:rsidRPr="0085607C">
        <w:t>Listen</w:t>
      </w:r>
      <w:r w:rsidR="00352953">
        <w:t>e</w:t>
      </w:r>
      <w:r w:rsidR="002304D6" w:rsidRPr="0085607C">
        <w:t xml:space="preserve">rPort </w:t>
      </w:r>
      <w:r w:rsidR="002304D6" w:rsidRPr="0085607C">
        <w:rPr>
          <w:rStyle w:val="Hyperlink"/>
          <w:color w:val="auto"/>
          <w:u w:val="none"/>
        </w:rPr>
        <w:t>(</w:t>
      </w:r>
      <w:r w:rsidR="00792C82" w:rsidRPr="0085607C">
        <w:rPr>
          <w:rStyle w:val="Hyperlink"/>
          <w:color w:val="auto"/>
          <w:u w:val="none"/>
        </w:rPr>
        <w:t xml:space="preserve">see </w:t>
      </w:r>
      <w:r w:rsidR="00374896" w:rsidRPr="0085607C">
        <w:rPr>
          <w:rStyle w:val="Hyperlink"/>
        </w:rPr>
        <w:fldChar w:fldCharType="begin"/>
      </w:r>
      <w:r w:rsidR="00374896" w:rsidRPr="0085607C">
        <w:rPr>
          <w:rStyle w:val="Hyperlink"/>
        </w:rPr>
        <w:instrText xml:space="preserve"> REF _Ref385271863 \h  \* MERGEFORMAT </w:instrText>
      </w:r>
      <w:r w:rsidR="00374896" w:rsidRPr="0085607C">
        <w:rPr>
          <w:rStyle w:val="Hyperlink"/>
        </w:rPr>
      </w:r>
      <w:r w:rsidR="00374896" w:rsidRPr="0085607C">
        <w:rPr>
          <w:rStyle w:val="Hyperlink"/>
        </w:rPr>
        <w:fldChar w:fldCharType="separate"/>
      </w:r>
      <w:r w:rsidR="00674E1D" w:rsidRPr="00674E1D">
        <w:rPr>
          <w:color w:val="0000FF"/>
          <w:u w:val="single"/>
        </w:rPr>
        <w:t>Server Property</w:t>
      </w:r>
      <w:r w:rsidR="00374896" w:rsidRPr="0085607C">
        <w:rPr>
          <w:rStyle w:val="Hyperlink"/>
        </w:rPr>
        <w:fldChar w:fldCharType="end"/>
      </w:r>
      <w:r w:rsidR="00374896" w:rsidRPr="0085607C">
        <w:t xml:space="preserve"> </w:t>
      </w:r>
      <w:r w:rsidR="00A22069" w:rsidRPr="0085607C">
        <w:t>and</w:t>
      </w:r>
      <w:r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00897055" w:rsidRPr="0085607C">
        <w:t xml:space="preserve">) </w:t>
      </w:r>
      <w:r w:rsidRPr="0085607C">
        <w:t>to reflect the end-user</w:t>
      </w:r>
      <w:r w:rsidR="007A2CBD">
        <w:t>’</w:t>
      </w:r>
      <w:r w:rsidRPr="0085607C">
        <w:t>s choice before connecting to the VistA M Server.</w:t>
      </w:r>
    </w:p>
    <w:p w:rsidR="009365F7" w:rsidRPr="0085607C" w:rsidRDefault="009365F7" w:rsidP="009365F7">
      <w:pPr>
        <w:pStyle w:val="BodyText"/>
        <w:keepNext/>
        <w:keepLines/>
        <w:divId w:val="2031760181"/>
      </w:pPr>
      <w:r w:rsidRPr="0085607C">
        <w:t>If there is more than one server/port from which to choose, GetServerInfo displays an application window that allows users to select a service to connect:</w:t>
      </w:r>
    </w:p>
    <w:p w:rsidR="009365F7" w:rsidRPr="0085607C" w:rsidRDefault="009365F7" w:rsidP="009365F7">
      <w:pPr>
        <w:pStyle w:val="Caption"/>
        <w:divId w:val="2031760181"/>
      </w:pPr>
      <w:bookmarkStart w:id="756" w:name="_Ref385263286"/>
      <w:bookmarkStart w:id="757" w:name="_Toc449608476"/>
      <w:r w:rsidRPr="0085607C">
        <w:t xml:space="preserve">Figure </w:t>
      </w:r>
      <w:r w:rsidR="00161024">
        <w:fldChar w:fldCharType="begin"/>
      </w:r>
      <w:r w:rsidR="00161024">
        <w:instrText xml:space="preserve"> SEQ Figure \* ARABIC </w:instrText>
      </w:r>
      <w:r w:rsidR="00161024">
        <w:fldChar w:fldCharType="separate"/>
      </w:r>
      <w:r w:rsidR="00674E1D">
        <w:rPr>
          <w:noProof/>
        </w:rPr>
        <w:t>53</w:t>
      </w:r>
      <w:r w:rsidR="00161024">
        <w:rPr>
          <w:noProof/>
        </w:rPr>
        <w:fldChar w:fldCharType="end"/>
      </w:r>
      <w:bookmarkEnd w:id="756"/>
      <w:r w:rsidR="00636B5C">
        <w:t>:</w:t>
      </w:r>
      <w:r w:rsidRPr="0085607C">
        <w:t xml:space="preserve"> GetServerInfo Function—Connect To dialogue</w:t>
      </w:r>
      <w:bookmarkEnd w:id="757"/>
    </w:p>
    <w:p w:rsidR="00E732AF" w:rsidRPr="0085607C" w:rsidRDefault="00BC2244" w:rsidP="00E732AF">
      <w:pPr>
        <w:pStyle w:val="GraphicInsert"/>
        <w:divId w:val="2031760181"/>
      </w:pPr>
      <w:r w:rsidRPr="0085607C">
        <w:rPr>
          <w:noProof/>
        </w:rPr>
        <w:drawing>
          <wp:inline distT="0" distB="0" distL="0" distR="0" wp14:anchorId="21E347B0" wp14:editId="2741F096">
            <wp:extent cx="4219575" cy="2028825"/>
            <wp:effectExtent l="0" t="0" r="9525" b="9525"/>
            <wp:docPr id="243" name="Picture 1" descr="GetServerInfo Function—Connect To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ServerInfo Function—Connect To dialogu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9575" cy="2028825"/>
                    </a:xfrm>
                    <a:prstGeom prst="rect">
                      <a:avLst/>
                    </a:prstGeom>
                    <a:noFill/>
                    <a:ln>
                      <a:noFill/>
                    </a:ln>
                  </pic:spPr>
                </pic:pic>
              </a:graphicData>
            </a:graphic>
          </wp:inline>
        </w:drawing>
      </w:r>
    </w:p>
    <w:p w:rsidR="003B3D94" w:rsidRPr="0085607C" w:rsidRDefault="003B3D94" w:rsidP="003B3D94">
      <w:pPr>
        <w:pStyle w:val="BodyText6"/>
        <w:divId w:val="2031760181"/>
      </w:pPr>
      <w:bookmarkStart w:id="758" w:name="_Ref385263513"/>
    </w:p>
    <w:p w:rsidR="009365F7" w:rsidRPr="0085607C" w:rsidRDefault="009365F7" w:rsidP="00B27DC4">
      <w:pPr>
        <w:pStyle w:val="Heading4"/>
        <w:divId w:val="2031760181"/>
      </w:pPr>
      <w:bookmarkStart w:id="759" w:name="_Ref445388000"/>
      <w:r w:rsidRPr="0085607C">
        <w:lastRenderedPageBreak/>
        <w:t>Syntax</w:t>
      </w:r>
      <w:bookmarkEnd w:id="758"/>
      <w:bookmarkEnd w:id="759"/>
    </w:p>
    <w:p w:rsidR="009365F7" w:rsidRPr="0085607C" w:rsidRDefault="009365F7" w:rsidP="00226953">
      <w:pPr>
        <w:pStyle w:val="BodyText6"/>
        <w:keepNext/>
        <w:keepLines/>
        <w:divId w:val="2031760181"/>
      </w:pPr>
    </w:p>
    <w:p w:rsidR="009365F7" w:rsidRPr="0085607C" w:rsidRDefault="009365F7" w:rsidP="009365F7">
      <w:pPr>
        <w:pStyle w:val="Code"/>
        <w:divId w:val="2031760181"/>
      </w:pPr>
      <w:r w:rsidRPr="0085607C">
        <w:rPr>
          <w:b/>
          <w:bCs/>
        </w:rPr>
        <w:t>function</w:t>
      </w:r>
      <w:r w:rsidRPr="0085607C">
        <w:t xml:space="preserve"> GetServerInfo(</w:t>
      </w:r>
      <w:r w:rsidRPr="0085607C">
        <w:rPr>
          <w:b/>
          <w:bCs/>
        </w:rPr>
        <w:t>var</w:t>
      </w:r>
      <w:r w:rsidRPr="0085607C">
        <w:t xml:space="preserve"> Server, Port: </w:t>
      </w:r>
      <w:r w:rsidRPr="0085607C">
        <w:rPr>
          <w:b/>
          <w:bCs/>
        </w:rPr>
        <w:t>string</w:t>
      </w:r>
      <w:r w:rsidRPr="0085607C">
        <w:t xml:space="preserve">): </w:t>
      </w:r>
      <w:r w:rsidRPr="0085607C">
        <w:rPr>
          <w:b/>
          <w:bCs/>
        </w:rPr>
        <w:t>integer</w:t>
      </w:r>
      <w:r w:rsidRPr="0085607C">
        <w:t>;</w:t>
      </w:r>
    </w:p>
    <w:p w:rsidR="009365F7" w:rsidRPr="0085607C" w:rsidRDefault="009365F7" w:rsidP="009365F7">
      <w:pPr>
        <w:pStyle w:val="BodyText6"/>
        <w:divId w:val="2031760181"/>
      </w:pPr>
    </w:p>
    <w:p w:rsidR="009365F7" w:rsidRPr="0085607C" w:rsidRDefault="00BC2244" w:rsidP="00D7455C">
      <w:pPr>
        <w:pStyle w:val="Note"/>
        <w:keepNext/>
        <w:keepLines/>
        <w:divId w:val="2031760181"/>
      </w:pPr>
      <w:r w:rsidRPr="0085607C">
        <w:rPr>
          <w:noProof/>
          <w:lang w:eastAsia="en-US"/>
        </w:rPr>
        <w:drawing>
          <wp:inline distT="0" distB="0" distL="0" distR="0" wp14:anchorId="27B781D3" wp14:editId="45FC36E2">
            <wp:extent cx="304800" cy="304800"/>
            <wp:effectExtent l="0" t="0" r="0" b="0"/>
            <wp:docPr id="244" name="Picture 4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365F7" w:rsidRPr="0085607C">
        <w:tab/>
      </w:r>
      <w:r w:rsidR="009365F7" w:rsidRPr="0085607C">
        <w:rPr>
          <w:b/>
          <w:bCs/>
        </w:rPr>
        <w:t>NOTE:</w:t>
      </w:r>
      <w:r w:rsidR="009365F7" w:rsidRPr="0085607C">
        <w:t xml:space="preserve"> The unit is the </w:t>
      </w:r>
      <w:r w:rsidR="009365F7" w:rsidRPr="0085607C">
        <w:rPr>
          <w:color w:val="0000FF"/>
          <w:u w:val="single"/>
        </w:rPr>
        <w:fldChar w:fldCharType="begin"/>
      </w:r>
      <w:r w:rsidR="009365F7" w:rsidRPr="0085607C">
        <w:rPr>
          <w:color w:val="0000FF"/>
          <w:u w:val="single"/>
        </w:rPr>
        <w:instrText xml:space="preserve"> REF _Ref384043225 \h  \* MERGEFORMAT </w:instrText>
      </w:r>
      <w:r w:rsidR="009365F7" w:rsidRPr="0085607C">
        <w:rPr>
          <w:color w:val="0000FF"/>
          <w:u w:val="single"/>
        </w:rPr>
      </w:r>
      <w:r w:rsidR="009365F7" w:rsidRPr="0085607C">
        <w:rPr>
          <w:color w:val="0000FF"/>
          <w:u w:val="single"/>
        </w:rPr>
        <w:fldChar w:fldCharType="separate"/>
      </w:r>
      <w:r w:rsidR="00674E1D" w:rsidRPr="00674E1D">
        <w:rPr>
          <w:color w:val="0000FF"/>
          <w:u w:val="single"/>
        </w:rPr>
        <w:t>RPCConf1 Unit</w:t>
      </w:r>
      <w:r w:rsidR="009365F7" w:rsidRPr="0085607C">
        <w:rPr>
          <w:color w:val="0000FF"/>
          <w:u w:val="single"/>
        </w:rPr>
        <w:fldChar w:fldCharType="end"/>
      </w:r>
      <w:r w:rsidR="009365F7" w:rsidRPr="0085607C">
        <w:t>.</w:t>
      </w:r>
    </w:p>
    <w:p w:rsidR="009365F7" w:rsidRPr="0085607C" w:rsidRDefault="009365F7" w:rsidP="009365F7">
      <w:pPr>
        <w:pStyle w:val="BodyText"/>
        <w:keepNext/>
        <w:keepLines/>
        <w:divId w:val="2031760181"/>
      </w:pPr>
      <w:r w:rsidRPr="0085607C">
        <w:t>The GetServerInfo function handles the following scenarios:</w:t>
      </w:r>
    </w:p>
    <w:p w:rsidR="009365F7" w:rsidRPr="0085607C" w:rsidRDefault="009365F7" w:rsidP="009365F7">
      <w:pPr>
        <w:pStyle w:val="ListBullet"/>
        <w:keepNext/>
        <w:keepLines/>
        <w:divId w:val="2031760181"/>
      </w:pPr>
      <w:r w:rsidRPr="0085607C">
        <w:t>If there are no v</w:t>
      </w:r>
      <w:r w:rsidR="00497292" w:rsidRPr="0085607C">
        <w:t>a</w:t>
      </w:r>
      <w:r w:rsidR="0051430B" w:rsidRPr="0085607C">
        <w:t xml:space="preserve">lues for server and port in the </w:t>
      </w:r>
      <w:r w:rsidR="0051430B" w:rsidRPr="0085607C">
        <w:rPr>
          <w:color w:val="0000FF"/>
          <w:u w:val="single"/>
        </w:rPr>
        <w:fldChar w:fldCharType="begin"/>
      </w:r>
      <w:r w:rsidR="0051430B" w:rsidRPr="0085607C">
        <w:rPr>
          <w:color w:val="0000FF"/>
          <w:u w:val="single"/>
        </w:rPr>
        <w:instrText xml:space="preserve"> REF _Ref384652857 \h  \* MERGEFORMAT </w:instrText>
      </w:r>
      <w:r w:rsidR="0051430B" w:rsidRPr="0085607C">
        <w:rPr>
          <w:color w:val="0000FF"/>
          <w:u w:val="single"/>
        </w:rPr>
      </w:r>
      <w:r w:rsidR="0051430B" w:rsidRPr="0085607C">
        <w:rPr>
          <w:color w:val="0000FF"/>
          <w:u w:val="single"/>
        </w:rPr>
        <w:fldChar w:fldCharType="separate"/>
      </w:r>
      <w:r w:rsidR="00674E1D" w:rsidRPr="00674E1D">
        <w:rPr>
          <w:color w:val="0000FF"/>
          <w:u w:val="single"/>
        </w:rPr>
        <w:t>Microsoft Windows Registry</w:t>
      </w:r>
      <w:r w:rsidR="0051430B" w:rsidRPr="0085607C">
        <w:rPr>
          <w:color w:val="0000FF"/>
          <w:u w:val="single"/>
        </w:rPr>
        <w:fldChar w:fldCharType="end"/>
      </w:r>
      <w:r w:rsidRPr="0085607C">
        <w:t xml:space="preserve">, GetServerInfo does </w:t>
      </w:r>
      <w:r w:rsidRPr="0085607C">
        <w:rPr>
          <w:i/>
          <w:iCs/>
        </w:rPr>
        <w:t>not</w:t>
      </w:r>
      <w:r w:rsidRPr="0085607C">
        <w:t xml:space="preserve"> display its dialogue </w:t>
      </w:r>
      <w:proofErr w:type="gramStart"/>
      <w:r w:rsidRPr="0085607C">
        <w:t>window,</w:t>
      </w:r>
      <w:proofErr w:type="gramEnd"/>
      <w:r w:rsidRPr="0085607C">
        <w:t xml:space="preserve"> and the automatic default values returned are BROKERSERVER/9999. GetServerInfo returns </w:t>
      </w:r>
      <w:r w:rsidRPr="0085607C">
        <w:rPr>
          <w:b/>
          <w:bCs/>
        </w:rPr>
        <w:t>mrOK</w:t>
      </w:r>
      <w:r w:rsidRPr="0085607C">
        <w:t>.</w:t>
      </w:r>
    </w:p>
    <w:p w:rsidR="009365F7" w:rsidRPr="0085607C" w:rsidRDefault="009365F7" w:rsidP="009365F7">
      <w:pPr>
        <w:pStyle w:val="ListBullet"/>
        <w:keepNext/>
        <w:keepLines/>
        <w:divId w:val="2031760181"/>
      </w:pPr>
      <w:r w:rsidRPr="0085607C">
        <w:t xml:space="preserve">If exactly one server </w:t>
      </w:r>
      <w:r w:rsidR="00497292" w:rsidRPr="0085607C">
        <w:t xml:space="preserve">and port entry is defined in the </w:t>
      </w:r>
      <w:r w:rsidR="00497292" w:rsidRPr="0085607C">
        <w:rPr>
          <w:color w:val="0000FF"/>
          <w:u w:val="single"/>
        </w:rPr>
        <w:fldChar w:fldCharType="begin"/>
      </w:r>
      <w:r w:rsidR="00497292" w:rsidRPr="0085607C">
        <w:rPr>
          <w:color w:val="0000FF"/>
          <w:u w:val="single"/>
        </w:rPr>
        <w:instrText xml:space="preserve"> REF _Ref384652857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Microsoft Windows Registry</w:t>
      </w:r>
      <w:r w:rsidR="00497292" w:rsidRPr="0085607C">
        <w:rPr>
          <w:color w:val="0000FF"/>
          <w:u w:val="single"/>
        </w:rPr>
        <w:fldChar w:fldCharType="end"/>
      </w:r>
      <w:r w:rsidRPr="0085607C">
        <w:t xml:space="preserve">, GetServerInfo does </w:t>
      </w:r>
      <w:r w:rsidRPr="0085607C">
        <w:rPr>
          <w:i/>
          <w:iCs/>
        </w:rPr>
        <w:t>not</w:t>
      </w:r>
      <w:r w:rsidRPr="0085607C">
        <w:t xml:space="preserve"> display its dialogue window. The values in the single </w:t>
      </w:r>
      <w:r w:rsidR="00497292" w:rsidRPr="0085607C">
        <w:rPr>
          <w:color w:val="0000FF"/>
          <w:u w:val="single"/>
        </w:rPr>
        <w:fldChar w:fldCharType="begin"/>
      </w:r>
      <w:r w:rsidR="00497292" w:rsidRPr="0085607C">
        <w:rPr>
          <w:color w:val="0000FF"/>
          <w:u w:val="single"/>
        </w:rPr>
        <w:instrText xml:space="preserve"> REF _Ref384652857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Microsoft Windows Registry</w:t>
      </w:r>
      <w:r w:rsidR="00497292" w:rsidRPr="0085607C">
        <w:rPr>
          <w:color w:val="0000FF"/>
          <w:u w:val="single"/>
        </w:rPr>
        <w:fldChar w:fldCharType="end"/>
      </w:r>
      <w:r w:rsidRPr="0085607C">
        <w:t xml:space="preserve"> entry are returned to the calling application, with no user interaction. GetServerInfo returns </w:t>
      </w:r>
      <w:r w:rsidRPr="0085607C">
        <w:rPr>
          <w:b/>
          <w:bCs/>
        </w:rPr>
        <w:t>mrOK</w:t>
      </w:r>
      <w:r w:rsidRPr="0085607C">
        <w:t>.</w:t>
      </w:r>
    </w:p>
    <w:p w:rsidR="009365F7" w:rsidRPr="0085607C" w:rsidRDefault="009365F7" w:rsidP="009365F7">
      <w:pPr>
        <w:pStyle w:val="ListBullet"/>
        <w:divId w:val="2031760181"/>
      </w:pPr>
      <w:r w:rsidRPr="0085607C">
        <w:t>If more than one server and port entry exists in the</w:t>
      </w:r>
      <w:r w:rsidR="00497292" w:rsidRPr="0085607C">
        <w:t xml:space="preserve"> </w:t>
      </w:r>
      <w:r w:rsidR="00497292" w:rsidRPr="0085607C">
        <w:rPr>
          <w:color w:val="0000FF"/>
          <w:u w:val="single"/>
        </w:rPr>
        <w:fldChar w:fldCharType="begin"/>
      </w:r>
      <w:r w:rsidR="00497292" w:rsidRPr="0085607C">
        <w:rPr>
          <w:color w:val="0000FF"/>
          <w:u w:val="single"/>
        </w:rPr>
        <w:instrText xml:space="preserve"> REF _Ref384652857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Microsoft Windows Registry</w:t>
      </w:r>
      <w:r w:rsidR="00497292" w:rsidRPr="0085607C">
        <w:rPr>
          <w:color w:val="0000FF"/>
          <w:u w:val="single"/>
        </w:rPr>
        <w:fldChar w:fldCharType="end"/>
      </w:r>
      <w:r w:rsidRPr="0085607C">
        <w:t xml:space="preserve">, the dialogue window is displayed. The only time that passed in server and port values are returned to the calling application is if the user clicks </w:t>
      </w:r>
      <w:r w:rsidRPr="0085607C">
        <w:rPr>
          <w:b/>
          <w:bCs/>
        </w:rPr>
        <w:t>Cancel</w:t>
      </w:r>
      <w:r w:rsidRPr="0085607C">
        <w:t xml:space="preserve">. However, if a user selects an entry and clicks </w:t>
      </w:r>
      <w:r w:rsidRPr="0085607C">
        <w:rPr>
          <w:b/>
          <w:bCs/>
        </w:rPr>
        <w:t>OK</w:t>
      </w:r>
      <w:r w:rsidRPr="0085607C">
        <w:t xml:space="preserve">, the server and port parameters are changed and returned to the calling application. GetServerInfo returns </w:t>
      </w:r>
      <w:r w:rsidRPr="0085607C">
        <w:rPr>
          <w:b/>
          <w:bCs/>
        </w:rPr>
        <w:t>mrOK</w:t>
      </w:r>
      <w:r w:rsidRPr="0085607C">
        <w:t xml:space="preserve"> if the user clicked </w:t>
      </w:r>
      <w:r w:rsidRPr="0085607C">
        <w:rPr>
          <w:b/>
          <w:bCs/>
        </w:rPr>
        <w:t>OK</w:t>
      </w:r>
      <w:r w:rsidRPr="0085607C">
        <w:t xml:space="preserve">, or </w:t>
      </w:r>
      <w:r w:rsidRPr="0085607C">
        <w:rPr>
          <w:b/>
          <w:bCs/>
        </w:rPr>
        <w:t>mrCancel</w:t>
      </w:r>
      <w:r w:rsidRPr="0085607C">
        <w:t xml:space="preserve"> if the user clicked </w:t>
      </w:r>
      <w:r w:rsidRPr="0085607C">
        <w:rPr>
          <w:b/>
          <w:bCs/>
        </w:rPr>
        <w:t>Cancel</w:t>
      </w:r>
      <w:r w:rsidRPr="0085607C">
        <w:t>.</w:t>
      </w:r>
    </w:p>
    <w:p w:rsidR="009365F7" w:rsidRPr="0085607C" w:rsidRDefault="00BC2244" w:rsidP="009365F7">
      <w:pPr>
        <w:pStyle w:val="Note"/>
        <w:divId w:val="2031760181"/>
      </w:pPr>
      <w:r w:rsidRPr="0085607C">
        <w:rPr>
          <w:noProof/>
          <w:lang w:eastAsia="en-US"/>
        </w:rPr>
        <w:drawing>
          <wp:inline distT="0" distB="0" distL="0" distR="0" wp14:anchorId="77D25946" wp14:editId="5BB7BA81">
            <wp:extent cx="304800" cy="304800"/>
            <wp:effectExtent l="0" t="0" r="0" b="0"/>
            <wp:docPr id="245" name="Picture 2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365F7" w:rsidRPr="0085607C">
        <w:tab/>
      </w:r>
      <w:r w:rsidR="009365F7" w:rsidRPr="0085607C">
        <w:rPr>
          <w:b/>
          <w:bCs/>
        </w:rPr>
        <w:t>REF:</w:t>
      </w:r>
      <w:r w:rsidR="009365F7" w:rsidRPr="0085607C">
        <w:t xml:space="preserve"> For a demonstration using the Broker and GetServerInfo function,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9365F7" w:rsidRPr="0085607C">
        <w:t xml:space="preserve"> located in </w:t>
      </w:r>
      <w:proofErr w:type="gramStart"/>
      <w:r w:rsidR="009365F7" w:rsidRPr="0085607C">
        <w:t>the</w:t>
      </w:r>
      <w:r w:rsidR="00586948" w:rsidRPr="0085607C">
        <w:rPr>
          <w:rFonts w:cs="Times New Roman"/>
        </w:rPr>
        <w:t> </w:t>
      </w:r>
      <w:r w:rsidR="009365F7" w:rsidRPr="0085607C">
        <w:t>..</w:t>
      </w:r>
      <w:proofErr w:type="gramEnd"/>
      <w:r w:rsidR="009365F7" w:rsidRPr="0085607C">
        <w:t>\BDK32\Samples\BrokerEx directory.</w:t>
      </w:r>
    </w:p>
    <w:p w:rsidR="009365F7" w:rsidRPr="0085607C" w:rsidRDefault="009365F7" w:rsidP="00B27DC4">
      <w:pPr>
        <w:pStyle w:val="Heading4"/>
        <w:divId w:val="2031760181"/>
      </w:pPr>
      <w:r w:rsidRPr="0085607C">
        <w:t>Example</w:t>
      </w:r>
    </w:p>
    <w:p w:rsidR="009365F7" w:rsidRPr="0085607C" w:rsidRDefault="00636B5C" w:rsidP="009365F7">
      <w:pPr>
        <w:pStyle w:val="BodyText"/>
        <w:keepNext/>
        <w:keepLines/>
        <w:divId w:val="2031760181"/>
      </w:pPr>
      <w:r w:rsidRPr="00636B5C">
        <w:rPr>
          <w:color w:val="0000FF"/>
          <w:u w:val="single"/>
        </w:rPr>
        <w:fldChar w:fldCharType="begin"/>
      </w:r>
      <w:r w:rsidRPr="00636B5C">
        <w:rPr>
          <w:color w:val="0000FF"/>
          <w:u w:val="single"/>
        </w:rPr>
        <w:instrText xml:space="preserve"> REF _Ref446333055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674E1D" w:rsidRPr="00674E1D">
        <w:rPr>
          <w:color w:val="0000FF"/>
          <w:u w:val="single"/>
        </w:rPr>
        <w:t xml:space="preserve">Figure </w:t>
      </w:r>
      <w:r w:rsidR="00674E1D" w:rsidRPr="00674E1D">
        <w:rPr>
          <w:noProof/>
          <w:color w:val="0000FF"/>
          <w:u w:val="single"/>
        </w:rPr>
        <w:t>54</w:t>
      </w:r>
      <w:r w:rsidRPr="00636B5C">
        <w:rPr>
          <w:color w:val="0000FF"/>
          <w:u w:val="single"/>
        </w:rPr>
        <w:fldChar w:fldCharType="end"/>
      </w:r>
      <w:r w:rsidR="009365F7" w:rsidRPr="0085607C">
        <w:t xml:space="preserve"> </w:t>
      </w:r>
      <w:r w:rsidR="00EA0D16" w:rsidRPr="0085607C">
        <w:t>is an example</w:t>
      </w:r>
      <w:r w:rsidR="009365F7" w:rsidRPr="0085607C">
        <w:t xml:space="preserve"> of the GetServerInfo function:</w:t>
      </w:r>
    </w:p>
    <w:p w:rsidR="009365F7" w:rsidRPr="0085607C" w:rsidRDefault="003B3D94" w:rsidP="003B3D94">
      <w:pPr>
        <w:pStyle w:val="Caption"/>
        <w:divId w:val="2031760181"/>
      </w:pPr>
      <w:bookmarkStart w:id="760" w:name="_Ref446333055"/>
      <w:bookmarkStart w:id="761" w:name="_Toc449608477"/>
      <w:r w:rsidRPr="0085607C">
        <w:t xml:space="preserve">Figure </w:t>
      </w:r>
      <w:r w:rsidR="00161024">
        <w:fldChar w:fldCharType="begin"/>
      </w:r>
      <w:r w:rsidR="00161024">
        <w:instrText xml:space="preserve"> SEQ Figure \* ARABIC </w:instrText>
      </w:r>
      <w:r w:rsidR="00161024">
        <w:fldChar w:fldCharType="separate"/>
      </w:r>
      <w:r w:rsidR="00674E1D">
        <w:rPr>
          <w:noProof/>
        </w:rPr>
        <w:t>54</w:t>
      </w:r>
      <w:r w:rsidR="00161024">
        <w:rPr>
          <w:noProof/>
        </w:rPr>
        <w:fldChar w:fldCharType="end"/>
      </w:r>
      <w:bookmarkEnd w:id="760"/>
      <w:r w:rsidR="00636B5C">
        <w:t>:</w:t>
      </w:r>
      <w:r w:rsidRPr="0085607C">
        <w:t xml:space="preserve"> </w:t>
      </w:r>
      <w:r w:rsidR="00226953" w:rsidRPr="0085607C">
        <w:t>GetServerInfo Function</w:t>
      </w:r>
      <w:r w:rsidR="00226953" w:rsidRPr="00226953">
        <w:t>—Example</w:t>
      </w:r>
      <w:bookmarkEnd w:id="761"/>
    </w:p>
    <w:p w:rsidR="009365F7" w:rsidRPr="0085607C" w:rsidRDefault="009365F7" w:rsidP="009365F7">
      <w:pPr>
        <w:pStyle w:val="Code"/>
        <w:divId w:val="2031760181"/>
        <w:rPr>
          <w:b/>
          <w:bCs/>
        </w:rPr>
      </w:pPr>
      <w:r w:rsidRPr="0085607C">
        <w:rPr>
          <w:b/>
          <w:bCs/>
        </w:rPr>
        <w:t>procedure</w:t>
      </w:r>
      <w:r w:rsidRPr="0085607C">
        <w:t xml:space="preserve"> TForm1.btnConnectClick(Sender: TObject);</w:t>
      </w:r>
    </w:p>
    <w:p w:rsidR="009365F7" w:rsidRPr="0085607C" w:rsidRDefault="009365F7" w:rsidP="009365F7">
      <w:pPr>
        <w:pStyle w:val="Code"/>
        <w:divId w:val="2031760181"/>
      </w:pPr>
      <w:r w:rsidRPr="0085607C">
        <w:rPr>
          <w:b/>
          <w:bCs/>
        </w:rPr>
        <w:t>var</w:t>
      </w:r>
    </w:p>
    <w:p w:rsidR="009365F7" w:rsidRPr="0085607C" w:rsidRDefault="00E4120C" w:rsidP="00E4120C">
      <w:pPr>
        <w:pStyle w:val="Code"/>
        <w:tabs>
          <w:tab w:val="left" w:pos="540"/>
        </w:tabs>
        <w:divId w:val="2031760181"/>
        <w:rPr>
          <w:b/>
          <w:bCs/>
        </w:rPr>
      </w:pPr>
      <w:r w:rsidRPr="0085607C">
        <w:tab/>
      </w:r>
      <w:r w:rsidR="009365F7" w:rsidRPr="0085607C">
        <w:t>strServer, strPort: string;</w:t>
      </w:r>
    </w:p>
    <w:p w:rsidR="009365F7" w:rsidRPr="0085607C" w:rsidRDefault="009365F7" w:rsidP="009365F7">
      <w:pPr>
        <w:pStyle w:val="Code"/>
        <w:divId w:val="2031760181"/>
      </w:pPr>
      <w:r w:rsidRPr="0085607C">
        <w:rPr>
          <w:b/>
          <w:bCs/>
        </w:rPr>
        <w:t>begin</w:t>
      </w:r>
    </w:p>
    <w:p w:rsidR="009365F7" w:rsidRPr="0085607C" w:rsidRDefault="00E4120C" w:rsidP="00E4120C">
      <w:pPr>
        <w:pStyle w:val="Code"/>
        <w:tabs>
          <w:tab w:val="left" w:pos="540"/>
        </w:tabs>
        <w:divId w:val="2031760181"/>
      </w:pPr>
      <w:r w:rsidRPr="0085607C">
        <w:tab/>
      </w:r>
      <w:r w:rsidR="009365F7" w:rsidRPr="0085607C">
        <w:t xml:space="preserve">if GetServerInfo(strServer, strPort)&lt;&gt; mrCancel </w:t>
      </w:r>
      <w:r w:rsidR="009365F7" w:rsidRPr="0085607C">
        <w:rPr>
          <w:b/>
          <w:bCs/>
        </w:rPr>
        <w:t>then begin</w:t>
      </w:r>
      <w:r w:rsidR="009365F7" w:rsidRPr="0085607C">
        <w:t xml:space="preserve"> </w:t>
      </w:r>
      <w:r w:rsidR="009365F7" w:rsidRPr="0085607C">
        <w:rPr>
          <w:i/>
          <w:iCs/>
          <w:color w:val="0000FF"/>
        </w:rPr>
        <w:t>{getsvrinfo begin}</w:t>
      </w:r>
    </w:p>
    <w:p w:rsidR="009365F7" w:rsidRPr="0085607C" w:rsidRDefault="00E4120C" w:rsidP="00E4120C">
      <w:pPr>
        <w:pStyle w:val="Code"/>
        <w:tabs>
          <w:tab w:val="left" w:pos="810"/>
        </w:tabs>
        <w:divId w:val="2031760181"/>
      </w:pPr>
      <w:r w:rsidRPr="0085607C">
        <w:tab/>
      </w:r>
      <w:r w:rsidR="009365F7" w:rsidRPr="0085607C">
        <w:t>brkrRPCBroker1.Server := strServer;</w:t>
      </w:r>
    </w:p>
    <w:p w:rsidR="009365F7" w:rsidRPr="0085607C" w:rsidRDefault="00E4120C" w:rsidP="00E4120C">
      <w:pPr>
        <w:pStyle w:val="Code"/>
        <w:tabs>
          <w:tab w:val="left" w:pos="810"/>
        </w:tabs>
        <w:divId w:val="2031760181"/>
      </w:pPr>
      <w:r w:rsidRPr="0085607C">
        <w:tab/>
      </w:r>
      <w:r w:rsidR="009365F7" w:rsidRPr="0085607C">
        <w:t>brkrRPCBroker1.ListenerPort := StrToInt(strPort);</w:t>
      </w:r>
    </w:p>
    <w:p w:rsidR="009365F7" w:rsidRPr="0085607C" w:rsidRDefault="00E4120C" w:rsidP="00E4120C">
      <w:pPr>
        <w:pStyle w:val="Code"/>
        <w:tabs>
          <w:tab w:val="left" w:pos="810"/>
        </w:tabs>
        <w:divId w:val="2031760181"/>
      </w:pPr>
      <w:r w:rsidRPr="0085607C">
        <w:tab/>
      </w:r>
      <w:r w:rsidR="009365F7" w:rsidRPr="0085607C">
        <w:t>brkrRPCBroker1.Connected := True;</w:t>
      </w:r>
    </w:p>
    <w:p w:rsidR="009365F7" w:rsidRPr="0085607C" w:rsidRDefault="00E4120C" w:rsidP="00E4120C">
      <w:pPr>
        <w:pStyle w:val="Code"/>
        <w:tabs>
          <w:tab w:val="left" w:pos="540"/>
        </w:tabs>
        <w:divId w:val="2031760181"/>
      </w:pPr>
      <w:r w:rsidRPr="0085607C">
        <w:tab/>
      </w:r>
      <w:r w:rsidR="009365F7" w:rsidRPr="0085607C">
        <w:rPr>
          <w:i/>
          <w:iCs/>
          <w:color w:val="0000FF"/>
        </w:rPr>
        <w:t>{getsvrinfo end}</w:t>
      </w:r>
    </w:p>
    <w:p w:rsidR="009365F7" w:rsidRPr="0085607C" w:rsidRDefault="00E4120C" w:rsidP="00E4120C">
      <w:pPr>
        <w:pStyle w:val="Code"/>
        <w:tabs>
          <w:tab w:val="left" w:pos="540"/>
        </w:tabs>
        <w:divId w:val="2031760181"/>
        <w:rPr>
          <w:b/>
          <w:bCs/>
        </w:rPr>
      </w:pPr>
      <w:r w:rsidRPr="0085607C">
        <w:tab/>
      </w:r>
      <w:r w:rsidR="009365F7" w:rsidRPr="0085607C">
        <w:rPr>
          <w:b/>
          <w:bCs/>
        </w:rPr>
        <w:t>end</w:t>
      </w:r>
      <w:r w:rsidR="009365F7" w:rsidRPr="0085607C">
        <w:t>;</w:t>
      </w:r>
    </w:p>
    <w:p w:rsidR="009365F7" w:rsidRPr="0085607C" w:rsidRDefault="009365F7" w:rsidP="009365F7">
      <w:pPr>
        <w:pStyle w:val="Code"/>
        <w:divId w:val="2031760181"/>
      </w:pPr>
      <w:r w:rsidRPr="0085607C">
        <w:rPr>
          <w:b/>
          <w:bCs/>
        </w:rPr>
        <w:t>end</w:t>
      </w:r>
      <w:r w:rsidRPr="0085607C">
        <w:t>;</w:t>
      </w:r>
    </w:p>
    <w:p w:rsidR="009365F7" w:rsidRPr="0085607C" w:rsidRDefault="009365F7" w:rsidP="009365F7">
      <w:pPr>
        <w:pStyle w:val="BodyText6"/>
        <w:divId w:val="2031760181"/>
      </w:pPr>
    </w:p>
    <w:p w:rsidR="009365F7" w:rsidRPr="0085607C" w:rsidRDefault="00BC2244" w:rsidP="009365F7">
      <w:pPr>
        <w:pStyle w:val="Note"/>
        <w:divId w:val="2031760181"/>
      </w:pPr>
      <w:r w:rsidRPr="0085607C">
        <w:rPr>
          <w:noProof/>
          <w:lang w:eastAsia="en-US"/>
        </w:rPr>
        <w:drawing>
          <wp:inline distT="0" distB="0" distL="0" distR="0" wp14:anchorId="327ACC3E" wp14:editId="2BFA3726">
            <wp:extent cx="304800" cy="304800"/>
            <wp:effectExtent l="0" t="0" r="0" b="0"/>
            <wp:docPr id="246" name="Picture 2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365F7" w:rsidRPr="0085607C">
        <w:tab/>
      </w:r>
      <w:r w:rsidR="009365F7" w:rsidRPr="0085607C">
        <w:rPr>
          <w:b/>
          <w:bCs/>
        </w:rPr>
        <w:t>REF:</w:t>
      </w:r>
      <w:r w:rsidR="009365F7" w:rsidRPr="0085607C">
        <w:t xml:space="preserve"> For a demonstration using the Broker and GetServerInfo function,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9365F7" w:rsidRPr="0085607C">
        <w:t xml:space="preserve"> located in </w:t>
      </w:r>
      <w:proofErr w:type="gramStart"/>
      <w:r w:rsidR="009365F7" w:rsidRPr="0085607C">
        <w:t>the</w:t>
      </w:r>
      <w:r w:rsidR="00586948" w:rsidRPr="0085607C">
        <w:rPr>
          <w:rFonts w:cs="Times New Roman"/>
        </w:rPr>
        <w:t> </w:t>
      </w:r>
      <w:r w:rsidR="009365F7" w:rsidRPr="0085607C">
        <w:t>..</w:t>
      </w:r>
      <w:proofErr w:type="gramEnd"/>
      <w:r w:rsidR="009365F7" w:rsidRPr="0085607C">
        <w:t>\BDK32\Samples\BrokerEx directory.</w:t>
      </w:r>
    </w:p>
    <w:p w:rsidR="009365F7" w:rsidRPr="0085607C" w:rsidRDefault="009365F7" w:rsidP="00B27DC4">
      <w:pPr>
        <w:pStyle w:val="Heading3"/>
        <w:divId w:val="2031760181"/>
      </w:pPr>
      <w:bookmarkStart w:id="762" w:name="_Ref384195391"/>
      <w:bookmarkStart w:id="763" w:name="_Toc449608287"/>
      <w:r w:rsidRPr="0085607C">
        <w:lastRenderedPageBreak/>
        <w:t>GetServerIP Function</w:t>
      </w:r>
      <w:bookmarkEnd w:id="762"/>
      <w:bookmarkEnd w:id="763"/>
    </w:p>
    <w:p w:rsidR="009365F7" w:rsidRPr="0085607C" w:rsidRDefault="009365F7" w:rsidP="00120EEB">
      <w:pPr>
        <w:pStyle w:val="BodyText"/>
        <w:keepNext/>
        <w:keepLines/>
        <w:divId w:val="2031760181"/>
      </w:pPr>
      <w:r w:rsidRPr="0085607C">
        <w:t xml:space="preserve">The GetServerIP function provides a means for determining the </w:t>
      </w:r>
      <w:hyperlink w:anchor="IP_Address" w:history="1">
        <w:r w:rsidRPr="0085607C">
          <w:rPr>
            <w:rStyle w:val="Hyperlink"/>
          </w:rPr>
          <w:t>Internet Protocol (IP) address</w:t>
        </w:r>
      </w:hyperlink>
      <w:r w:rsidRPr="0085607C">
        <w:t xml:space="preserve"> for a specified VistA M Server address. The value returned is a string containing the </w:t>
      </w:r>
      <w:hyperlink w:anchor="IP_Address" w:history="1">
        <w:r w:rsidR="009814E1" w:rsidRPr="0085607C">
          <w:rPr>
            <w:rStyle w:val="Hyperlink"/>
          </w:rPr>
          <w:t>IP address</w:t>
        </w:r>
      </w:hyperlink>
      <w:r w:rsidRPr="0085607C">
        <w:t xml:space="preserve">, or if it could </w:t>
      </w:r>
      <w:r w:rsidRPr="0085607C">
        <w:rPr>
          <w:i/>
          <w:iCs/>
        </w:rPr>
        <w:t>not</w:t>
      </w:r>
      <w:r w:rsidRPr="0085607C">
        <w:t xml:space="preserve"> be resolved, the string </w:t>
      </w:r>
      <w:r w:rsidR="007A2CBD">
        <w:t>“</w:t>
      </w:r>
      <w:r w:rsidRPr="0085607C">
        <w:t>Unknown!</w:t>
      </w:r>
      <w:r w:rsidR="007A2CBD">
        <w:t>”</w:t>
      </w:r>
    </w:p>
    <w:p w:rsidR="009365F7" w:rsidRPr="0085607C" w:rsidRDefault="009365F7" w:rsidP="00120EEB">
      <w:pPr>
        <w:pStyle w:val="BodyText6"/>
        <w:keepNext/>
        <w:keepLines/>
        <w:divId w:val="2031760181"/>
      </w:pPr>
    </w:p>
    <w:p w:rsidR="009365F7" w:rsidRPr="0085607C" w:rsidRDefault="009365F7" w:rsidP="00120EEB">
      <w:pPr>
        <w:pStyle w:val="Code"/>
        <w:divId w:val="2031760181"/>
      </w:pPr>
      <w:r w:rsidRPr="0085607C">
        <w:rPr>
          <w:b/>
          <w:bCs/>
        </w:rPr>
        <w:t>function</w:t>
      </w:r>
      <w:r w:rsidRPr="0085607C">
        <w:t xml:space="preserve"> GetServerIP(ServerName: </w:t>
      </w:r>
      <w:r w:rsidRPr="0085607C">
        <w:rPr>
          <w:b/>
          <w:bCs/>
        </w:rPr>
        <w:t>string</w:t>
      </w:r>
      <w:r w:rsidRPr="0085607C">
        <w:t xml:space="preserve">): </w:t>
      </w:r>
      <w:r w:rsidRPr="0085607C">
        <w:rPr>
          <w:b/>
          <w:bCs/>
        </w:rPr>
        <w:t>string</w:t>
      </w:r>
      <w:r w:rsidRPr="0085607C">
        <w:t>;</w:t>
      </w:r>
    </w:p>
    <w:p w:rsidR="009365F7" w:rsidRPr="0085607C" w:rsidRDefault="009365F7" w:rsidP="00120EEB">
      <w:pPr>
        <w:pStyle w:val="BodyText6"/>
        <w:keepNext/>
        <w:keepLines/>
        <w:divId w:val="2031760181"/>
      </w:pPr>
    </w:p>
    <w:p w:rsidR="009365F7" w:rsidRPr="0085607C" w:rsidRDefault="009365F7" w:rsidP="00B27DC4">
      <w:pPr>
        <w:pStyle w:val="Heading4"/>
        <w:divId w:val="2031760181"/>
      </w:pPr>
      <w:bookmarkStart w:id="764" w:name="_Ref385263862"/>
      <w:r w:rsidRPr="0085607C">
        <w:t>Example</w:t>
      </w:r>
      <w:bookmarkEnd w:id="764"/>
    </w:p>
    <w:p w:rsidR="009365F7" w:rsidRPr="0085607C" w:rsidRDefault="00636B5C" w:rsidP="009365F7">
      <w:pPr>
        <w:pStyle w:val="BodyText"/>
        <w:keepNext/>
        <w:keepLines/>
        <w:divId w:val="2031760181"/>
      </w:pPr>
      <w:r w:rsidRPr="00636B5C">
        <w:rPr>
          <w:color w:val="0000FF"/>
          <w:u w:val="single"/>
        </w:rPr>
        <w:fldChar w:fldCharType="begin"/>
      </w:r>
      <w:r w:rsidRPr="00636B5C">
        <w:rPr>
          <w:color w:val="0000FF"/>
          <w:u w:val="single"/>
        </w:rPr>
        <w:instrText xml:space="preserve"> REF _Ref446333089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674E1D" w:rsidRPr="00674E1D">
        <w:rPr>
          <w:color w:val="0000FF"/>
          <w:u w:val="single"/>
        </w:rPr>
        <w:t xml:space="preserve">Figure </w:t>
      </w:r>
      <w:r w:rsidR="00674E1D" w:rsidRPr="00674E1D">
        <w:rPr>
          <w:noProof/>
          <w:color w:val="0000FF"/>
          <w:u w:val="single"/>
        </w:rPr>
        <w:t>55</w:t>
      </w:r>
      <w:r w:rsidRPr="00636B5C">
        <w:rPr>
          <w:color w:val="0000FF"/>
          <w:u w:val="single"/>
        </w:rPr>
        <w:fldChar w:fldCharType="end"/>
      </w:r>
      <w:r w:rsidR="009365F7" w:rsidRPr="0085607C">
        <w:t xml:space="preserve"> </w:t>
      </w:r>
      <w:r w:rsidR="00EA0D16" w:rsidRPr="0085607C">
        <w:t>is an example</w:t>
      </w:r>
      <w:r w:rsidR="009365F7" w:rsidRPr="0085607C">
        <w:t xml:space="preserve"> of the GetServerIP function:</w:t>
      </w:r>
    </w:p>
    <w:p w:rsidR="009365F7" w:rsidRPr="0085607C" w:rsidRDefault="003B3D94" w:rsidP="003B3D94">
      <w:pPr>
        <w:pStyle w:val="Caption"/>
        <w:divId w:val="2031760181"/>
      </w:pPr>
      <w:bookmarkStart w:id="765" w:name="_Ref446333089"/>
      <w:bookmarkStart w:id="766" w:name="_Toc449608478"/>
      <w:r w:rsidRPr="0085607C">
        <w:t xml:space="preserve">Figure </w:t>
      </w:r>
      <w:r w:rsidR="00161024">
        <w:fldChar w:fldCharType="begin"/>
      </w:r>
      <w:r w:rsidR="00161024">
        <w:instrText xml:space="preserve"> SEQ Figure \* ARABIC </w:instrText>
      </w:r>
      <w:r w:rsidR="00161024">
        <w:fldChar w:fldCharType="separate"/>
      </w:r>
      <w:r w:rsidR="00674E1D">
        <w:rPr>
          <w:noProof/>
        </w:rPr>
        <w:t>55</w:t>
      </w:r>
      <w:r w:rsidR="00161024">
        <w:rPr>
          <w:noProof/>
        </w:rPr>
        <w:fldChar w:fldCharType="end"/>
      </w:r>
      <w:bookmarkEnd w:id="765"/>
      <w:r w:rsidR="00636B5C">
        <w:t>:</w:t>
      </w:r>
      <w:r w:rsidRPr="0085607C">
        <w:t xml:space="preserve"> </w:t>
      </w:r>
      <w:r w:rsidR="00226953" w:rsidRPr="0085607C">
        <w:t>GetServerIP Function</w:t>
      </w:r>
      <w:r w:rsidR="00226953" w:rsidRPr="00226953">
        <w:t>—Example</w:t>
      </w:r>
      <w:bookmarkEnd w:id="766"/>
    </w:p>
    <w:p w:rsidR="009365F7" w:rsidRPr="0085607C" w:rsidRDefault="00C15F4C" w:rsidP="00C15F4C">
      <w:pPr>
        <w:pStyle w:val="Code"/>
        <w:tabs>
          <w:tab w:val="left" w:pos="540"/>
        </w:tabs>
        <w:divId w:val="2031760181"/>
      </w:pPr>
      <w:r w:rsidRPr="0085607C">
        <w:tab/>
      </w:r>
      <w:r w:rsidR="009365F7" w:rsidRPr="0085607C">
        <w:rPr>
          <w:i/>
          <w:iCs/>
          <w:color w:val="0000FF"/>
        </w:rPr>
        <w:t>// include the unit RpcConf1 in the Uses clause</w:t>
      </w:r>
    </w:p>
    <w:p w:rsidR="009365F7" w:rsidRPr="0085607C" w:rsidRDefault="00C15F4C" w:rsidP="00C15F4C">
      <w:pPr>
        <w:pStyle w:val="Code"/>
        <w:tabs>
          <w:tab w:val="left" w:pos="540"/>
        </w:tabs>
        <w:divId w:val="2031760181"/>
      </w:pPr>
      <w:r w:rsidRPr="0085607C">
        <w:tab/>
      </w:r>
      <w:r w:rsidR="009365F7" w:rsidRPr="0085607C">
        <w:rPr>
          <w:i/>
          <w:iCs/>
          <w:color w:val="0000FF"/>
        </w:rPr>
        <w:t>// An edit box on the form is assumed to be named edtIPAddress</w:t>
      </w:r>
    </w:p>
    <w:p w:rsidR="009365F7" w:rsidRPr="0085607C" w:rsidRDefault="00C15F4C" w:rsidP="00C15F4C">
      <w:pPr>
        <w:pStyle w:val="Code"/>
        <w:tabs>
          <w:tab w:val="left" w:pos="540"/>
        </w:tabs>
        <w:divId w:val="2031760181"/>
      </w:pPr>
      <w:r w:rsidRPr="0085607C">
        <w:tab/>
      </w:r>
      <w:r w:rsidR="009365F7" w:rsidRPr="0085607C">
        <w:rPr>
          <w:i/>
          <w:iCs/>
          <w:color w:val="0000FF"/>
        </w:rPr>
        <w:t>// Another edit box (edtInput) is used to input a desired server name</w:t>
      </w:r>
    </w:p>
    <w:p w:rsidR="009365F7" w:rsidRPr="0085607C" w:rsidRDefault="009365F7" w:rsidP="009365F7">
      <w:pPr>
        <w:pStyle w:val="Code"/>
        <w:divId w:val="2031760181"/>
        <w:rPr>
          <w:b/>
          <w:bCs/>
        </w:rPr>
      </w:pPr>
    </w:p>
    <w:p w:rsidR="009365F7" w:rsidRPr="0085607C" w:rsidRDefault="009365F7" w:rsidP="009365F7">
      <w:pPr>
        <w:pStyle w:val="Code"/>
        <w:divId w:val="2031760181"/>
      </w:pPr>
      <w:r w:rsidRPr="0085607C">
        <w:rPr>
          <w:b/>
          <w:bCs/>
        </w:rPr>
        <w:t>uses</w:t>
      </w:r>
      <w:r w:rsidRPr="0085607C">
        <w:t xml:space="preserve"> RpcConf1;</w:t>
      </w:r>
    </w:p>
    <w:p w:rsidR="009365F7" w:rsidRPr="0085607C" w:rsidRDefault="009365F7" w:rsidP="009365F7">
      <w:pPr>
        <w:pStyle w:val="Code"/>
        <w:divId w:val="2031760181"/>
        <w:rPr>
          <w:b/>
          <w:bCs/>
        </w:rPr>
      </w:pPr>
      <w:r w:rsidRPr="0085607C">
        <w:t> </w:t>
      </w:r>
    </w:p>
    <w:p w:rsidR="009365F7" w:rsidRPr="0085607C" w:rsidRDefault="009365F7" w:rsidP="009365F7">
      <w:pPr>
        <w:pStyle w:val="Code"/>
        <w:divId w:val="2031760181"/>
        <w:rPr>
          <w:b/>
          <w:bCs/>
        </w:rPr>
      </w:pPr>
      <w:r w:rsidRPr="0085607C">
        <w:rPr>
          <w:b/>
          <w:bCs/>
        </w:rPr>
        <w:t>procedure</w:t>
      </w:r>
      <w:r w:rsidRPr="0085607C">
        <w:t xml:space="preserve"> Tform1.Button1Click(Sender: TObject);</w:t>
      </w:r>
    </w:p>
    <w:p w:rsidR="009365F7" w:rsidRPr="0085607C" w:rsidRDefault="009365F7" w:rsidP="009365F7">
      <w:pPr>
        <w:pStyle w:val="Code"/>
        <w:divId w:val="2031760181"/>
      </w:pPr>
      <w:r w:rsidRPr="0085607C">
        <w:rPr>
          <w:b/>
          <w:bCs/>
        </w:rPr>
        <w:t>var</w:t>
      </w:r>
    </w:p>
    <w:p w:rsidR="009365F7" w:rsidRPr="0085607C" w:rsidRDefault="00C15F4C" w:rsidP="00C15F4C">
      <w:pPr>
        <w:pStyle w:val="Code"/>
        <w:tabs>
          <w:tab w:val="left" w:pos="540"/>
        </w:tabs>
        <w:divId w:val="2031760181"/>
        <w:rPr>
          <w:b/>
          <w:bCs/>
        </w:rPr>
      </w:pPr>
      <w:r w:rsidRPr="0085607C">
        <w:tab/>
      </w:r>
      <w:r w:rsidR="009365F7" w:rsidRPr="0085607C">
        <w:t>ServerName: string;</w:t>
      </w:r>
    </w:p>
    <w:p w:rsidR="009365F7" w:rsidRPr="0085607C" w:rsidRDefault="009365F7" w:rsidP="009365F7">
      <w:pPr>
        <w:pStyle w:val="Code"/>
        <w:divId w:val="2031760181"/>
      </w:pPr>
      <w:r w:rsidRPr="0085607C">
        <w:rPr>
          <w:b/>
          <w:bCs/>
        </w:rPr>
        <w:t>begin</w:t>
      </w:r>
    </w:p>
    <w:p w:rsidR="009365F7" w:rsidRPr="0085607C" w:rsidRDefault="00C15F4C" w:rsidP="00C15F4C">
      <w:pPr>
        <w:pStyle w:val="Code"/>
        <w:tabs>
          <w:tab w:val="left" w:pos="540"/>
        </w:tabs>
        <w:divId w:val="2031760181"/>
      </w:pPr>
      <w:r w:rsidRPr="0085607C">
        <w:tab/>
      </w:r>
      <w:r w:rsidR="009365F7" w:rsidRPr="0085607C">
        <w:t xml:space="preserve">ServerName := </w:t>
      </w:r>
      <w:r w:rsidR="007A2CBD">
        <w:t>‘</w:t>
      </w:r>
      <w:r w:rsidR="009365F7" w:rsidRPr="0085607C">
        <w:t>forum.med.va.gov</w:t>
      </w:r>
      <w:r w:rsidR="007A2CBD">
        <w:t>’</w:t>
      </w:r>
      <w:r w:rsidR="009365F7" w:rsidRPr="0085607C">
        <w:t>;</w:t>
      </w:r>
    </w:p>
    <w:p w:rsidR="009365F7" w:rsidRPr="0085607C" w:rsidRDefault="00C15F4C" w:rsidP="00C15F4C">
      <w:pPr>
        <w:pStyle w:val="Code"/>
        <w:tabs>
          <w:tab w:val="left" w:pos="540"/>
        </w:tabs>
        <w:divId w:val="2031760181"/>
      </w:pPr>
      <w:r w:rsidRPr="0085607C">
        <w:tab/>
      </w:r>
      <w:r w:rsidR="009365F7" w:rsidRPr="0085607C">
        <w:t>edtIPAddress.Text := GetServerIP(edtInput.Text);</w:t>
      </w:r>
    </w:p>
    <w:p w:rsidR="009365F7" w:rsidRPr="0085607C" w:rsidRDefault="00C15F4C" w:rsidP="00C15F4C">
      <w:pPr>
        <w:pStyle w:val="Code"/>
        <w:tabs>
          <w:tab w:val="left" w:pos="810"/>
        </w:tabs>
        <w:divId w:val="2031760181"/>
      </w:pPr>
      <w:r w:rsidRPr="0085607C">
        <w:tab/>
      </w:r>
      <w:r w:rsidR="009365F7" w:rsidRPr="0085607C">
        <w:rPr>
          <w:i/>
          <w:iCs/>
          <w:color w:val="0000FF"/>
        </w:rPr>
        <w:t xml:space="preserve">// For Forum.va.gov returns </w:t>
      </w:r>
      <w:r w:rsidR="007A2CBD">
        <w:rPr>
          <w:i/>
          <w:iCs/>
          <w:color w:val="0000FF"/>
        </w:rPr>
        <w:t>‘</w:t>
      </w:r>
      <w:r w:rsidR="009365F7" w:rsidRPr="0085607C">
        <w:rPr>
          <w:i/>
          <w:iCs/>
          <w:color w:val="0000FF"/>
        </w:rPr>
        <w:t>999.999.9.99</w:t>
      </w:r>
      <w:r w:rsidR="007A2CBD">
        <w:rPr>
          <w:i/>
          <w:iCs/>
          <w:color w:val="0000FF"/>
        </w:rPr>
        <w:t>’</w:t>
      </w:r>
    </w:p>
    <w:p w:rsidR="009365F7" w:rsidRPr="0085607C" w:rsidRDefault="00C15F4C" w:rsidP="00C15F4C">
      <w:pPr>
        <w:pStyle w:val="Code"/>
        <w:tabs>
          <w:tab w:val="left" w:pos="810"/>
        </w:tabs>
        <w:divId w:val="2031760181"/>
        <w:rPr>
          <w:b/>
          <w:bCs/>
        </w:rPr>
      </w:pPr>
      <w:r w:rsidRPr="0085607C">
        <w:tab/>
      </w:r>
      <w:r w:rsidR="009365F7" w:rsidRPr="0085607C">
        <w:rPr>
          <w:i/>
          <w:iCs/>
          <w:color w:val="0000FF"/>
        </w:rPr>
        <w:t xml:space="preserve">// For garbage returns </w:t>
      </w:r>
      <w:r w:rsidR="007A2CBD">
        <w:rPr>
          <w:i/>
          <w:iCs/>
          <w:color w:val="0000FF"/>
        </w:rPr>
        <w:t>‘</w:t>
      </w:r>
      <w:r w:rsidR="009365F7" w:rsidRPr="0085607C">
        <w:rPr>
          <w:i/>
          <w:iCs/>
          <w:color w:val="0000FF"/>
        </w:rPr>
        <w:t>Unknown!</w:t>
      </w:r>
      <w:r w:rsidR="007A2CBD">
        <w:rPr>
          <w:i/>
          <w:iCs/>
          <w:color w:val="0000FF"/>
        </w:rPr>
        <w:t>’</w:t>
      </w:r>
    </w:p>
    <w:p w:rsidR="009365F7" w:rsidRPr="0085607C" w:rsidRDefault="009365F7" w:rsidP="009365F7">
      <w:pPr>
        <w:pStyle w:val="Code"/>
        <w:divId w:val="2031760181"/>
      </w:pPr>
      <w:r w:rsidRPr="0085607C">
        <w:rPr>
          <w:b/>
          <w:bCs/>
        </w:rPr>
        <w:t>end</w:t>
      </w:r>
      <w:r w:rsidRPr="0085607C">
        <w:t>;</w:t>
      </w:r>
    </w:p>
    <w:p w:rsidR="009365F7" w:rsidRPr="0085607C" w:rsidRDefault="009365F7" w:rsidP="009365F7">
      <w:pPr>
        <w:pStyle w:val="BodyText6"/>
        <w:divId w:val="2031760181"/>
      </w:pPr>
    </w:p>
    <w:p w:rsidR="00AC6B9E" w:rsidRPr="0085607C" w:rsidRDefault="00BC2244" w:rsidP="00AC6B9E">
      <w:pPr>
        <w:pStyle w:val="Caution"/>
        <w:divId w:val="2031760181"/>
      </w:pPr>
      <w:r w:rsidRPr="0085607C">
        <w:rPr>
          <w:noProof/>
          <w:lang w:eastAsia="en-US"/>
        </w:rPr>
        <w:drawing>
          <wp:inline distT="0" distB="0" distL="0" distR="0" wp14:anchorId="3922715D" wp14:editId="7963DE57">
            <wp:extent cx="409575" cy="409575"/>
            <wp:effectExtent l="0" t="0" r="9525" b="9525"/>
            <wp:docPr id="247" name="Picture 51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AC6B9E" w:rsidRPr="0085607C">
        <w:tab/>
        <w:t>CAUTION: The GetServerIP function has limited use in a modern TCP/IP network, as multiple IP addresses can be assigned to a single server. It is expected to be deprecated and replaced in future releases with a function that returns a list of IP addresses.</w:t>
      </w:r>
    </w:p>
    <w:p w:rsidR="00F20A29" w:rsidRPr="0085607C" w:rsidRDefault="00F20A29" w:rsidP="00B27DC4">
      <w:pPr>
        <w:pStyle w:val="Heading3"/>
        <w:divId w:val="2031760181"/>
      </w:pPr>
      <w:bookmarkStart w:id="767" w:name="_Ref384197717"/>
      <w:bookmarkStart w:id="768" w:name="_Toc449608288"/>
      <w:r w:rsidRPr="0085607C">
        <w:t>ChangeVerify Function</w:t>
      </w:r>
      <w:bookmarkEnd w:id="725"/>
      <w:bookmarkEnd w:id="728"/>
      <w:bookmarkEnd w:id="767"/>
      <w:bookmarkEnd w:id="768"/>
    </w:p>
    <w:p w:rsidR="00F20A29" w:rsidRPr="0085607C" w:rsidRDefault="00F20A29" w:rsidP="0072023B">
      <w:pPr>
        <w:pStyle w:val="BodyText"/>
        <w:keepNext/>
        <w:keepLines/>
        <w:divId w:val="2031760181"/>
      </w:pPr>
      <w:r w:rsidRPr="0085607C">
        <w:t>The ChangeVerify function can be used to provide the user with the ability to change his/her Verify code.</w:t>
      </w:r>
    </w:p>
    <w:p w:rsidR="00F20A29" w:rsidRPr="0085607C" w:rsidRDefault="00F20A29" w:rsidP="0072023B">
      <w:pPr>
        <w:pStyle w:val="BodyText6"/>
        <w:keepNext/>
        <w:keepLines/>
        <w:divId w:val="2031760181"/>
      </w:pPr>
    </w:p>
    <w:p w:rsidR="00F20A29" w:rsidRPr="0085607C" w:rsidRDefault="00F20A29" w:rsidP="00D97B28">
      <w:pPr>
        <w:pStyle w:val="Code"/>
        <w:divId w:val="2031760181"/>
      </w:pPr>
      <w:r w:rsidRPr="0085607C">
        <w:rPr>
          <w:b/>
          <w:bCs/>
        </w:rPr>
        <w:t>function</w:t>
      </w:r>
      <w:r w:rsidRPr="0085607C">
        <w:t xml:space="preserve"> ChangeVerify(RPCBroker: TRPCBroker): </w:t>
      </w:r>
      <w:r w:rsidRPr="0085607C">
        <w:rPr>
          <w:b/>
          <w:bCs/>
        </w:rPr>
        <w:t>Boolean</w:t>
      </w:r>
      <w:r w:rsidRPr="0085607C">
        <w:t>;</w:t>
      </w:r>
    </w:p>
    <w:p w:rsidR="0072023B" w:rsidRPr="0085607C" w:rsidRDefault="0072023B" w:rsidP="0072023B">
      <w:pPr>
        <w:pStyle w:val="BodyText6"/>
        <w:divId w:val="2031760181"/>
      </w:pPr>
    </w:p>
    <w:p w:rsidR="00F20A29" w:rsidRPr="0085607C" w:rsidRDefault="00F20A29" w:rsidP="00B27DC4">
      <w:pPr>
        <w:pStyle w:val="Heading4"/>
        <w:divId w:val="2031760181"/>
      </w:pPr>
      <w:r w:rsidRPr="0085607C">
        <w:t>Argument</w:t>
      </w:r>
    </w:p>
    <w:p w:rsidR="00F20A29" w:rsidRPr="0085607C" w:rsidRDefault="00F20A29" w:rsidP="003B2385">
      <w:pPr>
        <w:pStyle w:val="Caption"/>
        <w:divId w:val="2031760181"/>
      </w:pPr>
      <w:r w:rsidRPr="0085607C">
        <w:t> </w:t>
      </w:r>
      <w:bookmarkStart w:id="769" w:name="_Toc449608542"/>
      <w:r w:rsidR="003B2385" w:rsidRPr="0085607C">
        <w:t xml:space="preserve">Table </w:t>
      </w:r>
      <w:r w:rsidR="00161024">
        <w:fldChar w:fldCharType="begin"/>
      </w:r>
      <w:r w:rsidR="00161024">
        <w:instrText xml:space="preserve"> SEQ Table \* ARABIC </w:instrText>
      </w:r>
      <w:r w:rsidR="00161024">
        <w:fldChar w:fldCharType="separate"/>
      </w:r>
      <w:r w:rsidR="00674E1D">
        <w:rPr>
          <w:noProof/>
        </w:rPr>
        <w:t>21</w:t>
      </w:r>
      <w:r w:rsidR="00161024">
        <w:rPr>
          <w:noProof/>
        </w:rPr>
        <w:fldChar w:fldCharType="end"/>
      </w:r>
      <w:r w:rsidR="00636B5C">
        <w:t>:</w:t>
      </w:r>
      <w:r w:rsidR="003B2385" w:rsidRPr="0085607C">
        <w:t xml:space="preserve"> </w:t>
      </w:r>
      <w:r w:rsidR="00933A0C" w:rsidRPr="0085607C">
        <w:t>ChangeVerify Function—Argument</w:t>
      </w:r>
      <w:bookmarkEnd w:id="76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7758"/>
      </w:tblGrid>
      <w:tr w:rsidR="003B2385" w:rsidRPr="0085607C" w:rsidTr="009C72CC">
        <w:trPr>
          <w:divId w:val="2031760181"/>
          <w:tblHeader/>
        </w:trPr>
        <w:tc>
          <w:tcPr>
            <w:tcW w:w="1674" w:type="dxa"/>
            <w:shd w:val="pct12" w:color="auto" w:fill="auto"/>
          </w:tcPr>
          <w:p w:rsidR="003B2385" w:rsidRPr="0085607C" w:rsidRDefault="003B2385" w:rsidP="003B2385">
            <w:pPr>
              <w:pStyle w:val="TableHeading"/>
            </w:pPr>
            <w:bookmarkStart w:id="770" w:name="COL001_TBL024"/>
            <w:bookmarkEnd w:id="770"/>
            <w:r w:rsidRPr="0085607C">
              <w:t>Argument</w:t>
            </w:r>
          </w:p>
        </w:tc>
        <w:tc>
          <w:tcPr>
            <w:tcW w:w="7758" w:type="dxa"/>
            <w:shd w:val="pct12" w:color="auto" w:fill="auto"/>
          </w:tcPr>
          <w:p w:rsidR="003B2385" w:rsidRPr="0085607C" w:rsidRDefault="003B2385" w:rsidP="003B2385">
            <w:pPr>
              <w:pStyle w:val="TableHeading"/>
            </w:pPr>
            <w:r w:rsidRPr="0085607C">
              <w:t>Description</w:t>
            </w:r>
          </w:p>
        </w:tc>
      </w:tr>
      <w:tr w:rsidR="003B2385" w:rsidRPr="0085607C" w:rsidTr="00F525A5">
        <w:trPr>
          <w:divId w:val="2031760181"/>
        </w:trPr>
        <w:tc>
          <w:tcPr>
            <w:tcW w:w="1674" w:type="dxa"/>
            <w:shd w:val="clear" w:color="auto" w:fill="auto"/>
          </w:tcPr>
          <w:p w:rsidR="003B2385" w:rsidRPr="0085607C" w:rsidRDefault="003B2385" w:rsidP="003B2385">
            <w:pPr>
              <w:pStyle w:val="TableText"/>
              <w:rPr>
                <w:b/>
              </w:rPr>
            </w:pPr>
            <w:r w:rsidRPr="0085607C">
              <w:rPr>
                <w:b/>
              </w:rPr>
              <w:t>RPCBroker</w:t>
            </w:r>
          </w:p>
        </w:tc>
        <w:tc>
          <w:tcPr>
            <w:tcW w:w="7758" w:type="dxa"/>
            <w:shd w:val="clear" w:color="auto" w:fill="auto"/>
          </w:tcPr>
          <w:p w:rsidR="003B2385" w:rsidRPr="0085607C" w:rsidRDefault="003B2385" w:rsidP="003B2385">
            <w:pPr>
              <w:pStyle w:val="TableText"/>
            </w:pPr>
            <w:r w:rsidRPr="0085607C">
              <w:t>The Broker instance for the account on which the Verify code is to be changed.</w:t>
            </w:r>
          </w:p>
        </w:tc>
      </w:tr>
    </w:tbl>
    <w:p w:rsidR="003B2385" w:rsidRPr="0085607C" w:rsidRDefault="003B2385" w:rsidP="003B2385">
      <w:pPr>
        <w:pStyle w:val="BodyText6"/>
        <w:divId w:val="2031760181"/>
      </w:pPr>
    </w:p>
    <w:p w:rsidR="00F20A29" w:rsidRPr="0085607C" w:rsidRDefault="00F20A29" w:rsidP="00B27DC4">
      <w:pPr>
        <w:pStyle w:val="Heading4"/>
        <w:divId w:val="2031760181"/>
      </w:pPr>
      <w:r w:rsidRPr="0085607C">
        <w:lastRenderedPageBreak/>
        <w:t>Result</w:t>
      </w:r>
    </w:p>
    <w:p w:rsidR="00F20A29" w:rsidRPr="0085607C" w:rsidRDefault="00F20A29" w:rsidP="00F801C1">
      <w:pPr>
        <w:pStyle w:val="BodyText"/>
        <w:keepNext/>
        <w:keepLines/>
        <w:divId w:val="2031760181"/>
      </w:pPr>
      <w:r w:rsidRPr="0085607C">
        <w:t xml:space="preserve">The return value indicates whether the user changed their Verify </w:t>
      </w:r>
      <w:r w:rsidR="0051430B" w:rsidRPr="0085607C">
        <w:t>code or</w:t>
      </w:r>
      <w:r w:rsidRPr="0085607C">
        <w:t xml:space="preserve"> not.</w:t>
      </w:r>
    </w:p>
    <w:p w:rsidR="007C1E2D" w:rsidRPr="0085607C" w:rsidRDefault="007C1E2D" w:rsidP="00F801C1">
      <w:pPr>
        <w:pStyle w:val="ListBullet"/>
        <w:keepNext/>
        <w:keepLines/>
        <w:divId w:val="2031760181"/>
      </w:pPr>
      <w:r w:rsidRPr="0085607C">
        <w:rPr>
          <w:b/>
        </w:rPr>
        <w:t>True—</w:t>
      </w:r>
      <w:r w:rsidRPr="0085607C">
        <w:t>User changed their Verify code.</w:t>
      </w:r>
    </w:p>
    <w:p w:rsidR="007C1E2D" w:rsidRPr="0085607C" w:rsidRDefault="007C1E2D" w:rsidP="007C1E2D">
      <w:pPr>
        <w:pStyle w:val="ListBullet"/>
        <w:divId w:val="2031760181"/>
      </w:pPr>
      <w:r w:rsidRPr="0085607C">
        <w:rPr>
          <w:b/>
        </w:rPr>
        <w:t>False—</w:t>
      </w:r>
      <w:r w:rsidRPr="0085607C">
        <w:t xml:space="preserve">User did </w:t>
      </w:r>
      <w:r w:rsidRPr="0085607C">
        <w:rPr>
          <w:i/>
        </w:rPr>
        <w:t>not</w:t>
      </w:r>
      <w:r w:rsidRPr="0085607C">
        <w:t xml:space="preserve"> </w:t>
      </w:r>
      <w:r w:rsidR="0051430B" w:rsidRPr="0085607C">
        <w:t>change</w:t>
      </w:r>
      <w:r w:rsidRPr="0085607C">
        <w:t xml:space="preserve"> their Verify code.</w:t>
      </w:r>
    </w:p>
    <w:p w:rsidR="009365F7" w:rsidRPr="0085607C" w:rsidRDefault="009365F7" w:rsidP="00B27DC4">
      <w:pPr>
        <w:pStyle w:val="Heading3"/>
        <w:divId w:val="2031760181"/>
      </w:pPr>
      <w:bookmarkStart w:id="771" w:name="_Ref384039710"/>
      <w:bookmarkStart w:id="772" w:name="_Toc449608289"/>
      <w:bookmarkStart w:id="773" w:name="_Ref384192665"/>
      <w:bookmarkStart w:id="774" w:name="_Ref384038857"/>
      <w:r w:rsidRPr="0085607C">
        <w:t>SilentChangeVerify Function</w:t>
      </w:r>
      <w:bookmarkEnd w:id="771"/>
      <w:bookmarkEnd w:id="772"/>
    </w:p>
    <w:p w:rsidR="009365F7" w:rsidRPr="0085607C" w:rsidRDefault="009365F7" w:rsidP="009365F7">
      <w:pPr>
        <w:pStyle w:val="BodyText"/>
        <w:keepNext/>
        <w:keepLines/>
        <w:divId w:val="2031760181"/>
      </w:pPr>
      <w:r w:rsidRPr="0085607C">
        <w:t>The SilentChangeVerify function can be used to change the Verify code for a user without any dialogue windows being displayed.</w:t>
      </w:r>
    </w:p>
    <w:p w:rsidR="009365F7" w:rsidRPr="0085607C" w:rsidRDefault="009365F7" w:rsidP="009365F7">
      <w:pPr>
        <w:pStyle w:val="BodyText6"/>
        <w:keepNext/>
        <w:keepLines/>
        <w:divId w:val="2031760181"/>
      </w:pPr>
    </w:p>
    <w:p w:rsidR="009365F7" w:rsidRPr="0085607C" w:rsidRDefault="009365F7" w:rsidP="009365F7">
      <w:pPr>
        <w:pStyle w:val="Code"/>
        <w:divId w:val="2031760181"/>
      </w:pPr>
      <w:r w:rsidRPr="0085607C">
        <w:rPr>
          <w:b/>
          <w:bCs/>
        </w:rPr>
        <w:t>function</w:t>
      </w:r>
      <w:r w:rsidRPr="0085607C">
        <w:t xml:space="preserve"> SilentChangeVerify(RPCBroker: TRPCBroker; OldVerify, </w:t>
      </w:r>
    </w:p>
    <w:p w:rsidR="009365F7" w:rsidRPr="0085607C" w:rsidRDefault="009365F7" w:rsidP="009365F7">
      <w:pPr>
        <w:pStyle w:val="Code"/>
        <w:divId w:val="2031760181"/>
      </w:pPr>
      <w:r w:rsidRPr="0085607C">
        <w:t xml:space="preserve"> NewVerify1, NewVerify2: </w:t>
      </w:r>
      <w:r w:rsidRPr="0085607C">
        <w:rPr>
          <w:b/>
          <w:bCs/>
        </w:rPr>
        <w:t>String</w:t>
      </w:r>
      <w:r w:rsidRPr="0085607C">
        <w:t xml:space="preserve">; </w:t>
      </w:r>
      <w:r w:rsidRPr="0085607C">
        <w:rPr>
          <w:b/>
          <w:bCs/>
        </w:rPr>
        <w:t>var</w:t>
      </w:r>
      <w:r w:rsidRPr="0085607C">
        <w:t xml:space="preserve"> Reason: String): </w:t>
      </w:r>
      <w:r w:rsidRPr="0085607C">
        <w:rPr>
          <w:b/>
          <w:bCs/>
        </w:rPr>
        <w:t>Boolean</w:t>
      </w:r>
      <w:r w:rsidRPr="0085607C">
        <w:t>;</w:t>
      </w:r>
    </w:p>
    <w:p w:rsidR="009365F7" w:rsidRPr="0085607C" w:rsidRDefault="009365F7" w:rsidP="009365F7">
      <w:pPr>
        <w:pStyle w:val="BodyText6"/>
        <w:divId w:val="2031760181"/>
      </w:pPr>
    </w:p>
    <w:p w:rsidR="009365F7" w:rsidRPr="0085607C" w:rsidRDefault="009365F7" w:rsidP="00B27DC4">
      <w:pPr>
        <w:pStyle w:val="Heading4"/>
        <w:divId w:val="2031760181"/>
      </w:pPr>
      <w:r w:rsidRPr="0085607C">
        <w:t>Arguments</w:t>
      </w:r>
    </w:p>
    <w:p w:rsidR="009365F7" w:rsidRPr="0085607C" w:rsidRDefault="009365F7" w:rsidP="009365F7">
      <w:pPr>
        <w:pStyle w:val="Caption"/>
        <w:divId w:val="2031760181"/>
      </w:pPr>
      <w:bookmarkStart w:id="775" w:name="_Toc449608543"/>
      <w:r w:rsidRPr="0085607C">
        <w:t xml:space="preserve">Table </w:t>
      </w:r>
      <w:r w:rsidR="00161024">
        <w:fldChar w:fldCharType="begin"/>
      </w:r>
      <w:r w:rsidR="00161024">
        <w:instrText xml:space="preserve"> SEQ Table \* ARABIC </w:instrText>
      </w:r>
      <w:r w:rsidR="00161024">
        <w:fldChar w:fldCharType="separate"/>
      </w:r>
      <w:r w:rsidR="00674E1D">
        <w:rPr>
          <w:noProof/>
        </w:rPr>
        <w:t>22</w:t>
      </w:r>
      <w:r w:rsidR="00161024">
        <w:rPr>
          <w:noProof/>
        </w:rPr>
        <w:fldChar w:fldCharType="end"/>
      </w:r>
      <w:r w:rsidR="00E57CB2">
        <w:t>:</w:t>
      </w:r>
      <w:r w:rsidRPr="0085607C">
        <w:t xml:space="preserve"> SilentChangeVerify Function—Arguments</w:t>
      </w:r>
      <w:bookmarkEnd w:id="775"/>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6"/>
        <w:gridCol w:w="7344"/>
      </w:tblGrid>
      <w:tr w:rsidR="009365F7" w:rsidRPr="0085607C" w:rsidTr="009C72CC">
        <w:trPr>
          <w:divId w:val="2031760181"/>
          <w:tblHeader/>
        </w:trPr>
        <w:tc>
          <w:tcPr>
            <w:tcW w:w="1000" w:type="pct"/>
            <w:tcBorders>
              <w:top w:val="single" w:sz="4" w:space="0" w:color="auto"/>
              <w:left w:val="single" w:sz="4" w:space="0" w:color="auto"/>
              <w:bottom w:val="single" w:sz="4" w:space="0" w:color="auto"/>
              <w:right w:val="single" w:sz="4" w:space="0" w:color="auto"/>
            </w:tcBorders>
            <w:shd w:val="pct12" w:color="auto" w:fill="auto"/>
          </w:tcPr>
          <w:p w:rsidR="009365F7" w:rsidRPr="0085607C" w:rsidRDefault="009365F7" w:rsidP="00B2454D">
            <w:pPr>
              <w:pStyle w:val="TableHeading"/>
            </w:pPr>
            <w:bookmarkStart w:id="776" w:name="COL001_TBL025"/>
            <w:bookmarkEnd w:id="776"/>
            <w:r w:rsidRPr="0085607C">
              <w:t>Argument</w:t>
            </w:r>
          </w:p>
        </w:tc>
        <w:tc>
          <w:tcPr>
            <w:tcW w:w="4000" w:type="pct"/>
            <w:tcBorders>
              <w:top w:val="single" w:sz="4" w:space="0" w:color="auto"/>
              <w:left w:val="single" w:sz="4" w:space="0" w:color="auto"/>
              <w:bottom w:val="single" w:sz="4" w:space="0" w:color="auto"/>
              <w:right w:val="single" w:sz="4" w:space="0" w:color="auto"/>
            </w:tcBorders>
            <w:shd w:val="pct12" w:color="auto" w:fill="auto"/>
          </w:tcPr>
          <w:p w:rsidR="009365F7" w:rsidRPr="0085607C" w:rsidRDefault="009365F7" w:rsidP="00B2454D">
            <w:pPr>
              <w:pStyle w:val="TableHeading"/>
            </w:pPr>
            <w:r w:rsidRPr="0085607C">
              <w:t>Description</w:t>
            </w:r>
          </w:p>
        </w:tc>
      </w:tr>
      <w:tr w:rsidR="009365F7" w:rsidRPr="0085607C" w:rsidTr="009C72CC">
        <w:trPr>
          <w:divId w:val="2031760181"/>
        </w:trPr>
        <w:tc>
          <w:tcPr>
            <w:tcW w:w="1000" w:type="pct"/>
            <w:tcBorders>
              <w:top w:val="single" w:sz="4" w:space="0" w:color="auto"/>
            </w:tcBorders>
            <w:shd w:val="clear" w:color="auto" w:fill="auto"/>
            <w:hideMark/>
          </w:tcPr>
          <w:p w:rsidR="009365F7" w:rsidRPr="0085607C" w:rsidRDefault="009365F7" w:rsidP="00F525A5">
            <w:pPr>
              <w:pStyle w:val="TableText"/>
              <w:keepNext/>
              <w:keepLines/>
              <w:rPr>
                <w:b/>
              </w:rPr>
            </w:pPr>
            <w:r w:rsidRPr="0085607C">
              <w:rPr>
                <w:b/>
              </w:rPr>
              <w:t>RPCBroker</w:t>
            </w:r>
          </w:p>
        </w:tc>
        <w:tc>
          <w:tcPr>
            <w:tcW w:w="4000" w:type="pct"/>
            <w:tcBorders>
              <w:top w:val="single" w:sz="4" w:space="0" w:color="auto"/>
            </w:tcBorders>
            <w:shd w:val="clear" w:color="auto" w:fill="auto"/>
            <w:hideMark/>
          </w:tcPr>
          <w:p w:rsidR="009365F7" w:rsidRPr="0085607C" w:rsidRDefault="009365F7" w:rsidP="00F525A5">
            <w:pPr>
              <w:pStyle w:val="TableText"/>
              <w:keepNext/>
              <w:keepLines/>
            </w:pPr>
            <w:r w:rsidRPr="0085607C">
              <w:t>The current instance of the Broker for the account for which the Verify code is to be changed.</w:t>
            </w:r>
          </w:p>
        </w:tc>
      </w:tr>
      <w:tr w:rsidR="009365F7" w:rsidRPr="0085607C" w:rsidTr="00F525A5">
        <w:trPr>
          <w:divId w:val="2031760181"/>
        </w:trPr>
        <w:tc>
          <w:tcPr>
            <w:tcW w:w="1000" w:type="pct"/>
            <w:shd w:val="clear" w:color="auto" w:fill="auto"/>
            <w:hideMark/>
          </w:tcPr>
          <w:p w:rsidR="009365F7" w:rsidRPr="0085607C" w:rsidRDefault="009365F7" w:rsidP="00F525A5">
            <w:pPr>
              <w:pStyle w:val="TableText"/>
              <w:keepNext/>
              <w:keepLines/>
              <w:rPr>
                <w:b/>
              </w:rPr>
            </w:pPr>
            <w:r w:rsidRPr="0085607C">
              <w:rPr>
                <w:b/>
              </w:rPr>
              <w:t>OldVerify</w:t>
            </w:r>
          </w:p>
        </w:tc>
        <w:tc>
          <w:tcPr>
            <w:tcW w:w="4000" w:type="pct"/>
            <w:shd w:val="clear" w:color="auto" w:fill="auto"/>
            <w:hideMark/>
          </w:tcPr>
          <w:p w:rsidR="009365F7" w:rsidRPr="0085607C" w:rsidRDefault="009365F7" w:rsidP="00F525A5">
            <w:pPr>
              <w:pStyle w:val="TableText"/>
              <w:keepNext/>
              <w:keepLines/>
            </w:pPr>
            <w:r w:rsidRPr="0085607C">
              <w:t>The string representing the current Verify code for the user.</w:t>
            </w:r>
          </w:p>
        </w:tc>
      </w:tr>
      <w:tr w:rsidR="009365F7" w:rsidRPr="0085607C" w:rsidTr="00F525A5">
        <w:trPr>
          <w:divId w:val="2031760181"/>
        </w:trPr>
        <w:tc>
          <w:tcPr>
            <w:tcW w:w="1000" w:type="pct"/>
            <w:shd w:val="clear" w:color="auto" w:fill="auto"/>
            <w:hideMark/>
          </w:tcPr>
          <w:p w:rsidR="009365F7" w:rsidRPr="0085607C" w:rsidRDefault="009365F7" w:rsidP="00F525A5">
            <w:pPr>
              <w:pStyle w:val="TableText"/>
              <w:keepNext/>
              <w:keepLines/>
              <w:rPr>
                <w:b/>
              </w:rPr>
            </w:pPr>
            <w:r w:rsidRPr="0085607C">
              <w:rPr>
                <w:b/>
              </w:rPr>
              <w:t>NewVerify1</w:t>
            </w:r>
          </w:p>
        </w:tc>
        <w:tc>
          <w:tcPr>
            <w:tcW w:w="4000" w:type="pct"/>
            <w:shd w:val="clear" w:color="auto" w:fill="auto"/>
            <w:hideMark/>
          </w:tcPr>
          <w:p w:rsidR="009365F7" w:rsidRPr="0085607C" w:rsidRDefault="009365F7" w:rsidP="00F525A5">
            <w:pPr>
              <w:pStyle w:val="TableText"/>
              <w:keepNext/>
              <w:keepLines/>
            </w:pPr>
            <w:r w:rsidRPr="0085607C">
              <w:t>A string representing the new Verify code for the user.</w:t>
            </w:r>
          </w:p>
        </w:tc>
      </w:tr>
      <w:tr w:rsidR="009365F7" w:rsidRPr="0085607C" w:rsidTr="00F525A5">
        <w:trPr>
          <w:divId w:val="2031760181"/>
        </w:trPr>
        <w:tc>
          <w:tcPr>
            <w:tcW w:w="1000" w:type="pct"/>
            <w:shd w:val="clear" w:color="auto" w:fill="auto"/>
            <w:hideMark/>
          </w:tcPr>
          <w:p w:rsidR="009365F7" w:rsidRPr="0085607C" w:rsidRDefault="009365F7" w:rsidP="00F525A5">
            <w:pPr>
              <w:pStyle w:val="TableText"/>
              <w:keepNext/>
              <w:keepLines/>
              <w:rPr>
                <w:b/>
              </w:rPr>
            </w:pPr>
            <w:r w:rsidRPr="0085607C">
              <w:rPr>
                <w:b/>
              </w:rPr>
              <w:t>NewVerify2</w:t>
            </w:r>
          </w:p>
        </w:tc>
        <w:tc>
          <w:tcPr>
            <w:tcW w:w="4000" w:type="pct"/>
            <w:shd w:val="clear" w:color="auto" w:fill="auto"/>
            <w:hideMark/>
          </w:tcPr>
          <w:p w:rsidR="009365F7" w:rsidRPr="0085607C" w:rsidRDefault="009365F7" w:rsidP="00F525A5">
            <w:pPr>
              <w:pStyle w:val="TableText"/>
              <w:keepNext/>
              <w:keepLines/>
            </w:pPr>
            <w:r w:rsidRPr="0085607C">
              <w:t>A second independent entry for the string representing the new Verify code for the user.</w:t>
            </w:r>
          </w:p>
        </w:tc>
      </w:tr>
      <w:tr w:rsidR="009365F7" w:rsidRPr="0085607C" w:rsidTr="00F525A5">
        <w:trPr>
          <w:divId w:val="2031760181"/>
        </w:trPr>
        <w:tc>
          <w:tcPr>
            <w:tcW w:w="1000" w:type="pct"/>
            <w:shd w:val="clear" w:color="auto" w:fill="auto"/>
            <w:hideMark/>
          </w:tcPr>
          <w:p w:rsidR="009365F7" w:rsidRPr="0085607C" w:rsidRDefault="009365F7" w:rsidP="00B2454D">
            <w:pPr>
              <w:pStyle w:val="TableText"/>
              <w:rPr>
                <w:b/>
              </w:rPr>
            </w:pPr>
            <w:r w:rsidRPr="0085607C">
              <w:rPr>
                <w:b/>
              </w:rPr>
              <w:t>Reason</w:t>
            </w:r>
          </w:p>
        </w:tc>
        <w:tc>
          <w:tcPr>
            <w:tcW w:w="4000" w:type="pct"/>
            <w:shd w:val="clear" w:color="auto" w:fill="auto"/>
            <w:hideMark/>
          </w:tcPr>
          <w:p w:rsidR="009365F7" w:rsidRPr="0085607C" w:rsidRDefault="009365F7" w:rsidP="00B2454D">
            <w:pPr>
              <w:pStyle w:val="TableText"/>
            </w:pPr>
            <w:r w:rsidRPr="0085607C">
              <w:t xml:space="preserve">A string that on return contains the reason why the Verify code was </w:t>
            </w:r>
            <w:r w:rsidRPr="0085607C">
              <w:rPr>
                <w:i/>
                <w:iCs/>
              </w:rPr>
              <w:t>not</w:t>
            </w:r>
            <w:r w:rsidRPr="0085607C">
              <w:t xml:space="preserve"> changed (if the result value is </w:t>
            </w:r>
            <w:r w:rsidRPr="00312167">
              <w:rPr>
                <w:b/>
              </w:rPr>
              <w:t>False</w:t>
            </w:r>
            <w:r w:rsidRPr="0085607C">
              <w:t>).</w:t>
            </w:r>
          </w:p>
        </w:tc>
      </w:tr>
    </w:tbl>
    <w:p w:rsidR="009365F7" w:rsidRPr="0085607C" w:rsidRDefault="009365F7" w:rsidP="009365F7">
      <w:pPr>
        <w:pStyle w:val="BodyText6"/>
        <w:divId w:val="2031760181"/>
      </w:pPr>
    </w:p>
    <w:p w:rsidR="009365F7" w:rsidRPr="0085607C" w:rsidRDefault="009365F7" w:rsidP="00B27DC4">
      <w:pPr>
        <w:pStyle w:val="Heading4"/>
        <w:divId w:val="2031760181"/>
      </w:pPr>
      <w:r w:rsidRPr="0085607C">
        <w:t>Result</w:t>
      </w:r>
    </w:p>
    <w:p w:rsidR="009365F7" w:rsidRPr="0085607C" w:rsidRDefault="009365F7" w:rsidP="009365F7">
      <w:pPr>
        <w:pStyle w:val="BodyText"/>
        <w:keepNext/>
        <w:keepLines/>
        <w:divId w:val="2031760181"/>
      </w:pPr>
      <w:r w:rsidRPr="0085607C">
        <w:t>The return value indicates whether the Verify code was successfully changed or not:</w:t>
      </w:r>
    </w:p>
    <w:p w:rsidR="009365F7" w:rsidRPr="0085607C" w:rsidRDefault="009365F7" w:rsidP="009365F7">
      <w:pPr>
        <w:pStyle w:val="ListBullet"/>
        <w:keepNext/>
        <w:keepLines/>
        <w:divId w:val="2031760181"/>
      </w:pPr>
      <w:r w:rsidRPr="0085607C">
        <w:rPr>
          <w:b/>
        </w:rPr>
        <w:t>True—</w:t>
      </w:r>
      <w:r w:rsidRPr="0085607C">
        <w:t>Verify code was successfully changed.</w:t>
      </w:r>
    </w:p>
    <w:p w:rsidR="009365F7" w:rsidRPr="0085607C" w:rsidRDefault="009365F7" w:rsidP="009365F7">
      <w:pPr>
        <w:pStyle w:val="ListBullet"/>
        <w:divId w:val="2031760181"/>
      </w:pPr>
      <w:r w:rsidRPr="0085607C">
        <w:rPr>
          <w:b/>
        </w:rPr>
        <w:t>False—</w:t>
      </w:r>
      <w:r w:rsidRPr="0085607C">
        <w:t xml:space="preserve">Verify code was </w:t>
      </w:r>
      <w:r w:rsidRPr="0085607C">
        <w:rPr>
          <w:i/>
        </w:rPr>
        <w:t>not</w:t>
      </w:r>
      <w:r w:rsidRPr="0085607C">
        <w:t xml:space="preserve"> successfully changed. The reason for the failure is in the </w:t>
      </w:r>
      <w:r w:rsidRPr="00312167">
        <w:rPr>
          <w:b/>
        </w:rPr>
        <w:t>Reason</w:t>
      </w:r>
      <w:r w:rsidRPr="0085607C">
        <w:t xml:space="preserve"> argument.</w:t>
      </w:r>
    </w:p>
    <w:p w:rsidR="009365F7" w:rsidRPr="0085607C" w:rsidRDefault="009365F7" w:rsidP="00B27DC4">
      <w:pPr>
        <w:pStyle w:val="Heading3"/>
        <w:divId w:val="2031760181"/>
      </w:pPr>
      <w:bookmarkStart w:id="777" w:name="_Ref384040777"/>
      <w:bookmarkStart w:id="778" w:name="StartProgSLogin_Method"/>
      <w:bookmarkStart w:id="779" w:name="_Toc449608290"/>
      <w:r w:rsidRPr="0085607C">
        <w:t>StartProgSLogin Method</w:t>
      </w:r>
      <w:bookmarkEnd w:id="777"/>
      <w:bookmarkEnd w:id="778"/>
      <w:bookmarkEnd w:id="779"/>
    </w:p>
    <w:p w:rsidR="009365F7" w:rsidRPr="0085607C" w:rsidRDefault="009365F7" w:rsidP="00700C29">
      <w:pPr>
        <w:pStyle w:val="BodyText"/>
        <w:divId w:val="2031760181"/>
      </w:pPr>
      <w:r w:rsidRPr="0085607C">
        <w:t xml:space="preserve">The StartProgSLogin method can be used to initiate another program with information sufficient for a </w:t>
      </w:r>
      <w:r w:rsidR="00C06C1C" w:rsidRPr="0085607C">
        <w:rPr>
          <w:color w:val="0000FF"/>
          <w:u w:val="single"/>
        </w:rPr>
        <w:fldChar w:fldCharType="begin"/>
      </w:r>
      <w:r w:rsidR="00C06C1C" w:rsidRPr="0085607C">
        <w:rPr>
          <w:color w:val="0000FF"/>
          <w:u w:val="single"/>
        </w:rPr>
        <w:instrText xml:space="preserve"> REF _Ref384029156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Silent Login</w:t>
      </w:r>
      <w:r w:rsidR="00C06C1C" w:rsidRPr="0085607C">
        <w:rPr>
          <w:color w:val="0000FF"/>
          <w:u w:val="single"/>
        </w:rPr>
        <w:fldChar w:fldCharType="end"/>
      </w:r>
      <w:r w:rsidRPr="0085607C">
        <w:t xml:space="preserve">, or it can be used to launch a standalone program that does </w:t>
      </w:r>
      <w:r w:rsidRPr="0085607C">
        <w:rPr>
          <w:i/>
          <w:iCs/>
        </w:rPr>
        <w:t>not</w:t>
      </w:r>
      <w:r w:rsidR="00700C29" w:rsidRPr="0085607C">
        <w:t xml:space="preserve"> use a </w:t>
      </w:r>
      <w:r w:rsidR="00700C29" w:rsidRPr="0085607C">
        <w:rPr>
          <w:color w:val="0000FF"/>
          <w:u w:val="single"/>
        </w:rPr>
        <w:fldChar w:fldCharType="begin"/>
      </w:r>
      <w:r w:rsidR="00700C29" w:rsidRPr="0085607C">
        <w:rPr>
          <w:color w:val="0000FF"/>
          <w:u w:val="single"/>
        </w:rPr>
        <w:instrText xml:space="preserve"> REF _Ref385260704 \h  \* MERGEFORMAT </w:instrText>
      </w:r>
      <w:r w:rsidR="00700C29" w:rsidRPr="0085607C">
        <w:rPr>
          <w:color w:val="0000FF"/>
          <w:u w:val="single"/>
        </w:rPr>
      </w:r>
      <w:r w:rsidR="00700C29" w:rsidRPr="0085607C">
        <w:rPr>
          <w:color w:val="0000FF"/>
          <w:u w:val="single"/>
        </w:rPr>
        <w:fldChar w:fldCharType="separate"/>
      </w:r>
      <w:r w:rsidR="00674E1D" w:rsidRPr="00674E1D">
        <w:rPr>
          <w:color w:val="0000FF"/>
          <w:u w:val="single"/>
        </w:rPr>
        <w:t>TRPCBroker Component</w:t>
      </w:r>
      <w:r w:rsidR="00700C29" w:rsidRPr="0085607C">
        <w:rPr>
          <w:color w:val="0000FF"/>
          <w:u w:val="single"/>
        </w:rPr>
        <w:fldChar w:fldCharType="end"/>
      </w:r>
      <w:r w:rsidR="00700C29" w:rsidRPr="0085607C">
        <w:t xml:space="preserve"> </w:t>
      </w:r>
      <w:r w:rsidRPr="0085607C">
        <w:t xml:space="preserve">connection. If the program is being used to launch another executable with information for a </w:t>
      </w:r>
      <w:r w:rsidR="00F721DD" w:rsidRPr="0085607C">
        <w:rPr>
          <w:color w:val="0000FF"/>
          <w:u w:val="single"/>
        </w:rPr>
        <w:fldChar w:fldCharType="begin"/>
      </w:r>
      <w:r w:rsidR="00F721DD" w:rsidRPr="0085607C">
        <w:rPr>
          <w:color w:val="0000FF"/>
          <w:u w:val="single"/>
        </w:rPr>
        <w:instrText xml:space="preserve"> REF _Ref384029156 \h  \* MERGEFORMAT </w:instrText>
      </w:r>
      <w:r w:rsidR="00F721DD" w:rsidRPr="0085607C">
        <w:rPr>
          <w:color w:val="0000FF"/>
          <w:u w:val="single"/>
        </w:rPr>
      </w:r>
      <w:r w:rsidR="00F721DD" w:rsidRPr="0085607C">
        <w:rPr>
          <w:color w:val="0000FF"/>
          <w:u w:val="single"/>
        </w:rPr>
        <w:fldChar w:fldCharType="separate"/>
      </w:r>
      <w:r w:rsidR="00674E1D" w:rsidRPr="00674E1D">
        <w:rPr>
          <w:color w:val="0000FF"/>
          <w:u w:val="single"/>
        </w:rPr>
        <w:t>Silent Login</w:t>
      </w:r>
      <w:r w:rsidR="00F721DD" w:rsidRPr="0085607C">
        <w:rPr>
          <w:color w:val="0000FF"/>
          <w:u w:val="single"/>
        </w:rPr>
        <w:fldChar w:fldCharType="end"/>
      </w:r>
      <w:r w:rsidRPr="0085607C">
        <w:t xml:space="preserve">, it is </w:t>
      </w:r>
      <w:r w:rsidRPr="0085607C">
        <w:rPr>
          <w:i/>
          <w:iCs/>
        </w:rPr>
        <w:t>recommended</w:t>
      </w:r>
      <w:r w:rsidR="00C06C1C" w:rsidRPr="0085607C">
        <w:t xml:space="preserve"> that the </w:t>
      </w:r>
      <w:r w:rsidR="00C06C1C" w:rsidRPr="0085607C">
        <w:rPr>
          <w:color w:val="0000FF"/>
          <w:u w:val="single"/>
        </w:rPr>
        <w:fldChar w:fldCharType="begin"/>
      </w:r>
      <w:r w:rsidR="00C06C1C" w:rsidRPr="0085607C">
        <w:rPr>
          <w:color w:val="0000FF"/>
          <w:u w:val="single"/>
        </w:rPr>
        <w:instrText xml:space="preserve"> REF _Ref384041146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CheckCmdLine Function</w:t>
      </w:r>
      <w:r w:rsidR="00C06C1C" w:rsidRPr="0085607C">
        <w:rPr>
          <w:color w:val="0000FF"/>
          <w:u w:val="single"/>
        </w:rPr>
        <w:fldChar w:fldCharType="end"/>
      </w:r>
      <w:r w:rsidR="00C06C1C" w:rsidRPr="0085607C">
        <w:t xml:space="preserve"> </w:t>
      </w:r>
      <w:r w:rsidRPr="0085607C">
        <w:t xml:space="preserve">be used in the program being launched (since this function uses the command line information to make a </w:t>
      </w:r>
      <w:r w:rsidR="00C06C1C" w:rsidRPr="0085607C">
        <w:rPr>
          <w:color w:val="0000FF"/>
          <w:u w:val="single"/>
        </w:rPr>
        <w:fldChar w:fldCharType="begin"/>
      </w:r>
      <w:r w:rsidR="00C06C1C" w:rsidRPr="0085607C">
        <w:rPr>
          <w:color w:val="0000FF"/>
          <w:u w:val="single"/>
        </w:rPr>
        <w:instrText xml:space="preserve"> REF _Ref384029156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Silent Login</w:t>
      </w:r>
      <w:r w:rsidR="00C06C1C" w:rsidRPr="0085607C">
        <w:rPr>
          <w:color w:val="0000FF"/>
          <w:u w:val="single"/>
        </w:rPr>
        <w:fldChar w:fldCharType="end"/>
      </w:r>
      <w:r w:rsidRPr="0085607C">
        <w:t xml:space="preserve"> if possible).</w:t>
      </w:r>
    </w:p>
    <w:p w:rsidR="009365F7" w:rsidRPr="0085607C" w:rsidRDefault="009365F7" w:rsidP="009365F7">
      <w:pPr>
        <w:pStyle w:val="BodyText6"/>
        <w:keepNext/>
        <w:keepLines/>
        <w:divId w:val="2031760181"/>
      </w:pPr>
    </w:p>
    <w:p w:rsidR="009365F7" w:rsidRPr="0085607C" w:rsidRDefault="009365F7" w:rsidP="009365F7">
      <w:pPr>
        <w:pStyle w:val="Code"/>
        <w:divId w:val="2031760181"/>
      </w:pPr>
      <w:r w:rsidRPr="0085607C">
        <w:rPr>
          <w:b/>
          <w:bCs/>
        </w:rPr>
        <w:t>procedure</w:t>
      </w:r>
      <w:r w:rsidRPr="0085607C">
        <w:t xml:space="preserve"> StartProgSLogin(</w:t>
      </w:r>
      <w:r w:rsidRPr="0085607C">
        <w:rPr>
          <w:b/>
          <w:bCs/>
        </w:rPr>
        <w:t>const</w:t>
      </w:r>
      <w:r w:rsidRPr="0085607C">
        <w:t xml:space="preserve"> ProgLine: </w:t>
      </w:r>
      <w:r w:rsidRPr="0085607C">
        <w:rPr>
          <w:b/>
          <w:bCs/>
        </w:rPr>
        <w:t>String</w:t>
      </w:r>
      <w:r w:rsidRPr="0085607C">
        <w:t>; ConnectedBroker: TRPCBroker);</w:t>
      </w:r>
    </w:p>
    <w:p w:rsidR="009365F7" w:rsidRPr="0085607C" w:rsidRDefault="009365F7" w:rsidP="009365F7">
      <w:pPr>
        <w:pStyle w:val="BodyText6"/>
        <w:divId w:val="2031760181"/>
      </w:pPr>
    </w:p>
    <w:p w:rsidR="009365F7" w:rsidRPr="0085607C" w:rsidRDefault="009365F7" w:rsidP="00B27DC4">
      <w:pPr>
        <w:pStyle w:val="Heading4"/>
        <w:divId w:val="2031760181"/>
      </w:pPr>
      <w:r w:rsidRPr="0085607C">
        <w:lastRenderedPageBreak/>
        <w:t>Arguments</w:t>
      </w:r>
    </w:p>
    <w:p w:rsidR="009365F7" w:rsidRPr="0085607C" w:rsidRDefault="009365F7" w:rsidP="009365F7">
      <w:pPr>
        <w:pStyle w:val="Caption"/>
        <w:divId w:val="2031760181"/>
      </w:pPr>
      <w:bookmarkStart w:id="780" w:name="_Toc449608544"/>
      <w:r w:rsidRPr="0085607C">
        <w:t xml:space="preserve">Table </w:t>
      </w:r>
      <w:r w:rsidR="00161024">
        <w:fldChar w:fldCharType="begin"/>
      </w:r>
      <w:r w:rsidR="00161024">
        <w:instrText xml:space="preserve"> SEQ Table \* ARABIC </w:instrText>
      </w:r>
      <w:r w:rsidR="00161024">
        <w:fldChar w:fldCharType="separate"/>
      </w:r>
      <w:r w:rsidR="00674E1D">
        <w:rPr>
          <w:noProof/>
        </w:rPr>
        <w:t>23</w:t>
      </w:r>
      <w:r w:rsidR="00161024">
        <w:rPr>
          <w:noProof/>
        </w:rPr>
        <w:fldChar w:fldCharType="end"/>
      </w:r>
      <w:r w:rsidR="00E57CB2">
        <w:t>:</w:t>
      </w:r>
      <w:r w:rsidRPr="0085607C">
        <w:t xml:space="preserve"> StartProgSLogin Method—Arguments</w:t>
      </w:r>
      <w:bookmarkEnd w:id="780"/>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95"/>
        <w:gridCol w:w="7285"/>
      </w:tblGrid>
      <w:tr w:rsidR="009365F7" w:rsidRPr="0085607C" w:rsidTr="00903107">
        <w:trPr>
          <w:divId w:val="2031760181"/>
          <w:tblHeader/>
        </w:trPr>
        <w:tc>
          <w:tcPr>
            <w:tcW w:w="1000" w:type="pct"/>
            <w:shd w:val="pct12" w:color="auto" w:fill="auto"/>
          </w:tcPr>
          <w:p w:rsidR="009365F7" w:rsidRPr="0085607C" w:rsidRDefault="009365F7" w:rsidP="00B2454D">
            <w:pPr>
              <w:pStyle w:val="TableHeading"/>
            </w:pPr>
            <w:bookmarkStart w:id="781" w:name="COL001_TBL026"/>
            <w:bookmarkEnd w:id="781"/>
            <w:r w:rsidRPr="0085607C">
              <w:t>Argument</w:t>
            </w:r>
          </w:p>
        </w:tc>
        <w:tc>
          <w:tcPr>
            <w:tcW w:w="4000" w:type="pct"/>
            <w:shd w:val="pct12" w:color="auto" w:fill="auto"/>
          </w:tcPr>
          <w:p w:rsidR="009365F7" w:rsidRPr="0085607C" w:rsidRDefault="009365F7" w:rsidP="00B2454D">
            <w:pPr>
              <w:pStyle w:val="TableHeading"/>
            </w:pPr>
            <w:r w:rsidRPr="0085607C">
              <w:t>Description</w:t>
            </w:r>
          </w:p>
        </w:tc>
      </w:tr>
      <w:tr w:rsidR="009365F7" w:rsidRPr="0085607C" w:rsidTr="00F525A5">
        <w:trPr>
          <w:divId w:val="2031760181"/>
        </w:trPr>
        <w:tc>
          <w:tcPr>
            <w:tcW w:w="1000" w:type="pct"/>
            <w:shd w:val="clear" w:color="auto" w:fill="auto"/>
            <w:hideMark/>
          </w:tcPr>
          <w:p w:rsidR="009365F7" w:rsidRPr="0085607C" w:rsidRDefault="009365F7" w:rsidP="00F525A5">
            <w:pPr>
              <w:pStyle w:val="TableText"/>
              <w:keepNext/>
              <w:keepLines/>
              <w:rPr>
                <w:b/>
              </w:rPr>
            </w:pPr>
            <w:r w:rsidRPr="0085607C">
              <w:rPr>
                <w:b/>
              </w:rPr>
              <w:t>ProgLine</w:t>
            </w:r>
          </w:p>
        </w:tc>
        <w:tc>
          <w:tcPr>
            <w:tcW w:w="4000" w:type="pct"/>
            <w:shd w:val="clear" w:color="auto" w:fill="auto"/>
            <w:hideMark/>
          </w:tcPr>
          <w:p w:rsidR="00F721DD" w:rsidRDefault="009365F7" w:rsidP="00F721DD">
            <w:pPr>
              <w:pStyle w:val="TableText"/>
              <w:keepNext/>
              <w:keepLines/>
            </w:pPr>
            <w:r w:rsidRPr="0085607C">
              <w:t xml:space="preserve">This is the command line that should be used as the basis for launching the executable. It contains the executable (and path, if not in the working directory or in the system path) and any command line arguments desired. If the ConnectedBroker argument is </w:t>
            </w:r>
            <w:r w:rsidRPr="0085607C">
              <w:rPr>
                <w:i/>
                <w:iCs/>
              </w:rPr>
              <w:t>not</w:t>
            </w:r>
            <w:r w:rsidRPr="0085607C">
              <w:t xml:space="preserve"> nil, then the </w:t>
            </w:r>
            <w:r w:rsidR="00F721DD">
              <w:t xml:space="preserve">following are </w:t>
            </w:r>
            <w:r w:rsidR="00F721DD" w:rsidRPr="0085607C">
              <w:t>added to the command line and the application launched</w:t>
            </w:r>
            <w:r w:rsidR="00F721DD">
              <w:t>:</w:t>
            </w:r>
          </w:p>
          <w:p w:rsidR="00F721DD" w:rsidRDefault="00F721DD" w:rsidP="00F721DD">
            <w:pPr>
              <w:pStyle w:val="TableListBullet"/>
            </w:pPr>
            <w:r>
              <w:t>VistA M Server address</w:t>
            </w:r>
          </w:p>
          <w:p w:rsidR="00F721DD" w:rsidRDefault="00F721DD" w:rsidP="00F721DD">
            <w:pPr>
              <w:pStyle w:val="TableListBullet"/>
            </w:pPr>
            <w:r>
              <w:t>ListenerPort</w:t>
            </w:r>
          </w:p>
          <w:p w:rsidR="00F721DD" w:rsidRDefault="009365F7" w:rsidP="00F721DD">
            <w:pPr>
              <w:pStyle w:val="TableListBullet"/>
            </w:pPr>
            <w:r w:rsidRPr="0085607C">
              <w:t>Di</w:t>
            </w:r>
            <w:r w:rsidR="00F721DD">
              <w:t>vision</w:t>
            </w:r>
          </w:p>
          <w:p w:rsidR="009365F7" w:rsidRPr="0085607C" w:rsidRDefault="00F721DD" w:rsidP="00F721DD">
            <w:pPr>
              <w:pStyle w:val="TableListBullet"/>
            </w:pPr>
            <w:r>
              <w:t>ApplicationToken</w:t>
            </w:r>
          </w:p>
        </w:tc>
      </w:tr>
      <w:tr w:rsidR="009365F7" w:rsidRPr="0085607C" w:rsidTr="00F525A5">
        <w:trPr>
          <w:divId w:val="2031760181"/>
        </w:trPr>
        <w:tc>
          <w:tcPr>
            <w:tcW w:w="1000" w:type="pct"/>
            <w:shd w:val="clear" w:color="auto" w:fill="auto"/>
            <w:hideMark/>
          </w:tcPr>
          <w:p w:rsidR="009365F7" w:rsidRPr="0085607C" w:rsidRDefault="009365F7" w:rsidP="00B2454D">
            <w:pPr>
              <w:pStyle w:val="TableText"/>
              <w:rPr>
                <w:b/>
              </w:rPr>
            </w:pPr>
            <w:r w:rsidRPr="0085607C">
              <w:rPr>
                <w:b/>
              </w:rPr>
              <w:t>ConnectedBroker</w:t>
            </w:r>
          </w:p>
        </w:tc>
        <w:tc>
          <w:tcPr>
            <w:tcW w:w="4000" w:type="pct"/>
            <w:shd w:val="clear" w:color="auto" w:fill="auto"/>
            <w:hideMark/>
          </w:tcPr>
          <w:p w:rsidR="009365F7" w:rsidRPr="0085607C" w:rsidRDefault="009365F7" w:rsidP="00CB78EE">
            <w:pPr>
              <w:pStyle w:val="TableText"/>
            </w:pPr>
            <w:r w:rsidRPr="0085607C">
              <w:t xml:space="preserve">This is the instance of the TRPCBroker that should be used to obtain an ApplicationToken for a </w:t>
            </w:r>
            <w:r w:rsidR="00C06C1C" w:rsidRPr="0085607C">
              <w:rPr>
                <w:color w:val="0000FF"/>
                <w:u w:val="single"/>
              </w:rPr>
              <w:fldChar w:fldCharType="begin"/>
            </w:r>
            <w:r w:rsidR="00C06C1C" w:rsidRPr="0085607C">
              <w:rPr>
                <w:color w:val="0000FF"/>
                <w:u w:val="single"/>
              </w:rPr>
              <w:instrText xml:space="preserve"> REF _Ref384029156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Silent Login</w:t>
            </w:r>
            <w:r w:rsidR="00C06C1C" w:rsidRPr="0085607C">
              <w:rPr>
                <w:color w:val="0000FF"/>
                <w:u w:val="single"/>
              </w:rPr>
              <w:fldChar w:fldCharType="end"/>
            </w:r>
            <w:r w:rsidRPr="0085607C">
              <w:t>. The VistA M Server address and ListenerPort for this instance are used as command line arguments for launching the application, so that it makes a connection to the same Server/</w:t>
            </w:r>
            <w:r w:rsidR="00A22069" w:rsidRPr="0085607C">
              <w:t>Listen</w:t>
            </w:r>
            <w:r w:rsidR="00206996">
              <w:t>e</w:t>
            </w:r>
            <w:r w:rsidR="00A22069" w:rsidRPr="0085607C">
              <w:t xml:space="preserve">rPort </w:t>
            </w:r>
            <w:r w:rsidR="00A22069" w:rsidRPr="0085607C">
              <w:rPr>
                <w:rStyle w:val="Hyperlink"/>
                <w:color w:val="auto"/>
                <w:u w:val="none"/>
              </w:rPr>
              <w:t xml:space="preserve">(see </w:t>
            </w:r>
            <w:r w:rsidR="00FA3707" w:rsidRPr="0085607C">
              <w:rPr>
                <w:rStyle w:val="Hyperlink"/>
              </w:rPr>
              <w:fldChar w:fldCharType="begin"/>
            </w:r>
            <w:r w:rsidR="00FA3707" w:rsidRPr="0085607C">
              <w:rPr>
                <w:rStyle w:val="Hyperlink"/>
              </w:rPr>
              <w:instrText xml:space="preserve"> REF _Ref385272006 \h  \* MERGEFORMAT </w:instrText>
            </w:r>
            <w:r w:rsidR="00FA3707" w:rsidRPr="0085607C">
              <w:rPr>
                <w:rStyle w:val="Hyperlink"/>
              </w:rPr>
            </w:r>
            <w:r w:rsidR="00FA3707" w:rsidRPr="0085607C">
              <w:rPr>
                <w:rStyle w:val="Hyperlink"/>
              </w:rPr>
              <w:fldChar w:fldCharType="separate"/>
            </w:r>
            <w:r w:rsidR="00674E1D" w:rsidRPr="00674E1D">
              <w:rPr>
                <w:color w:val="0000FF"/>
                <w:u w:val="single"/>
              </w:rPr>
              <w:t>Server Property</w:t>
            </w:r>
            <w:r w:rsidR="00FA3707" w:rsidRPr="0085607C">
              <w:rPr>
                <w:rStyle w:val="Hyperlink"/>
              </w:rPr>
              <w:fldChar w:fldCharType="end"/>
            </w:r>
            <w:r w:rsidR="00FA3707" w:rsidRPr="0085607C">
              <w:t xml:space="preserve"> </w:t>
            </w:r>
            <w:r w:rsidR="008536BC" w:rsidRPr="0085607C">
              <w:t>and</w:t>
            </w:r>
            <w:r w:rsidR="00897055"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00897055" w:rsidRPr="0085607C">
              <w:t xml:space="preserve">) </w:t>
            </w:r>
            <w:r w:rsidRPr="0085607C">
              <w:t xml:space="preserve">combination. If the application to be launched is </w:t>
            </w:r>
            <w:r w:rsidRPr="0085607C">
              <w:rPr>
                <w:i/>
                <w:iCs/>
              </w:rPr>
              <w:t>not</w:t>
            </w:r>
            <w:r w:rsidRPr="0085607C">
              <w:t xml:space="preserve"> related to the TRPCBroker, then this argument should be set to nil.</w:t>
            </w:r>
          </w:p>
        </w:tc>
      </w:tr>
    </w:tbl>
    <w:p w:rsidR="009365F7" w:rsidRPr="0085607C" w:rsidRDefault="009365F7" w:rsidP="009365F7">
      <w:pPr>
        <w:pStyle w:val="BodyText6"/>
        <w:divId w:val="2031760181"/>
      </w:pPr>
    </w:p>
    <w:p w:rsidR="009365F7" w:rsidRPr="0085607C" w:rsidRDefault="009365F7" w:rsidP="00B27DC4">
      <w:pPr>
        <w:pStyle w:val="Heading4"/>
        <w:divId w:val="2031760181"/>
      </w:pPr>
      <w:r w:rsidRPr="0085607C">
        <w:t>Example 1</w:t>
      </w:r>
    </w:p>
    <w:p w:rsidR="009365F7" w:rsidRPr="0085607C" w:rsidRDefault="009365F7" w:rsidP="009365F7">
      <w:pPr>
        <w:pStyle w:val="BodyText"/>
        <w:keepNext/>
        <w:keepLines/>
        <w:divId w:val="2031760181"/>
      </w:pPr>
      <w:r w:rsidRPr="0085607C">
        <w:t xml:space="preserve">To launch a program, Sample1.exe, with command line arguments xval=MyData and yval=YourData, and connect with a </w:t>
      </w:r>
      <w:r w:rsidR="00C06C1C" w:rsidRPr="0085607C">
        <w:rPr>
          <w:color w:val="0000FF"/>
          <w:u w:val="single"/>
        </w:rPr>
        <w:fldChar w:fldCharType="begin"/>
      </w:r>
      <w:r w:rsidR="00C06C1C" w:rsidRPr="0085607C">
        <w:rPr>
          <w:color w:val="0000FF"/>
          <w:u w:val="single"/>
        </w:rPr>
        <w:instrText xml:space="preserve"> REF _Ref384029156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Silent Login</w:t>
      </w:r>
      <w:r w:rsidR="00C06C1C" w:rsidRPr="0085607C">
        <w:rPr>
          <w:color w:val="0000FF"/>
          <w:u w:val="single"/>
        </w:rPr>
        <w:fldChar w:fldCharType="end"/>
      </w:r>
      <w:r w:rsidRPr="0085607C">
        <w:t xml:space="preserve"> (which would b</w:t>
      </w:r>
      <w:r w:rsidR="00C06C1C" w:rsidRPr="0085607C">
        <w:t xml:space="preserve">e handled in Sample1.exe via the </w:t>
      </w:r>
      <w:r w:rsidR="00C06C1C" w:rsidRPr="0085607C">
        <w:rPr>
          <w:color w:val="0000FF"/>
          <w:u w:val="single"/>
        </w:rPr>
        <w:fldChar w:fldCharType="begin"/>
      </w:r>
      <w:r w:rsidR="00C06C1C" w:rsidRPr="0085607C">
        <w:rPr>
          <w:color w:val="0000FF"/>
          <w:u w:val="single"/>
        </w:rPr>
        <w:instrText xml:space="preserve"> REF _Ref384041146 \h  \* MERGEFORMAT </w:instrText>
      </w:r>
      <w:r w:rsidR="00C06C1C" w:rsidRPr="0085607C">
        <w:rPr>
          <w:color w:val="0000FF"/>
          <w:u w:val="single"/>
        </w:rPr>
      </w:r>
      <w:r w:rsidR="00C06C1C" w:rsidRPr="0085607C">
        <w:rPr>
          <w:color w:val="0000FF"/>
          <w:u w:val="single"/>
        </w:rPr>
        <w:fldChar w:fldCharType="separate"/>
      </w:r>
      <w:r w:rsidR="00674E1D" w:rsidRPr="00674E1D">
        <w:rPr>
          <w:color w:val="0000FF"/>
          <w:u w:val="single"/>
        </w:rPr>
        <w:t>CheckCmdLine Function</w:t>
      </w:r>
      <w:r w:rsidR="00C06C1C" w:rsidRPr="0085607C">
        <w:rPr>
          <w:color w:val="0000FF"/>
          <w:u w:val="single"/>
        </w:rPr>
        <w:fldChar w:fldCharType="end"/>
      </w:r>
      <w:r w:rsidR="00C06C1C" w:rsidRPr="0085607C">
        <w:t>)</w:t>
      </w:r>
      <w:r w:rsidRPr="0085607C">
        <w:t>:</w:t>
      </w:r>
    </w:p>
    <w:p w:rsidR="009365F7" w:rsidRPr="0085607C" w:rsidRDefault="00D23B5D" w:rsidP="00D23B5D">
      <w:pPr>
        <w:pStyle w:val="Caption"/>
        <w:divId w:val="2031760181"/>
      </w:pPr>
      <w:bookmarkStart w:id="782" w:name="_Toc449608479"/>
      <w:r w:rsidRPr="0085607C">
        <w:t xml:space="preserve">Figure </w:t>
      </w:r>
      <w:r w:rsidR="00161024">
        <w:fldChar w:fldCharType="begin"/>
      </w:r>
      <w:r w:rsidR="00161024">
        <w:instrText xml:space="preserve"> SEQ Figure \* ARABIC </w:instrText>
      </w:r>
      <w:r w:rsidR="00161024">
        <w:fldChar w:fldCharType="separate"/>
      </w:r>
      <w:r w:rsidR="00674E1D">
        <w:rPr>
          <w:noProof/>
        </w:rPr>
        <w:t>56</w:t>
      </w:r>
      <w:r w:rsidR="00161024">
        <w:rPr>
          <w:noProof/>
        </w:rPr>
        <w:fldChar w:fldCharType="end"/>
      </w:r>
      <w:r w:rsidR="00636B5C">
        <w:t>:</w:t>
      </w:r>
      <w:r w:rsidRPr="0085607C">
        <w:t xml:space="preserve"> </w:t>
      </w:r>
      <w:r w:rsidR="00226953" w:rsidRPr="0085607C">
        <w:t>SilentChangeVerify Function</w:t>
      </w:r>
      <w:r w:rsidR="00226953" w:rsidRPr="00226953">
        <w:t>—Example</w:t>
      </w:r>
      <w:bookmarkEnd w:id="782"/>
    </w:p>
    <w:p w:rsidR="009365F7" w:rsidRPr="0085607C" w:rsidRDefault="009365F7" w:rsidP="009365F7">
      <w:pPr>
        <w:pStyle w:val="Code"/>
        <w:divId w:val="2031760181"/>
      </w:pPr>
      <w:r w:rsidRPr="0085607C">
        <w:t xml:space="preserve">MyCommand := </w:t>
      </w:r>
      <w:r w:rsidR="007A2CBD">
        <w:t>‘</w:t>
      </w:r>
      <w:r w:rsidRPr="0085607C">
        <w:t>C:\Program Files\VISTA\Test1\Sample1.exe xval=MyData yval=YourData</w:t>
      </w:r>
      <w:r w:rsidR="007A2CBD">
        <w:t>’</w:t>
      </w:r>
      <w:r w:rsidRPr="0085607C">
        <w:t>;</w:t>
      </w:r>
    </w:p>
    <w:p w:rsidR="009365F7" w:rsidRPr="0085607C" w:rsidRDefault="009365F7" w:rsidP="009365F7">
      <w:pPr>
        <w:pStyle w:val="Code"/>
        <w:divId w:val="2031760181"/>
      </w:pPr>
      <w:r w:rsidRPr="0085607C">
        <w:t>StartProgSLogin(MyCommand, RPCBroker1);</w:t>
      </w:r>
    </w:p>
    <w:p w:rsidR="009365F7" w:rsidRPr="0085607C" w:rsidRDefault="009365F7" w:rsidP="009365F7">
      <w:pPr>
        <w:pStyle w:val="BodyText6"/>
        <w:keepNext/>
        <w:keepLines/>
        <w:divId w:val="2031760181"/>
      </w:pPr>
    </w:p>
    <w:p w:rsidR="009365F7" w:rsidRPr="0085607C" w:rsidRDefault="009365F7" w:rsidP="009365F7">
      <w:pPr>
        <w:pStyle w:val="BodyText"/>
        <w:keepNext/>
        <w:keepLines/>
        <w:divId w:val="2031760181"/>
      </w:pPr>
      <w:r w:rsidRPr="0085607C">
        <w:t>This results in the</w:t>
      </w:r>
      <w:r w:rsidR="00A82A26">
        <w:t xml:space="preserve"> </w:t>
      </w:r>
      <w:r w:rsidRPr="0085607C">
        <w:t xml:space="preserve">command line </w:t>
      </w:r>
      <w:r w:rsidR="00A82A26">
        <w:t xml:space="preserve">in </w:t>
      </w:r>
      <w:r w:rsidR="00A82A26">
        <w:fldChar w:fldCharType="begin"/>
      </w:r>
      <w:r w:rsidR="00A82A26">
        <w:instrText xml:space="preserve"> REF _Ref449019516 \h  \* MERGEFORMAT </w:instrText>
      </w:r>
      <w:r w:rsidR="00A82A26">
        <w:fldChar w:fldCharType="separate"/>
      </w:r>
      <w:r w:rsidR="00674E1D" w:rsidRPr="0085607C">
        <w:t>Figure</w:t>
      </w:r>
      <w:r w:rsidR="00674E1D" w:rsidRPr="00674E1D">
        <w:rPr>
          <w:color w:val="0000FF"/>
          <w:u w:val="single"/>
        </w:rPr>
        <w:t xml:space="preserve"> </w:t>
      </w:r>
      <w:r w:rsidR="00674E1D" w:rsidRPr="00674E1D">
        <w:rPr>
          <w:noProof/>
          <w:color w:val="0000FF"/>
          <w:u w:val="single"/>
        </w:rPr>
        <w:t>57</w:t>
      </w:r>
      <w:r w:rsidR="00A82A26">
        <w:fldChar w:fldCharType="end"/>
      </w:r>
      <w:r w:rsidR="00A82A26">
        <w:t xml:space="preserve"> </w:t>
      </w:r>
      <w:r w:rsidRPr="0085607C">
        <w:t>being used to launch the application:</w:t>
      </w:r>
    </w:p>
    <w:p w:rsidR="009365F7" w:rsidRPr="0085607C" w:rsidRDefault="00D23B5D" w:rsidP="00D23B5D">
      <w:pPr>
        <w:pStyle w:val="Caption"/>
        <w:divId w:val="2031760181"/>
      </w:pPr>
      <w:bookmarkStart w:id="783" w:name="_Ref449019516"/>
      <w:bookmarkStart w:id="784" w:name="_Toc449608480"/>
      <w:r w:rsidRPr="0085607C">
        <w:t xml:space="preserve">Figure </w:t>
      </w:r>
      <w:r w:rsidR="00161024">
        <w:fldChar w:fldCharType="begin"/>
      </w:r>
      <w:r w:rsidR="00161024">
        <w:instrText xml:space="preserve"> SEQ Figure \* ARABIC </w:instrText>
      </w:r>
      <w:r w:rsidR="00161024">
        <w:fldChar w:fldCharType="separate"/>
      </w:r>
      <w:r w:rsidR="00674E1D">
        <w:rPr>
          <w:noProof/>
        </w:rPr>
        <w:t>57</w:t>
      </w:r>
      <w:r w:rsidR="00161024">
        <w:rPr>
          <w:noProof/>
        </w:rPr>
        <w:fldChar w:fldCharType="end"/>
      </w:r>
      <w:bookmarkEnd w:id="783"/>
      <w:r w:rsidR="00636B5C">
        <w:t>:</w:t>
      </w:r>
      <w:r w:rsidRPr="0085607C">
        <w:t xml:space="preserve"> </w:t>
      </w:r>
      <w:r w:rsidR="00226953" w:rsidRPr="0085607C">
        <w:t>SilentChangeVerify Function</w:t>
      </w:r>
      <w:r w:rsidR="00226953" w:rsidRPr="00226953">
        <w:t>—Example</w:t>
      </w:r>
      <w:r w:rsidR="00226953">
        <w:t xml:space="preserve"> of command line code to launch the application</w:t>
      </w:r>
      <w:bookmarkEnd w:id="784"/>
    </w:p>
    <w:p w:rsidR="009365F7" w:rsidRPr="0085607C" w:rsidRDefault="009365F7" w:rsidP="009365F7">
      <w:pPr>
        <w:pStyle w:val="Code"/>
        <w:divId w:val="2031760181"/>
      </w:pPr>
      <w:r w:rsidRPr="0085607C">
        <w:t>C:\Program Files\VISTA\Test1\Sample1.exe xval=MyData yval=YourData s=ServerName p=9999 d=Division h=AppHandleValue</w:t>
      </w:r>
    </w:p>
    <w:p w:rsidR="009365F7" w:rsidRPr="0085607C" w:rsidRDefault="009365F7" w:rsidP="009365F7">
      <w:pPr>
        <w:pStyle w:val="BodyText6"/>
        <w:divId w:val="2031760181"/>
      </w:pPr>
    </w:p>
    <w:p w:rsidR="009365F7" w:rsidRPr="0085607C" w:rsidRDefault="009365F7" w:rsidP="00B27DC4">
      <w:pPr>
        <w:pStyle w:val="Heading4"/>
        <w:divId w:val="2031760181"/>
      </w:pPr>
      <w:r w:rsidRPr="0085607C">
        <w:t>Example 2</w:t>
      </w:r>
    </w:p>
    <w:p w:rsidR="009365F7" w:rsidRPr="0085607C" w:rsidRDefault="009365F7" w:rsidP="009365F7">
      <w:pPr>
        <w:pStyle w:val="BodyText"/>
        <w:keepNext/>
        <w:keepLines/>
        <w:divId w:val="2031760181"/>
      </w:pPr>
      <w:r w:rsidRPr="0085607C">
        <w:t>To launch a program unrelated to TRPCBroker and VistA M Server connections (e.g.,</w:t>
      </w:r>
      <w:r w:rsidR="00E10F72" w:rsidRPr="0085607C">
        <w:t> </w:t>
      </w:r>
      <w:r w:rsidRPr="0085607C">
        <w:t>Microsoft</w:t>
      </w:r>
      <w:r w:rsidRPr="0085607C">
        <w:rPr>
          <w:vertAlign w:val="superscript"/>
        </w:rPr>
        <w:t>®</w:t>
      </w:r>
      <w:r w:rsidRPr="0085607C">
        <w:t xml:space="preserve"> Notepad), the command line as desired is used as the first argument, and the value nil is used as the second argument:</w:t>
      </w:r>
    </w:p>
    <w:p w:rsidR="009365F7" w:rsidRPr="0085607C" w:rsidRDefault="00D23B5D" w:rsidP="00D23B5D">
      <w:pPr>
        <w:pStyle w:val="Caption"/>
        <w:divId w:val="2031760181"/>
      </w:pPr>
      <w:bookmarkStart w:id="785" w:name="_Toc449608481"/>
      <w:r w:rsidRPr="0085607C">
        <w:t xml:space="preserve">Figure </w:t>
      </w:r>
      <w:r w:rsidR="00161024">
        <w:fldChar w:fldCharType="begin"/>
      </w:r>
      <w:r w:rsidR="00161024">
        <w:instrText xml:space="preserve"> SEQ Figure \* ARABIC </w:instrText>
      </w:r>
      <w:r w:rsidR="00161024">
        <w:fldChar w:fldCharType="separate"/>
      </w:r>
      <w:r w:rsidR="00674E1D">
        <w:rPr>
          <w:noProof/>
        </w:rPr>
        <w:t>58</w:t>
      </w:r>
      <w:r w:rsidR="00161024">
        <w:rPr>
          <w:noProof/>
        </w:rPr>
        <w:fldChar w:fldCharType="end"/>
      </w:r>
      <w:r w:rsidR="00636B5C">
        <w:t>:</w:t>
      </w:r>
      <w:r w:rsidRPr="0085607C">
        <w:t xml:space="preserve"> </w:t>
      </w:r>
      <w:r w:rsidR="00226953" w:rsidRPr="0085607C">
        <w:t>SilentChangeVerify Function</w:t>
      </w:r>
      <w:r w:rsidR="00226953" w:rsidRPr="00226953">
        <w:t>—Example</w:t>
      </w:r>
      <w:r w:rsidR="00226953">
        <w:t xml:space="preserve"> of command line code to launch </w:t>
      </w:r>
      <w:r w:rsidR="00226953" w:rsidRPr="0085607C">
        <w:t>program unrelated to TRPCBroker and VistA M Server connections</w:t>
      </w:r>
      <w:bookmarkEnd w:id="785"/>
    </w:p>
    <w:p w:rsidR="009365F7" w:rsidRPr="0085607C" w:rsidRDefault="009365F7" w:rsidP="009365F7">
      <w:pPr>
        <w:pStyle w:val="Code"/>
        <w:divId w:val="2031760181"/>
      </w:pPr>
      <w:r w:rsidRPr="0085607C">
        <w:t xml:space="preserve">MyCommand := </w:t>
      </w:r>
      <w:r w:rsidR="007A2CBD">
        <w:t>‘</w:t>
      </w:r>
      <w:r w:rsidRPr="0085607C">
        <w:t>Notepad logtable.txt</w:t>
      </w:r>
      <w:r w:rsidR="007A2CBD">
        <w:t>’</w:t>
      </w:r>
      <w:r w:rsidRPr="0085607C">
        <w:t>;</w:t>
      </w:r>
    </w:p>
    <w:p w:rsidR="009365F7" w:rsidRPr="0085607C" w:rsidRDefault="009365F7" w:rsidP="009365F7">
      <w:pPr>
        <w:pStyle w:val="Code"/>
        <w:divId w:val="2031760181"/>
      </w:pPr>
      <w:r w:rsidRPr="0085607C">
        <w:t>StartProgSLogin(MyCommand, nil);</w:t>
      </w:r>
    </w:p>
    <w:p w:rsidR="009365F7" w:rsidRPr="0085607C" w:rsidRDefault="009365F7" w:rsidP="009365F7">
      <w:pPr>
        <w:pStyle w:val="BodyText6"/>
        <w:divId w:val="2031760181"/>
      </w:pPr>
    </w:p>
    <w:p w:rsidR="009365F7" w:rsidRPr="0085607C" w:rsidRDefault="009365F7" w:rsidP="00B27DC4">
      <w:pPr>
        <w:pStyle w:val="Heading3"/>
        <w:divId w:val="2031760181"/>
      </w:pPr>
      <w:bookmarkStart w:id="786" w:name="_Ref384197824"/>
      <w:bookmarkStart w:id="787" w:name="_Ref384202166"/>
      <w:bookmarkStart w:id="788" w:name="_Toc449608291"/>
      <w:r w:rsidRPr="0085607C">
        <w:lastRenderedPageBreak/>
        <w:t>VistA Splash Screen Procedures</w:t>
      </w:r>
      <w:bookmarkEnd w:id="786"/>
      <w:bookmarkEnd w:id="787"/>
      <w:bookmarkEnd w:id="788"/>
    </w:p>
    <w:p w:rsidR="009365F7" w:rsidRPr="0085607C" w:rsidRDefault="009365F7" w:rsidP="009365F7">
      <w:pPr>
        <w:pStyle w:val="BodyText"/>
        <w:keepNext/>
        <w:keepLines/>
        <w:divId w:val="2031760181"/>
      </w:pPr>
      <w:r w:rsidRPr="0085607C">
        <w:t>T</w:t>
      </w:r>
      <w:r w:rsidR="008F57A2" w:rsidRPr="0085607C">
        <w:t>he BDK provides t</w:t>
      </w:r>
      <w:r w:rsidRPr="0085607C">
        <w:t xml:space="preserve">wo procedures in </w:t>
      </w:r>
      <w:r w:rsidR="008F57A2" w:rsidRPr="0085607C">
        <w:t xml:space="preserve">the </w:t>
      </w:r>
      <w:r w:rsidRPr="0085607C">
        <w:t>SplVista.PAS unit to display a VistA Splash Screen when an application loads:</w:t>
      </w:r>
    </w:p>
    <w:p w:rsidR="009365F7" w:rsidRPr="0085607C" w:rsidRDefault="009365F7" w:rsidP="009365F7">
      <w:pPr>
        <w:pStyle w:val="ListBullet"/>
        <w:keepNext/>
        <w:keepLines/>
        <w:divId w:val="2031760181"/>
        <w:rPr>
          <w:rFonts w:ascii="Courier New" w:hAnsi="Courier New" w:cs="Courier New"/>
          <w:sz w:val="18"/>
          <w:szCs w:val="18"/>
        </w:rPr>
      </w:pPr>
      <w:r w:rsidRPr="0085607C">
        <w:rPr>
          <w:rFonts w:ascii="Courier New" w:hAnsi="Courier New" w:cs="Courier New"/>
          <w:b/>
          <w:bCs/>
          <w:sz w:val="18"/>
          <w:szCs w:val="18"/>
        </w:rPr>
        <w:t>procedure</w:t>
      </w:r>
      <w:r w:rsidRPr="0085607C">
        <w:rPr>
          <w:rFonts w:ascii="Courier New" w:hAnsi="Courier New" w:cs="Courier New"/>
          <w:sz w:val="18"/>
          <w:szCs w:val="18"/>
        </w:rPr>
        <w:t xml:space="preserve"> SplashOpen;</w:t>
      </w:r>
    </w:p>
    <w:p w:rsidR="009365F7" w:rsidRPr="0085607C" w:rsidRDefault="009365F7" w:rsidP="009365F7">
      <w:pPr>
        <w:pStyle w:val="ListBullet"/>
        <w:keepNext/>
        <w:keepLines/>
        <w:divId w:val="2031760181"/>
        <w:rPr>
          <w:rFonts w:ascii="Courier New" w:hAnsi="Courier New" w:cs="Courier New"/>
          <w:sz w:val="18"/>
          <w:szCs w:val="18"/>
        </w:rPr>
      </w:pPr>
      <w:r w:rsidRPr="0085607C">
        <w:rPr>
          <w:rFonts w:ascii="Courier New" w:hAnsi="Courier New" w:cs="Courier New"/>
          <w:b/>
          <w:bCs/>
          <w:sz w:val="18"/>
          <w:szCs w:val="18"/>
        </w:rPr>
        <w:t>procedure</w:t>
      </w:r>
      <w:r w:rsidRPr="0085607C">
        <w:rPr>
          <w:rFonts w:ascii="Courier New" w:hAnsi="Courier New" w:cs="Courier New"/>
          <w:sz w:val="18"/>
          <w:szCs w:val="18"/>
        </w:rPr>
        <w:t xml:space="preserve"> SplashClose(TimeOut: </w:t>
      </w:r>
      <w:r w:rsidRPr="0085607C">
        <w:rPr>
          <w:rFonts w:ascii="Courier New" w:hAnsi="Courier New" w:cs="Courier New"/>
          <w:b/>
          <w:bCs/>
          <w:sz w:val="18"/>
          <w:szCs w:val="18"/>
        </w:rPr>
        <w:t>longint</w:t>
      </w:r>
      <w:r w:rsidRPr="0085607C">
        <w:rPr>
          <w:rFonts w:ascii="Courier New" w:hAnsi="Courier New" w:cs="Courier New"/>
          <w:sz w:val="18"/>
          <w:szCs w:val="18"/>
        </w:rPr>
        <w:t>);</w:t>
      </w:r>
    </w:p>
    <w:p w:rsidR="009365F7" w:rsidRPr="0085607C" w:rsidRDefault="009365F7" w:rsidP="009365F7">
      <w:pPr>
        <w:pStyle w:val="BodyText"/>
        <w:divId w:val="2031760181"/>
      </w:pPr>
      <w:r w:rsidRPr="0085607C">
        <w:t xml:space="preserve">It is </w:t>
      </w:r>
      <w:r w:rsidRPr="0085607C">
        <w:rPr>
          <w:i/>
          <w:iCs/>
        </w:rPr>
        <w:t>recommended</w:t>
      </w:r>
      <w:r w:rsidRPr="0085607C">
        <w:t xml:space="preserve"> that the VistA Splash Screen be opened and closed in the section of Pascal code in an application</w:t>
      </w:r>
      <w:r w:rsidR="007A2CBD">
        <w:t>’</w:t>
      </w:r>
      <w:r w:rsidRPr="0085607C">
        <w:t>s project file (i.e., .DPR).</w:t>
      </w:r>
    </w:p>
    <w:p w:rsidR="009365F7" w:rsidRPr="0085607C" w:rsidRDefault="009365F7" w:rsidP="00B27DC4">
      <w:pPr>
        <w:pStyle w:val="Heading4"/>
        <w:divId w:val="2031760181"/>
      </w:pPr>
      <w:bookmarkStart w:id="789" w:name="_Ref385264021"/>
      <w:r w:rsidRPr="0085607C">
        <w:t>Using a Splash Screen in an Application</w:t>
      </w:r>
      <w:bookmarkEnd w:id="789"/>
    </w:p>
    <w:p w:rsidR="009365F7" w:rsidRPr="0085607C" w:rsidRDefault="009365F7" w:rsidP="009365F7">
      <w:pPr>
        <w:pStyle w:val="BodyText"/>
        <w:keepNext/>
        <w:keepLines/>
        <w:divId w:val="2031760181"/>
      </w:pPr>
      <w:r w:rsidRPr="0085607C">
        <w:t>To use the VistA Splash Screen in an application</w:t>
      </w:r>
    </w:p>
    <w:p w:rsidR="00D23B5D" w:rsidRPr="0085607C" w:rsidRDefault="00D23B5D" w:rsidP="003E0BA0">
      <w:pPr>
        <w:pStyle w:val="ListNumber"/>
        <w:keepNext/>
        <w:keepLines/>
        <w:numPr>
          <w:ilvl w:val="0"/>
          <w:numId w:val="77"/>
        </w:numPr>
        <w:tabs>
          <w:tab w:val="clear" w:pos="360"/>
        </w:tabs>
        <w:ind w:left="720"/>
        <w:divId w:val="2031760181"/>
      </w:pPr>
      <w:r w:rsidRPr="0085607C">
        <w:t>Open your application</w:t>
      </w:r>
      <w:r w:rsidR="007A2CBD">
        <w:t>’</w:t>
      </w:r>
      <w:r w:rsidRPr="0085607C">
        <w:t>s project file (i.e., .DPR). In Delphi:</w:t>
      </w:r>
    </w:p>
    <w:p w:rsidR="00D23B5D" w:rsidRPr="0085607C" w:rsidRDefault="00D23B5D" w:rsidP="003E0BA0">
      <w:pPr>
        <w:pStyle w:val="ListNumber2"/>
        <w:keepNext/>
        <w:keepLines/>
        <w:numPr>
          <w:ilvl w:val="0"/>
          <w:numId w:val="19"/>
        </w:numPr>
        <w:ind w:left="1080"/>
        <w:divId w:val="2031760181"/>
      </w:pPr>
      <w:r w:rsidRPr="0085607C">
        <w:t xml:space="preserve">Select </w:t>
      </w:r>
      <w:r w:rsidRPr="0085607C">
        <w:rPr>
          <w:b/>
        </w:rPr>
        <w:t>View</w:t>
      </w:r>
      <w:r w:rsidRPr="0085607C">
        <w:t>.</w:t>
      </w:r>
    </w:p>
    <w:p w:rsidR="00D23B5D" w:rsidRPr="0085607C" w:rsidRDefault="00D23B5D" w:rsidP="003E0BA0">
      <w:pPr>
        <w:pStyle w:val="ListNumber2"/>
        <w:keepNext/>
        <w:keepLines/>
        <w:numPr>
          <w:ilvl w:val="0"/>
          <w:numId w:val="19"/>
        </w:numPr>
        <w:ind w:left="1080"/>
        <w:divId w:val="2031760181"/>
      </w:pPr>
      <w:r w:rsidRPr="0085607C">
        <w:t xml:space="preserve">Select </w:t>
      </w:r>
      <w:r w:rsidRPr="0085607C">
        <w:rPr>
          <w:b/>
        </w:rPr>
        <w:t>Project Source</w:t>
      </w:r>
      <w:r w:rsidRPr="0085607C">
        <w:t>.</w:t>
      </w:r>
    </w:p>
    <w:p w:rsidR="009365F7" w:rsidRPr="0085607C" w:rsidRDefault="009365F7" w:rsidP="009365F7">
      <w:pPr>
        <w:pStyle w:val="ListNumber"/>
        <w:keepNext/>
        <w:keepLines/>
        <w:divId w:val="2031760181"/>
      </w:pPr>
      <w:r w:rsidRPr="0085607C">
        <w:t xml:space="preserve">Include the SplVista in the </w:t>
      </w:r>
      <w:r w:rsidRPr="0085607C">
        <w:rPr>
          <w:b/>
          <w:bCs/>
        </w:rPr>
        <w:t>uses</w:t>
      </w:r>
      <w:r w:rsidRPr="0085607C">
        <w:t xml:space="preserve"> clause of the project source.</w:t>
      </w:r>
    </w:p>
    <w:p w:rsidR="009365F7" w:rsidRPr="0085607C" w:rsidRDefault="009365F7" w:rsidP="009365F7">
      <w:pPr>
        <w:pStyle w:val="ListNumber"/>
        <w:keepNext/>
        <w:keepLines/>
        <w:divId w:val="2031760181"/>
      </w:pPr>
      <w:r w:rsidRPr="0085607C">
        <w:t xml:space="preserve">Call SplashOpen </w:t>
      </w:r>
      <w:r w:rsidRPr="0085607C">
        <w:rPr>
          <w:i/>
          <w:iCs/>
        </w:rPr>
        <w:t>immediately after</w:t>
      </w:r>
      <w:r w:rsidRPr="0085607C">
        <w:t xml:space="preserve"> the first form of your application is created and call SplashClose </w:t>
      </w:r>
      <w:r w:rsidRPr="0085607C">
        <w:rPr>
          <w:i/>
          <w:iCs/>
        </w:rPr>
        <w:t>just prior to</w:t>
      </w:r>
      <w:r w:rsidRPr="0085607C">
        <w:t xml:space="preserve"> invoking the Application.Run method.</w:t>
      </w:r>
    </w:p>
    <w:p w:rsidR="009365F7" w:rsidRPr="0085607C" w:rsidRDefault="009365F7" w:rsidP="009365F7">
      <w:pPr>
        <w:pStyle w:val="ListNumber"/>
        <w:divId w:val="2031760181"/>
      </w:pPr>
      <w:r w:rsidRPr="0085607C">
        <w:t xml:space="preserve">Use the </w:t>
      </w:r>
      <w:r w:rsidRPr="0085607C">
        <w:rPr>
          <w:b/>
        </w:rPr>
        <w:t>TimeOut</w:t>
      </w:r>
      <w:r w:rsidRPr="0085607C">
        <w:t xml:space="preserve"> parameter to ensure a minimum display time. The </w:t>
      </w:r>
      <w:r w:rsidRPr="0085607C">
        <w:rPr>
          <w:b/>
        </w:rPr>
        <w:t>TimeOut</w:t>
      </w:r>
      <w:r w:rsidRPr="0085607C">
        <w:t xml:space="preserve"> parameter is the minimum number of milliseconds the splash screen is displayed to the user.</w:t>
      </w:r>
    </w:p>
    <w:p w:rsidR="009365F7" w:rsidRPr="0085607C" w:rsidRDefault="009365F7" w:rsidP="009365F7">
      <w:pPr>
        <w:pStyle w:val="BodyText"/>
        <w:keepNext/>
        <w:keepLines/>
        <w:divId w:val="2031760181"/>
      </w:pPr>
      <w:r w:rsidRPr="0085607C">
        <w:t xml:space="preserve">The VistA Splash Screen is illustrated in </w:t>
      </w:r>
      <w:r w:rsidRPr="0085607C">
        <w:rPr>
          <w:color w:val="0000FF"/>
          <w:u w:val="single"/>
        </w:rPr>
        <w:fldChar w:fldCharType="begin"/>
      </w:r>
      <w:r w:rsidRPr="0085607C">
        <w:rPr>
          <w:color w:val="0000FF"/>
          <w:u w:val="single"/>
        </w:rPr>
        <w:instrText xml:space="preserve"> REF _Ref384050616 \h  \* MERGEFORMAT </w:instrText>
      </w:r>
      <w:r w:rsidRPr="0085607C">
        <w:rPr>
          <w:color w:val="0000FF"/>
          <w:u w:val="single"/>
        </w:rPr>
      </w:r>
      <w:r w:rsidRPr="0085607C">
        <w:rPr>
          <w:color w:val="0000FF"/>
          <w:u w:val="single"/>
        </w:rPr>
        <w:fldChar w:fldCharType="separate"/>
      </w:r>
      <w:r w:rsidR="00674E1D" w:rsidRPr="00674E1D">
        <w:rPr>
          <w:color w:val="0000FF"/>
          <w:u w:val="single"/>
        </w:rPr>
        <w:t>Figure 59</w:t>
      </w:r>
      <w:r w:rsidRPr="0085607C">
        <w:rPr>
          <w:color w:val="0000FF"/>
          <w:u w:val="single"/>
        </w:rPr>
        <w:fldChar w:fldCharType="end"/>
      </w:r>
      <w:r w:rsidRPr="0085607C">
        <w:t>:</w:t>
      </w:r>
    </w:p>
    <w:p w:rsidR="009365F7" w:rsidRPr="0085607C" w:rsidRDefault="009365F7" w:rsidP="009365F7">
      <w:pPr>
        <w:pStyle w:val="Caption"/>
        <w:divId w:val="2031760181"/>
      </w:pPr>
      <w:bookmarkStart w:id="790" w:name="_Ref384050616"/>
      <w:bookmarkStart w:id="791" w:name="_Toc449608482"/>
      <w:r w:rsidRPr="0085607C">
        <w:t xml:space="preserve">Figure </w:t>
      </w:r>
      <w:r w:rsidR="00161024">
        <w:fldChar w:fldCharType="begin"/>
      </w:r>
      <w:r w:rsidR="00161024">
        <w:instrText xml:space="preserve"> SEQ Figure \* ARABIC </w:instrText>
      </w:r>
      <w:r w:rsidR="00161024">
        <w:fldChar w:fldCharType="separate"/>
      </w:r>
      <w:r w:rsidR="00674E1D">
        <w:rPr>
          <w:noProof/>
        </w:rPr>
        <w:t>59</w:t>
      </w:r>
      <w:r w:rsidR="00161024">
        <w:rPr>
          <w:noProof/>
        </w:rPr>
        <w:fldChar w:fldCharType="end"/>
      </w:r>
      <w:bookmarkEnd w:id="790"/>
      <w:r w:rsidR="00636B5C">
        <w:t>:</w:t>
      </w:r>
      <w:r w:rsidRPr="0085607C">
        <w:t xml:space="preserve"> Sample VistA splash screen</w:t>
      </w:r>
      <w:bookmarkEnd w:id="791"/>
    </w:p>
    <w:p w:rsidR="009365F7" w:rsidRPr="0085607C" w:rsidRDefault="00BC2244" w:rsidP="009365F7">
      <w:pPr>
        <w:pStyle w:val="GraphicInsert"/>
        <w:divId w:val="2031760181"/>
      </w:pPr>
      <w:r w:rsidRPr="0085607C">
        <w:rPr>
          <w:noProof/>
        </w:rPr>
        <w:drawing>
          <wp:inline distT="0" distB="0" distL="0" distR="0" wp14:anchorId="07559C7B" wp14:editId="7A60CB4F">
            <wp:extent cx="4286250" cy="2381250"/>
            <wp:effectExtent l="0" t="0" r="0" b="0"/>
            <wp:docPr id="248" name="Picture 248" descr="Sample VistA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Sample VistA splash 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9365F7" w:rsidRPr="0085607C" w:rsidRDefault="009365F7" w:rsidP="009365F7">
      <w:pPr>
        <w:pStyle w:val="BodyText6"/>
        <w:divId w:val="2031760181"/>
      </w:pPr>
    </w:p>
    <w:p w:rsidR="009365F7" w:rsidRPr="0085607C" w:rsidRDefault="009365F7" w:rsidP="00B27DC4">
      <w:pPr>
        <w:pStyle w:val="Heading4"/>
        <w:divId w:val="2031760181"/>
      </w:pPr>
      <w:r w:rsidRPr="0085607C">
        <w:lastRenderedPageBreak/>
        <w:t>Example</w:t>
      </w:r>
    </w:p>
    <w:p w:rsidR="009365F7" w:rsidRPr="0085607C" w:rsidRDefault="00226953" w:rsidP="009365F7">
      <w:pPr>
        <w:pStyle w:val="BodyText"/>
        <w:keepNext/>
        <w:keepLines/>
        <w:divId w:val="2031760181"/>
      </w:pPr>
      <w:r w:rsidRPr="00A5312C">
        <w:rPr>
          <w:color w:val="0000FF"/>
          <w:u w:val="single"/>
        </w:rPr>
        <w:fldChar w:fldCharType="begin"/>
      </w:r>
      <w:r w:rsidRPr="00A5312C">
        <w:rPr>
          <w:color w:val="0000FF"/>
          <w:u w:val="single"/>
        </w:rPr>
        <w:instrText xml:space="preserve"> REF _Ref446319507 \h </w:instrText>
      </w:r>
      <w:r w:rsidR="00A5312C">
        <w:rPr>
          <w:color w:val="0000FF"/>
          <w:u w:val="single"/>
        </w:rPr>
        <w:instrText xml:space="preserve"> \* MERGEFORMAT </w:instrText>
      </w:r>
      <w:r w:rsidRPr="00A5312C">
        <w:rPr>
          <w:color w:val="0000FF"/>
          <w:u w:val="single"/>
        </w:rPr>
      </w:r>
      <w:r w:rsidRPr="00A5312C">
        <w:rPr>
          <w:color w:val="0000FF"/>
          <w:u w:val="single"/>
        </w:rPr>
        <w:fldChar w:fldCharType="separate"/>
      </w:r>
      <w:r w:rsidR="00674E1D" w:rsidRPr="00674E1D">
        <w:rPr>
          <w:color w:val="0000FF"/>
          <w:u w:val="single"/>
        </w:rPr>
        <w:t xml:space="preserve">Figure </w:t>
      </w:r>
      <w:r w:rsidR="00674E1D" w:rsidRPr="00674E1D">
        <w:rPr>
          <w:noProof/>
          <w:color w:val="0000FF"/>
          <w:u w:val="single"/>
        </w:rPr>
        <w:t>60</w:t>
      </w:r>
      <w:r w:rsidRPr="00A5312C">
        <w:rPr>
          <w:color w:val="0000FF"/>
          <w:u w:val="single"/>
        </w:rPr>
        <w:fldChar w:fldCharType="end"/>
      </w:r>
      <w:r w:rsidR="009365F7" w:rsidRPr="0085607C">
        <w:t xml:space="preserve"> </w:t>
      </w:r>
      <w:r w:rsidR="00EA0D16" w:rsidRPr="0085607C">
        <w:t>is an example</w:t>
      </w:r>
      <w:r w:rsidR="009365F7" w:rsidRPr="0085607C">
        <w:t xml:space="preserve"> of </w:t>
      </w:r>
      <w:r w:rsidR="00A5312C">
        <w:t>code to display</w:t>
      </w:r>
      <w:r w:rsidR="009365F7" w:rsidRPr="0085607C">
        <w:t xml:space="preserve"> the VistA Splash Screen in an application:</w:t>
      </w:r>
    </w:p>
    <w:p w:rsidR="009365F7" w:rsidRPr="0085607C" w:rsidRDefault="001452C6" w:rsidP="001452C6">
      <w:pPr>
        <w:pStyle w:val="Caption"/>
        <w:divId w:val="2031760181"/>
      </w:pPr>
      <w:bookmarkStart w:id="792" w:name="_Ref446319507"/>
      <w:bookmarkStart w:id="793" w:name="_Toc449608483"/>
      <w:r w:rsidRPr="0085607C">
        <w:t xml:space="preserve">Figure </w:t>
      </w:r>
      <w:r w:rsidR="00161024">
        <w:fldChar w:fldCharType="begin"/>
      </w:r>
      <w:r w:rsidR="00161024">
        <w:instrText xml:space="preserve"> SEQ Figure \* ARABIC </w:instrText>
      </w:r>
      <w:r w:rsidR="00161024">
        <w:fldChar w:fldCharType="separate"/>
      </w:r>
      <w:r w:rsidR="00674E1D">
        <w:rPr>
          <w:noProof/>
        </w:rPr>
        <w:t>60</w:t>
      </w:r>
      <w:r w:rsidR="00161024">
        <w:rPr>
          <w:noProof/>
        </w:rPr>
        <w:fldChar w:fldCharType="end"/>
      </w:r>
      <w:bookmarkEnd w:id="792"/>
      <w:r w:rsidR="00636B5C">
        <w:t>:</w:t>
      </w:r>
      <w:r w:rsidRPr="0085607C">
        <w:t xml:space="preserve"> </w:t>
      </w:r>
      <w:r w:rsidR="00226953">
        <w:t xml:space="preserve">Sample code to display a </w:t>
      </w:r>
      <w:r w:rsidR="00226953" w:rsidRPr="0085607C">
        <w:t>VistA splash screen</w:t>
      </w:r>
      <w:bookmarkEnd w:id="793"/>
    </w:p>
    <w:p w:rsidR="009365F7" w:rsidRPr="0085607C" w:rsidRDefault="009365F7" w:rsidP="009365F7">
      <w:pPr>
        <w:pStyle w:val="Code"/>
        <w:divId w:val="2031760181"/>
      </w:pPr>
      <w:r w:rsidRPr="0085607C">
        <w:rPr>
          <w:b/>
          <w:bCs/>
        </w:rPr>
        <w:t>uses</w:t>
      </w:r>
    </w:p>
    <w:p w:rsidR="009365F7" w:rsidRPr="0085607C" w:rsidRDefault="0030261F" w:rsidP="0030261F">
      <w:pPr>
        <w:pStyle w:val="Code"/>
        <w:tabs>
          <w:tab w:val="left" w:pos="540"/>
        </w:tabs>
        <w:divId w:val="2031760181"/>
      </w:pPr>
      <w:r w:rsidRPr="0085607C">
        <w:tab/>
      </w:r>
      <w:r w:rsidR="009365F7" w:rsidRPr="0085607C">
        <w:t xml:space="preserve">Forms, Unit1 in </w:t>
      </w:r>
      <w:r w:rsidR="007A2CBD">
        <w:t>‘</w:t>
      </w:r>
      <w:r w:rsidR="009365F7" w:rsidRPr="0085607C">
        <w:t>Unit1.pas</w:t>
      </w:r>
      <w:r w:rsidR="007A2CBD">
        <w:t>’</w:t>
      </w:r>
      <w:r w:rsidR="009365F7" w:rsidRPr="0085607C">
        <w:t>, SplVista;</w:t>
      </w:r>
    </w:p>
    <w:p w:rsidR="009365F7" w:rsidRPr="0085607C" w:rsidRDefault="009365F7" w:rsidP="009365F7">
      <w:pPr>
        <w:pStyle w:val="Code"/>
        <w:divId w:val="2031760181"/>
        <w:rPr>
          <w:i/>
          <w:iCs/>
          <w:color w:val="0000FF"/>
        </w:rPr>
      </w:pPr>
    </w:p>
    <w:p w:rsidR="009365F7" w:rsidRPr="0085607C" w:rsidRDefault="009365F7" w:rsidP="009365F7">
      <w:pPr>
        <w:pStyle w:val="Code"/>
        <w:divId w:val="2031760181"/>
      </w:pPr>
      <w:r w:rsidRPr="0085607C">
        <w:rPr>
          <w:i/>
          <w:iCs/>
          <w:color w:val="0000FF"/>
        </w:rPr>
        <w:t>{$R *.RES}</w:t>
      </w:r>
    </w:p>
    <w:p w:rsidR="009365F7" w:rsidRPr="0085607C" w:rsidRDefault="009365F7" w:rsidP="009365F7">
      <w:pPr>
        <w:pStyle w:val="Code"/>
        <w:divId w:val="2031760181"/>
        <w:rPr>
          <w:b/>
          <w:bCs/>
        </w:rPr>
      </w:pPr>
      <w:r w:rsidRPr="0085607C">
        <w:t> </w:t>
      </w:r>
    </w:p>
    <w:p w:rsidR="009365F7" w:rsidRPr="0085607C" w:rsidRDefault="009365F7" w:rsidP="009365F7">
      <w:pPr>
        <w:pStyle w:val="Code"/>
        <w:divId w:val="2031760181"/>
      </w:pPr>
      <w:r w:rsidRPr="0085607C">
        <w:rPr>
          <w:b/>
          <w:bCs/>
        </w:rPr>
        <w:t>begin</w:t>
      </w:r>
    </w:p>
    <w:p w:rsidR="009365F7" w:rsidRPr="0085607C" w:rsidRDefault="0030261F" w:rsidP="0030261F">
      <w:pPr>
        <w:pStyle w:val="Code"/>
        <w:tabs>
          <w:tab w:val="left" w:pos="540"/>
        </w:tabs>
        <w:divId w:val="2031760181"/>
      </w:pPr>
      <w:r w:rsidRPr="0085607C">
        <w:tab/>
      </w:r>
      <w:r w:rsidR="009365F7" w:rsidRPr="0085607C">
        <w:t>Application.Initialize;</w:t>
      </w:r>
    </w:p>
    <w:p w:rsidR="009365F7" w:rsidRPr="0085607C" w:rsidRDefault="0030261F" w:rsidP="0030261F">
      <w:pPr>
        <w:pStyle w:val="Code"/>
        <w:tabs>
          <w:tab w:val="left" w:pos="540"/>
        </w:tabs>
        <w:divId w:val="2031760181"/>
      </w:pPr>
      <w:r w:rsidRPr="0085607C">
        <w:tab/>
      </w:r>
      <w:r w:rsidR="009365F7" w:rsidRPr="0085607C">
        <w:t>Application.CreateForm(TForm1, Form1);</w:t>
      </w:r>
    </w:p>
    <w:p w:rsidR="009365F7" w:rsidRPr="0085607C" w:rsidRDefault="0030261F" w:rsidP="0030261F">
      <w:pPr>
        <w:pStyle w:val="Code"/>
        <w:tabs>
          <w:tab w:val="left" w:pos="540"/>
        </w:tabs>
        <w:divId w:val="2031760181"/>
      </w:pPr>
      <w:r w:rsidRPr="0085607C">
        <w:tab/>
      </w:r>
      <w:r w:rsidR="009365F7" w:rsidRPr="0085607C">
        <w:t>SplashOpen;</w:t>
      </w:r>
    </w:p>
    <w:p w:rsidR="009365F7" w:rsidRPr="0085607C" w:rsidRDefault="0030261F" w:rsidP="0030261F">
      <w:pPr>
        <w:pStyle w:val="Code"/>
        <w:tabs>
          <w:tab w:val="left" w:pos="540"/>
        </w:tabs>
        <w:divId w:val="2031760181"/>
      </w:pPr>
      <w:r w:rsidRPr="0085607C">
        <w:tab/>
      </w:r>
      <w:r w:rsidR="009365F7" w:rsidRPr="0085607C">
        <w:t>SplashClose(2000);</w:t>
      </w:r>
    </w:p>
    <w:p w:rsidR="009365F7" w:rsidRPr="0085607C" w:rsidRDefault="0030261F" w:rsidP="0030261F">
      <w:pPr>
        <w:pStyle w:val="Code"/>
        <w:tabs>
          <w:tab w:val="left" w:pos="540"/>
        </w:tabs>
        <w:divId w:val="2031760181"/>
        <w:rPr>
          <w:b/>
          <w:bCs/>
        </w:rPr>
      </w:pPr>
      <w:r w:rsidRPr="0085607C">
        <w:tab/>
      </w:r>
      <w:r w:rsidR="009365F7" w:rsidRPr="0085607C">
        <w:t>Application.Run;</w:t>
      </w:r>
    </w:p>
    <w:p w:rsidR="009365F7" w:rsidRPr="0085607C" w:rsidRDefault="009365F7" w:rsidP="009365F7">
      <w:pPr>
        <w:pStyle w:val="Code"/>
        <w:divId w:val="2031760181"/>
      </w:pPr>
      <w:r w:rsidRPr="0085607C">
        <w:rPr>
          <w:b/>
          <w:bCs/>
        </w:rPr>
        <w:t>end</w:t>
      </w:r>
      <w:r w:rsidRPr="0085607C">
        <w:t>.</w:t>
      </w:r>
    </w:p>
    <w:p w:rsidR="009365F7" w:rsidRPr="0085607C" w:rsidRDefault="009365F7" w:rsidP="009365F7">
      <w:pPr>
        <w:pStyle w:val="BodyText6"/>
        <w:divId w:val="2031760181"/>
      </w:pPr>
    </w:p>
    <w:p w:rsidR="009365F7" w:rsidRPr="0085607C" w:rsidRDefault="00BC2244" w:rsidP="009365F7">
      <w:pPr>
        <w:pStyle w:val="Note"/>
        <w:divId w:val="2031760181"/>
      </w:pPr>
      <w:r w:rsidRPr="0085607C">
        <w:rPr>
          <w:noProof/>
          <w:lang w:eastAsia="en-US"/>
        </w:rPr>
        <w:drawing>
          <wp:inline distT="0" distB="0" distL="0" distR="0" wp14:anchorId="6E64917A" wp14:editId="232DF839">
            <wp:extent cx="304800" cy="304800"/>
            <wp:effectExtent l="0" t="0" r="0" b="0"/>
            <wp:docPr id="249" name="Picture 26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365F7" w:rsidRPr="0085607C">
        <w:tab/>
      </w:r>
      <w:r w:rsidR="009365F7" w:rsidRPr="0085607C">
        <w:rPr>
          <w:b/>
          <w:bCs/>
        </w:rPr>
        <w:t>REF</w:t>
      </w:r>
      <w:r w:rsidR="009365F7" w:rsidRPr="0085607C">
        <w:t xml:space="preserve">: For a demonstration using the VistA Splash Screen,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9365F7" w:rsidRPr="0085607C">
        <w:t xml:space="preserve"> located in </w:t>
      </w:r>
      <w:proofErr w:type="gramStart"/>
      <w:r w:rsidR="009365F7" w:rsidRPr="0085607C">
        <w:t>the</w:t>
      </w:r>
      <w:r w:rsidR="00586948" w:rsidRPr="0085607C">
        <w:rPr>
          <w:rFonts w:cs="Times New Roman"/>
        </w:rPr>
        <w:t> </w:t>
      </w:r>
      <w:r w:rsidR="009365F7" w:rsidRPr="0085607C">
        <w:t>..</w:t>
      </w:r>
      <w:proofErr w:type="gramEnd"/>
      <w:r w:rsidR="009365F7" w:rsidRPr="0085607C">
        <w:t>\BDK32\Samples\BrokerEx directory.</w:t>
      </w:r>
    </w:p>
    <w:p w:rsidR="00331A8E" w:rsidRPr="0085607C" w:rsidRDefault="00331A8E" w:rsidP="00331A8E">
      <w:pPr>
        <w:pStyle w:val="BodyText"/>
        <w:rPr>
          <w:szCs w:val="22"/>
        </w:rPr>
      </w:pPr>
      <w:bookmarkStart w:id="794" w:name="_Ref384198081"/>
      <w:r w:rsidRPr="0085607C">
        <w:br w:type="page"/>
      </w:r>
    </w:p>
    <w:p w:rsidR="001273C0" w:rsidRPr="0085607C" w:rsidRDefault="001273C0" w:rsidP="009F3DAF">
      <w:pPr>
        <w:pStyle w:val="Heading2"/>
        <w:divId w:val="2031760181"/>
      </w:pPr>
      <w:bookmarkStart w:id="795" w:name="_Ref384201904"/>
      <w:bookmarkStart w:id="796" w:name="_Toc449608292"/>
      <w:r w:rsidRPr="0085607C">
        <w:lastRenderedPageBreak/>
        <w:t>Running RPCs on a Remote Server</w:t>
      </w:r>
      <w:bookmarkEnd w:id="773"/>
      <w:bookmarkEnd w:id="794"/>
      <w:bookmarkEnd w:id="795"/>
      <w:bookmarkEnd w:id="796"/>
    </w:p>
    <w:p w:rsidR="000F3BA4" w:rsidRPr="0085607C" w:rsidRDefault="000F3BA4" w:rsidP="00B27DC4">
      <w:pPr>
        <w:pStyle w:val="Heading3"/>
        <w:divId w:val="2031760181"/>
      </w:pPr>
      <w:bookmarkStart w:id="797" w:name="_Ref384198153"/>
      <w:bookmarkStart w:id="798" w:name="_Toc449608293"/>
      <w:bookmarkEnd w:id="774"/>
      <w:r w:rsidRPr="0085607C">
        <w:t>Overview</w:t>
      </w:r>
      <w:bookmarkEnd w:id="797"/>
      <w:bookmarkEnd w:id="798"/>
    </w:p>
    <w:p w:rsidR="00F20A29" w:rsidRPr="0085607C" w:rsidRDefault="00F20A29" w:rsidP="0073636A">
      <w:pPr>
        <w:pStyle w:val="BodyText"/>
        <w:keepNext/>
        <w:keepLines/>
        <w:divId w:val="2031760181"/>
      </w:pPr>
      <w:r w:rsidRPr="0085607C">
        <w:t>The RPC Broker can be used to facilitate invocation of Remote Procedure Calls on a remote VistA M Serv</w:t>
      </w:r>
      <w:r w:rsidR="00497292" w:rsidRPr="0085607C">
        <w:t xml:space="preserve">er. Applications can use either </w:t>
      </w:r>
      <w:r w:rsidR="00497292" w:rsidRPr="0085607C">
        <w:rPr>
          <w:color w:val="0000FF"/>
          <w:u w:val="single"/>
        </w:rPr>
        <w:fldChar w:fldCharType="begin"/>
      </w:r>
      <w:r w:rsidR="00497292" w:rsidRPr="0085607C">
        <w:rPr>
          <w:color w:val="0000FF"/>
          <w:u w:val="single"/>
        </w:rPr>
        <w:instrText xml:space="preserve"> REF _Ref384198610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DIRECT RPC</w:t>
      </w:r>
      <w:r w:rsidR="00497292" w:rsidRPr="0085607C">
        <w:rPr>
          <w:color w:val="0000FF"/>
          <w:u w:val="single"/>
        </w:rPr>
        <w:fldChar w:fldCharType="end"/>
      </w:r>
      <w:r w:rsidR="00497292" w:rsidRPr="0085607C">
        <w:t xml:space="preserve"> </w:t>
      </w:r>
      <w:r w:rsidRPr="0085607C">
        <w:t xml:space="preserve">or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 xml:space="preserve"> to pass</w:t>
      </w:r>
      <w:r w:rsidR="001273C0" w:rsidRPr="0085607C">
        <w:t xml:space="preserve"> the following</w:t>
      </w:r>
      <w:r w:rsidRPr="0085607C">
        <w:t>:</w:t>
      </w:r>
    </w:p>
    <w:p w:rsidR="00F20A29" w:rsidRPr="0085607C" w:rsidRDefault="001273C0" w:rsidP="0073636A">
      <w:pPr>
        <w:pStyle w:val="ListBullet"/>
        <w:keepNext/>
        <w:keepLines/>
        <w:divId w:val="2031760181"/>
      </w:pPr>
      <w:r w:rsidRPr="0085607C">
        <w:t>D</w:t>
      </w:r>
      <w:r w:rsidR="00F20A29" w:rsidRPr="0085607C">
        <w:t>esired remote VistA M Server.</w:t>
      </w:r>
    </w:p>
    <w:p w:rsidR="00F20A29" w:rsidRPr="0085607C" w:rsidRDefault="001273C0" w:rsidP="0073636A">
      <w:pPr>
        <w:pStyle w:val="ListBullet"/>
        <w:keepNext/>
        <w:keepLines/>
        <w:divId w:val="2031760181"/>
      </w:pPr>
      <w:r w:rsidRPr="0085607C">
        <w:t>D</w:t>
      </w:r>
      <w:r w:rsidR="00F20A29" w:rsidRPr="0085607C">
        <w:t>esired remote RPC.</w:t>
      </w:r>
    </w:p>
    <w:p w:rsidR="00F20A29" w:rsidRPr="0085607C" w:rsidRDefault="00F20A29" w:rsidP="0073636A">
      <w:pPr>
        <w:pStyle w:val="ListBullet"/>
        <w:keepNext/>
        <w:keepLines/>
        <w:divId w:val="2031760181"/>
      </w:pPr>
      <w:r w:rsidRPr="0085607C">
        <w:t>Any parameters for the remote RPC.</w:t>
      </w:r>
    </w:p>
    <w:p w:rsidR="00F20A29" w:rsidRPr="0085607C" w:rsidRDefault="00F20A29" w:rsidP="0073636A">
      <w:pPr>
        <w:pStyle w:val="BodyText"/>
        <w:divId w:val="2031760181"/>
      </w:pPr>
      <w:r w:rsidRPr="0085607C">
        <w:t xml:space="preserve">The RPC Broker on the local VistA M Server uses VistA </w:t>
      </w:r>
      <w:r w:rsidR="006B22CF">
        <w:t>Health Level Seven (HL7)</w:t>
      </w:r>
      <w:r w:rsidRPr="0085607C">
        <w:t xml:space="preserve"> as a vehicle to pass the remote RPC name and parameters to the remote VistA M Server. VistA HL7 is used to send any results from the remote server back to the local server. The RPC Broker on the local VistA M Server then passes the results back to the client application.</w:t>
      </w:r>
    </w:p>
    <w:p w:rsidR="00F20A29" w:rsidRPr="0085607C" w:rsidRDefault="00BC2244" w:rsidP="0073636A">
      <w:pPr>
        <w:pStyle w:val="Note"/>
        <w:divId w:val="2031760181"/>
      </w:pPr>
      <w:r w:rsidRPr="0085607C">
        <w:rPr>
          <w:noProof/>
          <w:lang w:eastAsia="en-US"/>
        </w:rPr>
        <w:drawing>
          <wp:inline distT="0" distB="0" distL="0" distR="0" wp14:anchorId="359862C6" wp14:editId="32120505">
            <wp:extent cx="304800" cy="304800"/>
            <wp:effectExtent l="0" t="0" r="0" b="0"/>
            <wp:docPr id="250" name="Picture 4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636A" w:rsidRPr="0085607C">
        <w:tab/>
      </w:r>
      <w:r w:rsidR="00F20A29" w:rsidRPr="0085607C">
        <w:rPr>
          <w:b/>
          <w:bCs/>
        </w:rPr>
        <w:t>NOTE:</w:t>
      </w:r>
      <w:r w:rsidR="00F20A29" w:rsidRPr="0085607C">
        <w:t xml:space="preserve"> The local VistA M Server is the server the user is logged into. The remote VistA M Server is any server the user is </w:t>
      </w:r>
      <w:r w:rsidR="00F20A29" w:rsidRPr="006B22CF">
        <w:rPr>
          <w:i/>
        </w:rPr>
        <w:t>not</w:t>
      </w:r>
      <w:r w:rsidR="00F20A29" w:rsidRPr="0085607C">
        <w:t xml:space="preserve"> logged into.</w:t>
      </w:r>
    </w:p>
    <w:p w:rsidR="00667098" w:rsidRPr="0085607C" w:rsidRDefault="00667098" w:rsidP="00B27DC4">
      <w:pPr>
        <w:pStyle w:val="Heading4"/>
        <w:divId w:val="2031760181"/>
      </w:pPr>
      <w:bookmarkStart w:id="799" w:name="_Ref384198433"/>
      <w:r w:rsidRPr="0085607C">
        <w:t>Using Direct RPC</w:t>
      </w:r>
      <w:bookmarkEnd w:id="799"/>
      <w:r w:rsidRPr="0085607C">
        <w:t>s</w:t>
      </w:r>
    </w:p>
    <w:p w:rsidR="00667098" w:rsidRPr="0085607C" w:rsidRDefault="00667098" w:rsidP="00667098">
      <w:pPr>
        <w:pStyle w:val="Caption"/>
        <w:divId w:val="2031760181"/>
      </w:pPr>
      <w:bookmarkStart w:id="800" w:name="_Toc449608545"/>
      <w:r w:rsidRPr="0085607C">
        <w:t xml:space="preserve">Table </w:t>
      </w:r>
      <w:r w:rsidR="00161024">
        <w:fldChar w:fldCharType="begin"/>
      </w:r>
      <w:r w:rsidR="00161024">
        <w:instrText xml:space="preserve"> SEQ Table \* ARABIC </w:instrText>
      </w:r>
      <w:r w:rsidR="00161024">
        <w:fldChar w:fldCharType="separate"/>
      </w:r>
      <w:r w:rsidR="00674E1D">
        <w:rPr>
          <w:noProof/>
        </w:rPr>
        <w:t>24</w:t>
      </w:r>
      <w:r w:rsidR="00161024">
        <w:rPr>
          <w:noProof/>
        </w:rPr>
        <w:fldChar w:fldCharType="end"/>
      </w:r>
      <w:r w:rsidR="00E57CB2">
        <w:t>:</w:t>
      </w:r>
      <w:r w:rsidRPr="0085607C">
        <w:t xml:space="preserve"> Direct RPCs</w:t>
      </w:r>
      <w:bookmarkEnd w:id="800"/>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7146"/>
      </w:tblGrid>
      <w:tr w:rsidR="00667098" w:rsidRPr="0085607C" w:rsidTr="009C72CC">
        <w:trPr>
          <w:divId w:val="2031760181"/>
          <w:tblHeader/>
        </w:trPr>
        <w:tc>
          <w:tcPr>
            <w:tcW w:w="1108" w:type="pct"/>
            <w:shd w:val="pct12" w:color="auto" w:fill="auto"/>
          </w:tcPr>
          <w:p w:rsidR="00667098" w:rsidRPr="0085607C" w:rsidRDefault="00667098" w:rsidP="00B2454D">
            <w:pPr>
              <w:pStyle w:val="TableHeading"/>
            </w:pPr>
            <w:bookmarkStart w:id="801" w:name="COL001_TBL027"/>
            <w:bookmarkEnd w:id="801"/>
            <w:r w:rsidRPr="0085607C">
              <w:t>RPC</w:t>
            </w:r>
          </w:p>
        </w:tc>
        <w:tc>
          <w:tcPr>
            <w:tcW w:w="3892" w:type="pct"/>
            <w:shd w:val="pct12" w:color="auto" w:fill="auto"/>
          </w:tcPr>
          <w:p w:rsidR="00667098" w:rsidRPr="0085607C" w:rsidRDefault="00667098" w:rsidP="00B2454D">
            <w:pPr>
              <w:pStyle w:val="TableHeading"/>
            </w:pPr>
            <w:r w:rsidRPr="0085607C">
              <w:t>Description</w:t>
            </w:r>
          </w:p>
        </w:tc>
      </w:tr>
      <w:tr w:rsidR="00667098" w:rsidRPr="0085607C" w:rsidTr="00F525A5">
        <w:trPr>
          <w:divId w:val="2031760181"/>
        </w:trPr>
        <w:tc>
          <w:tcPr>
            <w:tcW w:w="1108" w:type="pct"/>
            <w:shd w:val="clear" w:color="auto" w:fill="auto"/>
            <w:hideMark/>
          </w:tcPr>
          <w:p w:rsidR="00667098" w:rsidRPr="0085607C" w:rsidRDefault="00497292" w:rsidP="00B2454D">
            <w:pPr>
              <w:pStyle w:val="TableText"/>
            </w:pPr>
            <w:r w:rsidRPr="0085607C">
              <w:rPr>
                <w:color w:val="0000FF"/>
                <w:u w:val="single"/>
              </w:rPr>
              <w:fldChar w:fldCharType="begin"/>
            </w:r>
            <w:r w:rsidRPr="0085607C">
              <w:rPr>
                <w:color w:val="0000FF"/>
                <w:u w:val="single"/>
              </w:rPr>
              <w:instrText xml:space="preserve"> REF _Ref384198610 \h  \* MERGEFORMAT </w:instrText>
            </w:r>
            <w:r w:rsidRPr="0085607C">
              <w:rPr>
                <w:color w:val="0000FF"/>
                <w:u w:val="single"/>
              </w:rPr>
            </w:r>
            <w:r w:rsidRPr="0085607C">
              <w:rPr>
                <w:color w:val="0000FF"/>
                <w:u w:val="single"/>
              </w:rPr>
              <w:fldChar w:fldCharType="separate"/>
            </w:r>
            <w:r w:rsidR="00674E1D" w:rsidRPr="00674E1D">
              <w:rPr>
                <w:color w:val="0000FF"/>
                <w:u w:val="single"/>
              </w:rPr>
              <w:t>XWB DIRECT RPC</w:t>
            </w:r>
            <w:r w:rsidRPr="0085607C">
              <w:rPr>
                <w:color w:val="0000FF"/>
                <w:u w:val="single"/>
              </w:rPr>
              <w:fldChar w:fldCharType="end"/>
            </w:r>
          </w:p>
        </w:tc>
        <w:tc>
          <w:tcPr>
            <w:tcW w:w="3892" w:type="pct"/>
            <w:shd w:val="clear" w:color="auto" w:fill="auto"/>
            <w:hideMark/>
          </w:tcPr>
          <w:p w:rsidR="00667098" w:rsidRPr="0085607C" w:rsidRDefault="00667098" w:rsidP="00B2454D">
            <w:pPr>
              <w:pStyle w:val="TableText"/>
            </w:pPr>
            <w:r w:rsidRPr="0085607C">
              <w:t>This RPC blocks all other Broker calls until the results of the remote RPC are returned. The data is passed and the user waits for the results to return from the remote system.</w:t>
            </w:r>
          </w:p>
        </w:tc>
      </w:tr>
    </w:tbl>
    <w:p w:rsidR="00667098" w:rsidRPr="0085607C" w:rsidRDefault="00667098" w:rsidP="00667098">
      <w:pPr>
        <w:pStyle w:val="BodyText6"/>
        <w:divId w:val="2031760181"/>
      </w:pPr>
    </w:p>
    <w:p w:rsidR="00667098" w:rsidRPr="0085607C" w:rsidRDefault="00667098" w:rsidP="00B27DC4">
      <w:pPr>
        <w:pStyle w:val="Heading4"/>
        <w:divId w:val="2031760181"/>
      </w:pPr>
      <w:r w:rsidRPr="0085607C">
        <w:t>Using Remote RPCs</w:t>
      </w:r>
    </w:p>
    <w:p w:rsidR="00667098" w:rsidRPr="0085607C" w:rsidRDefault="00667098" w:rsidP="00667098">
      <w:pPr>
        <w:pStyle w:val="Caption"/>
        <w:divId w:val="2031760181"/>
      </w:pPr>
      <w:bookmarkStart w:id="802" w:name="_Toc449608546"/>
      <w:r w:rsidRPr="0085607C">
        <w:t xml:space="preserve">Table </w:t>
      </w:r>
      <w:r w:rsidR="00161024">
        <w:fldChar w:fldCharType="begin"/>
      </w:r>
      <w:r w:rsidR="00161024">
        <w:instrText xml:space="preserve"> SEQ Table \* ARABIC </w:instrText>
      </w:r>
      <w:r w:rsidR="00161024">
        <w:fldChar w:fldCharType="separate"/>
      </w:r>
      <w:r w:rsidR="00674E1D">
        <w:rPr>
          <w:noProof/>
        </w:rPr>
        <w:t>25</w:t>
      </w:r>
      <w:r w:rsidR="00161024">
        <w:rPr>
          <w:noProof/>
        </w:rPr>
        <w:fldChar w:fldCharType="end"/>
      </w:r>
      <w:r w:rsidR="00E57CB2">
        <w:t>:</w:t>
      </w:r>
      <w:r w:rsidRPr="0085607C">
        <w:t xml:space="preserve"> Remote RPCs</w:t>
      </w:r>
      <w:bookmarkEnd w:id="802"/>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5976"/>
      </w:tblGrid>
      <w:tr w:rsidR="00667098" w:rsidRPr="0085607C" w:rsidTr="00CB1F41">
        <w:trPr>
          <w:divId w:val="2031760181"/>
          <w:tblHeader/>
        </w:trPr>
        <w:tc>
          <w:tcPr>
            <w:tcW w:w="1745" w:type="pct"/>
            <w:shd w:val="pct12" w:color="auto" w:fill="auto"/>
          </w:tcPr>
          <w:p w:rsidR="00667098" w:rsidRPr="0085607C" w:rsidRDefault="00667098" w:rsidP="00B2454D">
            <w:pPr>
              <w:pStyle w:val="TableHeading"/>
            </w:pPr>
            <w:bookmarkStart w:id="803" w:name="COL001_TBL028"/>
            <w:bookmarkEnd w:id="803"/>
            <w:r w:rsidRPr="0085607C">
              <w:t>RPC</w:t>
            </w:r>
          </w:p>
        </w:tc>
        <w:tc>
          <w:tcPr>
            <w:tcW w:w="3255" w:type="pct"/>
            <w:shd w:val="pct12" w:color="auto" w:fill="auto"/>
          </w:tcPr>
          <w:p w:rsidR="00667098" w:rsidRPr="0085607C" w:rsidRDefault="00667098" w:rsidP="00B2454D">
            <w:pPr>
              <w:pStyle w:val="TableHeading"/>
            </w:pPr>
            <w:r w:rsidRPr="0085607C">
              <w:t>Description</w:t>
            </w:r>
          </w:p>
        </w:tc>
      </w:tr>
      <w:tr w:rsidR="00667098" w:rsidRPr="0085607C" w:rsidTr="00F525A5">
        <w:trPr>
          <w:divId w:val="2031760181"/>
        </w:trPr>
        <w:tc>
          <w:tcPr>
            <w:tcW w:w="1745" w:type="pct"/>
            <w:shd w:val="clear" w:color="auto" w:fill="auto"/>
            <w:hideMark/>
          </w:tcPr>
          <w:p w:rsidR="00667098" w:rsidRPr="0085607C" w:rsidRDefault="00497292" w:rsidP="00F525A5">
            <w:pPr>
              <w:pStyle w:val="TableText"/>
              <w:keepNext/>
              <w:keepLines/>
            </w:pPr>
            <w:r w:rsidRPr="0085607C">
              <w:rPr>
                <w:color w:val="0000FF"/>
                <w:u w:val="single"/>
              </w:rPr>
              <w:fldChar w:fldCharType="begin"/>
            </w:r>
            <w:r w:rsidRPr="0085607C">
              <w:rPr>
                <w:color w:val="0000FF"/>
                <w:u w:val="single"/>
              </w:rPr>
              <w:instrText xml:space="preserve"> REF _Ref384198975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RPC</w:t>
            </w:r>
            <w:r w:rsidRPr="0085607C">
              <w:rPr>
                <w:color w:val="0000FF"/>
                <w:u w:val="single"/>
              </w:rPr>
              <w:fldChar w:fldCharType="end"/>
            </w:r>
          </w:p>
        </w:tc>
        <w:tc>
          <w:tcPr>
            <w:tcW w:w="3255" w:type="pct"/>
            <w:shd w:val="clear" w:color="auto" w:fill="auto"/>
            <w:hideMark/>
          </w:tcPr>
          <w:p w:rsidR="00667098" w:rsidRPr="0085607C" w:rsidRDefault="00667098" w:rsidP="006B22CF">
            <w:pPr>
              <w:pStyle w:val="TableText"/>
              <w:keepNext/>
              <w:keepLines/>
            </w:pPr>
            <w:r w:rsidRPr="0085607C">
              <w:t xml:space="preserve">This RPC allows other activity while the remote RPC is in process. In response to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 xml:space="preserve"> the local VistA M Server returns a </w:t>
            </w:r>
            <w:hyperlink w:anchor="HANDLE" w:history="1">
              <w:r w:rsidRPr="0085607C">
                <w:rPr>
                  <w:rStyle w:val="Hyperlink"/>
                </w:rPr>
                <w:t>HANDLE</w:t>
              </w:r>
            </w:hyperlink>
            <w:r w:rsidRPr="0085607C">
              <w:t xml:space="preserve"> to the user application. At this point other Broker calls </w:t>
            </w:r>
            <w:r w:rsidR="006B22CF">
              <w:t>can</w:t>
            </w:r>
            <w:r w:rsidRPr="0085607C">
              <w:t xml:space="preserve"> commence while the server-to-server communication continues in the background.</w:t>
            </w:r>
          </w:p>
        </w:tc>
      </w:tr>
      <w:tr w:rsidR="00667098" w:rsidRPr="0085607C" w:rsidTr="00F525A5">
        <w:trPr>
          <w:divId w:val="2031760181"/>
        </w:trPr>
        <w:tc>
          <w:tcPr>
            <w:tcW w:w="1745" w:type="pct"/>
            <w:shd w:val="clear" w:color="auto" w:fill="auto"/>
            <w:hideMark/>
          </w:tcPr>
          <w:p w:rsidR="00667098" w:rsidRPr="0085607C" w:rsidRDefault="000918AB"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_Ref384199111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STATUS CHECK</w:t>
            </w:r>
            <w:r w:rsidRPr="0085607C">
              <w:rPr>
                <w:color w:val="0000FF"/>
                <w:u w:val="single"/>
              </w:rPr>
              <w:fldChar w:fldCharType="end"/>
            </w:r>
          </w:p>
        </w:tc>
        <w:tc>
          <w:tcPr>
            <w:tcW w:w="3255" w:type="pct"/>
            <w:shd w:val="clear" w:color="auto" w:fill="auto"/>
            <w:hideMark/>
          </w:tcPr>
          <w:p w:rsidR="00667098" w:rsidRPr="0085607C" w:rsidRDefault="00667098" w:rsidP="00F525A5">
            <w:pPr>
              <w:pStyle w:val="TableText"/>
              <w:keepNext/>
              <w:keepLines/>
            </w:pPr>
            <w:r w:rsidRPr="0085607C">
              <w:t xml:space="preserve">This RPC allows the application to check the local VistA M Server for the presence of results from the remote RPC. This RPC passes the </w:t>
            </w:r>
            <w:hyperlink w:anchor="HANDLE" w:history="1">
              <w:r w:rsidR="009268E3" w:rsidRPr="0085607C">
                <w:rPr>
                  <w:rStyle w:val="Hyperlink"/>
                </w:rPr>
                <w:t>HANDLE</w:t>
              </w:r>
            </w:hyperlink>
            <w:r w:rsidRPr="0085607C">
              <w:t xml:space="preserve"> to the local server and receives back the status of the remote RPC.</w:t>
            </w:r>
          </w:p>
        </w:tc>
      </w:tr>
      <w:tr w:rsidR="00667098" w:rsidRPr="0085607C" w:rsidTr="00F525A5">
        <w:trPr>
          <w:divId w:val="2031760181"/>
        </w:trPr>
        <w:tc>
          <w:tcPr>
            <w:tcW w:w="1745" w:type="pct"/>
            <w:shd w:val="clear" w:color="auto" w:fill="auto"/>
            <w:hideMark/>
          </w:tcPr>
          <w:p w:rsidR="00667098" w:rsidRPr="0085607C" w:rsidRDefault="000918AB"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_Ref384199158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GETDATA</w:t>
            </w:r>
            <w:r w:rsidRPr="0085607C">
              <w:rPr>
                <w:color w:val="0000FF"/>
                <w:u w:val="single"/>
              </w:rPr>
              <w:fldChar w:fldCharType="end"/>
            </w:r>
          </w:p>
        </w:tc>
        <w:tc>
          <w:tcPr>
            <w:tcW w:w="3255" w:type="pct"/>
            <w:shd w:val="clear" w:color="auto" w:fill="auto"/>
            <w:hideMark/>
          </w:tcPr>
          <w:p w:rsidR="00667098" w:rsidRPr="0085607C" w:rsidRDefault="00667098" w:rsidP="00F525A5">
            <w:pPr>
              <w:pStyle w:val="TableText"/>
              <w:keepNext/>
              <w:keepLines/>
            </w:pPr>
            <w:r w:rsidRPr="0085607C">
              <w:t xml:space="preserve">This RPC retrieves the results from the remote RPC after the status check indicates that the data has returned to the local VistA M Server. The RPC passes the </w:t>
            </w:r>
            <w:hyperlink w:anchor="HANDLE" w:history="1">
              <w:r w:rsidR="009268E3" w:rsidRPr="0085607C">
                <w:rPr>
                  <w:rStyle w:val="Hyperlink"/>
                </w:rPr>
                <w:t>HANDLE</w:t>
              </w:r>
            </w:hyperlink>
            <w:r w:rsidRPr="0085607C">
              <w:t xml:space="preserve"> and receives back an array with whatever data has been sent back from the remote site.</w:t>
            </w:r>
          </w:p>
        </w:tc>
      </w:tr>
      <w:tr w:rsidR="00667098" w:rsidRPr="0085607C" w:rsidTr="00F525A5">
        <w:trPr>
          <w:divId w:val="2031760181"/>
        </w:trPr>
        <w:tc>
          <w:tcPr>
            <w:tcW w:w="1745" w:type="pct"/>
            <w:shd w:val="clear" w:color="auto" w:fill="auto"/>
            <w:hideMark/>
          </w:tcPr>
          <w:p w:rsidR="00667098" w:rsidRPr="0085607C" w:rsidRDefault="000918AB" w:rsidP="00B2454D">
            <w:pPr>
              <w:pStyle w:val="TableText"/>
              <w:rPr>
                <w:color w:val="0000FF"/>
                <w:u w:val="single"/>
              </w:rPr>
            </w:pPr>
            <w:r w:rsidRPr="0085607C">
              <w:rPr>
                <w:color w:val="0000FF"/>
                <w:u w:val="single"/>
              </w:rPr>
              <w:fldChar w:fldCharType="begin"/>
            </w:r>
            <w:r w:rsidRPr="0085607C">
              <w:rPr>
                <w:color w:val="0000FF"/>
                <w:u w:val="single"/>
              </w:rPr>
              <w:instrText xml:space="preserve"> REF _Ref384199195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CLEAR</w:t>
            </w:r>
            <w:r w:rsidRPr="0085607C">
              <w:rPr>
                <w:color w:val="0000FF"/>
                <w:u w:val="single"/>
              </w:rPr>
              <w:fldChar w:fldCharType="end"/>
            </w:r>
          </w:p>
        </w:tc>
        <w:tc>
          <w:tcPr>
            <w:tcW w:w="3255" w:type="pct"/>
            <w:shd w:val="clear" w:color="auto" w:fill="auto"/>
            <w:hideMark/>
          </w:tcPr>
          <w:p w:rsidR="00667098" w:rsidRPr="0085607C" w:rsidRDefault="00667098" w:rsidP="00B2454D">
            <w:pPr>
              <w:pStyle w:val="TableText"/>
            </w:pPr>
            <w:r w:rsidRPr="0085607C">
              <w:t xml:space="preserve">This RPC </w:t>
            </w:r>
            <w:r w:rsidRPr="0085607C">
              <w:rPr>
                <w:i/>
                <w:iCs/>
              </w:rPr>
              <w:t>must</w:t>
            </w:r>
            <w:r w:rsidRPr="0085607C">
              <w:t xml:space="preserve"> be used to clear the data under the </w:t>
            </w:r>
            <w:hyperlink w:anchor="HANDLE" w:history="1">
              <w:r w:rsidR="009268E3" w:rsidRPr="0085607C">
                <w:rPr>
                  <w:rStyle w:val="Hyperlink"/>
                </w:rPr>
                <w:t>HANDLE</w:t>
              </w:r>
            </w:hyperlink>
            <w:r w:rsidRPr="0085607C">
              <w:t xml:space="preserve"> in the ^XTMP Global.</w:t>
            </w:r>
          </w:p>
        </w:tc>
      </w:tr>
      <w:tr w:rsidR="00667098" w:rsidRPr="0085607C" w:rsidTr="00F525A5">
        <w:trPr>
          <w:divId w:val="2031760181"/>
        </w:trPr>
        <w:tc>
          <w:tcPr>
            <w:tcW w:w="1745" w:type="pct"/>
            <w:shd w:val="clear" w:color="auto" w:fill="auto"/>
            <w:hideMark/>
          </w:tcPr>
          <w:p w:rsidR="00667098" w:rsidRPr="0085607C" w:rsidRDefault="000918AB" w:rsidP="00B2454D">
            <w:pPr>
              <w:pStyle w:val="TableText"/>
              <w:rPr>
                <w:color w:val="0000FF"/>
                <w:u w:val="single"/>
              </w:rPr>
            </w:pPr>
            <w:r w:rsidRPr="0085607C">
              <w:rPr>
                <w:color w:val="0000FF"/>
                <w:u w:val="single"/>
              </w:rPr>
              <w:fldChar w:fldCharType="begin"/>
            </w:r>
            <w:r w:rsidRPr="0085607C">
              <w:rPr>
                <w:color w:val="0000FF"/>
                <w:u w:val="single"/>
              </w:rPr>
              <w:instrText xml:space="preserve"> REF _Ref384199678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CLEARALL</w:t>
            </w:r>
            <w:r w:rsidRPr="0085607C">
              <w:rPr>
                <w:color w:val="0000FF"/>
                <w:u w:val="single"/>
              </w:rPr>
              <w:fldChar w:fldCharType="end"/>
            </w:r>
          </w:p>
        </w:tc>
        <w:tc>
          <w:tcPr>
            <w:tcW w:w="3255" w:type="pct"/>
            <w:shd w:val="clear" w:color="auto" w:fill="auto"/>
            <w:hideMark/>
          </w:tcPr>
          <w:p w:rsidR="00667098" w:rsidRPr="0085607C" w:rsidRDefault="00667098" w:rsidP="000918AB">
            <w:pPr>
              <w:pStyle w:val="TableText"/>
            </w:pPr>
            <w:r w:rsidRPr="0085607C">
              <w:t xml:space="preserve">Applications using </w:t>
            </w:r>
            <w:r w:rsidR="006B22CF" w:rsidRPr="0085607C">
              <w:rPr>
                <w:color w:val="0000FF"/>
                <w:u w:val="single"/>
              </w:rPr>
              <w:fldChar w:fldCharType="begin"/>
            </w:r>
            <w:r w:rsidR="006B22CF" w:rsidRPr="0085607C">
              <w:rPr>
                <w:color w:val="0000FF"/>
                <w:u w:val="single"/>
              </w:rPr>
              <w:instrText xml:space="preserve"> REF _Ref384198975 \h  \* MERGEFORMAT </w:instrText>
            </w:r>
            <w:r w:rsidR="006B22CF" w:rsidRPr="0085607C">
              <w:rPr>
                <w:color w:val="0000FF"/>
                <w:u w:val="single"/>
              </w:rPr>
            </w:r>
            <w:r w:rsidR="006B22CF" w:rsidRPr="0085607C">
              <w:rPr>
                <w:color w:val="0000FF"/>
                <w:u w:val="single"/>
              </w:rPr>
              <w:fldChar w:fldCharType="separate"/>
            </w:r>
            <w:r w:rsidR="00674E1D" w:rsidRPr="00674E1D">
              <w:rPr>
                <w:color w:val="0000FF"/>
                <w:u w:val="single"/>
              </w:rPr>
              <w:t>XWB REMOTE RPC</w:t>
            </w:r>
            <w:r w:rsidR="006B22CF" w:rsidRPr="0085607C">
              <w:rPr>
                <w:color w:val="0000FF"/>
                <w:u w:val="single"/>
              </w:rPr>
              <w:fldChar w:fldCharType="end"/>
            </w:r>
            <w:r w:rsidRPr="0085607C">
              <w:t xml:space="preserve"> should use</w:t>
            </w:r>
            <w:r w:rsidR="000918AB" w:rsidRPr="0085607C">
              <w:t xml:space="preserve"> </w:t>
            </w:r>
            <w:r w:rsidR="00852E5A" w:rsidRPr="0085607C">
              <w:rPr>
                <w:color w:val="0000FF"/>
                <w:u w:val="single"/>
              </w:rPr>
              <w:fldChar w:fldCharType="begin"/>
            </w:r>
            <w:r w:rsidR="00852E5A" w:rsidRPr="0085607C">
              <w:rPr>
                <w:color w:val="0000FF"/>
                <w:u w:val="single"/>
              </w:rPr>
              <w:instrText xml:space="preserve"> REF _Ref384199678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XWB DEFERRED CLEARALL</w:t>
            </w:r>
            <w:r w:rsidR="00852E5A" w:rsidRPr="0085607C">
              <w:rPr>
                <w:color w:val="0000FF"/>
                <w:u w:val="single"/>
              </w:rPr>
              <w:fldChar w:fldCharType="end"/>
            </w:r>
            <w:r w:rsidRPr="0085607C">
              <w:t xml:space="preserve"> on application close to clear all known </w:t>
            </w:r>
            <w:r w:rsidRPr="0085607C">
              <w:lastRenderedPageBreak/>
              <w:t>data associated with the job on the VistA M Server.</w:t>
            </w:r>
          </w:p>
        </w:tc>
      </w:tr>
    </w:tbl>
    <w:p w:rsidR="00667098" w:rsidRPr="0085607C" w:rsidRDefault="00667098" w:rsidP="00667098">
      <w:pPr>
        <w:pStyle w:val="BodyText6"/>
        <w:divId w:val="2031760181"/>
      </w:pPr>
    </w:p>
    <w:p w:rsidR="00667098" w:rsidRPr="0085607C" w:rsidRDefault="00BC2244" w:rsidP="009C4CA2">
      <w:pPr>
        <w:pStyle w:val="Note"/>
        <w:divId w:val="2031760181"/>
      </w:pPr>
      <w:r w:rsidRPr="0085607C">
        <w:rPr>
          <w:noProof/>
          <w:lang w:eastAsia="en-US"/>
        </w:rPr>
        <w:drawing>
          <wp:inline distT="0" distB="0" distL="0" distR="0" wp14:anchorId="78576868" wp14:editId="4C4D4495">
            <wp:extent cx="304800" cy="304800"/>
            <wp:effectExtent l="0" t="0" r="0" b="0"/>
            <wp:docPr id="251" name="Picture 4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67098" w:rsidRPr="0085607C">
        <w:tab/>
      </w:r>
      <w:r w:rsidR="00667098" w:rsidRPr="0085607C">
        <w:rPr>
          <w:b/>
        </w:rPr>
        <w:t>NOTE:</w:t>
      </w:r>
      <w:r w:rsidR="00667098" w:rsidRPr="0085607C">
        <w:t xml:space="preserve"> </w:t>
      </w:r>
      <w:r w:rsidR="009C4CA2" w:rsidRPr="0085607C">
        <w:rPr>
          <w:i/>
        </w:rPr>
        <w:t>All</w:t>
      </w:r>
      <w:r w:rsidR="009C4CA2" w:rsidRPr="0085607C">
        <w:t xml:space="preserve"> XWB Remote Procedure Calls</w:t>
      </w:r>
      <w:r w:rsidR="00667098" w:rsidRPr="0085607C">
        <w:t xml:space="preserve"> </w:t>
      </w:r>
      <w:r w:rsidR="000D34C3" w:rsidRPr="0085607C">
        <w:t xml:space="preserve">(RPCs) </w:t>
      </w:r>
      <w:r w:rsidR="009C4CA2" w:rsidRPr="0085607C">
        <w:t>are available only on a Controlled S</w:t>
      </w:r>
      <w:r w:rsidR="00667098" w:rsidRPr="0085607C">
        <w:t>ubscription basis.</w:t>
      </w:r>
    </w:p>
    <w:p w:rsidR="00757021" w:rsidRPr="0085607C" w:rsidRDefault="00757021" w:rsidP="00B27DC4">
      <w:pPr>
        <w:pStyle w:val="Heading3"/>
        <w:divId w:val="2031760181"/>
      </w:pPr>
      <w:bookmarkStart w:id="804" w:name="_Ref384198321"/>
      <w:bookmarkStart w:id="805" w:name="_Toc449608294"/>
      <w:r w:rsidRPr="0085607C">
        <w:t>Checking RPC Availability on a Remote Server</w:t>
      </w:r>
      <w:bookmarkEnd w:id="804"/>
      <w:bookmarkEnd w:id="805"/>
    </w:p>
    <w:p w:rsidR="00757021" w:rsidRPr="0085607C" w:rsidRDefault="00757021" w:rsidP="00757021">
      <w:pPr>
        <w:pStyle w:val="BodyText"/>
        <w:keepNext/>
        <w:keepLines/>
        <w:divId w:val="2031760181"/>
      </w:pPr>
      <w:r w:rsidRPr="0085607C">
        <w:t>Applications can check the availability of RPCs on a remote VistA M Server. Use either of the following:</w:t>
      </w:r>
    </w:p>
    <w:p w:rsidR="00757021" w:rsidRPr="0085607C" w:rsidRDefault="00497292" w:rsidP="00757021">
      <w:pPr>
        <w:pStyle w:val="ListBullet"/>
        <w:keepNext/>
        <w:keepLines/>
        <w:divId w:val="2031760181"/>
      </w:pPr>
      <w:r w:rsidRPr="0085607C">
        <w:rPr>
          <w:color w:val="0000FF"/>
          <w:u w:val="single"/>
        </w:rPr>
        <w:fldChar w:fldCharType="begin"/>
      </w:r>
      <w:r w:rsidRPr="0085607C">
        <w:rPr>
          <w:color w:val="0000FF"/>
          <w:u w:val="single"/>
        </w:rPr>
        <w:instrText xml:space="preserve"> REF _Ref384198610 \h  \* MERGEFORMAT </w:instrText>
      </w:r>
      <w:r w:rsidRPr="0085607C">
        <w:rPr>
          <w:color w:val="0000FF"/>
          <w:u w:val="single"/>
        </w:rPr>
      </w:r>
      <w:r w:rsidRPr="0085607C">
        <w:rPr>
          <w:color w:val="0000FF"/>
          <w:u w:val="single"/>
        </w:rPr>
        <w:fldChar w:fldCharType="separate"/>
      </w:r>
      <w:r w:rsidR="00674E1D" w:rsidRPr="00674E1D">
        <w:rPr>
          <w:color w:val="0000FF"/>
          <w:u w:val="single"/>
        </w:rPr>
        <w:t>XWB DIRECT RPC</w:t>
      </w:r>
      <w:r w:rsidRPr="0085607C">
        <w:rPr>
          <w:color w:val="0000FF"/>
          <w:u w:val="single"/>
        </w:rPr>
        <w:fldChar w:fldCharType="end"/>
      </w:r>
    </w:p>
    <w:p w:rsidR="00757021" w:rsidRPr="0085607C" w:rsidRDefault="00497292" w:rsidP="00757021">
      <w:pPr>
        <w:pStyle w:val="ListBullet"/>
        <w:keepNext/>
        <w:keepLines/>
        <w:divId w:val="2031760181"/>
      </w:pPr>
      <w:r w:rsidRPr="0085607C">
        <w:rPr>
          <w:color w:val="0000FF"/>
          <w:u w:val="single"/>
        </w:rPr>
        <w:fldChar w:fldCharType="begin"/>
      </w:r>
      <w:r w:rsidRPr="0085607C">
        <w:rPr>
          <w:color w:val="0000FF"/>
          <w:u w:val="single"/>
        </w:rPr>
        <w:instrText xml:space="preserve"> REF _Ref384198975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RPC</w:t>
      </w:r>
      <w:r w:rsidRPr="0085607C">
        <w:rPr>
          <w:color w:val="0000FF"/>
          <w:u w:val="single"/>
        </w:rPr>
        <w:fldChar w:fldCharType="end"/>
      </w:r>
    </w:p>
    <w:p w:rsidR="00757021" w:rsidRPr="0085607C" w:rsidRDefault="00757021" w:rsidP="00757021">
      <w:pPr>
        <w:pStyle w:val="BodyText"/>
        <w:keepNext/>
        <w:keepLines/>
        <w:divId w:val="2031760181"/>
      </w:pPr>
      <w:r w:rsidRPr="0085607C">
        <w:t>To pass either of the following:</w:t>
      </w:r>
    </w:p>
    <w:p w:rsidR="00757021" w:rsidRPr="0085607C" w:rsidRDefault="000918AB" w:rsidP="00757021">
      <w:pPr>
        <w:pStyle w:val="ListBullet"/>
        <w:keepNext/>
        <w:keepLines/>
        <w:divId w:val="2031760181"/>
      </w:pPr>
      <w:r w:rsidRPr="0085607C">
        <w:rPr>
          <w:color w:val="0000FF"/>
          <w:u w:val="single"/>
        </w:rPr>
        <w:fldChar w:fldCharType="begin"/>
      </w:r>
      <w:r w:rsidRPr="0085607C">
        <w:rPr>
          <w:color w:val="0000FF"/>
          <w:u w:val="single"/>
        </w:rPr>
        <w:instrText xml:space="preserve"> REF _Ref384133295 \h  \* MERGEFORMAT </w:instrText>
      </w:r>
      <w:r w:rsidRPr="0085607C">
        <w:rPr>
          <w:color w:val="0000FF"/>
          <w:u w:val="single"/>
        </w:rPr>
      </w:r>
      <w:r w:rsidRPr="0085607C">
        <w:rPr>
          <w:color w:val="0000FF"/>
          <w:u w:val="single"/>
        </w:rPr>
        <w:fldChar w:fldCharType="separate"/>
      </w:r>
      <w:r w:rsidR="00674E1D" w:rsidRPr="00674E1D">
        <w:rPr>
          <w:color w:val="0000FF"/>
          <w:u w:val="single"/>
        </w:rPr>
        <w:t>XWB IS RPC AVAILABLE</w:t>
      </w:r>
      <w:r w:rsidRPr="0085607C">
        <w:rPr>
          <w:color w:val="0000FF"/>
          <w:u w:val="single"/>
        </w:rPr>
        <w:fldChar w:fldCharType="end"/>
      </w:r>
      <w:r w:rsidR="00757021" w:rsidRPr="0085607C">
        <w:t xml:space="preserve"> (example)</w:t>
      </w:r>
    </w:p>
    <w:p w:rsidR="00757021" w:rsidRPr="0085607C" w:rsidRDefault="000918AB" w:rsidP="00757021">
      <w:pPr>
        <w:pStyle w:val="ListBullet"/>
        <w:divId w:val="2031760181"/>
      </w:pPr>
      <w:r w:rsidRPr="0085607C">
        <w:rPr>
          <w:color w:val="0000FF"/>
          <w:u w:val="single"/>
        </w:rPr>
        <w:fldChar w:fldCharType="begin"/>
      </w:r>
      <w:r w:rsidRPr="0085607C">
        <w:rPr>
          <w:color w:val="0000FF"/>
          <w:u w:val="single"/>
        </w:rPr>
        <w:instrText xml:space="preserve"> REF _Ref384197917 \h  \* MERGEFORMAT </w:instrText>
      </w:r>
      <w:r w:rsidRPr="0085607C">
        <w:rPr>
          <w:color w:val="0000FF"/>
          <w:u w:val="single"/>
        </w:rPr>
      </w:r>
      <w:r w:rsidRPr="0085607C">
        <w:rPr>
          <w:color w:val="0000FF"/>
          <w:u w:val="single"/>
        </w:rPr>
        <w:fldChar w:fldCharType="separate"/>
      </w:r>
      <w:r w:rsidR="00674E1D" w:rsidRPr="00674E1D">
        <w:rPr>
          <w:color w:val="0000FF"/>
          <w:u w:val="single"/>
        </w:rPr>
        <w:t>XWB ARE RPCS AVAILABLE</w:t>
      </w:r>
      <w:r w:rsidRPr="0085607C">
        <w:rPr>
          <w:color w:val="0000FF"/>
          <w:u w:val="single"/>
        </w:rPr>
        <w:fldChar w:fldCharType="end"/>
      </w:r>
      <w:r w:rsidR="00757021" w:rsidRPr="0085607C">
        <w:t xml:space="preserve"> (example)</w:t>
      </w:r>
    </w:p>
    <w:p w:rsidR="00757021" w:rsidRPr="0085607C" w:rsidRDefault="00757021" w:rsidP="00757021">
      <w:pPr>
        <w:pStyle w:val="BodyText"/>
        <w:divId w:val="2031760181"/>
      </w:pPr>
      <w:r w:rsidRPr="0085607C">
        <w:t>To the remote server.</w:t>
      </w:r>
    </w:p>
    <w:p w:rsidR="00757021" w:rsidRPr="0085607C" w:rsidRDefault="00757021" w:rsidP="00757021">
      <w:pPr>
        <w:pStyle w:val="BodyText"/>
        <w:divId w:val="2031760181"/>
      </w:pPr>
      <w:r w:rsidRPr="0085607C">
        <w:t xml:space="preserve">The Run Context Parameter in </w:t>
      </w:r>
      <w:r w:rsidR="000918AB" w:rsidRPr="0085607C">
        <w:rPr>
          <w:color w:val="0000FF"/>
          <w:u w:val="single"/>
        </w:rPr>
        <w:fldChar w:fldCharType="begin"/>
      </w:r>
      <w:r w:rsidR="000918AB" w:rsidRPr="0085607C">
        <w:rPr>
          <w:color w:val="0000FF"/>
          <w:u w:val="single"/>
        </w:rPr>
        <w:instrText xml:space="preserve"> REF _Ref384133295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IS RPC AVAILABLE</w:t>
      </w:r>
      <w:r w:rsidR="000918AB" w:rsidRPr="0085607C">
        <w:rPr>
          <w:color w:val="0000FF"/>
          <w:u w:val="single"/>
        </w:rPr>
        <w:fldChar w:fldCharType="end"/>
      </w:r>
      <w:r w:rsidRPr="0085607C">
        <w:t xml:space="preserve"> or </w:t>
      </w:r>
      <w:r w:rsidR="000918AB" w:rsidRPr="0085607C">
        <w:rPr>
          <w:color w:val="0000FF"/>
          <w:u w:val="single"/>
        </w:rPr>
        <w:fldChar w:fldCharType="begin"/>
      </w:r>
      <w:r w:rsidR="000918AB" w:rsidRPr="0085607C">
        <w:rPr>
          <w:color w:val="0000FF"/>
          <w:u w:val="single"/>
        </w:rPr>
        <w:instrText xml:space="preserve"> REF _Ref384197917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ARE RPCS AVAILABLE</w:t>
      </w:r>
      <w:r w:rsidR="000918AB" w:rsidRPr="0085607C">
        <w:rPr>
          <w:color w:val="0000FF"/>
          <w:u w:val="single"/>
        </w:rPr>
        <w:fldChar w:fldCharType="end"/>
      </w:r>
      <w:r w:rsidR="000918AB" w:rsidRPr="0085607C">
        <w:t xml:space="preserve"> </w:t>
      </w:r>
      <w:r w:rsidRPr="0085607C">
        <w:t xml:space="preserve">should be set to </w:t>
      </w:r>
      <w:r w:rsidR="007A2CBD">
        <w:t>“</w:t>
      </w:r>
      <w:r w:rsidRPr="0085607C">
        <w:rPr>
          <w:b/>
          <w:bCs/>
        </w:rPr>
        <w:t>R</w:t>
      </w:r>
      <w:r w:rsidR="007A2CBD">
        <w:t>”</w:t>
      </w:r>
      <w:r w:rsidRPr="0085607C">
        <w:t xml:space="preserve"> or </w:t>
      </w:r>
      <w:r w:rsidRPr="0085607C">
        <w:rPr>
          <w:b/>
          <w:bCs/>
        </w:rPr>
        <w:t>null</w:t>
      </w:r>
      <w:r w:rsidRPr="0085607C">
        <w:t xml:space="preserve"> to check that</w:t>
      </w:r>
      <w:r w:rsidR="00177E91" w:rsidRPr="0085607C">
        <w:t xml:space="preserve"> the remote VistA M Server </w:t>
      </w:r>
      <w:r w:rsidRPr="0085607C">
        <w:t>allow</w:t>
      </w:r>
      <w:r w:rsidR="00177E91" w:rsidRPr="0085607C">
        <w:t>s</w:t>
      </w:r>
      <w:r w:rsidRPr="0085607C">
        <w:t xml:space="preserve"> RPCs to be run by users </w:t>
      </w:r>
      <w:r w:rsidRPr="0085607C">
        <w:rPr>
          <w:i/>
        </w:rPr>
        <w:t>not</w:t>
      </w:r>
      <w:r w:rsidRPr="0085607C">
        <w:t xml:space="preserve"> logged into that remote server.</w:t>
      </w:r>
    </w:p>
    <w:p w:rsidR="008351B9" w:rsidRPr="0085607C" w:rsidRDefault="00BC2244" w:rsidP="008351B9">
      <w:pPr>
        <w:pStyle w:val="Note"/>
        <w:divId w:val="2031760181"/>
      </w:pPr>
      <w:r w:rsidRPr="0085607C">
        <w:rPr>
          <w:noProof/>
          <w:lang w:eastAsia="en-US"/>
        </w:rPr>
        <w:drawing>
          <wp:inline distT="0" distB="0" distL="0" distR="0" wp14:anchorId="4B4CEA0F" wp14:editId="60BC2ACC">
            <wp:extent cx="304800" cy="304800"/>
            <wp:effectExtent l="0" t="0" r="0" b="0"/>
            <wp:docPr id="252" name="Picture 5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351B9" w:rsidRPr="0085607C">
        <w:tab/>
      </w:r>
      <w:r w:rsidR="008351B9" w:rsidRPr="0085607C">
        <w:rPr>
          <w:b/>
        </w:rPr>
        <w:t>NOTE:</w:t>
      </w:r>
      <w:r w:rsidR="008351B9" w:rsidRPr="0085607C">
        <w:t xml:space="preserve"> </w:t>
      </w:r>
      <w:r w:rsidR="008351B9" w:rsidRPr="0085607C">
        <w:rPr>
          <w:i/>
        </w:rPr>
        <w:t>All</w:t>
      </w:r>
      <w:r w:rsidR="008351B9" w:rsidRPr="0085607C">
        <w:t xml:space="preserve"> XWB Remote Procedure Calls</w:t>
      </w:r>
      <w:r w:rsidR="000D34C3" w:rsidRPr="0085607C">
        <w:t xml:space="preserve"> (RPCs)</w:t>
      </w:r>
      <w:r w:rsidR="008351B9" w:rsidRPr="0085607C">
        <w:t xml:space="preserve"> are available only on a Controlled Subscription basis.</w:t>
      </w:r>
    </w:p>
    <w:p w:rsidR="007C4C0F" w:rsidRPr="0085607C" w:rsidRDefault="007C4C0F" w:rsidP="00B27DC4">
      <w:pPr>
        <w:pStyle w:val="Heading3"/>
        <w:divId w:val="2031760181"/>
      </w:pPr>
      <w:bookmarkStart w:id="806" w:name="_Ref383704217"/>
      <w:bookmarkStart w:id="807" w:name="_Ref384197917"/>
      <w:bookmarkStart w:id="808" w:name="_Toc449608295"/>
      <w:r w:rsidRPr="0085607C">
        <w:lastRenderedPageBreak/>
        <w:t>XWB ARE RPCS AVAILABL</w:t>
      </w:r>
      <w:bookmarkEnd w:id="806"/>
      <w:r w:rsidRPr="0085607C">
        <w:t>E</w:t>
      </w:r>
      <w:bookmarkEnd w:id="807"/>
      <w:bookmarkEnd w:id="808"/>
    </w:p>
    <w:p w:rsidR="00177E91" w:rsidRPr="0085607C" w:rsidRDefault="00177E91" w:rsidP="007C4C0F">
      <w:pPr>
        <w:pStyle w:val="BodyText"/>
        <w:keepNext/>
        <w:keepLines/>
        <w:divId w:val="2031760181"/>
      </w:pPr>
      <w:r w:rsidRPr="0085607C">
        <w:rPr>
          <w:color w:val="0000FF"/>
          <w:u w:val="single"/>
        </w:rPr>
        <w:fldChar w:fldCharType="begin"/>
      </w:r>
      <w:r w:rsidRPr="0085607C">
        <w:rPr>
          <w:color w:val="0000FF"/>
          <w:u w:val="single"/>
        </w:rPr>
        <w:instrText xml:space="preserve"> REF _Ref384198321 \h  \* MERGEFORMAT </w:instrText>
      </w:r>
      <w:r w:rsidRPr="0085607C">
        <w:rPr>
          <w:color w:val="0000FF"/>
          <w:u w:val="single"/>
        </w:rPr>
      </w:r>
      <w:r w:rsidRPr="0085607C">
        <w:rPr>
          <w:color w:val="0000FF"/>
          <w:u w:val="single"/>
        </w:rPr>
        <w:fldChar w:fldCharType="separate"/>
      </w:r>
      <w:r w:rsidR="00674E1D" w:rsidRPr="00674E1D">
        <w:rPr>
          <w:color w:val="0000FF"/>
          <w:u w:val="single"/>
        </w:rPr>
        <w:t>Checking RPC Availability on a Remote Server</w:t>
      </w:r>
      <w:r w:rsidRPr="0085607C">
        <w:rPr>
          <w:color w:val="0000FF"/>
          <w:u w:val="single"/>
        </w:rPr>
        <w:fldChar w:fldCharType="end"/>
      </w:r>
    </w:p>
    <w:p w:rsidR="007C4C0F" w:rsidRPr="0085607C" w:rsidRDefault="007C4C0F" w:rsidP="007C4C0F">
      <w:pPr>
        <w:pStyle w:val="BodyText"/>
        <w:keepNext/>
        <w:keepLines/>
        <w:divId w:val="2031760181"/>
      </w:pPr>
      <w:r w:rsidRPr="0085607C">
        <w:t>Use this RPC to determine if a set of RPCs is available on a VistA M Server. The RUN CONTEXT PARAMETER allows you to test availability on a local or remote VistA M Server. The RPC INPUT PARAMETER passes the names and (optionally) minimum version number of the RPCs to be checked.</w:t>
      </w:r>
    </w:p>
    <w:p w:rsidR="007C4C0F" w:rsidRPr="0085607C" w:rsidRDefault="007C4C0F" w:rsidP="007C4C0F">
      <w:pPr>
        <w:pStyle w:val="Caption"/>
        <w:divId w:val="2031760181"/>
      </w:pPr>
      <w:bookmarkStart w:id="809" w:name="_Toc449608547"/>
      <w:r w:rsidRPr="0085607C">
        <w:t xml:space="preserve">Table </w:t>
      </w:r>
      <w:r w:rsidR="00161024">
        <w:fldChar w:fldCharType="begin"/>
      </w:r>
      <w:r w:rsidR="00161024">
        <w:instrText xml:space="preserve"> SEQ Table \* ARABIC </w:instrText>
      </w:r>
      <w:r w:rsidR="00161024">
        <w:fldChar w:fldCharType="separate"/>
      </w:r>
      <w:r w:rsidR="00674E1D">
        <w:rPr>
          <w:noProof/>
        </w:rPr>
        <w:t>26</w:t>
      </w:r>
      <w:r w:rsidR="00161024">
        <w:rPr>
          <w:noProof/>
        </w:rPr>
        <w:fldChar w:fldCharType="end"/>
      </w:r>
      <w:r w:rsidR="00E57CB2">
        <w:t>:</w:t>
      </w:r>
      <w:r w:rsidRPr="0085607C">
        <w:t xml:space="preserve"> XWB ARE RPCS AVAILABLE—Parameters</w:t>
      </w:r>
      <w:bookmarkEnd w:id="809"/>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95"/>
        <w:gridCol w:w="6885"/>
      </w:tblGrid>
      <w:tr w:rsidR="007C4C0F" w:rsidRPr="0085607C" w:rsidTr="00CB1F41">
        <w:trPr>
          <w:divId w:val="2031760181"/>
          <w:tblHeader/>
        </w:trPr>
        <w:tc>
          <w:tcPr>
            <w:tcW w:w="1250" w:type="pct"/>
            <w:tcBorders>
              <w:top w:val="single" w:sz="4" w:space="0" w:color="auto"/>
              <w:left w:val="single" w:sz="4" w:space="0" w:color="auto"/>
              <w:bottom w:val="single" w:sz="4" w:space="0" w:color="auto"/>
              <w:right w:val="single" w:sz="4" w:space="0" w:color="auto"/>
            </w:tcBorders>
            <w:shd w:val="pct12" w:color="auto" w:fill="auto"/>
          </w:tcPr>
          <w:p w:rsidR="007C4C0F" w:rsidRPr="0085607C" w:rsidRDefault="007C4C0F" w:rsidP="00B2454D">
            <w:pPr>
              <w:pStyle w:val="TableHeading"/>
            </w:pPr>
            <w:bookmarkStart w:id="810" w:name="COL001_TBL029"/>
            <w:bookmarkEnd w:id="810"/>
            <w:r w:rsidRPr="0085607C">
              <w:t>Parameter</w:t>
            </w:r>
          </w:p>
        </w:tc>
        <w:tc>
          <w:tcPr>
            <w:tcW w:w="3750" w:type="pct"/>
            <w:tcBorders>
              <w:top w:val="single" w:sz="4" w:space="0" w:color="auto"/>
              <w:left w:val="single" w:sz="4" w:space="0" w:color="auto"/>
              <w:bottom w:val="single" w:sz="4" w:space="0" w:color="auto"/>
              <w:right w:val="single" w:sz="4" w:space="0" w:color="auto"/>
            </w:tcBorders>
            <w:shd w:val="pct12" w:color="auto" w:fill="auto"/>
          </w:tcPr>
          <w:p w:rsidR="007C4C0F" w:rsidRPr="0085607C" w:rsidRDefault="007C4C0F" w:rsidP="00B2454D">
            <w:pPr>
              <w:pStyle w:val="TableHeading"/>
            </w:pPr>
            <w:r w:rsidRPr="0085607C">
              <w:t>Description</w:t>
            </w:r>
          </w:p>
        </w:tc>
      </w:tr>
      <w:tr w:rsidR="007C4C0F" w:rsidRPr="0085607C" w:rsidTr="00CB1F41">
        <w:trPr>
          <w:divId w:val="2031760181"/>
        </w:trPr>
        <w:tc>
          <w:tcPr>
            <w:tcW w:w="1250" w:type="pct"/>
            <w:tcBorders>
              <w:top w:val="single" w:sz="4" w:space="0" w:color="auto"/>
            </w:tcBorders>
            <w:shd w:val="clear" w:color="auto" w:fill="auto"/>
            <w:hideMark/>
          </w:tcPr>
          <w:p w:rsidR="007C4C0F" w:rsidRPr="0085607C" w:rsidRDefault="007C4C0F" w:rsidP="00F525A5">
            <w:pPr>
              <w:pStyle w:val="TableText"/>
              <w:keepNext/>
              <w:keepLines/>
              <w:rPr>
                <w:b/>
              </w:rPr>
            </w:pPr>
            <w:r w:rsidRPr="0085607C">
              <w:rPr>
                <w:b/>
              </w:rPr>
              <w:t>RETURN VALUE</w:t>
            </w:r>
          </w:p>
        </w:tc>
        <w:tc>
          <w:tcPr>
            <w:tcW w:w="3750" w:type="pct"/>
            <w:tcBorders>
              <w:top w:val="single" w:sz="4" w:space="0" w:color="auto"/>
            </w:tcBorders>
            <w:shd w:val="clear" w:color="auto" w:fill="auto"/>
            <w:hideMark/>
          </w:tcPr>
          <w:p w:rsidR="007C4C0F" w:rsidRPr="0085607C" w:rsidRDefault="007C4C0F" w:rsidP="00F525A5">
            <w:pPr>
              <w:pStyle w:val="TableText"/>
              <w:keepNext/>
              <w:keepLines/>
            </w:pPr>
            <w:r w:rsidRPr="0085607C">
              <w:t>A 0-based array. The index corresponds to the index of the RPC in the RPC Input Parameter:</w:t>
            </w:r>
          </w:p>
          <w:p w:rsidR="007C4C0F" w:rsidRPr="0085607C" w:rsidRDefault="007C4C0F" w:rsidP="00F525A5">
            <w:pPr>
              <w:pStyle w:val="TableListBullet"/>
              <w:keepNext/>
              <w:keepLines/>
            </w:pPr>
            <w:r w:rsidRPr="0085607C">
              <w:rPr>
                <w:b/>
                <w:bCs/>
              </w:rPr>
              <w:t>1—</w:t>
            </w:r>
            <w:r w:rsidRPr="0085607C">
              <w:t>RPC Available.</w:t>
            </w:r>
          </w:p>
          <w:p w:rsidR="007C4C0F" w:rsidRPr="0085607C" w:rsidRDefault="007C4C0F" w:rsidP="00F525A5">
            <w:pPr>
              <w:pStyle w:val="TableListBullet"/>
              <w:keepNext/>
              <w:keepLines/>
            </w:pPr>
            <w:r w:rsidRPr="0085607C">
              <w:rPr>
                <w:b/>
                <w:bCs/>
              </w:rPr>
              <w:t>0—</w:t>
            </w:r>
            <w:r w:rsidRPr="0085607C">
              <w:t>RPC Not available.</w:t>
            </w:r>
          </w:p>
        </w:tc>
      </w:tr>
      <w:tr w:rsidR="007C4C0F" w:rsidRPr="0085607C" w:rsidTr="00F525A5">
        <w:trPr>
          <w:divId w:val="2031760181"/>
        </w:trPr>
        <w:tc>
          <w:tcPr>
            <w:tcW w:w="1250" w:type="pct"/>
            <w:shd w:val="clear" w:color="auto" w:fill="auto"/>
            <w:hideMark/>
          </w:tcPr>
          <w:p w:rsidR="007C4C0F" w:rsidRPr="0085607C" w:rsidRDefault="007C4C0F" w:rsidP="00F525A5">
            <w:pPr>
              <w:pStyle w:val="TableText"/>
              <w:keepNext/>
              <w:keepLines/>
              <w:rPr>
                <w:b/>
              </w:rPr>
            </w:pPr>
            <w:r w:rsidRPr="0085607C">
              <w:rPr>
                <w:b/>
              </w:rPr>
              <w:t>RUN CONTEXT PARAMETER (Optional)</w:t>
            </w:r>
          </w:p>
        </w:tc>
        <w:tc>
          <w:tcPr>
            <w:tcW w:w="3750" w:type="pct"/>
            <w:shd w:val="clear" w:color="auto" w:fill="auto"/>
            <w:hideMark/>
          </w:tcPr>
          <w:p w:rsidR="007C4C0F" w:rsidRPr="0085607C" w:rsidRDefault="007C4C0F" w:rsidP="00F525A5">
            <w:pPr>
              <w:pStyle w:val="TableText"/>
              <w:keepNext/>
              <w:keepLines/>
            </w:pPr>
            <w:r w:rsidRPr="0085607C">
              <w:t>Pass the run context (local or remote) of the RPC in</w:t>
            </w:r>
            <w:r w:rsidR="004027A6" w:rsidRPr="0085607C">
              <w:t xml:space="preserve"> Param</w:t>
            </w:r>
            <w:r w:rsidRPr="0085607C">
              <w:t>[0].Value, and the type (literal) in</w:t>
            </w:r>
            <w:r w:rsidR="004027A6" w:rsidRPr="0085607C">
              <w:t xml:space="preserve"> Param</w:t>
            </w:r>
            <w:r w:rsidRPr="0085607C">
              <w:t>[0].PType. Possible values:</w:t>
            </w:r>
          </w:p>
          <w:p w:rsidR="007C4C0F" w:rsidRPr="0085607C" w:rsidRDefault="007C4C0F" w:rsidP="00F525A5">
            <w:pPr>
              <w:pStyle w:val="TableListBullet"/>
              <w:keepNext/>
              <w:keepLines/>
            </w:pPr>
            <w:r w:rsidRPr="0085607C">
              <w:rPr>
                <w:b/>
                <w:bCs/>
              </w:rPr>
              <w:t>L—</w:t>
            </w:r>
            <w:r w:rsidRPr="0085607C">
              <w:t>Check if available to be run locally (by a user logged into the VistA M Server).</w:t>
            </w:r>
          </w:p>
          <w:p w:rsidR="007C4C0F" w:rsidRPr="0085607C" w:rsidRDefault="007C4C0F" w:rsidP="00F525A5">
            <w:pPr>
              <w:pStyle w:val="TableListBullet"/>
              <w:keepNext/>
              <w:keepLines/>
            </w:pPr>
            <w:r w:rsidRPr="0085607C">
              <w:rPr>
                <w:b/>
                <w:bCs/>
              </w:rPr>
              <w:t>R—</w:t>
            </w:r>
            <w:r w:rsidRPr="0085607C">
              <w:t>Check if available to be run remotely (by a user logged in a different VistA M Server).</w:t>
            </w:r>
          </w:p>
          <w:p w:rsidR="007C4C0F" w:rsidRPr="0085607C" w:rsidRDefault="007C4C0F" w:rsidP="00F525A5">
            <w:pPr>
              <w:pStyle w:val="TableText"/>
              <w:keepNext/>
              <w:keepLines/>
            </w:pPr>
            <w:r w:rsidRPr="0085607C">
              <w:t xml:space="preserve">If this parameter is </w:t>
            </w:r>
            <w:r w:rsidRPr="0085607C">
              <w:rPr>
                <w:i/>
                <w:iCs/>
              </w:rPr>
              <w:t>not</w:t>
            </w:r>
            <w:r w:rsidRPr="0085607C">
              <w:t xml:space="preserve"> sent, the RPC is checked for both local and remote, and both run contexts </w:t>
            </w:r>
            <w:r w:rsidRPr="0085607C">
              <w:rPr>
                <w:i/>
                <w:iCs/>
              </w:rPr>
              <w:t>must</w:t>
            </w:r>
            <w:r w:rsidRPr="0085607C">
              <w:t xml:space="preserve"> be available for the return to be </w:t>
            </w:r>
            <w:r w:rsidR="007A2CBD">
              <w:t>“</w:t>
            </w:r>
            <w:r w:rsidRPr="0085607C">
              <w:rPr>
                <w:b/>
                <w:bCs/>
              </w:rPr>
              <w:t>1</w:t>
            </w:r>
            <w:r w:rsidR="007A2CBD">
              <w:t>”</w:t>
            </w:r>
            <w:r w:rsidRPr="0085607C">
              <w:t xml:space="preserve"> (RPC Available). The check is done against the INACTIVE field in the REMOTE PROCEDURE file</w:t>
            </w:r>
            <w:r w:rsidR="00B87DF8" w:rsidRPr="0085607C">
              <w:t xml:space="preserve"> (see the </w:t>
            </w:r>
            <w:r w:rsidR="00F3460F">
              <w:t>“</w:t>
            </w:r>
            <w:r w:rsidR="00B87DF8" w:rsidRPr="0085607C">
              <w:rPr>
                <w:color w:val="0000FF"/>
                <w:u w:val="single"/>
              </w:rPr>
              <w:fldChar w:fldCharType="begin"/>
            </w:r>
            <w:r w:rsidR="00B87DF8" w:rsidRPr="0085607C">
              <w:rPr>
                <w:color w:val="0000FF"/>
                <w:u w:val="single"/>
              </w:rPr>
              <w:instrText xml:space="preserve"> REF _Ref384190047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Blocking an RPC in the Remote Procedure File</w:t>
            </w:r>
            <w:r w:rsidR="00B87DF8" w:rsidRPr="0085607C">
              <w:rPr>
                <w:color w:val="0000FF"/>
                <w:u w:val="single"/>
              </w:rPr>
              <w:fldChar w:fldCharType="end"/>
            </w:r>
            <w:r w:rsidR="00F3460F">
              <w:t>”</w:t>
            </w:r>
            <w:r w:rsidR="00B87DF8" w:rsidRPr="0085607C">
              <w:t xml:space="preserve"> section).</w:t>
            </w:r>
          </w:p>
        </w:tc>
      </w:tr>
      <w:tr w:rsidR="007C4C0F" w:rsidRPr="0085607C" w:rsidTr="00F525A5">
        <w:trPr>
          <w:divId w:val="2031760181"/>
        </w:trPr>
        <w:tc>
          <w:tcPr>
            <w:tcW w:w="1250" w:type="pct"/>
            <w:shd w:val="clear" w:color="auto" w:fill="auto"/>
            <w:hideMark/>
          </w:tcPr>
          <w:p w:rsidR="007C4C0F" w:rsidRPr="0085607C" w:rsidRDefault="007C4C0F" w:rsidP="00B2454D">
            <w:pPr>
              <w:pStyle w:val="TableText"/>
              <w:rPr>
                <w:b/>
              </w:rPr>
            </w:pPr>
            <w:r w:rsidRPr="0085607C">
              <w:rPr>
                <w:b/>
              </w:rPr>
              <w:t>RPC INPUT PARAMETER</w:t>
            </w:r>
          </w:p>
        </w:tc>
        <w:tc>
          <w:tcPr>
            <w:tcW w:w="3750" w:type="pct"/>
            <w:shd w:val="clear" w:color="auto" w:fill="auto"/>
            <w:hideMark/>
          </w:tcPr>
          <w:p w:rsidR="007C4C0F" w:rsidRPr="0085607C" w:rsidRDefault="007C4C0F" w:rsidP="00B2454D">
            <w:pPr>
              <w:pStyle w:val="TableText"/>
            </w:pPr>
            <w:r w:rsidRPr="0085607C">
              <w:t>Pass a 0-based array of the names and (optionally) version numbers of RPCs to be tested in</w:t>
            </w:r>
            <w:r w:rsidR="004027A6" w:rsidRPr="0085607C">
              <w:t xml:space="preserve"> Param</w:t>
            </w:r>
            <w:r w:rsidRPr="0085607C">
              <w:t xml:space="preserve">[1].Mult[], and the type (List) in </w:t>
            </w:r>
            <w:r w:rsidR="004027A6" w:rsidRPr="0085607C">
              <w:t>Param</w:t>
            </w:r>
            <w:r w:rsidRPr="0085607C">
              <w:t>[1].PType. The format is:</w:t>
            </w:r>
          </w:p>
          <w:p w:rsidR="007C4C0F" w:rsidRPr="0085607C" w:rsidRDefault="007C4C0F" w:rsidP="00B2454D">
            <w:pPr>
              <w:pStyle w:val="TableText"/>
            </w:pPr>
          </w:p>
          <w:p w:rsidR="007C4C0F" w:rsidRPr="0085607C" w:rsidRDefault="007C4C0F" w:rsidP="00B2454D">
            <w:pPr>
              <w:pStyle w:val="TableCode"/>
            </w:pPr>
            <w:r w:rsidRPr="0085607C">
              <w:t>RPCName^RPCVersionNumber</w:t>
            </w:r>
          </w:p>
          <w:p w:rsidR="007C4C0F" w:rsidRPr="0085607C" w:rsidRDefault="007C4C0F" w:rsidP="00B2454D">
            <w:pPr>
              <w:pStyle w:val="TableText"/>
            </w:pPr>
          </w:p>
          <w:p w:rsidR="007C4C0F" w:rsidRPr="0085607C" w:rsidRDefault="007C4C0F" w:rsidP="00B2454D">
            <w:pPr>
              <w:pStyle w:val="TableText"/>
            </w:pPr>
            <w:r w:rsidRPr="0085607C">
              <w:t xml:space="preserve">The RPCVersionNumber is used only if the Run Context parameter = </w:t>
            </w:r>
            <w:r w:rsidR="007A2CBD">
              <w:t>“</w:t>
            </w:r>
            <w:r w:rsidRPr="0085607C">
              <w:rPr>
                <w:b/>
                <w:bCs/>
              </w:rPr>
              <w:t>R</w:t>
            </w:r>
            <w:r w:rsidR="007A2CBD">
              <w:t>”</w:t>
            </w:r>
            <w:r w:rsidRPr="0085607C">
              <w:t xml:space="preserve">. If a numeric value is in the second ^-piece and Run Context = </w:t>
            </w:r>
            <w:r w:rsidR="007A2CBD">
              <w:t>“</w:t>
            </w:r>
            <w:r w:rsidRPr="0085607C">
              <w:rPr>
                <w:b/>
                <w:bCs/>
              </w:rPr>
              <w:t>R</w:t>
            </w:r>
            <w:r w:rsidR="007A2CBD">
              <w:t>”</w:t>
            </w:r>
            <w:r w:rsidRPr="0085607C">
              <w:t xml:space="preserv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674E1D" w:rsidRPr="00674E1D">
              <w:rPr>
                <w:color w:val="0000FF"/>
                <w:u w:val="single"/>
              </w:rPr>
              <w:t>RPC Version in the Remote Procedure File</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If the version number passed is less than or equal to the number in the VERSION field, the RPC is marked available.</w:t>
            </w:r>
          </w:p>
          <w:p w:rsidR="007C4C0F" w:rsidRPr="0085607C" w:rsidRDefault="00BC2244" w:rsidP="00B2454D">
            <w:pPr>
              <w:pStyle w:val="TableNote"/>
            </w:pPr>
            <w:r w:rsidRPr="0085607C">
              <w:rPr>
                <w:noProof/>
              </w:rPr>
              <w:drawing>
                <wp:inline distT="0" distB="0" distL="0" distR="0" wp14:anchorId="2DC2BCC9" wp14:editId="22D13B58">
                  <wp:extent cx="304800" cy="304800"/>
                  <wp:effectExtent l="0" t="0" r="0" b="0"/>
                  <wp:docPr id="253" name="Picture 5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4C0F" w:rsidRPr="0085607C">
              <w:t xml:space="preserve"> </w:t>
            </w:r>
            <w:r w:rsidR="007C4C0F" w:rsidRPr="0085607C">
              <w:rPr>
                <w:b/>
                <w:bCs/>
              </w:rPr>
              <w:t>NOTE:</w:t>
            </w:r>
            <w:r w:rsidR="007C4C0F" w:rsidRPr="0085607C">
              <w:t xml:space="preserve"> If the VERSION field </w:t>
            </w:r>
            <w:r w:rsidR="00B87DF8" w:rsidRPr="0085607C">
              <w:t>I</w:t>
            </w:r>
            <w:r w:rsidR="007C4C0F" w:rsidRPr="0085607C">
              <w:t>s null, the check fails for a numeric value in this parameter.</w:t>
            </w:r>
          </w:p>
        </w:tc>
      </w:tr>
    </w:tbl>
    <w:p w:rsidR="007C4C0F" w:rsidRPr="0085607C" w:rsidRDefault="007C4C0F" w:rsidP="007C4C0F">
      <w:pPr>
        <w:pStyle w:val="BodyText6"/>
        <w:divId w:val="2031760181"/>
      </w:pPr>
    </w:p>
    <w:p w:rsidR="007C4C0F" w:rsidRPr="0085607C" w:rsidRDefault="007C4C0F" w:rsidP="007C4C0F">
      <w:pPr>
        <w:pStyle w:val="BodyText"/>
        <w:divId w:val="2031760181"/>
      </w:pPr>
      <w:r w:rsidRPr="0085607C">
        <w:t xml:space="preserve">Also, the current context of your user </w:t>
      </w:r>
      <w:r w:rsidRPr="0085607C">
        <w:rPr>
          <w:i/>
          <w:iCs/>
        </w:rPr>
        <w:t>must</w:t>
      </w:r>
      <w:r w:rsidRPr="0085607C">
        <w:t xml:space="preserve"> give them permission to execute the XWB ARE RPCS AVAILABLE (it </w:t>
      </w:r>
      <w:r w:rsidRPr="0085607C">
        <w:rPr>
          <w:i/>
          <w:iCs/>
        </w:rPr>
        <w:t>must</w:t>
      </w:r>
      <w:r w:rsidRPr="0085607C">
        <w:t xml:space="preserve"> be included in the RPC multiple of the </w:t>
      </w:r>
      <w:r w:rsidR="007A2CBD">
        <w:t>“</w:t>
      </w:r>
      <w:r w:rsidRPr="0085607C">
        <w:rPr>
          <w:b/>
          <w:bCs/>
        </w:rPr>
        <w:t>B</w:t>
      </w:r>
      <w:r w:rsidR="007A2CBD">
        <w:t>”</w:t>
      </w:r>
      <w:r w:rsidRPr="0085607C">
        <w:t xml:space="preserve">-type option registered with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w:t>
      </w:r>
    </w:p>
    <w:p w:rsidR="00771A54" w:rsidRPr="0085607C" w:rsidRDefault="00BC2244" w:rsidP="00771A54">
      <w:pPr>
        <w:pStyle w:val="Note"/>
        <w:divId w:val="2031760181"/>
      </w:pPr>
      <w:r w:rsidRPr="0085607C">
        <w:rPr>
          <w:noProof/>
          <w:lang w:eastAsia="en-US"/>
        </w:rPr>
        <w:drawing>
          <wp:inline distT="0" distB="0" distL="0" distR="0" wp14:anchorId="4FDE6E04" wp14:editId="232F817F">
            <wp:extent cx="304800" cy="304800"/>
            <wp:effectExtent l="0" t="0" r="0" b="0"/>
            <wp:docPr id="254" name="Picture 5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ARE RPCS AVAILABLE is available only on a Controlled Subscription basis.</w:t>
      </w:r>
    </w:p>
    <w:p w:rsidR="007C4C0F" w:rsidRPr="0085607C" w:rsidRDefault="007C4C0F" w:rsidP="00B27DC4">
      <w:pPr>
        <w:pStyle w:val="Heading4"/>
        <w:divId w:val="2031760181"/>
      </w:pPr>
      <w:r w:rsidRPr="0085607C">
        <w:lastRenderedPageBreak/>
        <w:t>Example</w:t>
      </w:r>
    </w:p>
    <w:p w:rsidR="007C4C0F" w:rsidRPr="0085607C" w:rsidRDefault="00636B5C" w:rsidP="007C4C0F">
      <w:pPr>
        <w:pStyle w:val="BodyText"/>
        <w:keepNext/>
        <w:keepLines/>
        <w:divId w:val="2031760181"/>
      </w:pPr>
      <w:r w:rsidRPr="00636B5C">
        <w:rPr>
          <w:color w:val="0000FF"/>
          <w:u w:val="single"/>
        </w:rPr>
        <w:fldChar w:fldCharType="begin"/>
      </w:r>
      <w:r w:rsidRPr="00636B5C">
        <w:rPr>
          <w:color w:val="0000FF"/>
          <w:u w:val="single"/>
        </w:rPr>
        <w:instrText xml:space="preserve"> REF _Ref446333172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674E1D" w:rsidRPr="00674E1D">
        <w:rPr>
          <w:color w:val="0000FF"/>
          <w:u w:val="single"/>
        </w:rPr>
        <w:t xml:space="preserve">Figure </w:t>
      </w:r>
      <w:r w:rsidR="00674E1D" w:rsidRPr="00674E1D">
        <w:rPr>
          <w:noProof/>
          <w:color w:val="0000FF"/>
          <w:u w:val="single"/>
        </w:rPr>
        <w:t>61</w:t>
      </w:r>
      <w:r w:rsidRPr="00636B5C">
        <w:rPr>
          <w:color w:val="0000FF"/>
          <w:u w:val="single"/>
        </w:rPr>
        <w:fldChar w:fldCharType="end"/>
      </w:r>
      <w:r w:rsidR="007C4C0F" w:rsidRPr="0085607C">
        <w:t xml:space="preserve"> is </w:t>
      </w:r>
      <w:r w:rsidR="00EA0D16" w:rsidRPr="0085607C">
        <w:t xml:space="preserve">an </w:t>
      </w:r>
      <w:r w:rsidR="007C4C0F" w:rsidRPr="0085607C">
        <w:t xml:space="preserve">example of the </w:t>
      </w:r>
      <w:r w:rsidR="000918AB" w:rsidRPr="0085607C">
        <w:rPr>
          <w:color w:val="0000FF"/>
          <w:u w:val="single"/>
        </w:rPr>
        <w:fldChar w:fldCharType="begin"/>
      </w:r>
      <w:r w:rsidR="000918AB" w:rsidRPr="0085607C">
        <w:rPr>
          <w:color w:val="0000FF"/>
          <w:u w:val="single"/>
        </w:rPr>
        <w:instrText xml:space="preserve"> REF _Ref384197917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ARE RPCS AVAILABLE</w:t>
      </w:r>
      <w:r w:rsidR="000918AB" w:rsidRPr="0085607C">
        <w:rPr>
          <w:color w:val="0000FF"/>
          <w:u w:val="single"/>
        </w:rPr>
        <w:fldChar w:fldCharType="end"/>
      </w:r>
      <w:r w:rsidR="007C4C0F" w:rsidRPr="0085607C">
        <w:t xml:space="preserve"> RPC:</w:t>
      </w:r>
    </w:p>
    <w:p w:rsidR="007C4C0F" w:rsidRPr="0085607C" w:rsidRDefault="001452C6" w:rsidP="001452C6">
      <w:pPr>
        <w:pStyle w:val="Caption"/>
        <w:divId w:val="2031760181"/>
      </w:pPr>
      <w:bookmarkStart w:id="811" w:name="_Ref446333172"/>
      <w:bookmarkStart w:id="812" w:name="_Toc449608484"/>
      <w:r w:rsidRPr="0085607C">
        <w:t xml:space="preserve">Figure </w:t>
      </w:r>
      <w:r w:rsidR="00161024">
        <w:fldChar w:fldCharType="begin"/>
      </w:r>
      <w:r w:rsidR="00161024">
        <w:instrText xml:space="preserve"> SEQ Figure \* ARABIC </w:instrText>
      </w:r>
      <w:r w:rsidR="00161024">
        <w:fldChar w:fldCharType="separate"/>
      </w:r>
      <w:r w:rsidR="00674E1D">
        <w:rPr>
          <w:noProof/>
        </w:rPr>
        <w:t>61</w:t>
      </w:r>
      <w:r w:rsidR="00161024">
        <w:rPr>
          <w:noProof/>
        </w:rPr>
        <w:fldChar w:fldCharType="end"/>
      </w:r>
      <w:bookmarkEnd w:id="811"/>
      <w:r w:rsidR="00636B5C">
        <w:t>:</w:t>
      </w:r>
      <w:r w:rsidRPr="0085607C">
        <w:t xml:space="preserve"> </w:t>
      </w:r>
      <w:r w:rsidR="00A5312C" w:rsidRPr="0085607C">
        <w:t>XWB ARE RPCS AVAILABLE</w:t>
      </w:r>
      <w:r w:rsidR="00A5312C" w:rsidRPr="00A5312C">
        <w:t>—Example</w:t>
      </w:r>
      <w:bookmarkEnd w:id="812"/>
    </w:p>
    <w:p w:rsidR="007C4C0F" w:rsidRPr="0085607C" w:rsidRDefault="007C4C0F" w:rsidP="007C4C0F">
      <w:pPr>
        <w:pStyle w:val="Code"/>
        <w:divId w:val="2031760181"/>
      </w:pPr>
      <w:r w:rsidRPr="0085607C">
        <w:t xml:space="preserve">brkrRPCBroker1.RemoteProcedure := </w:t>
      </w:r>
      <w:r w:rsidR="007A2CBD">
        <w:t>‘</w:t>
      </w:r>
      <w:r w:rsidRPr="0085607C">
        <w:t>XWB ARE RPCS AVAILABLE</w:t>
      </w:r>
      <w:r w:rsidR="007A2CBD">
        <w:t>’</w:t>
      </w:r>
      <w:r w:rsidRPr="0085607C">
        <w:t>;</w:t>
      </w:r>
    </w:p>
    <w:p w:rsidR="007C4C0F" w:rsidRPr="0085607C" w:rsidRDefault="007C4C0F" w:rsidP="007C4C0F">
      <w:pPr>
        <w:pStyle w:val="Code"/>
        <w:divId w:val="2031760181"/>
      </w:pPr>
      <w:r w:rsidRPr="0085607C">
        <w:t>brkrRPCBroker1.Param[0].Ptype:= Literal;</w:t>
      </w:r>
    </w:p>
    <w:p w:rsidR="007C4C0F" w:rsidRPr="0085607C" w:rsidRDefault="007C4C0F" w:rsidP="007C4C0F">
      <w:pPr>
        <w:pStyle w:val="Code"/>
        <w:divId w:val="2031760181"/>
      </w:pPr>
      <w:r w:rsidRPr="0085607C">
        <w:t xml:space="preserve">brkrRPCBroker1.Param[0].Value := </w:t>
      </w:r>
      <w:r w:rsidR="007A2CBD">
        <w:t>‘</w:t>
      </w:r>
      <w:r w:rsidRPr="0085607C">
        <w:t>L</w:t>
      </w:r>
      <w:r w:rsidR="007A2CBD">
        <w:t>’</w:t>
      </w:r>
      <w:r w:rsidRPr="0085607C">
        <w:t>;</w:t>
      </w:r>
    </w:p>
    <w:p w:rsidR="007C4C0F" w:rsidRPr="0085607C" w:rsidRDefault="007C4C0F" w:rsidP="007C4C0F">
      <w:pPr>
        <w:pStyle w:val="Code"/>
        <w:divId w:val="2031760181"/>
      </w:pPr>
      <w:r w:rsidRPr="0085607C">
        <w:t>brkrRPCBroker1.Param[1].Ptype := List;</w:t>
      </w:r>
    </w:p>
    <w:p w:rsidR="007C4C0F" w:rsidRPr="0085607C" w:rsidRDefault="007C4C0F" w:rsidP="007C4C0F">
      <w:pPr>
        <w:pStyle w:val="Code"/>
        <w:divId w:val="2031760181"/>
      </w:pPr>
      <w:r w:rsidRPr="0085607C">
        <w:t>brkrRPCBroker1.Param[1].Mult[</w:t>
      </w:r>
      <w:r w:rsidR="007A2CBD">
        <w:t>‘</w:t>
      </w:r>
      <w:r w:rsidRPr="0085607C">
        <w:t>0</w:t>
      </w:r>
      <w:r w:rsidR="007A2CBD">
        <w:t>’</w:t>
      </w:r>
      <w:r w:rsidRPr="0085607C">
        <w:t xml:space="preserve">] = </w:t>
      </w:r>
      <w:r w:rsidR="007A2CBD">
        <w:t>‘</w:t>
      </w:r>
      <w:r w:rsidRPr="0085607C">
        <w:t>MY FIRST RPC</w:t>
      </w:r>
      <w:r w:rsidR="007A2CBD">
        <w:t>’</w:t>
      </w:r>
      <w:r w:rsidRPr="0085607C">
        <w:t>;</w:t>
      </w:r>
    </w:p>
    <w:p w:rsidR="007C4C0F" w:rsidRPr="0085607C" w:rsidRDefault="007C4C0F" w:rsidP="007C4C0F">
      <w:pPr>
        <w:pStyle w:val="Code"/>
        <w:divId w:val="2031760181"/>
        <w:rPr>
          <w:b/>
          <w:bCs/>
        </w:rPr>
      </w:pPr>
      <w:r w:rsidRPr="0085607C">
        <w:t>brkrRPCBroker1.Param[1].Mult[</w:t>
      </w:r>
      <w:r w:rsidR="007A2CBD">
        <w:t>‘</w:t>
      </w:r>
      <w:r w:rsidRPr="0085607C">
        <w:t>1</w:t>
      </w:r>
      <w:r w:rsidR="007A2CBD">
        <w:t>’</w:t>
      </w:r>
      <w:r w:rsidRPr="0085607C">
        <w:t xml:space="preserve">] = </w:t>
      </w:r>
      <w:r w:rsidR="007A2CBD">
        <w:t>‘</w:t>
      </w:r>
      <w:r w:rsidRPr="0085607C">
        <w:t>MY OTHER RPC^2</w:t>
      </w:r>
      <w:r w:rsidR="007A2CBD">
        <w:t>’</w:t>
      </w:r>
      <w:r w:rsidRPr="0085607C">
        <w:t>;</w:t>
      </w:r>
    </w:p>
    <w:p w:rsidR="007C4C0F" w:rsidRPr="0085607C" w:rsidRDefault="007C4C0F" w:rsidP="007C4C0F">
      <w:pPr>
        <w:pStyle w:val="Code"/>
        <w:divId w:val="2031760181"/>
      </w:pPr>
      <w:r w:rsidRPr="0085607C">
        <w:rPr>
          <w:b/>
          <w:bCs/>
        </w:rPr>
        <w:t>try</w:t>
      </w:r>
    </w:p>
    <w:p w:rsidR="007C4C0F" w:rsidRPr="0085607C" w:rsidRDefault="0030261F" w:rsidP="0030261F">
      <w:pPr>
        <w:pStyle w:val="Code"/>
        <w:tabs>
          <w:tab w:val="left" w:pos="540"/>
        </w:tabs>
        <w:divId w:val="2031760181"/>
        <w:rPr>
          <w:b/>
          <w:bCs/>
        </w:rPr>
      </w:pPr>
      <w:r w:rsidRPr="0085607C">
        <w:tab/>
      </w:r>
      <w:r w:rsidR="007C4C0F" w:rsidRPr="0085607C">
        <w:t>brkrRPCBroker1.Call;</w:t>
      </w:r>
    </w:p>
    <w:p w:rsidR="007C4C0F" w:rsidRPr="0085607C" w:rsidRDefault="007C4C0F" w:rsidP="007C4C0F">
      <w:pPr>
        <w:pStyle w:val="Code"/>
        <w:divId w:val="2031760181"/>
      </w:pPr>
      <w:r w:rsidRPr="0085607C">
        <w:rPr>
          <w:b/>
          <w:bCs/>
        </w:rPr>
        <w:t>excep</w:t>
      </w:r>
      <w:r w:rsidRPr="0085607C">
        <w:t>t</w:t>
      </w:r>
    </w:p>
    <w:p w:rsidR="007C4C0F" w:rsidRPr="0085607C" w:rsidRDefault="0030261F" w:rsidP="0030261F">
      <w:pPr>
        <w:pStyle w:val="Code"/>
        <w:tabs>
          <w:tab w:val="left" w:pos="540"/>
        </w:tabs>
        <w:divId w:val="2031760181"/>
      </w:pPr>
      <w:r w:rsidRPr="0085607C">
        <w:tab/>
      </w:r>
      <w:r w:rsidR="007C4C0F" w:rsidRPr="0085607C">
        <w:rPr>
          <w:b/>
          <w:bCs/>
        </w:rPr>
        <w:t>On</w:t>
      </w:r>
      <w:r w:rsidR="007C4C0F" w:rsidRPr="0085607C">
        <w:t xml:space="preserve"> EBrokerError </w:t>
      </w:r>
      <w:r w:rsidR="007C4C0F" w:rsidRPr="0085607C">
        <w:rPr>
          <w:b/>
          <w:bCs/>
        </w:rPr>
        <w:t>do</w:t>
      </w:r>
    </w:p>
    <w:p w:rsidR="007C4C0F" w:rsidRPr="0085607C" w:rsidRDefault="0030261F" w:rsidP="0030261F">
      <w:pPr>
        <w:pStyle w:val="Code"/>
        <w:tabs>
          <w:tab w:val="left" w:pos="810"/>
        </w:tabs>
        <w:divId w:val="2031760181"/>
        <w:rPr>
          <w:b/>
          <w:bCs/>
        </w:rPr>
      </w:pPr>
      <w:r w:rsidRPr="0085607C">
        <w:tab/>
      </w:r>
      <w:r w:rsidR="007C4C0F" w:rsidRPr="0085607C">
        <w:t>ShowMessage(</w:t>
      </w:r>
      <w:r w:rsidR="007A2CBD">
        <w:t>‘</w:t>
      </w:r>
      <w:r w:rsidR="007C4C0F" w:rsidRPr="0085607C">
        <w:t>Connection to server could not be established!</w:t>
      </w:r>
      <w:r w:rsidR="007A2CBD">
        <w:t>’</w:t>
      </w:r>
      <w:r w:rsidR="007C4C0F" w:rsidRPr="0085607C">
        <w:t>);</w:t>
      </w:r>
    </w:p>
    <w:p w:rsidR="007C4C0F" w:rsidRPr="0085607C" w:rsidRDefault="007C4C0F" w:rsidP="007C4C0F">
      <w:pPr>
        <w:pStyle w:val="Code"/>
        <w:divId w:val="2031760181"/>
      </w:pPr>
      <w:r w:rsidRPr="0085607C">
        <w:rPr>
          <w:b/>
          <w:bCs/>
        </w:rPr>
        <w:t>end</w:t>
      </w:r>
      <w:r w:rsidRPr="0085607C">
        <w:t>;</w:t>
      </w:r>
    </w:p>
    <w:p w:rsidR="007C4C0F" w:rsidRPr="0085607C" w:rsidRDefault="007C4C0F" w:rsidP="007C4C0F">
      <w:pPr>
        <w:pStyle w:val="Code"/>
        <w:divId w:val="2031760181"/>
      </w:pPr>
      <w:r w:rsidRPr="0085607C">
        <w:t>.; branch code to handle availability of RPCs</w:t>
      </w:r>
    </w:p>
    <w:p w:rsidR="007C4C0F" w:rsidRPr="0085607C" w:rsidRDefault="007C4C0F" w:rsidP="007C4C0F">
      <w:pPr>
        <w:pStyle w:val="BodyText6"/>
        <w:divId w:val="2031760181"/>
      </w:pPr>
    </w:p>
    <w:p w:rsidR="007C4C0F" w:rsidRPr="0085607C" w:rsidRDefault="007C4C0F" w:rsidP="00B27DC4">
      <w:pPr>
        <w:pStyle w:val="Heading3"/>
        <w:divId w:val="2031760181"/>
      </w:pPr>
      <w:bookmarkStart w:id="813" w:name="_Ref384133295"/>
      <w:bookmarkStart w:id="814" w:name="_Toc449608296"/>
      <w:r w:rsidRPr="0085607C">
        <w:t>XWB IS RPC AVAILABLE</w:t>
      </w:r>
      <w:bookmarkEnd w:id="813"/>
      <w:bookmarkEnd w:id="814"/>
    </w:p>
    <w:p w:rsidR="00177E91" w:rsidRPr="0085607C" w:rsidRDefault="00177E91" w:rsidP="007C4C0F">
      <w:pPr>
        <w:pStyle w:val="BodyText"/>
        <w:keepNext/>
        <w:keepLines/>
        <w:divId w:val="2031760181"/>
      </w:pPr>
      <w:r w:rsidRPr="0085607C">
        <w:rPr>
          <w:color w:val="0000FF"/>
          <w:u w:val="single"/>
        </w:rPr>
        <w:fldChar w:fldCharType="begin"/>
      </w:r>
      <w:r w:rsidRPr="0085607C">
        <w:rPr>
          <w:color w:val="0000FF"/>
          <w:u w:val="single"/>
        </w:rPr>
        <w:instrText xml:space="preserve"> REF _Ref384198321 \h  \* MERGEFORMAT </w:instrText>
      </w:r>
      <w:r w:rsidRPr="0085607C">
        <w:rPr>
          <w:color w:val="0000FF"/>
          <w:u w:val="single"/>
        </w:rPr>
      </w:r>
      <w:r w:rsidRPr="0085607C">
        <w:rPr>
          <w:color w:val="0000FF"/>
          <w:u w:val="single"/>
        </w:rPr>
        <w:fldChar w:fldCharType="separate"/>
      </w:r>
      <w:r w:rsidR="00674E1D" w:rsidRPr="00674E1D">
        <w:rPr>
          <w:color w:val="0000FF"/>
          <w:u w:val="single"/>
        </w:rPr>
        <w:t>Checking RPC Availability on a Remote Server</w:t>
      </w:r>
      <w:r w:rsidRPr="0085607C">
        <w:rPr>
          <w:color w:val="0000FF"/>
          <w:u w:val="single"/>
        </w:rPr>
        <w:fldChar w:fldCharType="end"/>
      </w:r>
    </w:p>
    <w:p w:rsidR="007C4C0F" w:rsidRPr="0085607C" w:rsidRDefault="007C4C0F" w:rsidP="007C4C0F">
      <w:pPr>
        <w:pStyle w:val="BodyText"/>
        <w:keepNext/>
        <w:keepLines/>
        <w:divId w:val="2031760181"/>
      </w:pPr>
      <w:r w:rsidRPr="0085607C">
        <w:t>Use this RPC to determine if a particular RPC is available on a VistA M Server. The RPC PARAMETER passes the name of the RPC to be checked. The RUN CONTEXT PARAMETER allows you to test availability to a local or a remote user. The VERSION NUMBER PARAMETER allows you to check for a minimum version of an RPC on a remote VistA M Server.</w:t>
      </w:r>
    </w:p>
    <w:p w:rsidR="007C4C0F" w:rsidRPr="0085607C" w:rsidRDefault="007C4C0F" w:rsidP="007C4C0F">
      <w:pPr>
        <w:pStyle w:val="Caption"/>
        <w:divId w:val="2031760181"/>
      </w:pPr>
      <w:bookmarkStart w:id="815" w:name="_Toc449608548"/>
      <w:r w:rsidRPr="0085607C">
        <w:t xml:space="preserve">Table </w:t>
      </w:r>
      <w:r w:rsidR="00161024">
        <w:fldChar w:fldCharType="begin"/>
      </w:r>
      <w:r w:rsidR="00161024">
        <w:instrText xml:space="preserve"> SEQ Table \* ARABIC </w:instrText>
      </w:r>
      <w:r w:rsidR="00161024">
        <w:fldChar w:fldCharType="separate"/>
      </w:r>
      <w:r w:rsidR="00674E1D">
        <w:rPr>
          <w:noProof/>
        </w:rPr>
        <w:t>27</w:t>
      </w:r>
      <w:r w:rsidR="00161024">
        <w:rPr>
          <w:noProof/>
        </w:rPr>
        <w:fldChar w:fldCharType="end"/>
      </w:r>
      <w:r w:rsidR="00636B5C">
        <w:t>:</w:t>
      </w:r>
      <w:r w:rsidRPr="0085607C">
        <w:t xml:space="preserve"> XWB IS RPC AVAILABLE—Parameters</w:t>
      </w:r>
      <w:r w:rsidR="00961AE6" w:rsidRPr="0085607C">
        <w:t>/Output</w:t>
      </w:r>
      <w:bookmarkEnd w:id="815"/>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6426"/>
      </w:tblGrid>
      <w:tr w:rsidR="007C4C0F" w:rsidRPr="0085607C" w:rsidTr="00CB1F41">
        <w:trPr>
          <w:divId w:val="2031760181"/>
          <w:tblHeader/>
        </w:trPr>
        <w:tc>
          <w:tcPr>
            <w:tcW w:w="1500" w:type="pct"/>
            <w:shd w:val="pct12" w:color="auto" w:fill="auto"/>
          </w:tcPr>
          <w:p w:rsidR="007C4C0F" w:rsidRPr="0085607C" w:rsidRDefault="007C4C0F" w:rsidP="00B2454D">
            <w:pPr>
              <w:pStyle w:val="TableHeading"/>
            </w:pPr>
            <w:bookmarkStart w:id="816" w:name="COL001_TBL030"/>
            <w:bookmarkEnd w:id="816"/>
            <w:r w:rsidRPr="0085607C">
              <w:t>Parameter</w:t>
            </w:r>
            <w:r w:rsidR="00961AE6" w:rsidRPr="0085607C">
              <w:t>/Output</w:t>
            </w:r>
          </w:p>
        </w:tc>
        <w:tc>
          <w:tcPr>
            <w:tcW w:w="3500" w:type="pct"/>
            <w:shd w:val="pct12" w:color="auto" w:fill="auto"/>
          </w:tcPr>
          <w:p w:rsidR="007C4C0F" w:rsidRPr="0085607C" w:rsidRDefault="007C4C0F" w:rsidP="00B2454D">
            <w:pPr>
              <w:pStyle w:val="TableHeading"/>
            </w:pPr>
            <w:r w:rsidRPr="0085607C">
              <w:t>Description</w:t>
            </w:r>
          </w:p>
        </w:tc>
      </w:tr>
      <w:tr w:rsidR="007C4C0F" w:rsidRPr="0085607C" w:rsidTr="00F525A5">
        <w:trPr>
          <w:divId w:val="2031760181"/>
        </w:trPr>
        <w:tc>
          <w:tcPr>
            <w:tcW w:w="1500" w:type="pct"/>
            <w:shd w:val="clear" w:color="auto" w:fill="auto"/>
            <w:hideMark/>
          </w:tcPr>
          <w:p w:rsidR="007C4C0F" w:rsidRPr="0085607C" w:rsidRDefault="007C4C0F" w:rsidP="00F525A5">
            <w:pPr>
              <w:pStyle w:val="TableText"/>
              <w:keepNext/>
              <w:keepLines/>
              <w:rPr>
                <w:b/>
              </w:rPr>
            </w:pPr>
            <w:r w:rsidRPr="0085607C">
              <w:rPr>
                <w:b/>
              </w:rPr>
              <w:t>RETURN VALUE</w:t>
            </w:r>
          </w:p>
        </w:tc>
        <w:tc>
          <w:tcPr>
            <w:tcW w:w="3500" w:type="pct"/>
            <w:shd w:val="clear" w:color="auto" w:fill="auto"/>
            <w:hideMark/>
          </w:tcPr>
          <w:p w:rsidR="007C4C0F" w:rsidRPr="0085607C" w:rsidRDefault="007C4C0F" w:rsidP="00F525A5">
            <w:pPr>
              <w:pStyle w:val="TableText"/>
              <w:keepNext/>
              <w:keepLines/>
            </w:pPr>
            <w:r w:rsidRPr="0085607C">
              <w:t>Boolean:</w:t>
            </w:r>
          </w:p>
          <w:p w:rsidR="007C4C0F" w:rsidRPr="0085607C" w:rsidRDefault="007C4C0F" w:rsidP="00F525A5">
            <w:pPr>
              <w:pStyle w:val="TableListBullet"/>
              <w:keepNext/>
              <w:keepLines/>
            </w:pPr>
            <w:r w:rsidRPr="0085607C">
              <w:rPr>
                <w:b/>
                <w:bCs/>
              </w:rPr>
              <w:t>1—</w:t>
            </w:r>
            <w:r w:rsidRPr="0085607C">
              <w:t>RPC Available</w:t>
            </w:r>
          </w:p>
          <w:p w:rsidR="007C4C0F" w:rsidRPr="0085607C" w:rsidRDefault="007C4C0F" w:rsidP="00F525A5">
            <w:pPr>
              <w:pStyle w:val="TableListBullet"/>
              <w:keepNext/>
              <w:keepLines/>
            </w:pPr>
            <w:r w:rsidRPr="0085607C">
              <w:rPr>
                <w:b/>
                <w:bCs/>
              </w:rPr>
              <w:t>0—</w:t>
            </w:r>
            <w:r w:rsidRPr="0085607C">
              <w:t>RPC Not Available</w:t>
            </w:r>
          </w:p>
        </w:tc>
      </w:tr>
      <w:tr w:rsidR="007C4C0F" w:rsidRPr="0085607C" w:rsidTr="00F525A5">
        <w:trPr>
          <w:divId w:val="2031760181"/>
        </w:trPr>
        <w:tc>
          <w:tcPr>
            <w:tcW w:w="1500" w:type="pct"/>
            <w:shd w:val="clear" w:color="auto" w:fill="auto"/>
            <w:hideMark/>
          </w:tcPr>
          <w:p w:rsidR="007C4C0F" w:rsidRPr="0085607C" w:rsidRDefault="007C4C0F" w:rsidP="00F525A5">
            <w:pPr>
              <w:pStyle w:val="TableText"/>
              <w:keepNext/>
              <w:keepLines/>
              <w:rPr>
                <w:b/>
              </w:rPr>
            </w:pPr>
            <w:r w:rsidRPr="0085607C">
              <w:rPr>
                <w:b/>
              </w:rPr>
              <w:t>RPC PARAMETER</w:t>
            </w:r>
          </w:p>
        </w:tc>
        <w:tc>
          <w:tcPr>
            <w:tcW w:w="3500" w:type="pct"/>
            <w:shd w:val="clear" w:color="auto" w:fill="auto"/>
            <w:hideMark/>
          </w:tcPr>
          <w:p w:rsidR="007C4C0F" w:rsidRPr="0085607C" w:rsidRDefault="007C4C0F" w:rsidP="00F525A5">
            <w:pPr>
              <w:pStyle w:val="TableText"/>
              <w:keepNext/>
              <w:keepLines/>
            </w:pPr>
            <w:r w:rsidRPr="0085607C">
              <w:t>Pass the name of the RPC to be tested in</w:t>
            </w:r>
            <w:r w:rsidR="004027A6" w:rsidRPr="0085607C">
              <w:t xml:space="preserve"> Param</w:t>
            </w:r>
            <w:r w:rsidRPr="0085607C">
              <w:t>[0].Value, and the type (literal) in</w:t>
            </w:r>
            <w:r w:rsidR="004027A6" w:rsidRPr="0085607C">
              <w:t xml:space="preserve"> Param</w:t>
            </w:r>
            <w:r w:rsidRPr="0085607C">
              <w:t>[0].PType.</w:t>
            </w:r>
          </w:p>
        </w:tc>
      </w:tr>
      <w:tr w:rsidR="007C4C0F" w:rsidRPr="0085607C" w:rsidTr="00F525A5">
        <w:trPr>
          <w:divId w:val="2031760181"/>
        </w:trPr>
        <w:tc>
          <w:tcPr>
            <w:tcW w:w="1500" w:type="pct"/>
            <w:shd w:val="clear" w:color="auto" w:fill="auto"/>
            <w:hideMark/>
          </w:tcPr>
          <w:p w:rsidR="007C4C0F" w:rsidRPr="0085607C" w:rsidRDefault="007C4C0F" w:rsidP="00F525A5">
            <w:pPr>
              <w:pStyle w:val="TableText"/>
              <w:keepNext/>
              <w:keepLines/>
              <w:rPr>
                <w:b/>
              </w:rPr>
            </w:pPr>
            <w:r w:rsidRPr="0085607C">
              <w:rPr>
                <w:b/>
              </w:rPr>
              <w:t>RUN CONTEXT PARAMETER (Optional)</w:t>
            </w:r>
          </w:p>
        </w:tc>
        <w:tc>
          <w:tcPr>
            <w:tcW w:w="3500" w:type="pct"/>
            <w:shd w:val="clear" w:color="auto" w:fill="auto"/>
            <w:hideMark/>
          </w:tcPr>
          <w:p w:rsidR="007C4C0F" w:rsidRPr="0085607C" w:rsidRDefault="007C4C0F" w:rsidP="00F525A5">
            <w:pPr>
              <w:pStyle w:val="TableText"/>
              <w:keepNext/>
              <w:keepLines/>
            </w:pPr>
            <w:r w:rsidRPr="0085607C">
              <w:t>Pass the run context (local or remote) of the RPC in</w:t>
            </w:r>
            <w:r w:rsidR="004027A6" w:rsidRPr="0085607C">
              <w:t xml:space="preserve"> Param</w:t>
            </w:r>
            <w:r w:rsidRPr="0085607C">
              <w:t>[1].Value, and the type (literal) in</w:t>
            </w:r>
            <w:r w:rsidR="004027A6" w:rsidRPr="0085607C">
              <w:t xml:space="preserve"> Param</w:t>
            </w:r>
            <w:r w:rsidRPr="0085607C">
              <w:t>[1].PType. Possible values:</w:t>
            </w:r>
          </w:p>
          <w:p w:rsidR="007C4C0F" w:rsidRPr="0085607C" w:rsidRDefault="007C4C0F" w:rsidP="00F525A5">
            <w:pPr>
              <w:pStyle w:val="TableListBullet"/>
              <w:keepNext/>
              <w:keepLines/>
            </w:pPr>
            <w:r w:rsidRPr="0085607C">
              <w:rPr>
                <w:b/>
                <w:bCs/>
              </w:rPr>
              <w:t>L—</w:t>
            </w:r>
            <w:r w:rsidRPr="0085607C">
              <w:t>Check if available to be run locally (by a user logged into the VistA M Server)</w:t>
            </w:r>
          </w:p>
          <w:p w:rsidR="007C4C0F" w:rsidRPr="0085607C" w:rsidRDefault="007C4C0F" w:rsidP="00F525A5">
            <w:pPr>
              <w:pStyle w:val="TableListBullet"/>
              <w:keepNext/>
              <w:keepLines/>
            </w:pPr>
            <w:r w:rsidRPr="0085607C">
              <w:rPr>
                <w:b/>
                <w:bCs/>
              </w:rPr>
              <w:t>R—</w:t>
            </w:r>
            <w:r w:rsidRPr="0085607C">
              <w:t>Check if available to be run remotely (by a user logged in a different VistA M Server)</w:t>
            </w:r>
          </w:p>
          <w:p w:rsidR="007C4C0F" w:rsidRPr="0085607C" w:rsidRDefault="007C4C0F" w:rsidP="00F525A5">
            <w:pPr>
              <w:pStyle w:val="TableText"/>
              <w:keepNext/>
              <w:keepLines/>
            </w:pPr>
            <w:r w:rsidRPr="0085607C">
              <w:t xml:space="preserve">If this parameter is </w:t>
            </w:r>
            <w:r w:rsidRPr="00E3049A">
              <w:rPr>
                <w:i/>
              </w:rPr>
              <w:t>not</w:t>
            </w:r>
            <w:r w:rsidRPr="0085607C">
              <w:t xml:space="preserve"> sent, the RPC is checked for both local and remote and both run contexts </w:t>
            </w:r>
            <w:r w:rsidRPr="0085607C">
              <w:rPr>
                <w:i/>
                <w:iCs/>
              </w:rPr>
              <w:t>must</w:t>
            </w:r>
            <w:r w:rsidRPr="0085607C">
              <w:t xml:space="preserve"> be available for the return to be </w:t>
            </w:r>
            <w:r w:rsidR="007A2CBD">
              <w:t>“</w:t>
            </w:r>
            <w:r w:rsidRPr="0085607C">
              <w:rPr>
                <w:b/>
                <w:bCs/>
              </w:rPr>
              <w:t>1</w:t>
            </w:r>
            <w:r w:rsidR="007A2CBD">
              <w:t>”</w:t>
            </w:r>
            <w:r w:rsidRPr="0085607C">
              <w:t xml:space="preserve"> (RPC Available). The check is done against the </w:t>
            </w:r>
            <w:r w:rsidR="00B87DF8" w:rsidRPr="0085607C">
              <w:t xml:space="preserve">INACTIVE field in the REMOTE PROCEDURE file (see the </w:t>
            </w:r>
            <w:r w:rsidR="007A2CBD">
              <w:t>“</w:t>
            </w:r>
            <w:r w:rsidR="00B87DF8" w:rsidRPr="0085607C">
              <w:rPr>
                <w:color w:val="0000FF"/>
                <w:u w:val="single"/>
              </w:rPr>
              <w:fldChar w:fldCharType="begin"/>
            </w:r>
            <w:r w:rsidR="00B87DF8" w:rsidRPr="0085607C">
              <w:rPr>
                <w:color w:val="0000FF"/>
                <w:u w:val="single"/>
              </w:rPr>
              <w:instrText xml:space="preserve"> REF _Ref384190047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Blocking an RPC in the Remote Procedure File</w:t>
            </w:r>
            <w:r w:rsidR="00B87DF8" w:rsidRPr="0085607C">
              <w:rPr>
                <w:color w:val="0000FF"/>
                <w:u w:val="single"/>
              </w:rPr>
              <w:fldChar w:fldCharType="end"/>
            </w:r>
            <w:r w:rsidR="00F3460F">
              <w:t>”</w:t>
            </w:r>
            <w:r w:rsidR="00B87DF8" w:rsidRPr="0085607C">
              <w:t xml:space="preserve"> section)</w:t>
            </w:r>
            <w:r w:rsidRPr="0085607C">
              <w:t>.</w:t>
            </w:r>
          </w:p>
        </w:tc>
      </w:tr>
      <w:tr w:rsidR="007C4C0F" w:rsidRPr="0085607C" w:rsidTr="00F525A5">
        <w:trPr>
          <w:divId w:val="2031760181"/>
        </w:trPr>
        <w:tc>
          <w:tcPr>
            <w:tcW w:w="1500" w:type="pct"/>
            <w:shd w:val="clear" w:color="auto" w:fill="auto"/>
            <w:hideMark/>
          </w:tcPr>
          <w:p w:rsidR="007C4C0F" w:rsidRPr="0085607C" w:rsidRDefault="007C4C0F" w:rsidP="00B2454D">
            <w:pPr>
              <w:pStyle w:val="TableText"/>
              <w:rPr>
                <w:b/>
              </w:rPr>
            </w:pPr>
            <w:r w:rsidRPr="0085607C">
              <w:rPr>
                <w:b/>
              </w:rPr>
              <w:t>VERSION NUMBER PARAMETER (Optional)</w:t>
            </w:r>
          </w:p>
        </w:tc>
        <w:tc>
          <w:tcPr>
            <w:tcW w:w="3500" w:type="pct"/>
            <w:shd w:val="clear" w:color="auto" w:fill="auto"/>
            <w:hideMark/>
          </w:tcPr>
          <w:p w:rsidR="007C4C0F" w:rsidRPr="0085607C" w:rsidRDefault="007C4C0F" w:rsidP="00B2454D">
            <w:pPr>
              <w:pStyle w:val="TableText"/>
            </w:pPr>
            <w:r w:rsidRPr="0085607C">
              <w:t xml:space="preserve">Pass the minimum acceptable version number of the RPC in </w:t>
            </w:r>
            <w:r w:rsidR="004027A6" w:rsidRPr="0085607C">
              <w:t>Param</w:t>
            </w:r>
            <w:r w:rsidRPr="0085607C">
              <w:t xml:space="preserve">[2].Value, and the type (literal) in </w:t>
            </w:r>
            <w:r w:rsidR="004027A6" w:rsidRPr="0085607C">
              <w:t>Param</w:t>
            </w:r>
            <w:r w:rsidRPr="0085607C">
              <w:t xml:space="preserve">[2].PType. This parameter is only used if the RUN CONTEXT parameter = </w:t>
            </w:r>
            <w:r w:rsidR="007A2CBD">
              <w:t>“</w:t>
            </w:r>
            <w:r w:rsidRPr="0085607C">
              <w:rPr>
                <w:b/>
                <w:bCs/>
              </w:rPr>
              <w:t>R</w:t>
            </w:r>
            <w:r w:rsidR="007A2CBD">
              <w:t>”</w:t>
            </w:r>
            <w:r w:rsidRPr="0085607C">
              <w:t>. If a numeric value is in this parameter, it is checked against the value in the 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674E1D" w:rsidRPr="00674E1D">
              <w:rPr>
                <w:color w:val="0000FF"/>
                <w:u w:val="single"/>
              </w:rPr>
              <w:t>RPC Version in the Remote Procedure File</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xml:space="preserve">. If the version number passed is less than or equal to the number in the VERSION field, the </w:t>
            </w:r>
            <w:r w:rsidRPr="0085607C">
              <w:lastRenderedPageBreak/>
              <w:t>RPC is marked available.</w:t>
            </w:r>
          </w:p>
          <w:p w:rsidR="007C4C0F" w:rsidRPr="0085607C" w:rsidRDefault="007C4C0F" w:rsidP="00B2454D">
            <w:pPr>
              <w:pStyle w:val="TableText"/>
            </w:pPr>
          </w:p>
          <w:p w:rsidR="007C4C0F" w:rsidRPr="0085607C" w:rsidRDefault="00BC2244" w:rsidP="00B2454D">
            <w:pPr>
              <w:pStyle w:val="TableNote"/>
            </w:pPr>
            <w:r w:rsidRPr="0085607C">
              <w:rPr>
                <w:noProof/>
              </w:rPr>
              <w:drawing>
                <wp:inline distT="0" distB="0" distL="0" distR="0" wp14:anchorId="7087AA25" wp14:editId="1F973272">
                  <wp:extent cx="304800" cy="304800"/>
                  <wp:effectExtent l="0" t="0" r="0" b="0"/>
                  <wp:docPr id="255" name="Picture 5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C4C0F" w:rsidRPr="0085607C">
              <w:t xml:space="preserve"> </w:t>
            </w:r>
            <w:r w:rsidR="007C4C0F" w:rsidRPr="0085607C">
              <w:rPr>
                <w:b/>
                <w:bCs/>
              </w:rPr>
              <w:t>NOTE:</w:t>
            </w:r>
            <w:r w:rsidR="007C4C0F" w:rsidRPr="0085607C">
              <w:t xml:space="preserve"> If the VERSION field is null, the check fails for a numeric value in this parameter.</w:t>
            </w:r>
          </w:p>
        </w:tc>
      </w:tr>
    </w:tbl>
    <w:p w:rsidR="007C4C0F" w:rsidRPr="0085607C" w:rsidRDefault="007C4C0F" w:rsidP="007C4C0F">
      <w:pPr>
        <w:pStyle w:val="BodyText6"/>
        <w:divId w:val="2031760181"/>
      </w:pPr>
    </w:p>
    <w:p w:rsidR="007C4C0F" w:rsidRPr="0085607C" w:rsidRDefault="007C4C0F" w:rsidP="007C4C0F">
      <w:pPr>
        <w:pStyle w:val="BodyText"/>
        <w:divId w:val="2031760181"/>
      </w:pPr>
      <w:r w:rsidRPr="0085607C">
        <w:t xml:space="preserve">Also, the current context of your user </w:t>
      </w:r>
      <w:r w:rsidRPr="0085607C">
        <w:rPr>
          <w:i/>
          <w:iCs/>
        </w:rPr>
        <w:t>must</w:t>
      </w:r>
      <w:r w:rsidRPr="0085607C">
        <w:t xml:space="preserve"> give them permission to execute the XWB IS RPC AVAILABLE (it </w:t>
      </w:r>
      <w:r w:rsidRPr="0085607C">
        <w:rPr>
          <w:i/>
          <w:iCs/>
        </w:rPr>
        <w:t>must</w:t>
      </w:r>
      <w:r w:rsidRPr="0085607C">
        <w:t xml:space="preserve"> be included in the RPC multiple of the </w:t>
      </w:r>
      <w:r w:rsidR="007A2CBD">
        <w:t>“</w:t>
      </w:r>
      <w:r w:rsidRPr="0085607C">
        <w:rPr>
          <w:b/>
          <w:bCs/>
        </w:rPr>
        <w:t>B</w:t>
      </w:r>
      <w:r w:rsidR="007A2CBD">
        <w:t>”</w:t>
      </w:r>
      <w:r w:rsidRPr="0085607C">
        <w:t xml:space="preserve">-type option registered with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w:t>
      </w:r>
    </w:p>
    <w:p w:rsidR="00771A54" w:rsidRPr="0085607C" w:rsidRDefault="00BC2244" w:rsidP="00771A54">
      <w:pPr>
        <w:pStyle w:val="Note"/>
        <w:divId w:val="2031760181"/>
      </w:pPr>
      <w:r w:rsidRPr="0085607C">
        <w:rPr>
          <w:noProof/>
          <w:lang w:eastAsia="en-US"/>
        </w:rPr>
        <w:drawing>
          <wp:inline distT="0" distB="0" distL="0" distR="0" wp14:anchorId="06771390" wp14:editId="21362E1E">
            <wp:extent cx="304800" cy="304800"/>
            <wp:effectExtent l="0" t="0" r="0" b="0"/>
            <wp:docPr id="256" name="Picture 5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IS RPC AVAILABLE is available only on a Controlled Subscription basis.</w:t>
      </w:r>
    </w:p>
    <w:p w:rsidR="007C4C0F" w:rsidRPr="0085607C" w:rsidRDefault="007C4C0F" w:rsidP="00B27DC4">
      <w:pPr>
        <w:pStyle w:val="Heading4"/>
        <w:divId w:val="2031760181"/>
      </w:pPr>
      <w:r w:rsidRPr="0085607C">
        <w:t>Example</w:t>
      </w:r>
    </w:p>
    <w:p w:rsidR="007C4C0F" w:rsidRPr="0085607C" w:rsidRDefault="00636B5C" w:rsidP="007C4C0F">
      <w:pPr>
        <w:pStyle w:val="BodyText"/>
        <w:keepNext/>
        <w:keepLines/>
        <w:divId w:val="2031760181"/>
      </w:pPr>
      <w:r w:rsidRPr="00636B5C">
        <w:rPr>
          <w:color w:val="0000FF"/>
          <w:u w:val="single"/>
        </w:rPr>
        <w:fldChar w:fldCharType="begin"/>
      </w:r>
      <w:r w:rsidRPr="00636B5C">
        <w:rPr>
          <w:color w:val="0000FF"/>
          <w:u w:val="single"/>
        </w:rPr>
        <w:instrText xml:space="preserve"> REF _Ref446333208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674E1D" w:rsidRPr="00674E1D">
        <w:rPr>
          <w:color w:val="0000FF"/>
          <w:u w:val="single"/>
        </w:rPr>
        <w:t xml:space="preserve">Figure </w:t>
      </w:r>
      <w:r w:rsidR="00674E1D" w:rsidRPr="00674E1D">
        <w:rPr>
          <w:noProof/>
          <w:color w:val="0000FF"/>
          <w:u w:val="single"/>
        </w:rPr>
        <w:t>62</w:t>
      </w:r>
      <w:r w:rsidRPr="00636B5C">
        <w:rPr>
          <w:color w:val="0000FF"/>
          <w:u w:val="single"/>
        </w:rPr>
        <w:fldChar w:fldCharType="end"/>
      </w:r>
      <w:r w:rsidR="007C4C0F" w:rsidRPr="0085607C">
        <w:t xml:space="preserve"> </w:t>
      </w:r>
      <w:r w:rsidR="00EA0D16" w:rsidRPr="0085607C">
        <w:t>is an example</w:t>
      </w:r>
      <w:r w:rsidR="007C4C0F" w:rsidRPr="0085607C">
        <w:t xml:space="preserve"> of </w:t>
      </w:r>
      <w:r w:rsidR="0051430B" w:rsidRPr="0085607C">
        <w:t xml:space="preserve">the </w:t>
      </w:r>
      <w:r w:rsidR="0051430B" w:rsidRPr="0085607C">
        <w:rPr>
          <w:color w:val="0000FF"/>
          <w:u w:val="single"/>
        </w:rPr>
        <w:fldChar w:fldCharType="begin"/>
      </w:r>
      <w:r w:rsidR="0051430B" w:rsidRPr="0085607C">
        <w:rPr>
          <w:color w:val="0000FF"/>
          <w:u w:val="single"/>
        </w:rPr>
        <w:instrText xml:space="preserve"> REF _Ref384133295 \h  \* MERGEFORMAT </w:instrText>
      </w:r>
      <w:r w:rsidR="0051430B" w:rsidRPr="0085607C">
        <w:rPr>
          <w:color w:val="0000FF"/>
          <w:u w:val="single"/>
        </w:rPr>
      </w:r>
      <w:r w:rsidR="0051430B" w:rsidRPr="0085607C">
        <w:rPr>
          <w:color w:val="0000FF"/>
          <w:u w:val="single"/>
        </w:rPr>
        <w:fldChar w:fldCharType="separate"/>
      </w:r>
      <w:r w:rsidR="00674E1D" w:rsidRPr="00674E1D">
        <w:rPr>
          <w:color w:val="0000FF"/>
          <w:u w:val="single"/>
        </w:rPr>
        <w:t>XWB IS RPC AVAILABLE</w:t>
      </w:r>
      <w:r w:rsidR="0051430B" w:rsidRPr="0085607C">
        <w:rPr>
          <w:color w:val="0000FF"/>
          <w:u w:val="single"/>
        </w:rPr>
        <w:fldChar w:fldCharType="end"/>
      </w:r>
      <w:r w:rsidR="007C4C0F" w:rsidRPr="0085607C">
        <w:t xml:space="preserve"> RPC:</w:t>
      </w:r>
    </w:p>
    <w:p w:rsidR="007C4C0F" w:rsidRPr="0085607C" w:rsidRDefault="001452C6" w:rsidP="001452C6">
      <w:pPr>
        <w:pStyle w:val="Caption"/>
        <w:divId w:val="2031760181"/>
      </w:pPr>
      <w:bookmarkStart w:id="817" w:name="_Ref446333208"/>
      <w:bookmarkStart w:id="818" w:name="_Toc449608485"/>
      <w:r w:rsidRPr="0085607C">
        <w:t xml:space="preserve">Figure </w:t>
      </w:r>
      <w:r w:rsidR="00161024">
        <w:fldChar w:fldCharType="begin"/>
      </w:r>
      <w:r w:rsidR="00161024">
        <w:instrText xml:space="preserve"> SEQ Figure \* ARABIC </w:instrText>
      </w:r>
      <w:r w:rsidR="00161024">
        <w:fldChar w:fldCharType="separate"/>
      </w:r>
      <w:r w:rsidR="00674E1D">
        <w:rPr>
          <w:noProof/>
        </w:rPr>
        <w:t>62</w:t>
      </w:r>
      <w:r w:rsidR="00161024">
        <w:rPr>
          <w:noProof/>
        </w:rPr>
        <w:fldChar w:fldCharType="end"/>
      </w:r>
      <w:bookmarkEnd w:id="817"/>
      <w:r w:rsidR="00636B5C">
        <w:t>:</w:t>
      </w:r>
      <w:r w:rsidRPr="0085607C">
        <w:t xml:space="preserve"> </w:t>
      </w:r>
      <w:r w:rsidR="00A5312C" w:rsidRPr="0085607C">
        <w:t>XWB IS RPC AVAILABLE—</w:t>
      </w:r>
      <w:r w:rsidR="00A5312C">
        <w:t>Example</w:t>
      </w:r>
      <w:bookmarkEnd w:id="818"/>
    </w:p>
    <w:p w:rsidR="007C4C0F" w:rsidRPr="0085607C" w:rsidRDefault="007C4C0F" w:rsidP="007C4C0F">
      <w:pPr>
        <w:pStyle w:val="Code"/>
        <w:divId w:val="2031760181"/>
      </w:pPr>
      <w:r w:rsidRPr="0085607C">
        <w:t xml:space="preserve">brkrRPCBroker1.RemoteProcedure := </w:t>
      </w:r>
      <w:r w:rsidR="007A2CBD">
        <w:t>‘</w:t>
      </w:r>
      <w:r w:rsidRPr="0085607C">
        <w:t>XWB IS RPC AVAILABLE</w:t>
      </w:r>
      <w:r w:rsidR="00E3049A">
        <w:t>’</w:t>
      </w:r>
      <w:r w:rsidRPr="0085607C">
        <w:t>;</w:t>
      </w:r>
    </w:p>
    <w:p w:rsidR="007C4C0F" w:rsidRPr="0085607C" w:rsidRDefault="007C4C0F" w:rsidP="007C4C0F">
      <w:pPr>
        <w:pStyle w:val="Code"/>
        <w:divId w:val="2031760181"/>
      </w:pPr>
      <w:r w:rsidRPr="0085607C">
        <w:t>brkrRPCBroker1.Param[0].Value :=</w:t>
      </w:r>
      <w:r w:rsidR="007A2CBD">
        <w:t>‘</w:t>
      </w:r>
      <w:r w:rsidRPr="0085607C">
        <w:t>XWB GET VARIABLE VALUE</w:t>
      </w:r>
      <w:r w:rsidR="007A2CBD">
        <w:t>’</w:t>
      </w:r>
      <w:r w:rsidRPr="0085607C">
        <w:t>;</w:t>
      </w:r>
    </w:p>
    <w:p w:rsidR="007C4C0F" w:rsidRPr="0085607C" w:rsidRDefault="007C4C0F" w:rsidP="007C4C0F">
      <w:pPr>
        <w:pStyle w:val="Code"/>
        <w:divId w:val="2031760181"/>
      </w:pPr>
      <w:r w:rsidRPr="0085607C">
        <w:t>brkrRPCBroker1.Param[0].PType := literal;</w:t>
      </w:r>
    </w:p>
    <w:p w:rsidR="007C4C0F" w:rsidRPr="0085607C" w:rsidRDefault="007C4C0F" w:rsidP="007C4C0F">
      <w:pPr>
        <w:pStyle w:val="Code"/>
        <w:divId w:val="2031760181"/>
      </w:pPr>
      <w:r w:rsidRPr="0085607C">
        <w:t xml:space="preserve">brkrRPCBroker1.Param[1].Value := </w:t>
      </w:r>
      <w:r w:rsidR="007A2CBD">
        <w:t>‘</w:t>
      </w:r>
      <w:r w:rsidRPr="0085607C">
        <w:t>R</w:t>
      </w:r>
      <w:r w:rsidR="007A2CBD">
        <w:t>’</w:t>
      </w:r>
      <w:r w:rsidRPr="0085607C">
        <w:t>;</w:t>
      </w:r>
    </w:p>
    <w:p w:rsidR="007C4C0F" w:rsidRPr="0085607C" w:rsidRDefault="007C4C0F" w:rsidP="007C4C0F">
      <w:pPr>
        <w:pStyle w:val="Code"/>
        <w:divId w:val="2031760181"/>
      </w:pPr>
      <w:r w:rsidRPr="0085607C">
        <w:t>brkrRPCBroker1.Param[1].PType := literal;</w:t>
      </w:r>
    </w:p>
    <w:p w:rsidR="007C4C0F" w:rsidRPr="0085607C" w:rsidRDefault="0030261F" w:rsidP="0030261F">
      <w:pPr>
        <w:pStyle w:val="Code"/>
        <w:tabs>
          <w:tab w:val="left" w:pos="540"/>
        </w:tabs>
        <w:divId w:val="2031760181"/>
        <w:rPr>
          <w:b/>
          <w:bCs/>
        </w:rPr>
      </w:pPr>
      <w:r w:rsidRPr="0085607C">
        <w:tab/>
      </w:r>
      <w:r w:rsidR="007C4C0F" w:rsidRPr="0085607C">
        <w:rPr>
          <w:i/>
          <w:iCs/>
          <w:color w:val="0000FF"/>
        </w:rPr>
        <w:t>{no version number passed in this example as XWB GET VARIABLE VALUE has only one version}</w:t>
      </w:r>
    </w:p>
    <w:p w:rsidR="007C4C0F" w:rsidRPr="0085607C" w:rsidRDefault="007C4C0F" w:rsidP="007C4C0F">
      <w:pPr>
        <w:pStyle w:val="Code"/>
        <w:divId w:val="2031760181"/>
      </w:pPr>
      <w:r w:rsidRPr="0085607C">
        <w:rPr>
          <w:b/>
          <w:bCs/>
        </w:rPr>
        <w:t>try</w:t>
      </w:r>
    </w:p>
    <w:p w:rsidR="007C4C0F" w:rsidRPr="0085607C" w:rsidRDefault="0030261F" w:rsidP="0030261F">
      <w:pPr>
        <w:pStyle w:val="Code"/>
        <w:tabs>
          <w:tab w:val="left" w:pos="540"/>
        </w:tabs>
        <w:divId w:val="2031760181"/>
        <w:rPr>
          <w:b/>
          <w:bCs/>
        </w:rPr>
      </w:pPr>
      <w:r w:rsidRPr="0085607C">
        <w:tab/>
      </w:r>
      <w:r w:rsidR="007C4C0F" w:rsidRPr="0085607C">
        <w:t>brkrRPCBroker1.Call;</w:t>
      </w:r>
    </w:p>
    <w:p w:rsidR="007C4C0F" w:rsidRPr="0085607C" w:rsidRDefault="007C4C0F" w:rsidP="007C4C0F">
      <w:pPr>
        <w:pStyle w:val="Code"/>
        <w:divId w:val="2031760181"/>
      </w:pPr>
      <w:r w:rsidRPr="0085607C">
        <w:rPr>
          <w:b/>
          <w:bCs/>
        </w:rPr>
        <w:t>except</w:t>
      </w:r>
    </w:p>
    <w:p w:rsidR="007C4C0F" w:rsidRPr="0085607C" w:rsidRDefault="0030261F" w:rsidP="0030261F">
      <w:pPr>
        <w:pStyle w:val="Code"/>
        <w:tabs>
          <w:tab w:val="left" w:pos="540"/>
        </w:tabs>
        <w:divId w:val="2031760181"/>
      </w:pPr>
      <w:r w:rsidRPr="0085607C">
        <w:tab/>
      </w:r>
      <w:r w:rsidR="007C4C0F" w:rsidRPr="0085607C">
        <w:rPr>
          <w:b/>
          <w:bCs/>
        </w:rPr>
        <w:t>On</w:t>
      </w:r>
      <w:r w:rsidR="007C4C0F" w:rsidRPr="0085607C">
        <w:t xml:space="preserve"> EBrokerError </w:t>
      </w:r>
      <w:r w:rsidR="007C4C0F" w:rsidRPr="0085607C">
        <w:rPr>
          <w:b/>
          <w:bCs/>
        </w:rPr>
        <w:t>do</w:t>
      </w:r>
    </w:p>
    <w:p w:rsidR="007C4C0F" w:rsidRPr="0085607C" w:rsidRDefault="0030261F" w:rsidP="0030261F">
      <w:pPr>
        <w:pStyle w:val="Code"/>
        <w:tabs>
          <w:tab w:val="left" w:pos="810"/>
        </w:tabs>
        <w:divId w:val="2031760181"/>
        <w:rPr>
          <w:b/>
          <w:bCs/>
        </w:rPr>
      </w:pPr>
      <w:r w:rsidRPr="0085607C">
        <w:tab/>
      </w:r>
      <w:r w:rsidR="007C4C0F" w:rsidRPr="0085607C">
        <w:t>ShowMessage(</w:t>
      </w:r>
      <w:r w:rsidR="007A2CBD">
        <w:t>‘</w:t>
      </w:r>
      <w:r w:rsidR="007C4C0F" w:rsidRPr="0085607C">
        <w:t>Connection to server could not be established!</w:t>
      </w:r>
      <w:r w:rsidR="007A2CBD">
        <w:t>’</w:t>
      </w:r>
      <w:r w:rsidR="007C4C0F" w:rsidRPr="0085607C">
        <w:t>);</w:t>
      </w:r>
    </w:p>
    <w:p w:rsidR="007C4C0F" w:rsidRPr="0085607C" w:rsidRDefault="007C4C0F" w:rsidP="007C4C0F">
      <w:pPr>
        <w:pStyle w:val="Code"/>
        <w:divId w:val="2031760181"/>
      </w:pPr>
      <w:r w:rsidRPr="0085607C">
        <w:rPr>
          <w:b/>
          <w:bCs/>
        </w:rPr>
        <w:t>end</w:t>
      </w:r>
      <w:r w:rsidRPr="0085607C">
        <w:t>;</w:t>
      </w:r>
    </w:p>
    <w:p w:rsidR="007C4C0F" w:rsidRPr="0085607C" w:rsidRDefault="007C4C0F" w:rsidP="007C4C0F">
      <w:pPr>
        <w:pStyle w:val="Code"/>
        <w:divId w:val="2031760181"/>
      </w:pPr>
      <w:r w:rsidRPr="0085607C">
        <w:t>.; branch code to handle RPC availability</w:t>
      </w:r>
    </w:p>
    <w:p w:rsidR="007C4C0F" w:rsidRPr="0085607C" w:rsidRDefault="007C4C0F" w:rsidP="007C4C0F">
      <w:pPr>
        <w:pStyle w:val="BodyText6"/>
        <w:divId w:val="2031760181"/>
      </w:pPr>
    </w:p>
    <w:p w:rsidR="00BC11E5" w:rsidRPr="0085607C" w:rsidRDefault="00BC11E5" w:rsidP="00B27DC4">
      <w:pPr>
        <w:pStyle w:val="Heading3"/>
        <w:divId w:val="2031760181"/>
      </w:pPr>
      <w:bookmarkStart w:id="819" w:name="_Ref384198610"/>
      <w:bookmarkStart w:id="820" w:name="_Toc449608297"/>
      <w:bookmarkStart w:id="821" w:name="_Ref384038787"/>
      <w:r w:rsidRPr="0085607C">
        <w:lastRenderedPageBreak/>
        <w:t>XWB DIRECT RPC</w:t>
      </w:r>
      <w:bookmarkEnd w:id="819"/>
      <w:bookmarkEnd w:id="820"/>
    </w:p>
    <w:p w:rsidR="00BC11E5" w:rsidRPr="0085607C" w:rsidRDefault="00BC11E5" w:rsidP="00BC11E5">
      <w:pPr>
        <w:pStyle w:val="BodyText"/>
        <w:keepNext/>
        <w:keepLines/>
        <w:divId w:val="2031760181"/>
      </w:pPr>
      <w:r w:rsidRPr="0085607C">
        <w:t>Use this RPC to request that an RPC be run on a remote system. This RPC blocks all other Broker calls until the results of t</w:t>
      </w:r>
      <w:r w:rsidR="00497292" w:rsidRPr="0085607C">
        <w:t xml:space="preserve">he remote RPC are returned. Use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00497292" w:rsidRPr="0085607C">
        <w:rPr>
          <w:color w:val="0000FF"/>
          <w:u w:val="single"/>
        </w:rPr>
        <w:t xml:space="preserve"> </w:t>
      </w:r>
      <w:r w:rsidRPr="0085607C">
        <w:t>to allow other Broker activity while the remote RPC runs.</w:t>
      </w:r>
    </w:p>
    <w:p w:rsidR="00BC11E5" w:rsidRPr="0085607C" w:rsidRDefault="00BC2244" w:rsidP="00BC11E5">
      <w:pPr>
        <w:pStyle w:val="Note"/>
        <w:keepNext/>
        <w:keepLines/>
        <w:divId w:val="2031760181"/>
      </w:pPr>
      <w:r w:rsidRPr="0085607C">
        <w:rPr>
          <w:noProof/>
          <w:lang w:eastAsia="en-US"/>
        </w:rPr>
        <w:drawing>
          <wp:inline distT="0" distB="0" distL="0" distR="0" wp14:anchorId="3693EE38" wp14:editId="6426B275">
            <wp:extent cx="304800" cy="304800"/>
            <wp:effectExtent l="0" t="0" r="0" b="0"/>
            <wp:docPr id="257" name="Picture 26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REF:</w:t>
      </w:r>
      <w:r w:rsidR="00BC11E5" w:rsidRPr="0085607C">
        <w:t xml:space="preserve"> For a comparison of the two m</w:t>
      </w:r>
      <w:r w:rsidR="00177E91" w:rsidRPr="0085607C">
        <w:t xml:space="preserve">ethods, see the </w:t>
      </w:r>
      <w:r w:rsidR="007A2CBD">
        <w:t>“</w:t>
      </w:r>
      <w:r w:rsidR="00177E91" w:rsidRPr="0085607C">
        <w:rPr>
          <w:color w:val="0000FF"/>
          <w:u w:val="single"/>
        </w:rPr>
        <w:fldChar w:fldCharType="begin"/>
      </w:r>
      <w:r w:rsidR="00177E91" w:rsidRPr="0085607C">
        <w:rPr>
          <w:color w:val="0000FF"/>
          <w:u w:val="single"/>
        </w:rPr>
        <w:instrText xml:space="preserve"> REF _Ref384201904 \h  \* MERGEFORMAT </w:instrText>
      </w:r>
      <w:r w:rsidR="00177E91" w:rsidRPr="0085607C">
        <w:rPr>
          <w:color w:val="0000FF"/>
          <w:u w:val="single"/>
        </w:rPr>
      </w:r>
      <w:r w:rsidR="00177E91" w:rsidRPr="0085607C">
        <w:rPr>
          <w:color w:val="0000FF"/>
          <w:u w:val="single"/>
        </w:rPr>
        <w:fldChar w:fldCharType="separate"/>
      </w:r>
      <w:r w:rsidR="00674E1D" w:rsidRPr="00674E1D">
        <w:rPr>
          <w:color w:val="0000FF"/>
          <w:u w:val="single"/>
        </w:rPr>
        <w:t>Running RPCs on a Remote Server</w:t>
      </w:r>
      <w:r w:rsidR="00177E91" w:rsidRPr="0085607C">
        <w:rPr>
          <w:color w:val="0000FF"/>
          <w:u w:val="single"/>
        </w:rPr>
        <w:fldChar w:fldCharType="end"/>
      </w:r>
      <w:r w:rsidR="00F303D0">
        <w:t>”</w:t>
      </w:r>
      <w:r w:rsidR="00BC11E5" w:rsidRPr="0085607C">
        <w:t xml:space="preserve"> </w:t>
      </w:r>
      <w:r w:rsidR="00F303D0">
        <w:t>section</w:t>
      </w:r>
      <w:r w:rsidR="00BC11E5" w:rsidRPr="0085607C">
        <w:t>.</w:t>
      </w:r>
    </w:p>
    <w:p w:rsidR="00BC11E5" w:rsidRPr="0085607C" w:rsidRDefault="00BC11E5" w:rsidP="00BC11E5">
      <w:pPr>
        <w:pStyle w:val="Caption"/>
        <w:divId w:val="2031760181"/>
      </w:pPr>
      <w:bookmarkStart w:id="822" w:name="_Toc449608549"/>
      <w:r w:rsidRPr="0085607C">
        <w:t xml:space="preserve">Table </w:t>
      </w:r>
      <w:r w:rsidR="00161024">
        <w:fldChar w:fldCharType="begin"/>
      </w:r>
      <w:r w:rsidR="00161024">
        <w:instrText xml:space="preserve"> SEQ Table \* ARABIC </w:instrText>
      </w:r>
      <w:r w:rsidR="00161024">
        <w:fldChar w:fldCharType="separate"/>
      </w:r>
      <w:r w:rsidR="00674E1D">
        <w:rPr>
          <w:noProof/>
        </w:rPr>
        <w:t>28</w:t>
      </w:r>
      <w:r w:rsidR="00161024">
        <w:rPr>
          <w:noProof/>
        </w:rPr>
        <w:fldChar w:fldCharType="end"/>
      </w:r>
      <w:r w:rsidR="00E57CB2">
        <w:t>:</w:t>
      </w:r>
      <w:r w:rsidRPr="0085607C">
        <w:t xml:space="preserve"> XWB DIRECT RPC—Parameters</w:t>
      </w:r>
      <w:r w:rsidR="0040219E" w:rsidRPr="0085607C">
        <w:t>/Output</w:t>
      </w:r>
      <w:bookmarkEnd w:id="822"/>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6426"/>
      </w:tblGrid>
      <w:tr w:rsidR="00BC11E5" w:rsidRPr="0085607C" w:rsidTr="00CB1F41">
        <w:trPr>
          <w:divId w:val="2031760181"/>
          <w:tblHeader/>
        </w:trPr>
        <w:tc>
          <w:tcPr>
            <w:tcW w:w="1500" w:type="pct"/>
            <w:shd w:val="pct12" w:color="auto" w:fill="auto"/>
          </w:tcPr>
          <w:p w:rsidR="00BC11E5" w:rsidRPr="0085607C" w:rsidRDefault="00BC11E5" w:rsidP="00B2454D">
            <w:pPr>
              <w:pStyle w:val="TableHeading"/>
            </w:pPr>
            <w:bookmarkStart w:id="823" w:name="COL001_TBL031"/>
            <w:bookmarkEnd w:id="823"/>
            <w:r w:rsidRPr="0085607C">
              <w:t>Parameter</w:t>
            </w:r>
            <w:r w:rsidR="0040219E" w:rsidRPr="0085607C">
              <w:t>/Output</w:t>
            </w:r>
          </w:p>
        </w:tc>
        <w:tc>
          <w:tcPr>
            <w:tcW w:w="3500" w:type="pct"/>
            <w:shd w:val="pct12" w:color="auto" w:fill="auto"/>
          </w:tcPr>
          <w:p w:rsidR="00BC11E5" w:rsidRPr="0085607C" w:rsidRDefault="00BC11E5" w:rsidP="00B2454D">
            <w:pPr>
              <w:pStyle w:val="TableHeading"/>
            </w:pPr>
            <w:r w:rsidRPr="0085607C">
              <w:t>Description</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LOCATION PARAMETER</w:t>
            </w:r>
          </w:p>
        </w:tc>
        <w:tc>
          <w:tcPr>
            <w:tcW w:w="3500" w:type="pct"/>
            <w:shd w:val="clear" w:color="auto" w:fill="auto"/>
            <w:hideMark/>
          </w:tcPr>
          <w:p w:rsidR="00BC11E5" w:rsidRPr="0085607C" w:rsidRDefault="00BC11E5" w:rsidP="00F525A5">
            <w:pPr>
              <w:pStyle w:val="TableText"/>
              <w:keepNext/>
              <w:keepLines/>
            </w:pPr>
            <w:r w:rsidRPr="0085607C">
              <w:t xml:space="preserve">Pass the station number of the remote VistA M Server in </w:t>
            </w:r>
            <w:r w:rsidR="004027A6" w:rsidRPr="0085607C">
              <w:t>Param</w:t>
            </w:r>
            <w:r w:rsidRPr="0085607C">
              <w:t xml:space="preserve">[0].Value, and the type (literal) in </w:t>
            </w:r>
            <w:r w:rsidR="004027A6" w:rsidRPr="0085607C">
              <w:t>Param</w:t>
            </w:r>
            <w:r w:rsidRPr="0085607C">
              <w:t>[0].PType.</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RPC PARAMETER</w:t>
            </w:r>
          </w:p>
        </w:tc>
        <w:tc>
          <w:tcPr>
            <w:tcW w:w="3500" w:type="pct"/>
            <w:shd w:val="clear" w:color="auto" w:fill="auto"/>
            <w:hideMark/>
          </w:tcPr>
          <w:p w:rsidR="00BC11E5" w:rsidRPr="0085607C" w:rsidRDefault="00BC11E5" w:rsidP="00F525A5">
            <w:pPr>
              <w:pStyle w:val="TableText"/>
              <w:keepNext/>
              <w:keepLines/>
            </w:pPr>
            <w:r w:rsidRPr="0085607C">
              <w:t xml:space="preserve">Pass the name of the RPC to be run in </w:t>
            </w:r>
            <w:r w:rsidR="004027A6" w:rsidRPr="0085607C">
              <w:t>Param</w:t>
            </w:r>
            <w:r w:rsidRPr="0085607C">
              <w:t xml:space="preserve">[1].Value, and the type (literal) in </w:t>
            </w:r>
            <w:r w:rsidR="004027A6" w:rsidRPr="0085607C">
              <w:t>Param</w:t>
            </w:r>
            <w:r w:rsidRPr="0085607C">
              <w:t>[1].PType.</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RPC VERSION PARAMETER (Optional)</w:t>
            </w:r>
          </w:p>
        </w:tc>
        <w:tc>
          <w:tcPr>
            <w:tcW w:w="3500" w:type="pct"/>
            <w:shd w:val="clear" w:color="auto" w:fill="auto"/>
            <w:hideMark/>
          </w:tcPr>
          <w:p w:rsidR="00BC11E5" w:rsidRPr="0085607C" w:rsidRDefault="00BC11E5" w:rsidP="00F525A5">
            <w:pPr>
              <w:pStyle w:val="TableText"/>
              <w:keepNext/>
              <w:keepLines/>
            </w:pPr>
            <w:r w:rsidRPr="0085607C">
              <w:t xml:space="preserve">Pass minimum version of RPC to be run in </w:t>
            </w:r>
            <w:r w:rsidR="004027A6" w:rsidRPr="0085607C">
              <w:t>Param</w:t>
            </w:r>
            <w:r w:rsidRPr="0085607C">
              <w:t xml:space="preserve">[2].Value, and the type (literal) in </w:t>
            </w:r>
            <w:r w:rsidR="004027A6" w:rsidRPr="0085607C">
              <w:t>Param</w:t>
            </w:r>
            <w:r w:rsidRPr="0085607C">
              <w:t xml:space="preserve">[2].PType.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674E1D" w:rsidRPr="00674E1D">
              <w:rPr>
                <w:color w:val="0000FF"/>
                <w:u w:val="single"/>
              </w:rPr>
              <w:t>RPC Version in the Remote Procedure File</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xml:space="preserve"> on the remote VistA M Server.</w:t>
            </w:r>
          </w:p>
        </w:tc>
      </w:tr>
      <w:tr w:rsidR="00BC11E5" w:rsidRPr="0085607C" w:rsidTr="00F525A5">
        <w:trPr>
          <w:divId w:val="2031760181"/>
        </w:trPr>
        <w:tc>
          <w:tcPr>
            <w:tcW w:w="1500" w:type="pct"/>
            <w:shd w:val="clear" w:color="auto" w:fill="auto"/>
            <w:hideMark/>
          </w:tcPr>
          <w:p w:rsidR="00BC11E5" w:rsidRPr="0085607C" w:rsidRDefault="00BC11E5" w:rsidP="00F525A5">
            <w:pPr>
              <w:pStyle w:val="TableText"/>
              <w:keepNext/>
              <w:keepLines/>
              <w:rPr>
                <w:b/>
              </w:rPr>
            </w:pPr>
            <w:r w:rsidRPr="0085607C">
              <w:rPr>
                <w:b/>
              </w:rPr>
              <w:t>PARAMETERS TO THE REMOTE RPC</w:t>
            </w:r>
          </w:p>
        </w:tc>
        <w:tc>
          <w:tcPr>
            <w:tcW w:w="3500" w:type="pct"/>
            <w:shd w:val="clear" w:color="auto" w:fill="auto"/>
            <w:hideMark/>
          </w:tcPr>
          <w:p w:rsidR="00BC11E5" w:rsidRPr="0085607C" w:rsidRDefault="00BC11E5" w:rsidP="00F525A5">
            <w:pPr>
              <w:pStyle w:val="TableText"/>
              <w:keepNext/>
              <w:keepLines/>
            </w:pPr>
            <w:r w:rsidRPr="0085607C">
              <w:t xml:space="preserve">Pass up to seven parameters for the remote RPC in </w:t>
            </w:r>
            <w:r w:rsidR="004027A6" w:rsidRPr="0085607C">
              <w:t>Param</w:t>
            </w:r>
            <w:r w:rsidRPr="0085607C">
              <w:t xml:space="preserve">[3] through </w:t>
            </w:r>
            <w:r w:rsidR="004027A6" w:rsidRPr="0085607C">
              <w:t>Param</w:t>
            </w:r>
            <w:r w:rsidRPr="0085607C">
              <w:t>[9].</w:t>
            </w:r>
          </w:p>
        </w:tc>
      </w:tr>
      <w:tr w:rsidR="00BC11E5" w:rsidRPr="0085607C" w:rsidTr="00F525A5">
        <w:trPr>
          <w:divId w:val="2031760181"/>
        </w:trPr>
        <w:tc>
          <w:tcPr>
            <w:tcW w:w="1500" w:type="pct"/>
            <w:shd w:val="clear" w:color="auto" w:fill="auto"/>
            <w:hideMark/>
          </w:tcPr>
          <w:p w:rsidR="00BC11E5" w:rsidRPr="0085607C" w:rsidRDefault="00BC11E5" w:rsidP="00B2454D">
            <w:pPr>
              <w:pStyle w:val="TableText"/>
              <w:rPr>
                <w:b/>
              </w:rPr>
            </w:pPr>
            <w:r w:rsidRPr="0085607C">
              <w:rPr>
                <w:b/>
              </w:rPr>
              <w:t>RETURN VALUE</w:t>
            </w:r>
          </w:p>
        </w:tc>
        <w:tc>
          <w:tcPr>
            <w:tcW w:w="3500" w:type="pct"/>
            <w:shd w:val="clear" w:color="auto" w:fill="auto"/>
            <w:hideMark/>
          </w:tcPr>
          <w:p w:rsidR="00BC11E5" w:rsidRPr="0085607C" w:rsidRDefault="00BC11E5" w:rsidP="00B2454D">
            <w:pPr>
              <w:pStyle w:val="TableText"/>
            </w:pPr>
            <w:r w:rsidRPr="0085607C">
              <w:t xml:space="preserve">An array with whatever data has been sent back from the remote site. In the case of an error condition, the first node of the array is equal to a string with the syntax </w:t>
            </w:r>
            <w:r w:rsidR="007A2CBD">
              <w:t>“</w:t>
            </w:r>
            <w:r w:rsidRPr="0085607C">
              <w:t>-1^error text</w:t>
            </w:r>
            <w:r w:rsidR="007A2CBD">
              <w:t>”</w:t>
            </w:r>
            <w:r w:rsidRPr="0085607C">
              <w:t>.</w:t>
            </w:r>
          </w:p>
        </w:tc>
      </w:tr>
    </w:tbl>
    <w:p w:rsidR="00BC11E5" w:rsidRPr="0085607C" w:rsidRDefault="00BC11E5" w:rsidP="00BC11E5">
      <w:pPr>
        <w:pStyle w:val="BodyText6"/>
        <w:divId w:val="2031760181"/>
      </w:pPr>
    </w:p>
    <w:p w:rsidR="00BC11E5" w:rsidRPr="0085607C" w:rsidRDefault="00BC2244" w:rsidP="00BC11E5">
      <w:pPr>
        <w:pStyle w:val="Note"/>
        <w:divId w:val="2031760181"/>
      </w:pPr>
      <w:r w:rsidRPr="0085607C">
        <w:rPr>
          <w:noProof/>
          <w:lang w:eastAsia="en-US"/>
        </w:rPr>
        <w:drawing>
          <wp:inline distT="0" distB="0" distL="0" distR="0" wp14:anchorId="3B9923B9" wp14:editId="7CFC354A">
            <wp:extent cx="304800" cy="304800"/>
            <wp:effectExtent l="0" t="0" r="0" b="0"/>
            <wp:docPr id="258" name="Picture 5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NOTE:</w:t>
      </w:r>
      <w:r w:rsidR="00BC11E5" w:rsidRPr="0085607C">
        <w:t xml:space="preserve"> XWB DIR</w:t>
      </w:r>
      <w:r w:rsidR="00771A54" w:rsidRPr="0085607C">
        <w:t>ECT RPC is available only on a Controlled S</w:t>
      </w:r>
      <w:r w:rsidR="00BC11E5" w:rsidRPr="0085607C">
        <w:t>ubscription basis.</w:t>
      </w:r>
    </w:p>
    <w:p w:rsidR="00BC11E5" w:rsidRPr="0085607C" w:rsidRDefault="00BC11E5" w:rsidP="00B27DC4">
      <w:pPr>
        <w:pStyle w:val="Heading4"/>
        <w:divId w:val="2031760181"/>
      </w:pPr>
      <w:r w:rsidRPr="0085607C">
        <w:t>Example</w:t>
      </w:r>
    </w:p>
    <w:p w:rsidR="00BC11E5" w:rsidRPr="0085607C" w:rsidRDefault="00636B5C" w:rsidP="00BC11E5">
      <w:pPr>
        <w:pStyle w:val="BodyText"/>
        <w:keepNext/>
        <w:keepLines/>
        <w:divId w:val="2031760181"/>
      </w:pPr>
      <w:r w:rsidRPr="00636B5C">
        <w:rPr>
          <w:color w:val="0000FF"/>
          <w:u w:val="single"/>
        </w:rPr>
        <w:fldChar w:fldCharType="begin"/>
      </w:r>
      <w:r w:rsidRPr="00636B5C">
        <w:rPr>
          <w:color w:val="0000FF"/>
          <w:u w:val="single"/>
        </w:rPr>
        <w:instrText xml:space="preserve"> REF _Ref446333239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674E1D" w:rsidRPr="00674E1D">
        <w:rPr>
          <w:color w:val="0000FF"/>
          <w:u w:val="single"/>
        </w:rPr>
        <w:t xml:space="preserve">Figure </w:t>
      </w:r>
      <w:r w:rsidR="00674E1D" w:rsidRPr="00674E1D">
        <w:rPr>
          <w:noProof/>
          <w:color w:val="0000FF"/>
          <w:u w:val="single"/>
        </w:rPr>
        <w:t>63</w:t>
      </w:r>
      <w:r w:rsidRPr="00636B5C">
        <w:rPr>
          <w:color w:val="0000FF"/>
          <w:u w:val="single"/>
        </w:rPr>
        <w:fldChar w:fldCharType="end"/>
      </w:r>
      <w:r w:rsidR="00BC11E5" w:rsidRPr="0085607C">
        <w:t xml:space="preserve"> </w:t>
      </w:r>
      <w:r w:rsidR="00EA0D16" w:rsidRPr="0085607C">
        <w:t>is an example</w:t>
      </w:r>
      <w:r w:rsidR="00BC11E5" w:rsidRPr="0085607C">
        <w:t xml:space="preserve"> of the </w:t>
      </w:r>
      <w:r w:rsidR="00497292" w:rsidRPr="0085607C">
        <w:rPr>
          <w:color w:val="0000FF"/>
          <w:u w:val="single"/>
        </w:rPr>
        <w:fldChar w:fldCharType="begin"/>
      </w:r>
      <w:r w:rsidR="00497292" w:rsidRPr="0085607C">
        <w:rPr>
          <w:color w:val="0000FF"/>
          <w:u w:val="single"/>
        </w:rPr>
        <w:instrText xml:space="preserve"> REF _Ref384198610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DIRECT RPC</w:t>
      </w:r>
      <w:r w:rsidR="00497292" w:rsidRPr="0085607C">
        <w:rPr>
          <w:color w:val="0000FF"/>
          <w:u w:val="single"/>
        </w:rPr>
        <w:fldChar w:fldCharType="end"/>
      </w:r>
      <w:r w:rsidR="00BC11E5" w:rsidRPr="0085607C">
        <w:t>:</w:t>
      </w:r>
    </w:p>
    <w:p w:rsidR="00BC11E5" w:rsidRPr="0085607C" w:rsidRDefault="001452C6" w:rsidP="001452C6">
      <w:pPr>
        <w:pStyle w:val="Caption"/>
        <w:divId w:val="2031760181"/>
      </w:pPr>
      <w:bookmarkStart w:id="824" w:name="_Ref446333239"/>
      <w:bookmarkStart w:id="825" w:name="_Toc449608486"/>
      <w:r w:rsidRPr="0085607C">
        <w:t xml:space="preserve">Figure </w:t>
      </w:r>
      <w:r w:rsidR="00161024">
        <w:fldChar w:fldCharType="begin"/>
      </w:r>
      <w:r w:rsidR="00161024">
        <w:instrText xml:space="preserve"> SEQ Figure \* ARABIC </w:instrText>
      </w:r>
      <w:r w:rsidR="00161024">
        <w:fldChar w:fldCharType="separate"/>
      </w:r>
      <w:r w:rsidR="00674E1D">
        <w:rPr>
          <w:noProof/>
        </w:rPr>
        <w:t>63</w:t>
      </w:r>
      <w:r w:rsidR="00161024">
        <w:rPr>
          <w:noProof/>
        </w:rPr>
        <w:fldChar w:fldCharType="end"/>
      </w:r>
      <w:bookmarkEnd w:id="824"/>
      <w:r w:rsidR="00636B5C">
        <w:t>:</w:t>
      </w:r>
      <w:r w:rsidRPr="0085607C">
        <w:t xml:space="preserve"> </w:t>
      </w:r>
      <w:r w:rsidR="00A5312C" w:rsidRPr="0085607C">
        <w:t>XWB DIRECT RPC—</w:t>
      </w:r>
      <w:r w:rsidR="00A5312C">
        <w:t>Example</w:t>
      </w:r>
      <w:bookmarkEnd w:id="825"/>
    </w:p>
    <w:p w:rsidR="00BC11E5" w:rsidRPr="0085607C" w:rsidRDefault="00BC11E5" w:rsidP="00BC11E5">
      <w:pPr>
        <w:pStyle w:val="Code"/>
        <w:divId w:val="2031760181"/>
      </w:pPr>
      <w:r w:rsidRPr="0085607C">
        <w:t xml:space="preserve">brkrRPCBroker1.RemoteProcedure := </w:t>
      </w:r>
      <w:r w:rsidR="007A2CBD">
        <w:t>‘</w:t>
      </w:r>
      <w:r w:rsidRPr="0085607C">
        <w:t>XWB DIRECT RPC</w:t>
      </w:r>
      <w:r w:rsidR="007A2CBD">
        <w:t>’</w:t>
      </w:r>
      <w:r w:rsidRPr="0085607C">
        <w:t>;</w:t>
      </w:r>
    </w:p>
    <w:p w:rsidR="00BC11E5" w:rsidRPr="0085607C" w:rsidRDefault="00BC11E5" w:rsidP="00BC11E5">
      <w:pPr>
        <w:pStyle w:val="Code"/>
        <w:divId w:val="2031760181"/>
      </w:pPr>
      <w:r w:rsidRPr="0085607C">
        <w:t>brkrRPCBroker1.Param[0].Ptype:= Literal;</w:t>
      </w:r>
    </w:p>
    <w:p w:rsidR="00BC11E5" w:rsidRPr="0085607C" w:rsidRDefault="00BC11E5" w:rsidP="00BC11E5">
      <w:pPr>
        <w:pStyle w:val="Code"/>
        <w:divId w:val="2031760181"/>
      </w:pPr>
      <w:r w:rsidRPr="0085607C">
        <w:t xml:space="preserve">brkrRPCBroker1.Param[0].Value := </w:t>
      </w:r>
      <w:r w:rsidR="007A2CBD">
        <w:t>‘</w:t>
      </w:r>
      <w:r w:rsidRPr="0085607C">
        <w:t>Station Number</w:t>
      </w:r>
      <w:r w:rsidR="007A2CBD">
        <w:t>’</w:t>
      </w:r>
      <w:r w:rsidRPr="0085607C">
        <w:t>;</w:t>
      </w:r>
    </w:p>
    <w:p w:rsidR="00BC11E5" w:rsidRPr="0085607C" w:rsidRDefault="00BC11E5" w:rsidP="00BC11E5">
      <w:pPr>
        <w:pStyle w:val="Code"/>
        <w:divId w:val="2031760181"/>
      </w:pPr>
      <w:r w:rsidRPr="0085607C">
        <w:t>brkrRPCBroker1.Param[1].Ptype:= Literal;</w:t>
      </w:r>
    </w:p>
    <w:p w:rsidR="00BC11E5" w:rsidRPr="0085607C" w:rsidRDefault="00BC11E5" w:rsidP="00BC11E5">
      <w:pPr>
        <w:pStyle w:val="Code"/>
        <w:divId w:val="2031760181"/>
        <w:rPr>
          <w:i/>
          <w:iCs/>
          <w:color w:val="0000FF"/>
        </w:rPr>
      </w:pPr>
      <w:r w:rsidRPr="0085607C">
        <w:t xml:space="preserve">brkrRPCBroker1.Param[1].Value := </w:t>
      </w:r>
      <w:r w:rsidR="007A2CBD">
        <w:t>‘</w:t>
      </w:r>
      <w:r w:rsidRPr="0085607C">
        <w:t>XWB GET VARIABLE VALUE</w:t>
      </w:r>
      <w:r w:rsidR="007A2CBD">
        <w:t>’</w:t>
      </w:r>
      <w:r w:rsidRPr="0085607C">
        <w:t>;</w:t>
      </w:r>
    </w:p>
    <w:p w:rsidR="00BC11E5" w:rsidRPr="0085607C" w:rsidRDefault="00BC11E5" w:rsidP="00BC11E5">
      <w:pPr>
        <w:pStyle w:val="Code"/>
        <w:divId w:val="2031760181"/>
      </w:pPr>
      <w:r w:rsidRPr="0085607C">
        <w:rPr>
          <w:i/>
          <w:iCs/>
          <w:color w:val="0000FF"/>
        </w:rPr>
        <w:t>{no version numbers for remote RPC so null value in Param[2]}</w:t>
      </w:r>
    </w:p>
    <w:p w:rsidR="00BC11E5" w:rsidRPr="0085607C" w:rsidRDefault="00BC11E5" w:rsidP="00BC11E5">
      <w:pPr>
        <w:pStyle w:val="Code"/>
        <w:divId w:val="2031760181"/>
      </w:pPr>
      <w:r w:rsidRPr="0085607C">
        <w:t>brkrRPCBroker1.Param[2].Ptype:= Literal;</w:t>
      </w:r>
    </w:p>
    <w:p w:rsidR="00BC11E5" w:rsidRPr="0085607C" w:rsidRDefault="00BC11E5" w:rsidP="00BC11E5">
      <w:pPr>
        <w:pStyle w:val="Code"/>
        <w:divId w:val="2031760181"/>
      </w:pPr>
      <w:r w:rsidRPr="0085607C">
        <w:t xml:space="preserve">brkrRPCBroker1.Param[2].Value := </w:t>
      </w:r>
      <w:r w:rsidR="00B51F4B">
        <w:t>‘’</w:t>
      </w:r>
      <w:r w:rsidRPr="0085607C">
        <w:t>;</w:t>
      </w:r>
    </w:p>
    <w:p w:rsidR="00BC11E5" w:rsidRPr="0085607C" w:rsidRDefault="00BC11E5" w:rsidP="00BC11E5">
      <w:pPr>
        <w:pStyle w:val="Code"/>
        <w:divId w:val="2031760181"/>
      </w:pPr>
      <w:r w:rsidRPr="0085607C">
        <w:t>brkrRPCBroker1.Param[3].Ptype:= Reference;</w:t>
      </w:r>
    </w:p>
    <w:p w:rsidR="00BC11E5" w:rsidRPr="0085607C" w:rsidRDefault="00BC11E5" w:rsidP="00BC11E5">
      <w:pPr>
        <w:pStyle w:val="Code"/>
        <w:divId w:val="2031760181"/>
        <w:rPr>
          <w:b/>
          <w:bCs/>
        </w:rPr>
      </w:pPr>
      <w:r w:rsidRPr="0085607C">
        <w:t xml:space="preserve">brkrRPCBroker1.Param[3].Value := </w:t>
      </w:r>
      <w:r w:rsidR="007A2CBD">
        <w:t>‘</w:t>
      </w:r>
      <w:r w:rsidRPr="0085607C">
        <w:t>DUZ</w:t>
      </w:r>
      <w:r w:rsidR="007A2CBD">
        <w:t>’</w:t>
      </w:r>
      <w:r w:rsidRPr="0085607C">
        <w:t>;</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w:t>
      </w:r>
      <w:r w:rsidRPr="0085607C">
        <w:t>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Code"/>
        <w:divId w:val="2031760181"/>
      </w:pPr>
      <w:r w:rsidRPr="0085607C">
        <w:t>.; code to handle brkrRPCBroker1.Results[]</w:t>
      </w:r>
    </w:p>
    <w:p w:rsidR="00BC11E5" w:rsidRPr="0085607C" w:rsidRDefault="00BC11E5" w:rsidP="00BC11E5">
      <w:pPr>
        <w:pStyle w:val="BodyText6"/>
        <w:divId w:val="2031760181"/>
      </w:pPr>
    </w:p>
    <w:p w:rsidR="00BC11E5" w:rsidRPr="0085607C" w:rsidRDefault="00BC11E5" w:rsidP="00B27DC4">
      <w:pPr>
        <w:pStyle w:val="Heading3"/>
        <w:divId w:val="2031760181"/>
      </w:pPr>
      <w:bookmarkStart w:id="826" w:name="_Ref384198975"/>
      <w:bookmarkStart w:id="827" w:name="_Toc449608298"/>
      <w:r w:rsidRPr="0085607C">
        <w:lastRenderedPageBreak/>
        <w:t>XWB REMOTE RPC</w:t>
      </w:r>
      <w:bookmarkEnd w:id="826"/>
      <w:bookmarkEnd w:id="827"/>
    </w:p>
    <w:p w:rsidR="00BC11E5" w:rsidRPr="0085607C" w:rsidRDefault="00BC11E5" w:rsidP="00BC11E5">
      <w:pPr>
        <w:pStyle w:val="BodyText"/>
        <w:keepNext/>
        <w:keepLines/>
        <w:divId w:val="2031760181"/>
      </w:pPr>
      <w:r w:rsidRPr="0085607C">
        <w:t>Use this RPC to request that an RPC be run on a remote system. This RPC allows other Broker activity while the remote RPC runs. Use</w:t>
      </w:r>
      <w:r w:rsidR="00497292" w:rsidRPr="0085607C">
        <w:t xml:space="preserve"> </w:t>
      </w:r>
      <w:r w:rsidR="00497292" w:rsidRPr="0085607C">
        <w:rPr>
          <w:color w:val="0000FF"/>
          <w:u w:val="single"/>
        </w:rPr>
        <w:fldChar w:fldCharType="begin"/>
      </w:r>
      <w:r w:rsidR="00497292" w:rsidRPr="0085607C">
        <w:rPr>
          <w:color w:val="0000FF"/>
          <w:u w:val="single"/>
        </w:rPr>
        <w:instrText xml:space="preserve"> REF _Ref384198610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DIRECT RPC</w:t>
      </w:r>
      <w:r w:rsidR="00497292" w:rsidRPr="0085607C">
        <w:rPr>
          <w:color w:val="0000FF"/>
          <w:u w:val="single"/>
        </w:rPr>
        <w:fldChar w:fldCharType="end"/>
      </w:r>
      <w:r w:rsidRPr="0085607C">
        <w:t xml:space="preserve"> to block all other Broker activity while the remote RPC runs.</w:t>
      </w:r>
    </w:p>
    <w:p w:rsidR="00BC11E5" w:rsidRPr="0085607C" w:rsidRDefault="00BC2244" w:rsidP="00BC11E5">
      <w:pPr>
        <w:pStyle w:val="Note"/>
        <w:keepNext/>
        <w:keepLines/>
        <w:divId w:val="2031760181"/>
      </w:pPr>
      <w:r w:rsidRPr="0085607C">
        <w:rPr>
          <w:noProof/>
          <w:lang w:eastAsia="en-US"/>
        </w:rPr>
        <w:drawing>
          <wp:inline distT="0" distB="0" distL="0" distR="0" wp14:anchorId="729543DA" wp14:editId="6358F8A8">
            <wp:extent cx="304800" cy="304800"/>
            <wp:effectExtent l="0" t="0" r="0" b="0"/>
            <wp:docPr id="259" name="Picture 26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REF:</w:t>
      </w:r>
      <w:r w:rsidR="00BC11E5" w:rsidRPr="0085607C">
        <w:t xml:space="preserve"> For a comparison of the two methods, see the </w:t>
      </w:r>
      <w:r w:rsidR="007A2CBD">
        <w:t>“</w:t>
      </w:r>
      <w:r w:rsidR="00177E91" w:rsidRPr="0085607C">
        <w:rPr>
          <w:color w:val="0000FF"/>
          <w:u w:val="single"/>
        </w:rPr>
        <w:fldChar w:fldCharType="begin"/>
      </w:r>
      <w:r w:rsidR="00177E91" w:rsidRPr="0085607C">
        <w:rPr>
          <w:color w:val="0000FF"/>
          <w:u w:val="single"/>
        </w:rPr>
        <w:instrText xml:space="preserve"> REF _Ref384201904 \h  \* MERGEFORMAT </w:instrText>
      </w:r>
      <w:r w:rsidR="00177E91" w:rsidRPr="0085607C">
        <w:rPr>
          <w:color w:val="0000FF"/>
          <w:u w:val="single"/>
        </w:rPr>
      </w:r>
      <w:r w:rsidR="00177E91" w:rsidRPr="0085607C">
        <w:rPr>
          <w:color w:val="0000FF"/>
          <w:u w:val="single"/>
        </w:rPr>
        <w:fldChar w:fldCharType="separate"/>
      </w:r>
      <w:r w:rsidR="00674E1D" w:rsidRPr="00674E1D">
        <w:rPr>
          <w:color w:val="0000FF"/>
          <w:u w:val="single"/>
        </w:rPr>
        <w:t>Running RPCs on a Remote Server</w:t>
      </w:r>
      <w:r w:rsidR="00177E91" w:rsidRPr="0085607C">
        <w:rPr>
          <w:color w:val="0000FF"/>
          <w:u w:val="single"/>
        </w:rPr>
        <w:fldChar w:fldCharType="end"/>
      </w:r>
      <w:r w:rsidR="00F303D0">
        <w:t>”</w:t>
      </w:r>
      <w:r w:rsidR="00177E91" w:rsidRPr="0085607C">
        <w:t xml:space="preserve"> </w:t>
      </w:r>
      <w:r w:rsidR="00F303D0">
        <w:t>section</w:t>
      </w:r>
      <w:r w:rsidR="00BC11E5" w:rsidRPr="0085607C">
        <w:t>.</w:t>
      </w:r>
    </w:p>
    <w:p w:rsidR="00BC11E5" w:rsidRPr="0085607C" w:rsidRDefault="00BC11E5" w:rsidP="00BC11E5">
      <w:pPr>
        <w:pStyle w:val="BodyText"/>
        <w:keepNext/>
        <w:keepLines/>
        <w:divId w:val="2031760181"/>
      </w:pPr>
      <w:r w:rsidRPr="0085607C">
        <w:t xml:space="preserve">XWB REMOTE RPC requests the remote RPC. The return value is a </w:t>
      </w:r>
      <w:hyperlink w:anchor="HANDLE" w:history="1">
        <w:r w:rsidR="009268E3" w:rsidRPr="0085607C">
          <w:rPr>
            <w:rStyle w:val="Hyperlink"/>
          </w:rPr>
          <w:t>HANDLE</w:t>
        </w:r>
      </w:hyperlink>
      <w:r w:rsidRPr="0085607C">
        <w:t xml:space="preserve"> that is used to check status and retrieve data. The following RPCs </w:t>
      </w:r>
      <w:r w:rsidRPr="0085607C">
        <w:rPr>
          <w:i/>
          <w:iCs/>
        </w:rPr>
        <w:t>must</w:t>
      </w:r>
      <w:r w:rsidRPr="0085607C">
        <w:t xml:space="preserve"> be used to complete the transaction</w:t>
      </w:r>
    </w:p>
    <w:p w:rsidR="00BC11E5" w:rsidRPr="0085607C" w:rsidRDefault="000918AB" w:rsidP="00BC11E5">
      <w:pPr>
        <w:pStyle w:val="ListBullet"/>
        <w:keepNext/>
        <w:keepLines/>
        <w:divId w:val="2031760181"/>
      </w:pPr>
      <w:r w:rsidRPr="0085607C">
        <w:rPr>
          <w:color w:val="0000FF"/>
          <w:u w:val="single"/>
        </w:rPr>
        <w:fldChar w:fldCharType="begin"/>
      </w:r>
      <w:r w:rsidRPr="0085607C">
        <w:rPr>
          <w:color w:val="0000FF"/>
          <w:u w:val="single"/>
        </w:rPr>
        <w:instrText xml:space="preserve"> REF _Ref384199111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STATUS CHECK</w:t>
      </w:r>
      <w:r w:rsidRPr="0085607C">
        <w:rPr>
          <w:color w:val="0000FF"/>
          <w:u w:val="single"/>
        </w:rPr>
        <w:fldChar w:fldCharType="end"/>
      </w:r>
    </w:p>
    <w:p w:rsidR="00BC11E5" w:rsidRPr="0085607C" w:rsidRDefault="000918AB" w:rsidP="00BC11E5">
      <w:pPr>
        <w:pStyle w:val="ListBullet"/>
        <w:keepNext/>
        <w:keepLines/>
        <w:divId w:val="2031760181"/>
      </w:pPr>
      <w:r w:rsidRPr="0085607C">
        <w:rPr>
          <w:color w:val="0000FF"/>
          <w:u w:val="single"/>
        </w:rPr>
        <w:fldChar w:fldCharType="begin"/>
      </w:r>
      <w:r w:rsidRPr="0085607C">
        <w:rPr>
          <w:color w:val="0000FF"/>
          <w:u w:val="single"/>
        </w:rPr>
        <w:instrText xml:space="preserve"> REF _Ref384199158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GETDATA</w:t>
      </w:r>
      <w:r w:rsidRPr="0085607C">
        <w:rPr>
          <w:color w:val="0000FF"/>
          <w:u w:val="single"/>
        </w:rPr>
        <w:fldChar w:fldCharType="end"/>
      </w:r>
    </w:p>
    <w:p w:rsidR="00BC11E5" w:rsidRPr="0085607C" w:rsidRDefault="000918AB" w:rsidP="00BC11E5">
      <w:pPr>
        <w:pStyle w:val="ListBullet"/>
        <w:divId w:val="2031760181"/>
        <w:rPr>
          <w:rStyle w:val="Hyperlink"/>
          <w:color w:val="auto"/>
          <w:u w:val="none"/>
        </w:rPr>
      </w:pPr>
      <w:r w:rsidRPr="0085607C">
        <w:rPr>
          <w:color w:val="0000FF"/>
          <w:u w:val="single"/>
        </w:rPr>
        <w:fldChar w:fldCharType="begin"/>
      </w:r>
      <w:r w:rsidRPr="0085607C">
        <w:rPr>
          <w:color w:val="0000FF"/>
          <w:u w:val="single"/>
        </w:rPr>
        <w:instrText xml:space="preserve"> REF _Ref384199195 \h  \* MERGEFORMAT </w:instrText>
      </w:r>
      <w:r w:rsidRPr="0085607C">
        <w:rPr>
          <w:color w:val="0000FF"/>
          <w:u w:val="single"/>
        </w:rPr>
      </w:r>
      <w:r w:rsidRPr="0085607C">
        <w:rPr>
          <w:color w:val="0000FF"/>
          <w:u w:val="single"/>
        </w:rPr>
        <w:fldChar w:fldCharType="separate"/>
      </w:r>
      <w:r w:rsidR="00674E1D" w:rsidRPr="00674E1D">
        <w:rPr>
          <w:color w:val="0000FF"/>
          <w:u w:val="single"/>
        </w:rPr>
        <w:t>XWB REMOTE CLEAR</w:t>
      </w:r>
      <w:r w:rsidRPr="0085607C">
        <w:rPr>
          <w:color w:val="0000FF"/>
          <w:u w:val="single"/>
        </w:rPr>
        <w:fldChar w:fldCharType="end"/>
      </w:r>
    </w:p>
    <w:p w:rsidR="00BC11E5" w:rsidRPr="0085607C" w:rsidRDefault="00BC11E5" w:rsidP="00BC11E5">
      <w:pPr>
        <w:pStyle w:val="Caption"/>
        <w:divId w:val="2031760181"/>
      </w:pPr>
      <w:bookmarkStart w:id="828" w:name="_Toc449608550"/>
      <w:r w:rsidRPr="0085607C">
        <w:t xml:space="preserve">Table </w:t>
      </w:r>
      <w:r w:rsidR="00161024">
        <w:fldChar w:fldCharType="begin"/>
      </w:r>
      <w:r w:rsidR="00161024">
        <w:instrText xml:space="preserve"> SEQ Table \* ARABIC </w:instrText>
      </w:r>
      <w:r w:rsidR="00161024">
        <w:fldChar w:fldCharType="separate"/>
      </w:r>
      <w:r w:rsidR="00674E1D">
        <w:rPr>
          <w:noProof/>
        </w:rPr>
        <w:t>29</w:t>
      </w:r>
      <w:r w:rsidR="00161024">
        <w:rPr>
          <w:noProof/>
        </w:rPr>
        <w:fldChar w:fldCharType="end"/>
      </w:r>
      <w:r w:rsidR="00E57CB2">
        <w:t>:</w:t>
      </w:r>
      <w:r w:rsidRPr="0085607C">
        <w:t xml:space="preserve"> XWB REMOTE RPC—Parameters</w:t>
      </w:r>
      <w:r w:rsidR="004D69B8" w:rsidRPr="0085607C">
        <w:t>/Output</w:t>
      </w:r>
      <w:bookmarkEnd w:id="828"/>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6885"/>
      </w:tblGrid>
      <w:tr w:rsidR="00BC11E5" w:rsidRPr="0085607C" w:rsidTr="00CB1F41">
        <w:trPr>
          <w:divId w:val="2031760181"/>
          <w:tblHeader/>
        </w:trPr>
        <w:tc>
          <w:tcPr>
            <w:tcW w:w="1250" w:type="pct"/>
            <w:shd w:val="pct12" w:color="auto" w:fill="auto"/>
          </w:tcPr>
          <w:p w:rsidR="00BC11E5" w:rsidRPr="0085607C" w:rsidRDefault="00BC11E5" w:rsidP="00B2454D">
            <w:pPr>
              <w:pStyle w:val="TableHeading"/>
            </w:pPr>
            <w:bookmarkStart w:id="829" w:name="COL001_TBL032"/>
            <w:bookmarkEnd w:id="829"/>
            <w:r w:rsidRPr="0085607C">
              <w:t>Parameter</w:t>
            </w:r>
            <w:r w:rsidR="004D69B8" w:rsidRPr="0085607C">
              <w:t>/Output</w:t>
            </w:r>
          </w:p>
        </w:tc>
        <w:tc>
          <w:tcPr>
            <w:tcW w:w="3750" w:type="pct"/>
            <w:shd w:val="pct12" w:color="auto" w:fill="auto"/>
          </w:tcPr>
          <w:p w:rsidR="00BC11E5" w:rsidRPr="0085607C" w:rsidRDefault="00BC11E5" w:rsidP="00B2454D">
            <w:pPr>
              <w:pStyle w:val="TableHeading"/>
            </w:pPr>
            <w:r w:rsidRPr="0085607C">
              <w:t>Description</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LOCATION PARAMETER</w:t>
            </w:r>
          </w:p>
        </w:tc>
        <w:tc>
          <w:tcPr>
            <w:tcW w:w="3750" w:type="pct"/>
            <w:shd w:val="clear" w:color="auto" w:fill="auto"/>
            <w:hideMark/>
          </w:tcPr>
          <w:p w:rsidR="00BC11E5" w:rsidRPr="0085607C" w:rsidRDefault="00BC11E5" w:rsidP="00F525A5">
            <w:pPr>
              <w:pStyle w:val="TableText"/>
              <w:keepNext/>
              <w:keepLines/>
            </w:pPr>
            <w:r w:rsidRPr="0085607C">
              <w:t xml:space="preserve">Pass the station number of the remote VistA M Server in </w:t>
            </w:r>
            <w:r w:rsidR="004027A6" w:rsidRPr="0085607C">
              <w:t>Param</w:t>
            </w:r>
            <w:r w:rsidRPr="0085607C">
              <w:t xml:space="preserve">[0].Value, and the type (literal) in </w:t>
            </w:r>
            <w:r w:rsidR="004027A6" w:rsidRPr="0085607C">
              <w:t>Param</w:t>
            </w:r>
            <w:r w:rsidRPr="0085607C">
              <w:t>[0].PType.</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RPC PARAMETER</w:t>
            </w:r>
          </w:p>
        </w:tc>
        <w:tc>
          <w:tcPr>
            <w:tcW w:w="3750" w:type="pct"/>
            <w:shd w:val="clear" w:color="auto" w:fill="auto"/>
            <w:hideMark/>
          </w:tcPr>
          <w:p w:rsidR="00BC11E5" w:rsidRPr="0085607C" w:rsidRDefault="00BC11E5" w:rsidP="00F525A5">
            <w:pPr>
              <w:pStyle w:val="TableText"/>
              <w:keepNext/>
              <w:keepLines/>
            </w:pPr>
            <w:r w:rsidRPr="0085607C">
              <w:t xml:space="preserve">Pass the name of the RPC to be run in </w:t>
            </w:r>
            <w:r w:rsidR="004027A6" w:rsidRPr="0085607C">
              <w:t>Param</w:t>
            </w:r>
            <w:r w:rsidRPr="0085607C">
              <w:t xml:space="preserve">[1].Value, and the type (literal) in </w:t>
            </w:r>
            <w:r w:rsidR="004027A6" w:rsidRPr="0085607C">
              <w:t>Param</w:t>
            </w:r>
            <w:r w:rsidRPr="0085607C">
              <w:t>[1].PType.</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RPC VERSION PARAMETER (Optional)</w:t>
            </w:r>
          </w:p>
        </w:tc>
        <w:tc>
          <w:tcPr>
            <w:tcW w:w="3750" w:type="pct"/>
            <w:shd w:val="clear" w:color="auto" w:fill="auto"/>
            <w:hideMark/>
          </w:tcPr>
          <w:p w:rsidR="00BC11E5" w:rsidRPr="0085607C" w:rsidRDefault="00BC11E5" w:rsidP="00F525A5">
            <w:pPr>
              <w:pStyle w:val="TableText"/>
              <w:keepNext/>
              <w:keepLines/>
            </w:pPr>
            <w:r w:rsidRPr="0085607C">
              <w:t xml:space="preserve">Pass minimum version of RPC to be run in </w:t>
            </w:r>
            <w:r w:rsidR="004027A6" w:rsidRPr="0085607C">
              <w:t>Param</w:t>
            </w:r>
            <w:r w:rsidRPr="0085607C">
              <w:t xml:space="preserve">[2].Value, and the type (literal) in </w:t>
            </w:r>
            <w:r w:rsidR="004027A6" w:rsidRPr="0085607C">
              <w:t>Param</w:t>
            </w:r>
            <w:r w:rsidRPr="0085607C">
              <w:t xml:space="preserve">[2].PType.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674E1D" w:rsidRPr="00674E1D">
              <w:rPr>
                <w:color w:val="0000FF"/>
                <w:u w:val="single"/>
              </w:rPr>
              <w:t>RPC Version in the Remote Procedure File</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xml:space="preserve"> on the remote VistA M Server.</w:t>
            </w:r>
          </w:p>
        </w:tc>
      </w:tr>
      <w:tr w:rsidR="00BC11E5" w:rsidRPr="0085607C" w:rsidTr="00F525A5">
        <w:trPr>
          <w:divId w:val="2031760181"/>
        </w:trPr>
        <w:tc>
          <w:tcPr>
            <w:tcW w:w="1250" w:type="pct"/>
            <w:shd w:val="clear" w:color="auto" w:fill="auto"/>
            <w:hideMark/>
          </w:tcPr>
          <w:p w:rsidR="00BC11E5" w:rsidRPr="0085607C" w:rsidRDefault="00BC11E5" w:rsidP="00F525A5">
            <w:pPr>
              <w:pStyle w:val="TableText"/>
              <w:keepNext/>
              <w:keepLines/>
              <w:rPr>
                <w:b/>
              </w:rPr>
            </w:pPr>
            <w:r w:rsidRPr="0085607C">
              <w:rPr>
                <w:b/>
              </w:rPr>
              <w:t>PARAMETERS TO THE REMOTE RPC</w:t>
            </w:r>
          </w:p>
        </w:tc>
        <w:tc>
          <w:tcPr>
            <w:tcW w:w="3750" w:type="pct"/>
            <w:shd w:val="clear" w:color="auto" w:fill="auto"/>
            <w:hideMark/>
          </w:tcPr>
          <w:p w:rsidR="00BC11E5" w:rsidRPr="0085607C" w:rsidRDefault="00BC11E5" w:rsidP="00F525A5">
            <w:pPr>
              <w:pStyle w:val="TableText"/>
              <w:keepNext/>
              <w:keepLines/>
            </w:pPr>
            <w:r w:rsidRPr="0085607C">
              <w:t xml:space="preserve">Pass up to seven parameters for the remote RPC in </w:t>
            </w:r>
            <w:r w:rsidR="004027A6" w:rsidRPr="0085607C">
              <w:t>Param</w:t>
            </w:r>
            <w:r w:rsidRPr="0085607C">
              <w:t xml:space="preserve">[3] through </w:t>
            </w:r>
            <w:r w:rsidR="004027A6" w:rsidRPr="0085607C">
              <w:t>Param</w:t>
            </w:r>
            <w:r w:rsidRPr="0085607C">
              <w:t>[9].</w:t>
            </w:r>
          </w:p>
        </w:tc>
      </w:tr>
      <w:tr w:rsidR="00BC11E5" w:rsidRPr="0085607C" w:rsidTr="00F525A5">
        <w:trPr>
          <w:divId w:val="2031760181"/>
        </w:trPr>
        <w:tc>
          <w:tcPr>
            <w:tcW w:w="1250" w:type="pct"/>
            <w:shd w:val="clear" w:color="auto" w:fill="auto"/>
            <w:hideMark/>
          </w:tcPr>
          <w:p w:rsidR="00BC11E5" w:rsidRPr="0085607C" w:rsidRDefault="00BC11E5" w:rsidP="00B2454D">
            <w:pPr>
              <w:pStyle w:val="TableText"/>
              <w:rPr>
                <w:b/>
              </w:rPr>
            </w:pPr>
            <w:r w:rsidRPr="0085607C">
              <w:rPr>
                <w:b/>
              </w:rPr>
              <w:t>RETURN VALUE</w:t>
            </w:r>
          </w:p>
        </w:tc>
        <w:tc>
          <w:tcPr>
            <w:tcW w:w="3750" w:type="pct"/>
            <w:shd w:val="clear" w:color="auto" w:fill="auto"/>
            <w:hideMark/>
          </w:tcPr>
          <w:p w:rsidR="00BC11E5" w:rsidRPr="0085607C" w:rsidRDefault="00BC11E5" w:rsidP="00B2454D">
            <w:pPr>
              <w:pStyle w:val="TableText"/>
            </w:pPr>
            <w:r w:rsidRPr="0085607C">
              <w:t xml:space="preserve">An array. The first node is equal to a string that serves as a </w:t>
            </w:r>
            <w:hyperlink w:anchor="HANDLE" w:history="1">
              <w:r w:rsidR="009268E3" w:rsidRPr="0085607C">
                <w:rPr>
                  <w:rStyle w:val="Hyperlink"/>
                </w:rPr>
                <w:t>HANDLE</w:t>
              </w:r>
            </w:hyperlink>
            <w:r w:rsidRPr="0085607C">
              <w:t xml:space="preserve">. This </w:t>
            </w:r>
            <w:hyperlink w:anchor="HANDLE" w:history="1">
              <w:r w:rsidR="009268E3" w:rsidRPr="0085607C">
                <w:rPr>
                  <w:rStyle w:val="Hyperlink"/>
                </w:rPr>
                <w:t>HANDLE</w:t>
              </w:r>
            </w:hyperlink>
            <w:r w:rsidRPr="0085607C">
              <w:t xml:space="preserve"> should be stored by the application and used to check the status and retrieve the data. In the case of an error condition the first node of the array is equal to a string with the syntax </w:t>
            </w:r>
            <w:r w:rsidR="007A2CBD">
              <w:t>“</w:t>
            </w:r>
            <w:r w:rsidRPr="0085607C">
              <w:t>-1^error text</w:t>
            </w:r>
            <w:r w:rsidR="007A2CBD">
              <w:t>”</w:t>
            </w:r>
            <w:r w:rsidRPr="0085607C">
              <w:t>.</w:t>
            </w:r>
          </w:p>
        </w:tc>
      </w:tr>
    </w:tbl>
    <w:p w:rsidR="00BC11E5" w:rsidRPr="0085607C" w:rsidRDefault="00BC11E5" w:rsidP="00BC11E5">
      <w:pPr>
        <w:pStyle w:val="BodyText6"/>
        <w:divId w:val="2031760181"/>
      </w:pPr>
    </w:p>
    <w:p w:rsidR="00BC11E5" w:rsidRPr="0085607C" w:rsidRDefault="00BC2244" w:rsidP="00BC11E5">
      <w:pPr>
        <w:pStyle w:val="Note"/>
        <w:divId w:val="2031760181"/>
      </w:pPr>
      <w:r w:rsidRPr="0085607C">
        <w:rPr>
          <w:noProof/>
          <w:lang w:eastAsia="en-US"/>
        </w:rPr>
        <w:drawing>
          <wp:inline distT="0" distB="0" distL="0" distR="0" wp14:anchorId="6748259D" wp14:editId="55D7D70B">
            <wp:extent cx="304800" cy="304800"/>
            <wp:effectExtent l="0" t="0" r="0" b="0"/>
            <wp:docPr id="260" name="Picture 5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C11E5" w:rsidRPr="0085607C">
        <w:tab/>
      </w:r>
      <w:r w:rsidR="00BC11E5" w:rsidRPr="0085607C">
        <w:rPr>
          <w:b/>
          <w:bCs/>
        </w:rPr>
        <w:t>NOTE:</w:t>
      </w:r>
      <w:r w:rsidR="00BC11E5" w:rsidRPr="0085607C">
        <w:t xml:space="preserve"> XWB REM</w:t>
      </w:r>
      <w:r w:rsidR="00771A54" w:rsidRPr="0085607C">
        <w:t>OTE RPC is available only on a Controlled S</w:t>
      </w:r>
      <w:r w:rsidR="00BC11E5" w:rsidRPr="0085607C">
        <w:t>ubscription basis.</w:t>
      </w:r>
    </w:p>
    <w:p w:rsidR="00BC11E5" w:rsidRPr="0085607C" w:rsidRDefault="00BC11E5" w:rsidP="00B27DC4">
      <w:pPr>
        <w:pStyle w:val="Heading4"/>
        <w:divId w:val="2031760181"/>
      </w:pPr>
      <w:r w:rsidRPr="0085607C">
        <w:lastRenderedPageBreak/>
        <w:t>Example</w:t>
      </w:r>
    </w:p>
    <w:p w:rsidR="00BC11E5" w:rsidRPr="0085607C" w:rsidRDefault="00636B5C" w:rsidP="00BC11E5">
      <w:pPr>
        <w:pStyle w:val="BodyText"/>
        <w:keepNext/>
        <w:keepLines/>
        <w:divId w:val="2031760181"/>
      </w:pPr>
      <w:r w:rsidRPr="00636B5C">
        <w:rPr>
          <w:color w:val="0000FF"/>
          <w:u w:val="single"/>
        </w:rPr>
        <w:fldChar w:fldCharType="begin"/>
      </w:r>
      <w:r w:rsidRPr="00636B5C">
        <w:rPr>
          <w:color w:val="0000FF"/>
          <w:u w:val="single"/>
        </w:rPr>
        <w:instrText xml:space="preserve"> REF _Ref446333271 \h </w:instrText>
      </w:r>
      <w:r>
        <w:rPr>
          <w:color w:val="0000FF"/>
          <w:u w:val="single"/>
        </w:rPr>
        <w:instrText xml:space="preserve"> \* MERGEFORMAT </w:instrText>
      </w:r>
      <w:r w:rsidRPr="00636B5C">
        <w:rPr>
          <w:color w:val="0000FF"/>
          <w:u w:val="single"/>
        </w:rPr>
      </w:r>
      <w:r w:rsidRPr="00636B5C">
        <w:rPr>
          <w:color w:val="0000FF"/>
          <w:u w:val="single"/>
        </w:rPr>
        <w:fldChar w:fldCharType="separate"/>
      </w:r>
      <w:r w:rsidR="00674E1D" w:rsidRPr="00674E1D">
        <w:rPr>
          <w:color w:val="0000FF"/>
          <w:u w:val="single"/>
        </w:rPr>
        <w:t xml:space="preserve">Figure </w:t>
      </w:r>
      <w:r w:rsidR="00674E1D" w:rsidRPr="00674E1D">
        <w:rPr>
          <w:noProof/>
          <w:color w:val="0000FF"/>
          <w:u w:val="single"/>
        </w:rPr>
        <w:t>64</w:t>
      </w:r>
      <w:r w:rsidRPr="00636B5C">
        <w:rPr>
          <w:color w:val="0000FF"/>
          <w:u w:val="single"/>
        </w:rPr>
        <w:fldChar w:fldCharType="end"/>
      </w:r>
      <w:r w:rsidR="00BC11E5" w:rsidRPr="0085607C">
        <w:t xml:space="preserve"> </w:t>
      </w:r>
      <w:r w:rsidR="00EA0D16" w:rsidRPr="0085607C">
        <w:t>is an example</w:t>
      </w:r>
      <w:r w:rsidR="00BC11E5" w:rsidRPr="0085607C">
        <w:t xml:space="preserve"> of the XWB REMOTE RPC:</w:t>
      </w:r>
    </w:p>
    <w:p w:rsidR="00BC11E5" w:rsidRPr="0085607C" w:rsidRDefault="001452C6" w:rsidP="001452C6">
      <w:pPr>
        <w:pStyle w:val="Caption"/>
        <w:divId w:val="2031760181"/>
      </w:pPr>
      <w:bookmarkStart w:id="830" w:name="_Ref446333271"/>
      <w:bookmarkStart w:id="831" w:name="_Toc449608487"/>
      <w:r w:rsidRPr="0085607C">
        <w:t xml:space="preserve">Figure </w:t>
      </w:r>
      <w:r w:rsidR="00161024">
        <w:fldChar w:fldCharType="begin"/>
      </w:r>
      <w:r w:rsidR="00161024">
        <w:instrText xml:space="preserve"> SEQ Figure \* ARABIC </w:instrText>
      </w:r>
      <w:r w:rsidR="00161024">
        <w:fldChar w:fldCharType="separate"/>
      </w:r>
      <w:r w:rsidR="00674E1D">
        <w:rPr>
          <w:noProof/>
        </w:rPr>
        <w:t>64</w:t>
      </w:r>
      <w:r w:rsidR="00161024">
        <w:rPr>
          <w:noProof/>
        </w:rPr>
        <w:fldChar w:fldCharType="end"/>
      </w:r>
      <w:bookmarkEnd w:id="830"/>
      <w:r w:rsidR="00636B5C">
        <w:t>:</w:t>
      </w:r>
      <w:r w:rsidRPr="0085607C">
        <w:t xml:space="preserve"> </w:t>
      </w:r>
      <w:r w:rsidR="00A5312C" w:rsidRPr="0085607C">
        <w:t>XWB REMOTE RPC—</w:t>
      </w:r>
      <w:r w:rsidR="00A5312C">
        <w:t>Example</w:t>
      </w:r>
      <w:bookmarkEnd w:id="831"/>
    </w:p>
    <w:p w:rsidR="00BC11E5" w:rsidRPr="0085607C" w:rsidRDefault="00BC11E5" w:rsidP="00BC11E5">
      <w:pPr>
        <w:pStyle w:val="Code"/>
        <w:divId w:val="2031760181"/>
      </w:pPr>
      <w:r w:rsidRPr="0085607C">
        <w:t xml:space="preserve">brkrRPCBroker1.RemoteProcedure := </w:t>
      </w:r>
      <w:r w:rsidR="007A2CBD">
        <w:t>‘</w:t>
      </w:r>
      <w:r w:rsidRPr="0085607C">
        <w:t>XWB REMOTE RPC</w:t>
      </w:r>
      <w:r w:rsidR="007A2CBD">
        <w:t>’</w:t>
      </w:r>
      <w:r w:rsidRPr="0085607C">
        <w:t>;</w:t>
      </w:r>
    </w:p>
    <w:p w:rsidR="00BC11E5" w:rsidRPr="0085607C" w:rsidRDefault="00BC11E5" w:rsidP="00BC11E5">
      <w:pPr>
        <w:pStyle w:val="Code"/>
        <w:divId w:val="2031760181"/>
      </w:pPr>
      <w:r w:rsidRPr="0085607C">
        <w:t>brkrRPCBroker1.Param[0].Ptype:= Literal;</w:t>
      </w:r>
    </w:p>
    <w:p w:rsidR="00BC11E5" w:rsidRPr="0085607C" w:rsidRDefault="00BC11E5" w:rsidP="00BC11E5">
      <w:pPr>
        <w:pStyle w:val="Code"/>
        <w:divId w:val="2031760181"/>
      </w:pPr>
      <w:r w:rsidRPr="0085607C">
        <w:t xml:space="preserve">brkrRPCBroker1.Param[0].Value := </w:t>
      </w:r>
      <w:r w:rsidR="007A2CBD">
        <w:t>‘</w:t>
      </w:r>
      <w:r w:rsidRPr="0085607C">
        <w:t>Station Number</w:t>
      </w:r>
      <w:r w:rsidR="007A2CBD">
        <w:t>’</w:t>
      </w:r>
      <w:r w:rsidRPr="0085607C">
        <w:t>;</w:t>
      </w:r>
    </w:p>
    <w:p w:rsidR="00BC11E5" w:rsidRPr="0085607C" w:rsidRDefault="00BC11E5" w:rsidP="00BC11E5">
      <w:pPr>
        <w:pStyle w:val="Code"/>
        <w:divId w:val="2031760181"/>
      </w:pPr>
      <w:r w:rsidRPr="0085607C">
        <w:t>brkrRPCBroker1.Param[1].Ptype:= Literal;</w:t>
      </w:r>
    </w:p>
    <w:p w:rsidR="00BC11E5" w:rsidRPr="0085607C" w:rsidRDefault="00BC11E5" w:rsidP="00BC11E5">
      <w:pPr>
        <w:pStyle w:val="Code"/>
        <w:divId w:val="2031760181"/>
      </w:pPr>
      <w:r w:rsidRPr="0085607C">
        <w:t xml:space="preserve">brkrRPCBroker1.Param[1].Value := </w:t>
      </w:r>
      <w:r w:rsidR="007A2CBD">
        <w:t>‘</w:t>
      </w:r>
      <w:r w:rsidRPr="0085607C">
        <w:t>MY RPC</w:t>
      </w:r>
      <w:r w:rsidR="007A2CBD">
        <w:t>’</w:t>
      </w:r>
      <w:r w:rsidRPr="0085607C">
        <w:t>;</w:t>
      </w:r>
    </w:p>
    <w:p w:rsidR="00BC11E5" w:rsidRPr="0085607C" w:rsidRDefault="00BC11E5" w:rsidP="00BC11E5">
      <w:pPr>
        <w:pStyle w:val="Code"/>
        <w:divId w:val="2031760181"/>
      </w:pPr>
      <w:r w:rsidRPr="0085607C">
        <w:t>brkrRPCBroker1.Param[2].Ptype:= Literal;</w:t>
      </w:r>
    </w:p>
    <w:p w:rsidR="00BC11E5" w:rsidRPr="0085607C" w:rsidRDefault="00BC11E5" w:rsidP="00BC11E5">
      <w:pPr>
        <w:pStyle w:val="Code"/>
        <w:divId w:val="2031760181"/>
      </w:pPr>
      <w:r w:rsidRPr="0085607C">
        <w:t xml:space="preserve">brkrRPCBroker1.Param[2].Value := </w:t>
      </w:r>
      <w:r w:rsidR="007A2CBD">
        <w:t>‘</w:t>
      </w:r>
      <w:r w:rsidRPr="0085607C">
        <w:t>1</w:t>
      </w:r>
      <w:r w:rsidR="007A2CBD">
        <w:t>’</w:t>
      </w:r>
      <w:r w:rsidRPr="0085607C">
        <w:t>;</w:t>
      </w:r>
    </w:p>
    <w:p w:rsidR="00BC11E5" w:rsidRPr="0085607C" w:rsidRDefault="00BC11E5" w:rsidP="00BC11E5">
      <w:pPr>
        <w:pStyle w:val="Code"/>
        <w:divId w:val="2031760181"/>
      </w:pPr>
      <w:r w:rsidRPr="0085607C">
        <w:t>brkrRPCBroker1.Param[3].Ptype:= Reference;</w:t>
      </w:r>
    </w:p>
    <w:p w:rsidR="00BC11E5" w:rsidRPr="0085607C" w:rsidRDefault="00BC11E5" w:rsidP="00BC11E5">
      <w:pPr>
        <w:pStyle w:val="Code"/>
        <w:divId w:val="2031760181"/>
        <w:rPr>
          <w:b/>
          <w:bCs/>
        </w:rPr>
      </w:pPr>
      <w:r w:rsidRPr="0085607C">
        <w:t xml:space="preserve">brkrRPCBroker1.Param[3].Value := </w:t>
      </w:r>
      <w:r w:rsidR="007A2CBD">
        <w:t>‘</w:t>
      </w:r>
      <w:r w:rsidRPr="0085607C">
        <w:t>MY RPC PARAMETER</w:t>
      </w:r>
      <w:r w:rsidR="007A2CBD">
        <w:t>’</w:t>
      </w:r>
      <w:r w:rsidRPr="0085607C">
        <w:t>;</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t>e</w:t>
      </w:r>
      <w:r w:rsidRPr="0085607C">
        <w:rPr>
          <w:b/>
          <w:bCs/>
        </w:rPr>
        <w:t>nd</w:t>
      </w:r>
      <w:r w:rsidRPr="0085607C">
        <w:t>;</w:t>
      </w:r>
    </w:p>
    <w:p w:rsidR="00BC11E5" w:rsidRPr="0085607C" w:rsidRDefault="00BC11E5" w:rsidP="00BC11E5">
      <w:pPr>
        <w:pStyle w:val="Code"/>
        <w:divId w:val="2031760181"/>
      </w:pPr>
      <w:r w:rsidRPr="0085607C">
        <w:t>.; code to store HANDLE returned in brkrRPCBroker1.Results[]</w:t>
      </w:r>
    </w:p>
    <w:p w:rsidR="00BC11E5" w:rsidRPr="0085607C" w:rsidRDefault="00BC11E5" w:rsidP="00BC11E5">
      <w:pPr>
        <w:pStyle w:val="BodyText6"/>
        <w:divId w:val="2031760181"/>
      </w:pPr>
    </w:p>
    <w:p w:rsidR="00BC11E5" w:rsidRPr="0085607C" w:rsidRDefault="00BC11E5" w:rsidP="00BC11E5">
      <w:pPr>
        <w:pStyle w:val="BodyText"/>
        <w:divId w:val="2031760181"/>
      </w:pPr>
      <w:r w:rsidRPr="0085607C">
        <w:t>The application needs to use</w:t>
      </w:r>
      <w:r w:rsidR="000918AB" w:rsidRPr="0085607C">
        <w:t xml:space="preserve"> </w:t>
      </w:r>
      <w:r w:rsidR="000918AB" w:rsidRPr="0085607C">
        <w:rPr>
          <w:color w:val="0000FF"/>
          <w:u w:val="single"/>
        </w:rPr>
        <w:fldChar w:fldCharType="begin"/>
      </w:r>
      <w:r w:rsidR="000918AB" w:rsidRPr="0085607C">
        <w:rPr>
          <w:color w:val="0000FF"/>
          <w:u w:val="single"/>
        </w:rPr>
        <w:instrText xml:space="preserve"> REF _Ref384199111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REMOTE STATUS CHECK</w:t>
      </w:r>
      <w:r w:rsidR="000918AB" w:rsidRPr="0085607C">
        <w:rPr>
          <w:color w:val="0000FF"/>
          <w:u w:val="single"/>
        </w:rPr>
        <w:fldChar w:fldCharType="end"/>
      </w:r>
      <w:r w:rsidR="000918AB" w:rsidRPr="0085607C">
        <w:t xml:space="preserve">, </w:t>
      </w:r>
      <w:r w:rsidR="000918AB" w:rsidRPr="0085607C">
        <w:rPr>
          <w:color w:val="0000FF"/>
          <w:u w:val="single"/>
        </w:rPr>
        <w:fldChar w:fldCharType="begin"/>
      </w:r>
      <w:r w:rsidR="000918AB" w:rsidRPr="0085607C">
        <w:rPr>
          <w:color w:val="0000FF"/>
          <w:u w:val="single"/>
        </w:rPr>
        <w:instrText xml:space="preserve"> REF _Ref384199158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REMOTE GETDATA</w:t>
      </w:r>
      <w:r w:rsidR="000918AB" w:rsidRPr="0085607C">
        <w:rPr>
          <w:color w:val="0000FF"/>
          <w:u w:val="single"/>
        </w:rPr>
        <w:fldChar w:fldCharType="end"/>
      </w:r>
      <w:r w:rsidRPr="0085607C">
        <w:t xml:space="preserve">, </w:t>
      </w:r>
      <w:r w:rsidRPr="0085607C">
        <w:rPr>
          <w:i/>
          <w:iCs/>
        </w:rPr>
        <w:t>and</w:t>
      </w:r>
      <w:r w:rsidRPr="0085607C">
        <w:t xml:space="preserve"> </w:t>
      </w:r>
      <w:r w:rsidR="000918AB" w:rsidRPr="0085607C">
        <w:rPr>
          <w:color w:val="0000FF"/>
          <w:u w:val="single"/>
        </w:rPr>
        <w:fldChar w:fldCharType="begin"/>
      </w:r>
      <w:r w:rsidR="000918AB" w:rsidRPr="0085607C">
        <w:rPr>
          <w:color w:val="0000FF"/>
          <w:u w:val="single"/>
        </w:rPr>
        <w:instrText xml:space="preserve"> REF _Ref384199195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REMOTE CLEAR</w:t>
      </w:r>
      <w:r w:rsidR="000918AB" w:rsidRPr="0085607C">
        <w:rPr>
          <w:color w:val="0000FF"/>
          <w:u w:val="single"/>
        </w:rPr>
        <w:fldChar w:fldCharType="end"/>
      </w:r>
      <w:r w:rsidR="000918AB" w:rsidRPr="0085607C">
        <w:t xml:space="preserve"> </w:t>
      </w:r>
      <w:r w:rsidRPr="0085607C">
        <w:t>to complete the transaction.</w:t>
      </w:r>
    </w:p>
    <w:p w:rsidR="00BC11E5" w:rsidRPr="0085607C" w:rsidRDefault="00BC11E5" w:rsidP="00B27DC4">
      <w:pPr>
        <w:pStyle w:val="Heading3"/>
        <w:divId w:val="2031760181"/>
      </w:pPr>
      <w:bookmarkStart w:id="832" w:name="_Ref384199111"/>
      <w:bookmarkStart w:id="833" w:name="_Toc449608299"/>
      <w:r w:rsidRPr="0085607C">
        <w:t>XWB REMOTE STATUS CHECK</w:t>
      </w:r>
      <w:bookmarkEnd w:id="832"/>
      <w:bookmarkEnd w:id="833"/>
    </w:p>
    <w:p w:rsidR="00BC11E5" w:rsidRPr="0085607C" w:rsidRDefault="00BC11E5" w:rsidP="00BC11E5">
      <w:pPr>
        <w:pStyle w:val="BodyText"/>
        <w:keepNext/>
        <w:keepLines/>
        <w:divId w:val="2031760181"/>
      </w:pPr>
      <w:r w:rsidRPr="0085607C">
        <w:t xml:space="preserve">Use this RPC to check for results of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00497292" w:rsidRPr="0085607C">
        <w:t>.</w:t>
      </w:r>
      <w:r w:rsidRPr="0085607C">
        <w:t xml:space="preserve"> Periodically call this RPC and pass the </w:t>
      </w:r>
      <w:hyperlink w:anchor="HANDLE" w:history="1">
        <w:r w:rsidR="009268E3" w:rsidRPr="0085607C">
          <w:rPr>
            <w:rStyle w:val="Hyperlink"/>
          </w:rPr>
          <w:t>HANDLE</w:t>
        </w:r>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w:t>
      </w:r>
    </w:p>
    <w:p w:rsidR="00BC11E5" w:rsidRPr="0085607C" w:rsidRDefault="00AF5280" w:rsidP="00AF5280">
      <w:pPr>
        <w:pStyle w:val="Caption"/>
        <w:divId w:val="2031760181"/>
      </w:pPr>
      <w:bookmarkStart w:id="834" w:name="_Toc449608551"/>
      <w:r w:rsidRPr="0085607C">
        <w:t xml:space="preserve">Table </w:t>
      </w:r>
      <w:r w:rsidR="00161024">
        <w:fldChar w:fldCharType="begin"/>
      </w:r>
      <w:r w:rsidR="00161024">
        <w:instrText xml:space="preserve"> SEQ Table \* ARABIC </w:instrText>
      </w:r>
      <w:r w:rsidR="00161024">
        <w:fldChar w:fldCharType="separate"/>
      </w:r>
      <w:r w:rsidR="00674E1D">
        <w:rPr>
          <w:noProof/>
        </w:rPr>
        <w:t>30</w:t>
      </w:r>
      <w:r w:rsidR="00161024">
        <w:rPr>
          <w:noProof/>
        </w:rPr>
        <w:fldChar w:fldCharType="end"/>
      </w:r>
      <w:r w:rsidR="00636B5C">
        <w:t>:</w:t>
      </w:r>
      <w:r w:rsidRPr="0085607C">
        <w:t xml:space="preserve"> XWB REMOTE STATUS CHECK—Output</w:t>
      </w:r>
      <w:bookmarkEnd w:id="834"/>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BB422C" w:rsidRPr="0085607C" w:rsidTr="00771A54">
        <w:trPr>
          <w:divId w:val="2031760181"/>
          <w:tblHeader/>
        </w:trPr>
        <w:tc>
          <w:tcPr>
            <w:tcW w:w="1854" w:type="dxa"/>
            <w:shd w:val="pct12" w:color="auto" w:fill="auto"/>
          </w:tcPr>
          <w:p w:rsidR="00BB422C" w:rsidRPr="0085607C" w:rsidRDefault="00BB422C" w:rsidP="00BB422C">
            <w:pPr>
              <w:pStyle w:val="TableHeading"/>
            </w:pPr>
            <w:r w:rsidRPr="0085607C">
              <w:t>Output</w:t>
            </w:r>
          </w:p>
        </w:tc>
        <w:tc>
          <w:tcPr>
            <w:tcW w:w="7578" w:type="dxa"/>
            <w:shd w:val="pct12" w:color="auto" w:fill="auto"/>
          </w:tcPr>
          <w:p w:rsidR="00BB422C" w:rsidRPr="0085607C" w:rsidRDefault="00BB422C" w:rsidP="00BB422C">
            <w:pPr>
              <w:pStyle w:val="TableHeading"/>
            </w:pPr>
            <w:r w:rsidRPr="0085607C">
              <w:t>Description</w:t>
            </w:r>
          </w:p>
        </w:tc>
      </w:tr>
      <w:tr w:rsidR="00BB422C" w:rsidRPr="0085607C" w:rsidTr="00F525A5">
        <w:trPr>
          <w:divId w:val="2031760181"/>
        </w:trPr>
        <w:tc>
          <w:tcPr>
            <w:tcW w:w="1854" w:type="dxa"/>
            <w:shd w:val="clear" w:color="auto" w:fill="auto"/>
          </w:tcPr>
          <w:p w:rsidR="00BB422C" w:rsidRPr="0085607C" w:rsidRDefault="00BB422C" w:rsidP="00BB422C">
            <w:pPr>
              <w:pStyle w:val="TableText"/>
            </w:pPr>
            <w:r w:rsidRPr="0085607C">
              <w:rPr>
                <w:b/>
              </w:rPr>
              <w:t>RETURN VALUE</w:t>
            </w:r>
          </w:p>
        </w:tc>
        <w:tc>
          <w:tcPr>
            <w:tcW w:w="7578" w:type="dxa"/>
            <w:shd w:val="clear" w:color="auto" w:fill="auto"/>
          </w:tcPr>
          <w:p w:rsidR="00BB422C" w:rsidRPr="0085607C" w:rsidRDefault="00BB422C" w:rsidP="00BB422C">
            <w:pPr>
              <w:pStyle w:val="TableText"/>
            </w:pPr>
            <w:r w:rsidRPr="0085607C">
              <w:t>The return value is always an array. The first node of the array is equal to one of the following values:</w:t>
            </w:r>
          </w:p>
          <w:p w:rsidR="00BB422C" w:rsidRPr="0085607C" w:rsidRDefault="007A2CBD" w:rsidP="00BB422C">
            <w:pPr>
              <w:pStyle w:val="TableListBullet"/>
            </w:pPr>
            <w:r>
              <w:rPr>
                <w:b/>
              </w:rPr>
              <w:t>“</w:t>
            </w:r>
            <w:r w:rsidR="00BB422C" w:rsidRPr="0085607C">
              <w:rPr>
                <w:b/>
              </w:rPr>
              <w:t>-1^Bad Handle—</w:t>
            </w:r>
            <w:r w:rsidR="00BB422C" w:rsidRPr="0085607C">
              <w:t>An invalid handle has been passed.</w:t>
            </w:r>
          </w:p>
          <w:p w:rsidR="00BB422C" w:rsidRPr="0085607C" w:rsidRDefault="007A2CBD" w:rsidP="00BB422C">
            <w:pPr>
              <w:pStyle w:val="TableListBullet"/>
            </w:pPr>
            <w:r>
              <w:rPr>
                <w:b/>
              </w:rPr>
              <w:t>“</w:t>
            </w:r>
            <w:r w:rsidR="00BB422C" w:rsidRPr="0085607C">
              <w:rPr>
                <w:b/>
              </w:rPr>
              <w:t>0^New</w:t>
            </w:r>
            <w:r>
              <w:rPr>
                <w:b/>
              </w:rPr>
              <w:t>”</w:t>
            </w:r>
            <w:r w:rsidR="00BB422C" w:rsidRPr="0085607C">
              <w:rPr>
                <w:b/>
              </w:rPr>
              <w:t>—</w:t>
            </w:r>
            <w:r w:rsidR="00BB422C" w:rsidRPr="0085607C">
              <w:t>The request has been sent via VistA HL7.</w:t>
            </w:r>
          </w:p>
          <w:p w:rsidR="00BB422C" w:rsidRPr="0085607C" w:rsidRDefault="007A2CBD" w:rsidP="00BB422C">
            <w:pPr>
              <w:pStyle w:val="TableListBullet"/>
            </w:pPr>
            <w:r>
              <w:rPr>
                <w:b/>
              </w:rPr>
              <w:t>“</w:t>
            </w:r>
            <w:r w:rsidR="00BB422C" w:rsidRPr="0085607C">
              <w:rPr>
                <w:b/>
              </w:rPr>
              <w:t>0^Running</w:t>
            </w:r>
            <w:r>
              <w:rPr>
                <w:b/>
              </w:rPr>
              <w:t>”</w:t>
            </w:r>
            <w:r w:rsidR="00BB422C" w:rsidRPr="0085607C">
              <w:rPr>
                <w:b/>
              </w:rPr>
              <w:t>—</w:t>
            </w:r>
            <w:r w:rsidR="00BB422C" w:rsidRPr="0085607C">
              <w:t>VistA HL7 indicates that the message is being processed.</w:t>
            </w:r>
          </w:p>
          <w:p w:rsidR="00BB422C" w:rsidRPr="0085607C" w:rsidRDefault="007A2CBD" w:rsidP="00BB422C">
            <w:pPr>
              <w:pStyle w:val="TableListBullet"/>
            </w:pPr>
            <w:r>
              <w:rPr>
                <w:b/>
              </w:rPr>
              <w:t>“</w:t>
            </w:r>
            <w:r w:rsidR="00BB422C" w:rsidRPr="0085607C">
              <w:rPr>
                <w:b/>
              </w:rPr>
              <w:t>1^Done</w:t>
            </w:r>
            <w:r>
              <w:rPr>
                <w:b/>
              </w:rPr>
              <w:t>”</w:t>
            </w:r>
            <w:r w:rsidR="00BB422C" w:rsidRPr="0085607C">
              <w:rPr>
                <w:b/>
              </w:rPr>
              <w:t>—</w:t>
            </w:r>
            <w:r w:rsidR="00BB422C" w:rsidRPr="0085607C">
              <w:t xml:space="preserve">RPC has completed and the data has been returned to the local VistA M Server. The data is </w:t>
            </w:r>
            <w:r w:rsidR="00BB422C" w:rsidRPr="00E3049A">
              <w:rPr>
                <w:i/>
              </w:rPr>
              <w:t>not</w:t>
            </w:r>
            <w:r w:rsidR="00BB422C" w:rsidRPr="0085607C">
              <w:t xml:space="preserve"> returned by this RPC. Use </w:t>
            </w:r>
            <w:r w:rsidR="00BB422C" w:rsidRPr="0085607C">
              <w:rPr>
                <w:color w:val="0000FF"/>
                <w:u w:val="single"/>
              </w:rPr>
              <w:fldChar w:fldCharType="begin"/>
            </w:r>
            <w:r w:rsidR="00BB422C" w:rsidRPr="0085607C">
              <w:rPr>
                <w:color w:val="0000FF"/>
                <w:u w:val="single"/>
              </w:rPr>
              <w:instrText xml:space="preserve"> REF _Ref384199158 \h  \* MERGEFORMAT </w:instrText>
            </w:r>
            <w:r w:rsidR="00BB422C" w:rsidRPr="0085607C">
              <w:rPr>
                <w:color w:val="0000FF"/>
                <w:u w:val="single"/>
              </w:rPr>
            </w:r>
            <w:r w:rsidR="00BB422C" w:rsidRPr="0085607C">
              <w:rPr>
                <w:color w:val="0000FF"/>
                <w:u w:val="single"/>
              </w:rPr>
              <w:fldChar w:fldCharType="separate"/>
            </w:r>
            <w:r w:rsidR="00674E1D" w:rsidRPr="00674E1D">
              <w:rPr>
                <w:color w:val="0000FF"/>
                <w:u w:val="single"/>
              </w:rPr>
              <w:t>XWB REMOTE GETDATA</w:t>
            </w:r>
            <w:r w:rsidR="00BB422C" w:rsidRPr="0085607C">
              <w:rPr>
                <w:color w:val="0000FF"/>
                <w:u w:val="single"/>
              </w:rPr>
              <w:fldChar w:fldCharType="end"/>
            </w:r>
            <w:r w:rsidR="00BB422C" w:rsidRPr="0085607C">
              <w:t xml:space="preserve"> to retrieve the data.</w:t>
            </w:r>
          </w:p>
        </w:tc>
      </w:tr>
    </w:tbl>
    <w:p w:rsidR="00BC11E5" w:rsidRPr="0085607C" w:rsidRDefault="00BC11E5" w:rsidP="00BC11E5">
      <w:pPr>
        <w:pStyle w:val="BodyText6"/>
        <w:divId w:val="2031760181"/>
      </w:pPr>
    </w:p>
    <w:p w:rsidR="00BC11E5" w:rsidRPr="0085607C" w:rsidRDefault="00BC11E5" w:rsidP="00BC11E5">
      <w:pPr>
        <w:pStyle w:val="BodyText"/>
        <w:divId w:val="2031760181"/>
      </w:pPr>
      <w:r w:rsidRPr="0085607C">
        <w:t xml:space="preserve">The second node of the array is the status from the VistA HL7 </w:t>
      </w:r>
      <w:r w:rsidR="00A5312C">
        <w:t>software</w:t>
      </w:r>
      <w:r w:rsidRPr="0085607C">
        <w:t>.</w:t>
      </w:r>
    </w:p>
    <w:p w:rsidR="00771A54" w:rsidRPr="0085607C" w:rsidRDefault="00BC2244" w:rsidP="00771A54">
      <w:pPr>
        <w:pStyle w:val="Note"/>
        <w:divId w:val="2031760181"/>
      </w:pPr>
      <w:r w:rsidRPr="0085607C">
        <w:rPr>
          <w:noProof/>
          <w:lang w:eastAsia="en-US"/>
        </w:rPr>
        <w:drawing>
          <wp:inline distT="0" distB="0" distL="0" distR="0" wp14:anchorId="5461A71F" wp14:editId="41554034">
            <wp:extent cx="304800" cy="304800"/>
            <wp:effectExtent l="0" t="0" r="0" b="0"/>
            <wp:docPr id="261" name="Picture 5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52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REMOTE STATUS CHECK is available only on a Controlled Subscription basis.</w:t>
      </w:r>
    </w:p>
    <w:p w:rsidR="00BC11E5" w:rsidRPr="0085607C" w:rsidRDefault="00BC11E5" w:rsidP="00B27DC4">
      <w:pPr>
        <w:pStyle w:val="Heading4"/>
        <w:divId w:val="2031760181"/>
      </w:pPr>
      <w:r w:rsidRPr="0085607C">
        <w:lastRenderedPageBreak/>
        <w:t>Example</w:t>
      </w:r>
    </w:p>
    <w:p w:rsidR="00BC11E5" w:rsidRPr="0085607C" w:rsidRDefault="0023705F" w:rsidP="00BC11E5">
      <w:pPr>
        <w:pStyle w:val="BodyText"/>
        <w:keepNext/>
        <w:keepLines/>
        <w:divId w:val="2031760181"/>
      </w:pPr>
      <w:r w:rsidRPr="0023705F">
        <w:rPr>
          <w:color w:val="0000FF"/>
          <w:u w:val="single"/>
        </w:rPr>
        <w:fldChar w:fldCharType="begin"/>
      </w:r>
      <w:r w:rsidRPr="0023705F">
        <w:rPr>
          <w:color w:val="0000FF"/>
          <w:u w:val="single"/>
        </w:rPr>
        <w:instrText xml:space="preserve"> REF _Ref446334302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65</w:t>
      </w:r>
      <w:r w:rsidRPr="0023705F">
        <w:rPr>
          <w:color w:val="0000FF"/>
          <w:u w:val="single"/>
        </w:rPr>
        <w:fldChar w:fldCharType="end"/>
      </w:r>
      <w:r w:rsidR="00BC11E5" w:rsidRPr="0085607C">
        <w:t xml:space="preserve"> </w:t>
      </w:r>
      <w:r w:rsidR="00EA0D16" w:rsidRPr="0085607C">
        <w:t>is an example</w:t>
      </w:r>
      <w:r w:rsidR="00BC11E5" w:rsidRPr="0085607C">
        <w:t xml:space="preserve"> of </w:t>
      </w:r>
      <w:r w:rsidR="0051430B" w:rsidRPr="0085607C">
        <w:t xml:space="preserve">the </w:t>
      </w:r>
      <w:r w:rsidR="0051430B" w:rsidRPr="0085607C">
        <w:rPr>
          <w:color w:val="0000FF"/>
          <w:u w:val="single"/>
        </w:rPr>
        <w:fldChar w:fldCharType="begin"/>
      </w:r>
      <w:r w:rsidR="0051430B" w:rsidRPr="0085607C">
        <w:rPr>
          <w:color w:val="0000FF"/>
          <w:u w:val="single"/>
        </w:rPr>
        <w:instrText xml:space="preserve"> REF _Ref384199111 \h  \* MERGEFORMAT </w:instrText>
      </w:r>
      <w:r w:rsidR="0051430B" w:rsidRPr="0085607C">
        <w:rPr>
          <w:color w:val="0000FF"/>
          <w:u w:val="single"/>
        </w:rPr>
      </w:r>
      <w:r w:rsidR="0051430B" w:rsidRPr="0085607C">
        <w:rPr>
          <w:color w:val="0000FF"/>
          <w:u w:val="single"/>
        </w:rPr>
        <w:fldChar w:fldCharType="separate"/>
      </w:r>
      <w:r w:rsidR="00674E1D" w:rsidRPr="00674E1D">
        <w:rPr>
          <w:color w:val="0000FF"/>
          <w:u w:val="single"/>
        </w:rPr>
        <w:t>XWB REMOTE STATUS CHECK</w:t>
      </w:r>
      <w:r w:rsidR="0051430B" w:rsidRPr="0085607C">
        <w:rPr>
          <w:color w:val="0000FF"/>
          <w:u w:val="single"/>
        </w:rPr>
        <w:fldChar w:fldCharType="end"/>
      </w:r>
      <w:r w:rsidR="00BC11E5" w:rsidRPr="0085607C">
        <w:t xml:space="preserve"> RPC:</w:t>
      </w:r>
    </w:p>
    <w:p w:rsidR="00BC11E5" w:rsidRPr="0085607C" w:rsidRDefault="001452C6" w:rsidP="001452C6">
      <w:pPr>
        <w:pStyle w:val="Caption"/>
        <w:divId w:val="2031760181"/>
      </w:pPr>
      <w:bookmarkStart w:id="835" w:name="_Ref446334302"/>
      <w:bookmarkStart w:id="836" w:name="_Toc449608488"/>
      <w:r w:rsidRPr="0085607C">
        <w:t xml:space="preserve">Figure </w:t>
      </w:r>
      <w:r w:rsidR="00161024">
        <w:fldChar w:fldCharType="begin"/>
      </w:r>
      <w:r w:rsidR="00161024">
        <w:instrText xml:space="preserve"> SEQ Figure \* ARABIC </w:instrText>
      </w:r>
      <w:r w:rsidR="00161024">
        <w:fldChar w:fldCharType="separate"/>
      </w:r>
      <w:r w:rsidR="00674E1D">
        <w:rPr>
          <w:noProof/>
        </w:rPr>
        <w:t>65</w:t>
      </w:r>
      <w:r w:rsidR="00161024">
        <w:rPr>
          <w:noProof/>
        </w:rPr>
        <w:fldChar w:fldCharType="end"/>
      </w:r>
      <w:bookmarkEnd w:id="835"/>
      <w:r w:rsidR="0023705F">
        <w:t>:</w:t>
      </w:r>
      <w:r w:rsidRPr="0085607C">
        <w:t xml:space="preserve"> </w:t>
      </w:r>
      <w:r w:rsidR="00A5312C" w:rsidRPr="0085607C">
        <w:t>XWB REMOTE STATUS CHECK—</w:t>
      </w:r>
      <w:r w:rsidR="00A5312C">
        <w:t>Example</w:t>
      </w:r>
      <w:bookmarkEnd w:id="836"/>
    </w:p>
    <w:p w:rsidR="00BC11E5" w:rsidRPr="0085607C" w:rsidRDefault="00BC11E5" w:rsidP="00BC11E5">
      <w:pPr>
        <w:pStyle w:val="Code"/>
        <w:divId w:val="2031760181"/>
      </w:pPr>
      <w:r w:rsidRPr="0085607C">
        <w:t xml:space="preserve">brkrRPCBroker1.RemoteProcedure := </w:t>
      </w:r>
      <w:r w:rsidR="007A2CBD">
        <w:t>‘</w:t>
      </w:r>
      <w:r w:rsidRPr="0085607C">
        <w:t>XWB REMOTE STATUS CHECK</w:t>
      </w:r>
      <w:r w:rsidR="007A2CBD">
        <w:t>’</w:t>
      </w:r>
      <w:r w:rsidRPr="0085607C">
        <w:t>;</w:t>
      </w:r>
    </w:p>
    <w:p w:rsidR="00BC11E5" w:rsidRPr="0085607C" w:rsidRDefault="00BC11E5" w:rsidP="00BC11E5">
      <w:pPr>
        <w:pStyle w:val="Code"/>
        <w:divId w:val="2031760181"/>
      </w:pPr>
      <w:r w:rsidRPr="0085607C">
        <w:t>brkrRPCBroker1.Param[0].Value :=</w:t>
      </w:r>
      <w:r w:rsidR="007A2CBD">
        <w:t>‘</w:t>
      </w:r>
      <w:r w:rsidRPr="0085607C">
        <w:t>MYHANDLE</w:t>
      </w:r>
      <w:r w:rsidR="007A2CBD">
        <w:t>’</w:t>
      </w:r>
      <w:r w:rsidRPr="0085607C">
        <w:t>;</w:t>
      </w:r>
    </w:p>
    <w:p w:rsidR="00BC11E5" w:rsidRPr="0085607C" w:rsidRDefault="00BC11E5" w:rsidP="00BC11E5">
      <w:pPr>
        <w:pStyle w:val="Code"/>
        <w:divId w:val="2031760181"/>
        <w:rPr>
          <w:b/>
          <w:bCs/>
        </w:rPr>
      </w:pPr>
      <w:r w:rsidRPr="0085607C">
        <w:t>brkrRPCBroker1.Param[0].PType := literal;</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Code"/>
        <w:divId w:val="2031760181"/>
      </w:pPr>
      <w:r w:rsidRPr="0085607C">
        <w:t>.; code to handle results of check</w:t>
      </w:r>
    </w:p>
    <w:p w:rsidR="00BC11E5" w:rsidRPr="0085607C" w:rsidRDefault="00BC11E5" w:rsidP="00BC11E5">
      <w:pPr>
        <w:pStyle w:val="BodyText6"/>
        <w:divId w:val="2031760181"/>
      </w:pPr>
    </w:p>
    <w:p w:rsidR="00BC11E5" w:rsidRPr="0085607C" w:rsidRDefault="00BC11E5" w:rsidP="00B27DC4">
      <w:pPr>
        <w:pStyle w:val="Heading3"/>
        <w:divId w:val="2031760181"/>
      </w:pPr>
      <w:bookmarkStart w:id="837" w:name="_Ref384199158"/>
      <w:bookmarkStart w:id="838" w:name="_Toc449608300"/>
      <w:r w:rsidRPr="0085607C">
        <w:t>XWB REMOTE GETDATA</w:t>
      </w:r>
      <w:bookmarkEnd w:id="837"/>
      <w:bookmarkEnd w:id="838"/>
    </w:p>
    <w:p w:rsidR="00BC11E5" w:rsidRPr="0085607C" w:rsidRDefault="00BC11E5" w:rsidP="00BC11E5">
      <w:pPr>
        <w:pStyle w:val="BodyText"/>
        <w:keepNext/>
        <w:keepLines/>
        <w:divId w:val="2031760181"/>
      </w:pPr>
      <w:r w:rsidRPr="0085607C">
        <w:t xml:space="preserve">Use this RPC to retrieve the results of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 Before calling this RPC, use</w:t>
      </w:r>
      <w:r w:rsidR="000918AB" w:rsidRPr="0085607C">
        <w:t xml:space="preserve"> </w:t>
      </w:r>
      <w:r w:rsidR="000918AB" w:rsidRPr="0085607C">
        <w:rPr>
          <w:color w:val="0000FF"/>
          <w:u w:val="single"/>
        </w:rPr>
        <w:fldChar w:fldCharType="begin"/>
      </w:r>
      <w:r w:rsidR="000918AB" w:rsidRPr="0085607C">
        <w:rPr>
          <w:color w:val="0000FF"/>
          <w:u w:val="single"/>
        </w:rPr>
        <w:instrText xml:space="preserve"> REF _Ref384199111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REMOTE STATUS CHECK</w:t>
      </w:r>
      <w:r w:rsidR="000918AB" w:rsidRPr="0085607C">
        <w:rPr>
          <w:color w:val="0000FF"/>
          <w:u w:val="single"/>
        </w:rPr>
        <w:fldChar w:fldCharType="end"/>
      </w:r>
      <w:r w:rsidRPr="0085607C">
        <w:t xml:space="preserve"> to ensure that the results have been returned to the local VistA M Server. When the results have arrived, call this RPC and pass the </w:t>
      </w:r>
      <w:hyperlink w:anchor="HANDLE" w:history="1">
        <w:r w:rsidR="009268E3" w:rsidRPr="0085607C">
          <w:rPr>
            <w:rStyle w:val="Hyperlink"/>
          </w:rPr>
          <w:t>HANDLE</w:t>
        </w:r>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w:t>
      </w:r>
    </w:p>
    <w:p w:rsidR="00BC11E5" w:rsidRPr="0085607C" w:rsidRDefault="00BC11E5" w:rsidP="00BC11E5">
      <w:pPr>
        <w:pStyle w:val="BodyText"/>
        <w:keepNext/>
        <w:keepLines/>
        <w:divId w:val="2031760181"/>
      </w:pPr>
      <w:r w:rsidRPr="0085607C">
        <w:t xml:space="preserve">After the application is finished with the data on the VistA M Server, it should use </w:t>
      </w:r>
      <w:r w:rsidR="000918AB" w:rsidRPr="0085607C">
        <w:rPr>
          <w:color w:val="0000FF"/>
          <w:u w:val="single"/>
        </w:rPr>
        <w:fldChar w:fldCharType="begin"/>
      </w:r>
      <w:r w:rsidR="000918AB" w:rsidRPr="0085607C">
        <w:rPr>
          <w:color w:val="0000FF"/>
          <w:u w:val="single"/>
        </w:rPr>
        <w:instrText xml:space="preserve"> REF _Ref384199195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REMOTE CLEAR</w:t>
      </w:r>
      <w:r w:rsidR="000918AB" w:rsidRPr="0085607C">
        <w:rPr>
          <w:color w:val="0000FF"/>
          <w:u w:val="single"/>
        </w:rPr>
        <w:fldChar w:fldCharType="end"/>
      </w:r>
      <w:r w:rsidR="000918AB" w:rsidRPr="0085607C">
        <w:t xml:space="preserve"> </w:t>
      </w:r>
      <w:r w:rsidRPr="0085607C">
        <w:t>to clear the ^XTMP global.</w:t>
      </w:r>
    </w:p>
    <w:p w:rsidR="00BC11E5" w:rsidRPr="0085607C" w:rsidRDefault="00AF5280" w:rsidP="00AF5280">
      <w:pPr>
        <w:pStyle w:val="Caption"/>
        <w:divId w:val="2031760181"/>
      </w:pPr>
      <w:bookmarkStart w:id="839" w:name="_Toc449608552"/>
      <w:r w:rsidRPr="0085607C">
        <w:t xml:space="preserve">Table </w:t>
      </w:r>
      <w:r w:rsidR="00161024">
        <w:fldChar w:fldCharType="begin"/>
      </w:r>
      <w:r w:rsidR="00161024">
        <w:instrText xml:space="preserve"> SEQ Table \* ARABIC </w:instrText>
      </w:r>
      <w:r w:rsidR="00161024">
        <w:fldChar w:fldCharType="separate"/>
      </w:r>
      <w:r w:rsidR="00674E1D">
        <w:rPr>
          <w:noProof/>
        </w:rPr>
        <w:t>31</w:t>
      </w:r>
      <w:r w:rsidR="00161024">
        <w:rPr>
          <w:noProof/>
        </w:rPr>
        <w:fldChar w:fldCharType="end"/>
      </w:r>
      <w:r w:rsidR="0023705F">
        <w:t>:</w:t>
      </w:r>
      <w:r w:rsidRPr="0085607C">
        <w:t xml:space="preserve"> XWB REMOTE GETDATA—Output</w:t>
      </w:r>
      <w:bookmarkEnd w:id="83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BB422C" w:rsidRPr="0085607C" w:rsidTr="00771A54">
        <w:trPr>
          <w:divId w:val="2031760181"/>
          <w:tblHeader/>
        </w:trPr>
        <w:tc>
          <w:tcPr>
            <w:tcW w:w="1854" w:type="dxa"/>
            <w:shd w:val="pct12" w:color="auto" w:fill="auto"/>
          </w:tcPr>
          <w:p w:rsidR="00BB422C" w:rsidRPr="0085607C" w:rsidRDefault="00BB422C" w:rsidP="00BB422C">
            <w:pPr>
              <w:pStyle w:val="TableHeading"/>
            </w:pPr>
            <w:r w:rsidRPr="0085607C">
              <w:t>Output</w:t>
            </w:r>
          </w:p>
        </w:tc>
        <w:tc>
          <w:tcPr>
            <w:tcW w:w="7578" w:type="dxa"/>
            <w:shd w:val="pct12" w:color="auto" w:fill="auto"/>
          </w:tcPr>
          <w:p w:rsidR="00BB422C" w:rsidRPr="0085607C" w:rsidRDefault="00BB422C" w:rsidP="00BB422C">
            <w:pPr>
              <w:pStyle w:val="TableHeading"/>
            </w:pPr>
            <w:r w:rsidRPr="0085607C">
              <w:t>Description</w:t>
            </w:r>
          </w:p>
        </w:tc>
      </w:tr>
      <w:tr w:rsidR="00BB422C" w:rsidRPr="0085607C" w:rsidTr="00F525A5">
        <w:trPr>
          <w:divId w:val="2031760181"/>
        </w:trPr>
        <w:tc>
          <w:tcPr>
            <w:tcW w:w="1854" w:type="dxa"/>
            <w:shd w:val="clear" w:color="auto" w:fill="auto"/>
          </w:tcPr>
          <w:p w:rsidR="00BB422C" w:rsidRPr="0085607C" w:rsidRDefault="00BB422C" w:rsidP="00BB422C">
            <w:pPr>
              <w:pStyle w:val="TableText"/>
            </w:pPr>
            <w:r w:rsidRPr="0085607C">
              <w:rPr>
                <w:b/>
              </w:rPr>
              <w:t>RETURN VALUE</w:t>
            </w:r>
          </w:p>
        </w:tc>
        <w:tc>
          <w:tcPr>
            <w:tcW w:w="7578" w:type="dxa"/>
            <w:shd w:val="clear" w:color="auto" w:fill="auto"/>
          </w:tcPr>
          <w:p w:rsidR="00BB422C" w:rsidRPr="0085607C" w:rsidRDefault="00BB422C" w:rsidP="00BB422C">
            <w:pPr>
              <w:pStyle w:val="TableText"/>
            </w:pPr>
            <w:r w:rsidRPr="0085607C">
              <w:t xml:space="preserve">An array containing the data. In the case of an error condition the first node of the array is equal to a string with the syntax </w:t>
            </w:r>
            <w:r w:rsidR="007A2CBD">
              <w:t>“</w:t>
            </w:r>
            <w:r w:rsidRPr="0085607C">
              <w:t>-1^error text</w:t>
            </w:r>
            <w:r w:rsidR="007A2CBD">
              <w:t>”</w:t>
            </w:r>
            <w:r w:rsidRPr="0085607C">
              <w:t>.</w:t>
            </w:r>
          </w:p>
        </w:tc>
      </w:tr>
    </w:tbl>
    <w:p w:rsidR="00BC11E5" w:rsidRPr="0085607C" w:rsidRDefault="00BC11E5" w:rsidP="00BC11E5">
      <w:pPr>
        <w:pStyle w:val="BodyText6"/>
        <w:divId w:val="2031760181"/>
      </w:pPr>
    </w:p>
    <w:p w:rsidR="00771A54" w:rsidRPr="0085607C" w:rsidRDefault="00BC2244" w:rsidP="00771A54">
      <w:pPr>
        <w:pStyle w:val="Note"/>
        <w:divId w:val="2031760181"/>
      </w:pPr>
      <w:r w:rsidRPr="0085607C">
        <w:rPr>
          <w:noProof/>
          <w:lang w:eastAsia="en-US"/>
        </w:rPr>
        <w:drawing>
          <wp:inline distT="0" distB="0" distL="0" distR="0" wp14:anchorId="7E8CF2F6" wp14:editId="0051D30A">
            <wp:extent cx="304800" cy="304800"/>
            <wp:effectExtent l="0" t="0" r="0" b="0"/>
            <wp:docPr id="262" name="Picture 52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52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REMOTE GETDATA is available only on a Controlled Subscription basis.</w:t>
      </w:r>
    </w:p>
    <w:p w:rsidR="00BC11E5" w:rsidRPr="0085607C" w:rsidRDefault="00BC11E5" w:rsidP="00B27DC4">
      <w:pPr>
        <w:pStyle w:val="Heading4"/>
        <w:divId w:val="2031760181"/>
      </w:pPr>
      <w:r w:rsidRPr="0085607C">
        <w:t>Example</w:t>
      </w:r>
    </w:p>
    <w:p w:rsidR="00BC11E5" w:rsidRPr="0085607C" w:rsidRDefault="0023705F" w:rsidP="00BC11E5">
      <w:pPr>
        <w:pStyle w:val="BodyText"/>
        <w:keepNext/>
        <w:keepLines/>
        <w:divId w:val="2031760181"/>
      </w:pPr>
      <w:r w:rsidRPr="0023705F">
        <w:rPr>
          <w:color w:val="0000FF"/>
          <w:u w:val="single"/>
        </w:rPr>
        <w:fldChar w:fldCharType="begin"/>
      </w:r>
      <w:r w:rsidRPr="0023705F">
        <w:rPr>
          <w:color w:val="0000FF"/>
          <w:u w:val="single"/>
        </w:rPr>
        <w:instrText xml:space="preserve"> REF _Ref446334331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66</w:t>
      </w:r>
      <w:r w:rsidRPr="0023705F">
        <w:rPr>
          <w:color w:val="0000FF"/>
          <w:u w:val="single"/>
        </w:rPr>
        <w:fldChar w:fldCharType="end"/>
      </w:r>
      <w:r w:rsidR="00BC11E5" w:rsidRPr="0085607C">
        <w:t xml:space="preserve"> </w:t>
      </w:r>
      <w:r w:rsidR="00EA0D16" w:rsidRPr="0085607C">
        <w:t>is an example</w:t>
      </w:r>
      <w:r w:rsidR="00BC11E5" w:rsidRPr="0085607C">
        <w:t xml:space="preserve"> of the </w:t>
      </w:r>
      <w:r w:rsidR="000918AB" w:rsidRPr="0085607C">
        <w:rPr>
          <w:color w:val="0000FF"/>
          <w:u w:val="single"/>
        </w:rPr>
        <w:fldChar w:fldCharType="begin"/>
      </w:r>
      <w:r w:rsidR="000918AB" w:rsidRPr="0085607C">
        <w:rPr>
          <w:color w:val="0000FF"/>
          <w:u w:val="single"/>
        </w:rPr>
        <w:instrText xml:space="preserve"> REF _Ref384199158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REMOTE GETDATA</w:t>
      </w:r>
      <w:r w:rsidR="000918AB" w:rsidRPr="0085607C">
        <w:rPr>
          <w:color w:val="0000FF"/>
          <w:u w:val="single"/>
        </w:rPr>
        <w:fldChar w:fldCharType="end"/>
      </w:r>
      <w:r w:rsidR="00BC11E5" w:rsidRPr="0085607C">
        <w:t xml:space="preserve"> RPC:</w:t>
      </w:r>
    </w:p>
    <w:p w:rsidR="00BC11E5" w:rsidRPr="0085607C" w:rsidRDefault="001452C6" w:rsidP="001452C6">
      <w:pPr>
        <w:pStyle w:val="Caption"/>
        <w:divId w:val="2031760181"/>
      </w:pPr>
      <w:bookmarkStart w:id="840" w:name="_Ref446334331"/>
      <w:bookmarkStart w:id="841" w:name="_Toc449608489"/>
      <w:r w:rsidRPr="0085607C">
        <w:t xml:space="preserve">Figure </w:t>
      </w:r>
      <w:r w:rsidR="00161024">
        <w:fldChar w:fldCharType="begin"/>
      </w:r>
      <w:r w:rsidR="00161024">
        <w:instrText xml:space="preserve"> SEQ Figure \* ARABIC </w:instrText>
      </w:r>
      <w:r w:rsidR="00161024">
        <w:fldChar w:fldCharType="separate"/>
      </w:r>
      <w:r w:rsidR="00674E1D">
        <w:rPr>
          <w:noProof/>
        </w:rPr>
        <w:t>66</w:t>
      </w:r>
      <w:r w:rsidR="00161024">
        <w:rPr>
          <w:noProof/>
        </w:rPr>
        <w:fldChar w:fldCharType="end"/>
      </w:r>
      <w:bookmarkEnd w:id="840"/>
      <w:r w:rsidR="0023705F">
        <w:t>:</w:t>
      </w:r>
      <w:r w:rsidRPr="0085607C">
        <w:t xml:space="preserve"> </w:t>
      </w:r>
      <w:r w:rsidR="00A5312C" w:rsidRPr="0085607C">
        <w:t>XWB REMOTE GETDATA—</w:t>
      </w:r>
      <w:r w:rsidR="00A5312C">
        <w:t>Example</w:t>
      </w:r>
      <w:bookmarkEnd w:id="841"/>
    </w:p>
    <w:p w:rsidR="00BC11E5" w:rsidRPr="0085607C" w:rsidRDefault="00BC11E5" w:rsidP="00BC11E5">
      <w:pPr>
        <w:pStyle w:val="Code"/>
        <w:divId w:val="2031760181"/>
      </w:pPr>
      <w:r w:rsidRPr="0085607C">
        <w:t xml:space="preserve">brkrRPCBroker1.RemoteProcedure := </w:t>
      </w:r>
      <w:r w:rsidR="007A2CBD">
        <w:t>‘</w:t>
      </w:r>
      <w:r w:rsidRPr="0085607C">
        <w:t>XWB REMOTE GETDATA</w:t>
      </w:r>
      <w:r w:rsidR="007A2CBD">
        <w:t>’</w:t>
      </w:r>
      <w:r w:rsidRPr="0085607C">
        <w:t>;</w:t>
      </w:r>
    </w:p>
    <w:p w:rsidR="00BC11E5" w:rsidRPr="0085607C" w:rsidRDefault="00BC11E5" w:rsidP="00BC11E5">
      <w:pPr>
        <w:pStyle w:val="Code"/>
        <w:divId w:val="2031760181"/>
      </w:pPr>
      <w:r w:rsidRPr="0085607C">
        <w:t>brkrRPCBroker1.Param[0].Value :=</w:t>
      </w:r>
      <w:r w:rsidR="007A2CBD">
        <w:t>‘</w:t>
      </w:r>
      <w:r w:rsidRPr="0085607C">
        <w:t>MYHANDLE</w:t>
      </w:r>
      <w:r w:rsidR="007A2CBD">
        <w:t>’</w:t>
      </w:r>
      <w:r w:rsidRPr="0085607C">
        <w:t>;</w:t>
      </w:r>
    </w:p>
    <w:p w:rsidR="00BC11E5" w:rsidRPr="0085607C" w:rsidRDefault="00BC11E5" w:rsidP="00BC11E5">
      <w:pPr>
        <w:pStyle w:val="Code"/>
        <w:divId w:val="2031760181"/>
        <w:rPr>
          <w:b/>
          <w:bCs/>
        </w:rPr>
      </w:pPr>
      <w:r w:rsidRPr="0085607C">
        <w:t>brkrRPCBroker1.Param[0].PType := literal;</w:t>
      </w:r>
    </w:p>
    <w:p w:rsidR="00BC11E5" w:rsidRPr="0085607C" w:rsidRDefault="00BC11E5" w:rsidP="00BC11E5">
      <w:pPr>
        <w:pStyle w:val="Code"/>
        <w:divId w:val="2031760181"/>
      </w:pPr>
      <w:r w:rsidRPr="0085607C">
        <w:rPr>
          <w:b/>
          <w:bCs/>
        </w:rPr>
        <w:t>try</w:t>
      </w:r>
    </w:p>
    <w:p w:rsidR="00BC11E5" w:rsidRPr="0085607C" w:rsidRDefault="00920640" w:rsidP="00920640">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920640" w:rsidP="00920640">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920640" w:rsidP="00920640">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Code"/>
        <w:divId w:val="2031760181"/>
      </w:pPr>
      <w:r w:rsidRPr="0085607C">
        <w:t>.; code to handle data</w:t>
      </w:r>
    </w:p>
    <w:p w:rsidR="00BC11E5" w:rsidRPr="0085607C" w:rsidRDefault="00BC11E5" w:rsidP="00BC11E5">
      <w:pPr>
        <w:pStyle w:val="BodyText6"/>
        <w:divId w:val="2031760181"/>
      </w:pPr>
    </w:p>
    <w:p w:rsidR="00BC11E5" w:rsidRPr="0085607C" w:rsidRDefault="00BC11E5" w:rsidP="00B27DC4">
      <w:pPr>
        <w:pStyle w:val="Heading3"/>
        <w:divId w:val="2031760181"/>
      </w:pPr>
      <w:bookmarkStart w:id="842" w:name="_Ref384199195"/>
      <w:bookmarkStart w:id="843" w:name="_Toc449608301"/>
      <w:r w:rsidRPr="0085607C">
        <w:lastRenderedPageBreak/>
        <w:t>XWB REMOTE CLEAR</w:t>
      </w:r>
      <w:bookmarkEnd w:id="842"/>
      <w:bookmarkEnd w:id="843"/>
    </w:p>
    <w:p w:rsidR="00BC11E5" w:rsidRPr="0085607C" w:rsidRDefault="00BC11E5" w:rsidP="00BC11E5">
      <w:pPr>
        <w:pStyle w:val="BodyText"/>
        <w:keepNext/>
        <w:keepLines/>
        <w:divId w:val="2031760181"/>
      </w:pPr>
      <w:r w:rsidRPr="0085607C">
        <w:t xml:space="preserve">This RPC is used to clear the data created by a remote RPC under the </w:t>
      </w:r>
      <w:hyperlink w:anchor="HANDLE" w:history="1">
        <w:r w:rsidR="009268E3" w:rsidRPr="0085607C">
          <w:rPr>
            <w:rStyle w:val="Hyperlink"/>
          </w:rPr>
          <w:t>HANDLE</w:t>
        </w:r>
      </w:hyperlink>
      <w:r w:rsidRPr="0085607C">
        <w:t xml:space="preserve"> in the ^XTMP. Pass the </w:t>
      </w:r>
      <w:hyperlink w:anchor="HANDLE" w:history="1">
        <w:r w:rsidR="009268E3" w:rsidRPr="0085607C">
          <w:rPr>
            <w:rStyle w:val="Hyperlink"/>
          </w:rPr>
          <w:t>HANDLE</w:t>
        </w:r>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w:t>
      </w:r>
    </w:p>
    <w:p w:rsidR="00BC11E5" w:rsidRPr="0085607C" w:rsidRDefault="002F6FC9" w:rsidP="002F6FC9">
      <w:pPr>
        <w:pStyle w:val="Caption"/>
        <w:divId w:val="2031760181"/>
      </w:pPr>
      <w:bookmarkStart w:id="844" w:name="_Toc449608553"/>
      <w:r w:rsidRPr="0085607C">
        <w:t xml:space="preserve">Table </w:t>
      </w:r>
      <w:r w:rsidR="00161024">
        <w:fldChar w:fldCharType="begin"/>
      </w:r>
      <w:r w:rsidR="00161024">
        <w:instrText xml:space="preserve"> SEQ Table \* ARABIC </w:instrText>
      </w:r>
      <w:r w:rsidR="00161024">
        <w:fldChar w:fldCharType="separate"/>
      </w:r>
      <w:r w:rsidR="00674E1D">
        <w:rPr>
          <w:noProof/>
        </w:rPr>
        <w:t>32</w:t>
      </w:r>
      <w:r w:rsidR="00161024">
        <w:rPr>
          <w:noProof/>
        </w:rPr>
        <w:fldChar w:fldCharType="end"/>
      </w:r>
      <w:r w:rsidR="0023705F">
        <w:t>:</w:t>
      </w:r>
      <w:r w:rsidRPr="0085607C">
        <w:t xml:space="preserve"> XWB REMOTE CLEAR—Output</w:t>
      </w:r>
      <w:bookmarkEnd w:id="844"/>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771A54">
        <w:trPr>
          <w:divId w:val="2031760181"/>
          <w:tblHeader/>
        </w:trPr>
        <w:tc>
          <w:tcPr>
            <w:tcW w:w="1854" w:type="dxa"/>
            <w:shd w:val="pct12" w:color="auto" w:fill="auto"/>
          </w:tcPr>
          <w:p w:rsidR="00D412AF" w:rsidRPr="0085607C" w:rsidRDefault="00D412AF" w:rsidP="00D412AF">
            <w:pPr>
              <w:pStyle w:val="TableHeading"/>
            </w:pPr>
            <w:r w:rsidRPr="0085607C">
              <w:t>Output</w:t>
            </w:r>
          </w:p>
        </w:tc>
        <w:tc>
          <w:tcPr>
            <w:tcW w:w="7578" w:type="dxa"/>
            <w:shd w:val="pct12" w:color="auto" w:fill="auto"/>
          </w:tcPr>
          <w:p w:rsidR="00D412AF" w:rsidRPr="0085607C" w:rsidRDefault="00D412AF" w:rsidP="00D412AF">
            <w:pPr>
              <w:pStyle w:val="TableHeading"/>
            </w:pPr>
            <w:r w:rsidRPr="0085607C">
              <w:t>Description</w:t>
            </w:r>
          </w:p>
        </w:tc>
      </w:tr>
      <w:tr w:rsidR="00D412AF" w:rsidRPr="0085607C" w:rsidTr="00F525A5">
        <w:trPr>
          <w:divId w:val="2031760181"/>
        </w:trPr>
        <w:tc>
          <w:tcPr>
            <w:tcW w:w="1854" w:type="dxa"/>
            <w:shd w:val="clear" w:color="auto" w:fill="auto"/>
          </w:tcPr>
          <w:p w:rsidR="00D412AF" w:rsidRPr="0085607C" w:rsidRDefault="00D412AF" w:rsidP="00D412AF">
            <w:pPr>
              <w:pStyle w:val="TableText"/>
            </w:pPr>
            <w:r w:rsidRPr="0085607C">
              <w:rPr>
                <w:b/>
              </w:rPr>
              <w:t>RETURN VALUE</w:t>
            </w:r>
          </w:p>
        </w:tc>
        <w:tc>
          <w:tcPr>
            <w:tcW w:w="7578" w:type="dxa"/>
            <w:shd w:val="clear" w:color="auto" w:fill="auto"/>
          </w:tcPr>
          <w:p w:rsidR="00D412AF" w:rsidRPr="0085607C" w:rsidRDefault="00D412AF" w:rsidP="00D412AF">
            <w:pPr>
              <w:pStyle w:val="TableText"/>
            </w:pPr>
            <w:r w:rsidRPr="0085607C">
              <w:t>An array. The first node in the array is equal to 1.</w:t>
            </w:r>
          </w:p>
        </w:tc>
      </w:tr>
    </w:tbl>
    <w:p w:rsidR="00BC11E5" w:rsidRPr="0085607C" w:rsidRDefault="00BC11E5" w:rsidP="00BC11E5">
      <w:pPr>
        <w:pStyle w:val="BodyText6"/>
        <w:divId w:val="2031760181"/>
      </w:pPr>
    </w:p>
    <w:p w:rsidR="00771A54" w:rsidRPr="0085607C" w:rsidRDefault="00BC2244" w:rsidP="00771A54">
      <w:pPr>
        <w:pStyle w:val="Note"/>
        <w:divId w:val="2031760181"/>
      </w:pPr>
      <w:r w:rsidRPr="0085607C">
        <w:rPr>
          <w:noProof/>
          <w:lang w:eastAsia="en-US"/>
        </w:rPr>
        <w:drawing>
          <wp:inline distT="0" distB="0" distL="0" distR="0" wp14:anchorId="5E19C9EC" wp14:editId="1E6451C8">
            <wp:extent cx="304800" cy="304800"/>
            <wp:effectExtent l="0" t="0" r="0" b="0"/>
            <wp:docPr id="263" name="Picture 53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53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REMOTE CLEAR is available only on a Controlled Subscription basis.</w:t>
      </w:r>
    </w:p>
    <w:p w:rsidR="00BC11E5" w:rsidRPr="0085607C" w:rsidRDefault="00BC11E5" w:rsidP="00B27DC4">
      <w:pPr>
        <w:pStyle w:val="Heading4"/>
        <w:divId w:val="2031760181"/>
      </w:pPr>
      <w:r w:rsidRPr="0085607C">
        <w:t>Example</w:t>
      </w:r>
    </w:p>
    <w:p w:rsidR="00BC11E5" w:rsidRPr="0085607C" w:rsidRDefault="0023705F" w:rsidP="00BC11E5">
      <w:pPr>
        <w:pStyle w:val="BodyText"/>
        <w:keepNext/>
        <w:keepLines/>
        <w:divId w:val="2031760181"/>
      </w:pPr>
      <w:r w:rsidRPr="0023705F">
        <w:rPr>
          <w:color w:val="0000FF"/>
          <w:u w:val="single"/>
        </w:rPr>
        <w:fldChar w:fldCharType="begin"/>
      </w:r>
      <w:r w:rsidRPr="0023705F">
        <w:rPr>
          <w:color w:val="0000FF"/>
          <w:u w:val="single"/>
        </w:rPr>
        <w:instrText xml:space="preserve"> REF _Ref446334367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67</w:t>
      </w:r>
      <w:r w:rsidRPr="0023705F">
        <w:rPr>
          <w:color w:val="0000FF"/>
          <w:u w:val="single"/>
        </w:rPr>
        <w:fldChar w:fldCharType="end"/>
      </w:r>
      <w:r w:rsidR="00BC11E5" w:rsidRPr="0085607C">
        <w:t xml:space="preserve"> </w:t>
      </w:r>
      <w:r w:rsidR="00EA0D16" w:rsidRPr="0085607C">
        <w:t>is an example</w:t>
      </w:r>
      <w:r w:rsidR="00BC11E5" w:rsidRPr="0085607C">
        <w:t xml:space="preserve"> of the </w:t>
      </w:r>
      <w:r w:rsidR="000918AB" w:rsidRPr="0085607C">
        <w:rPr>
          <w:color w:val="0000FF"/>
          <w:u w:val="single"/>
        </w:rPr>
        <w:fldChar w:fldCharType="begin"/>
      </w:r>
      <w:r w:rsidR="000918AB" w:rsidRPr="0085607C">
        <w:rPr>
          <w:color w:val="0000FF"/>
          <w:u w:val="single"/>
        </w:rPr>
        <w:instrText xml:space="preserve"> REF _Ref384199195 \h  \* MERGEFORMAT </w:instrText>
      </w:r>
      <w:r w:rsidR="000918AB" w:rsidRPr="0085607C">
        <w:rPr>
          <w:color w:val="0000FF"/>
          <w:u w:val="single"/>
        </w:rPr>
      </w:r>
      <w:r w:rsidR="000918AB" w:rsidRPr="0085607C">
        <w:rPr>
          <w:color w:val="0000FF"/>
          <w:u w:val="single"/>
        </w:rPr>
        <w:fldChar w:fldCharType="separate"/>
      </w:r>
      <w:r w:rsidR="00674E1D" w:rsidRPr="00674E1D">
        <w:rPr>
          <w:color w:val="0000FF"/>
          <w:u w:val="single"/>
        </w:rPr>
        <w:t>XWB REMOTE CLEAR</w:t>
      </w:r>
      <w:r w:rsidR="000918AB" w:rsidRPr="0085607C">
        <w:rPr>
          <w:color w:val="0000FF"/>
          <w:u w:val="single"/>
        </w:rPr>
        <w:fldChar w:fldCharType="end"/>
      </w:r>
      <w:r w:rsidR="00BC11E5" w:rsidRPr="0085607C">
        <w:t xml:space="preserve"> RPC:</w:t>
      </w:r>
    </w:p>
    <w:p w:rsidR="00BC11E5" w:rsidRPr="0085607C" w:rsidRDefault="001452C6" w:rsidP="001452C6">
      <w:pPr>
        <w:pStyle w:val="Caption"/>
        <w:divId w:val="2031760181"/>
      </w:pPr>
      <w:bookmarkStart w:id="845" w:name="_Ref446334367"/>
      <w:bookmarkStart w:id="846" w:name="_Toc449608490"/>
      <w:r w:rsidRPr="0085607C">
        <w:t xml:space="preserve">Figure </w:t>
      </w:r>
      <w:r w:rsidR="00161024">
        <w:fldChar w:fldCharType="begin"/>
      </w:r>
      <w:r w:rsidR="00161024">
        <w:instrText xml:space="preserve"> SEQ Figure \* ARABIC </w:instrText>
      </w:r>
      <w:r w:rsidR="00161024">
        <w:fldChar w:fldCharType="separate"/>
      </w:r>
      <w:r w:rsidR="00674E1D">
        <w:rPr>
          <w:noProof/>
        </w:rPr>
        <w:t>67</w:t>
      </w:r>
      <w:r w:rsidR="00161024">
        <w:rPr>
          <w:noProof/>
        </w:rPr>
        <w:fldChar w:fldCharType="end"/>
      </w:r>
      <w:bookmarkEnd w:id="845"/>
      <w:r w:rsidR="0023705F">
        <w:t>:</w:t>
      </w:r>
      <w:r w:rsidRPr="0085607C">
        <w:t xml:space="preserve"> </w:t>
      </w:r>
      <w:r w:rsidR="00A5312C" w:rsidRPr="0085607C">
        <w:t>XWB REMOTE CLEAR—</w:t>
      </w:r>
      <w:r w:rsidR="00A5312C">
        <w:t>Example</w:t>
      </w:r>
      <w:bookmarkEnd w:id="846"/>
    </w:p>
    <w:p w:rsidR="00BC11E5" w:rsidRPr="0085607C" w:rsidRDefault="00BC11E5" w:rsidP="00BC11E5">
      <w:pPr>
        <w:pStyle w:val="Code"/>
        <w:divId w:val="2031760181"/>
      </w:pPr>
      <w:r w:rsidRPr="0085607C">
        <w:t xml:space="preserve">brkrRPCBroker1.RemoteProcedure := </w:t>
      </w:r>
      <w:r w:rsidR="007A2CBD">
        <w:t>‘</w:t>
      </w:r>
      <w:r w:rsidRPr="0085607C">
        <w:t>XWB REMOTE CLEAR</w:t>
      </w:r>
      <w:r w:rsidR="007A2CBD">
        <w:t>’</w:t>
      </w:r>
      <w:r w:rsidRPr="0085607C">
        <w:t>;</w:t>
      </w:r>
    </w:p>
    <w:p w:rsidR="00BC11E5" w:rsidRPr="0085607C" w:rsidRDefault="00BC11E5" w:rsidP="00BC11E5">
      <w:pPr>
        <w:pStyle w:val="Code"/>
        <w:divId w:val="2031760181"/>
      </w:pPr>
      <w:r w:rsidRPr="0085607C">
        <w:t>brkrRPCBroker1.Param[0].Value :=</w:t>
      </w:r>
      <w:r w:rsidR="007A2CBD">
        <w:t>‘</w:t>
      </w:r>
      <w:r w:rsidRPr="0085607C">
        <w:t>MYHANDLE</w:t>
      </w:r>
      <w:r w:rsidR="007A2CBD">
        <w:t>’</w:t>
      </w:r>
      <w:r w:rsidRPr="0085607C">
        <w:t>;</w:t>
      </w:r>
    </w:p>
    <w:p w:rsidR="00BC11E5" w:rsidRPr="0085607C" w:rsidRDefault="00BC11E5" w:rsidP="00BC11E5">
      <w:pPr>
        <w:pStyle w:val="Code"/>
        <w:divId w:val="2031760181"/>
        <w:rPr>
          <w:b/>
          <w:bCs/>
        </w:rPr>
      </w:pPr>
      <w:r w:rsidRPr="0085607C">
        <w:t>brkrRPCBroker1.Param[0].PType := literal;</w:t>
      </w:r>
    </w:p>
    <w:p w:rsidR="00BC11E5" w:rsidRPr="0085607C" w:rsidRDefault="00BC11E5" w:rsidP="00BC11E5">
      <w:pPr>
        <w:pStyle w:val="Code"/>
        <w:divId w:val="2031760181"/>
      </w:pPr>
      <w:r w:rsidRPr="0085607C">
        <w:rPr>
          <w:b/>
          <w:bCs/>
        </w:rPr>
        <w:t>try</w:t>
      </w:r>
    </w:p>
    <w:p w:rsidR="00BC11E5" w:rsidRPr="0085607C" w:rsidRDefault="00687D53" w:rsidP="00687D53">
      <w:pPr>
        <w:pStyle w:val="Code"/>
        <w:tabs>
          <w:tab w:val="left" w:pos="540"/>
        </w:tabs>
        <w:divId w:val="2031760181"/>
        <w:rPr>
          <w:b/>
          <w:bCs/>
        </w:rPr>
      </w:pPr>
      <w:r w:rsidRPr="0085607C">
        <w:tab/>
      </w:r>
      <w:r w:rsidR="00BC11E5" w:rsidRPr="0085607C">
        <w:t>brkrRPCBroker1.Call;</w:t>
      </w:r>
    </w:p>
    <w:p w:rsidR="00BC11E5" w:rsidRPr="0085607C" w:rsidRDefault="00BC11E5" w:rsidP="00BC11E5">
      <w:pPr>
        <w:pStyle w:val="Code"/>
        <w:divId w:val="2031760181"/>
      </w:pPr>
      <w:r w:rsidRPr="0085607C">
        <w:rPr>
          <w:b/>
          <w:bCs/>
        </w:rPr>
        <w:t>except</w:t>
      </w:r>
    </w:p>
    <w:p w:rsidR="00BC11E5" w:rsidRPr="0085607C" w:rsidRDefault="00687D53" w:rsidP="00687D53">
      <w:pPr>
        <w:pStyle w:val="Code"/>
        <w:tabs>
          <w:tab w:val="left" w:pos="540"/>
        </w:tabs>
        <w:divId w:val="2031760181"/>
      </w:pPr>
      <w:r w:rsidRPr="0085607C">
        <w:tab/>
      </w:r>
      <w:r w:rsidR="00BC11E5" w:rsidRPr="0085607C">
        <w:rPr>
          <w:b/>
          <w:bCs/>
        </w:rPr>
        <w:t>On</w:t>
      </w:r>
      <w:r w:rsidR="00BC11E5" w:rsidRPr="0085607C">
        <w:t xml:space="preserve"> EBrokerError </w:t>
      </w:r>
      <w:r w:rsidR="00BC11E5" w:rsidRPr="0085607C">
        <w:rPr>
          <w:b/>
          <w:bCs/>
        </w:rPr>
        <w:t>do</w:t>
      </w:r>
    </w:p>
    <w:p w:rsidR="00BC11E5" w:rsidRPr="0085607C" w:rsidRDefault="00687D53" w:rsidP="00687D53">
      <w:pPr>
        <w:pStyle w:val="Code"/>
        <w:tabs>
          <w:tab w:val="left" w:pos="810"/>
        </w:tabs>
        <w:divId w:val="2031760181"/>
        <w:rPr>
          <w:b/>
          <w:bCs/>
        </w:rPr>
      </w:pPr>
      <w:r w:rsidRPr="0085607C">
        <w:tab/>
      </w:r>
      <w:r w:rsidR="00BC11E5" w:rsidRPr="0085607C">
        <w:t>ShowMessage(</w:t>
      </w:r>
      <w:r w:rsidR="007A2CBD">
        <w:t>‘</w:t>
      </w:r>
      <w:r w:rsidR="00BC11E5" w:rsidRPr="0085607C">
        <w:t>Connection to server could not be established!</w:t>
      </w:r>
      <w:r w:rsidR="007A2CBD">
        <w:t>’</w:t>
      </w:r>
      <w:r w:rsidR="00BC11E5" w:rsidRPr="0085607C">
        <w:t>);</w:t>
      </w:r>
    </w:p>
    <w:p w:rsidR="00BC11E5" w:rsidRPr="0085607C" w:rsidRDefault="00BC11E5" w:rsidP="00BC11E5">
      <w:pPr>
        <w:pStyle w:val="Code"/>
        <w:divId w:val="2031760181"/>
      </w:pPr>
      <w:r w:rsidRPr="0085607C">
        <w:rPr>
          <w:b/>
          <w:bCs/>
        </w:rPr>
        <w:t>end</w:t>
      </w:r>
      <w:r w:rsidRPr="0085607C">
        <w:t>;</w:t>
      </w:r>
    </w:p>
    <w:p w:rsidR="00BC11E5" w:rsidRPr="0085607C" w:rsidRDefault="00BC11E5" w:rsidP="00BC11E5">
      <w:pPr>
        <w:pStyle w:val="BodyText6"/>
        <w:divId w:val="2031760181"/>
      </w:pPr>
    </w:p>
    <w:p w:rsidR="00F20A29" w:rsidRPr="0085607C" w:rsidRDefault="00F20A29" w:rsidP="009F3DAF">
      <w:pPr>
        <w:pStyle w:val="Heading2"/>
        <w:divId w:val="2031760181"/>
      </w:pPr>
      <w:bookmarkStart w:id="847" w:name="_Ref384199397"/>
      <w:bookmarkStart w:id="848" w:name="_Toc449608302"/>
      <w:r w:rsidRPr="0085607C">
        <w:lastRenderedPageBreak/>
        <w:t>Deferred RPCs</w:t>
      </w:r>
      <w:bookmarkEnd w:id="821"/>
      <w:bookmarkEnd w:id="847"/>
      <w:bookmarkEnd w:id="848"/>
    </w:p>
    <w:p w:rsidR="001273C0" w:rsidRPr="0085607C" w:rsidRDefault="001273C0" w:rsidP="00B27DC4">
      <w:pPr>
        <w:pStyle w:val="Heading3"/>
        <w:divId w:val="2031760181"/>
      </w:pPr>
      <w:bookmarkStart w:id="849" w:name="_Ref384199288"/>
      <w:bookmarkStart w:id="850" w:name="_Toc449608303"/>
      <w:r w:rsidRPr="0085607C">
        <w:t>Overview</w:t>
      </w:r>
      <w:bookmarkEnd w:id="849"/>
      <w:bookmarkEnd w:id="850"/>
    </w:p>
    <w:p w:rsidR="00F20A29" w:rsidRPr="0085607C" w:rsidRDefault="00F20A29" w:rsidP="005A3580">
      <w:pPr>
        <w:pStyle w:val="BodyText"/>
        <w:keepNext/>
        <w:keepLines/>
        <w:divId w:val="2031760181"/>
      </w:pPr>
      <w:r w:rsidRPr="0085607C">
        <w:t>Remote Procedure Calls can be run in the background with</w:t>
      </w:r>
      <w:r w:rsidR="00B87DF8" w:rsidRPr="0085607C">
        <w:t xml:space="preserve">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w:t>
      </w:r>
    </w:p>
    <w:p w:rsidR="00F20A29" w:rsidRPr="0085607C" w:rsidRDefault="00F20A29" w:rsidP="00B27DC4">
      <w:pPr>
        <w:pStyle w:val="Heading4"/>
        <w:divId w:val="2031760181"/>
      </w:pPr>
      <w:r w:rsidRPr="0085607C">
        <w:t>U</w:t>
      </w:r>
      <w:r w:rsidR="004514B4" w:rsidRPr="0085607C">
        <w:t>sing</w:t>
      </w:r>
      <w:r w:rsidRPr="0085607C">
        <w:t xml:space="preserve"> </w:t>
      </w:r>
      <w:r w:rsidR="004514B4" w:rsidRPr="0085607C">
        <w:t>Deferred</w:t>
      </w:r>
      <w:r w:rsidRPr="0085607C">
        <w:t xml:space="preserve"> RPC</w:t>
      </w:r>
      <w:r w:rsidR="004514B4" w:rsidRPr="0085607C">
        <w:t>s</w:t>
      </w:r>
    </w:p>
    <w:p w:rsidR="00F20A29" w:rsidRPr="0085607C" w:rsidRDefault="005A031D" w:rsidP="005A031D">
      <w:pPr>
        <w:pStyle w:val="Caption"/>
        <w:divId w:val="2031760181"/>
      </w:pPr>
      <w:bookmarkStart w:id="851" w:name="_Toc449608554"/>
      <w:r w:rsidRPr="0085607C">
        <w:t xml:space="preserve">Table </w:t>
      </w:r>
      <w:r w:rsidR="00161024">
        <w:fldChar w:fldCharType="begin"/>
      </w:r>
      <w:r w:rsidR="00161024">
        <w:instrText xml:space="preserve"> SEQ Table \* ARABIC </w:instrText>
      </w:r>
      <w:r w:rsidR="00161024">
        <w:fldChar w:fldCharType="separate"/>
      </w:r>
      <w:r w:rsidR="00674E1D">
        <w:rPr>
          <w:noProof/>
        </w:rPr>
        <w:t>33</w:t>
      </w:r>
      <w:r w:rsidR="00161024">
        <w:rPr>
          <w:noProof/>
        </w:rPr>
        <w:fldChar w:fldCharType="end"/>
      </w:r>
      <w:r w:rsidR="00E57CB2">
        <w:t>:</w:t>
      </w:r>
      <w:r w:rsidRPr="0085607C">
        <w:t xml:space="preserve"> Deferred RPCs</w:t>
      </w:r>
      <w:bookmarkEnd w:id="851"/>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34"/>
        <w:gridCol w:w="6246"/>
      </w:tblGrid>
      <w:tr w:rsidR="005A031D" w:rsidRPr="0085607C" w:rsidTr="00CB1F41">
        <w:trPr>
          <w:divId w:val="2031760181"/>
          <w:tblHeader/>
        </w:trPr>
        <w:tc>
          <w:tcPr>
            <w:tcW w:w="1598" w:type="pct"/>
            <w:shd w:val="pct12" w:color="auto" w:fill="auto"/>
          </w:tcPr>
          <w:p w:rsidR="005A031D" w:rsidRPr="0085607C" w:rsidRDefault="005A031D" w:rsidP="005A031D">
            <w:pPr>
              <w:pStyle w:val="TableHeading"/>
            </w:pPr>
            <w:bookmarkStart w:id="852" w:name="COL001_TBL033"/>
            <w:bookmarkEnd w:id="852"/>
            <w:r w:rsidRPr="0085607C">
              <w:t>RPC</w:t>
            </w:r>
          </w:p>
        </w:tc>
        <w:tc>
          <w:tcPr>
            <w:tcW w:w="3402" w:type="pct"/>
            <w:shd w:val="pct12" w:color="auto" w:fill="auto"/>
          </w:tcPr>
          <w:p w:rsidR="005A031D" w:rsidRPr="0085607C" w:rsidRDefault="005A031D" w:rsidP="005A031D">
            <w:pPr>
              <w:pStyle w:val="TableHeading"/>
            </w:pPr>
            <w:r w:rsidRPr="0085607C">
              <w:t>Description</w:t>
            </w:r>
          </w:p>
        </w:tc>
      </w:tr>
      <w:tr w:rsidR="00F20A29" w:rsidRPr="0085607C" w:rsidTr="00F525A5">
        <w:trPr>
          <w:divId w:val="2031760181"/>
        </w:trPr>
        <w:tc>
          <w:tcPr>
            <w:tcW w:w="1598" w:type="pct"/>
            <w:shd w:val="clear" w:color="auto" w:fill="auto"/>
            <w:hideMark/>
          </w:tcPr>
          <w:p w:rsidR="00F20A29" w:rsidRPr="0085607C" w:rsidRDefault="00B87DF8" w:rsidP="00F525A5">
            <w:pPr>
              <w:pStyle w:val="TableText"/>
              <w:keepNext/>
              <w:keepLines/>
            </w:pPr>
            <w:r w:rsidRPr="0085607C">
              <w:rPr>
                <w:color w:val="0000FF"/>
                <w:u w:val="single"/>
              </w:rPr>
              <w:fldChar w:fldCharType="begin"/>
            </w:r>
            <w:r w:rsidRPr="0085607C">
              <w:rPr>
                <w:color w:val="0000FF"/>
                <w:u w:val="single"/>
              </w:rPr>
              <w:instrText xml:space="preserve"> REF _Ref384199429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RPC</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Use this RPC to pass the name of the RPC to be run in deferred mode and any parameters associated with the deferred RPC. In response to this RPC the VistA M Server returns a </w:t>
            </w:r>
            <w:hyperlink w:anchor="HANDLE" w:history="1">
              <w:r w:rsidR="009268E3" w:rsidRPr="0085607C">
                <w:rPr>
                  <w:rStyle w:val="Hyperlink"/>
                </w:rPr>
                <w:t>HANDLE</w:t>
              </w:r>
            </w:hyperlink>
            <w:r w:rsidRPr="0085607C">
              <w:t xml:space="preserve"> to the user application. At this point other Broker calls can commence while the job runs in the background.</w:t>
            </w:r>
          </w:p>
        </w:tc>
      </w:tr>
      <w:tr w:rsidR="00F20A29" w:rsidRPr="0085607C" w:rsidTr="00F525A5">
        <w:trPr>
          <w:divId w:val="2031760181"/>
        </w:trPr>
        <w:tc>
          <w:tcPr>
            <w:tcW w:w="1598" w:type="pct"/>
            <w:shd w:val="clear" w:color="auto" w:fill="auto"/>
            <w:hideMark/>
          </w:tcPr>
          <w:p w:rsidR="00F20A29" w:rsidRPr="0085607C" w:rsidRDefault="00B87DF8"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_Ref384199565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STATUS</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This RPC allows the application to check the local VistA M Server for the presence of results from the deferred RPC. This RPC passes the </w:t>
            </w:r>
            <w:hyperlink w:anchor="HANDLE" w:history="1">
              <w:r w:rsidR="009268E3" w:rsidRPr="0085607C">
                <w:rPr>
                  <w:rStyle w:val="Hyperlink"/>
                </w:rPr>
                <w:t>HANDLE</w:t>
              </w:r>
            </w:hyperlink>
            <w:r w:rsidRPr="0085607C">
              <w:t xml:space="preserve"> to the local server and receives back the status of the remote RPC.</w:t>
            </w:r>
          </w:p>
        </w:tc>
      </w:tr>
      <w:tr w:rsidR="00F20A29" w:rsidRPr="0085607C" w:rsidTr="00F525A5">
        <w:trPr>
          <w:divId w:val="2031760181"/>
        </w:trPr>
        <w:tc>
          <w:tcPr>
            <w:tcW w:w="1598" w:type="pct"/>
            <w:shd w:val="clear" w:color="auto" w:fill="auto"/>
            <w:hideMark/>
          </w:tcPr>
          <w:p w:rsidR="00F20A29" w:rsidRPr="0085607C" w:rsidRDefault="00B87DF8"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_Ref384199609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GETDATA</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This RPC is the vehicle for retrieving the results from the remote RPC after the status check indicates that the data has returned to the local VistA M Server. The RPC passes the </w:t>
            </w:r>
            <w:hyperlink w:anchor="HANDLE" w:history="1">
              <w:r w:rsidR="009268E3" w:rsidRPr="0085607C">
                <w:rPr>
                  <w:rStyle w:val="Hyperlink"/>
                </w:rPr>
                <w:t>HANDLE</w:t>
              </w:r>
            </w:hyperlink>
            <w:r w:rsidRPr="0085607C">
              <w:t xml:space="preserve"> and receives back an array with whatever data has been returned by the deferred RPC.</w:t>
            </w:r>
          </w:p>
        </w:tc>
      </w:tr>
      <w:tr w:rsidR="00F20A29" w:rsidRPr="0085607C" w:rsidTr="00F525A5">
        <w:trPr>
          <w:divId w:val="2031760181"/>
        </w:trPr>
        <w:tc>
          <w:tcPr>
            <w:tcW w:w="1598" w:type="pct"/>
            <w:shd w:val="clear" w:color="auto" w:fill="auto"/>
            <w:hideMark/>
          </w:tcPr>
          <w:p w:rsidR="00F20A29" w:rsidRPr="0085607C" w:rsidRDefault="00852E5A"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_Ref384199667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CLEAR</w:t>
            </w:r>
            <w:r w:rsidRPr="0085607C">
              <w:rPr>
                <w:color w:val="0000FF"/>
                <w:u w:val="single"/>
              </w:rPr>
              <w:fldChar w:fldCharType="end"/>
            </w:r>
          </w:p>
        </w:tc>
        <w:tc>
          <w:tcPr>
            <w:tcW w:w="3402" w:type="pct"/>
            <w:shd w:val="clear" w:color="auto" w:fill="auto"/>
            <w:hideMark/>
          </w:tcPr>
          <w:p w:rsidR="00F20A29" w:rsidRPr="0085607C" w:rsidRDefault="00F20A29" w:rsidP="00F525A5">
            <w:pPr>
              <w:pStyle w:val="TableText"/>
              <w:keepNext/>
              <w:keepLines/>
            </w:pPr>
            <w:r w:rsidRPr="0085607C">
              <w:t xml:space="preserve">This RPC </w:t>
            </w:r>
            <w:r w:rsidRPr="0085607C">
              <w:rPr>
                <w:i/>
                <w:iCs/>
              </w:rPr>
              <w:t>must</w:t>
            </w:r>
            <w:r w:rsidRPr="0085607C">
              <w:t xml:space="preserve"> be used to clear the data under the </w:t>
            </w:r>
            <w:hyperlink w:anchor="HANDLE" w:history="1">
              <w:r w:rsidR="009268E3" w:rsidRPr="0085607C">
                <w:rPr>
                  <w:rStyle w:val="Hyperlink"/>
                </w:rPr>
                <w:t>HANDLE</w:t>
              </w:r>
            </w:hyperlink>
            <w:r w:rsidRPr="0085607C">
              <w:t xml:space="preserve"> in the ^XTMP Global.</w:t>
            </w:r>
          </w:p>
        </w:tc>
      </w:tr>
      <w:tr w:rsidR="00F20A29" w:rsidRPr="0085607C" w:rsidTr="00F525A5">
        <w:trPr>
          <w:divId w:val="2031760181"/>
        </w:trPr>
        <w:tc>
          <w:tcPr>
            <w:tcW w:w="1598" w:type="pct"/>
            <w:shd w:val="clear" w:color="auto" w:fill="auto"/>
            <w:hideMark/>
          </w:tcPr>
          <w:p w:rsidR="00F20A29" w:rsidRPr="0085607C" w:rsidRDefault="00852E5A" w:rsidP="005A031D">
            <w:pPr>
              <w:pStyle w:val="TableText"/>
            </w:pPr>
            <w:r w:rsidRPr="0085607C">
              <w:rPr>
                <w:color w:val="0000FF"/>
                <w:u w:val="single"/>
              </w:rPr>
              <w:fldChar w:fldCharType="begin"/>
            </w:r>
            <w:r w:rsidRPr="0085607C">
              <w:rPr>
                <w:color w:val="0000FF"/>
                <w:u w:val="single"/>
              </w:rPr>
              <w:instrText xml:space="preserve"> REF _Ref384199678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CLEARALL</w:t>
            </w:r>
            <w:r w:rsidRPr="0085607C">
              <w:rPr>
                <w:color w:val="0000FF"/>
                <w:u w:val="single"/>
              </w:rPr>
              <w:fldChar w:fldCharType="end"/>
            </w:r>
          </w:p>
        </w:tc>
        <w:tc>
          <w:tcPr>
            <w:tcW w:w="3402" w:type="pct"/>
            <w:shd w:val="clear" w:color="auto" w:fill="auto"/>
            <w:hideMark/>
          </w:tcPr>
          <w:p w:rsidR="00F20A29" w:rsidRPr="0085607C" w:rsidRDefault="00F20A29" w:rsidP="000918AB">
            <w:pPr>
              <w:pStyle w:val="TableText"/>
            </w:pPr>
            <w:r w:rsidRPr="0085607C">
              <w:t xml:space="preserve">Applications using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 xml:space="preserve"> should use</w:t>
            </w:r>
            <w:r w:rsidR="000918AB" w:rsidRPr="0085607C">
              <w:t xml:space="preserve"> </w:t>
            </w:r>
            <w:r w:rsidR="00852E5A" w:rsidRPr="0085607C">
              <w:rPr>
                <w:color w:val="0000FF"/>
                <w:u w:val="single"/>
              </w:rPr>
              <w:fldChar w:fldCharType="begin"/>
            </w:r>
            <w:r w:rsidR="00852E5A" w:rsidRPr="0085607C">
              <w:rPr>
                <w:color w:val="0000FF"/>
                <w:u w:val="single"/>
              </w:rPr>
              <w:instrText xml:space="preserve"> REF _Ref384199678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XWB DEFERRED CLEARALL</w:t>
            </w:r>
            <w:r w:rsidR="00852E5A" w:rsidRPr="0085607C">
              <w:rPr>
                <w:color w:val="0000FF"/>
                <w:u w:val="single"/>
              </w:rPr>
              <w:fldChar w:fldCharType="end"/>
            </w:r>
            <w:r w:rsidRPr="0085607C">
              <w:t xml:space="preserve"> on application close to clear all known data associated with the job on the VistA M Server.</w:t>
            </w:r>
          </w:p>
        </w:tc>
      </w:tr>
    </w:tbl>
    <w:p w:rsidR="00F20A29" w:rsidRPr="0085607C" w:rsidRDefault="00F20A29" w:rsidP="005A031D">
      <w:pPr>
        <w:pStyle w:val="BodyText6"/>
        <w:divId w:val="2031760181"/>
      </w:pPr>
    </w:p>
    <w:p w:rsidR="00771A54" w:rsidRPr="0085607C" w:rsidRDefault="00BC2244" w:rsidP="00771A54">
      <w:pPr>
        <w:pStyle w:val="Note"/>
        <w:divId w:val="2031760181"/>
      </w:pPr>
      <w:r w:rsidRPr="0085607C">
        <w:rPr>
          <w:noProof/>
          <w:lang w:eastAsia="en-US"/>
        </w:rPr>
        <w:drawing>
          <wp:inline distT="0" distB="0" distL="0" distR="0" wp14:anchorId="09A22EDD" wp14:editId="2DEC9985">
            <wp:extent cx="304800" cy="304800"/>
            <wp:effectExtent l="0" t="0" r="0" b="0"/>
            <wp:docPr id="264" name="Picture 5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Picture 53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w:t>
      </w:r>
      <w:r w:rsidR="00771A54" w:rsidRPr="0085607C">
        <w:rPr>
          <w:i/>
        </w:rPr>
        <w:t>All</w:t>
      </w:r>
      <w:r w:rsidR="00771A54" w:rsidRPr="0085607C">
        <w:t xml:space="preserve"> XWB Remote Procedure Calls </w:t>
      </w:r>
      <w:r w:rsidR="009B2671" w:rsidRPr="0085607C">
        <w:t xml:space="preserve">(RPCs) </w:t>
      </w:r>
      <w:r w:rsidR="00771A54" w:rsidRPr="0085607C">
        <w:t>are available only on a Controlled Subscription basis.</w:t>
      </w:r>
    </w:p>
    <w:p w:rsidR="00C2194B" w:rsidRPr="0085607C" w:rsidRDefault="00C2194B" w:rsidP="00B27DC4">
      <w:pPr>
        <w:pStyle w:val="Heading3"/>
        <w:divId w:val="1383940055"/>
      </w:pPr>
      <w:bookmarkStart w:id="853" w:name="_Ref384199429"/>
      <w:bookmarkStart w:id="854" w:name="_Toc449608304"/>
      <w:r w:rsidRPr="0085607C">
        <w:lastRenderedPageBreak/>
        <w:t>XWB DEFERRED RPC</w:t>
      </w:r>
      <w:bookmarkEnd w:id="853"/>
      <w:bookmarkEnd w:id="854"/>
    </w:p>
    <w:p w:rsidR="00C2194B" w:rsidRPr="0085607C" w:rsidRDefault="00C2194B" w:rsidP="00C2194B">
      <w:pPr>
        <w:pStyle w:val="BodyText"/>
        <w:keepNext/>
        <w:keepLines/>
        <w:divId w:val="1383940055"/>
      </w:pPr>
      <w:r w:rsidRPr="0085607C">
        <w:t xml:space="preserve">Use this RPC to request that an RPC be run in deferred mode. </w:t>
      </w:r>
      <w:r w:rsidR="005F620A" w:rsidRPr="0085607C">
        <w:t xml:space="preserve">The return value is a </w:t>
      </w:r>
      <w:hyperlink w:anchor="other_api_handle_htm" w:history="1">
        <w:hyperlink w:anchor="HANDLE" w:history="1">
          <w:r w:rsidR="005F620A" w:rsidRPr="0085607C">
            <w:rPr>
              <w:rStyle w:val="Hyperlink"/>
            </w:rPr>
            <w:t>HANDLE</w:t>
          </w:r>
        </w:hyperlink>
      </w:hyperlink>
      <w:r w:rsidR="005F620A" w:rsidRPr="0085607C">
        <w:t xml:space="preserve"> used to check status and retrieve data. </w:t>
      </w:r>
      <w:r w:rsidRPr="0085607C">
        <w:t xml:space="preserve">The following RPCs </w:t>
      </w:r>
      <w:r w:rsidRPr="0085607C">
        <w:rPr>
          <w:i/>
          <w:iCs/>
        </w:rPr>
        <w:t>must</w:t>
      </w:r>
      <w:r w:rsidRPr="0085607C">
        <w:t xml:space="preserve"> be used to complete the transaction:</w:t>
      </w:r>
    </w:p>
    <w:p w:rsidR="00C2194B" w:rsidRPr="0085607C" w:rsidRDefault="00B87DF8" w:rsidP="00C2194B">
      <w:pPr>
        <w:pStyle w:val="ListBullet"/>
        <w:keepNext/>
        <w:keepLines/>
        <w:divId w:val="1383940055"/>
      </w:pPr>
      <w:r w:rsidRPr="0085607C">
        <w:rPr>
          <w:color w:val="0000FF"/>
          <w:u w:val="single"/>
        </w:rPr>
        <w:fldChar w:fldCharType="begin"/>
      </w:r>
      <w:r w:rsidRPr="0085607C">
        <w:rPr>
          <w:color w:val="0000FF"/>
          <w:u w:val="single"/>
        </w:rPr>
        <w:instrText xml:space="preserve"> REF _Ref384199565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STATUS</w:t>
      </w:r>
      <w:r w:rsidRPr="0085607C">
        <w:rPr>
          <w:color w:val="0000FF"/>
          <w:u w:val="single"/>
        </w:rPr>
        <w:fldChar w:fldCharType="end"/>
      </w:r>
    </w:p>
    <w:p w:rsidR="00C2194B" w:rsidRPr="0085607C" w:rsidRDefault="00B87DF8" w:rsidP="00C2194B">
      <w:pPr>
        <w:pStyle w:val="ListBullet"/>
        <w:keepNext/>
        <w:keepLines/>
        <w:divId w:val="1383940055"/>
      </w:pPr>
      <w:r w:rsidRPr="0085607C">
        <w:rPr>
          <w:color w:val="0000FF"/>
          <w:u w:val="single"/>
        </w:rPr>
        <w:fldChar w:fldCharType="begin"/>
      </w:r>
      <w:r w:rsidRPr="0085607C">
        <w:rPr>
          <w:color w:val="0000FF"/>
          <w:u w:val="single"/>
        </w:rPr>
        <w:instrText xml:space="preserve"> REF _Ref384199609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GETDATA</w:t>
      </w:r>
      <w:r w:rsidRPr="0085607C">
        <w:rPr>
          <w:color w:val="0000FF"/>
          <w:u w:val="single"/>
        </w:rPr>
        <w:fldChar w:fldCharType="end"/>
      </w:r>
    </w:p>
    <w:p w:rsidR="00C2194B" w:rsidRPr="0085607C" w:rsidRDefault="00852E5A" w:rsidP="00C2194B">
      <w:pPr>
        <w:pStyle w:val="ListBullet"/>
        <w:keepNext/>
        <w:keepLines/>
        <w:divId w:val="1383940055"/>
        <w:rPr>
          <w:rStyle w:val="Hyperlink"/>
          <w:color w:val="auto"/>
          <w:u w:val="none"/>
        </w:rPr>
      </w:pPr>
      <w:r w:rsidRPr="0085607C">
        <w:rPr>
          <w:color w:val="0000FF"/>
          <w:u w:val="single"/>
        </w:rPr>
        <w:fldChar w:fldCharType="begin"/>
      </w:r>
      <w:r w:rsidRPr="0085607C">
        <w:rPr>
          <w:color w:val="0000FF"/>
          <w:u w:val="single"/>
        </w:rPr>
        <w:instrText xml:space="preserve"> REF _Ref384199667 \h  \* MERGEFORMAT </w:instrText>
      </w:r>
      <w:r w:rsidRPr="0085607C">
        <w:rPr>
          <w:color w:val="0000FF"/>
          <w:u w:val="single"/>
        </w:rPr>
      </w:r>
      <w:r w:rsidRPr="0085607C">
        <w:rPr>
          <w:color w:val="0000FF"/>
          <w:u w:val="single"/>
        </w:rPr>
        <w:fldChar w:fldCharType="separate"/>
      </w:r>
      <w:r w:rsidR="00674E1D" w:rsidRPr="00674E1D">
        <w:rPr>
          <w:color w:val="0000FF"/>
          <w:u w:val="single"/>
        </w:rPr>
        <w:t>XWB DEFERRED CLEAR</w:t>
      </w:r>
      <w:r w:rsidRPr="0085607C">
        <w:rPr>
          <w:color w:val="0000FF"/>
          <w:u w:val="single"/>
        </w:rPr>
        <w:fldChar w:fldCharType="end"/>
      </w:r>
    </w:p>
    <w:p w:rsidR="00C2194B" w:rsidRPr="0085607C" w:rsidRDefault="00C2194B" w:rsidP="00C2194B">
      <w:pPr>
        <w:pStyle w:val="Caption"/>
        <w:divId w:val="1383940055"/>
      </w:pPr>
      <w:bookmarkStart w:id="855" w:name="_Toc449608555"/>
      <w:r w:rsidRPr="0085607C">
        <w:t xml:space="preserve">Table </w:t>
      </w:r>
      <w:r w:rsidR="00161024">
        <w:fldChar w:fldCharType="begin"/>
      </w:r>
      <w:r w:rsidR="00161024">
        <w:instrText xml:space="preserve"> SEQ Table \* ARABIC </w:instrText>
      </w:r>
      <w:r w:rsidR="00161024">
        <w:fldChar w:fldCharType="separate"/>
      </w:r>
      <w:r w:rsidR="00674E1D">
        <w:rPr>
          <w:noProof/>
        </w:rPr>
        <w:t>34</w:t>
      </w:r>
      <w:r w:rsidR="00161024">
        <w:rPr>
          <w:noProof/>
        </w:rPr>
        <w:fldChar w:fldCharType="end"/>
      </w:r>
      <w:r w:rsidR="00E57CB2">
        <w:t>:</w:t>
      </w:r>
      <w:r w:rsidRPr="0085607C">
        <w:t xml:space="preserve"> XWB DEFERRED RPC—Parameters</w:t>
      </w:r>
      <w:r w:rsidR="0040219E" w:rsidRPr="0085607C">
        <w:t>/Output</w:t>
      </w:r>
      <w:bookmarkEnd w:id="855"/>
    </w:p>
    <w:tbl>
      <w:tblPr>
        <w:tblW w:w="91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6885"/>
      </w:tblGrid>
      <w:tr w:rsidR="00C2194B" w:rsidRPr="0085607C" w:rsidTr="00771A54">
        <w:trPr>
          <w:divId w:val="1383940055"/>
          <w:tblHeader/>
        </w:trPr>
        <w:tc>
          <w:tcPr>
            <w:tcW w:w="1250" w:type="pct"/>
            <w:shd w:val="pct12" w:color="auto" w:fill="auto"/>
          </w:tcPr>
          <w:p w:rsidR="00C2194B" w:rsidRPr="0085607C" w:rsidRDefault="00C2194B" w:rsidP="00B2454D">
            <w:pPr>
              <w:pStyle w:val="TableHeading"/>
            </w:pPr>
            <w:bookmarkStart w:id="856" w:name="COL001_TBL034"/>
            <w:bookmarkEnd w:id="856"/>
            <w:r w:rsidRPr="0085607C">
              <w:t>Parameter</w:t>
            </w:r>
            <w:r w:rsidR="0040219E" w:rsidRPr="0085607C">
              <w:t>/Output</w:t>
            </w:r>
          </w:p>
        </w:tc>
        <w:tc>
          <w:tcPr>
            <w:tcW w:w="3750" w:type="pct"/>
            <w:shd w:val="pct12" w:color="auto" w:fill="auto"/>
          </w:tcPr>
          <w:p w:rsidR="00C2194B" w:rsidRPr="0085607C" w:rsidRDefault="00C2194B" w:rsidP="00B2454D">
            <w:pPr>
              <w:pStyle w:val="TableHeading"/>
            </w:pPr>
            <w:r w:rsidRPr="0085607C">
              <w:t>Description</w:t>
            </w:r>
          </w:p>
        </w:tc>
      </w:tr>
      <w:tr w:rsidR="00C2194B" w:rsidRPr="0085607C" w:rsidTr="00F525A5">
        <w:trPr>
          <w:divId w:val="1383940055"/>
        </w:trPr>
        <w:tc>
          <w:tcPr>
            <w:tcW w:w="1250" w:type="pct"/>
            <w:shd w:val="clear" w:color="auto" w:fill="auto"/>
            <w:hideMark/>
          </w:tcPr>
          <w:p w:rsidR="00C2194B" w:rsidRPr="0085607C" w:rsidRDefault="00C2194B" w:rsidP="00F525A5">
            <w:pPr>
              <w:pStyle w:val="TableText"/>
              <w:keepNext/>
              <w:keepLines/>
              <w:rPr>
                <w:b/>
              </w:rPr>
            </w:pPr>
            <w:r w:rsidRPr="0085607C">
              <w:rPr>
                <w:b/>
              </w:rPr>
              <w:t>RPC PARAMETER</w:t>
            </w:r>
          </w:p>
        </w:tc>
        <w:tc>
          <w:tcPr>
            <w:tcW w:w="3750" w:type="pct"/>
            <w:shd w:val="clear" w:color="auto" w:fill="auto"/>
            <w:hideMark/>
          </w:tcPr>
          <w:p w:rsidR="00C2194B" w:rsidRPr="0085607C" w:rsidRDefault="00C2194B" w:rsidP="00F525A5">
            <w:pPr>
              <w:pStyle w:val="TableText"/>
              <w:keepNext/>
              <w:keepLines/>
            </w:pPr>
            <w:r w:rsidRPr="0085607C">
              <w:t xml:space="preserve">Pass the name of the RPC to be run in </w:t>
            </w:r>
            <w:r w:rsidR="004027A6" w:rsidRPr="0085607C">
              <w:t>Param</w:t>
            </w:r>
            <w:r w:rsidRPr="0085607C">
              <w:t xml:space="preserve">[0].Value, and the type (literal) in </w:t>
            </w:r>
            <w:r w:rsidR="004027A6" w:rsidRPr="0085607C">
              <w:t>Param</w:t>
            </w:r>
            <w:r w:rsidRPr="0085607C">
              <w:t>[0].PType.</w:t>
            </w:r>
          </w:p>
        </w:tc>
      </w:tr>
      <w:tr w:rsidR="00C2194B" w:rsidRPr="0085607C" w:rsidTr="00F525A5">
        <w:trPr>
          <w:divId w:val="1383940055"/>
        </w:trPr>
        <w:tc>
          <w:tcPr>
            <w:tcW w:w="1250" w:type="pct"/>
            <w:shd w:val="clear" w:color="auto" w:fill="auto"/>
            <w:hideMark/>
          </w:tcPr>
          <w:p w:rsidR="00C2194B" w:rsidRPr="0085607C" w:rsidRDefault="00C2194B" w:rsidP="00F525A5">
            <w:pPr>
              <w:pStyle w:val="TableText"/>
              <w:keepNext/>
              <w:keepLines/>
              <w:rPr>
                <w:b/>
              </w:rPr>
            </w:pPr>
            <w:r w:rsidRPr="0085607C">
              <w:rPr>
                <w:b/>
              </w:rPr>
              <w:t>RPC VERSION PARAMETER (Optional)</w:t>
            </w:r>
          </w:p>
        </w:tc>
        <w:tc>
          <w:tcPr>
            <w:tcW w:w="3750" w:type="pct"/>
            <w:shd w:val="clear" w:color="auto" w:fill="auto"/>
            <w:hideMark/>
          </w:tcPr>
          <w:p w:rsidR="00C2194B" w:rsidRPr="0085607C" w:rsidRDefault="00C2194B" w:rsidP="00F525A5">
            <w:pPr>
              <w:pStyle w:val="TableText"/>
              <w:keepNext/>
              <w:keepLines/>
            </w:pPr>
            <w:r w:rsidRPr="0085607C">
              <w:t xml:space="preserve">Pass minimum version of RPC to be run in </w:t>
            </w:r>
            <w:r w:rsidR="004027A6" w:rsidRPr="0085607C">
              <w:t>Param</w:t>
            </w:r>
            <w:r w:rsidRPr="0085607C">
              <w:t xml:space="preserve">[1].Value, and the type (literal) in </w:t>
            </w:r>
            <w:r w:rsidR="004027A6" w:rsidRPr="0085607C">
              <w:t>Param</w:t>
            </w:r>
            <w:r w:rsidRPr="0085607C">
              <w:t xml:space="preserve">[1].PType. It is checked against the value in the </w:t>
            </w:r>
            <w:r w:rsidR="00B87DF8" w:rsidRPr="0085607C">
              <w:t>VERSION field of the REMOTE PROCEDURE file</w:t>
            </w:r>
            <w:r w:rsidR="00B87DF8" w:rsidRPr="0085607C">
              <w:rPr>
                <w:rStyle w:val="Hyperlink"/>
                <w:color w:val="auto"/>
                <w:u w:val="none"/>
              </w:rPr>
              <w:t xml:space="preserve"> (see the </w:t>
            </w:r>
            <w:r w:rsidR="007A2CBD">
              <w:rPr>
                <w:rStyle w:val="Hyperlink"/>
                <w:color w:val="auto"/>
                <w:u w:val="none"/>
              </w:rPr>
              <w:t>“</w:t>
            </w:r>
            <w:r w:rsidR="00B87DF8" w:rsidRPr="0085607C">
              <w:rPr>
                <w:rStyle w:val="Hyperlink"/>
              </w:rPr>
              <w:fldChar w:fldCharType="begin"/>
            </w:r>
            <w:r w:rsidR="00B87DF8" w:rsidRPr="0085607C">
              <w:rPr>
                <w:rStyle w:val="Hyperlink"/>
              </w:rPr>
              <w:instrText xml:space="preserve"> REF _Ref384654270 \h  \* MERGEFORMAT </w:instrText>
            </w:r>
            <w:r w:rsidR="00B87DF8" w:rsidRPr="0085607C">
              <w:rPr>
                <w:rStyle w:val="Hyperlink"/>
              </w:rPr>
            </w:r>
            <w:r w:rsidR="00B87DF8" w:rsidRPr="0085607C">
              <w:rPr>
                <w:rStyle w:val="Hyperlink"/>
              </w:rPr>
              <w:fldChar w:fldCharType="separate"/>
            </w:r>
            <w:r w:rsidR="00674E1D" w:rsidRPr="00674E1D">
              <w:rPr>
                <w:color w:val="0000FF"/>
                <w:u w:val="single"/>
              </w:rPr>
              <w:t>RPC Version in the Remote Procedure File</w:t>
            </w:r>
            <w:r w:rsidR="00B87DF8" w:rsidRPr="0085607C">
              <w:rPr>
                <w:rStyle w:val="Hyperlink"/>
              </w:rPr>
              <w:fldChar w:fldCharType="end"/>
            </w:r>
            <w:r w:rsidR="00F3460F">
              <w:rPr>
                <w:rStyle w:val="Hyperlink"/>
                <w:color w:val="auto"/>
                <w:u w:val="none"/>
              </w:rPr>
              <w:t>”</w:t>
            </w:r>
            <w:r w:rsidR="00B87DF8" w:rsidRPr="0085607C">
              <w:rPr>
                <w:rStyle w:val="Hyperlink"/>
                <w:color w:val="auto"/>
                <w:u w:val="none"/>
              </w:rPr>
              <w:t xml:space="preserve"> section)</w:t>
            </w:r>
            <w:r w:rsidRPr="0085607C">
              <w:t xml:space="preserve"> on the remote VistA M Server.</w:t>
            </w:r>
          </w:p>
        </w:tc>
      </w:tr>
      <w:tr w:rsidR="00C2194B" w:rsidRPr="0085607C" w:rsidTr="00F525A5">
        <w:trPr>
          <w:divId w:val="1383940055"/>
        </w:trPr>
        <w:tc>
          <w:tcPr>
            <w:tcW w:w="1250" w:type="pct"/>
            <w:shd w:val="clear" w:color="auto" w:fill="auto"/>
            <w:hideMark/>
          </w:tcPr>
          <w:p w:rsidR="00C2194B" w:rsidRPr="0085607C" w:rsidRDefault="00C2194B" w:rsidP="00F525A5">
            <w:pPr>
              <w:pStyle w:val="TableText"/>
              <w:keepNext/>
              <w:keepLines/>
              <w:rPr>
                <w:b/>
              </w:rPr>
            </w:pPr>
            <w:r w:rsidRPr="0085607C">
              <w:rPr>
                <w:b/>
              </w:rPr>
              <w:t>PARAMETERS TO THE REMOTE RPC</w:t>
            </w:r>
          </w:p>
        </w:tc>
        <w:tc>
          <w:tcPr>
            <w:tcW w:w="3750" w:type="pct"/>
            <w:shd w:val="clear" w:color="auto" w:fill="auto"/>
            <w:hideMark/>
          </w:tcPr>
          <w:p w:rsidR="00C2194B" w:rsidRPr="0085607C" w:rsidRDefault="00C2194B" w:rsidP="00F525A5">
            <w:pPr>
              <w:pStyle w:val="TableText"/>
              <w:keepNext/>
              <w:keepLines/>
            </w:pPr>
            <w:r w:rsidRPr="0085607C">
              <w:t xml:space="preserve">Pass up to eight parameters for the remote RPC in </w:t>
            </w:r>
            <w:r w:rsidR="004027A6" w:rsidRPr="0085607C">
              <w:t>Param</w:t>
            </w:r>
            <w:r w:rsidRPr="0085607C">
              <w:t xml:space="preserve">[2] through </w:t>
            </w:r>
            <w:r w:rsidR="004027A6" w:rsidRPr="0085607C">
              <w:t>Param</w:t>
            </w:r>
            <w:r w:rsidRPr="0085607C">
              <w:t>[9].</w:t>
            </w:r>
          </w:p>
        </w:tc>
      </w:tr>
      <w:tr w:rsidR="00C2194B" w:rsidRPr="0085607C" w:rsidTr="00F525A5">
        <w:trPr>
          <w:divId w:val="1383940055"/>
        </w:trPr>
        <w:tc>
          <w:tcPr>
            <w:tcW w:w="1250" w:type="pct"/>
            <w:shd w:val="clear" w:color="auto" w:fill="auto"/>
            <w:hideMark/>
          </w:tcPr>
          <w:p w:rsidR="00C2194B" w:rsidRPr="0085607C" w:rsidRDefault="00C2194B" w:rsidP="00B2454D">
            <w:pPr>
              <w:pStyle w:val="TableText"/>
              <w:rPr>
                <w:b/>
              </w:rPr>
            </w:pPr>
            <w:r w:rsidRPr="0085607C">
              <w:rPr>
                <w:b/>
              </w:rPr>
              <w:t>RETURN VALUE</w:t>
            </w:r>
          </w:p>
        </w:tc>
        <w:tc>
          <w:tcPr>
            <w:tcW w:w="3750" w:type="pct"/>
            <w:shd w:val="clear" w:color="auto" w:fill="auto"/>
            <w:hideMark/>
          </w:tcPr>
          <w:p w:rsidR="00C2194B" w:rsidRPr="0085607C" w:rsidRDefault="00C2194B" w:rsidP="00B2454D">
            <w:pPr>
              <w:pStyle w:val="TableText"/>
            </w:pPr>
            <w:r w:rsidRPr="0085607C">
              <w:t xml:space="preserve">An array. The first node is equal to a string that serves as a </w:t>
            </w:r>
            <w:hyperlink w:anchor="other_api_handle_htm" w:history="1">
              <w:hyperlink w:anchor="HANDLE" w:history="1">
                <w:r w:rsidR="009268E3" w:rsidRPr="0085607C">
                  <w:rPr>
                    <w:rStyle w:val="Hyperlink"/>
                  </w:rPr>
                  <w:t>HANDLE</w:t>
                </w:r>
              </w:hyperlink>
            </w:hyperlink>
            <w:r w:rsidRPr="0085607C">
              <w:t xml:space="preserve">. This </w:t>
            </w:r>
            <w:hyperlink w:anchor="HANDLE" w:history="1">
              <w:r w:rsidR="009268E3" w:rsidRPr="0085607C">
                <w:rPr>
                  <w:rStyle w:val="Hyperlink"/>
                </w:rPr>
                <w:t>HANDLE</w:t>
              </w:r>
            </w:hyperlink>
            <w:r w:rsidRPr="0085607C">
              <w:t xml:space="preserve"> should be stored by the application and used to check the status and retrieve the data. In the case of an error condition, the first node of the array is equal to a string with the syntax </w:t>
            </w:r>
            <w:r w:rsidR="007A2CBD">
              <w:t>“</w:t>
            </w:r>
            <w:r w:rsidRPr="0085607C">
              <w:t>-1^error text</w:t>
            </w:r>
            <w:r w:rsidR="007A2CBD">
              <w:t>”</w:t>
            </w:r>
            <w:r w:rsidRPr="0085607C">
              <w:t>.</w:t>
            </w:r>
          </w:p>
        </w:tc>
      </w:tr>
    </w:tbl>
    <w:p w:rsidR="00C2194B" w:rsidRPr="0085607C" w:rsidRDefault="00C2194B" w:rsidP="00C2194B">
      <w:pPr>
        <w:pStyle w:val="BodyText6"/>
        <w:divId w:val="1383940055"/>
      </w:pPr>
    </w:p>
    <w:p w:rsidR="00C2194B" w:rsidRPr="0085607C" w:rsidRDefault="00C2194B" w:rsidP="00B27DC4">
      <w:pPr>
        <w:pStyle w:val="Heading4"/>
        <w:divId w:val="1383940055"/>
      </w:pPr>
      <w:r w:rsidRPr="0085607C">
        <w:t>Example</w:t>
      </w:r>
    </w:p>
    <w:p w:rsidR="00C2194B" w:rsidRPr="0085607C" w:rsidRDefault="0023705F" w:rsidP="00C2194B">
      <w:pPr>
        <w:pStyle w:val="BodyText"/>
        <w:keepNext/>
        <w:keepLines/>
        <w:divId w:val="1383940055"/>
      </w:pPr>
      <w:r w:rsidRPr="0023705F">
        <w:rPr>
          <w:color w:val="0000FF"/>
          <w:u w:val="single"/>
        </w:rPr>
        <w:fldChar w:fldCharType="begin"/>
      </w:r>
      <w:r w:rsidRPr="0023705F">
        <w:rPr>
          <w:color w:val="0000FF"/>
          <w:u w:val="single"/>
        </w:rPr>
        <w:instrText xml:space="preserve"> REF _Ref446334395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68</w:t>
      </w:r>
      <w:r w:rsidRPr="0023705F">
        <w:rPr>
          <w:color w:val="0000FF"/>
          <w:u w:val="single"/>
        </w:rPr>
        <w:fldChar w:fldCharType="end"/>
      </w:r>
      <w:r w:rsidR="00C2194B" w:rsidRPr="0085607C">
        <w:t xml:space="preserve"> </w:t>
      </w:r>
      <w:r w:rsidR="00EA0D16" w:rsidRPr="0085607C">
        <w:t>is an example</w:t>
      </w:r>
      <w:r w:rsidR="00C2194B" w:rsidRPr="0085607C">
        <w:t xml:space="preserve"> of the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00C2194B" w:rsidRPr="0085607C">
        <w:t>:</w:t>
      </w:r>
    </w:p>
    <w:p w:rsidR="00C2194B" w:rsidRPr="0085607C" w:rsidRDefault="001452C6" w:rsidP="001452C6">
      <w:pPr>
        <w:pStyle w:val="Caption"/>
        <w:divId w:val="1383940055"/>
      </w:pPr>
      <w:bookmarkStart w:id="857" w:name="_Ref446334395"/>
      <w:bookmarkStart w:id="858" w:name="_Toc449608491"/>
      <w:r w:rsidRPr="0085607C">
        <w:t xml:space="preserve">Figure </w:t>
      </w:r>
      <w:r w:rsidR="00161024">
        <w:fldChar w:fldCharType="begin"/>
      </w:r>
      <w:r w:rsidR="00161024">
        <w:instrText xml:space="preserve"> SEQ Figure \* ARABIC </w:instrText>
      </w:r>
      <w:r w:rsidR="00161024">
        <w:fldChar w:fldCharType="separate"/>
      </w:r>
      <w:r w:rsidR="00674E1D">
        <w:rPr>
          <w:noProof/>
        </w:rPr>
        <w:t>68</w:t>
      </w:r>
      <w:r w:rsidR="00161024">
        <w:rPr>
          <w:noProof/>
        </w:rPr>
        <w:fldChar w:fldCharType="end"/>
      </w:r>
      <w:bookmarkEnd w:id="857"/>
      <w:r w:rsidR="0023705F">
        <w:t>:</w:t>
      </w:r>
      <w:r w:rsidRPr="0085607C">
        <w:t xml:space="preserve"> </w:t>
      </w:r>
      <w:r w:rsidR="00A5312C" w:rsidRPr="0085607C">
        <w:t>XWB DEFERRED RPC—</w:t>
      </w:r>
      <w:r w:rsidR="00A5312C">
        <w:t>Example</w:t>
      </w:r>
      <w:bookmarkEnd w:id="858"/>
    </w:p>
    <w:p w:rsidR="00C2194B" w:rsidRPr="0085607C" w:rsidRDefault="00C2194B" w:rsidP="00C2194B">
      <w:pPr>
        <w:pStyle w:val="Code"/>
        <w:divId w:val="1383940055"/>
      </w:pPr>
      <w:r w:rsidRPr="0085607C">
        <w:t xml:space="preserve">brkrRPCBroker1.RemoteProcedure := </w:t>
      </w:r>
      <w:r w:rsidR="007A2CBD">
        <w:t>‘</w:t>
      </w:r>
      <w:r w:rsidRPr="0085607C">
        <w:t>XWB DEFERRED RPC</w:t>
      </w:r>
      <w:r w:rsidR="007A2CBD">
        <w:t>’</w:t>
      </w:r>
      <w:r w:rsidRPr="0085607C">
        <w:t>;</w:t>
      </w:r>
    </w:p>
    <w:p w:rsidR="00C2194B" w:rsidRPr="0085607C" w:rsidRDefault="00C2194B" w:rsidP="00C2194B">
      <w:pPr>
        <w:pStyle w:val="Code"/>
        <w:divId w:val="1383940055"/>
      </w:pPr>
      <w:r w:rsidRPr="0085607C">
        <w:t>brkrRPCBroker1.Param[0].Ptype:= Literal;</w:t>
      </w:r>
    </w:p>
    <w:p w:rsidR="00C2194B" w:rsidRPr="0085607C" w:rsidRDefault="00C2194B" w:rsidP="00C2194B">
      <w:pPr>
        <w:pStyle w:val="Code"/>
        <w:divId w:val="1383940055"/>
      </w:pPr>
      <w:r w:rsidRPr="0085607C">
        <w:t xml:space="preserve">brkrRPCBroker1.Param[0].Value := </w:t>
      </w:r>
      <w:r w:rsidR="007A2CBD">
        <w:t>‘</w:t>
      </w:r>
      <w:r w:rsidRPr="0085607C">
        <w:t>MY RPC</w:t>
      </w:r>
      <w:r w:rsidR="007A2CBD">
        <w:t>’</w:t>
      </w:r>
      <w:r w:rsidRPr="0085607C">
        <w:t>;</w:t>
      </w:r>
    </w:p>
    <w:p w:rsidR="00C2194B" w:rsidRPr="0085607C" w:rsidRDefault="00C2194B" w:rsidP="00C2194B">
      <w:pPr>
        <w:pStyle w:val="Code"/>
        <w:divId w:val="1383940055"/>
      </w:pPr>
      <w:r w:rsidRPr="0085607C">
        <w:t>brkrRPCBroker1.Param[1].Ptype:= Literal;</w:t>
      </w:r>
    </w:p>
    <w:p w:rsidR="00C2194B" w:rsidRPr="0085607C" w:rsidRDefault="00C2194B" w:rsidP="00C2194B">
      <w:pPr>
        <w:pStyle w:val="Code"/>
        <w:divId w:val="1383940055"/>
      </w:pPr>
      <w:r w:rsidRPr="0085607C">
        <w:t xml:space="preserve">brkrRPCBroker1.Param[1].Value := </w:t>
      </w:r>
      <w:r w:rsidR="007A2CBD">
        <w:t>‘</w:t>
      </w:r>
      <w:r w:rsidRPr="0085607C">
        <w:t>1</w:t>
      </w:r>
      <w:r w:rsidR="007A2CBD">
        <w:t>’</w:t>
      </w:r>
      <w:r w:rsidRPr="0085607C">
        <w:t>;</w:t>
      </w:r>
    </w:p>
    <w:p w:rsidR="00C2194B" w:rsidRPr="0085607C" w:rsidRDefault="00C2194B" w:rsidP="00C2194B">
      <w:pPr>
        <w:pStyle w:val="Code"/>
        <w:divId w:val="1383940055"/>
      </w:pPr>
      <w:r w:rsidRPr="0085607C">
        <w:t>brkrRPCBroker1.Param[2].Ptype:= Reference;</w:t>
      </w:r>
    </w:p>
    <w:p w:rsidR="00C2194B" w:rsidRPr="0085607C" w:rsidRDefault="00C2194B" w:rsidP="00C2194B">
      <w:pPr>
        <w:pStyle w:val="Code"/>
        <w:divId w:val="1383940055"/>
        <w:rPr>
          <w:b/>
          <w:bCs/>
        </w:rPr>
      </w:pPr>
      <w:r w:rsidRPr="0085607C">
        <w:t xml:space="preserve">brkrRPCBroker1.Param[2].Value := </w:t>
      </w:r>
      <w:r w:rsidR="007A2CBD">
        <w:t>‘</w:t>
      </w:r>
      <w:r w:rsidRPr="0085607C">
        <w:t>MY RPC PARAMETER</w:t>
      </w:r>
      <w:r w:rsidR="007A2CBD">
        <w:t>’</w:t>
      </w:r>
      <w:r w:rsidRPr="0085607C">
        <w:t>;</w:t>
      </w:r>
    </w:p>
    <w:p w:rsidR="00C2194B" w:rsidRPr="0085607C" w:rsidRDefault="00C2194B" w:rsidP="00C2194B">
      <w:pPr>
        <w:pStyle w:val="Code"/>
        <w:divId w:val="1383940055"/>
      </w:pPr>
      <w:r w:rsidRPr="0085607C">
        <w:rPr>
          <w:b/>
          <w:bCs/>
        </w:rPr>
        <w:t>try</w:t>
      </w:r>
    </w:p>
    <w:p w:rsidR="00C2194B" w:rsidRPr="0085607C" w:rsidRDefault="00687D53" w:rsidP="00687D53">
      <w:pPr>
        <w:pStyle w:val="Code"/>
        <w:tabs>
          <w:tab w:val="left" w:pos="540"/>
        </w:tabs>
        <w:divId w:val="1383940055"/>
        <w:rPr>
          <w:b/>
          <w:bCs/>
        </w:rPr>
      </w:pPr>
      <w:r w:rsidRPr="0085607C">
        <w:tab/>
      </w:r>
      <w:r w:rsidR="00C2194B" w:rsidRPr="0085607C">
        <w:t>brkrRPCBroker1.Call;</w:t>
      </w:r>
    </w:p>
    <w:p w:rsidR="00C2194B" w:rsidRPr="0085607C" w:rsidRDefault="00C2194B" w:rsidP="00C2194B">
      <w:pPr>
        <w:pStyle w:val="Code"/>
        <w:divId w:val="1383940055"/>
      </w:pPr>
      <w:r w:rsidRPr="0085607C">
        <w:rPr>
          <w:b/>
          <w:bCs/>
        </w:rPr>
        <w:t>except</w:t>
      </w:r>
    </w:p>
    <w:p w:rsidR="00C2194B" w:rsidRPr="0085607C" w:rsidRDefault="00687D53" w:rsidP="00687D53">
      <w:pPr>
        <w:pStyle w:val="Code"/>
        <w:tabs>
          <w:tab w:val="left" w:pos="540"/>
        </w:tabs>
        <w:divId w:val="1383940055"/>
      </w:pPr>
      <w:r w:rsidRPr="0085607C">
        <w:tab/>
      </w:r>
      <w:r w:rsidR="00C2194B" w:rsidRPr="0085607C">
        <w:rPr>
          <w:b/>
          <w:bCs/>
        </w:rPr>
        <w:t>On</w:t>
      </w:r>
      <w:r w:rsidR="00C2194B" w:rsidRPr="0085607C">
        <w:t xml:space="preserve"> EBrokerError </w:t>
      </w:r>
      <w:r w:rsidR="00C2194B" w:rsidRPr="0085607C">
        <w:rPr>
          <w:b/>
          <w:bCs/>
        </w:rPr>
        <w:t>do</w:t>
      </w:r>
    </w:p>
    <w:p w:rsidR="00C2194B" w:rsidRPr="0085607C" w:rsidRDefault="00687D53" w:rsidP="00687D53">
      <w:pPr>
        <w:pStyle w:val="Code"/>
        <w:tabs>
          <w:tab w:val="left" w:pos="810"/>
        </w:tabs>
        <w:divId w:val="1383940055"/>
        <w:rPr>
          <w:b/>
          <w:bCs/>
        </w:rPr>
      </w:pPr>
      <w:r w:rsidRPr="0085607C">
        <w:tab/>
      </w:r>
      <w:r w:rsidR="00C2194B" w:rsidRPr="0085607C">
        <w:t>ShowMessage(</w:t>
      </w:r>
      <w:r w:rsidR="007A2CBD">
        <w:t>‘</w:t>
      </w:r>
      <w:r w:rsidR="00C2194B" w:rsidRPr="0085607C">
        <w:t>Connection to server could not be established!</w:t>
      </w:r>
      <w:r w:rsidR="007A2CBD">
        <w:t>’</w:t>
      </w:r>
      <w:r w:rsidR="00C2194B" w:rsidRPr="0085607C">
        <w:t>);</w:t>
      </w:r>
    </w:p>
    <w:p w:rsidR="00C2194B" w:rsidRPr="0085607C" w:rsidRDefault="00C2194B" w:rsidP="00C2194B">
      <w:pPr>
        <w:pStyle w:val="Code"/>
        <w:divId w:val="1383940055"/>
      </w:pPr>
      <w:r w:rsidRPr="0085607C">
        <w:rPr>
          <w:b/>
          <w:bCs/>
        </w:rPr>
        <w:t>end</w:t>
      </w:r>
      <w:r w:rsidRPr="0085607C">
        <w:t>;</w:t>
      </w:r>
    </w:p>
    <w:p w:rsidR="00C2194B" w:rsidRPr="0085607C" w:rsidRDefault="00C2194B" w:rsidP="00C2194B">
      <w:pPr>
        <w:pStyle w:val="Code"/>
        <w:divId w:val="1383940055"/>
      </w:pPr>
      <w:r w:rsidRPr="0085607C">
        <w:t>.; code to store HANDLE returned in brkrRPCBroker1.Results[0]</w:t>
      </w:r>
    </w:p>
    <w:p w:rsidR="00C2194B" w:rsidRPr="0085607C" w:rsidRDefault="00C2194B" w:rsidP="00C2194B">
      <w:pPr>
        <w:pStyle w:val="BodyText6"/>
        <w:divId w:val="1383940055"/>
      </w:pPr>
    </w:p>
    <w:p w:rsidR="00C2194B" w:rsidRPr="0085607C" w:rsidRDefault="00C2194B" w:rsidP="00C2194B">
      <w:pPr>
        <w:pStyle w:val="BodyText"/>
        <w:divId w:val="1383940055"/>
      </w:pPr>
      <w:r w:rsidRPr="0085607C">
        <w:t xml:space="preserve">The application needs to use </w:t>
      </w:r>
      <w:r w:rsidR="00B87DF8" w:rsidRPr="0085607C">
        <w:rPr>
          <w:color w:val="0000FF"/>
          <w:u w:val="single"/>
        </w:rPr>
        <w:fldChar w:fldCharType="begin"/>
      </w:r>
      <w:r w:rsidR="00B87DF8" w:rsidRPr="0085607C">
        <w:rPr>
          <w:color w:val="0000FF"/>
          <w:u w:val="single"/>
        </w:rPr>
        <w:instrText xml:space="preserve"> REF _Ref384199565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STATUS</w:t>
      </w:r>
      <w:r w:rsidR="00B87DF8" w:rsidRPr="0085607C">
        <w:rPr>
          <w:color w:val="0000FF"/>
          <w:u w:val="single"/>
        </w:rPr>
        <w:fldChar w:fldCharType="end"/>
      </w:r>
      <w:r w:rsidR="00B87DF8" w:rsidRPr="0085607C">
        <w:t xml:space="preserve">, </w:t>
      </w:r>
      <w:r w:rsidR="00B87DF8" w:rsidRPr="0085607C">
        <w:rPr>
          <w:color w:val="0000FF"/>
          <w:u w:val="single"/>
        </w:rPr>
        <w:fldChar w:fldCharType="begin"/>
      </w:r>
      <w:r w:rsidR="00B87DF8" w:rsidRPr="0085607C">
        <w:rPr>
          <w:color w:val="0000FF"/>
          <w:u w:val="single"/>
        </w:rPr>
        <w:instrText xml:space="preserve"> REF _Ref384199609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GETDATA</w:t>
      </w:r>
      <w:r w:rsidR="00B87DF8" w:rsidRPr="0085607C">
        <w:rPr>
          <w:color w:val="0000FF"/>
          <w:u w:val="single"/>
        </w:rPr>
        <w:fldChar w:fldCharType="end"/>
      </w:r>
      <w:r w:rsidRPr="0085607C">
        <w:t xml:space="preserve">, </w:t>
      </w:r>
      <w:r w:rsidRPr="0085607C">
        <w:rPr>
          <w:i/>
          <w:iCs/>
        </w:rPr>
        <w:t>and</w:t>
      </w:r>
      <w:r w:rsidR="00852E5A" w:rsidRPr="0085607C">
        <w:t xml:space="preserve"> </w:t>
      </w:r>
      <w:r w:rsidR="00852E5A" w:rsidRPr="0085607C">
        <w:rPr>
          <w:color w:val="0000FF"/>
          <w:u w:val="single"/>
        </w:rPr>
        <w:fldChar w:fldCharType="begin"/>
      </w:r>
      <w:r w:rsidR="00852E5A" w:rsidRPr="0085607C">
        <w:rPr>
          <w:color w:val="0000FF"/>
          <w:u w:val="single"/>
        </w:rPr>
        <w:instrText xml:space="preserve"> REF _Ref384199667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XWB DEFERRED CLEAR</w:t>
      </w:r>
      <w:r w:rsidR="00852E5A" w:rsidRPr="0085607C">
        <w:rPr>
          <w:color w:val="0000FF"/>
          <w:u w:val="single"/>
        </w:rPr>
        <w:fldChar w:fldCharType="end"/>
      </w:r>
      <w:r w:rsidRPr="0085607C">
        <w:t xml:space="preserve"> to complete the transaction.</w:t>
      </w:r>
    </w:p>
    <w:p w:rsidR="003A2F24" w:rsidRPr="0085607C" w:rsidRDefault="003A2F24" w:rsidP="00B27DC4">
      <w:pPr>
        <w:pStyle w:val="Heading3"/>
        <w:divId w:val="1383940055"/>
      </w:pPr>
      <w:bookmarkStart w:id="859" w:name="_Ref384199565"/>
      <w:bookmarkStart w:id="860" w:name="_Toc449608305"/>
      <w:r w:rsidRPr="0085607C">
        <w:lastRenderedPageBreak/>
        <w:t>XWB DEFERRED STATUS</w:t>
      </w:r>
      <w:bookmarkEnd w:id="859"/>
      <w:bookmarkEnd w:id="860"/>
    </w:p>
    <w:p w:rsidR="003A2F24" w:rsidRPr="0085607C" w:rsidRDefault="003A2F24" w:rsidP="003A2F24">
      <w:pPr>
        <w:pStyle w:val="BodyText"/>
        <w:keepNext/>
        <w:keepLines/>
        <w:divId w:val="1383940055"/>
      </w:pPr>
      <w:r w:rsidRPr="0085607C">
        <w:t xml:space="preserve">Use this RPC to check for results of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 xml:space="preserve">. Periodically, call this RPC and pass the </w:t>
      </w:r>
      <w:hyperlink w:anchor="other_api_handle_htm" w:history="1">
        <w:hyperlink w:anchor="HANDLE" w:history="1">
          <w:r w:rsidR="009268E3" w:rsidRPr="0085607C">
            <w:rPr>
              <w:rStyle w:val="Hyperlink"/>
            </w:rPr>
            <w:t>HANDLE</w:t>
          </w:r>
        </w:hyperlink>
      </w:hyperlink>
      <w:r w:rsidRPr="0085607C">
        <w:t xml:space="preserve"> returned by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w:t>
      </w:r>
    </w:p>
    <w:p w:rsidR="003A2F24" w:rsidRPr="0085607C" w:rsidRDefault="002F6FC9" w:rsidP="002F6FC9">
      <w:pPr>
        <w:pStyle w:val="Caption"/>
        <w:divId w:val="1383940055"/>
      </w:pPr>
      <w:bookmarkStart w:id="861" w:name="_Toc449608556"/>
      <w:r w:rsidRPr="0085607C">
        <w:t xml:space="preserve">Table </w:t>
      </w:r>
      <w:r w:rsidR="00161024">
        <w:fldChar w:fldCharType="begin"/>
      </w:r>
      <w:r w:rsidR="00161024">
        <w:instrText xml:space="preserve"> SEQ Table \* ARABIC </w:instrText>
      </w:r>
      <w:r w:rsidR="00161024">
        <w:fldChar w:fldCharType="separate"/>
      </w:r>
      <w:r w:rsidR="00674E1D">
        <w:rPr>
          <w:noProof/>
        </w:rPr>
        <w:t>35</w:t>
      </w:r>
      <w:r w:rsidR="00161024">
        <w:rPr>
          <w:noProof/>
        </w:rPr>
        <w:fldChar w:fldCharType="end"/>
      </w:r>
      <w:r w:rsidR="00E57CB2">
        <w:t>:</w:t>
      </w:r>
      <w:r w:rsidRPr="0085607C">
        <w:t xml:space="preserve"> XWB DEFERRED STATUS—Output</w:t>
      </w:r>
      <w:bookmarkEnd w:id="86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CB1F41">
        <w:trPr>
          <w:divId w:val="1383940055"/>
          <w:tblHeader/>
        </w:trPr>
        <w:tc>
          <w:tcPr>
            <w:tcW w:w="1854" w:type="dxa"/>
            <w:tcBorders>
              <w:top w:val="single" w:sz="8" w:space="0" w:color="auto"/>
              <w:left w:val="single" w:sz="8" w:space="0" w:color="auto"/>
              <w:bottom w:val="single" w:sz="8" w:space="0" w:color="auto"/>
              <w:right w:val="single" w:sz="8" w:space="0" w:color="auto"/>
            </w:tcBorders>
            <w:shd w:val="pct12" w:color="auto" w:fill="auto"/>
          </w:tcPr>
          <w:p w:rsidR="00D412AF" w:rsidRPr="0085607C" w:rsidRDefault="00D412AF" w:rsidP="00D412AF">
            <w:pPr>
              <w:pStyle w:val="TableHeading"/>
            </w:pPr>
            <w:r w:rsidRPr="0085607C">
              <w:t>Output</w:t>
            </w:r>
          </w:p>
        </w:tc>
        <w:tc>
          <w:tcPr>
            <w:tcW w:w="7578" w:type="dxa"/>
            <w:tcBorders>
              <w:top w:val="single" w:sz="8" w:space="0" w:color="auto"/>
              <w:left w:val="single" w:sz="8" w:space="0" w:color="auto"/>
              <w:bottom w:val="single" w:sz="8" w:space="0" w:color="auto"/>
              <w:right w:val="single" w:sz="8" w:space="0" w:color="auto"/>
            </w:tcBorders>
            <w:shd w:val="pct12" w:color="auto" w:fill="auto"/>
          </w:tcPr>
          <w:p w:rsidR="00D412AF" w:rsidRPr="0085607C" w:rsidRDefault="00D412AF" w:rsidP="00D412AF">
            <w:pPr>
              <w:pStyle w:val="TableHeading"/>
            </w:pPr>
            <w:r w:rsidRPr="0085607C">
              <w:t>Description</w:t>
            </w:r>
          </w:p>
        </w:tc>
      </w:tr>
      <w:tr w:rsidR="00D412AF" w:rsidRPr="0085607C" w:rsidTr="00CB1F41">
        <w:trPr>
          <w:divId w:val="1383940055"/>
        </w:trPr>
        <w:tc>
          <w:tcPr>
            <w:tcW w:w="1854" w:type="dxa"/>
            <w:tcBorders>
              <w:top w:val="single" w:sz="8" w:space="0" w:color="auto"/>
            </w:tcBorders>
            <w:shd w:val="clear" w:color="auto" w:fill="auto"/>
          </w:tcPr>
          <w:p w:rsidR="00D412AF" w:rsidRPr="0085607C" w:rsidRDefault="00D412AF" w:rsidP="00D412AF">
            <w:pPr>
              <w:pStyle w:val="TableText"/>
            </w:pPr>
            <w:r w:rsidRPr="0085607C">
              <w:rPr>
                <w:b/>
              </w:rPr>
              <w:t>RETURN VALUE</w:t>
            </w:r>
          </w:p>
        </w:tc>
        <w:tc>
          <w:tcPr>
            <w:tcW w:w="7578" w:type="dxa"/>
            <w:tcBorders>
              <w:top w:val="single" w:sz="8" w:space="0" w:color="auto"/>
            </w:tcBorders>
            <w:shd w:val="clear" w:color="auto" w:fill="auto"/>
          </w:tcPr>
          <w:p w:rsidR="00D412AF" w:rsidRPr="0085607C" w:rsidRDefault="00D412AF" w:rsidP="00D412AF">
            <w:pPr>
              <w:pStyle w:val="TableText"/>
            </w:pPr>
            <w:r w:rsidRPr="0085607C">
              <w:t>The return value is always an array. The first node of the array is equal to one of the following values:</w:t>
            </w:r>
          </w:p>
          <w:p w:rsidR="00D412AF" w:rsidRPr="0085607C" w:rsidRDefault="007A2CBD" w:rsidP="00D412AF">
            <w:pPr>
              <w:pStyle w:val="TableListBullet"/>
            </w:pPr>
            <w:r>
              <w:rPr>
                <w:b/>
              </w:rPr>
              <w:t>“</w:t>
            </w:r>
            <w:r w:rsidR="00D412AF" w:rsidRPr="0085607C">
              <w:rPr>
                <w:b/>
              </w:rPr>
              <w:t>-1^Bad Handle</w:t>
            </w:r>
            <w:r>
              <w:rPr>
                <w:b/>
              </w:rPr>
              <w:t>”</w:t>
            </w:r>
            <w:r w:rsidR="00D412AF" w:rsidRPr="0085607C">
              <w:rPr>
                <w:b/>
              </w:rPr>
              <w:t>—</w:t>
            </w:r>
            <w:r w:rsidR="00D412AF" w:rsidRPr="0085607C">
              <w:t>An invalid handle has been passed.</w:t>
            </w:r>
          </w:p>
          <w:p w:rsidR="00D412AF" w:rsidRPr="0085607C" w:rsidRDefault="007A2CBD" w:rsidP="00D412AF">
            <w:pPr>
              <w:pStyle w:val="TableListBullet"/>
            </w:pPr>
            <w:r>
              <w:t>“</w:t>
            </w:r>
            <w:r w:rsidR="00D412AF" w:rsidRPr="0085607C">
              <w:rPr>
                <w:b/>
              </w:rPr>
              <w:t>0^New</w:t>
            </w:r>
            <w:r>
              <w:rPr>
                <w:b/>
              </w:rPr>
              <w:t>”</w:t>
            </w:r>
            <w:r w:rsidR="00D412AF" w:rsidRPr="0085607C">
              <w:rPr>
                <w:b/>
              </w:rPr>
              <w:t>—</w:t>
            </w:r>
            <w:r w:rsidR="00D412AF" w:rsidRPr="0085607C">
              <w:t>The request has been sent via VistA HL7.</w:t>
            </w:r>
          </w:p>
          <w:p w:rsidR="00D412AF" w:rsidRPr="0085607C" w:rsidRDefault="007A2CBD" w:rsidP="00D412AF">
            <w:pPr>
              <w:pStyle w:val="TableListBullet"/>
            </w:pPr>
            <w:r>
              <w:rPr>
                <w:b/>
              </w:rPr>
              <w:t>“</w:t>
            </w:r>
            <w:r w:rsidR="00D412AF" w:rsidRPr="0085607C">
              <w:rPr>
                <w:b/>
              </w:rPr>
              <w:t>0^Running</w:t>
            </w:r>
            <w:r>
              <w:rPr>
                <w:b/>
              </w:rPr>
              <w:t>”</w:t>
            </w:r>
            <w:r w:rsidR="00D412AF" w:rsidRPr="0085607C">
              <w:rPr>
                <w:b/>
              </w:rPr>
              <w:t>—</w:t>
            </w:r>
            <w:r w:rsidR="00D412AF" w:rsidRPr="0085607C">
              <w:t>VistA HL7 indicates that the message is being processed.</w:t>
            </w:r>
          </w:p>
          <w:p w:rsidR="00D412AF" w:rsidRPr="0085607C" w:rsidRDefault="007A2CBD" w:rsidP="00D412AF">
            <w:pPr>
              <w:pStyle w:val="TableListBullet"/>
            </w:pPr>
            <w:r>
              <w:rPr>
                <w:b/>
              </w:rPr>
              <w:t>“</w:t>
            </w:r>
            <w:r w:rsidR="00D412AF" w:rsidRPr="0085607C">
              <w:rPr>
                <w:b/>
              </w:rPr>
              <w:t>1^Done</w:t>
            </w:r>
            <w:r>
              <w:rPr>
                <w:b/>
              </w:rPr>
              <w:t>”</w:t>
            </w:r>
            <w:r w:rsidR="00D412AF" w:rsidRPr="0085607C">
              <w:rPr>
                <w:b/>
              </w:rPr>
              <w:t>—</w:t>
            </w:r>
            <w:r w:rsidR="00D412AF" w:rsidRPr="0085607C">
              <w:t xml:space="preserve">RPC has completed and the data has been returned to the local VistA M Server. The data </w:t>
            </w:r>
            <w:r w:rsidR="0051430B" w:rsidRPr="0085607C">
              <w:t>is</w:t>
            </w:r>
            <w:r w:rsidR="00D412AF" w:rsidRPr="0085607C">
              <w:t xml:space="preserve"> not returned by this RPC. Use </w:t>
            </w:r>
            <w:r w:rsidR="00D412AF" w:rsidRPr="0085607C">
              <w:rPr>
                <w:color w:val="0000FF"/>
                <w:u w:val="single"/>
              </w:rPr>
              <w:fldChar w:fldCharType="begin"/>
            </w:r>
            <w:r w:rsidR="00D412AF" w:rsidRPr="0085607C">
              <w:rPr>
                <w:color w:val="0000FF"/>
                <w:u w:val="single"/>
              </w:rPr>
              <w:instrText xml:space="preserve"> REF _Ref384199158 \h  \* MERGEFORMAT </w:instrText>
            </w:r>
            <w:r w:rsidR="00D412AF" w:rsidRPr="0085607C">
              <w:rPr>
                <w:color w:val="0000FF"/>
                <w:u w:val="single"/>
              </w:rPr>
            </w:r>
            <w:r w:rsidR="00D412AF" w:rsidRPr="0085607C">
              <w:rPr>
                <w:color w:val="0000FF"/>
                <w:u w:val="single"/>
              </w:rPr>
              <w:fldChar w:fldCharType="separate"/>
            </w:r>
            <w:r w:rsidR="00674E1D" w:rsidRPr="00674E1D">
              <w:rPr>
                <w:color w:val="0000FF"/>
                <w:u w:val="single"/>
              </w:rPr>
              <w:t>XWB REMOTE GETDATA</w:t>
            </w:r>
            <w:r w:rsidR="00D412AF" w:rsidRPr="0085607C">
              <w:rPr>
                <w:color w:val="0000FF"/>
                <w:u w:val="single"/>
              </w:rPr>
              <w:fldChar w:fldCharType="end"/>
            </w:r>
            <w:r w:rsidR="00D412AF" w:rsidRPr="0085607C">
              <w:t xml:space="preserve"> to retrieve the data.</w:t>
            </w:r>
          </w:p>
        </w:tc>
      </w:tr>
    </w:tbl>
    <w:p w:rsidR="003A2F24" w:rsidRPr="0085607C" w:rsidRDefault="003A2F24" w:rsidP="003A2F24">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68CA56DC" wp14:editId="35732411">
            <wp:extent cx="304800" cy="304800"/>
            <wp:effectExtent l="0" t="0" r="0" b="0"/>
            <wp:docPr id="265" name="Picture 5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Picture 53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STATUS is available only on a Controlled Subscription basis.</w:t>
      </w:r>
    </w:p>
    <w:p w:rsidR="003A2F24" w:rsidRPr="0085607C" w:rsidRDefault="003A2F24" w:rsidP="00B27DC4">
      <w:pPr>
        <w:pStyle w:val="Heading4"/>
        <w:divId w:val="1383940055"/>
      </w:pPr>
      <w:r w:rsidRPr="0085607C">
        <w:t>Example</w:t>
      </w:r>
    </w:p>
    <w:p w:rsidR="003A2F24" w:rsidRPr="0085607C" w:rsidRDefault="0023705F" w:rsidP="003A2F24">
      <w:pPr>
        <w:pStyle w:val="BodyText"/>
        <w:keepNext/>
        <w:keepLines/>
        <w:divId w:val="1383940055"/>
      </w:pPr>
      <w:r w:rsidRPr="0023705F">
        <w:rPr>
          <w:color w:val="0000FF"/>
          <w:u w:val="single"/>
        </w:rPr>
        <w:fldChar w:fldCharType="begin"/>
      </w:r>
      <w:r w:rsidRPr="0023705F">
        <w:rPr>
          <w:color w:val="0000FF"/>
          <w:u w:val="single"/>
        </w:rPr>
        <w:instrText xml:space="preserve"> REF _Ref446334423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69</w:t>
      </w:r>
      <w:r w:rsidRPr="0023705F">
        <w:rPr>
          <w:color w:val="0000FF"/>
          <w:u w:val="single"/>
        </w:rPr>
        <w:fldChar w:fldCharType="end"/>
      </w:r>
      <w:r w:rsidR="003A2F24" w:rsidRPr="0085607C">
        <w:t xml:space="preserve"> </w:t>
      </w:r>
      <w:r w:rsidR="00EA0D16" w:rsidRPr="0085607C">
        <w:t>is an example</w:t>
      </w:r>
      <w:r w:rsidR="003A2F24" w:rsidRPr="0085607C">
        <w:t xml:space="preserve"> of the </w:t>
      </w:r>
      <w:r w:rsidR="00B87DF8" w:rsidRPr="0085607C">
        <w:rPr>
          <w:color w:val="0000FF"/>
          <w:u w:val="single"/>
        </w:rPr>
        <w:fldChar w:fldCharType="begin"/>
      </w:r>
      <w:r w:rsidR="00B87DF8" w:rsidRPr="0085607C">
        <w:rPr>
          <w:color w:val="0000FF"/>
          <w:u w:val="single"/>
        </w:rPr>
        <w:instrText xml:space="preserve"> REF _Ref384199565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STATUS</w:t>
      </w:r>
      <w:r w:rsidR="00B87DF8" w:rsidRPr="0085607C">
        <w:rPr>
          <w:color w:val="0000FF"/>
          <w:u w:val="single"/>
        </w:rPr>
        <w:fldChar w:fldCharType="end"/>
      </w:r>
      <w:r w:rsidR="003A2F24" w:rsidRPr="0085607C">
        <w:t xml:space="preserve"> RPC:</w:t>
      </w:r>
    </w:p>
    <w:p w:rsidR="003A2F24" w:rsidRPr="0085607C" w:rsidRDefault="001452C6" w:rsidP="001452C6">
      <w:pPr>
        <w:pStyle w:val="Caption"/>
        <w:divId w:val="1383940055"/>
      </w:pPr>
      <w:bookmarkStart w:id="862" w:name="_Ref446334423"/>
      <w:bookmarkStart w:id="863" w:name="_Toc449608492"/>
      <w:r w:rsidRPr="0085607C">
        <w:t xml:space="preserve">Figure </w:t>
      </w:r>
      <w:r w:rsidR="00161024">
        <w:fldChar w:fldCharType="begin"/>
      </w:r>
      <w:r w:rsidR="00161024">
        <w:instrText xml:space="preserve"> SEQ Figure \* ARABIC </w:instrText>
      </w:r>
      <w:r w:rsidR="00161024">
        <w:fldChar w:fldCharType="separate"/>
      </w:r>
      <w:r w:rsidR="00674E1D">
        <w:rPr>
          <w:noProof/>
        </w:rPr>
        <w:t>69</w:t>
      </w:r>
      <w:r w:rsidR="00161024">
        <w:rPr>
          <w:noProof/>
        </w:rPr>
        <w:fldChar w:fldCharType="end"/>
      </w:r>
      <w:bookmarkEnd w:id="862"/>
      <w:r w:rsidR="0023705F">
        <w:t>:</w:t>
      </w:r>
      <w:r w:rsidRPr="0085607C">
        <w:t xml:space="preserve"> </w:t>
      </w:r>
      <w:r w:rsidR="00A5312C" w:rsidRPr="0085607C">
        <w:t>XWB DEFERRED STATUS—</w:t>
      </w:r>
      <w:r w:rsidR="00A5312C">
        <w:t>Example</w:t>
      </w:r>
      <w:bookmarkEnd w:id="863"/>
    </w:p>
    <w:p w:rsidR="003A2F24" w:rsidRPr="0085607C" w:rsidRDefault="003A2F24" w:rsidP="003A2F24">
      <w:pPr>
        <w:pStyle w:val="Code"/>
        <w:divId w:val="1383940055"/>
      </w:pPr>
      <w:r w:rsidRPr="0085607C">
        <w:t xml:space="preserve">brkrRPCBroker1.RemoteProcedure := </w:t>
      </w:r>
      <w:r w:rsidR="007A2CBD">
        <w:t>‘</w:t>
      </w:r>
      <w:r w:rsidRPr="0085607C">
        <w:t>XWB DEFERRED STATUS</w:t>
      </w:r>
      <w:r w:rsidR="007A2CBD">
        <w:t>’</w:t>
      </w:r>
      <w:r w:rsidRPr="0085607C">
        <w:t>;</w:t>
      </w:r>
    </w:p>
    <w:p w:rsidR="003A2F24" w:rsidRPr="0085607C" w:rsidRDefault="003A2F24" w:rsidP="003A2F24">
      <w:pPr>
        <w:pStyle w:val="Code"/>
        <w:divId w:val="1383940055"/>
      </w:pPr>
      <w:r w:rsidRPr="0085607C">
        <w:t>brkrRPCBroker1.Param[0].Value :=</w:t>
      </w:r>
      <w:r w:rsidR="007A2CBD">
        <w:t>‘</w:t>
      </w:r>
      <w:r w:rsidRPr="0085607C">
        <w:t>MYHANDLE</w:t>
      </w:r>
      <w:r w:rsidR="007A2CBD">
        <w:t>’</w:t>
      </w:r>
      <w:r w:rsidRPr="0085607C">
        <w:t>;</w:t>
      </w:r>
    </w:p>
    <w:p w:rsidR="003A2F24" w:rsidRPr="0085607C" w:rsidRDefault="003A2F24" w:rsidP="003A2F24">
      <w:pPr>
        <w:pStyle w:val="Code"/>
        <w:divId w:val="1383940055"/>
        <w:rPr>
          <w:b/>
          <w:bCs/>
        </w:rPr>
      </w:pPr>
      <w:r w:rsidRPr="0085607C">
        <w:t>brkrRPCBroker1.Param[0].PType := literal;</w:t>
      </w:r>
    </w:p>
    <w:p w:rsidR="003A2F24" w:rsidRPr="0085607C" w:rsidRDefault="003A2F24" w:rsidP="003A2F24">
      <w:pPr>
        <w:pStyle w:val="Code"/>
        <w:divId w:val="1383940055"/>
      </w:pPr>
      <w:r w:rsidRPr="0085607C">
        <w:rPr>
          <w:b/>
          <w:bCs/>
        </w:rPr>
        <w:t>try</w:t>
      </w:r>
    </w:p>
    <w:p w:rsidR="003A2F24" w:rsidRPr="0085607C" w:rsidRDefault="00687D53" w:rsidP="00687D53">
      <w:pPr>
        <w:pStyle w:val="Code"/>
        <w:tabs>
          <w:tab w:val="left" w:pos="540"/>
        </w:tabs>
        <w:divId w:val="1383940055"/>
        <w:rPr>
          <w:b/>
          <w:bCs/>
        </w:rPr>
      </w:pPr>
      <w:r w:rsidRPr="0085607C">
        <w:tab/>
      </w:r>
      <w:r w:rsidR="003A2F24" w:rsidRPr="0085607C">
        <w:t>brkrRPCBroker1.Call;</w:t>
      </w:r>
    </w:p>
    <w:p w:rsidR="003A2F24" w:rsidRPr="0085607C" w:rsidRDefault="003A2F24" w:rsidP="003A2F24">
      <w:pPr>
        <w:pStyle w:val="Code"/>
        <w:divId w:val="1383940055"/>
      </w:pPr>
      <w:r w:rsidRPr="0085607C">
        <w:rPr>
          <w:b/>
          <w:bCs/>
        </w:rPr>
        <w:t>except</w:t>
      </w:r>
    </w:p>
    <w:p w:rsidR="003A2F24" w:rsidRPr="0085607C" w:rsidRDefault="00687D53" w:rsidP="00687D53">
      <w:pPr>
        <w:pStyle w:val="Code"/>
        <w:tabs>
          <w:tab w:val="left" w:pos="540"/>
        </w:tabs>
        <w:divId w:val="1383940055"/>
      </w:pPr>
      <w:r w:rsidRPr="0085607C">
        <w:tab/>
      </w:r>
      <w:r w:rsidR="003A2F24" w:rsidRPr="0085607C">
        <w:rPr>
          <w:b/>
          <w:bCs/>
        </w:rPr>
        <w:t>On</w:t>
      </w:r>
      <w:r w:rsidR="003A2F24" w:rsidRPr="0085607C">
        <w:t xml:space="preserve"> EBrokerError </w:t>
      </w:r>
      <w:r w:rsidR="003A2F24" w:rsidRPr="0085607C">
        <w:rPr>
          <w:b/>
          <w:bCs/>
        </w:rPr>
        <w:t>do</w:t>
      </w:r>
    </w:p>
    <w:p w:rsidR="003A2F24" w:rsidRPr="0085607C" w:rsidRDefault="00687D53" w:rsidP="00687D53">
      <w:pPr>
        <w:pStyle w:val="Code"/>
        <w:tabs>
          <w:tab w:val="left" w:pos="810"/>
        </w:tabs>
        <w:divId w:val="1383940055"/>
        <w:rPr>
          <w:b/>
          <w:bCs/>
        </w:rPr>
      </w:pPr>
      <w:r w:rsidRPr="0085607C">
        <w:tab/>
      </w:r>
      <w:r w:rsidR="003A2F24" w:rsidRPr="0085607C">
        <w:t>ShowMessage(</w:t>
      </w:r>
      <w:r w:rsidR="007A2CBD">
        <w:t>‘</w:t>
      </w:r>
      <w:r w:rsidR="003A2F24" w:rsidRPr="0085607C">
        <w:t>Connection to server could not be established!</w:t>
      </w:r>
      <w:r w:rsidR="007A2CBD">
        <w:t>’</w:t>
      </w:r>
      <w:r w:rsidR="003A2F24" w:rsidRPr="0085607C">
        <w:t>);</w:t>
      </w:r>
    </w:p>
    <w:p w:rsidR="003A2F24" w:rsidRPr="0085607C" w:rsidRDefault="003A2F24" w:rsidP="003A2F24">
      <w:pPr>
        <w:pStyle w:val="Code"/>
        <w:divId w:val="1383940055"/>
      </w:pPr>
      <w:r w:rsidRPr="0085607C">
        <w:rPr>
          <w:b/>
          <w:bCs/>
        </w:rPr>
        <w:t>end</w:t>
      </w:r>
      <w:r w:rsidRPr="0085607C">
        <w:t>;</w:t>
      </w:r>
    </w:p>
    <w:p w:rsidR="003A2F24" w:rsidRPr="0085607C" w:rsidRDefault="003A2F24" w:rsidP="003A2F24">
      <w:pPr>
        <w:pStyle w:val="Code"/>
        <w:divId w:val="1383940055"/>
      </w:pPr>
      <w:r w:rsidRPr="0085607C">
        <w:t> .; code to handle results of check</w:t>
      </w:r>
    </w:p>
    <w:p w:rsidR="003A2F24" w:rsidRPr="0085607C" w:rsidRDefault="003A2F24" w:rsidP="003A2F24">
      <w:pPr>
        <w:pStyle w:val="BodyText6"/>
        <w:divId w:val="1383940055"/>
      </w:pPr>
    </w:p>
    <w:p w:rsidR="003A2F24" w:rsidRPr="0085607C" w:rsidRDefault="003A2F24" w:rsidP="00B27DC4">
      <w:pPr>
        <w:pStyle w:val="Heading3"/>
        <w:divId w:val="1383940055"/>
      </w:pPr>
      <w:bookmarkStart w:id="864" w:name="_Ref384199609"/>
      <w:bookmarkStart w:id="865" w:name="_Toc449608306"/>
      <w:r w:rsidRPr="0085607C">
        <w:t>XWB DEFERRED GETDATA</w:t>
      </w:r>
      <w:bookmarkEnd w:id="864"/>
      <w:bookmarkEnd w:id="865"/>
    </w:p>
    <w:p w:rsidR="003A2F24" w:rsidRPr="0085607C" w:rsidRDefault="003A2F24" w:rsidP="003A2F24">
      <w:pPr>
        <w:pStyle w:val="BodyText"/>
        <w:keepNext/>
        <w:keepLines/>
        <w:divId w:val="1383940055"/>
      </w:pPr>
      <w:r w:rsidRPr="0085607C">
        <w:t xml:space="preserve">Use this RPC to retrieve the results of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 xml:space="preserve">. Before calling this RPC, use </w:t>
      </w:r>
      <w:r w:rsidR="00B87DF8" w:rsidRPr="0085607C">
        <w:rPr>
          <w:color w:val="0000FF"/>
          <w:u w:val="single"/>
        </w:rPr>
        <w:fldChar w:fldCharType="begin"/>
      </w:r>
      <w:r w:rsidR="00B87DF8" w:rsidRPr="0085607C">
        <w:rPr>
          <w:color w:val="0000FF"/>
          <w:u w:val="single"/>
        </w:rPr>
        <w:instrText xml:space="preserve"> REF _Ref384199565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STATUS</w:t>
      </w:r>
      <w:r w:rsidR="00B87DF8" w:rsidRPr="0085607C">
        <w:rPr>
          <w:color w:val="0000FF"/>
          <w:u w:val="single"/>
        </w:rPr>
        <w:fldChar w:fldCharType="end"/>
      </w:r>
      <w:r w:rsidR="00B87DF8" w:rsidRPr="0085607C">
        <w:t xml:space="preserve"> </w:t>
      </w:r>
      <w:r w:rsidRPr="0085607C">
        <w:t xml:space="preserve">to ensure that the job has finished. When the results are available, call this RPC and pass the </w:t>
      </w:r>
      <w:hyperlink w:anchor="other_api_handle_htm" w:history="1">
        <w:hyperlink w:anchor="HANDLE" w:history="1">
          <w:r w:rsidR="009268E3" w:rsidRPr="0085607C">
            <w:rPr>
              <w:rStyle w:val="Hyperlink"/>
            </w:rPr>
            <w:t>HANDLE</w:t>
          </w:r>
        </w:hyperlink>
      </w:hyperlink>
      <w:r w:rsidRPr="0085607C">
        <w:t xml:space="preserve"> returned by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w:t>
      </w:r>
    </w:p>
    <w:p w:rsidR="003A2F24" w:rsidRPr="0085607C" w:rsidRDefault="003A2F24" w:rsidP="003A2F24">
      <w:pPr>
        <w:pStyle w:val="BodyText"/>
        <w:keepNext/>
        <w:keepLines/>
        <w:divId w:val="1383940055"/>
      </w:pPr>
      <w:r w:rsidRPr="0085607C">
        <w:t xml:space="preserve">After the application is finished with the data on the VistA M Server, it should use </w:t>
      </w:r>
      <w:r w:rsidR="00852E5A" w:rsidRPr="0085607C">
        <w:rPr>
          <w:color w:val="0000FF"/>
          <w:u w:val="single"/>
        </w:rPr>
        <w:fldChar w:fldCharType="begin"/>
      </w:r>
      <w:r w:rsidR="00852E5A" w:rsidRPr="0085607C">
        <w:rPr>
          <w:color w:val="0000FF"/>
          <w:u w:val="single"/>
        </w:rPr>
        <w:instrText xml:space="preserve"> REF _Ref384199667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XWB DEFERRED CLEAR</w:t>
      </w:r>
      <w:r w:rsidR="00852E5A" w:rsidRPr="0085607C">
        <w:rPr>
          <w:color w:val="0000FF"/>
          <w:u w:val="single"/>
        </w:rPr>
        <w:fldChar w:fldCharType="end"/>
      </w:r>
      <w:r w:rsidRPr="0085607C">
        <w:t xml:space="preserve"> to clear the ^XTMP global.</w:t>
      </w:r>
    </w:p>
    <w:p w:rsidR="003A2F24" w:rsidRPr="0085607C" w:rsidRDefault="002F6FC9" w:rsidP="002F6FC9">
      <w:pPr>
        <w:pStyle w:val="Caption"/>
        <w:divId w:val="1383940055"/>
      </w:pPr>
      <w:bookmarkStart w:id="866" w:name="_Toc449608557"/>
      <w:r w:rsidRPr="0085607C">
        <w:t xml:space="preserve">Table </w:t>
      </w:r>
      <w:r w:rsidR="00161024">
        <w:fldChar w:fldCharType="begin"/>
      </w:r>
      <w:r w:rsidR="00161024">
        <w:instrText xml:space="preserve"> SEQ Table \* ARABIC </w:instrText>
      </w:r>
      <w:r w:rsidR="00161024">
        <w:fldChar w:fldCharType="separate"/>
      </w:r>
      <w:r w:rsidR="00674E1D">
        <w:rPr>
          <w:noProof/>
        </w:rPr>
        <w:t>36</w:t>
      </w:r>
      <w:r w:rsidR="00161024">
        <w:rPr>
          <w:noProof/>
        </w:rPr>
        <w:fldChar w:fldCharType="end"/>
      </w:r>
      <w:r w:rsidR="0023705F">
        <w:t>:</w:t>
      </w:r>
      <w:r w:rsidRPr="0085607C">
        <w:t xml:space="preserve"> XWB DEFERRED GETDATA—Output</w:t>
      </w:r>
      <w:bookmarkEnd w:id="866"/>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771A54">
        <w:trPr>
          <w:divId w:val="1383940055"/>
          <w:tblHeader/>
        </w:trPr>
        <w:tc>
          <w:tcPr>
            <w:tcW w:w="1854" w:type="dxa"/>
            <w:shd w:val="pct12" w:color="auto" w:fill="auto"/>
          </w:tcPr>
          <w:p w:rsidR="00D412AF" w:rsidRPr="0085607C" w:rsidRDefault="00D412AF" w:rsidP="00D412AF">
            <w:pPr>
              <w:pStyle w:val="TableHeading"/>
            </w:pPr>
            <w:r w:rsidRPr="0085607C">
              <w:t>Output</w:t>
            </w:r>
          </w:p>
        </w:tc>
        <w:tc>
          <w:tcPr>
            <w:tcW w:w="7578" w:type="dxa"/>
            <w:shd w:val="pct12" w:color="auto" w:fill="auto"/>
          </w:tcPr>
          <w:p w:rsidR="00D412AF" w:rsidRPr="0085607C" w:rsidRDefault="00D412AF" w:rsidP="00D412AF">
            <w:pPr>
              <w:pStyle w:val="TableHeading"/>
            </w:pPr>
            <w:r w:rsidRPr="0085607C">
              <w:t>Description</w:t>
            </w:r>
          </w:p>
        </w:tc>
      </w:tr>
      <w:tr w:rsidR="00D412AF" w:rsidRPr="0085607C" w:rsidTr="00F525A5">
        <w:trPr>
          <w:divId w:val="1383940055"/>
        </w:trPr>
        <w:tc>
          <w:tcPr>
            <w:tcW w:w="1854" w:type="dxa"/>
            <w:shd w:val="clear" w:color="auto" w:fill="auto"/>
          </w:tcPr>
          <w:p w:rsidR="00D412AF" w:rsidRPr="0085607C" w:rsidRDefault="00D412AF" w:rsidP="00D412AF">
            <w:pPr>
              <w:pStyle w:val="TableText"/>
            </w:pPr>
            <w:r w:rsidRPr="0085607C">
              <w:rPr>
                <w:b/>
              </w:rPr>
              <w:t>RETURN VALUE</w:t>
            </w:r>
          </w:p>
        </w:tc>
        <w:tc>
          <w:tcPr>
            <w:tcW w:w="7578" w:type="dxa"/>
            <w:shd w:val="clear" w:color="auto" w:fill="auto"/>
          </w:tcPr>
          <w:p w:rsidR="00D412AF" w:rsidRPr="0085607C" w:rsidRDefault="00D412AF" w:rsidP="00D412AF">
            <w:pPr>
              <w:pStyle w:val="TableText"/>
            </w:pPr>
            <w:r w:rsidRPr="0085607C">
              <w:t xml:space="preserve">An array containing the data. In the case of an error condition the first node of the array is equal to a string with the syntax </w:t>
            </w:r>
            <w:r w:rsidR="007A2CBD">
              <w:t>“</w:t>
            </w:r>
            <w:r w:rsidRPr="0085607C">
              <w:t>-1^error text</w:t>
            </w:r>
            <w:r w:rsidR="007A2CBD">
              <w:t>”</w:t>
            </w:r>
            <w:r w:rsidRPr="0085607C">
              <w:t>.</w:t>
            </w:r>
          </w:p>
        </w:tc>
      </w:tr>
    </w:tbl>
    <w:p w:rsidR="003A2F24" w:rsidRPr="0085607C" w:rsidRDefault="003A2F24" w:rsidP="003A2F24">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1D3B7A78" wp14:editId="0DD5FC5A">
            <wp:extent cx="304800" cy="304800"/>
            <wp:effectExtent l="0" t="0" r="0" b="0"/>
            <wp:docPr id="266" name="Picture 5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53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GETDATA is available only on a Controlled Subscription basis.</w:t>
      </w:r>
    </w:p>
    <w:p w:rsidR="003A2F24" w:rsidRPr="0085607C" w:rsidRDefault="003A2F24" w:rsidP="00B27DC4">
      <w:pPr>
        <w:pStyle w:val="Heading4"/>
        <w:divId w:val="1383940055"/>
      </w:pPr>
      <w:r w:rsidRPr="0085607C">
        <w:lastRenderedPageBreak/>
        <w:t>Example</w:t>
      </w:r>
    </w:p>
    <w:p w:rsidR="003A2F24" w:rsidRPr="0085607C" w:rsidRDefault="0023705F" w:rsidP="003A2F24">
      <w:pPr>
        <w:pStyle w:val="BodyText"/>
        <w:keepNext/>
        <w:keepLines/>
        <w:divId w:val="1383940055"/>
      </w:pPr>
      <w:r w:rsidRPr="0023705F">
        <w:rPr>
          <w:color w:val="0000FF"/>
          <w:u w:val="single"/>
        </w:rPr>
        <w:fldChar w:fldCharType="begin"/>
      </w:r>
      <w:r w:rsidRPr="0023705F">
        <w:rPr>
          <w:color w:val="0000FF"/>
          <w:u w:val="single"/>
        </w:rPr>
        <w:instrText xml:space="preserve"> REF _Ref446334591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70</w:t>
      </w:r>
      <w:r w:rsidRPr="0023705F">
        <w:rPr>
          <w:color w:val="0000FF"/>
          <w:u w:val="single"/>
        </w:rPr>
        <w:fldChar w:fldCharType="end"/>
      </w:r>
      <w:r w:rsidR="003A2F24" w:rsidRPr="0085607C">
        <w:t xml:space="preserve"> </w:t>
      </w:r>
      <w:r w:rsidR="00EA0D16" w:rsidRPr="0085607C">
        <w:t>is an example</w:t>
      </w:r>
      <w:r w:rsidR="003A2F24" w:rsidRPr="0085607C">
        <w:t xml:space="preserve"> of </w:t>
      </w:r>
      <w:r w:rsidR="0051430B" w:rsidRPr="0085607C">
        <w:t xml:space="preserve">the </w:t>
      </w:r>
      <w:r w:rsidR="0051430B" w:rsidRPr="0085607C">
        <w:rPr>
          <w:color w:val="0000FF"/>
          <w:u w:val="single"/>
        </w:rPr>
        <w:fldChar w:fldCharType="begin"/>
      </w:r>
      <w:r w:rsidR="0051430B" w:rsidRPr="0085607C">
        <w:rPr>
          <w:color w:val="0000FF"/>
          <w:u w:val="single"/>
        </w:rPr>
        <w:instrText xml:space="preserve"> REF _Ref384199609 \h  \* MERGEFORMAT </w:instrText>
      </w:r>
      <w:r w:rsidR="0051430B" w:rsidRPr="0085607C">
        <w:rPr>
          <w:color w:val="0000FF"/>
          <w:u w:val="single"/>
        </w:rPr>
      </w:r>
      <w:r w:rsidR="0051430B" w:rsidRPr="0085607C">
        <w:rPr>
          <w:color w:val="0000FF"/>
          <w:u w:val="single"/>
        </w:rPr>
        <w:fldChar w:fldCharType="separate"/>
      </w:r>
      <w:r w:rsidR="00674E1D" w:rsidRPr="00674E1D">
        <w:rPr>
          <w:color w:val="0000FF"/>
          <w:u w:val="single"/>
        </w:rPr>
        <w:t>XWB DEFERRED GETDATA</w:t>
      </w:r>
      <w:r w:rsidR="0051430B" w:rsidRPr="0085607C">
        <w:rPr>
          <w:color w:val="0000FF"/>
          <w:u w:val="single"/>
        </w:rPr>
        <w:fldChar w:fldCharType="end"/>
      </w:r>
      <w:r w:rsidR="003A2F24" w:rsidRPr="0085607C">
        <w:t xml:space="preserve"> RPC:</w:t>
      </w:r>
    </w:p>
    <w:p w:rsidR="003A2F24" w:rsidRPr="0085607C" w:rsidRDefault="001452C6" w:rsidP="001452C6">
      <w:pPr>
        <w:pStyle w:val="Caption"/>
        <w:divId w:val="1383940055"/>
      </w:pPr>
      <w:bookmarkStart w:id="867" w:name="_Ref446334591"/>
      <w:bookmarkStart w:id="868" w:name="_Toc449608493"/>
      <w:r w:rsidRPr="0085607C">
        <w:t xml:space="preserve">Figure </w:t>
      </w:r>
      <w:r w:rsidR="00161024">
        <w:fldChar w:fldCharType="begin"/>
      </w:r>
      <w:r w:rsidR="00161024">
        <w:instrText xml:space="preserve"> SEQ Figure \* ARABIC </w:instrText>
      </w:r>
      <w:r w:rsidR="00161024">
        <w:fldChar w:fldCharType="separate"/>
      </w:r>
      <w:r w:rsidR="00674E1D">
        <w:rPr>
          <w:noProof/>
        </w:rPr>
        <w:t>70</w:t>
      </w:r>
      <w:r w:rsidR="00161024">
        <w:rPr>
          <w:noProof/>
        </w:rPr>
        <w:fldChar w:fldCharType="end"/>
      </w:r>
      <w:bookmarkEnd w:id="867"/>
      <w:r w:rsidR="0023705F">
        <w:t>:</w:t>
      </w:r>
      <w:r w:rsidRPr="0085607C">
        <w:t xml:space="preserve"> </w:t>
      </w:r>
      <w:r w:rsidR="00A5312C" w:rsidRPr="0085607C">
        <w:t>XWB DEFERRED GETDATA—</w:t>
      </w:r>
      <w:r w:rsidR="00A5312C">
        <w:t>Example</w:t>
      </w:r>
      <w:bookmarkEnd w:id="868"/>
    </w:p>
    <w:p w:rsidR="003A2F24" w:rsidRPr="0085607C" w:rsidRDefault="003A2F24" w:rsidP="003A2F24">
      <w:pPr>
        <w:pStyle w:val="Code"/>
        <w:divId w:val="1383940055"/>
      </w:pPr>
      <w:r w:rsidRPr="0085607C">
        <w:t xml:space="preserve">brkrRPCBroker1.RemoteProcedure := </w:t>
      </w:r>
      <w:r w:rsidR="007A2CBD">
        <w:t>‘</w:t>
      </w:r>
      <w:r w:rsidRPr="0085607C">
        <w:t>XWB DEFERRED GETDATA</w:t>
      </w:r>
      <w:r w:rsidR="007A2CBD">
        <w:t>’</w:t>
      </w:r>
      <w:r w:rsidRPr="0085607C">
        <w:t>;</w:t>
      </w:r>
    </w:p>
    <w:p w:rsidR="003A2F24" w:rsidRPr="0085607C" w:rsidRDefault="003A2F24" w:rsidP="003A2F24">
      <w:pPr>
        <w:pStyle w:val="Code"/>
        <w:divId w:val="1383940055"/>
      </w:pPr>
      <w:r w:rsidRPr="0085607C">
        <w:t>brkrRPCBroker1.Param[0].Value :=</w:t>
      </w:r>
      <w:r w:rsidR="007A2CBD">
        <w:t>‘</w:t>
      </w:r>
      <w:r w:rsidRPr="0085607C">
        <w:t>MYHANDLE</w:t>
      </w:r>
      <w:r w:rsidR="007A2CBD">
        <w:t>’</w:t>
      </w:r>
      <w:r w:rsidRPr="0085607C">
        <w:t>;</w:t>
      </w:r>
    </w:p>
    <w:p w:rsidR="003A2F24" w:rsidRPr="0085607C" w:rsidRDefault="003A2F24" w:rsidP="003A2F24">
      <w:pPr>
        <w:pStyle w:val="Code"/>
        <w:divId w:val="1383940055"/>
        <w:rPr>
          <w:b/>
          <w:bCs/>
        </w:rPr>
      </w:pPr>
      <w:r w:rsidRPr="0085607C">
        <w:t>brkrRPCBroker1.Param[0].PType := literal;</w:t>
      </w:r>
    </w:p>
    <w:p w:rsidR="003A2F24" w:rsidRPr="0085607C" w:rsidRDefault="003A2F24" w:rsidP="003A2F24">
      <w:pPr>
        <w:pStyle w:val="Code"/>
        <w:divId w:val="1383940055"/>
      </w:pPr>
      <w:r w:rsidRPr="0085607C">
        <w:rPr>
          <w:b/>
          <w:bCs/>
        </w:rPr>
        <w:t>try</w:t>
      </w:r>
    </w:p>
    <w:p w:rsidR="003A2F24" w:rsidRPr="0085607C" w:rsidRDefault="00687D53" w:rsidP="00687D53">
      <w:pPr>
        <w:pStyle w:val="Code"/>
        <w:tabs>
          <w:tab w:val="left" w:pos="540"/>
        </w:tabs>
        <w:divId w:val="1383940055"/>
        <w:rPr>
          <w:b/>
          <w:bCs/>
        </w:rPr>
      </w:pPr>
      <w:r w:rsidRPr="0085607C">
        <w:tab/>
      </w:r>
      <w:r w:rsidR="003A2F24" w:rsidRPr="0085607C">
        <w:t>brkrRPCBroker1.Call;</w:t>
      </w:r>
    </w:p>
    <w:p w:rsidR="003A2F24" w:rsidRPr="0085607C" w:rsidRDefault="003A2F24" w:rsidP="003A2F24">
      <w:pPr>
        <w:pStyle w:val="Code"/>
        <w:divId w:val="1383940055"/>
      </w:pPr>
      <w:r w:rsidRPr="0085607C">
        <w:rPr>
          <w:b/>
          <w:bCs/>
        </w:rPr>
        <w:t>except</w:t>
      </w:r>
    </w:p>
    <w:p w:rsidR="003A2F24" w:rsidRPr="0085607C" w:rsidRDefault="00687D53" w:rsidP="00687D53">
      <w:pPr>
        <w:pStyle w:val="Code"/>
        <w:tabs>
          <w:tab w:val="left" w:pos="540"/>
        </w:tabs>
        <w:divId w:val="1383940055"/>
      </w:pPr>
      <w:r w:rsidRPr="0085607C">
        <w:tab/>
      </w:r>
      <w:r w:rsidR="003A2F24" w:rsidRPr="0085607C">
        <w:rPr>
          <w:b/>
          <w:bCs/>
        </w:rPr>
        <w:t>On</w:t>
      </w:r>
      <w:r w:rsidR="003A2F24" w:rsidRPr="0085607C">
        <w:t xml:space="preserve"> EBrokerError </w:t>
      </w:r>
      <w:r w:rsidR="003A2F24" w:rsidRPr="0085607C">
        <w:rPr>
          <w:b/>
          <w:bCs/>
        </w:rPr>
        <w:t>do</w:t>
      </w:r>
    </w:p>
    <w:p w:rsidR="003A2F24" w:rsidRPr="0085607C" w:rsidRDefault="00687D53" w:rsidP="00687D53">
      <w:pPr>
        <w:pStyle w:val="Code"/>
        <w:tabs>
          <w:tab w:val="left" w:pos="810"/>
        </w:tabs>
        <w:divId w:val="1383940055"/>
        <w:rPr>
          <w:b/>
          <w:bCs/>
        </w:rPr>
      </w:pPr>
      <w:r w:rsidRPr="0085607C">
        <w:tab/>
      </w:r>
      <w:r w:rsidR="003A2F24" w:rsidRPr="0085607C">
        <w:t>ShowMessage(</w:t>
      </w:r>
      <w:r w:rsidR="007A2CBD">
        <w:t>‘</w:t>
      </w:r>
      <w:r w:rsidR="003A2F24" w:rsidRPr="0085607C">
        <w:t>Connection to server could not be established!</w:t>
      </w:r>
      <w:r w:rsidR="007A2CBD">
        <w:t>’</w:t>
      </w:r>
      <w:r w:rsidR="003A2F24" w:rsidRPr="0085607C">
        <w:t>);</w:t>
      </w:r>
    </w:p>
    <w:p w:rsidR="003A2F24" w:rsidRPr="0085607C" w:rsidRDefault="003A2F24" w:rsidP="003A2F24">
      <w:pPr>
        <w:pStyle w:val="Code"/>
        <w:divId w:val="1383940055"/>
      </w:pPr>
      <w:r w:rsidRPr="0085607C">
        <w:rPr>
          <w:b/>
          <w:bCs/>
        </w:rPr>
        <w:t>end</w:t>
      </w:r>
      <w:r w:rsidRPr="0085607C">
        <w:t>;</w:t>
      </w:r>
    </w:p>
    <w:p w:rsidR="003A2F24" w:rsidRPr="0085607C" w:rsidRDefault="003A2F24" w:rsidP="003A2F24">
      <w:pPr>
        <w:pStyle w:val="Code"/>
        <w:divId w:val="1383940055"/>
      </w:pPr>
      <w:r w:rsidRPr="0085607C">
        <w:t>.; code to handle data</w:t>
      </w:r>
    </w:p>
    <w:p w:rsidR="003A2F24" w:rsidRPr="0085607C" w:rsidRDefault="003A2F24" w:rsidP="003A2F24">
      <w:pPr>
        <w:pStyle w:val="BodyText6"/>
        <w:divId w:val="1383940055"/>
      </w:pPr>
    </w:p>
    <w:p w:rsidR="006520F0" w:rsidRPr="0085607C" w:rsidRDefault="006520F0" w:rsidP="00B27DC4">
      <w:pPr>
        <w:pStyle w:val="Heading3"/>
        <w:divId w:val="1383940055"/>
      </w:pPr>
      <w:bookmarkStart w:id="869" w:name="_Ref384199667"/>
      <w:bookmarkStart w:id="870" w:name="_Toc449608307"/>
      <w:r w:rsidRPr="0085607C">
        <w:t>XWB DEFERRED CLEAR</w:t>
      </w:r>
      <w:bookmarkEnd w:id="869"/>
      <w:bookmarkEnd w:id="870"/>
    </w:p>
    <w:p w:rsidR="006520F0" w:rsidRPr="0085607C" w:rsidRDefault="006520F0" w:rsidP="00157571">
      <w:pPr>
        <w:pStyle w:val="BodyText"/>
        <w:keepNext/>
        <w:keepLines/>
        <w:divId w:val="1383940055"/>
      </w:pPr>
      <w:r w:rsidRPr="0085607C">
        <w:t xml:space="preserve">This RPC is used to clear the data created by a deferred RPC under the </w:t>
      </w:r>
      <w:hyperlink w:anchor="other_api_handle_htm" w:history="1">
        <w:hyperlink w:anchor="HANDLE" w:history="1">
          <w:r w:rsidR="009268E3" w:rsidRPr="0085607C">
            <w:rPr>
              <w:rStyle w:val="Hyperlink"/>
            </w:rPr>
            <w:t>HANDLE</w:t>
          </w:r>
        </w:hyperlink>
      </w:hyperlink>
      <w:r w:rsidRPr="0085607C">
        <w:t xml:space="preserve"> in the ^XTMP global. Pass the </w:t>
      </w:r>
      <w:hyperlink w:anchor="HANDLE" w:history="1">
        <w:r w:rsidR="009268E3" w:rsidRPr="0085607C">
          <w:rPr>
            <w:rStyle w:val="Hyperlink"/>
          </w:rPr>
          <w:t>HANDLE</w:t>
        </w:r>
      </w:hyperlink>
      <w:r w:rsidRPr="0085607C">
        <w:t xml:space="preserve"> returned by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w:t>
      </w:r>
    </w:p>
    <w:p w:rsidR="006520F0" w:rsidRPr="0085607C" w:rsidRDefault="002F6FC9" w:rsidP="002F6FC9">
      <w:pPr>
        <w:pStyle w:val="Caption"/>
        <w:divId w:val="1383940055"/>
      </w:pPr>
      <w:bookmarkStart w:id="871" w:name="_Toc449608558"/>
      <w:r w:rsidRPr="0085607C">
        <w:t xml:space="preserve">Table </w:t>
      </w:r>
      <w:r w:rsidR="00161024">
        <w:fldChar w:fldCharType="begin"/>
      </w:r>
      <w:r w:rsidR="00161024">
        <w:instrText xml:space="preserve"> SEQ Table \* ARABIC </w:instrText>
      </w:r>
      <w:r w:rsidR="00161024">
        <w:fldChar w:fldCharType="separate"/>
      </w:r>
      <w:r w:rsidR="00674E1D">
        <w:rPr>
          <w:noProof/>
        </w:rPr>
        <w:t>37</w:t>
      </w:r>
      <w:r w:rsidR="00161024">
        <w:rPr>
          <w:noProof/>
        </w:rPr>
        <w:fldChar w:fldCharType="end"/>
      </w:r>
      <w:r w:rsidR="0023705F">
        <w:t>:</w:t>
      </w:r>
      <w:r w:rsidRPr="0085607C">
        <w:t xml:space="preserve"> XWB DEFERRED CLEAR—Output</w:t>
      </w:r>
      <w:bookmarkEnd w:id="87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D412AF" w:rsidRPr="0085607C" w:rsidTr="00771A54">
        <w:trPr>
          <w:divId w:val="1383940055"/>
          <w:tblHeader/>
        </w:trPr>
        <w:tc>
          <w:tcPr>
            <w:tcW w:w="1854" w:type="dxa"/>
            <w:shd w:val="pct12" w:color="auto" w:fill="auto"/>
          </w:tcPr>
          <w:p w:rsidR="00D412AF" w:rsidRPr="0085607C" w:rsidRDefault="00D412AF" w:rsidP="00D412AF">
            <w:pPr>
              <w:pStyle w:val="TableHeading"/>
            </w:pPr>
            <w:r w:rsidRPr="0085607C">
              <w:t>Output</w:t>
            </w:r>
          </w:p>
        </w:tc>
        <w:tc>
          <w:tcPr>
            <w:tcW w:w="7578" w:type="dxa"/>
            <w:shd w:val="pct12" w:color="auto" w:fill="auto"/>
          </w:tcPr>
          <w:p w:rsidR="00D412AF" w:rsidRPr="0085607C" w:rsidRDefault="00D412AF" w:rsidP="00D412AF">
            <w:pPr>
              <w:pStyle w:val="TableHeading"/>
            </w:pPr>
            <w:r w:rsidRPr="0085607C">
              <w:t>Description</w:t>
            </w:r>
          </w:p>
        </w:tc>
      </w:tr>
      <w:tr w:rsidR="00D412AF" w:rsidRPr="0085607C" w:rsidTr="00F525A5">
        <w:trPr>
          <w:divId w:val="1383940055"/>
        </w:trPr>
        <w:tc>
          <w:tcPr>
            <w:tcW w:w="1854" w:type="dxa"/>
            <w:shd w:val="clear" w:color="auto" w:fill="auto"/>
          </w:tcPr>
          <w:p w:rsidR="00D412AF" w:rsidRPr="0085607C" w:rsidRDefault="00D412AF" w:rsidP="00D412AF">
            <w:pPr>
              <w:pStyle w:val="TableText"/>
            </w:pPr>
            <w:r w:rsidRPr="0085607C">
              <w:rPr>
                <w:b/>
              </w:rPr>
              <w:t>RETURN VALUE</w:t>
            </w:r>
          </w:p>
        </w:tc>
        <w:tc>
          <w:tcPr>
            <w:tcW w:w="7578" w:type="dxa"/>
            <w:shd w:val="clear" w:color="auto" w:fill="auto"/>
          </w:tcPr>
          <w:p w:rsidR="00D412AF" w:rsidRPr="0085607C" w:rsidRDefault="00D412AF" w:rsidP="00D412AF">
            <w:pPr>
              <w:pStyle w:val="TableText"/>
            </w:pPr>
            <w:r w:rsidRPr="0085607C">
              <w:t>An array. The first node in the array is equal to 1.</w:t>
            </w:r>
          </w:p>
        </w:tc>
      </w:tr>
    </w:tbl>
    <w:p w:rsidR="003016EC" w:rsidRPr="0085607C" w:rsidRDefault="003016EC" w:rsidP="003016EC">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653EC95B" wp14:editId="34BF9EE5">
            <wp:extent cx="304800" cy="304800"/>
            <wp:effectExtent l="0" t="0" r="0" b="0"/>
            <wp:docPr id="267" name="Picture 53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53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CLEAR is available only on a Controlled Subscription basis.</w:t>
      </w:r>
    </w:p>
    <w:p w:rsidR="006520F0" w:rsidRPr="0085607C" w:rsidRDefault="006520F0" w:rsidP="00B27DC4">
      <w:pPr>
        <w:pStyle w:val="Heading4"/>
        <w:divId w:val="1383940055"/>
      </w:pPr>
      <w:r w:rsidRPr="0085607C">
        <w:t>Example</w:t>
      </w:r>
    </w:p>
    <w:p w:rsidR="006520F0" w:rsidRPr="0085607C" w:rsidRDefault="0023705F" w:rsidP="00157571">
      <w:pPr>
        <w:pStyle w:val="BodyText"/>
        <w:keepNext/>
        <w:keepLines/>
        <w:divId w:val="1383940055"/>
      </w:pPr>
      <w:r w:rsidRPr="0023705F">
        <w:rPr>
          <w:color w:val="0000FF"/>
          <w:u w:val="single"/>
        </w:rPr>
        <w:fldChar w:fldCharType="begin"/>
      </w:r>
      <w:r w:rsidRPr="0023705F">
        <w:rPr>
          <w:color w:val="0000FF"/>
          <w:u w:val="single"/>
        </w:rPr>
        <w:instrText xml:space="preserve"> REF _Ref446334603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71</w:t>
      </w:r>
      <w:r w:rsidRPr="0023705F">
        <w:rPr>
          <w:color w:val="0000FF"/>
          <w:u w:val="single"/>
        </w:rPr>
        <w:fldChar w:fldCharType="end"/>
      </w:r>
      <w:r w:rsidR="006520F0" w:rsidRPr="0085607C">
        <w:t xml:space="preserve"> </w:t>
      </w:r>
      <w:r w:rsidR="00EA0D16" w:rsidRPr="0085607C">
        <w:t>is an example</w:t>
      </w:r>
      <w:r w:rsidR="006520F0" w:rsidRPr="0085607C">
        <w:t xml:space="preserve"> of the </w:t>
      </w:r>
      <w:r w:rsidR="00852E5A" w:rsidRPr="0085607C">
        <w:rPr>
          <w:color w:val="0000FF"/>
          <w:u w:val="single"/>
        </w:rPr>
        <w:fldChar w:fldCharType="begin"/>
      </w:r>
      <w:r w:rsidR="00852E5A" w:rsidRPr="0085607C">
        <w:rPr>
          <w:color w:val="0000FF"/>
          <w:u w:val="single"/>
        </w:rPr>
        <w:instrText xml:space="preserve"> REF _Ref384199667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XWB DEFERRED CLEAR</w:t>
      </w:r>
      <w:r w:rsidR="00852E5A" w:rsidRPr="0085607C">
        <w:rPr>
          <w:color w:val="0000FF"/>
          <w:u w:val="single"/>
        </w:rPr>
        <w:fldChar w:fldCharType="end"/>
      </w:r>
      <w:r w:rsidR="006520F0" w:rsidRPr="0085607C">
        <w:t xml:space="preserve"> RPC:</w:t>
      </w:r>
    </w:p>
    <w:p w:rsidR="006520F0" w:rsidRPr="0085607C" w:rsidRDefault="001452C6" w:rsidP="001452C6">
      <w:pPr>
        <w:pStyle w:val="Caption"/>
        <w:divId w:val="1383940055"/>
      </w:pPr>
      <w:bookmarkStart w:id="872" w:name="_Ref446334603"/>
      <w:bookmarkStart w:id="873" w:name="_Toc449608494"/>
      <w:r w:rsidRPr="0085607C">
        <w:t xml:space="preserve">Figure </w:t>
      </w:r>
      <w:r w:rsidR="00161024">
        <w:fldChar w:fldCharType="begin"/>
      </w:r>
      <w:r w:rsidR="00161024">
        <w:instrText xml:space="preserve"> SEQ Figure \* ARABIC </w:instrText>
      </w:r>
      <w:r w:rsidR="00161024">
        <w:fldChar w:fldCharType="separate"/>
      </w:r>
      <w:r w:rsidR="00674E1D">
        <w:rPr>
          <w:noProof/>
        </w:rPr>
        <w:t>71</w:t>
      </w:r>
      <w:r w:rsidR="00161024">
        <w:rPr>
          <w:noProof/>
        </w:rPr>
        <w:fldChar w:fldCharType="end"/>
      </w:r>
      <w:bookmarkEnd w:id="872"/>
      <w:r w:rsidR="0023705F">
        <w:t>:</w:t>
      </w:r>
      <w:r w:rsidRPr="0085607C">
        <w:t xml:space="preserve"> </w:t>
      </w:r>
      <w:r w:rsidR="00A5312C" w:rsidRPr="0085607C">
        <w:t>XWB DEFERRED CLEAR—</w:t>
      </w:r>
      <w:r w:rsidR="00A5312C">
        <w:t>Example</w:t>
      </w:r>
      <w:bookmarkEnd w:id="873"/>
    </w:p>
    <w:p w:rsidR="006520F0" w:rsidRPr="0085607C" w:rsidRDefault="006520F0" w:rsidP="00D97B28">
      <w:pPr>
        <w:pStyle w:val="Code"/>
        <w:divId w:val="1383940055"/>
      </w:pPr>
      <w:r w:rsidRPr="0085607C">
        <w:t xml:space="preserve">brkrRPCBroker1.RemoteProcedure := </w:t>
      </w:r>
      <w:r w:rsidR="007A2CBD">
        <w:t>‘</w:t>
      </w:r>
      <w:r w:rsidRPr="0085607C">
        <w:t>XWB DEFERRED CLEAR</w:t>
      </w:r>
      <w:r w:rsidR="007A2CBD">
        <w:t>’</w:t>
      </w:r>
      <w:r w:rsidRPr="0085607C">
        <w:t>;</w:t>
      </w:r>
    </w:p>
    <w:p w:rsidR="006520F0" w:rsidRPr="0085607C" w:rsidRDefault="006520F0" w:rsidP="00D97B28">
      <w:pPr>
        <w:pStyle w:val="Code"/>
        <w:divId w:val="1383940055"/>
      </w:pPr>
      <w:r w:rsidRPr="0085607C">
        <w:t>brkrRPCBroker1.Param[0].Value :=</w:t>
      </w:r>
      <w:r w:rsidR="007A2CBD">
        <w:t>‘</w:t>
      </w:r>
      <w:r w:rsidRPr="0085607C">
        <w:t>MYHANDLE</w:t>
      </w:r>
      <w:r w:rsidR="007A2CBD">
        <w:t>’</w:t>
      </w:r>
      <w:r w:rsidRPr="0085607C">
        <w:t>;</w:t>
      </w:r>
    </w:p>
    <w:p w:rsidR="006520F0" w:rsidRPr="0085607C" w:rsidRDefault="006520F0" w:rsidP="00D97B28">
      <w:pPr>
        <w:pStyle w:val="Code"/>
        <w:divId w:val="1383940055"/>
        <w:rPr>
          <w:b/>
          <w:bCs/>
        </w:rPr>
      </w:pPr>
      <w:r w:rsidRPr="0085607C">
        <w:t>brkrRPCBroker1.Param[0].PType := literal;</w:t>
      </w:r>
    </w:p>
    <w:p w:rsidR="006520F0" w:rsidRPr="0085607C" w:rsidRDefault="006520F0" w:rsidP="00D97B28">
      <w:pPr>
        <w:pStyle w:val="Code"/>
        <w:divId w:val="1383940055"/>
      </w:pPr>
      <w:r w:rsidRPr="0085607C">
        <w:rPr>
          <w:b/>
          <w:bCs/>
        </w:rPr>
        <w:t>try</w:t>
      </w:r>
    </w:p>
    <w:p w:rsidR="006520F0" w:rsidRPr="0085607C" w:rsidRDefault="00687D53" w:rsidP="00687D53">
      <w:pPr>
        <w:pStyle w:val="Code"/>
        <w:tabs>
          <w:tab w:val="left" w:pos="540"/>
        </w:tabs>
        <w:divId w:val="1383940055"/>
        <w:rPr>
          <w:b/>
          <w:bCs/>
        </w:rPr>
      </w:pPr>
      <w:r w:rsidRPr="0085607C">
        <w:tab/>
      </w:r>
      <w:r w:rsidR="006520F0" w:rsidRPr="0085607C">
        <w:t>brkrRPCBroker1.Call;</w:t>
      </w:r>
    </w:p>
    <w:p w:rsidR="006520F0" w:rsidRPr="0085607C" w:rsidRDefault="006520F0" w:rsidP="00D97B28">
      <w:pPr>
        <w:pStyle w:val="Code"/>
        <w:divId w:val="1383940055"/>
      </w:pPr>
      <w:r w:rsidRPr="0085607C">
        <w:rPr>
          <w:b/>
          <w:bCs/>
        </w:rPr>
        <w:t>except</w:t>
      </w:r>
    </w:p>
    <w:p w:rsidR="006520F0" w:rsidRPr="0085607C" w:rsidRDefault="00687D53" w:rsidP="00687D53">
      <w:pPr>
        <w:pStyle w:val="Code"/>
        <w:tabs>
          <w:tab w:val="left" w:pos="540"/>
        </w:tabs>
        <w:divId w:val="1383940055"/>
      </w:pPr>
      <w:r w:rsidRPr="0085607C">
        <w:tab/>
      </w:r>
      <w:r w:rsidR="006520F0" w:rsidRPr="0085607C">
        <w:rPr>
          <w:b/>
          <w:bCs/>
        </w:rPr>
        <w:t>On</w:t>
      </w:r>
      <w:r w:rsidR="006520F0" w:rsidRPr="0085607C">
        <w:t xml:space="preserve"> EBrokerError </w:t>
      </w:r>
      <w:r w:rsidR="006520F0" w:rsidRPr="0085607C">
        <w:rPr>
          <w:b/>
          <w:bCs/>
        </w:rPr>
        <w:t>do</w:t>
      </w:r>
    </w:p>
    <w:p w:rsidR="006520F0" w:rsidRPr="0085607C" w:rsidRDefault="00687D53" w:rsidP="00687D53">
      <w:pPr>
        <w:pStyle w:val="Code"/>
        <w:tabs>
          <w:tab w:val="left" w:pos="810"/>
        </w:tabs>
        <w:divId w:val="1383940055"/>
        <w:rPr>
          <w:b/>
          <w:bCs/>
        </w:rPr>
      </w:pPr>
      <w:r w:rsidRPr="0085607C">
        <w:tab/>
      </w:r>
      <w:r w:rsidR="006520F0" w:rsidRPr="0085607C">
        <w:t>ShowMessage(</w:t>
      </w:r>
      <w:r w:rsidR="007A2CBD">
        <w:t>‘</w:t>
      </w:r>
      <w:r w:rsidR="006520F0" w:rsidRPr="0085607C">
        <w:t>Connection to server could not be established!</w:t>
      </w:r>
      <w:r w:rsidR="007A2CBD">
        <w:t>’</w:t>
      </w:r>
      <w:r w:rsidR="006520F0" w:rsidRPr="0085607C">
        <w:t>);</w:t>
      </w:r>
    </w:p>
    <w:p w:rsidR="006520F0" w:rsidRPr="0085607C" w:rsidRDefault="006520F0" w:rsidP="00D97B28">
      <w:pPr>
        <w:pStyle w:val="Code"/>
        <w:divId w:val="1383940055"/>
      </w:pPr>
      <w:r w:rsidRPr="0085607C">
        <w:rPr>
          <w:b/>
          <w:bCs/>
        </w:rPr>
        <w:t>end</w:t>
      </w:r>
      <w:r w:rsidRPr="0085607C">
        <w:t>;</w:t>
      </w:r>
    </w:p>
    <w:p w:rsidR="00157571" w:rsidRPr="0085607C" w:rsidRDefault="00157571" w:rsidP="00157571">
      <w:pPr>
        <w:pStyle w:val="BodyText6"/>
        <w:divId w:val="1383940055"/>
      </w:pPr>
    </w:p>
    <w:p w:rsidR="006520F0" w:rsidRPr="0085607C" w:rsidRDefault="006520F0" w:rsidP="00B27DC4">
      <w:pPr>
        <w:pStyle w:val="Heading3"/>
        <w:divId w:val="1383940055"/>
      </w:pPr>
      <w:bookmarkStart w:id="874" w:name="_Ref384199678"/>
      <w:bookmarkStart w:id="875" w:name="_Toc449608308"/>
      <w:r w:rsidRPr="0085607C">
        <w:t>XWB DEFERRED CLEARALL</w:t>
      </w:r>
      <w:bookmarkEnd w:id="874"/>
      <w:bookmarkEnd w:id="875"/>
    </w:p>
    <w:p w:rsidR="006520F0" w:rsidRPr="0085607C" w:rsidRDefault="006520F0" w:rsidP="003016EC">
      <w:pPr>
        <w:pStyle w:val="BodyText"/>
        <w:keepNext/>
        <w:keepLines/>
        <w:divId w:val="1383940055"/>
      </w:pPr>
      <w:r w:rsidRPr="0085607C">
        <w:t>This RPC is used to CLEAR ALL the data known to a remote RPC or deferred RPC job in the ^XTMP global. It makes use of the list in ^TMP(</w:t>
      </w:r>
      <w:r w:rsidR="007A2CBD">
        <w:t>“</w:t>
      </w:r>
      <w:r w:rsidRPr="0085607C">
        <w:t>XWBHDL</w:t>
      </w:r>
      <w:r w:rsidR="007A2CBD">
        <w:t>”</w:t>
      </w:r>
      <w:r w:rsidR="00497292" w:rsidRPr="0085607C">
        <w:t xml:space="preserve">,$J,handle). Applications using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00497292" w:rsidRPr="0085607C">
        <w:t xml:space="preserve"> </w:t>
      </w:r>
      <w:r w:rsidRPr="0085607C">
        <w:t xml:space="preserve">or the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 xml:space="preserve"> should use this RPC on application close to clear all known data associated with the job on the VistA M Server.</w:t>
      </w:r>
    </w:p>
    <w:p w:rsidR="006520F0" w:rsidRPr="0085607C" w:rsidRDefault="002F6FC9" w:rsidP="002F6FC9">
      <w:pPr>
        <w:pStyle w:val="Caption"/>
        <w:divId w:val="1383940055"/>
      </w:pPr>
      <w:bookmarkStart w:id="876" w:name="_Toc449608559"/>
      <w:r w:rsidRPr="0085607C">
        <w:t xml:space="preserve">Table </w:t>
      </w:r>
      <w:r w:rsidR="00161024">
        <w:fldChar w:fldCharType="begin"/>
      </w:r>
      <w:r w:rsidR="00161024">
        <w:instrText xml:space="preserve"> SEQ Table \* ARABIC </w:instrText>
      </w:r>
      <w:r w:rsidR="00161024">
        <w:fldChar w:fldCharType="separate"/>
      </w:r>
      <w:r w:rsidR="00674E1D">
        <w:rPr>
          <w:noProof/>
        </w:rPr>
        <w:t>38</w:t>
      </w:r>
      <w:r w:rsidR="00161024">
        <w:rPr>
          <w:noProof/>
        </w:rPr>
        <w:fldChar w:fldCharType="end"/>
      </w:r>
      <w:r w:rsidR="00E57CB2">
        <w:t>:</w:t>
      </w:r>
      <w:r w:rsidRPr="0085607C">
        <w:t xml:space="preserve"> XWB DEFERRED CLEARALL—Output</w:t>
      </w:r>
      <w:bookmarkEnd w:id="876"/>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578"/>
      </w:tblGrid>
      <w:tr w:rsidR="00F45318" w:rsidRPr="0085607C" w:rsidTr="00771A54">
        <w:trPr>
          <w:divId w:val="1383940055"/>
          <w:tblHeader/>
        </w:trPr>
        <w:tc>
          <w:tcPr>
            <w:tcW w:w="1854" w:type="dxa"/>
            <w:shd w:val="pct12" w:color="auto" w:fill="auto"/>
          </w:tcPr>
          <w:p w:rsidR="00F45318" w:rsidRPr="0085607C" w:rsidRDefault="00F45318" w:rsidP="00F45318">
            <w:pPr>
              <w:pStyle w:val="TableHeading"/>
            </w:pPr>
            <w:r w:rsidRPr="0085607C">
              <w:t>Output</w:t>
            </w:r>
          </w:p>
        </w:tc>
        <w:tc>
          <w:tcPr>
            <w:tcW w:w="7578" w:type="dxa"/>
            <w:shd w:val="pct12" w:color="auto" w:fill="auto"/>
          </w:tcPr>
          <w:p w:rsidR="00F45318" w:rsidRPr="0085607C" w:rsidRDefault="00F45318" w:rsidP="00F45318">
            <w:pPr>
              <w:pStyle w:val="TableHeading"/>
            </w:pPr>
            <w:r w:rsidRPr="0085607C">
              <w:t>Description</w:t>
            </w:r>
          </w:p>
        </w:tc>
      </w:tr>
      <w:tr w:rsidR="00F45318" w:rsidRPr="0085607C" w:rsidTr="00F525A5">
        <w:trPr>
          <w:divId w:val="1383940055"/>
        </w:trPr>
        <w:tc>
          <w:tcPr>
            <w:tcW w:w="1854" w:type="dxa"/>
            <w:shd w:val="clear" w:color="auto" w:fill="auto"/>
          </w:tcPr>
          <w:p w:rsidR="00F45318" w:rsidRPr="0085607C" w:rsidRDefault="00F45318" w:rsidP="00F45318">
            <w:pPr>
              <w:pStyle w:val="TableText"/>
            </w:pPr>
            <w:r w:rsidRPr="0085607C">
              <w:rPr>
                <w:b/>
              </w:rPr>
              <w:t>RETURN VALUE</w:t>
            </w:r>
          </w:p>
        </w:tc>
        <w:tc>
          <w:tcPr>
            <w:tcW w:w="7578" w:type="dxa"/>
            <w:shd w:val="clear" w:color="auto" w:fill="auto"/>
          </w:tcPr>
          <w:p w:rsidR="00F45318" w:rsidRPr="0085607C" w:rsidRDefault="00F45318" w:rsidP="00F45318">
            <w:pPr>
              <w:pStyle w:val="TableText"/>
            </w:pPr>
            <w:r w:rsidRPr="0085607C">
              <w:t>An array. The first node in the array is equal to 1.</w:t>
            </w:r>
          </w:p>
        </w:tc>
      </w:tr>
    </w:tbl>
    <w:p w:rsidR="003016EC" w:rsidRPr="0085607C" w:rsidRDefault="003016EC" w:rsidP="003016EC">
      <w:pPr>
        <w:pStyle w:val="BodyText6"/>
        <w:divId w:val="1383940055"/>
      </w:pPr>
    </w:p>
    <w:p w:rsidR="00771A54" w:rsidRPr="0085607C" w:rsidRDefault="00BC2244" w:rsidP="00771A54">
      <w:pPr>
        <w:pStyle w:val="Note"/>
        <w:divId w:val="1383940055"/>
      </w:pPr>
      <w:r w:rsidRPr="0085607C">
        <w:rPr>
          <w:noProof/>
          <w:lang w:eastAsia="en-US"/>
        </w:rPr>
        <w:drawing>
          <wp:inline distT="0" distB="0" distL="0" distR="0" wp14:anchorId="363F942E" wp14:editId="40246C26">
            <wp:extent cx="304800" cy="304800"/>
            <wp:effectExtent l="0" t="0" r="0" b="0"/>
            <wp:docPr id="268" name="Picture 53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53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71A54" w:rsidRPr="0085607C">
        <w:tab/>
      </w:r>
      <w:r w:rsidR="00771A54" w:rsidRPr="0085607C">
        <w:rPr>
          <w:b/>
          <w:bCs/>
        </w:rPr>
        <w:t>NOTE:</w:t>
      </w:r>
      <w:r w:rsidR="00771A54" w:rsidRPr="0085607C">
        <w:t xml:space="preserve"> XWB DEFERRED CLEARALL is available only on a Controlled Subscription basis.</w:t>
      </w:r>
    </w:p>
    <w:p w:rsidR="006520F0" w:rsidRPr="0085607C" w:rsidRDefault="006520F0" w:rsidP="00B27DC4">
      <w:pPr>
        <w:pStyle w:val="Heading4"/>
        <w:divId w:val="1383940055"/>
      </w:pPr>
      <w:r w:rsidRPr="0085607C">
        <w:t>Example</w:t>
      </w:r>
    </w:p>
    <w:p w:rsidR="006520F0" w:rsidRPr="0085607C" w:rsidRDefault="0023705F" w:rsidP="003016EC">
      <w:pPr>
        <w:pStyle w:val="BodyText"/>
        <w:keepNext/>
        <w:keepLines/>
        <w:divId w:val="1383940055"/>
      </w:pPr>
      <w:r w:rsidRPr="0023705F">
        <w:rPr>
          <w:color w:val="0000FF"/>
          <w:u w:val="single"/>
        </w:rPr>
        <w:fldChar w:fldCharType="begin"/>
      </w:r>
      <w:r w:rsidRPr="0023705F">
        <w:rPr>
          <w:color w:val="0000FF"/>
          <w:u w:val="single"/>
        </w:rPr>
        <w:instrText xml:space="preserve"> REF _Ref446334643 \h </w:instrText>
      </w:r>
      <w:r>
        <w:rPr>
          <w:color w:val="0000FF"/>
          <w:u w:val="single"/>
        </w:rPr>
        <w:instrText xml:space="preserve"> \* MERGEFORMAT </w:instrText>
      </w:r>
      <w:r w:rsidRPr="0023705F">
        <w:rPr>
          <w:color w:val="0000FF"/>
          <w:u w:val="single"/>
        </w:rPr>
      </w:r>
      <w:r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72</w:t>
      </w:r>
      <w:r w:rsidRPr="0023705F">
        <w:rPr>
          <w:color w:val="0000FF"/>
          <w:u w:val="single"/>
        </w:rPr>
        <w:fldChar w:fldCharType="end"/>
      </w:r>
      <w:r w:rsidR="006520F0" w:rsidRPr="0085607C">
        <w:t xml:space="preserve"> </w:t>
      </w:r>
      <w:r w:rsidR="00EA0D16" w:rsidRPr="0085607C">
        <w:t>is an example</w:t>
      </w:r>
      <w:r w:rsidR="006520F0" w:rsidRPr="0085607C">
        <w:t xml:space="preserve"> of the </w:t>
      </w:r>
      <w:r w:rsidR="00852E5A" w:rsidRPr="0085607C">
        <w:rPr>
          <w:color w:val="0000FF"/>
          <w:u w:val="single"/>
        </w:rPr>
        <w:fldChar w:fldCharType="begin"/>
      </w:r>
      <w:r w:rsidR="00852E5A" w:rsidRPr="0085607C">
        <w:rPr>
          <w:color w:val="0000FF"/>
          <w:u w:val="single"/>
        </w:rPr>
        <w:instrText xml:space="preserve"> REF _Ref384199678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XWB DEFERRED CLEARALL</w:t>
      </w:r>
      <w:r w:rsidR="00852E5A" w:rsidRPr="0085607C">
        <w:rPr>
          <w:color w:val="0000FF"/>
          <w:u w:val="single"/>
        </w:rPr>
        <w:fldChar w:fldCharType="end"/>
      </w:r>
      <w:r w:rsidR="006520F0" w:rsidRPr="0085607C">
        <w:t xml:space="preserve"> RPC:</w:t>
      </w:r>
    </w:p>
    <w:p w:rsidR="006520F0" w:rsidRPr="0085607C" w:rsidRDefault="001452C6" w:rsidP="001452C6">
      <w:pPr>
        <w:pStyle w:val="Caption"/>
        <w:divId w:val="1383940055"/>
      </w:pPr>
      <w:bookmarkStart w:id="877" w:name="_Ref446334643"/>
      <w:bookmarkStart w:id="878" w:name="_Toc449608495"/>
      <w:r w:rsidRPr="0085607C">
        <w:t xml:space="preserve">Figure </w:t>
      </w:r>
      <w:r w:rsidR="00161024">
        <w:fldChar w:fldCharType="begin"/>
      </w:r>
      <w:r w:rsidR="00161024">
        <w:instrText xml:space="preserve"> SEQ Figure \* ARABIC </w:instrText>
      </w:r>
      <w:r w:rsidR="00161024">
        <w:fldChar w:fldCharType="separate"/>
      </w:r>
      <w:r w:rsidR="00674E1D">
        <w:rPr>
          <w:noProof/>
        </w:rPr>
        <w:t>72</w:t>
      </w:r>
      <w:r w:rsidR="00161024">
        <w:rPr>
          <w:noProof/>
        </w:rPr>
        <w:fldChar w:fldCharType="end"/>
      </w:r>
      <w:bookmarkEnd w:id="877"/>
      <w:r w:rsidR="0023705F">
        <w:t>:</w:t>
      </w:r>
      <w:r w:rsidRPr="0085607C">
        <w:t xml:space="preserve"> </w:t>
      </w:r>
      <w:r w:rsidR="00A5312C" w:rsidRPr="0085607C">
        <w:t>XWB DEFERRED CLEARALL—</w:t>
      </w:r>
      <w:r w:rsidR="00A5312C">
        <w:t>Example</w:t>
      </w:r>
      <w:bookmarkEnd w:id="878"/>
    </w:p>
    <w:p w:rsidR="006520F0" w:rsidRPr="0085607C" w:rsidRDefault="006520F0" w:rsidP="00D97B28">
      <w:pPr>
        <w:pStyle w:val="Code"/>
        <w:divId w:val="1383940055"/>
        <w:rPr>
          <w:b/>
          <w:bCs/>
        </w:rPr>
      </w:pPr>
      <w:r w:rsidRPr="0085607C">
        <w:t xml:space="preserve">brkrRPCBroker1.RemoteProcedure := </w:t>
      </w:r>
      <w:r w:rsidR="007A2CBD">
        <w:t>‘</w:t>
      </w:r>
      <w:r w:rsidRPr="0085607C">
        <w:t>XWB DEFERRED CLEAR</w:t>
      </w:r>
      <w:r w:rsidR="007A2CBD">
        <w:t>’</w:t>
      </w:r>
      <w:r w:rsidRPr="0085607C">
        <w:t>;</w:t>
      </w:r>
    </w:p>
    <w:p w:rsidR="006520F0" w:rsidRPr="0085607C" w:rsidRDefault="006520F0" w:rsidP="00D97B28">
      <w:pPr>
        <w:pStyle w:val="Code"/>
        <w:divId w:val="1383940055"/>
      </w:pPr>
      <w:r w:rsidRPr="0085607C">
        <w:rPr>
          <w:b/>
          <w:bCs/>
        </w:rPr>
        <w:t>try</w:t>
      </w:r>
    </w:p>
    <w:p w:rsidR="006520F0" w:rsidRPr="0085607C" w:rsidRDefault="00687D53" w:rsidP="00687D53">
      <w:pPr>
        <w:pStyle w:val="Code"/>
        <w:tabs>
          <w:tab w:val="left" w:pos="540"/>
        </w:tabs>
        <w:divId w:val="1383940055"/>
        <w:rPr>
          <w:b/>
          <w:bCs/>
        </w:rPr>
      </w:pPr>
      <w:r w:rsidRPr="0085607C">
        <w:tab/>
      </w:r>
      <w:r w:rsidR="006520F0" w:rsidRPr="0085607C">
        <w:t>brkrRPCBroker1.Call;</w:t>
      </w:r>
    </w:p>
    <w:p w:rsidR="006520F0" w:rsidRPr="0085607C" w:rsidRDefault="006520F0" w:rsidP="00D97B28">
      <w:pPr>
        <w:pStyle w:val="Code"/>
        <w:divId w:val="1383940055"/>
      </w:pPr>
      <w:r w:rsidRPr="0085607C">
        <w:rPr>
          <w:b/>
          <w:bCs/>
        </w:rPr>
        <w:t>except</w:t>
      </w:r>
    </w:p>
    <w:p w:rsidR="006520F0" w:rsidRPr="0085607C" w:rsidRDefault="00687D53" w:rsidP="00687D53">
      <w:pPr>
        <w:pStyle w:val="Code"/>
        <w:tabs>
          <w:tab w:val="left" w:pos="540"/>
        </w:tabs>
        <w:divId w:val="1383940055"/>
      </w:pPr>
      <w:r w:rsidRPr="0085607C">
        <w:tab/>
      </w:r>
      <w:r w:rsidR="006520F0" w:rsidRPr="0085607C">
        <w:rPr>
          <w:b/>
          <w:bCs/>
        </w:rPr>
        <w:t>On</w:t>
      </w:r>
      <w:r w:rsidR="006520F0" w:rsidRPr="0085607C">
        <w:t xml:space="preserve"> EBrokerError </w:t>
      </w:r>
      <w:r w:rsidR="006520F0" w:rsidRPr="0085607C">
        <w:rPr>
          <w:b/>
          <w:bCs/>
        </w:rPr>
        <w:t>do</w:t>
      </w:r>
    </w:p>
    <w:p w:rsidR="006520F0" w:rsidRPr="0085607C" w:rsidRDefault="00687D53" w:rsidP="00687D53">
      <w:pPr>
        <w:pStyle w:val="Code"/>
        <w:tabs>
          <w:tab w:val="left" w:pos="810"/>
        </w:tabs>
        <w:divId w:val="1383940055"/>
        <w:rPr>
          <w:b/>
          <w:bCs/>
        </w:rPr>
      </w:pPr>
      <w:r w:rsidRPr="0085607C">
        <w:tab/>
      </w:r>
      <w:r w:rsidR="006520F0" w:rsidRPr="0085607C">
        <w:t>ShowMessage(</w:t>
      </w:r>
      <w:r w:rsidR="007A2CBD">
        <w:t>‘</w:t>
      </w:r>
      <w:r w:rsidR="006520F0" w:rsidRPr="0085607C">
        <w:t>Connection to server could not be established!</w:t>
      </w:r>
      <w:r w:rsidR="007A2CBD">
        <w:t>’</w:t>
      </w:r>
      <w:r w:rsidR="006520F0" w:rsidRPr="0085607C">
        <w:t>);</w:t>
      </w:r>
    </w:p>
    <w:p w:rsidR="006520F0" w:rsidRPr="0085607C" w:rsidRDefault="006520F0" w:rsidP="00D97B28">
      <w:pPr>
        <w:pStyle w:val="Code"/>
        <w:divId w:val="1383940055"/>
      </w:pPr>
      <w:r w:rsidRPr="0085607C">
        <w:rPr>
          <w:b/>
          <w:bCs/>
        </w:rPr>
        <w:t>end</w:t>
      </w:r>
      <w:r w:rsidRPr="0085607C">
        <w:t>;</w:t>
      </w:r>
    </w:p>
    <w:p w:rsidR="006520F0" w:rsidRDefault="006520F0" w:rsidP="00D71185">
      <w:pPr>
        <w:pStyle w:val="BodyText"/>
      </w:pPr>
    </w:p>
    <w:p w:rsidR="00A5312C" w:rsidRPr="0085607C" w:rsidRDefault="00A5312C" w:rsidP="00D71185">
      <w:pPr>
        <w:pStyle w:val="BodyText"/>
      </w:pPr>
    </w:p>
    <w:p w:rsidR="00D71185" w:rsidRPr="0085607C" w:rsidRDefault="00D71185" w:rsidP="00D71185">
      <w:pPr>
        <w:pStyle w:val="BodyText"/>
        <w:sectPr w:rsidR="00D71185" w:rsidRPr="0085607C" w:rsidSect="009F594F">
          <w:headerReference w:type="even" r:id="rId45"/>
          <w:headerReference w:type="default" r:id="rId46"/>
          <w:pgSz w:w="12240" w:h="15840" w:code="1"/>
          <w:pgMar w:top="1440" w:right="1440" w:bottom="1440" w:left="1440" w:header="720" w:footer="720" w:gutter="0"/>
          <w:cols w:space="720"/>
          <w:docGrid w:linePitch="360"/>
        </w:sectPr>
      </w:pPr>
    </w:p>
    <w:p w:rsidR="00F374FC" w:rsidRPr="0085607C" w:rsidRDefault="00F374FC" w:rsidP="000C0BB5">
      <w:pPr>
        <w:pStyle w:val="Heading1"/>
        <w:divId w:val="477259462"/>
      </w:pPr>
      <w:bookmarkStart w:id="879" w:name="_Toc449608309"/>
      <w:r w:rsidRPr="0085607C">
        <w:lastRenderedPageBreak/>
        <w:t>Debugging and Troubleshooting</w:t>
      </w:r>
      <w:bookmarkEnd w:id="879"/>
    </w:p>
    <w:p w:rsidR="00F374FC" w:rsidRPr="0085607C" w:rsidRDefault="00F374FC" w:rsidP="009F3DAF">
      <w:pPr>
        <w:pStyle w:val="Heading2"/>
        <w:divId w:val="477259462"/>
      </w:pPr>
      <w:bookmarkStart w:id="880" w:name="_Toc449608310"/>
      <w:r w:rsidRPr="0085607C">
        <w:t>Debugging and Troubleshooting Overview</w:t>
      </w:r>
      <w:bookmarkEnd w:id="880"/>
    </w:p>
    <w:p w:rsidR="00F374FC" w:rsidRPr="0085607C" w:rsidRDefault="00F374FC" w:rsidP="005D552E">
      <w:pPr>
        <w:pStyle w:val="BodyText"/>
        <w:keepNext/>
        <w:keepLines/>
        <w:divId w:val="477259462"/>
      </w:pPr>
      <w:r w:rsidRPr="0085607C">
        <w:t>The Broker Development Kit (BDK) provides facilities for debugging and troubleshooting your VistA Graphical User Interface (GUI) applications.</w:t>
      </w:r>
    </w:p>
    <w:p w:rsidR="00B05C07" w:rsidRPr="0085607C" w:rsidRDefault="00B05C07" w:rsidP="005D552E">
      <w:pPr>
        <w:pStyle w:val="ListBullet"/>
        <w:keepNext/>
        <w:keepLines/>
        <w:divId w:val="477259462"/>
      </w:pPr>
      <w:r w:rsidRPr="0085607C">
        <w:fldChar w:fldCharType="begin"/>
      </w:r>
      <w:r w:rsidRPr="0085607C">
        <w:rPr>
          <w:color w:val="0000FF"/>
          <w:u w:val="single"/>
        </w:rPr>
        <w:instrText xml:space="preserve"> REF _Ref384207579 \h </w:instrText>
      </w:r>
      <w:r w:rsidR="005D552E" w:rsidRPr="0085607C">
        <w:instrText xml:space="preserve"> \* MERGEFORMAT </w:instrText>
      </w:r>
      <w:r w:rsidRPr="0085607C">
        <w:fldChar w:fldCharType="separate"/>
      </w:r>
      <w:r w:rsidR="00674E1D" w:rsidRPr="00674E1D">
        <w:rPr>
          <w:color w:val="0000FF"/>
          <w:u w:val="single"/>
        </w:rPr>
        <w:t>How to Debug the Application</w:t>
      </w:r>
      <w:r w:rsidRPr="0085607C">
        <w:fldChar w:fldCharType="end"/>
      </w:r>
    </w:p>
    <w:p w:rsidR="00B05C07" w:rsidRPr="0085607C" w:rsidRDefault="005D552E" w:rsidP="005D552E">
      <w:pPr>
        <w:pStyle w:val="ListBullet"/>
        <w:keepNext/>
        <w:keepLines/>
        <w:divId w:val="477259462"/>
      </w:pPr>
      <w:r w:rsidRPr="0085607C">
        <w:fldChar w:fldCharType="begin"/>
      </w:r>
      <w:r w:rsidRPr="0085607C">
        <w:rPr>
          <w:color w:val="0000FF"/>
          <w:u w:val="single"/>
        </w:rPr>
        <w:instrText xml:space="preserve"> REF _Ref384207982 \h </w:instrText>
      </w:r>
      <w:r w:rsidRPr="0085607C">
        <w:instrText xml:space="preserve"> \* MERGEFORMAT </w:instrText>
      </w:r>
      <w:r w:rsidRPr="0085607C">
        <w:fldChar w:fldCharType="separate"/>
      </w:r>
      <w:r w:rsidR="00674E1D" w:rsidRPr="00674E1D">
        <w:rPr>
          <w:color w:val="0000FF"/>
          <w:u w:val="single"/>
        </w:rPr>
        <w:t>RPC Error Trapping</w:t>
      </w:r>
      <w:r w:rsidRPr="0085607C">
        <w:fldChar w:fldCharType="end"/>
      </w:r>
    </w:p>
    <w:p w:rsidR="00B05C07" w:rsidRPr="0085607C" w:rsidRDefault="00B05C07" w:rsidP="005D552E">
      <w:pPr>
        <w:pStyle w:val="ListBullet"/>
        <w:keepNext/>
        <w:keepLines/>
        <w:divId w:val="477259462"/>
        <w:rPr>
          <w:rStyle w:val="Hyperlink"/>
          <w:color w:val="auto"/>
          <w:u w:val="none"/>
        </w:rPr>
      </w:pPr>
      <w:r w:rsidRPr="0085607C">
        <w:fldChar w:fldCharType="begin"/>
      </w:r>
      <w:r w:rsidRPr="0085607C">
        <w:rPr>
          <w:color w:val="0000FF"/>
          <w:u w:val="single"/>
        </w:rPr>
        <w:instrText xml:space="preserve"> REF _Ref384207624 \h </w:instrText>
      </w:r>
      <w:r w:rsidR="005D552E" w:rsidRPr="0085607C">
        <w:instrText xml:space="preserve"> \* MERGEFORMAT </w:instrText>
      </w:r>
      <w:r w:rsidRPr="0085607C">
        <w:fldChar w:fldCharType="separate"/>
      </w:r>
      <w:r w:rsidR="00674E1D" w:rsidRPr="00674E1D">
        <w:rPr>
          <w:color w:val="0000FF"/>
          <w:u w:val="single"/>
        </w:rPr>
        <w:t>Broker Error Messages</w:t>
      </w:r>
      <w:r w:rsidRPr="0085607C">
        <w:fldChar w:fldCharType="end"/>
      </w:r>
    </w:p>
    <w:p w:rsidR="00B05C07" w:rsidRPr="0085607C" w:rsidRDefault="00B05C07" w:rsidP="005D552E">
      <w:pPr>
        <w:pStyle w:val="ListBullet"/>
        <w:keepNext/>
        <w:keepLines/>
        <w:divId w:val="477259462"/>
      </w:pPr>
      <w:r w:rsidRPr="0085607C">
        <w:rPr>
          <w:rStyle w:val="Hyperlink"/>
        </w:rPr>
        <w:fldChar w:fldCharType="begin"/>
      </w:r>
      <w:r w:rsidRPr="0085607C">
        <w:rPr>
          <w:color w:val="0000FF"/>
          <w:u w:val="single"/>
        </w:rPr>
        <w:instrText xml:space="preserve"> REF _Ref384207672 \h </w:instrText>
      </w:r>
      <w:r w:rsidR="005D552E" w:rsidRPr="0085607C">
        <w:rPr>
          <w:rStyle w:val="Hyperlink"/>
        </w:rPr>
        <w:instrText xml:space="preserve"> \* MERGEFORMAT </w:instrText>
      </w:r>
      <w:r w:rsidRPr="0085607C">
        <w:rPr>
          <w:rStyle w:val="Hyperlink"/>
        </w:rPr>
      </w:r>
      <w:r w:rsidRPr="0085607C">
        <w:rPr>
          <w:rStyle w:val="Hyperlink"/>
        </w:rPr>
        <w:fldChar w:fldCharType="separate"/>
      </w:r>
      <w:r w:rsidR="00674E1D" w:rsidRPr="00674E1D">
        <w:rPr>
          <w:color w:val="0000FF"/>
          <w:u w:val="single"/>
        </w:rPr>
        <w:t>EBrokerError</w:t>
      </w:r>
      <w:r w:rsidRPr="0085607C">
        <w:rPr>
          <w:rStyle w:val="Hyperlink"/>
        </w:rPr>
        <w:fldChar w:fldCharType="end"/>
      </w:r>
    </w:p>
    <w:p w:rsidR="00520364" w:rsidRPr="0085607C" w:rsidRDefault="00520364" w:rsidP="005D552E">
      <w:pPr>
        <w:pStyle w:val="ListBullet"/>
        <w:keepNext/>
        <w:keepLines/>
        <w:divId w:val="477259462"/>
      </w:pPr>
      <w:r w:rsidRPr="0085607C">
        <w:fldChar w:fldCharType="begin"/>
      </w:r>
      <w:r w:rsidRPr="0085607C">
        <w:rPr>
          <w:color w:val="0000FF"/>
          <w:u w:val="single"/>
        </w:rPr>
        <w:instrText xml:space="preserve"> REF _Ref384207715 \h </w:instrText>
      </w:r>
      <w:r w:rsidR="005D552E" w:rsidRPr="0085607C">
        <w:instrText xml:space="preserve"> \* MERGEFORMAT </w:instrText>
      </w:r>
      <w:r w:rsidRPr="0085607C">
        <w:fldChar w:fldCharType="separate"/>
      </w:r>
      <w:r w:rsidR="00674E1D" w:rsidRPr="00674E1D">
        <w:rPr>
          <w:color w:val="0000FF"/>
          <w:u w:val="single"/>
        </w:rPr>
        <w:t>Testing the RPC Broker Connection</w:t>
      </w:r>
      <w:r w:rsidRPr="0085607C">
        <w:fldChar w:fldCharType="end"/>
      </w:r>
    </w:p>
    <w:p w:rsidR="005D552E" w:rsidRPr="0085607C" w:rsidRDefault="005D552E" w:rsidP="005D552E">
      <w:pPr>
        <w:pStyle w:val="ListBullet"/>
        <w:keepNext/>
        <w:keepLines/>
        <w:divId w:val="477259462"/>
      </w:pPr>
      <w:r w:rsidRPr="0085607C">
        <w:fldChar w:fldCharType="begin"/>
      </w:r>
      <w:r w:rsidRPr="0085607C">
        <w:rPr>
          <w:color w:val="0000FF"/>
          <w:u w:val="single"/>
        </w:rPr>
        <w:instrText xml:space="preserve"> REF _Ref384207827 \h </w:instrText>
      </w:r>
      <w:r w:rsidRPr="0085607C">
        <w:instrText xml:space="preserve"> \* MERGEFORMAT </w:instrText>
      </w:r>
      <w:r w:rsidRPr="0085607C">
        <w:fldChar w:fldCharType="separate"/>
      </w:r>
      <w:r w:rsidR="00674E1D" w:rsidRPr="00674E1D">
        <w:rPr>
          <w:color w:val="0000FF"/>
          <w:u w:val="single"/>
        </w:rPr>
        <w:t>Client Timeout and Buffer Clearing</w:t>
      </w:r>
      <w:r w:rsidRPr="0085607C">
        <w:fldChar w:fldCharType="end"/>
      </w:r>
    </w:p>
    <w:p w:rsidR="00F374FC" w:rsidRPr="0085607C" w:rsidRDefault="005D552E" w:rsidP="005D552E">
      <w:pPr>
        <w:pStyle w:val="ListBullet"/>
        <w:keepNext/>
        <w:keepLines/>
        <w:divId w:val="477259462"/>
        <w:rPr>
          <w:rStyle w:val="Hyperlink"/>
          <w:color w:val="auto"/>
          <w:u w:val="none"/>
        </w:rPr>
      </w:pPr>
      <w:r w:rsidRPr="0085607C">
        <w:fldChar w:fldCharType="begin"/>
      </w:r>
      <w:r w:rsidRPr="0085607C">
        <w:rPr>
          <w:color w:val="0000FF"/>
          <w:u w:val="single"/>
        </w:rPr>
        <w:instrText xml:space="preserve"> REF _Ref384207850 \h </w:instrText>
      </w:r>
      <w:r w:rsidRPr="0085607C">
        <w:instrText xml:space="preserve"> \* MERGEFORMAT </w:instrText>
      </w:r>
      <w:r w:rsidRPr="0085607C">
        <w:fldChar w:fldCharType="separate"/>
      </w:r>
      <w:r w:rsidR="00674E1D" w:rsidRPr="00674E1D">
        <w:rPr>
          <w:color w:val="0000FF"/>
          <w:u w:val="single"/>
        </w:rPr>
        <w:t>Memory Leaks</w:t>
      </w:r>
      <w:r w:rsidRPr="0085607C">
        <w:fldChar w:fldCharType="end"/>
      </w:r>
    </w:p>
    <w:p w:rsidR="00F374FC" w:rsidRPr="0085607C" w:rsidRDefault="00BC2244" w:rsidP="00DD7485">
      <w:pPr>
        <w:pStyle w:val="Note"/>
        <w:divId w:val="477259462"/>
      </w:pPr>
      <w:r w:rsidRPr="0085607C">
        <w:rPr>
          <w:noProof/>
          <w:lang w:eastAsia="en-US"/>
        </w:rPr>
        <w:drawing>
          <wp:inline distT="0" distB="0" distL="0" distR="0" wp14:anchorId="5055B390" wp14:editId="02D67947">
            <wp:extent cx="304800" cy="304800"/>
            <wp:effectExtent l="0" t="0" r="0" b="0"/>
            <wp:docPr id="269" name="Picture 26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7485" w:rsidRPr="0085607C">
        <w:tab/>
      </w:r>
      <w:r w:rsidR="00F374FC" w:rsidRPr="0085607C">
        <w:rPr>
          <w:b/>
          <w:bCs/>
        </w:rPr>
        <w:t>REF:</w:t>
      </w:r>
      <w:r w:rsidR="00F374FC" w:rsidRPr="0085607C">
        <w:t xml:space="preserve"> For commonly asked questions, see the RPC Broker FAQs </w:t>
      </w:r>
      <w:r w:rsidR="00852E5A" w:rsidRPr="0085607C">
        <w:t>on</w:t>
      </w:r>
      <w:r w:rsidR="00F374FC" w:rsidRPr="0085607C">
        <w:t xml:space="preserve"> the</w:t>
      </w:r>
      <w:r w:rsidR="00852E5A" w:rsidRPr="0085607C">
        <w:t xml:space="preserve"> RPC Broker VA Intranet site</w:t>
      </w:r>
      <w:r w:rsidR="00F374FC" w:rsidRPr="0085607C">
        <w:t>.</w:t>
      </w:r>
    </w:p>
    <w:p w:rsidR="00B05C07" w:rsidRPr="0085607C" w:rsidRDefault="00B05C07" w:rsidP="009F3DAF">
      <w:pPr>
        <w:pStyle w:val="Heading2"/>
        <w:divId w:val="477259462"/>
      </w:pPr>
      <w:bookmarkStart w:id="881" w:name="_Ref384207579"/>
      <w:bookmarkStart w:id="882" w:name="_Toc449608311"/>
      <w:bookmarkStart w:id="883" w:name="_Ref384207465"/>
      <w:r w:rsidRPr="0085607C">
        <w:t>How to Debug the Application</w:t>
      </w:r>
      <w:bookmarkEnd w:id="881"/>
      <w:bookmarkEnd w:id="882"/>
    </w:p>
    <w:p w:rsidR="00B05C07" w:rsidRPr="0085607C" w:rsidRDefault="00B05C07" w:rsidP="00903107">
      <w:pPr>
        <w:pStyle w:val="BodyText"/>
        <w:keepNext/>
        <w:keepLines/>
        <w:divId w:val="477259462"/>
      </w:pPr>
      <w:r w:rsidRPr="0085607C">
        <w:t>Beside the normal debugging facilities provided by Delphi, you can also invoke a debug mode so that you can step through your code on the client side and your RPC code on the VistA M Server side simultaneously.</w:t>
      </w:r>
    </w:p>
    <w:p w:rsidR="00B05C07" w:rsidRPr="0085607C" w:rsidRDefault="00B05C07" w:rsidP="00B05C07">
      <w:pPr>
        <w:pStyle w:val="BodyText"/>
        <w:keepNext/>
        <w:keepLines/>
        <w:divId w:val="477259462"/>
      </w:pPr>
      <w:r w:rsidRPr="0085607C">
        <w:t>To do this:</w:t>
      </w:r>
    </w:p>
    <w:p w:rsidR="001452C6" w:rsidRPr="0085607C" w:rsidRDefault="001452C6" w:rsidP="003E0BA0">
      <w:pPr>
        <w:pStyle w:val="ListNumber"/>
        <w:keepNext/>
        <w:keepLines/>
        <w:numPr>
          <w:ilvl w:val="0"/>
          <w:numId w:val="76"/>
        </w:numPr>
        <w:tabs>
          <w:tab w:val="clear" w:pos="360"/>
        </w:tabs>
        <w:ind w:left="720"/>
        <w:divId w:val="477259462"/>
      </w:pPr>
      <w:r w:rsidRPr="0085607C">
        <w:t xml:space="preserve">On the client side, set the </w:t>
      </w: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674E1D" w:rsidRPr="00674E1D">
        <w:rPr>
          <w:color w:val="0000FF"/>
          <w:u w:val="single"/>
        </w:rPr>
        <w:t>DebugMode Property</w:t>
      </w:r>
      <w:r w:rsidRPr="0085607C">
        <w:rPr>
          <w:color w:val="0000FF"/>
          <w:u w:val="single"/>
        </w:rPr>
        <w:fldChar w:fldCharType="end"/>
      </w:r>
      <w:r w:rsidRPr="0085607C">
        <w:t xml:space="preserve"> on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to </w:t>
      </w:r>
      <w:r w:rsidRPr="0085607C">
        <w:rPr>
          <w:b/>
          <w:bCs/>
        </w:rPr>
        <w:t>True</w:t>
      </w:r>
      <w:r w:rsidRPr="0085607C">
        <w:t xml:space="preserve">. When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connects with this property set to </w:t>
      </w:r>
      <w:proofErr w:type="gramStart"/>
      <w:r w:rsidRPr="0085607C">
        <w:rPr>
          <w:b/>
          <w:bCs/>
        </w:rPr>
        <w:t>True</w:t>
      </w:r>
      <w:proofErr w:type="gramEnd"/>
      <w:r w:rsidRPr="0085607C">
        <w:t xml:space="preserve">, you get a dialogue window indicating your workstation </w:t>
      </w:r>
      <w:hyperlink w:anchor="IP_Address" w:history="1">
        <w:r w:rsidRPr="0085607C">
          <w:rPr>
            <w:rStyle w:val="Hyperlink"/>
          </w:rPr>
          <w:t>IP address</w:t>
        </w:r>
      </w:hyperlink>
      <w:r w:rsidRPr="0085607C">
        <w:t xml:space="preserve"> and the port number.</w:t>
      </w:r>
    </w:p>
    <w:p w:rsidR="00DD63F4" w:rsidRDefault="00DD63F4" w:rsidP="00B05C07">
      <w:pPr>
        <w:pStyle w:val="ListNumber"/>
        <w:keepNext/>
        <w:keepLines/>
        <w:divId w:val="477259462"/>
      </w:pPr>
      <w:r>
        <w:t>S</w:t>
      </w:r>
      <w:r w:rsidR="00B05C07" w:rsidRPr="0085607C">
        <w:t>witch over to the VistA M Server</w:t>
      </w:r>
      <w:r>
        <w:t>.</w:t>
      </w:r>
      <w:r>
        <w:br/>
      </w:r>
    </w:p>
    <w:p w:rsidR="00B05C07" w:rsidRPr="0085607C" w:rsidRDefault="00DD63F4" w:rsidP="00B05C07">
      <w:pPr>
        <w:pStyle w:val="ListNumber"/>
        <w:keepNext/>
        <w:keepLines/>
        <w:divId w:val="477259462"/>
      </w:pPr>
      <w:r>
        <w:t>Follow instructions in the InterSystems Caché</w:t>
      </w:r>
      <w:r>
        <w:rPr>
          <w:rFonts w:ascii="Lucida Sans Unicode" w:hAnsi="Lucida Sans Unicode" w:cs="Lucida Sans Unicode"/>
        </w:rPr>
        <w:t xml:space="preserve"> </w:t>
      </w:r>
      <w:r>
        <w:t>documentation on “Debugging with the Caché</w:t>
      </w:r>
      <w:r>
        <w:rPr>
          <w:rFonts w:ascii="Lucida Sans Unicode" w:hAnsi="Lucida Sans Unicode" w:cs="Lucida Sans Unicode"/>
        </w:rPr>
        <w:t xml:space="preserve"> </w:t>
      </w:r>
      <w:r>
        <w:t>Debugger.”</w:t>
      </w:r>
    </w:p>
    <w:p w:rsidR="00B05C07" w:rsidRPr="0085607C" w:rsidRDefault="00B05C07" w:rsidP="00B05C07">
      <w:pPr>
        <w:pStyle w:val="ListNumber"/>
        <w:keepNext/>
        <w:keepLines/>
        <w:divId w:val="477259462"/>
      </w:pPr>
      <w:r w:rsidRPr="0085607C">
        <w:t>Start the following VistA M Server process:</w:t>
      </w:r>
    </w:p>
    <w:p w:rsidR="00B05C07" w:rsidRPr="0085607C" w:rsidRDefault="00B05C07" w:rsidP="00B05C07">
      <w:pPr>
        <w:pStyle w:val="BodyText6"/>
        <w:keepNext/>
        <w:keepLines/>
        <w:divId w:val="477259462"/>
      </w:pPr>
    </w:p>
    <w:p w:rsidR="00B05C07" w:rsidRPr="0085607C" w:rsidRDefault="00B05C07" w:rsidP="00B05C07">
      <w:pPr>
        <w:pStyle w:val="CodeIndent2"/>
        <w:divId w:val="477259462"/>
      </w:pPr>
      <w:r w:rsidRPr="0085607C">
        <w:t>&gt;</w:t>
      </w:r>
      <w:r w:rsidRPr="0085607C">
        <w:rPr>
          <w:b/>
        </w:rPr>
        <w:t>D EN^XWBTCP</w:t>
      </w:r>
    </w:p>
    <w:p w:rsidR="00B05C07" w:rsidRPr="0085607C" w:rsidRDefault="00B05C07" w:rsidP="00B05C07">
      <w:pPr>
        <w:pStyle w:val="BodyText6"/>
        <w:divId w:val="477259462"/>
      </w:pPr>
    </w:p>
    <w:p w:rsidR="00B05C07" w:rsidRPr="0085607C" w:rsidRDefault="00B05C07" w:rsidP="00B05C07">
      <w:pPr>
        <w:pStyle w:val="ListNumber"/>
        <w:divId w:val="477259462"/>
      </w:pPr>
      <w:r w:rsidRPr="0085607C">
        <w:t xml:space="preserve">You are prompted for the workstation </w:t>
      </w:r>
      <w:hyperlink w:anchor="IP_Address" w:history="1">
        <w:r w:rsidRPr="0085607C">
          <w:rPr>
            <w:rStyle w:val="Hyperlink"/>
          </w:rPr>
          <w:t>IP address</w:t>
        </w:r>
      </w:hyperlink>
      <w:r w:rsidRPr="0085607C">
        <w:t xml:space="preserve"> and the port number. After entering the information, switch over to the client application and click </w:t>
      </w:r>
      <w:r w:rsidRPr="0085607C">
        <w:rPr>
          <w:b/>
          <w:bCs/>
        </w:rPr>
        <w:t>OK</w:t>
      </w:r>
      <w:r w:rsidRPr="0085607C">
        <w:t>.</w:t>
      </w:r>
    </w:p>
    <w:p w:rsidR="00B05C07" w:rsidRPr="0085607C" w:rsidRDefault="00B05C07" w:rsidP="00B05C07">
      <w:pPr>
        <w:pStyle w:val="ListNumber"/>
        <w:divId w:val="477259462"/>
      </w:pPr>
      <w:r w:rsidRPr="0085607C">
        <w:t>You can now step through the code on your client, and simultaneously step through the code on the VistA M Server side for any RPCs that your client calls.</w:t>
      </w:r>
    </w:p>
    <w:p w:rsidR="00B05C07" w:rsidRPr="0085607C" w:rsidRDefault="00B05C07" w:rsidP="009F3DAF">
      <w:pPr>
        <w:pStyle w:val="Heading2"/>
        <w:divId w:val="477259462"/>
      </w:pPr>
      <w:bookmarkStart w:id="884" w:name="_Ref384207982"/>
      <w:bookmarkStart w:id="885" w:name="_Toc449608312"/>
      <w:r w:rsidRPr="0085607C">
        <w:lastRenderedPageBreak/>
        <w:t>RPC Error Trapping</w:t>
      </w:r>
      <w:bookmarkEnd w:id="883"/>
      <w:bookmarkEnd w:id="884"/>
      <w:bookmarkEnd w:id="885"/>
    </w:p>
    <w:p w:rsidR="00B05C07" w:rsidRPr="0085607C" w:rsidRDefault="00B05C07" w:rsidP="00B05C07">
      <w:pPr>
        <w:pStyle w:val="BodyText"/>
        <w:keepNext/>
        <w:keepLines/>
        <w:divId w:val="477259462"/>
      </w:pPr>
      <w:r w:rsidRPr="0085607C">
        <w:t xml:space="preserve">M errors on the VistA M Server that occur during RPC execution are trapped by the use of M and Kernel error handling. In addition, the M error message is sent back to the Delphi client. Delphi raises an exception </w:t>
      </w:r>
      <w:r w:rsidR="00070684" w:rsidRPr="0085607C">
        <w:rPr>
          <w:rStyle w:val="Hyperlink"/>
        </w:rPr>
        <w:fldChar w:fldCharType="begin"/>
      </w:r>
      <w:r w:rsidR="00070684" w:rsidRPr="0085607C">
        <w:rPr>
          <w:color w:val="0000FF"/>
          <w:u w:val="single"/>
        </w:rPr>
        <w:instrText xml:space="preserve"> REF _Ref384207672 \h </w:instrText>
      </w:r>
      <w:r w:rsidR="00070684" w:rsidRPr="0085607C">
        <w:rPr>
          <w:rStyle w:val="Hyperlink"/>
        </w:rPr>
        <w:instrText xml:space="preserve"> \* MERGEFORMAT </w:instrText>
      </w:r>
      <w:r w:rsidR="00070684" w:rsidRPr="0085607C">
        <w:rPr>
          <w:rStyle w:val="Hyperlink"/>
        </w:rPr>
      </w:r>
      <w:r w:rsidR="00070684" w:rsidRPr="0085607C">
        <w:rPr>
          <w:rStyle w:val="Hyperlink"/>
        </w:rPr>
        <w:fldChar w:fldCharType="separate"/>
      </w:r>
      <w:r w:rsidR="00674E1D" w:rsidRPr="00674E1D">
        <w:rPr>
          <w:color w:val="0000FF"/>
          <w:u w:val="single"/>
        </w:rPr>
        <w:t>EBrokerError</w:t>
      </w:r>
      <w:r w:rsidR="00070684" w:rsidRPr="0085607C">
        <w:rPr>
          <w:rStyle w:val="Hyperlink"/>
        </w:rPr>
        <w:fldChar w:fldCharType="end"/>
      </w:r>
      <w:r w:rsidRPr="0085607C">
        <w:t xml:space="preserve"> and a popup dialogue box displaying the error. At this point RPC execution terminates and the channel is closed.</w:t>
      </w:r>
    </w:p>
    <w:p w:rsidR="00B05C07" w:rsidRPr="0085607C" w:rsidRDefault="00B05C07" w:rsidP="00B05C07">
      <w:pPr>
        <w:pStyle w:val="BodyText"/>
        <w:divId w:val="477259462"/>
      </w:pPr>
      <w:r w:rsidRPr="0085607C">
        <w:t>In some instances, an application</w:t>
      </w:r>
      <w:r w:rsidR="007A2CBD">
        <w:t>’</w:t>
      </w:r>
      <w:r w:rsidRPr="0085607C">
        <w:t xml:space="preserve">s RPC could get a memory allocation error on the VistA M Server. Kernel does </w:t>
      </w:r>
      <w:r w:rsidRPr="0085607C">
        <w:rPr>
          <w:i/>
          <w:iCs/>
        </w:rPr>
        <w:t>not</w:t>
      </w:r>
      <w:r w:rsidRPr="0085607C">
        <w:t xml:space="preserve"> trap these errors. However, these errors are trapped in the operating system</w:t>
      </w:r>
      <w:r w:rsidR="007A2CBD">
        <w:t>’</w:t>
      </w:r>
      <w:r w:rsidRPr="0085607C">
        <w:t>s error trap. For example, if an RPC receives or generates an abundance of data in local memory, the symbol table could be depleted resulting in a memory allocation error. To diagnose this problem, users should check the operating system</w:t>
      </w:r>
      <w:r w:rsidR="007A2CBD">
        <w:t>’</w:t>
      </w:r>
      <w:r w:rsidRPr="0085607C">
        <w:t>s error trap.</w:t>
      </w:r>
    </w:p>
    <w:p w:rsidR="00B05C07" w:rsidRPr="0085607C" w:rsidRDefault="00B05C07" w:rsidP="009F3DAF">
      <w:pPr>
        <w:pStyle w:val="Heading2"/>
        <w:divId w:val="477259462"/>
      </w:pPr>
      <w:bookmarkStart w:id="886" w:name="_Ref384207624"/>
      <w:bookmarkStart w:id="887" w:name="_Toc449608313"/>
      <w:r w:rsidRPr="0085607C">
        <w:t>Broker Error Messages</w:t>
      </w:r>
      <w:bookmarkEnd w:id="886"/>
      <w:bookmarkEnd w:id="887"/>
    </w:p>
    <w:p w:rsidR="00B05C07" w:rsidRPr="0085607C" w:rsidRDefault="00B05C07" w:rsidP="00B05C07">
      <w:pPr>
        <w:pStyle w:val="BodyText"/>
        <w:keepNext/>
        <w:keepLines/>
        <w:divId w:val="477259462"/>
      </w:pPr>
      <w:r w:rsidRPr="0085607C">
        <w:rPr>
          <w:color w:val="0000FF"/>
          <w:u w:val="single"/>
        </w:rPr>
        <w:fldChar w:fldCharType="begin"/>
      </w:r>
      <w:r w:rsidRPr="0085607C">
        <w:rPr>
          <w:color w:val="0000FF"/>
          <w:u w:val="single"/>
        </w:rPr>
        <w:instrText xml:space="preserve"> REF _Ref384053764 \h  \* MERGEFORMAT </w:instrText>
      </w:r>
      <w:r w:rsidRPr="0085607C">
        <w:rPr>
          <w:color w:val="0000FF"/>
          <w:u w:val="single"/>
        </w:rPr>
      </w:r>
      <w:r w:rsidRPr="0085607C">
        <w:rPr>
          <w:color w:val="0000FF"/>
          <w:u w:val="single"/>
        </w:rPr>
        <w:fldChar w:fldCharType="separate"/>
      </w:r>
      <w:r w:rsidR="00674E1D" w:rsidRPr="00674E1D">
        <w:rPr>
          <w:color w:val="0000FF"/>
          <w:u w:val="single"/>
        </w:rPr>
        <w:t>Table 39</w:t>
      </w:r>
      <w:r w:rsidRPr="0085607C">
        <w:rPr>
          <w:color w:val="0000FF"/>
          <w:u w:val="single"/>
        </w:rPr>
        <w:fldChar w:fldCharType="end"/>
      </w:r>
      <w:r w:rsidRPr="0085607C">
        <w:t xml:space="preserve"> list of errors/messages are Broker-specific and are </w:t>
      </w:r>
      <w:r w:rsidRPr="0085607C">
        <w:rPr>
          <w:i/>
          <w:iCs/>
        </w:rPr>
        <w:t>not</w:t>
      </w:r>
      <w:r w:rsidRPr="0085607C">
        <w:t xml:space="preserve"> Winsock related:</w:t>
      </w:r>
    </w:p>
    <w:p w:rsidR="00B05C07" w:rsidRPr="0085607C" w:rsidRDefault="00B05C07" w:rsidP="00B05C07">
      <w:pPr>
        <w:pStyle w:val="Caption"/>
        <w:divId w:val="477259462"/>
      </w:pPr>
      <w:bookmarkStart w:id="888" w:name="_Ref384053764"/>
      <w:bookmarkStart w:id="889" w:name="_Toc449608560"/>
      <w:r w:rsidRPr="0085607C">
        <w:t xml:space="preserve">Table </w:t>
      </w:r>
      <w:r w:rsidR="00161024">
        <w:fldChar w:fldCharType="begin"/>
      </w:r>
      <w:r w:rsidR="00161024">
        <w:instrText xml:space="preserve"> SEQ Table \* ARABIC </w:instrText>
      </w:r>
      <w:r w:rsidR="00161024">
        <w:fldChar w:fldCharType="separate"/>
      </w:r>
      <w:r w:rsidR="00674E1D">
        <w:rPr>
          <w:noProof/>
        </w:rPr>
        <w:t>39</w:t>
      </w:r>
      <w:r w:rsidR="00161024">
        <w:rPr>
          <w:noProof/>
        </w:rPr>
        <w:fldChar w:fldCharType="end"/>
      </w:r>
      <w:bookmarkEnd w:id="888"/>
      <w:r w:rsidR="00E57CB2">
        <w:t>:</w:t>
      </w:r>
      <w:r w:rsidRPr="0085607C">
        <w:t xml:space="preserve"> Broker Error Messages</w:t>
      </w:r>
      <w:bookmarkEnd w:id="889"/>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2267"/>
        <w:gridCol w:w="994"/>
        <w:gridCol w:w="4173"/>
      </w:tblGrid>
      <w:tr w:rsidR="009B1CA3" w:rsidRPr="0085607C" w:rsidTr="00CB1F41">
        <w:trPr>
          <w:divId w:val="477259462"/>
          <w:tblHeader/>
        </w:trPr>
        <w:tc>
          <w:tcPr>
            <w:tcW w:w="1029" w:type="pct"/>
            <w:shd w:val="pct12" w:color="auto" w:fill="auto"/>
          </w:tcPr>
          <w:p w:rsidR="009B1CA3" w:rsidRPr="0085607C" w:rsidRDefault="009B1CA3" w:rsidP="00303F07">
            <w:pPr>
              <w:pStyle w:val="TableHeading"/>
            </w:pPr>
            <w:bookmarkStart w:id="890" w:name="COL001_TBL035"/>
            <w:bookmarkEnd w:id="890"/>
            <w:r w:rsidRPr="0085607C">
              <w:t>Error/Message</w:t>
            </w:r>
          </w:p>
        </w:tc>
        <w:tc>
          <w:tcPr>
            <w:tcW w:w="1211" w:type="pct"/>
            <w:shd w:val="pct12" w:color="auto" w:fill="auto"/>
          </w:tcPr>
          <w:p w:rsidR="009B1CA3" w:rsidRPr="0085607C" w:rsidRDefault="009B1CA3" w:rsidP="00303F07">
            <w:pPr>
              <w:pStyle w:val="TableHeading"/>
            </w:pPr>
            <w:r w:rsidRPr="0085607C">
              <w:t>Name</w:t>
            </w:r>
          </w:p>
        </w:tc>
        <w:tc>
          <w:tcPr>
            <w:tcW w:w="531" w:type="pct"/>
            <w:shd w:val="pct12" w:color="auto" w:fill="auto"/>
          </w:tcPr>
          <w:p w:rsidR="009B1CA3" w:rsidRPr="0085607C" w:rsidRDefault="009B1CA3" w:rsidP="00303F07">
            <w:pPr>
              <w:pStyle w:val="TableHeading"/>
            </w:pPr>
            <w:r w:rsidRPr="0085607C">
              <w:t>Number</w:t>
            </w:r>
          </w:p>
        </w:tc>
        <w:tc>
          <w:tcPr>
            <w:tcW w:w="2229" w:type="pct"/>
            <w:shd w:val="pct12" w:color="auto" w:fill="auto"/>
          </w:tcPr>
          <w:p w:rsidR="009B1CA3" w:rsidRPr="0085607C" w:rsidRDefault="009B1CA3" w:rsidP="00303F07">
            <w:pPr>
              <w:pStyle w:val="TableHeading"/>
            </w:pPr>
            <w:r w:rsidRPr="0085607C">
              <w:t>Description</w:t>
            </w:r>
          </w:p>
        </w:tc>
      </w:tr>
      <w:tr w:rsidR="009B1CA3" w:rsidRPr="0085607C" w:rsidTr="00303F07">
        <w:trPr>
          <w:divId w:val="477259462"/>
        </w:trPr>
        <w:tc>
          <w:tcPr>
            <w:tcW w:w="1029" w:type="pct"/>
            <w:shd w:val="clear" w:color="auto" w:fill="auto"/>
          </w:tcPr>
          <w:p w:rsidR="009B1CA3" w:rsidRPr="0085607C" w:rsidRDefault="009B1CA3" w:rsidP="00303F07">
            <w:pPr>
              <w:pStyle w:val="TableText"/>
              <w:keepNext/>
              <w:keepLines/>
            </w:pPr>
            <w:r w:rsidRPr="0085607C">
              <w:t>Insufficient Heap</w:t>
            </w:r>
          </w:p>
        </w:tc>
        <w:tc>
          <w:tcPr>
            <w:tcW w:w="1211" w:type="pct"/>
            <w:shd w:val="clear" w:color="auto" w:fill="auto"/>
          </w:tcPr>
          <w:p w:rsidR="009B1CA3" w:rsidRPr="0085607C" w:rsidRDefault="009B1CA3" w:rsidP="00303F07">
            <w:pPr>
              <w:pStyle w:val="TableText"/>
              <w:keepNext/>
              <w:keepLines/>
            </w:pPr>
            <w:r w:rsidRPr="0085607C">
              <w:t>XWB_NO_HEAP</w:t>
            </w:r>
          </w:p>
        </w:tc>
        <w:tc>
          <w:tcPr>
            <w:tcW w:w="531" w:type="pct"/>
            <w:shd w:val="clear" w:color="auto" w:fill="auto"/>
          </w:tcPr>
          <w:p w:rsidR="009B1CA3" w:rsidRPr="0085607C" w:rsidRDefault="009B1CA3" w:rsidP="00303F07">
            <w:pPr>
              <w:pStyle w:val="TableText"/>
              <w:keepNext/>
              <w:keepLines/>
            </w:pPr>
            <w:r w:rsidRPr="0085607C">
              <w:t>20001</w:t>
            </w:r>
          </w:p>
        </w:tc>
        <w:tc>
          <w:tcPr>
            <w:tcW w:w="2229" w:type="pct"/>
            <w:shd w:val="clear" w:color="auto" w:fill="auto"/>
          </w:tcPr>
          <w:p w:rsidR="009B1CA3" w:rsidRPr="0085607C" w:rsidRDefault="009B1CA3" w:rsidP="00303F07">
            <w:pPr>
              <w:pStyle w:val="TableText"/>
              <w:keepNext/>
              <w:keepLines/>
            </w:pPr>
            <w:r w:rsidRPr="0085607C">
              <w:t>This is a general error condition indicating insufficient memory. It can occur when an application allocates memory for a variable. This error occurs for some of the following reasons:</w:t>
            </w:r>
          </w:p>
          <w:p w:rsidR="009B1CA3" w:rsidRPr="0085607C" w:rsidRDefault="009B1CA3" w:rsidP="00303F07">
            <w:pPr>
              <w:pStyle w:val="TableListBullet"/>
              <w:keepNext/>
              <w:keepLines/>
            </w:pPr>
            <w:r w:rsidRPr="0085607C">
              <w:t>Too many open applications.</w:t>
            </w:r>
          </w:p>
          <w:p w:rsidR="009B1CA3" w:rsidRPr="0085607C" w:rsidRDefault="009B1CA3" w:rsidP="00303F07">
            <w:pPr>
              <w:pStyle w:val="TableListBullet"/>
              <w:keepNext/>
              <w:keepLines/>
            </w:pPr>
            <w:r w:rsidRPr="0085607C">
              <w:t>Low physical memory.</w:t>
            </w:r>
          </w:p>
          <w:p w:rsidR="009B1CA3" w:rsidRPr="0085607C" w:rsidRDefault="009B1CA3" w:rsidP="00303F07">
            <w:pPr>
              <w:pStyle w:val="TableListBullet"/>
              <w:keepNext/>
              <w:keepLines/>
            </w:pPr>
            <w:r w:rsidRPr="0085607C">
              <w:t>Small virtual memory swap file (if dynamic, maybe low disk space).</w:t>
            </w:r>
          </w:p>
          <w:p w:rsidR="009B1CA3" w:rsidRPr="0085607C" w:rsidRDefault="009B1CA3" w:rsidP="00303F07">
            <w:pPr>
              <w:pStyle w:val="TableListBullet"/>
              <w:keepNext/>
              <w:keepLines/>
            </w:pPr>
            <w:r w:rsidRPr="0085607C">
              <w:t>User selecting too many records.</w:t>
            </w:r>
          </w:p>
          <w:p w:rsidR="009B1CA3" w:rsidRPr="0085607C" w:rsidRDefault="009B1CA3" w:rsidP="00303F07">
            <w:pPr>
              <w:pStyle w:val="TableText"/>
              <w:keepNext/>
              <w:keepLines/>
            </w:pPr>
            <w:r w:rsidRPr="0085607C">
              <w:rPr>
                <w:b/>
              </w:rPr>
              <w:t>Resolution:</w:t>
            </w:r>
            <w:r w:rsidRPr="0085607C">
              <w:t xml:space="preserve"> Common solutions to this error include the following:</w:t>
            </w:r>
          </w:p>
          <w:p w:rsidR="009B1CA3" w:rsidRPr="0085607C" w:rsidRDefault="009B1CA3" w:rsidP="00303F07">
            <w:pPr>
              <w:pStyle w:val="TableListBullet"/>
              <w:keepNext/>
              <w:keepLines/>
            </w:pPr>
            <w:r w:rsidRPr="0085607C">
              <w:t>Close some or all other applications.</w:t>
            </w:r>
          </w:p>
          <w:p w:rsidR="009B1CA3" w:rsidRPr="0085607C" w:rsidRDefault="009B1CA3" w:rsidP="00303F07">
            <w:pPr>
              <w:pStyle w:val="TableListBullet"/>
              <w:keepNext/>
              <w:keepLines/>
            </w:pPr>
            <w:r w:rsidRPr="0085607C">
              <w:t>Install more memory.</w:t>
            </w:r>
          </w:p>
          <w:p w:rsidR="009B1CA3" w:rsidRPr="0085607C" w:rsidRDefault="009B1CA3" w:rsidP="00303F07">
            <w:pPr>
              <w:pStyle w:val="TableListBullet"/>
              <w:keepNext/>
              <w:keepLines/>
            </w:pPr>
            <w:r w:rsidRPr="0085607C">
              <w:t>Increase the swap file size or, if dynamic, leave more free space on disk.</w:t>
            </w:r>
          </w:p>
          <w:p w:rsidR="009B1CA3" w:rsidRDefault="009B1CA3" w:rsidP="00303F07">
            <w:pPr>
              <w:pStyle w:val="TableListBullet"/>
              <w:keepNext/>
              <w:keepLines/>
            </w:pPr>
            <w:r w:rsidRPr="0085607C">
              <w:t>Try working with smaller data sets.</w:t>
            </w:r>
          </w:p>
          <w:p w:rsidR="009B1CA3" w:rsidRPr="0085607C" w:rsidRDefault="009B1CA3" w:rsidP="00303F07">
            <w:pPr>
              <w:pStyle w:val="TableListBullet"/>
              <w:keepNext/>
              <w:keepLines/>
            </w:pPr>
            <w:r w:rsidRPr="0085607C">
              <w:t>Reboot the workstation.</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M Error - Use ^XTER</w:t>
            </w:r>
          </w:p>
        </w:tc>
        <w:tc>
          <w:tcPr>
            <w:tcW w:w="1211" w:type="pct"/>
            <w:shd w:val="clear" w:color="auto" w:fill="auto"/>
          </w:tcPr>
          <w:p w:rsidR="009B1CA3" w:rsidRPr="0085607C" w:rsidRDefault="009B1CA3" w:rsidP="00771A54">
            <w:pPr>
              <w:pStyle w:val="TableText"/>
            </w:pPr>
            <w:r w:rsidRPr="0085607C">
              <w:t>XWB_M_REJECT</w:t>
            </w:r>
          </w:p>
        </w:tc>
        <w:tc>
          <w:tcPr>
            <w:tcW w:w="531" w:type="pct"/>
            <w:shd w:val="clear" w:color="auto" w:fill="auto"/>
          </w:tcPr>
          <w:p w:rsidR="009B1CA3" w:rsidRPr="0085607C" w:rsidRDefault="009B1CA3" w:rsidP="00771A54">
            <w:pPr>
              <w:pStyle w:val="TableText"/>
            </w:pPr>
            <w:r w:rsidRPr="0085607C">
              <w:t>20002</w:t>
            </w:r>
          </w:p>
        </w:tc>
        <w:tc>
          <w:tcPr>
            <w:tcW w:w="2229" w:type="pct"/>
            <w:shd w:val="clear" w:color="auto" w:fill="auto"/>
          </w:tcPr>
          <w:p w:rsidR="009B1CA3" w:rsidRPr="0085607C" w:rsidRDefault="009B1CA3" w:rsidP="009B1CA3">
            <w:pPr>
              <w:pStyle w:val="TableText"/>
            </w:pPr>
            <w:r w:rsidRPr="0085607C">
              <w:t>The VistA M Server side of the application errored out. The Kernel error trap has recorded the error.</w:t>
            </w:r>
          </w:p>
          <w:p w:rsidR="009B1CA3" w:rsidRPr="0085607C" w:rsidRDefault="009B1CA3" w:rsidP="009B1CA3">
            <w:pPr>
              <w:pStyle w:val="TableText"/>
            </w:pPr>
            <w:r w:rsidRPr="0085607C">
              <w:rPr>
                <w:b/>
              </w:rPr>
              <w:t>Resolution:</w:t>
            </w:r>
            <w:r w:rsidRPr="0085607C">
              <w:t xml:space="preserve"> Examine the Kernel error trap for more information and specific corrective actions.</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Signon was not completed</w:t>
            </w:r>
          </w:p>
        </w:tc>
        <w:tc>
          <w:tcPr>
            <w:tcW w:w="1211" w:type="pct"/>
            <w:shd w:val="clear" w:color="auto" w:fill="auto"/>
          </w:tcPr>
          <w:p w:rsidR="009B1CA3" w:rsidRPr="0085607C" w:rsidRDefault="009B1CA3" w:rsidP="00771A54">
            <w:pPr>
              <w:pStyle w:val="TableText"/>
            </w:pPr>
            <w:r w:rsidRPr="0085607C">
              <w:t>XWB_BadSignOn</w:t>
            </w:r>
          </w:p>
        </w:tc>
        <w:tc>
          <w:tcPr>
            <w:tcW w:w="531" w:type="pct"/>
            <w:shd w:val="clear" w:color="auto" w:fill="auto"/>
          </w:tcPr>
          <w:p w:rsidR="009B1CA3" w:rsidRPr="0085607C" w:rsidRDefault="009B1CA3" w:rsidP="00771A54">
            <w:pPr>
              <w:pStyle w:val="TableText"/>
            </w:pPr>
            <w:r w:rsidRPr="0085607C">
              <w:t>20004</w:t>
            </w:r>
          </w:p>
        </w:tc>
        <w:tc>
          <w:tcPr>
            <w:tcW w:w="2229" w:type="pct"/>
            <w:shd w:val="clear" w:color="auto" w:fill="auto"/>
          </w:tcPr>
          <w:p w:rsidR="009B1CA3" w:rsidRPr="0085607C" w:rsidRDefault="009B1CA3" w:rsidP="009B1CA3">
            <w:pPr>
              <w:pStyle w:val="TableText"/>
            </w:pPr>
            <w:r w:rsidRPr="0085607C">
              <w:t xml:space="preserve">This error indicates the user did </w:t>
            </w:r>
            <w:r w:rsidRPr="0085607C">
              <w:rPr>
                <w:i/>
                <w:iCs/>
              </w:rPr>
              <w:t>not</w:t>
            </w:r>
            <w:r w:rsidRPr="0085607C">
              <w:t xml:space="preserve"> successfully signon.</w:t>
            </w:r>
          </w:p>
          <w:p w:rsidR="009B1CA3" w:rsidRPr="0085607C" w:rsidRDefault="009B1CA3" w:rsidP="009B1CA3">
            <w:pPr>
              <w:pStyle w:val="TableText"/>
            </w:pPr>
            <w:r w:rsidRPr="0085607C">
              <w:rPr>
                <w:b/>
              </w:rPr>
              <w:t>Resolution:</w:t>
            </w:r>
            <w:r w:rsidRPr="0085607C">
              <w:t xml:space="preserve"> Either the Access and Verify codes were incorrect or the user clicked </w:t>
            </w:r>
            <w:r w:rsidRPr="0085607C">
              <w:rPr>
                <w:b/>
              </w:rPr>
              <w:t>Cancel</w:t>
            </w:r>
            <w:r w:rsidRPr="0085607C">
              <w:t xml:space="preserve"> on the VistA Sign-on window.</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lastRenderedPageBreak/>
              <w:t>BrokerConnections list could not be created</w:t>
            </w:r>
          </w:p>
        </w:tc>
        <w:tc>
          <w:tcPr>
            <w:tcW w:w="1211" w:type="pct"/>
            <w:shd w:val="clear" w:color="auto" w:fill="auto"/>
          </w:tcPr>
          <w:p w:rsidR="009B1CA3" w:rsidRPr="0085607C" w:rsidRDefault="009B1CA3" w:rsidP="00771A54">
            <w:pPr>
              <w:pStyle w:val="TableText"/>
            </w:pPr>
            <w:r w:rsidRPr="0085607C">
              <w:t>&amp;XWB_BldConnectList</w:t>
            </w:r>
          </w:p>
        </w:tc>
        <w:tc>
          <w:tcPr>
            <w:tcW w:w="531" w:type="pct"/>
            <w:shd w:val="clear" w:color="auto" w:fill="auto"/>
          </w:tcPr>
          <w:p w:rsidR="009B1CA3" w:rsidRPr="0085607C" w:rsidRDefault="009B1CA3" w:rsidP="00771A54">
            <w:pPr>
              <w:pStyle w:val="TableText"/>
            </w:pPr>
            <w:r w:rsidRPr="0085607C">
              <w:t>20005</w:t>
            </w:r>
          </w:p>
        </w:tc>
        <w:tc>
          <w:tcPr>
            <w:tcW w:w="2229" w:type="pct"/>
            <w:shd w:val="clear" w:color="auto" w:fill="auto"/>
          </w:tcPr>
          <w:p w:rsidR="009B1CA3" w:rsidRPr="0085607C" w:rsidRDefault="009B1CA3" w:rsidP="009B1CA3">
            <w:pPr>
              <w:pStyle w:val="TableText"/>
            </w:pPr>
            <w:r w:rsidRPr="0085607C">
              <w:t>This error is a specific symptom of a low memory condition.</w:t>
            </w:r>
          </w:p>
          <w:p w:rsidR="009B1CA3" w:rsidRPr="0085607C" w:rsidRDefault="009B1CA3" w:rsidP="009B1CA3">
            <w:pPr>
              <w:pStyle w:val="TableText"/>
            </w:pPr>
            <w:r w:rsidRPr="0085607C">
              <w:rPr>
                <w:b/>
              </w:rPr>
              <w:t>Resolution:</w:t>
            </w:r>
            <w:r w:rsidRPr="0085607C">
              <w:t xml:space="preserve"> For a detailed explanation and corrective measures, see the </w:t>
            </w:r>
            <w:r w:rsidR="007A2CBD">
              <w:t>“</w:t>
            </w:r>
            <w:r w:rsidRPr="0085607C">
              <w:t>Insufficient Heap</w:t>
            </w:r>
            <w:r w:rsidR="007A2CBD">
              <w:t>”</w:t>
            </w:r>
            <w:r w:rsidRPr="0085607C">
              <w:t xml:space="preserve"> error message.</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RpcVersion cannot be empty</w:t>
            </w:r>
          </w:p>
        </w:tc>
        <w:tc>
          <w:tcPr>
            <w:tcW w:w="1211" w:type="pct"/>
            <w:shd w:val="clear" w:color="auto" w:fill="auto"/>
          </w:tcPr>
          <w:p w:rsidR="009B1CA3" w:rsidRPr="0085607C" w:rsidRDefault="009B1CA3" w:rsidP="00771A54">
            <w:pPr>
              <w:pStyle w:val="TableText"/>
            </w:pPr>
            <w:r w:rsidRPr="0085607C">
              <w:t>XWB_NullRpcVer</w:t>
            </w:r>
          </w:p>
        </w:tc>
        <w:tc>
          <w:tcPr>
            <w:tcW w:w="531" w:type="pct"/>
            <w:shd w:val="clear" w:color="auto" w:fill="auto"/>
          </w:tcPr>
          <w:p w:rsidR="009B1CA3" w:rsidRPr="0085607C" w:rsidRDefault="009B1CA3" w:rsidP="00771A54">
            <w:pPr>
              <w:pStyle w:val="TableText"/>
            </w:pPr>
            <w:r w:rsidRPr="0085607C">
              <w:t>20006</w:t>
            </w:r>
          </w:p>
        </w:tc>
        <w:tc>
          <w:tcPr>
            <w:tcW w:w="2229" w:type="pct"/>
            <w:shd w:val="clear" w:color="auto" w:fill="auto"/>
          </w:tcPr>
          <w:p w:rsidR="009B1CA3" w:rsidRPr="0085607C" w:rsidRDefault="009B1CA3" w:rsidP="009B1CA3">
            <w:pPr>
              <w:pStyle w:val="TableText"/>
            </w:pPr>
            <w:r w:rsidRPr="0085607C">
              <w:t xml:space="preserve">This error occurs when an RPC does </w:t>
            </w:r>
            <w:r w:rsidRPr="0085607C">
              <w:rPr>
                <w:i/>
                <w:iCs/>
              </w:rPr>
              <w:t>not</w:t>
            </w:r>
            <w:r w:rsidRPr="0085607C">
              <w:t xml:space="preserve"> have an associated version number. Each RPC </w:t>
            </w:r>
            <w:r w:rsidRPr="0085607C">
              <w:rPr>
                <w:i/>
                <w:iCs/>
              </w:rPr>
              <w:t>must</w:t>
            </w:r>
            <w:r w:rsidRPr="0085607C">
              <w:t xml:space="preserve"> have a version number.</w:t>
            </w:r>
          </w:p>
          <w:p w:rsidR="009B1CA3" w:rsidRPr="0085607C" w:rsidRDefault="009B1CA3" w:rsidP="009B1CA3">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Server unable to read input data correctly</w:t>
            </w:r>
          </w:p>
        </w:tc>
        <w:tc>
          <w:tcPr>
            <w:tcW w:w="1211" w:type="pct"/>
            <w:shd w:val="clear" w:color="auto" w:fill="auto"/>
            <w:hideMark/>
          </w:tcPr>
          <w:p w:rsidR="00771A54" w:rsidRPr="0085607C" w:rsidRDefault="00771A54" w:rsidP="00771A54">
            <w:pPr>
              <w:pStyle w:val="TableText"/>
            </w:pPr>
            <w:r w:rsidRPr="0085607C">
              <w:t>XWB_BadReads</w:t>
            </w:r>
          </w:p>
        </w:tc>
        <w:tc>
          <w:tcPr>
            <w:tcW w:w="531" w:type="pct"/>
            <w:shd w:val="clear" w:color="auto" w:fill="auto"/>
            <w:hideMark/>
          </w:tcPr>
          <w:p w:rsidR="00771A54" w:rsidRPr="0085607C" w:rsidRDefault="00771A54" w:rsidP="00771A54">
            <w:pPr>
              <w:pStyle w:val="TableText"/>
            </w:pPr>
            <w:r w:rsidRPr="0085607C">
              <w:t>20008</w:t>
            </w:r>
          </w:p>
        </w:tc>
        <w:tc>
          <w:tcPr>
            <w:tcW w:w="2229" w:type="pct"/>
            <w:shd w:val="clear" w:color="auto" w:fill="auto"/>
            <w:hideMark/>
          </w:tcPr>
          <w:p w:rsidR="00771A54" w:rsidRPr="0085607C" w:rsidRDefault="00771A54" w:rsidP="00771A54">
            <w:pPr>
              <w:pStyle w:val="TableText"/>
            </w:pPr>
            <w:r w:rsidRPr="0085607C">
              <w:t>This error indicates that the format of the RPC input data was incorrect.</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System was out of memory, executable file was corrupt, or relocations were invalid</w:t>
            </w:r>
          </w:p>
        </w:tc>
        <w:tc>
          <w:tcPr>
            <w:tcW w:w="1211" w:type="pct"/>
            <w:shd w:val="clear" w:color="auto" w:fill="auto"/>
            <w:hideMark/>
          </w:tcPr>
          <w:p w:rsidR="00771A54" w:rsidRPr="0085607C" w:rsidRDefault="00771A54" w:rsidP="00771A54">
            <w:pPr>
              <w:pStyle w:val="TableText"/>
            </w:pPr>
            <w:r w:rsidRPr="0085607C">
              <w:t>XWB_ExeNoMem</w:t>
            </w:r>
          </w:p>
        </w:tc>
        <w:tc>
          <w:tcPr>
            <w:tcW w:w="531" w:type="pct"/>
            <w:shd w:val="clear" w:color="auto" w:fill="auto"/>
            <w:hideMark/>
          </w:tcPr>
          <w:p w:rsidR="00771A54" w:rsidRPr="0085607C" w:rsidRDefault="00771A54" w:rsidP="00771A54">
            <w:pPr>
              <w:pStyle w:val="TableText"/>
            </w:pPr>
            <w:r w:rsidRPr="0085607C">
              <w:t>20100</w:t>
            </w:r>
          </w:p>
        </w:tc>
        <w:tc>
          <w:tcPr>
            <w:tcW w:w="2229" w:type="pct"/>
            <w:shd w:val="clear" w:color="auto" w:fill="auto"/>
            <w:hideMark/>
          </w:tcPr>
          <w:p w:rsidR="00771A54" w:rsidRPr="0085607C" w:rsidRDefault="00771A54" w:rsidP="00771A54">
            <w:pPr>
              <w:pStyle w:val="TableText"/>
            </w:pPr>
            <w:r w:rsidRPr="0085607C">
              <w:t>This error may indicate a low memory condition, or may have errors in the application executable file.</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File was not found</w:t>
            </w:r>
          </w:p>
        </w:tc>
        <w:tc>
          <w:tcPr>
            <w:tcW w:w="1211" w:type="pct"/>
            <w:shd w:val="clear" w:color="auto" w:fill="auto"/>
            <w:hideMark/>
          </w:tcPr>
          <w:p w:rsidR="00771A54" w:rsidRPr="0085607C" w:rsidRDefault="00771A54" w:rsidP="00771A54">
            <w:pPr>
              <w:pStyle w:val="TableText"/>
            </w:pPr>
            <w:r w:rsidRPr="0085607C">
              <w:t>XWB_ExeNoFile</w:t>
            </w:r>
          </w:p>
        </w:tc>
        <w:tc>
          <w:tcPr>
            <w:tcW w:w="531" w:type="pct"/>
            <w:shd w:val="clear" w:color="auto" w:fill="auto"/>
            <w:hideMark/>
          </w:tcPr>
          <w:p w:rsidR="00771A54" w:rsidRPr="0085607C" w:rsidRDefault="00771A54" w:rsidP="00771A54">
            <w:pPr>
              <w:pStyle w:val="TableText"/>
            </w:pPr>
            <w:r w:rsidRPr="0085607C">
              <w:t>20102</w:t>
            </w:r>
          </w:p>
        </w:tc>
        <w:tc>
          <w:tcPr>
            <w:tcW w:w="2229" w:type="pct"/>
            <w:shd w:val="clear" w:color="auto" w:fill="auto"/>
            <w:hideMark/>
          </w:tcPr>
          <w:p w:rsidR="00771A54" w:rsidRPr="0085607C" w:rsidRDefault="00771A54" w:rsidP="00771A54">
            <w:pPr>
              <w:pStyle w:val="TableText"/>
            </w:pPr>
            <w:r w:rsidRPr="0085607C">
              <w:t>This error indicates that the referenced file could not be found.</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Path was not found</w:t>
            </w:r>
          </w:p>
        </w:tc>
        <w:tc>
          <w:tcPr>
            <w:tcW w:w="1211" w:type="pct"/>
            <w:shd w:val="clear" w:color="auto" w:fill="auto"/>
            <w:hideMark/>
          </w:tcPr>
          <w:p w:rsidR="00771A54" w:rsidRPr="0085607C" w:rsidRDefault="00771A54" w:rsidP="00771A54">
            <w:pPr>
              <w:pStyle w:val="TableText"/>
            </w:pPr>
            <w:r w:rsidRPr="0085607C">
              <w:t>XWB_ExeNoPath</w:t>
            </w:r>
          </w:p>
        </w:tc>
        <w:tc>
          <w:tcPr>
            <w:tcW w:w="531" w:type="pct"/>
            <w:shd w:val="clear" w:color="auto" w:fill="auto"/>
            <w:hideMark/>
          </w:tcPr>
          <w:p w:rsidR="00771A54" w:rsidRPr="0085607C" w:rsidRDefault="00771A54" w:rsidP="00771A54">
            <w:pPr>
              <w:pStyle w:val="TableText"/>
            </w:pPr>
            <w:r w:rsidRPr="0085607C">
              <w:t>20103</w:t>
            </w:r>
          </w:p>
        </w:tc>
        <w:tc>
          <w:tcPr>
            <w:tcW w:w="2229" w:type="pct"/>
            <w:shd w:val="clear" w:color="auto" w:fill="auto"/>
            <w:hideMark/>
          </w:tcPr>
          <w:p w:rsidR="00771A54" w:rsidRPr="0085607C" w:rsidRDefault="00771A54" w:rsidP="00771A54">
            <w:pPr>
              <w:pStyle w:val="TableText"/>
            </w:pPr>
            <w:r w:rsidRPr="0085607C">
              <w:t>This error indicates that the referenced directory could not be found.</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Attempt was made to dynamically link to a task or there was a shar</w:t>
            </w:r>
            <w:r w:rsidR="00DA2424" w:rsidRPr="0085607C">
              <w:t>ing or network-protection error</w:t>
            </w:r>
          </w:p>
        </w:tc>
        <w:tc>
          <w:tcPr>
            <w:tcW w:w="1211" w:type="pct"/>
            <w:shd w:val="clear" w:color="auto" w:fill="auto"/>
            <w:hideMark/>
          </w:tcPr>
          <w:p w:rsidR="00771A54" w:rsidRPr="0085607C" w:rsidRDefault="00771A54" w:rsidP="00771A54">
            <w:pPr>
              <w:pStyle w:val="TableText"/>
            </w:pPr>
            <w:r w:rsidRPr="0085607C">
              <w:t>XWB_ExeShare</w:t>
            </w:r>
          </w:p>
        </w:tc>
        <w:tc>
          <w:tcPr>
            <w:tcW w:w="531" w:type="pct"/>
            <w:shd w:val="clear" w:color="auto" w:fill="auto"/>
            <w:hideMark/>
          </w:tcPr>
          <w:p w:rsidR="00771A54" w:rsidRPr="0085607C" w:rsidRDefault="00771A54" w:rsidP="00771A54">
            <w:pPr>
              <w:pStyle w:val="TableText"/>
            </w:pPr>
            <w:r w:rsidRPr="0085607C">
              <w:t>20105</w:t>
            </w:r>
          </w:p>
        </w:tc>
        <w:tc>
          <w:tcPr>
            <w:tcW w:w="2229" w:type="pct"/>
            <w:shd w:val="clear" w:color="auto" w:fill="auto"/>
            <w:hideMark/>
          </w:tcPr>
          <w:p w:rsidR="00771A54" w:rsidRPr="0085607C" w:rsidRDefault="00771A54" w:rsidP="00771A54">
            <w:pPr>
              <w:pStyle w:val="TableText"/>
            </w:pPr>
            <w:r w:rsidRPr="0085607C">
              <w:t>This error most likely indicates network problems.</w:t>
            </w:r>
          </w:p>
          <w:p w:rsidR="00771A54" w:rsidRPr="0085607C" w:rsidRDefault="00771A54" w:rsidP="00771A54">
            <w:pPr>
              <w:pStyle w:val="TableText"/>
            </w:pPr>
            <w:r w:rsidRPr="0085607C">
              <w:rPr>
                <w:b/>
              </w:rPr>
              <w:t>Resolution:</w:t>
            </w:r>
            <w:r w:rsidRPr="0085607C">
              <w:t xml:space="preserve"> It may resolve itself over time.  If not, contact the developers responsible for the application software to take corrective action.</w:t>
            </w:r>
          </w:p>
        </w:tc>
      </w:tr>
      <w:tr w:rsidR="00771A54" w:rsidRPr="0085607C" w:rsidTr="00DA2424">
        <w:trPr>
          <w:divId w:val="477259462"/>
          <w:cantSplit/>
        </w:trPr>
        <w:tc>
          <w:tcPr>
            <w:tcW w:w="1029" w:type="pct"/>
            <w:shd w:val="clear" w:color="auto" w:fill="auto"/>
            <w:hideMark/>
          </w:tcPr>
          <w:p w:rsidR="00771A54" w:rsidRPr="0085607C" w:rsidRDefault="00771A54" w:rsidP="00771A54">
            <w:pPr>
              <w:pStyle w:val="TableText"/>
            </w:pPr>
            <w:r w:rsidRPr="0085607C">
              <w:t>Library required separate data segments for each task</w:t>
            </w:r>
          </w:p>
        </w:tc>
        <w:tc>
          <w:tcPr>
            <w:tcW w:w="1211" w:type="pct"/>
            <w:shd w:val="clear" w:color="auto" w:fill="auto"/>
            <w:hideMark/>
          </w:tcPr>
          <w:p w:rsidR="00771A54" w:rsidRPr="0085607C" w:rsidRDefault="00771A54" w:rsidP="00771A54">
            <w:pPr>
              <w:pStyle w:val="TableText"/>
            </w:pPr>
            <w:r w:rsidRPr="0085607C">
              <w:t>XWB_ExeSepSeg</w:t>
            </w:r>
          </w:p>
        </w:tc>
        <w:tc>
          <w:tcPr>
            <w:tcW w:w="531" w:type="pct"/>
            <w:shd w:val="clear" w:color="auto" w:fill="auto"/>
            <w:hideMark/>
          </w:tcPr>
          <w:p w:rsidR="00771A54" w:rsidRPr="0085607C" w:rsidRDefault="00771A54" w:rsidP="00771A54">
            <w:pPr>
              <w:pStyle w:val="TableText"/>
            </w:pPr>
            <w:r w:rsidRPr="0085607C">
              <w:t>20106</w:t>
            </w:r>
          </w:p>
        </w:tc>
        <w:tc>
          <w:tcPr>
            <w:tcW w:w="2229" w:type="pct"/>
            <w:shd w:val="clear" w:color="auto" w:fill="auto"/>
            <w:hideMark/>
          </w:tcPr>
          <w:p w:rsidR="00771A54" w:rsidRPr="0085607C" w:rsidRDefault="00771A54" w:rsidP="00771A54">
            <w:pPr>
              <w:pStyle w:val="TableText"/>
            </w:pPr>
            <w:r w:rsidRPr="0085607C">
              <w:t>This error indicates that the format of the RPC data was incorrect.</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There was insufficient memory to start the application</w:t>
            </w:r>
          </w:p>
        </w:tc>
        <w:tc>
          <w:tcPr>
            <w:tcW w:w="1211" w:type="pct"/>
            <w:shd w:val="clear" w:color="auto" w:fill="auto"/>
            <w:hideMark/>
          </w:tcPr>
          <w:p w:rsidR="00771A54" w:rsidRPr="0085607C" w:rsidRDefault="00771A54" w:rsidP="00771A54">
            <w:pPr>
              <w:pStyle w:val="TableText"/>
            </w:pPr>
            <w:r w:rsidRPr="0085607C">
              <w:t>XWB_ExeLoMem</w:t>
            </w:r>
          </w:p>
        </w:tc>
        <w:tc>
          <w:tcPr>
            <w:tcW w:w="531" w:type="pct"/>
            <w:shd w:val="clear" w:color="auto" w:fill="auto"/>
            <w:hideMark/>
          </w:tcPr>
          <w:p w:rsidR="00771A54" w:rsidRPr="0085607C" w:rsidRDefault="00771A54" w:rsidP="00771A54">
            <w:pPr>
              <w:pStyle w:val="TableText"/>
            </w:pPr>
            <w:r w:rsidRPr="0085607C">
              <w:t>20108</w:t>
            </w:r>
          </w:p>
        </w:tc>
        <w:tc>
          <w:tcPr>
            <w:tcW w:w="2229" w:type="pct"/>
            <w:shd w:val="clear" w:color="auto" w:fill="auto"/>
            <w:hideMark/>
          </w:tcPr>
          <w:p w:rsidR="00771A54" w:rsidRPr="0085607C" w:rsidRDefault="00771A54" w:rsidP="00771A54">
            <w:pPr>
              <w:pStyle w:val="TableText"/>
            </w:pPr>
            <w:r w:rsidRPr="0085607C">
              <w:t>This error is a specific symptom of a low memory condition.</w:t>
            </w:r>
          </w:p>
          <w:p w:rsidR="00771A54" w:rsidRPr="0085607C" w:rsidRDefault="00771A54" w:rsidP="00771A54">
            <w:pPr>
              <w:pStyle w:val="TableText"/>
            </w:pPr>
            <w:r w:rsidRPr="0085607C">
              <w:rPr>
                <w:b/>
              </w:rPr>
              <w:t>Resolution:</w:t>
            </w:r>
            <w:r w:rsidRPr="0085607C">
              <w:t xml:space="preserve"> For a detailed explanation and corrective measures, see the </w:t>
            </w:r>
            <w:r w:rsidR="007A2CBD">
              <w:t>“</w:t>
            </w:r>
            <w:r w:rsidRPr="0085607C">
              <w:t xml:space="preserve">Insufficient </w:t>
            </w:r>
            <w:r w:rsidRPr="0085607C">
              <w:lastRenderedPageBreak/>
              <w:t>Heap</w:t>
            </w:r>
            <w:r w:rsidR="007A2CBD">
              <w:t>”</w:t>
            </w:r>
            <w:r w:rsidRPr="0085607C">
              <w:t xml:space="preserve"> error message.</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lastRenderedPageBreak/>
              <w:t>Windows version was incorrect</w:t>
            </w:r>
          </w:p>
        </w:tc>
        <w:tc>
          <w:tcPr>
            <w:tcW w:w="1211" w:type="pct"/>
            <w:shd w:val="clear" w:color="auto" w:fill="auto"/>
            <w:hideMark/>
          </w:tcPr>
          <w:p w:rsidR="00771A54" w:rsidRPr="0085607C" w:rsidRDefault="00771A54" w:rsidP="00771A54">
            <w:pPr>
              <w:pStyle w:val="TableText"/>
            </w:pPr>
            <w:r w:rsidRPr="0085607C">
              <w:t>XWB_ExeWinVer</w:t>
            </w:r>
          </w:p>
        </w:tc>
        <w:tc>
          <w:tcPr>
            <w:tcW w:w="531" w:type="pct"/>
            <w:shd w:val="clear" w:color="auto" w:fill="auto"/>
            <w:hideMark/>
          </w:tcPr>
          <w:p w:rsidR="00771A54" w:rsidRPr="0085607C" w:rsidRDefault="00771A54" w:rsidP="00771A54">
            <w:pPr>
              <w:pStyle w:val="TableText"/>
            </w:pPr>
            <w:r w:rsidRPr="0085607C">
              <w:t>20110</w:t>
            </w:r>
          </w:p>
        </w:tc>
        <w:tc>
          <w:tcPr>
            <w:tcW w:w="2229" w:type="pct"/>
            <w:shd w:val="clear" w:color="auto" w:fill="auto"/>
            <w:hideMark/>
          </w:tcPr>
          <w:p w:rsidR="00771A54" w:rsidRPr="0085607C" w:rsidRDefault="00771A54" w:rsidP="00771A54">
            <w:pPr>
              <w:pStyle w:val="TableText"/>
            </w:pPr>
            <w:r w:rsidRPr="0085607C">
              <w:t>This error indicates that the application was developed for a specific version of Windows, and is not compatible with this system.</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Executable file was invalid. Either it was not a Windows application or there was an error in the EXE</w:t>
            </w:r>
          </w:p>
        </w:tc>
        <w:tc>
          <w:tcPr>
            <w:tcW w:w="1211" w:type="pct"/>
            <w:shd w:val="clear" w:color="auto" w:fill="auto"/>
            <w:hideMark/>
          </w:tcPr>
          <w:p w:rsidR="00771A54" w:rsidRPr="0085607C" w:rsidRDefault="00771A54" w:rsidP="00771A54">
            <w:pPr>
              <w:pStyle w:val="TableText"/>
            </w:pPr>
            <w:r w:rsidRPr="0085607C">
              <w:t>XWB_ExeBadExe</w:t>
            </w:r>
          </w:p>
        </w:tc>
        <w:tc>
          <w:tcPr>
            <w:tcW w:w="531" w:type="pct"/>
            <w:shd w:val="clear" w:color="auto" w:fill="auto"/>
            <w:hideMark/>
          </w:tcPr>
          <w:p w:rsidR="00771A54" w:rsidRPr="0085607C" w:rsidRDefault="00771A54" w:rsidP="00771A54">
            <w:pPr>
              <w:pStyle w:val="TableText"/>
            </w:pPr>
            <w:r w:rsidRPr="0085607C">
              <w:t>20111</w:t>
            </w:r>
          </w:p>
        </w:tc>
        <w:tc>
          <w:tcPr>
            <w:tcW w:w="2229" w:type="pct"/>
            <w:shd w:val="clear" w:color="auto" w:fill="auto"/>
            <w:hideMark/>
          </w:tcPr>
          <w:p w:rsidR="00771A54" w:rsidRPr="0085607C" w:rsidRDefault="00771A54" w:rsidP="00771A54">
            <w:pPr>
              <w:pStyle w:val="TableText"/>
            </w:pPr>
            <w:r w:rsidRPr="0085607C">
              <w:t>This error indicates a problem with the Windows executable application.</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771A54" w:rsidRPr="0085607C" w:rsidTr="00303F07">
        <w:trPr>
          <w:divId w:val="477259462"/>
        </w:trPr>
        <w:tc>
          <w:tcPr>
            <w:tcW w:w="1029" w:type="pct"/>
            <w:shd w:val="clear" w:color="auto" w:fill="auto"/>
            <w:hideMark/>
          </w:tcPr>
          <w:p w:rsidR="00771A54" w:rsidRPr="0085607C" w:rsidRDefault="00771A54" w:rsidP="00771A54">
            <w:pPr>
              <w:pStyle w:val="TableText"/>
            </w:pPr>
            <w:r w:rsidRPr="0085607C">
              <w:t>Application was designed for a different operating system</w:t>
            </w:r>
          </w:p>
        </w:tc>
        <w:tc>
          <w:tcPr>
            <w:tcW w:w="1211" w:type="pct"/>
            <w:shd w:val="clear" w:color="auto" w:fill="auto"/>
            <w:hideMark/>
          </w:tcPr>
          <w:p w:rsidR="00771A54" w:rsidRPr="0085607C" w:rsidRDefault="00771A54" w:rsidP="00771A54">
            <w:pPr>
              <w:pStyle w:val="TableText"/>
            </w:pPr>
            <w:r w:rsidRPr="0085607C">
              <w:t>XWB_ExeDifOS</w:t>
            </w:r>
          </w:p>
        </w:tc>
        <w:tc>
          <w:tcPr>
            <w:tcW w:w="531" w:type="pct"/>
            <w:shd w:val="clear" w:color="auto" w:fill="auto"/>
            <w:hideMark/>
          </w:tcPr>
          <w:p w:rsidR="00771A54" w:rsidRPr="0085607C" w:rsidRDefault="00771A54" w:rsidP="00771A54">
            <w:pPr>
              <w:pStyle w:val="TableText"/>
            </w:pPr>
            <w:r w:rsidRPr="0085607C">
              <w:t>20112</w:t>
            </w:r>
          </w:p>
        </w:tc>
        <w:tc>
          <w:tcPr>
            <w:tcW w:w="2229" w:type="pct"/>
            <w:shd w:val="clear" w:color="auto" w:fill="auto"/>
            <w:hideMark/>
          </w:tcPr>
          <w:p w:rsidR="00771A54" w:rsidRPr="0085607C" w:rsidRDefault="00771A54" w:rsidP="00771A54">
            <w:pPr>
              <w:pStyle w:val="TableText"/>
            </w:pPr>
            <w:r w:rsidRPr="0085607C">
              <w:t>This error indicates that the application is not compatible with this operating system.</w:t>
            </w:r>
          </w:p>
          <w:p w:rsidR="00771A54" w:rsidRPr="0085607C" w:rsidRDefault="00771A54" w:rsidP="00771A54">
            <w:pPr>
              <w:pStyle w:val="TableText"/>
            </w:pPr>
            <w:r w:rsidRPr="0085607C">
              <w:rPr>
                <w:b/>
              </w:rPr>
              <w:t>Resolution:</w:t>
            </w:r>
            <w:r w:rsidRPr="0085607C">
              <w:t xml:space="preserve"> Contact the developers responsible for the application software to take corrective action.</w:t>
            </w:r>
          </w:p>
        </w:tc>
      </w:tr>
      <w:tr w:rsidR="009B1CA3" w:rsidRPr="0085607C" w:rsidTr="00303F07">
        <w:trPr>
          <w:divId w:val="477259462"/>
        </w:trPr>
        <w:tc>
          <w:tcPr>
            <w:tcW w:w="1029" w:type="pct"/>
            <w:shd w:val="clear" w:color="auto" w:fill="auto"/>
          </w:tcPr>
          <w:p w:rsidR="009B1CA3" w:rsidRPr="0085607C" w:rsidRDefault="009B1CA3" w:rsidP="00771A54">
            <w:pPr>
              <w:pStyle w:val="TableText"/>
            </w:pPr>
            <w:r w:rsidRPr="0085607C">
              <w:t>Remote procedure not registered to application</w:t>
            </w:r>
          </w:p>
        </w:tc>
        <w:tc>
          <w:tcPr>
            <w:tcW w:w="1211" w:type="pct"/>
            <w:shd w:val="clear" w:color="auto" w:fill="auto"/>
          </w:tcPr>
          <w:p w:rsidR="009B1CA3" w:rsidRPr="0085607C" w:rsidRDefault="009B1CA3" w:rsidP="00771A54">
            <w:pPr>
              <w:pStyle w:val="TableText"/>
            </w:pPr>
            <w:r w:rsidRPr="0085607C">
              <w:t>XWB_RpcNotReg</w:t>
            </w:r>
          </w:p>
        </w:tc>
        <w:tc>
          <w:tcPr>
            <w:tcW w:w="531" w:type="pct"/>
            <w:shd w:val="clear" w:color="auto" w:fill="auto"/>
          </w:tcPr>
          <w:p w:rsidR="009B1CA3" w:rsidRPr="0085607C" w:rsidRDefault="009B1CA3" w:rsidP="00771A54">
            <w:pPr>
              <w:pStyle w:val="TableText"/>
            </w:pPr>
            <w:r w:rsidRPr="0085607C">
              <w:t>20201</w:t>
            </w:r>
          </w:p>
        </w:tc>
        <w:tc>
          <w:tcPr>
            <w:tcW w:w="2229" w:type="pct"/>
            <w:shd w:val="clear" w:color="auto" w:fill="auto"/>
          </w:tcPr>
          <w:p w:rsidR="009B1CA3" w:rsidRPr="0085607C" w:rsidRDefault="009B1CA3" w:rsidP="009B1CA3">
            <w:pPr>
              <w:pStyle w:val="TableText"/>
            </w:pPr>
            <w:r w:rsidRPr="0085607C">
              <w:t xml:space="preserve">This error indicates the application attempted to execute an RPC that was </w:t>
            </w:r>
            <w:r w:rsidRPr="0021479B">
              <w:rPr>
                <w:i/>
              </w:rPr>
              <w:t>not</w:t>
            </w:r>
            <w:r w:rsidRPr="0085607C">
              <w:t xml:space="preserve"> entered into the RPC Multiple field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674E1D" w:rsidRPr="00674E1D">
              <w:rPr>
                <w:color w:val="0000FF"/>
                <w:u w:val="single"/>
              </w:rPr>
              <w:t>REMOTE PROCEDURE File</w:t>
            </w:r>
            <w:r w:rsidRPr="0085607C">
              <w:rPr>
                <w:color w:val="0000FF"/>
                <w:u w:val="single"/>
              </w:rPr>
              <w:fldChar w:fldCharType="end"/>
            </w:r>
            <w:r w:rsidRPr="0085607C">
              <w:t xml:space="preserve"> (#8994) for this application.</w:t>
            </w:r>
          </w:p>
          <w:p w:rsidR="009B1CA3" w:rsidRPr="0085607C" w:rsidRDefault="009B1CA3" w:rsidP="009B1CA3">
            <w:pPr>
              <w:pStyle w:val="TableText"/>
            </w:pPr>
            <w:r w:rsidRPr="0085607C">
              <w:rPr>
                <w:b/>
              </w:rPr>
              <w:t>Resolution:</w:t>
            </w:r>
            <w:r w:rsidRPr="0085607C">
              <w:t xml:space="preserve"> The developers responsible for the application should be contacted.</w:t>
            </w:r>
          </w:p>
          <w:p w:rsidR="009B1CA3" w:rsidRPr="0085607C" w:rsidRDefault="009B1CA3" w:rsidP="009B1CA3">
            <w:pPr>
              <w:pStyle w:val="TableText"/>
            </w:pPr>
            <w:r w:rsidRPr="0085607C">
              <w:t xml:space="preserve">As a </w:t>
            </w:r>
            <w:r w:rsidR="007A2CBD">
              <w:t>“</w:t>
            </w:r>
            <w:r w:rsidRPr="0085607C">
              <w:t>last resort</w:t>
            </w:r>
            <w:r w:rsidR="007A2CBD">
              <w:t>”</w:t>
            </w:r>
            <w:r w:rsidRPr="0085607C">
              <w:t xml:space="preserve"> corrective measure, you can try to re-index the cross-reference on the RPC field (#.01)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674E1D" w:rsidRPr="00674E1D">
              <w:rPr>
                <w:color w:val="0000FF"/>
                <w:u w:val="single"/>
              </w:rPr>
              <w:t>REMOTE PROCEDURE File</w:t>
            </w:r>
            <w:r w:rsidRPr="0085607C">
              <w:rPr>
                <w:color w:val="0000FF"/>
                <w:u w:val="single"/>
              </w:rPr>
              <w:fldChar w:fldCharType="end"/>
            </w:r>
            <w:r w:rsidRPr="0085607C">
              <w:t xml:space="preserve"> (#8994) with the RPC field (#320) of the OPTION file (#19). Ideally, this should only be attempted during off or low system usage.</w:t>
            </w:r>
          </w:p>
        </w:tc>
      </w:tr>
    </w:tbl>
    <w:p w:rsidR="00B05C07" w:rsidRPr="0085607C" w:rsidRDefault="00B05C07" w:rsidP="00B05C07">
      <w:pPr>
        <w:pStyle w:val="BodyText6"/>
        <w:divId w:val="477259462"/>
      </w:pPr>
    </w:p>
    <w:p w:rsidR="00B05C07" w:rsidRPr="0085607C" w:rsidRDefault="00B05C07" w:rsidP="009F3DAF">
      <w:pPr>
        <w:pStyle w:val="Heading2"/>
        <w:divId w:val="477259462"/>
      </w:pPr>
      <w:bookmarkStart w:id="891" w:name="_Ref384207672"/>
      <w:bookmarkStart w:id="892" w:name="_Toc449608314"/>
      <w:r w:rsidRPr="0085607C">
        <w:lastRenderedPageBreak/>
        <w:t>EBrokerError</w:t>
      </w:r>
      <w:bookmarkEnd w:id="891"/>
      <w:bookmarkEnd w:id="892"/>
    </w:p>
    <w:p w:rsidR="00B05C07" w:rsidRPr="0085607C" w:rsidRDefault="00B05C07" w:rsidP="00B27DC4">
      <w:pPr>
        <w:pStyle w:val="Heading3"/>
        <w:divId w:val="477259462"/>
      </w:pPr>
      <w:bookmarkStart w:id="893" w:name="_Toc449608315"/>
      <w:r w:rsidRPr="0085607C">
        <w:t>Unit</w:t>
      </w:r>
      <w:bookmarkEnd w:id="893"/>
    </w:p>
    <w:p w:rsidR="00B05C07" w:rsidRPr="0085607C" w:rsidRDefault="00256A33" w:rsidP="00B05C07">
      <w:pPr>
        <w:pStyle w:val="BodyText"/>
        <w:keepNext/>
        <w:keepLines/>
        <w:divId w:val="477259462"/>
      </w:pPr>
      <w:r w:rsidRPr="0085607C">
        <w:fldChar w:fldCharType="begin"/>
      </w:r>
      <w:r w:rsidRPr="0085607C">
        <w:rPr>
          <w:color w:val="0000FF"/>
          <w:u w:val="single"/>
        </w:rPr>
        <w:instrText xml:space="preserve"> REF _Ref384203932 \h </w:instrText>
      </w:r>
      <w:r w:rsidRPr="0085607C">
        <w:instrText xml:space="preserve"> \* MERGEFORMAT </w:instrText>
      </w:r>
      <w:r w:rsidRPr="0085607C">
        <w:fldChar w:fldCharType="separate"/>
      </w:r>
      <w:r w:rsidR="00674E1D" w:rsidRPr="00674E1D">
        <w:rPr>
          <w:color w:val="0000FF"/>
          <w:u w:val="single"/>
        </w:rPr>
        <w:t>TRPCB Unit</w:t>
      </w:r>
      <w:r w:rsidRPr="0085607C">
        <w:fldChar w:fldCharType="end"/>
      </w:r>
    </w:p>
    <w:p w:rsidR="00B05C07" w:rsidRPr="0085607C" w:rsidRDefault="00B05C07" w:rsidP="00B27DC4">
      <w:pPr>
        <w:pStyle w:val="Heading3"/>
        <w:divId w:val="477259462"/>
      </w:pPr>
      <w:bookmarkStart w:id="894" w:name="_Toc449608316"/>
      <w:r w:rsidRPr="0085607C">
        <w:t>Description</w:t>
      </w:r>
      <w:bookmarkEnd w:id="894"/>
    </w:p>
    <w:p w:rsidR="00B05C07" w:rsidRPr="0085607C" w:rsidRDefault="00B05C07" w:rsidP="00903107">
      <w:pPr>
        <w:pStyle w:val="BodyText"/>
        <w:keepNext/>
        <w:keepLines/>
        <w:divId w:val="477259462"/>
      </w:pPr>
      <w:r w:rsidRPr="0085607C">
        <w:t xml:space="preserve">The EBrokerError is an exception raised by the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674E1D" w:rsidRPr="00674E1D">
        <w:rPr>
          <w:color w:val="0000FF"/>
          <w:u w:val="single"/>
        </w:rPr>
        <w:t>TRPCBroker Component</w:t>
      </w:r>
      <w:r w:rsidR="00FA3707" w:rsidRPr="0085607C">
        <w:rPr>
          <w:color w:val="0000FF"/>
          <w:u w:val="single"/>
        </w:rPr>
        <w:fldChar w:fldCharType="end"/>
      </w:r>
      <w:r w:rsidRPr="0085607C">
        <w:t xml:space="preserve">. This exception is raised when an error is encountered when communicating with the VistA M Server. You should use a </w:t>
      </w:r>
      <w:r w:rsidRPr="0085607C">
        <w:rPr>
          <w:b/>
          <w:bCs/>
        </w:rPr>
        <w:t>try...except</w:t>
      </w:r>
      <w:r w:rsidRPr="0085607C">
        <w:t xml:space="preserve"> block around all server calls to handle any EbrokerError exceptions that may occur.</w:t>
      </w:r>
    </w:p>
    <w:p w:rsidR="00B05C07" w:rsidRPr="0085607C" w:rsidRDefault="00B05C07" w:rsidP="00B05C07">
      <w:pPr>
        <w:pStyle w:val="BodyText"/>
        <w:keepNext/>
        <w:keepLines/>
        <w:divId w:val="477259462"/>
      </w:pPr>
      <w:r w:rsidRPr="0085607C">
        <w:t>For example:</w:t>
      </w:r>
    </w:p>
    <w:p w:rsidR="00B05C07" w:rsidRPr="0085607C" w:rsidRDefault="001452C6" w:rsidP="001452C6">
      <w:pPr>
        <w:pStyle w:val="Caption"/>
        <w:divId w:val="477259462"/>
      </w:pPr>
      <w:bookmarkStart w:id="895" w:name="_Toc449608496"/>
      <w:r w:rsidRPr="0085607C">
        <w:t xml:space="preserve">Figure </w:t>
      </w:r>
      <w:r w:rsidR="00161024">
        <w:fldChar w:fldCharType="begin"/>
      </w:r>
      <w:r w:rsidR="00161024">
        <w:instrText xml:space="preserve"> SEQ Figure \* ARABIC </w:instrText>
      </w:r>
      <w:r w:rsidR="00161024">
        <w:fldChar w:fldCharType="separate"/>
      </w:r>
      <w:r w:rsidR="00674E1D">
        <w:rPr>
          <w:noProof/>
        </w:rPr>
        <w:t>73</w:t>
      </w:r>
      <w:r w:rsidR="00161024">
        <w:rPr>
          <w:noProof/>
        </w:rPr>
        <w:fldChar w:fldCharType="end"/>
      </w:r>
      <w:r w:rsidR="0023705F">
        <w:t>:</w:t>
      </w:r>
      <w:r w:rsidRPr="0085607C">
        <w:t xml:space="preserve"> </w:t>
      </w:r>
      <w:r w:rsidR="00A5312C">
        <w:t>Error Handling—</w:t>
      </w:r>
      <w:r w:rsidR="00A5312C" w:rsidRPr="0085607C">
        <w:t>EBrokerError</w:t>
      </w:r>
      <w:r w:rsidR="00A5312C">
        <w:t xml:space="preserve"> exception</w:t>
      </w:r>
      <w:bookmarkEnd w:id="895"/>
    </w:p>
    <w:p w:rsidR="00B05C07" w:rsidRPr="0085607C" w:rsidRDefault="00B05C07" w:rsidP="00B05C07">
      <w:pPr>
        <w:pStyle w:val="Code"/>
        <w:divId w:val="477259462"/>
      </w:pPr>
      <w:r w:rsidRPr="0085607C">
        <w:rPr>
          <w:b/>
          <w:bCs/>
        </w:rPr>
        <w:t>try</w:t>
      </w:r>
    </w:p>
    <w:p w:rsidR="00B05C07" w:rsidRPr="0085607C" w:rsidRDefault="00687D53" w:rsidP="00687D53">
      <w:pPr>
        <w:pStyle w:val="Code"/>
        <w:tabs>
          <w:tab w:val="left" w:pos="540"/>
        </w:tabs>
        <w:divId w:val="477259462"/>
        <w:rPr>
          <w:b/>
          <w:bCs/>
        </w:rPr>
      </w:pPr>
      <w:r w:rsidRPr="0085607C">
        <w:tab/>
      </w:r>
      <w:r w:rsidR="00B05C07" w:rsidRPr="0085607C">
        <w:t>brkrRPCBroker1.Connected:= True;</w:t>
      </w:r>
    </w:p>
    <w:p w:rsidR="00B05C07" w:rsidRPr="0085607C" w:rsidRDefault="00B05C07" w:rsidP="00B05C07">
      <w:pPr>
        <w:pStyle w:val="Code"/>
        <w:divId w:val="477259462"/>
      </w:pPr>
      <w:r w:rsidRPr="0085607C">
        <w:rPr>
          <w:b/>
          <w:bCs/>
        </w:rPr>
        <w:t>except</w:t>
      </w:r>
    </w:p>
    <w:p w:rsidR="00B05C07" w:rsidRPr="0085607C" w:rsidRDefault="00687D53" w:rsidP="00687D53">
      <w:pPr>
        <w:pStyle w:val="Code"/>
        <w:tabs>
          <w:tab w:val="left" w:pos="540"/>
        </w:tabs>
        <w:divId w:val="477259462"/>
      </w:pPr>
      <w:r w:rsidRPr="0085607C">
        <w:tab/>
      </w:r>
      <w:r w:rsidR="00B05C07" w:rsidRPr="0085607C">
        <w:rPr>
          <w:b/>
          <w:bCs/>
        </w:rPr>
        <w:t>on</w:t>
      </w:r>
      <w:r w:rsidR="00B05C07" w:rsidRPr="0085607C">
        <w:t xml:space="preserve"> EBrokerError </w:t>
      </w:r>
      <w:r w:rsidR="00B05C07" w:rsidRPr="0085607C">
        <w:rPr>
          <w:b/>
          <w:bCs/>
        </w:rPr>
        <w:t>do</w:t>
      </w:r>
    </w:p>
    <w:p w:rsidR="00B05C07" w:rsidRPr="0085607C" w:rsidRDefault="00687D53" w:rsidP="00687D53">
      <w:pPr>
        <w:pStyle w:val="Code"/>
        <w:tabs>
          <w:tab w:val="left" w:pos="540"/>
        </w:tabs>
        <w:divId w:val="477259462"/>
      </w:pPr>
      <w:r w:rsidRPr="0085607C">
        <w:tab/>
      </w:r>
      <w:r w:rsidR="00B05C07" w:rsidRPr="0085607C">
        <w:rPr>
          <w:b/>
          <w:bCs/>
        </w:rPr>
        <w:t>begin</w:t>
      </w:r>
    </w:p>
    <w:p w:rsidR="00B05C07" w:rsidRPr="0085607C" w:rsidRDefault="00687D53" w:rsidP="00687D53">
      <w:pPr>
        <w:pStyle w:val="Code"/>
        <w:tabs>
          <w:tab w:val="left" w:pos="810"/>
        </w:tabs>
        <w:divId w:val="477259462"/>
      </w:pPr>
      <w:r w:rsidRPr="0085607C">
        <w:tab/>
      </w:r>
      <w:r w:rsidR="00B05C07" w:rsidRPr="0085607C">
        <w:t>ShowMessage(</w:t>
      </w:r>
      <w:r w:rsidR="007A2CBD">
        <w:t>‘</w:t>
      </w:r>
      <w:r w:rsidR="00B05C07" w:rsidRPr="0085607C">
        <w:t>Connection to server could not be established!</w:t>
      </w:r>
      <w:r w:rsidR="007A2CBD">
        <w:t>’</w:t>
      </w:r>
      <w:r w:rsidR="00B05C07" w:rsidRPr="0085607C">
        <w:t>);</w:t>
      </w:r>
    </w:p>
    <w:p w:rsidR="00B05C07" w:rsidRPr="0085607C" w:rsidRDefault="00687D53" w:rsidP="00687D53">
      <w:pPr>
        <w:pStyle w:val="Code"/>
        <w:tabs>
          <w:tab w:val="left" w:pos="810"/>
        </w:tabs>
        <w:divId w:val="477259462"/>
      </w:pPr>
      <w:r w:rsidRPr="0085607C">
        <w:tab/>
      </w:r>
      <w:r w:rsidR="00B05C07" w:rsidRPr="0085607C">
        <w:t>Application.Terminate;</w:t>
      </w:r>
    </w:p>
    <w:p w:rsidR="00B05C07" w:rsidRPr="0085607C" w:rsidRDefault="00687D53" w:rsidP="00687D53">
      <w:pPr>
        <w:pStyle w:val="Code"/>
        <w:tabs>
          <w:tab w:val="left" w:pos="540"/>
        </w:tabs>
        <w:divId w:val="477259462"/>
        <w:rPr>
          <w:b/>
          <w:bCs/>
        </w:rPr>
      </w:pPr>
      <w:r w:rsidRPr="0085607C">
        <w:tab/>
      </w:r>
      <w:r w:rsidR="00B05C07" w:rsidRPr="0085607C">
        <w:rPr>
          <w:b/>
          <w:bCs/>
        </w:rPr>
        <w:t>end</w:t>
      </w:r>
      <w:r w:rsidR="00B05C07" w:rsidRPr="0085607C">
        <w:t>;</w:t>
      </w:r>
    </w:p>
    <w:p w:rsidR="00B05C07" w:rsidRPr="0085607C" w:rsidRDefault="00B05C07" w:rsidP="00B05C07">
      <w:pPr>
        <w:pStyle w:val="Code"/>
        <w:divId w:val="477259462"/>
      </w:pPr>
      <w:r w:rsidRPr="0085607C">
        <w:rPr>
          <w:b/>
          <w:bCs/>
        </w:rPr>
        <w:t>end</w:t>
      </w:r>
      <w:r w:rsidRPr="0085607C">
        <w:t>;</w:t>
      </w:r>
    </w:p>
    <w:p w:rsidR="00B05C07" w:rsidRPr="0085607C" w:rsidRDefault="00B05C07" w:rsidP="00B05C07">
      <w:pPr>
        <w:pStyle w:val="BodyText6"/>
        <w:divId w:val="477259462"/>
      </w:pPr>
    </w:p>
    <w:p w:rsidR="00B05C07" w:rsidRPr="0085607C" w:rsidRDefault="00BC2244" w:rsidP="00B05C07">
      <w:pPr>
        <w:pStyle w:val="Note"/>
        <w:divId w:val="477259462"/>
      </w:pPr>
      <w:r w:rsidRPr="0085607C">
        <w:rPr>
          <w:noProof/>
          <w:lang w:eastAsia="en-US"/>
        </w:rPr>
        <w:drawing>
          <wp:inline distT="0" distB="0" distL="0" distR="0" wp14:anchorId="78F743B9" wp14:editId="40EE137C">
            <wp:extent cx="304800" cy="304800"/>
            <wp:effectExtent l="0" t="0" r="0" b="0"/>
            <wp:docPr id="270" name="Picture 2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05C07" w:rsidRPr="0085607C">
        <w:tab/>
      </w:r>
      <w:r w:rsidR="00B05C07" w:rsidRPr="0085607C">
        <w:rPr>
          <w:b/>
          <w:bCs/>
        </w:rPr>
        <w:t>REF:</w:t>
      </w:r>
      <w:r w:rsidR="00B05C07" w:rsidRPr="0085607C">
        <w:t xml:space="preserve"> For descriptions/resolutions to specific error messages that can be displayed by EBrokerError, see the </w:t>
      </w:r>
      <w:r w:rsidR="007A2CBD">
        <w:t>“</w:t>
      </w:r>
      <w:r w:rsidR="00852E5A" w:rsidRPr="0085607C">
        <w:rPr>
          <w:color w:val="0000FF"/>
          <w:u w:val="single"/>
        </w:rPr>
        <w:fldChar w:fldCharType="begin"/>
      </w:r>
      <w:r w:rsidR="00852E5A" w:rsidRPr="0085607C">
        <w:rPr>
          <w:color w:val="0000FF"/>
          <w:u w:val="single"/>
        </w:rPr>
        <w:instrText xml:space="preserve"> REF _Ref384207624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Broker Error Messages</w:t>
      </w:r>
      <w:r w:rsidR="00852E5A" w:rsidRPr="0085607C">
        <w:rPr>
          <w:color w:val="0000FF"/>
          <w:u w:val="single"/>
        </w:rPr>
        <w:fldChar w:fldCharType="end"/>
      </w:r>
      <w:r w:rsidR="00F3460F">
        <w:t>”</w:t>
      </w:r>
      <w:r w:rsidR="00B05C07" w:rsidRPr="0085607C">
        <w:t xml:space="preserve"> </w:t>
      </w:r>
      <w:r w:rsidR="00A5312C">
        <w:t>section</w:t>
      </w:r>
      <w:r w:rsidR="00B05C07" w:rsidRPr="0085607C">
        <w:t>.</w:t>
      </w:r>
    </w:p>
    <w:p w:rsidR="00520364" w:rsidRPr="0085607C" w:rsidRDefault="00520364" w:rsidP="009F3DAF">
      <w:pPr>
        <w:pStyle w:val="Heading2"/>
        <w:divId w:val="477259462"/>
      </w:pPr>
      <w:bookmarkStart w:id="896" w:name="_Ref384207715"/>
      <w:bookmarkStart w:id="897" w:name="_Toc449608317"/>
      <w:r w:rsidRPr="0085607C">
        <w:t>Testing the RPC Broker Connection</w:t>
      </w:r>
      <w:bookmarkEnd w:id="896"/>
      <w:bookmarkEnd w:id="897"/>
    </w:p>
    <w:p w:rsidR="00520364" w:rsidRPr="0085607C" w:rsidRDefault="00520364" w:rsidP="00520364">
      <w:pPr>
        <w:pStyle w:val="BodyText"/>
        <w:keepNext/>
        <w:keepLines/>
        <w:divId w:val="477259462"/>
      </w:pPr>
      <w:r w:rsidRPr="0085607C">
        <w:t>To test the RPC Broker connection from your workstation to the VistA M Server, use the RPC Broker Diagnostic Program (i.e., RPCTEST</w:t>
      </w:r>
      <w:r w:rsidR="008D070E" w:rsidRPr="0085607C">
        <w:t>.exe</w:t>
      </w:r>
      <w:r w:rsidRPr="0085607C">
        <w:t>, located in the</w:t>
      </w:r>
      <w:r w:rsidR="00586948" w:rsidRPr="0085607C">
        <w:t> </w:t>
      </w:r>
      <w:r w:rsidRPr="0085607C">
        <w:t>..\Broker directory that was installed with the client workstation software).</w:t>
      </w:r>
    </w:p>
    <w:p w:rsidR="00520364" w:rsidRPr="0085607C" w:rsidRDefault="00BC2244" w:rsidP="00520364">
      <w:pPr>
        <w:pStyle w:val="Note"/>
        <w:keepNext/>
        <w:keepLines/>
        <w:divId w:val="477259462"/>
      </w:pPr>
      <w:r w:rsidRPr="0085607C">
        <w:rPr>
          <w:noProof/>
          <w:lang w:eastAsia="en-US"/>
        </w:rPr>
        <w:drawing>
          <wp:inline distT="0" distB="0" distL="0" distR="0" wp14:anchorId="086E4F72" wp14:editId="0AEA8243">
            <wp:extent cx="304800" cy="304800"/>
            <wp:effectExtent l="0" t="0" r="0" b="0"/>
            <wp:docPr id="271" name="Picture 2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20364" w:rsidRPr="0085607C">
        <w:tab/>
      </w:r>
      <w:r w:rsidR="00520364" w:rsidRPr="0085607C">
        <w:rPr>
          <w:b/>
          <w:bCs/>
        </w:rPr>
        <w:t>REF:</w:t>
      </w:r>
      <w:r w:rsidR="00520364" w:rsidRPr="0085607C">
        <w:t xml:space="preserve"> For a complete description of the RPC Broker Diagnostic program, see Chapter 4, </w:t>
      </w:r>
      <w:r w:rsidR="007A2CBD">
        <w:t>“</w:t>
      </w:r>
      <w:r w:rsidR="00520364" w:rsidRPr="0085607C">
        <w:t>Troubleshooting,</w:t>
      </w:r>
      <w:r w:rsidR="007A2CBD">
        <w:t>”</w:t>
      </w:r>
      <w:r w:rsidR="00520364" w:rsidRPr="0085607C">
        <w:t xml:space="preserve"> in the </w:t>
      </w:r>
      <w:r w:rsidR="00520364" w:rsidRPr="0085607C">
        <w:rPr>
          <w:i/>
          <w:iCs/>
        </w:rPr>
        <w:t>RPC Broker Systems Management Guide</w:t>
      </w:r>
      <w:r w:rsidR="00520364" w:rsidRPr="0085607C">
        <w:t>.</w:t>
      </w:r>
    </w:p>
    <w:p w:rsidR="00520364" w:rsidRPr="0085607C" w:rsidRDefault="00BC2244" w:rsidP="00520364">
      <w:pPr>
        <w:pStyle w:val="Note"/>
        <w:divId w:val="477259462"/>
      </w:pPr>
      <w:r w:rsidRPr="0085607C">
        <w:rPr>
          <w:noProof/>
          <w:lang w:eastAsia="en-US"/>
        </w:rPr>
        <w:drawing>
          <wp:inline distT="0" distB="0" distL="0" distR="0" wp14:anchorId="61940081" wp14:editId="05E44F9A">
            <wp:extent cx="304800" cy="304800"/>
            <wp:effectExtent l="0" t="0" r="0" b="0"/>
            <wp:docPr id="272" name="Picture 27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20364" w:rsidRPr="0085607C">
        <w:tab/>
      </w:r>
      <w:r w:rsidR="00520364" w:rsidRPr="0085607C">
        <w:rPr>
          <w:b/>
          <w:bCs/>
        </w:rPr>
        <w:t>REF:</w:t>
      </w:r>
      <w:r w:rsidR="00520364" w:rsidRPr="0085607C">
        <w:t xml:space="preserve"> For a demonstration/test using the Broker to connect to a VistA M Server, run the </w:t>
      </w:r>
      <w:r w:rsidR="0024007C" w:rsidRPr="0085607C">
        <w:rPr>
          <w:color w:val="0000FF"/>
          <w:u w:val="single"/>
        </w:rPr>
        <w:fldChar w:fldCharType="begin"/>
      </w:r>
      <w:r w:rsidR="0024007C" w:rsidRPr="0085607C">
        <w:rPr>
          <w:color w:val="0000FF"/>
          <w:u w:val="single"/>
        </w:rPr>
        <w:instrText xml:space="preserve"> REF _Ref384212911 \h  \* MERGEFORMAT </w:instrText>
      </w:r>
      <w:r w:rsidR="0024007C" w:rsidRPr="0085607C">
        <w:rPr>
          <w:color w:val="0000FF"/>
          <w:u w:val="single"/>
        </w:rPr>
      </w:r>
      <w:r w:rsidR="0024007C" w:rsidRPr="0085607C">
        <w:rPr>
          <w:color w:val="0000FF"/>
          <w:u w:val="single"/>
        </w:rPr>
        <w:fldChar w:fldCharType="separate"/>
      </w:r>
      <w:r w:rsidR="00674E1D" w:rsidRPr="00674E1D">
        <w:rPr>
          <w:color w:val="0000FF"/>
          <w:u w:val="single"/>
        </w:rPr>
        <w:t>RPC Broker Example (32-Bit)</w:t>
      </w:r>
      <w:r w:rsidR="0024007C" w:rsidRPr="0085607C">
        <w:rPr>
          <w:color w:val="0000FF"/>
          <w:u w:val="single"/>
        </w:rPr>
        <w:fldChar w:fldCharType="end"/>
      </w:r>
      <w:r w:rsidR="0024007C" w:rsidRPr="0085607C">
        <w:t xml:space="preserve"> (i.e., BrokerExample</w:t>
      </w:r>
      <w:r w:rsidR="008D070E" w:rsidRPr="0085607C">
        <w:t>.exe</w:t>
      </w:r>
      <w:r w:rsidR="0024007C" w:rsidRPr="0085607C">
        <w:t>)</w:t>
      </w:r>
      <w:r w:rsidR="00520364" w:rsidRPr="0085607C">
        <w:t xml:space="preserve"> located in the</w:t>
      </w:r>
      <w:r w:rsidR="00586948" w:rsidRPr="0085607C">
        <w:rPr>
          <w:rFonts w:cs="Times New Roman"/>
        </w:rPr>
        <w:t> </w:t>
      </w:r>
      <w:r w:rsidR="00520364" w:rsidRPr="0085607C">
        <w:t>..\BDK32\Samples\BrokerEx directory.</w:t>
      </w:r>
    </w:p>
    <w:p w:rsidR="00F374FC" w:rsidRPr="0085607C" w:rsidRDefault="00F374FC" w:rsidP="009F3DAF">
      <w:pPr>
        <w:pStyle w:val="Heading2"/>
        <w:divId w:val="477259462"/>
      </w:pPr>
      <w:bookmarkStart w:id="898" w:name="_Ref384207827"/>
      <w:bookmarkStart w:id="899" w:name="_Toc449608318"/>
      <w:r w:rsidRPr="0085607C">
        <w:t>Client Timeout and Buffer Clearing</w:t>
      </w:r>
      <w:bookmarkEnd w:id="898"/>
      <w:bookmarkEnd w:id="899"/>
    </w:p>
    <w:p w:rsidR="00F374FC" w:rsidRPr="0085607C" w:rsidRDefault="00F374FC" w:rsidP="003C5D6E">
      <w:pPr>
        <w:pStyle w:val="BodyText"/>
        <w:keepNext/>
        <w:keepLines/>
        <w:divId w:val="477259462"/>
      </w:pPr>
      <w:r w:rsidRPr="0085607C">
        <w:t>If a remote procedure call (RPC) fails to successfully complete due to a timeout on the client, the buffer on the VistA M Server contains data from the uncompleted call. Without special handling, this buffer on the server is returned whenever the next RPC is executed.</w:t>
      </w:r>
    </w:p>
    <w:p w:rsidR="00F374FC" w:rsidRPr="0085607C" w:rsidRDefault="00F374FC" w:rsidP="003C5D6E">
      <w:pPr>
        <w:pStyle w:val="BodyText"/>
        <w:keepNext/>
        <w:keepLines/>
        <w:divId w:val="477259462"/>
      </w:pPr>
      <w:r w:rsidRPr="0085607C">
        <w:t>The solution to this problem is:</w:t>
      </w:r>
    </w:p>
    <w:p w:rsidR="001452C6" w:rsidRPr="0085607C" w:rsidRDefault="001452C6" w:rsidP="003E0BA0">
      <w:pPr>
        <w:pStyle w:val="ListNumber"/>
        <w:keepNext/>
        <w:keepLines/>
        <w:numPr>
          <w:ilvl w:val="0"/>
          <w:numId w:val="75"/>
        </w:numPr>
        <w:tabs>
          <w:tab w:val="clear" w:pos="360"/>
        </w:tabs>
        <w:ind w:left="720"/>
        <w:divId w:val="477259462"/>
      </w:pPr>
      <w:r w:rsidRPr="0085607C">
        <w:t xml:space="preserve">The </w:t>
      </w: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674E1D" w:rsidRPr="00674E1D">
        <w:rPr>
          <w:color w:val="0000FF"/>
          <w:u w:val="single"/>
        </w:rPr>
        <w:t>RPCTimeLimit Property</w:t>
      </w:r>
      <w:r w:rsidRPr="0085607C">
        <w:rPr>
          <w:color w:val="0000FF"/>
          <w:u w:val="single"/>
        </w:rPr>
        <w:fldChar w:fldCharType="end"/>
      </w:r>
      <w:r w:rsidRPr="0085607C">
        <w:t xml:space="preserve"> on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on the client helps avoid the problem in the first place.</w:t>
      </w:r>
    </w:p>
    <w:p w:rsidR="00F374FC" w:rsidRPr="0085607C" w:rsidRDefault="00F374FC" w:rsidP="003C5D6E">
      <w:pPr>
        <w:pStyle w:val="ListNumber"/>
        <w:divId w:val="477259462"/>
      </w:pPr>
      <w:r w:rsidRPr="0085607C">
        <w:t xml:space="preserve">In the event of a cancellation of a Network I/O operation, the Broker state on the client changes from </w:t>
      </w:r>
      <w:r w:rsidRPr="0085607C">
        <w:rPr>
          <w:b/>
          <w:bCs/>
        </w:rPr>
        <w:t>NO FLUSH</w:t>
      </w:r>
      <w:r w:rsidRPr="0085607C">
        <w:t xml:space="preserve"> to </w:t>
      </w:r>
      <w:r w:rsidRPr="0085607C">
        <w:rPr>
          <w:b/>
          <w:bCs/>
        </w:rPr>
        <w:t>FLUSH</w:t>
      </w:r>
      <w:r w:rsidRPr="0085607C">
        <w:t xml:space="preserve">. When this state change occurs, the next RPC executed undergoes a </w:t>
      </w:r>
      <w:r w:rsidRPr="0085607C">
        <w:lastRenderedPageBreak/>
        <w:t xml:space="preserve">READ operation prior to execution where any leftover incoming buffer is discarded. At the end of this operation, the Broker state on the client returns to </w:t>
      </w:r>
      <w:r w:rsidRPr="0085607C">
        <w:rPr>
          <w:b/>
          <w:bCs/>
        </w:rPr>
        <w:t>NO FLUSH</w:t>
      </w:r>
      <w:r w:rsidRPr="0085607C">
        <w:t xml:space="preserve"> and the RPC executes normally. While the </w:t>
      </w:r>
      <w:r w:rsidRPr="0085607C">
        <w:rPr>
          <w:b/>
          <w:bCs/>
        </w:rPr>
        <w:t>FLUSH</w:t>
      </w:r>
      <w:r w:rsidRPr="0085607C">
        <w:t xml:space="preserve"> state exists, users can experience a delay while the corrupted RPC data is discarded. The delay is proportional to the amount of data in the buffer.</w:t>
      </w:r>
    </w:p>
    <w:p w:rsidR="00F374FC" w:rsidRPr="0085607C" w:rsidRDefault="00F374FC" w:rsidP="009F3DAF">
      <w:pPr>
        <w:pStyle w:val="Heading2"/>
        <w:divId w:val="477259462"/>
      </w:pPr>
      <w:bookmarkStart w:id="900" w:name="_Ref384207850"/>
      <w:bookmarkStart w:id="901" w:name="_Toc449608319"/>
      <w:r w:rsidRPr="0085607C">
        <w:t>Memory Leaks</w:t>
      </w:r>
      <w:bookmarkEnd w:id="900"/>
      <w:bookmarkEnd w:id="901"/>
    </w:p>
    <w:p w:rsidR="00F374FC" w:rsidRPr="0085607C" w:rsidRDefault="00F374FC" w:rsidP="00B11E05">
      <w:pPr>
        <w:pStyle w:val="BodyText"/>
        <w:keepNext/>
        <w:keepLines/>
        <w:divId w:val="477259462"/>
      </w:pPr>
      <w:r w:rsidRPr="0085607C">
        <w:t>A good indication of a memory leak is when a running program is steadily decreasing the free pool of memory. As it runs or every time the program is started and stopped, free memory is steadily decreased.</w:t>
      </w:r>
    </w:p>
    <w:p w:rsidR="00F374FC" w:rsidRPr="0085607C" w:rsidRDefault="00F374FC" w:rsidP="00B11E05">
      <w:pPr>
        <w:pStyle w:val="BodyText"/>
        <w:keepNext/>
        <w:keepLines/>
        <w:divId w:val="477259462"/>
      </w:pPr>
      <w:r w:rsidRPr="0085607C">
        <w:t>Specifically, a program requests some bytes of memory from the Microsoft</w:t>
      </w:r>
      <w:r w:rsidRPr="0085607C">
        <w:rPr>
          <w:vertAlign w:val="superscript"/>
        </w:rPr>
        <w:t>®</w:t>
      </w:r>
      <w:r w:rsidRPr="0085607C">
        <w:t xml:space="preserve"> Windows operating system (OS). When the OS provides it, it marks those bytes as taken. The free pool of memory (i.e.,</w:t>
      </w:r>
      <w:r w:rsidR="00E10F72" w:rsidRPr="0085607C">
        <w:t> </w:t>
      </w:r>
      <w:r w:rsidRPr="0085607C">
        <w:t xml:space="preserve">unmarked bytes) is decreased. When the program is finished with the memory, it should return the memory back to the OS by calling the FREE or DISPOSE functions. This allows the OS to clear the </w:t>
      </w:r>
      <w:r w:rsidR="007A2CBD">
        <w:t>“</w:t>
      </w:r>
      <w:r w:rsidRPr="0085607C">
        <w:rPr>
          <w:b/>
          <w:bCs/>
        </w:rPr>
        <w:t>taken</w:t>
      </w:r>
      <w:r w:rsidR="007A2CBD">
        <w:t>”</w:t>
      </w:r>
      <w:r w:rsidRPr="0085607C">
        <w:t xml:space="preserve"> status of that memory; thereby, replenishing its free pool. When a developer forgets to free the memory after use or the program fails before it has a chance to execute the code that frees the memory, the memory is </w:t>
      </w:r>
      <w:r w:rsidRPr="0085607C">
        <w:rPr>
          <w:i/>
          <w:iCs/>
        </w:rPr>
        <w:t>not</w:t>
      </w:r>
      <w:r w:rsidRPr="0085607C">
        <w:t xml:space="preserve"> reclaimed.</w:t>
      </w:r>
    </w:p>
    <w:p w:rsidR="00F374FC" w:rsidRPr="0085607C" w:rsidRDefault="00F374FC" w:rsidP="00B11E05">
      <w:pPr>
        <w:pStyle w:val="BodyText"/>
        <w:divId w:val="477259462"/>
      </w:pPr>
      <w:r w:rsidRPr="0085607C">
        <w:t xml:space="preserve">At all times, the program should keep track of which memory it is using. It does this by storing </w:t>
      </w:r>
      <w:r w:rsidR="007A2CBD">
        <w:t>“</w:t>
      </w:r>
      <w:r w:rsidRPr="0085607C">
        <w:t>Handles</w:t>
      </w:r>
      <w:r w:rsidR="007A2CBD">
        <w:t>”</w:t>
      </w:r>
      <w:r w:rsidRPr="0085607C">
        <w:t xml:space="preserve"> (i.e.,</w:t>
      </w:r>
      <w:r w:rsidR="00E10F72" w:rsidRPr="0085607C">
        <w:t> </w:t>
      </w:r>
      <w:r w:rsidRPr="0085607C">
        <w:t>memory addresses of the beginning byte of each memory block). Later, when freeing memory, the Handle is used to indicate which memory address to free. If the variable that holds such a Handle is overwritten, there is no way to determine the Handle.</w:t>
      </w:r>
    </w:p>
    <w:p w:rsidR="00F374FC" w:rsidRPr="0085607C" w:rsidRDefault="00F374FC" w:rsidP="00B11E05">
      <w:pPr>
        <w:pStyle w:val="BodyText"/>
        <w:divId w:val="477259462"/>
      </w:pPr>
      <w:r w:rsidRPr="0085607C">
        <w:t xml:space="preserve">Nine out of ten times, memory leakage can be traced back to the application code that requests memory and then forgets to return it, or </w:t>
      </w:r>
      <w:r w:rsidRPr="0085607C">
        <w:rPr>
          <w:i/>
          <w:iCs/>
        </w:rPr>
        <w:t>cannot</w:t>
      </w:r>
      <w:r w:rsidRPr="0085607C">
        <w:t xml:space="preserve"> clean up after a crash.</w:t>
      </w:r>
    </w:p>
    <w:p w:rsidR="00F374FC" w:rsidRPr="0085607C" w:rsidRDefault="00F374FC" w:rsidP="00B11E05">
      <w:pPr>
        <w:pStyle w:val="BodyText"/>
        <w:keepNext/>
        <w:keepLines/>
        <w:divId w:val="477259462"/>
      </w:pPr>
      <w:r w:rsidRPr="0085607C">
        <w:t>As common with other professional-level languages (e.g.,</w:t>
      </w:r>
      <w:r w:rsidR="00E10F72" w:rsidRPr="0085607C">
        <w:t> </w:t>
      </w:r>
      <w:r w:rsidRPr="0085607C">
        <w:t>C/C++), Delphi has constructs that applications can use to:</w:t>
      </w:r>
    </w:p>
    <w:p w:rsidR="001452C6" w:rsidRPr="0085607C" w:rsidRDefault="001452C6" w:rsidP="003E0BA0">
      <w:pPr>
        <w:pStyle w:val="ListNumber"/>
        <w:keepNext/>
        <w:keepLines/>
        <w:numPr>
          <w:ilvl w:val="0"/>
          <w:numId w:val="74"/>
        </w:numPr>
        <w:tabs>
          <w:tab w:val="clear" w:pos="360"/>
        </w:tabs>
        <w:ind w:left="720"/>
        <w:divId w:val="477259462"/>
      </w:pPr>
      <w:r w:rsidRPr="0085607C">
        <w:t>Request memory.</w:t>
      </w:r>
    </w:p>
    <w:p w:rsidR="00F374FC" w:rsidRPr="0085607C" w:rsidRDefault="00F374FC" w:rsidP="00B11E05">
      <w:pPr>
        <w:pStyle w:val="ListNumber"/>
        <w:keepNext/>
        <w:keepLines/>
        <w:divId w:val="477259462"/>
      </w:pPr>
      <w:r w:rsidRPr="0085607C">
        <w:t>Type cast it.</w:t>
      </w:r>
    </w:p>
    <w:p w:rsidR="00F374FC" w:rsidRPr="0085607C" w:rsidRDefault="00F374FC" w:rsidP="00B11E05">
      <w:pPr>
        <w:pStyle w:val="ListNumber"/>
        <w:divId w:val="477259462"/>
      </w:pPr>
      <w:r w:rsidRPr="0085607C">
        <w:t>Return it.</w:t>
      </w:r>
    </w:p>
    <w:p w:rsidR="00F374FC" w:rsidRPr="0085607C" w:rsidRDefault="00F374FC" w:rsidP="00B11E05">
      <w:pPr>
        <w:pStyle w:val="BodyText"/>
        <w:divId w:val="477259462"/>
      </w:pPr>
      <w:r w:rsidRPr="0085607C">
        <w:t>This requires developers to use their best judgement on how to best work with the system memory.</w:t>
      </w:r>
    </w:p>
    <w:p w:rsidR="00F374FC" w:rsidRPr="0085607C" w:rsidRDefault="00F374FC" w:rsidP="00B11E05">
      <w:pPr>
        <w:pStyle w:val="BodyText"/>
        <w:divId w:val="477259462"/>
      </w:pPr>
      <w:r w:rsidRPr="0085607C">
        <w:t>Avoiding memory leaks (and the often-subtle coding errors that lead to them) is a challenge for Delphi developers, especially for those whose main experience is working with M.</w:t>
      </w:r>
    </w:p>
    <w:p w:rsidR="00F374FC" w:rsidRPr="0085607C" w:rsidRDefault="00F374FC" w:rsidP="00B11E05">
      <w:pPr>
        <w:pStyle w:val="BodyText"/>
        <w:divId w:val="477259462"/>
      </w:pPr>
      <w:r w:rsidRPr="0085607C">
        <w:t>The insidious effect of these leaks (e.g.,</w:t>
      </w:r>
      <w:r w:rsidR="00E10F72" w:rsidRPr="0085607C">
        <w:t> </w:t>
      </w:r>
      <w:r w:rsidRPr="0085607C">
        <w:t>gobbling up 1K of memory each time that a certain event occurs) makes them difficult to detect with norm</w:t>
      </w:r>
      <w:r w:rsidR="008A1452" w:rsidRPr="0085607C">
        <w:t xml:space="preserve">al program testing. </w:t>
      </w:r>
      <w:r w:rsidR="007A2CBD">
        <w:t>“</w:t>
      </w:r>
      <w:r w:rsidRPr="0085607C">
        <w:t>Normal testing</w:t>
      </w:r>
      <w:r w:rsidR="007A2CBD">
        <w:t>”</w:t>
      </w:r>
      <w:r w:rsidRPr="0085607C">
        <w:t xml:space="preserve"> means exercising all the possible paths through the code once, a difficult enough process in a Microsoft</w:t>
      </w:r>
      <w:r w:rsidRPr="0085607C">
        <w:rPr>
          <w:vertAlign w:val="superscript"/>
        </w:rPr>
        <w:t>®</w:t>
      </w:r>
      <w:r w:rsidRPr="0085607C">
        <w:t xml:space="preserve"> Windows environment. Often, these leaks result in a symptom only under peculiar conditions (e.g.,</w:t>
      </w:r>
      <w:r w:rsidR="00E10F72" w:rsidRPr="0085607C">
        <w:t> </w:t>
      </w:r>
      <w:r w:rsidRPr="0085607C">
        <w:t>several other applications are running, reducing system resources), or only after extended use of the application (e.g.,</w:t>
      </w:r>
      <w:r w:rsidR="00E10F72" w:rsidRPr="0085607C">
        <w:t> </w:t>
      </w:r>
      <w:r w:rsidRPr="0085607C">
        <w:t>do you notice that Microsoft</w:t>
      </w:r>
      <w:r w:rsidRPr="0085607C">
        <w:rPr>
          <w:vertAlign w:val="superscript"/>
        </w:rPr>
        <w:t>®</w:t>
      </w:r>
      <w:r w:rsidRPr="0085607C">
        <w:t xml:space="preserve"> Windows problems crop up in the afternoon, even though you were doing the same thing that morning?).</w:t>
      </w:r>
    </w:p>
    <w:p w:rsidR="00F374FC" w:rsidRPr="0085607C" w:rsidRDefault="00F374FC" w:rsidP="00B11E05">
      <w:pPr>
        <w:pStyle w:val="BodyText"/>
        <w:keepNext/>
        <w:keepLines/>
        <w:divId w:val="477259462"/>
      </w:pPr>
      <w:r w:rsidRPr="0085607C">
        <w:t>The most common symptom described is the following:</w:t>
      </w:r>
    </w:p>
    <w:p w:rsidR="00F374FC" w:rsidRPr="0085607C" w:rsidRDefault="007A2CBD" w:rsidP="00B11E05">
      <w:pPr>
        <w:pStyle w:val="BodyTextIndent"/>
        <w:divId w:val="477259462"/>
      </w:pPr>
      <w:r>
        <w:t>“</w:t>
      </w:r>
      <w:r w:rsidR="00F374FC" w:rsidRPr="0085607C">
        <w:t xml:space="preserve">The computer was working fine until the user installed the XYZ VistA software application on their PC. Now, it freezes up (gives an error message, says it is out of memory, etc.) all the time, even when the user is </w:t>
      </w:r>
      <w:r w:rsidR="00F374FC" w:rsidRPr="0085607C">
        <w:rPr>
          <w:i/>
          <w:iCs/>
        </w:rPr>
        <w:t>not</w:t>
      </w:r>
      <w:r w:rsidR="00F374FC" w:rsidRPr="0085607C">
        <w:t xml:space="preserve"> using the XYZ package. No, the user </w:t>
      </w:r>
      <w:r w:rsidR="00F374FC" w:rsidRPr="0085607C">
        <w:rPr>
          <w:i/>
          <w:iCs/>
        </w:rPr>
        <w:t>cannot</w:t>
      </w:r>
      <w:r w:rsidR="00F374FC" w:rsidRPr="0085607C">
        <w:t xml:space="preserve"> duplicate it, it just happens!</w:t>
      </w:r>
      <w:r>
        <w:t>”</w:t>
      </w:r>
    </w:p>
    <w:p w:rsidR="00F374FC" w:rsidRPr="0085607C" w:rsidRDefault="00F374FC" w:rsidP="002B177E">
      <w:pPr>
        <w:pStyle w:val="BodyText"/>
        <w:divId w:val="477259462"/>
      </w:pPr>
      <w:r w:rsidRPr="0085607C">
        <w:t>One of the reasons that there is an extensive market for automated testing tools for Microsoft</w:t>
      </w:r>
      <w:r w:rsidRPr="0085607C">
        <w:rPr>
          <w:vertAlign w:val="superscript"/>
        </w:rPr>
        <w:t>®</w:t>
      </w:r>
      <w:r w:rsidRPr="0085607C">
        <w:t xml:space="preserve"> Windows and client/server applications is that thorough testing is very difficult to do manually.</w:t>
      </w:r>
    </w:p>
    <w:p w:rsidR="00F374FC" w:rsidRPr="0085607C" w:rsidRDefault="00F374FC" w:rsidP="002B177E">
      <w:pPr>
        <w:pStyle w:val="BodyText"/>
        <w:divId w:val="477259462"/>
      </w:pPr>
      <w:r w:rsidRPr="0085607C">
        <w:t xml:space="preserve">Fortunately, there are diagnostic products available for detecting code that cause memory leaks. It </w:t>
      </w:r>
      <w:r w:rsidR="0051430B" w:rsidRPr="0085607C">
        <w:t>helps</w:t>
      </w:r>
      <w:r w:rsidRPr="0085607C">
        <w:t xml:space="preserve"> developers and code reviewers to find these leaks. Its use by people just starting out in Delphi </w:t>
      </w:r>
      <w:r w:rsidRPr="0085607C">
        <w:lastRenderedPageBreak/>
        <w:t>development helps them identify the situations that cause memory leaks. This can serve as a good learning experience for new Delphi developers.</w:t>
      </w:r>
    </w:p>
    <w:p w:rsidR="00F374FC" w:rsidRPr="0085607C" w:rsidRDefault="00F374FC" w:rsidP="002B177E">
      <w:pPr>
        <w:pStyle w:val="BodyText"/>
        <w:divId w:val="477259462"/>
      </w:pPr>
      <w:r w:rsidRPr="0085607C">
        <w:t xml:space="preserve">No application is immune from memory leaks, careful analysis of previous Broker code revealed some places where, under certain conditions, memory was </w:t>
      </w:r>
      <w:r w:rsidRPr="0085607C">
        <w:rPr>
          <w:i/>
          <w:iCs/>
        </w:rPr>
        <w:t>not</w:t>
      </w:r>
      <w:r w:rsidRPr="0085607C">
        <w:t xml:space="preserve"> being released after it was used (i.e.,</w:t>
      </w:r>
      <w:r w:rsidR="00E10F72" w:rsidRPr="0085607C">
        <w:t> </w:t>
      </w:r>
      <w:r w:rsidRPr="0085607C">
        <w:t>memory leaks). These areas have been identified and corrected with RPC Broker 1.1.</w:t>
      </w:r>
    </w:p>
    <w:p w:rsidR="00047F36" w:rsidRPr="0085607C" w:rsidRDefault="00047F36" w:rsidP="00047F36">
      <w:pPr>
        <w:pStyle w:val="BodyText"/>
        <w:divId w:val="477259462"/>
      </w:pPr>
    </w:p>
    <w:p w:rsidR="00F374FC" w:rsidRPr="0085607C" w:rsidRDefault="00F374FC" w:rsidP="002B177E">
      <w:pPr>
        <w:pStyle w:val="BodyText"/>
        <w:sectPr w:rsidR="00F374FC" w:rsidRPr="0085607C" w:rsidSect="009F594F">
          <w:headerReference w:type="even" r:id="rId47"/>
          <w:headerReference w:type="default" r:id="rId48"/>
          <w:pgSz w:w="12240" w:h="15840" w:code="1"/>
          <w:pgMar w:top="1440" w:right="1440" w:bottom="1440" w:left="1440" w:header="720" w:footer="720" w:gutter="0"/>
          <w:cols w:space="720"/>
          <w:docGrid w:linePitch="360"/>
        </w:sectPr>
      </w:pPr>
    </w:p>
    <w:p w:rsidR="00F374FC" w:rsidRPr="0085607C" w:rsidRDefault="00F374FC" w:rsidP="000C0BB5">
      <w:pPr>
        <w:pStyle w:val="Heading1"/>
        <w:divId w:val="1329401333"/>
      </w:pPr>
      <w:bookmarkStart w:id="902" w:name="_Toc449608320"/>
      <w:r w:rsidRPr="0085607C">
        <w:lastRenderedPageBreak/>
        <w:t>Tutorial</w:t>
      </w:r>
      <w:bookmarkEnd w:id="902"/>
    </w:p>
    <w:p w:rsidR="00F374FC" w:rsidRPr="0085607C" w:rsidRDefault="00F374FC" w:rsidP="009F3DAF">
      <w:pPr>
        <w:pStyle w:val="Heading2"/>
        <w:divId w:val="1329401333"/>
      </w:pPr>
      <w:bookmarkStart w:id="903" w:name="_Toc449608321"/>
      <w:r w:rsidRPr="0085607C">
        <w:t>Tutorial: Introduction</w:t>
      </w:r>
      <w:bookmarkEnd w:id="903"/>
    </w:p>
    <w:p w:rsidR="00F374FC" w:rsidRPr="0085607C" w:rsidRDefault="00F374FC" w:rsidP="00FA3707">
      <w:pPr>
        <w:pStyle w:val="BodyText"/>
        <w:keepNext/>
        <w:keepLines/>
        <w:divId w:val="1329401333"/>
      </w:pPr>
      <w:r w:rsidRPr="0085607C">
        <w:t xml:space="preserve">The major functions of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674E1D" w:rsidRPr="00674E1D">
        <w:rPr>
          <w:color w:val="0000FF"/>
          <w:u w:val="single"/>
        </w:rPr>
        <w:t>TRPCBroker Component</w:t>
      </w:r>
      <w:r w:rsidR="00FA3707" w:rsidRPr="0085607C">
        <w:rPr>
          <w:color w:val="0000FF"/>
          <w:u w:val="single"/>
        </w:rPr>
        <w:fldChar w:fldCharType="end"/>
      </w:r>
      <w:r w:rsidRPr="0085607C">
        <w:t xml:space="preserve"> in a Delphi-based application are to:</w:t>
      </w:r>
    </w:p>
    <w:p w:rsidR="00F374FC" w:rsidRPr="0085607C" w:rsidRDefault="00F374FC" w:rsidP="00FA3707">
      <w:pPr>
        <w:pStyle w:val="ListBullet"/>
        <w:keepNext/>
        <w:keepLines/>
        <w:divId w:val="1329401333"/>
      </w:pPr>
      <w:r w:rsidRPr="0085607C">
        <w:t>Connect to an RPC Broker VistA M Server system from a client.</w:t>
      </w:r>
    </w:p>
    <w:p w:rsidR="00F374FC" w:rsidRPr="0085607C" w:rsidRDefault="00F374FC" w:rsidP="00FA3707">
      <w:pPr>
        <w:pStyle w:val="ListBullet"/>
        <w:keepNext/>
        <w:keepLines/>
        <w:divId w:val="1329401333"/>
      </w:pPr>
      <w:r w:rsidRPr="0085607C">
        <w:t>Execute remote procedure calls (RPCs) on that system.</w:t>
      </w:r>
    </w:p>
    <w:p w:rsidR="00F374FC" w:rsidRPr="0085607C" w:rsidRDefault="00F374FC" w:rsidP="00895DCE">
      <w:pPr>
        <w:pStyle w:val="ListBullet"/>
        <w:divId w:val="1329401333"/>
      </w:pPr>
      <w:r w:rsidRPr="0085607C">
        <w:t>Return data results from RPC to the client.</w:t>
      </w:r>
    </w:p>
    <w:p w:rsidR="00F374FC" w:rsidRPr="0085607C" w:rsidRDefault="00F374FC" w:rsidP="00FA3707">
      <w:pPr>
        <w:pStyle w:val="BodyText"/>
        <w:divId w:val="1329401333"/>
      </w:pPr>
      <w:r w:rsidRPr="0085607C">
        <w:t xml:space="preserve">This tutorial guides users through using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674E1D" w:rsidRPr="00674E1D">
        <w:rPr>
          <w:color w:val="0000FF"/>
          <w:u w:val="single"/>
        </w:rPr>
        <w:t>TRPCBroker Component</w:t>
      </w:r>
      <w:r w:rsidR="00FA3707" w:rsidRPr="0085607C">
        <w:rPr>
          <w:color w:val="0000FF"/>
          <w:u w:val="single"/>
        </w:rPr>
        <w:fldChar w:fldCharType="end"/>
      </w:r>
      <w:r w:rsidRPr="0085607C">
        <w:t xml:space="preserve"> to perform each of these tasks by having you create a Delphi-based application, step-by-step. This application retrieves a list of terminal types from the VistA M Server, and displays information about each terminal type.</w:t>
      </w:r>
    </w:p>
    <w:p w:rsidR="00F374FC" w:rsidRPr="0085607C" w:rsidRDefault="00F374FC" w:rsidP="00895DCE">
      <w:pPr>
        <w:pStyle w:val="BodyText"/>
        <w:keepNext/>
        <w:keepLines/>
        <w:divId w:val="1329401333"/>
      </w:pPr>
      <w:r w:rsidRPr="0085607C">
        <w:t>After you have completed this tutorial, you should be able to:</w:t>
      </w:r>
    </w:p>
    <w:p w:rsidR="00F374FC" w:rsidRPr="0085607C" w:rsidRDefault="00F374FC" w:rsidP="00FA3707">
      <w:pPr>
        <w:pStyle w:val="ListBullet"/>
        <w:keepNext/>
        <w:keepLines/>
        <w:divId w:val="1329401333"/>
      </w:pPr>
      <w:r w:rsidRPr="0085607C">
        <w:t xml:space="preserve">Include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674E1D" w:rsidRPr="00674E1D">
        <w:rPr>
          <w:color w:val="0000FF"/>
          <w:u w:val="single"/>
        </w:rPr>
        <w:t>TRPCBroker Component</w:t>
      </w:r>
      <w:r w:rsidR="00FA3707" w:rsidRPr="0085607C">
        <w:rPr>
          <w:color w:val="0000FF"/>
          <w:u w:val="single"/>
        </w:rPr>
        <w:fldChar w:fldCharType="end"/>
      </w:r>
      <w:r w:rsidRPr="0085607C">
        <w:t xml:space="preserve"> in a Delphi-based application.</w:t>
      </w:r>
    </w:p>
    <w:p w:rsidR="00F374FC" w:rsidRPr="0085607C" w:rsidRDefault="00F374FC" w:rsidP="00895DCE">
      <w:pPr>
        <w:pStyle w:val="ListBullet"/>
        <w:keepNext/>
        <w:keepLines/>
        <w:divId w:val="1329401333"/>
      </w:pPr>
      <w:r w:rsidRPr="0085607C">
        <w:t>Retrieve the end-user client workstation</w:t>
      </w:r>
      <w:r w:rsidR="007A2CBD">
        <w:t>’</w:t>
      </w:r>
      <w:r w:rsidRPr="0085607C">
        <w:t>s designated VistA M Server and port to connect.</w:t>
      </w:r>
    </w:p>
    <w:p w:rsidR="00F374FC" w:rsidRPr="0085607C" w:rsidRDefault="00F374FC" w:rsidP="00895DCE">
      <w:pPr>
        <w:pStyle w:val="ListBullet"/>
        <w:keepNext/>
        <w:keepLines/>
        <w:divId w:val="1329401333"/>
      </w:pPr>
      <w:r w:rsidRPr="0085607C">
        <w:t>Establish a connection through the RPC Broker component to an RPC Broker VistA M Server.</w:t>
      </w:r>
    </w:p>
    <w:p w:rsidR="00F374FC" w:rsidRPr="0085607C" w:rsidRDefault="00F374FC" w:rsidP="00895DCE">
      <w:pPr>
        <w:pStyle w:val="ListBullet"/>
        <w:keepNext/>
        <w:keepLines/>
        <w:divId w:val="1329401333"/>
      </w:pPr>
      <w:r w:rsidRPr="0085607C">
        <w:t>Create M routines that return data in the formats necessary to be called from RPCs.</w:t>
      </w:r>
    </w:p>
    <w:p w:rsidR="00F374FC" w:rsidRPr="0085607C" w:rsidRDefault="00F374FC" w:rsidP="00895DCE">
      <w:pPr>
        <w:pStyle w:val="ListBullet"/>
        <w:keepNext/>
        <w:keepLines/>
        <w:divId w:val="1329401333"/>
      </w:pPr>
      <w:r w:rsidRPr="0085607C">
        <w:t>Create RPCs.</w:t>
      </w:r>
    </w:p>
    <w:p w:rsidR="00F374FC" w:rsidRPr="0085607C" w:rsidRDefault="00F374FC" w:rsidP="00895DCE">
      <w:pPr>
        <w:pStyle w:val="ListBullet"/>
        <w:keepNext/>
        <w:keepLines/>
        <w:divId w:val="1329401333"/>
      </w:pPr>
      <w:r w:rsidRPr="0085607C">
        <w:t>Call RPCs from a Delphi-based application to retrieve data from VistA M database.</w:t>
      </w:r>
    </w:p>
    <w:p w:rsidR="00F374FC" w:rsidRPr="0085607C" w:rsidRDefault="00F374FC" w:rsidP="00895DCE">
      <w:pPr>
        <w:pStyle w:val="ListBullet"/>
        <w:divId w:val="1329401333"/>
      </w:pPr>
      <w:r w:rsidRPr="0085607C">
        <w:t>Pass parameters from the Delphi-based application to RPCs.</w:t>
      </w:r>
    </w:p>
    <w:p w:rsidR="00F374FC" w:rsidRPr="0085607C" w:rsidRDefault="00F374FC" w:rsidP="00B27DC4">
      <w:pPr>
        <w:pStyle w:val="Heading3"/>
        <w:divId w:val="1329401333"/>
      </w:pPr>
      <w:bookmarkStart w:id="904" w:name="_Toc449608322"/>
      <w:r w:rsidRPr="0085607C">
        <w:t xml:space="preserve">Tutorial </w:t>
      </w:r>
      <w:r w:rsidR="007B6BAE" w:rsidRPr="0085607C">
        <w:t>Procedures</w:t>
      </w:r>
      <w:bookmarkEnd w:id="904"/>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_Ref384655369 \h  \* MERGEFORMAT </w:instrText>
      </w:r>
      <w:r w:rsidRPr="0085607C">
        <w:rPr>
          <w:color w:val="0000FF"/>
          <w:u w:val="single"/>
        </w:rPr>
      </w:r>
      <w:r w:rsidRPr="0085607C">
        <w:rPr>
          <w:color w:val="0000FF"/>
          <w:u w:val="single"/>
        </w:rPr>
        <w:fldChar w:fldCharType="separate"/>
      </w:r>
      <w:r w:rsidR="00674E1D" w:rsidRPr="00674E1D">
        <w:rPr>
          <w:color w:val="0000FF"/>
          <w:u w:val="single"/>
        </w:rPr>
        <w:t>Tutorial: Advanced Preparation</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_Ref384655389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1: RPC Broker Component</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_Ref384655409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2: Get Server/Port</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_Ref384655423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3: Establish Broker Connection</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_Ref384655438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4: Routine to List Terminal Types</w:t>
      </w:r>
      <w:r w:rsidRPr="0085607C">
        <w:rPr>
          <w:color w:val="0000FF"/>
          <w:u w:val="single"/>
        </w:rPr>
        <w:fldChar w:fldCharType="end"/>
      </w:r>
    </w:p>
    <w:p w:rsidR="00F374FC" w:rsidRPr="0085607C" w:rsidRDefault="00852E5A" w:rsidP="00895DCE">
      <w:pPr>
        <w:pStyle w:val="ListBullet"/>
        <w:keepNext/>
        <w:keepLines/>
        <w:divId w:val="1329401333"/>
      </w:pPr>
      <w:r w:rsidRPr="0085607C">
        <w:rPr>
          <w:color w:val="0000FF"/>
          <w:u w:val="single"/>
        </w:rPr>
        <w:fldChar w:fldCharType="begin"/>
      </w:r>
      <w:r w:rsidRPr="0085607C">
        <w:rPr>
          <w:color w:val="0000FF"/>
          <w:u w:val="single"/>
        </w:rPr>
        <w:instrText xml:space="preserve"> REF _Ref384655456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5: RPC to List Terminal Types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_Ref384655469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6: Call ZxxxTT LIST RPC</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_Ref384655486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7: Associating IENs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_Ref384655503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8: Routine to Retrieve Terminal Types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_Ref384655520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9: RPC to Retrieve Terminal Types</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_Ref384655534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10: Call ZxxxTT RETRIEVE RPC</w:t>
      </w:r>
      <w:r w:rsidRPr="0085607C">
        <w:rPr>
          <w:color w:val="0000FF"/>
          <w:u w:val="single"/>
        </w:rPr>
        <w:fldChar w:fldCharType="end"/>
      </w:r>
    </w:p>
    <w:p w:rsidR="00F374FC" w:rsidRPr="0085607C" w:rsidRDefault="00852E5A" w:rsidP="00895DCE">
      <w:pPr>
        <w:pStyle w:val="ListBullet"/>
        <w:divId w:val="1329401333"/>
      </w:pPr>
      <w:r w:rsidRPr="0085607C">
        <w:rPr>
          <w:color w:val="0000FF"/>
          <w:u w:val="single"/>
        </w:rPr>
        <w:fldChar w:fldCharType="begin"/>
      </w:r>
      <w:r w:rsidRPr="0085607C">
        <w:rPr>
          <w:color w:val="0000FF"/>
          <w:u w:val="single"/>
        </w:rPr>
        <w:instrText xml:space="preserve"> REF _Ref384655556 \h  \* MERGEFORMAT </w:instrText>
      </w:r>
      <w:r w:rsidRPr="0085607C">
        <w:rPr>
          <w:color w:val="0000FF"/>
          <w:u w:val="single"/>
        </w:rPr>
      </w:r>
      <w:r w:rsidRPr="0085607C">
        <w:rPr>
          <w:color w:val="0000FF"/>
          <w:u w:val="single"/>
        </w:rPr>
        <w:fldChar w:fldCharType="separate"/>
      </w:r>
      <w:r w:rsidR="00674E1D" w:rsidRPr="00674E1D">
        <w:rPr>
          <w:color w:val="0000FF"/>
          <w:u w:val="single"/>
        </w:rPr>
        <w:t>Tutorial—Step 11: Register RPCs</w:t>
      </w:r>
      <w:r w:rsidRPr="0085607C">
        <w:rPr>
          <w:color w:val="0000FF"/>
          <w:u w:val="single"/>
        </w:rPr>
        <w:fldChar w:fldCharType="end"/>
      </w:r>
    </w:p>
    <w:p w:rsidR="00F374FC" w:rsidRPr="00145449" w:rsidRDefault="00145449" w:rsidP="00895DCE">
      <w:pPr>
        <w:pStyle w:val="ListBullet"/>
        <w:divId w:val="1329401333"/>
      </w:pPr>
      <w:r w:rsidRPr="00145449">
        <w:rPr>
          <w:color w:val="0000FF"/>
          <w:u w:val="single"/>
        </w:rPr>
        <w:fldChar w:fldCharType="begin"/>
      </w:r>
      <w:r w:rsidRPr="00145449">
        <w:rPr>
          <w:color w:val="0000FF"/>
          <w:u w:val="single"/>
        </w:rPr>
        <w:instrText xml:space="preserve"> REF _Ref384655593 \h </w:instrText>
      </w:r>
      <w:r>
        <w:rPr>
          <w:color w:val="0000FF"/>
          <w:u w:val="single"/>
        </w:rPr>
        <w:instrText xml:space="preserve"> \* MERGEFORMAT </w:instrText>
      </w:r>
      <w:r w:rsidRPr="00145449">
        <w:rPr>
          <w:color w:val="0000FF"/>
          <w:u w:val="single"/>
        </w:rPr>
      </w:r>
      <w:r w:rsidRPr="00145449">
        <w:rPr>
          <w:color w:val="0000FF"/>
          <w:u w:val="single"/>
        </w:rPr>
        <w:fldChar w:fldCharType="separate"/>
      </w:r>
      <w:r w:rsidR="00674E1D" w:rsidRPr="00674E1D">
        <w:rPr>
          <w:color w:val="0000FF"/>
          <w:u w:val="single"/>
        </w:rPr>
        <w:t>Tutorial—Using VA FileMan Delphi Components (FMDC)</w:t>
      </w:r>
      <w:r w:rsidRPr="00145449">
        <w:rPr>
          <w:color w:val="0000FF"/>
          <w:u w:val="single"/>
        </w:rPr>
        <w:fldChar w:fldCharType="end"/>
      </w:r>
    </w:p>
    <w:p w:rsidR="00F374FC" w:rsidRPr="00145449" w:rsidRDefault="00145449" w:rsidP="00895DCE">
      <w:pPr>
        <w:pStyle w:val="ListBullet"/>
        <w:divId w:val="1329401333"/>
      </w:pPr>
      <w:r w:rsidRPr="00145449">
        <w:rPr>
          <w:color w:val="0000FF"/>
          <w:u w:val="single"/>
        </w:rPr>
        <w:fldChar w:fldCharType="begin"/>
      </w:r>
      <w:r w:rsidRPr="00145449">
        <w:rPr>
          <w:color w:val="0000FF"/>
          <w:u w:val="single"/>
        </w:rPr>
        <w:instrText xml:space="preserve"> REF _Ref449536883 \h </w:instrText>
      </w:r>
      <w:r>
        <w:rPr>
          <w:color w:val="0000FF"/>
          <w:u w:val="single"/>
        </w:rPr>
        <w:instrText xml:space="preserve"> \* MERGEFORMAT </w:instrText>
      </w:r>
      <w:r w:rsidRPr="00145449">
        <w:rPr>
          <w:color w:val="0000FF"/>
          <w:u w:val="single"/>
        </w:rPr>
      </w:r>
      <w:r w:rsidRPr="00145449">
        <w:rPr>
          <w:color w:val="0000FF"/>
          <w:u w:val="single"/>
        </w:rPr>
        <w:fldChar w:fldCharType="separate"/>
      </w:r>
      <w:r w:rsidR="00674E1D" w:rsidRPr="00674E1D">
        <w:rPr>
          <w:color w:val="0000FF"/>
          <w:u w:val="single"/>
        </w:rPr>
        <w:t>Tutorial—Source Code (Sample)</w:t>
      </w:r>
      <w:r w:rsidRPr="00145449">
        <w:rPr>
          <w:color w:val="0000FF"/>
          <w:u w:val="single"/>
        </w:rPr>
        <w:fldChar w:fldCharType="end"/>
      </w:r>
    </w:p>
    <w:p w:rsidR="00F374FC" w:rsidRPr="0085607C" w:rsidRDefault="00F374FC" w:rsidP="009F3DAF">
      <w:pPr>
        <w:pStyle w:val="Heading2"/>
        <w:divId w:val="1329401333"/>
      </w:pPr>
      <w:bookmarkStart w:id="905" w:name="_Ref384655369"/>
      <w:bookmarkStart w:id="906" w:name="_Toc449608323"/>
      <w:r w:rsidRPr="0085607C">
        <w:lastRenderedPageBreak/>
        <w:t>Tutorial: Advanced Preparation</w:t>
      </w:r>
      <w:bookmarkEnd w:id="905"/>
      <w:bookmarkEnd w:id="906"/>
    </w:p>
    <w:p w:rsidR="00F374FC" w:rsidRPr="0085607C" w:rsidRDefault="00F374FC" w:rsidP="00B27DC4">
      <w:pPr>
        <w:pStyle w:val="Heading3"/>
        <w:divId w:val="1329401333"/>
      </w:pPr>
      <w:bookmarkStart w:id="907" w:name="_Toc449608324"/>
      <w:r w:rsidRPr="0085607C">
        <w:t>Namespacing of Routines and RPCs</w:t>
      </w:r>
      <w:bookmarkEnd w:id="907"/>
    </w:p>
    <w:p w:rsidR="00F374FC" w:rsidRPr="0085607C" w:rsidRDefault="00F374FC" w:rsidP="00702D9E">
      <w:pPr>
        <w:pStyle w:val="BodyText"/>
        <w:keepNext/>
        <w:keepLines/>
        <w:divId w:val="1329401333"/>
        <w:rPr>
          <w:rStyle w:val="BodyTextChar"/>
        </w:rPr>
      </w:pPr>
      <w:r w:rsidRPr="0085607C">
        <w:t xml:space="preserve">Each tutorial user should choose a unique namespace beginning with </w:t>
      </w:r>
      <w:r w:rsidRPr="0085607C">
        <w:rPr>
          <w:b/>
          <w:bCs/>
        </w:rPr>
        <w:t>Z</w:t>
      </w:r>
      <w:r w:rsidRPr="0085607C">
        <w:t xml:space="preserve">, concatenated with two or three </w:t>
      </w:r>
      <w:r w:rsidRPr="0085607C">
        <w:rPr>
          <w:rStyle w:val="BodyTextChar"/>
        </w:rPr>
        <w:t xml:space="preserve">other letters, for example ZYXU. Use this namespace as the beginning of the names for all routines and </w:t>
      </w:r>
      <w:hyperlink w:anchor="rpcs_rpc_overview_htm" w:history="1">
        <w:r w:rsidRPr="0085607C">
          <w:rPr>
            <w:rStyle w:val="BodyTextChar"/>
          </w:rPr>
          <w:t>RPCs</w:t>
        </w:r>
      </w:hyperlink>
      <w:r w:rsidRPr="0085607C">
        <w:rPr>
          <w:rStyle w:val="BodyTextChar"/>
        </w:rPr>
        <w:t xml:space="preserve"> created during this tutorial. Using the unique namespace protects the system you are using from having existing routines and RPCs overwritten. This namespace is referred to as Z</w:t>
      </w:r>
      <w:r w:rsidRPr="00CA695B">
        <w:rPr>
          <w:rStyle w:val="BodyTextChar"/>
          <w:i/>
        </w:rPr>
        <w:t>xxx</w:t>
      </w:r>
      <w:r w:rsidRPr="0085607C">
        <w:rPr>
          <w:rStyle w:val="BodyTextChar"/>
        </w:rPr>
        <w:t xml:space="preserve"> during the tutorial.</w:t>
      </w:r>
    </w:p>
    <w:p w:rsidR="00F374FC" w:rsidRPr="0085607C" w:rsidRDefault="00F374FC" w:rsidP="00B27DC4">
      <w:pPr>
        <w:pStyle w:val="Heading3"/>
        <w:divId w:val="1329401333"/>
      </w:pPr>
      <w:bookmarkStart w:id="908" w:name="_Toc449608325"/>
      <w:r w:rsidRPr="0085607C">
        <w:t>Tutorial Prerequisites</w:t>
      </w:r>
      <w:bookmarkEnd w:id="908"/>
    </w:p>
    <w:p w:rsidR="00F374FC" w:rsidRPr="0085607C" w:rsidRDefault="00F374FC" w:rsidP="00702D9E">
      <w:pPr>
        <w:pStyle w:val="BodyText"/>
        <w:keepNext/>
        <w:keepLines/>
        <w:divId w:val="1329401333"/>
      </w:pPr>
      <w:r w:rsidRPr="0085607C">
        <w:t>To use this tutorial:</w:t>
      </w:r>
    </w:p>
    <w:p w:rsidR="00F374FC" w:rsidRPr="0085607C" w:rsidRDefault="00F374FC" w:rsidP="00702D9E">
      <w:pPr>
        <w:pStyle w:val="ListBullet"/>
        <w:keepNext/>
        <w:keepLines/>
        <w:divId w:val="1329401333"/>
      </w:pPr>
      <w:r w:rsidRPr="0085607C">
        <w:t>User should already have M programming skills, and some familiarity with Delphi and Object Pascal.</w:t>
      </w:r>
    </w:p>
    <w:p w:rsidR="00F374FC" w:rsidRPr="0085607C" w:rsidRDefault="00F374FC" w:rsidP="00702D9E">
      <w:pPr>
        <w:pStyle w:val="ListBullet"/>
        <w:keepNext/>
        <w:keepLines/>
        <w:divId w:val="1329401333"/>
      </w:pPr>
      <w:r w:rsidRPr="0085607C">
        <w:t xml:space="preserve">User </w:t>
      </w:r>
      <w:r w:rsidRPr="0085607C">
        <w:rPr>
          <w:i/>
          <w:iCs/>
        </w:rPr>
        <w:t>must</w:t>
      </w:r>
      <w:r w:rsidRPr="0085607C">
        <w:t xml:space="preserve"> have Delphi and the Broker Development Kit (BDK) installed on the workstation.</w:t>
      </w:r>
    </w:p>
    <w:p w:rsidR="00F374FC" w:rsidRPr="0085607C" w:rsidRDefault="00F374FC" w:rsidP="00702D9E">
      <w:pPr>
        <w:pStyle w:val="ListBullet"/>
        <w:keepNext/>
        <w:keepLines/>
        <w:divId w:val="1329401333"/>
      </w:pPr>
      <w:r w:rsidRPr="0085607C">
        <w:t xml:space="preserve">The client workstation </w:t>
      </w:r>
      <w:r w:rsidRPr="0085607C">
        <w:rPr>
          <w:i/>
          <w:iCs/>
        </w:rPr>
        <w:t>must</w:t>
      </w:r>
      <w:r w:rsidRPr="0085607C">
        <w:t xml:space="preserve"> have network access to an M account that is running a RPC Broker server process.</w:t>
      </w:r>
    </w:p>
    <w:p w:rsidR="00F374FC" w:rsidRPr="0085607C" w:rsidRDefault="00F374FC" w:rsidP="00702D9E">
      <w:pPr>
        <w:pStyle w:val="ListBullet"/>
        <w:divId w:val="1329401333"/>
      </w:pPr>
      <w:r w:rsidRPr="0085607C">
        <w:t xml:space="preserve">Users </w:t>
      </w:r>
      <w:r w:rsidRPr="0085607C">
        <w:rPr>
          <w:i/>
          <w:iCs/>
        </w:rPr>
        <w:t>must</w:t>
      </w:r>
      <w:r w:rsidRPr="0085607C">
        <w:t xml:space="preserve"> have programmer access in this</w:t>
      </w:r>
      <w:r w:rsidR="00CA695B">
        <w:t xml:space="preserve"> M account, and it should be a T</w:t>
      </w:r>
      <w:r w:rsidRPr="0085607C">
        <w:t>est account (</w:t>
      </w:r>
      <w:r w:rsidRPr="0085607C">
        <w:rPr>
          <w:i/>
          <w:iCs/>
        </w:rPr>
        <w:t>not</w:t>
      </w:r>
      <w:r w:rsidR="00CA695B">
        <w:t xml:space="preserve"> P</w:t>
      </w:r>
      <w:r w:rsidRPr="0085607C">
        <w:t xml:space="preserve">roduction). Also, users need the </w:t>
      </w:r>
      <w:hyperlink w:anchor="XUPROGMODE" w:history="1">
        <w:r w:rsidR="007B6CDF" w:rsidRPr="0085607C">
          <w:rPr>
            <w:rStyle w:val="Hyperlink"/>
          </w:rPr>
          <w:t>XUPROGMODE</w:t>
        </w:r>
      </w:hyperlink>
      <w:r w:rsidRPr="0085607C">
        <w:t xml:space="preserve"> security key assigned to their user account.</w:t>
      </w:r>
    </w:p>
    <w:p w:rsidR="00F374FC" w:rsidRPr="0085607C" w:rsidRDefault="00E57CB2" w:rsidP="009F3DAF">
      <w:pPr>
        <w:pStyle w:val="Heading2"/>
        <w:divId w:val="1329401333"/>
      </w:pPr>
      <w:bookmarkStart w:id="909" w:name="_Ref384655389"/>
      <w:bookmarkStart w:id="910" w:name="_Toc449608326"/>
      <w:r>
        <w:t>Tutorial—Step</w:t>
      </w:r>
      <w:r w:rsidR="00F374FC" w:rsidRPr="0085607C">
        <w:t xml:space="preserve"> 1</w:t>
      </w:r>
      <w:r>
        <w:t xml:space="preserve">: </w:t>
      </w:r>
      <w:r w:rsidR="00F374FC" w:rsidRPr="0085607C">
        <w:t>RPC Broker Component</w:t>
      </w:r>
      <w:bookmarkEnd w:id="909"/>
      <w:bookmarkEnd w:id="910"/>
    </w:p>
    <w:p w:rsidR="00CB78EE" w:rsidRPr="0085607C" w:rsidRDefault="00F374FC" w:rsidP="00FA3707">
      <w:pPr>
        <w:pStyle w:val="BodyText"/>
        <w:keepNext/>
        <w:keepLines/>
        <w:divId w:val="1329401333"/>
      </w:pPr>
      <w:r w:rsidRPr="0085607C">
        <w:t xml:space="preserve">The first step of this tutorial is to create a Delphi-based application that includes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00CB78EE" w:rsidRPr="0085607C">
        <w:t>.</w:t>
      </w:r>
    </w:p>
    <w:p w:rsidR="00F374FC" w:rsidRPr="0085607C" w:rsidRDefault="00F374FC" w:rsidP="00FA3707">
      <w:pPr>
        <w:pStyle w:val="BodyText"/>
        <w:keepNext/>
        <w:keepLines/>
        <w:divId w:val="1329401333"/>
      </w:pPr>
      <w:r w:rsidRPr="0085607C">
        <w:t xml:space="preserve">To </w:t>
      </w:r>
      <w:r w:rsidR="00A43AFD" w:rsidRPr="0085607C">
        <w:t xml:space="preserve">create a Delphi-based application that includes a </w:t>
      </w:r>
      <w:r w:rsidR="00CB78EE" w:rsidRPr="0085607C">
        <w:rPr>
          <w:color w:val="0000FF"/>
          <w:u w:val="single"/>
        </w:rPr>
        <w:fldChar w:fldCharType="begin"/>
      </w:r>
      <w:r w:rsidR="00CB78EE" w:rsidRPr="0085607C">
        <w:rPr>
          <w:color w:val="0000FF"/>
          <w:u w:val="single"/>
        </w:rPr>
        <w:instrText xml:space="preserve"> REF _Ref385260704 \h  \* MERGEFORMAT </w:instrText>
      </w:r>
      <w:r w:rsidR="00CB78EE" w:rsidRPr="0085607C">
        <w:rPr>
          <w:color w:val="0000FF"/>
          <w:u w:val="single"/>
        </w:rPr>
      </w:r>
      <w:r w:rsidR="00CB78EE" w:rsidRPr="0085607C">
        <w:rPr>
          <w:color w:val="0000FF"/>
          <w:u w:val="single"/>
        </w:rPr>
        <w:fldChar w:fldCharType="separate"/>
      </w:r>
      <w:r w:rsidR="00674E1D" w:rsidRPr="00674E1D">
        <w:rPr>
          <w:color w:val="0000FF"/>
          <w:u w:val="single"/>
        </w:rPr>
        <w:t>TRPCBroker Component</w:t>
      </w:r>
      <w:r w:rsidR="00CB78EE" w:rsidRPr="0085607C">
        <w:rPr>
          <w:color w:val="0000FF"/>
          <w:u w:val="single"/>
        </w:rPr>
        <w:fldChar w:fldCharType="end"/>
      </w:r>
      <w:r w:rsidR="00A43AFD" w:rsidRPr="0085607C">
        <w:t>, do the following</w:t>
      </w:r>
      <w:r w:rsidRPr="0085607C">
        <w:t>:</w:t>
      </w:r>
    </w:p>
    <w:p w:rsidR="001452C6" w:rsidRPr="0085607C" w:rsidRDefault="001452C6" w:rsidP="003E0BA0">
      <w:pPr>
        <w:pStyle w:val="ListNumber"/>
        <w:keepNext/>
        <w:keepLines/>
        <w:numPr>
          <w:ilvl w:val="0"/>
          <w:numId w:val="73"/>
        </w:numPr>
        <w:tabs>
          <w:tab w:val="clear" w:pos="360"/>
        </w:tabs>
        <w:ind w:left="720"/>
        <w:divId w:val="1329401333"/>
      </w:pPr>
      <w:r w:rsidRPr="0085607C">
        <w:t xml:space="preserve">In Delphi, create a new application. Delphi creates a blank form, named </w:t>
      </w:r>
      <w:r w:rsidRPr="0085607C">
        <w:rPr>
          <w:b/>
          <w:bCs/>
        </w:rPr>
        <w:t>Form1</w:t>
      </w:r>
      <w:r w:rsidRPr="0085607C">
        <w:t>.</w:t>
      </w:r>
    </w:p>
    <w:p w:rsidR="00F374FC" w:rsidRPr="0085607C" w:rsidRDefault="00F374FC" w:rsidP="00A43AFD">
      <w:pPr>
        <w:pStyle w:val="ListNumber"/>
        <w:keepNext/>
        <w:keepLines/>
        <w:divId w:val="1329401333"/>
      </w:pPr>
      <w:r w:rsidRPr="0085607C">
        <w:t>Set Form1</w:t>
      </w:r>
      <w:r w:rsidR="007A2CBD">
        <w:t>’</w:t>
      </w:r>
      <w:r w:rsidRPr="0085607C">
        <w:t xml:space="preserve">s Caption property to </w:t>
      </w:r>
      <w:r w:rsidRPr="0085607C">
        <w:rPr>
          <w:b/>
          <w:bCs/>
        </w:rPr>
        <w:t>Terminal Type Display</w:t>
      </w:r>
      <w:r w:rsidRPr="0085607C">
        <w:t>.</w:t>
      </w:r>
    </w:p>
    <w:p w:rsidR="00F374FC" w:rsidRPr="0085607C" w:rsidRDefault="00F374FC" w:rsidP="00FA3707">
      <w:pPr>
        <w:pStyle w:val="ListNumber"/>
        <w:keepNext/>
        <w:keepLines/>
        <w:divId w:val="1329401333"/>
      </w:pPr>
      <w:r w:rsidRPr="0085607C">
        <w:t xml:space="preserve">From the </w:t>
      </w:r>
      <w:r w:rsidRPr="0085607C">
        <w:rPr>
          <w:b/>
          <w:bCs/>
        </w:rPr>
        <w:t>Kernel</w:t>
      </w:r>
      <w:r w:rsidRPr="0085607C">
        <w:t xml:space="preserve"> component palette tab, add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674E1D" w:rsidRPr="00674E1D">
        <w:rPr>
          <w:color w:val="0000FF"/>
          <w:u w:val="single"/>
        </w:rPr>
        <w:t>TRPCBroker Component</w:t>
      </w:r>
      <w:r w:rsidR="00FA3707" w:rsidRPr="0085607C">
        <w:rPr>
          <w:color w:val="0000FF"/>
          <w:u w:val="single"/>
        </w:rPr>
        <w:fldChar w:fldCharType="end"/>
      </w:r>
      <w:r w:rsidRPr="0085607C">
        <w:t xml:space="preserve"> to your form. The instance of the component is automatically named </w:t>
      </w:r>
      <w:r w:rsidRPr="0085607C">
        <w:rPr>
          <w:b/>
          <w:bCs/>
        </w:rPr>
        <w:t>RPCBroker1</w:t>
      </w:r>
      <w:r w:rsidRPr="0085607C">
        <w:t xml:space="preserve">. It should be renamed to </w:t>
      </w:r>
      <w:r w:rsidRPr="0085607C">
        <w:rPr>
          <w:b/>
          <w:bCs/>
        </w:rPr>
        <w:t>brkrRPCBroker1</w:t>
      </w:r>
      <w:r w:rsidRPr="0085607C">
        <w:t>.</w:t>
      </w:r>
    </w:p>
    <w:p w:rsidR="00F374FC" w:rsidRPr="0085607C" w:rsidRDefault="00BC2244" w:rsidP="00FA3707">
      <w:pPr>
        <w:pStyle w:val="NoteIndent2"/>
        <w:divId w:val="1329401333"/>
      </w:pPr>
      <w:r w:rsidRPr="0085607C">
        <w:rPr>
          <w:noProof/>
          <w:lang w:eastAsia="en-US"/>
        </w:rPr>
        <w:drawing>
          <wp:inline distT="0" distB="0" distL="0" distR="0" wp14:anchorId="2F73253E" wp14:editId="6F6884E0">
            <wp:extent cx="304800" cy="304800"/>
            <wp:effectExtent l="0" t="0" r="0" b="0"/>
            <wp:docPr id="273" name="Picture 5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846B8" w:rsidRPr="0085607C">
        <w:tab/>
      </w:r>
      <w:r w:rsidR="00F374FC" w:rsidRPr="0085607C">
        <w:rPr>
          <w:b/>
          <w:bCs/>
        </w:rPr>
        <w:t>NOTE</w:t>
      </w:r>
      <w:r w:rsidR="00F374FC" w:rsidRPr="0085607C">
        <w:t xml:space="preserve">: In general the name of the component can be any meaningful name that begins with </w:t>
      </w:r>
      <w:r w:rsidR="007A2CBD">
        <w:t>“</w:t>
      </w:r>
      <w:r w:rsidR="00F374FC" w:rsidRPr="0085607C">
        <w:rPr>
          <w:b/>
          <w:bCs/>
        </w:rPr>
        <w:t>brkr</w:t>
      </w:r>
      <w:r w:rsidR="007A2CBD">
        <w:t>”</w:t>
      </w:r>
      <w:r w:rsidR="00F374FC" w:rsidRPr="0085607C">
        <w:t xml:space="preserve"> to indicate a </w:t>
      </w:r>
      <w:r w:rsidR="00FA3707" w:rsidRPr="0085607C">
        <w:rPr>
          <w:color w:val="0000FF"/>
          <w:u w:val="single"/>
        </w:rPr>
        <w:fldChar w:fldCharType="begin"/>
      </w:r>
      <w:r w:rsidR="00FA3707" w:rsidRPr="0085607C">
        <w:rPr>
          <w:color w:val="0000FF"/>
          <w:u w:val="single"/>
        </w:rPr>
        <w:instrText xml:space="preserve"> REF _Ref385260704 \h  \* MERGEFORMAT </w:instrText>
      </w:r>
      <w:r w:rsidR="00FA3707" w:rsidRPr="0085607C">
        <w:rPr>
          <w:color w:val="0000FF"/>
          <w:u w:val="single"/>
        </w:rPr>
      </w:r>
      <w:r w:rsidR="00FA3707" w:rsidRPr="0085607C">
        <w:rPr>
          <w:color w:val="0000FF"/>
          <w:u w:val="single"/>
        </w:rPr>
        <w:fldChar w:fldCharType="separate"/>
      </w:r>
      <w:r w:rsidR="00674E1D" w:rsidRPr="00674E1D">
        <w:rPr>
          <w:color w:val="0000FF"/>
          <w:u w:val="single"/>
        </w:rPr>
        <w:t>TRPCBroker Component</w:t>
      </w:r>
      <w:r w:rsidR="00FA3707" w:rsidRPr="0085607C">
        <w:rPr>
          <w:color w:val="0000FF"/>
          <w:u w:val="single"/>
        </w:rPr>
        <w:fldChar w:fldCharType="end"/>
      </w:r>
      <w:r w:rsidR="00F374FC" w:rsidRPr="0085607C">
        <w:t>.</w:t>
      </w:r>
    </w:p>
    <w:p w:rsidR="00F374FC" w:rsidRPr="0085607C" w:rsidRDefault="00F374FC" w:rsidP="00EB70DE">
      <w:pPr>
        <w:pStyle w:val="ListNumber"/>
        <w:divId w:val="1329401333"/>
      </w:pPr>
      <w:r w:rsidRPr="0085607C">
        <w:t>Leave the default values for Server and</w:t>
      </w:r>
      <w:r w:rsidR="00897055" w:rsidRPr="0085607C">
        <w:t xml:space="preserve"> ListenerPort (see</w:t>
      </w:r>
      <w:r w:rsidR="00A22069" w:rsidRPr="0085607C">
        <w:rPr>
          <w:rStyle w:val="Hyperlink"/>
          <w:color w:val="auto"/>
          <w:u w:val="none"/>
        </w:rPr>
        <w:t xml:space="preserve"> </w:t>
      </w:r>
      <w:r w:rsidR="00EB70DE" w:rsidRPr="0085607C">
        <w:rPr>
          <w:rStyle w:val="Hyperlink"/>
        </w:rPr>
        <w:fldChar w:fldCharType="begin"/>
      </w:r>
      <w:r w:rsidR="00EB70DE" w:rsidRPr="0085607C">
        <w:rPr>
          <w:rStyle w:val="Hyperlink"/>
        </w:rPr>
        <w:instrText xml:space="preserve"> REF _Ref385272262 \h  \* MERGEFORMAT </w:instrText>
      </w:r>
      <w:r w:rsidR="00EB70DE" w:rsidRPr="0085607C">
        <w:rPr>
          <w:rStyle w:val="Hyperlink"/>
        </w:rPr>
      </w:r>
      <w:r w:rsidR="00EB70DE" w:rsidRPr="0085607C">
        <w:rPr>
          <w:rStyle w:val="Hyperlink"/>
        </w:rPr>
        <w:fldChar w:fldCharType="separate"/>
      </w:r>
      <w:r w:rsidR="00674E1D" w:rsidRPr="00674E1D">
        <w:rPr>
          <w:color w:val="0000FF"/>
          <w:u w:val="single"/>
        </w:rPr>
        <w:t>Server Property</w:t>
      </w:r>
      <w:r w:rsidR="00EB70DE" w:rsidRPr="0085607C">
        <w:rPr>
          <w:rStyle w:val="Hyperlink"/>
        </w:rPr>
        <w:fldChar w:fldCharType="end"/>
      </w:r>
      <w:r w:rsidR="00EB70DE" w:rsidRPr="0085607C">
        <w:t xml:space="preserve"> </w:t>
      </w:r>
      <w:r w:rsidR="00177E91" w:rsidRPr="0085607C">
        <w:t>and</w:t>
      </w:r>
      <w:r w:rsidRPr="0085607C">
        <w:t xml:space="preserve">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00897055" w:rsidRPr="0085607C">
        <w:t xml:space="preserve">) </w:t>
      </w:r>
      <w:r w:rsidRPr="0085607C">
        <w:t>as is (they are retrieved from your workstation</w:t>
      </w:r>
      <w:r w:rsidR="007A2CBD">
        <w:t>’</w:t>
      </w:r>
      <w:r w:rsidRPr="0085607C">
        <w:t xml:space="preserve">s Registry). In </w:t>
      </w:r>
      <w:r w:rsidR="00F3460F">
        <w:t>S</w:t>
      </w:r>
      <w:r w:rsidRPr="0085607C">
        <w:t xml:space="preserve">ection </w:t>
      </w:r>
      <w:r w:rsidR="00F3460F" w:rsidRPr="00F3460F">
        <w:rPr>
          <w:color w:val="0000FF"/>
          <w:u w:val="single"/>
        </w:rPr>
        <w:fldChar w:fldCharType="begin"/>
      </w:r>
      <w:r w:rsidR="00F3460F" w:rsidRPr="00F3460F">
        <w:rPr>
          <w:color w:val="0000FF"/>
          <w:u w:val="single"/>
        </w:rPr>
        <w:instrText xml:space="preserve"> REF _Ref384655409 \w \h </w:instrText>
      </w:r>
      <w:r w:rsidR="00F3460F">
        <w:rPr>
          <w:color w:val="0000FF"/>
          <w:u w:val="single"/>
        </w:rPr>
        <w:instrText xml:space="preserve"> \* MERGEFORMAT </w:instrText>
      </w:r>
      <w:r w:rsidR="00F3460F" w:rsidRPr="00F3460F">
        <w:rPr>
          <w:color w:val="0000FF"/>
          <w:u w:val="single"/>
        </w:rPr>
      </w:r>
      <w:r w:rsidR="00F3460F" w:rsidRPr="00F3460F">
        <w:rPr>
          <w:color w:val="0000FF"/>
          <w:u w:val="single"/>
        </w:rPr>
        <w:fldChar w:fldCharType="separate"/>
      </w:r>
      <w:r w:rsidR="00674E1D">
        <w:rPr>
          <w:color w:val="0000FF"/>
          <w:u w:val="single"/>
        </w:rPr>
        <w:t>6.4</w:t>
      </w:r>
      <w:r w:rsidR="00F3460F" w:rsidRPr="00F3460F">
        <w:rPr>
          <w:color w:val="0000FF"/>
          <w:u w:val="single"/>
        </w:rPr>
        <w:fldChar w:fldCharType="end"/>
      </w:r>
      <w:r w:rsidR="00F3460F">
        <w:t xml:space="preserve"> </w:t>
      </w:r>
      <w:r w:rsidRPr="0085607C">
        <w:t>you will add code to retrieve these values at run-time from the workstation</w:t>
      </w:r>
      <w:r w:rsidR="007A2CBD">
        <w:t>’</w:t>
      </w:r>
      <w:r w:rsidRPr="0085607C">
        <w:t>s Registry.</w:t>
      </w:r>
    </w:p>
    <w:p w:rsidR="00F374FC" w:rsidRPr="0085607C" w:rsidRDefault="00F374FC" w:rsidP="00A43AFD">
      <w:pPr>
        <w:pStyle w:val="ListNumber"/>
        <w:divId w:val="1329401333"/>
      </w:pPr>
      <w:r w:rsidRPr="0085607C">
        <w:t xml:space="preserve">Set the </w:t>
      </w:r>
      <w:r w:rsidR="00FD4B27" w:rsidRPr="0085607C">
        <w:rPr>
          <w:color w:val="0000FF"/>
          <w:u w:val="single"/>
        </w:rPr>
        <w:fldChar w:fldCharType="begin"/>
      </w:r>
      <w:r w:rsidR="00FD4B27" w:rsidRPr="0085607C">
        <w:rPr>
          <w:color w:val="0000FF"/>
          <w:u w:val="single"/>
        </w:rPr>
        <w:instrText xml:space="preserve"> REF _Ref384289678 \h  \* MERGEFORMAT </w:instrText>
      </w:r>
      <w:r w:rsidR="00FD4B27" w:rsidRPr="0085607C">
        <w:rPr>
          <w:color w:val="0000FF"/>
          <w:u w:val="single"/>
        </w:rPr>
      </w:r>
      <w:r w:rsidR="00FD4B27" w:rsidRPr="0085607C">
        <w:rPr>
          <w:color w:val="0000FF"/>
          <w:u w:val="single"/>
        </w:rPr>
        <w:fldChar w:fldCharType="separate"/>
      </w:r>
      <w:r w:rsidR="00674E1D" w:rsidRPr="00674E1D">
        <w:rPr>
          <w:color w:val="0000FF"/>
          <w:u w:val="single"/>
        </w:rPr>
        <w:t>ClearParameters Property</w:t>
      </w:r>
      <w:r w:rsidR="00FD4B27" w:rsidRPr="0085607C">
        <w:rPr>
          <w:color w:val="0000FF"/>
          <w:u w:val="single"/>
        </w:rPr>
        <w:fldChar w:fldCharType="end"/>
      </w:r>
      <w:r w:rsidRPr="0085607C">
        <w:t xml:space="preserve"> and </w:t>
      </w:r>
      <w:r w:rsidR="00467C90" w:rsidRPr="0085607C">
        <w:rPr>
          <w:color w:val="0000FF"/>
          <w:u w:val="single"/>
        </w:rPr>
        <w:fldChar w:fldCharType="begin"/>
      </w:r>
      <w:r w:rsidR="00467C90" w:rsidRPr="0085607C">
        <w:rPr>
          <w:color w:val="0000FF"/>
          <w:u w:val="single"/>
        </w:rPr>
        <w:instrText xml:space="preserve"> REF _Ref384292109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ClearResults Property</w:t>
      </w:r>
      <w:r w:rsidR="00467C90" w:rsidRPr="0085607C">
        <w:rPr>
          <w:color w:val="0000FF"/>
          <w:u w:val="single"/>
        </w:rPr>
        <w:fldChar w:fldCharType="end"/>
      </w:r>
      <w:r w:rsidRPr="0085607C">
        <w:t xml:space="preserve"> to </w:t>
      </w:r>
      <w:proofErr w:type="gramStart"/>
      <w:r w:rsidRPr="0085607C">
        <w:rPr>
          <w:b/>
          <w:bCs/>
        </w:rPr>
        <w:t>True</w:t>
      </w:r>
      <w:proofErr w:type="gramEnd"/>
      <w:r w:rsidRPr="0085607C">
        <w:t xml:space="preserve"> if they are not set to </w:t>
      </w:r>
      <w:r w:rsidRPr="0085607C">
        <w:rPr>
          <w:b/>
          <w:bCs/>
        </w:rPr>
        <w:t>True</w:t>
      </w:r>
      <w:r w:rsidRPr="0085607C">
        <w:t xml:space="preserve"> already. This ensures that each time a call to an </w:t>
      </w:r>
      <w:hyperlink w:anchor="rpcs_rpc_overview_htm" w:history="1">
        <w:r w:rsidRPr="0085607C">
          <w:rPr>
            <w:rStyle w:val="Hyperlink"/>
          </w:rPr>
          <w:t>RPC</w:t>
        </w:r>
      </w:hyperlink>
      <w:r w:rsidRPr="0085607C">
        <w:t xml:space="preserve"> is made,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00467C90" w:rsidRPr="0085607C">
        <w:t xml:space="preserve"> is cleared beforehand, and the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00467C90" w:rsidRPr="0085607C">
        <w:t xml:space="preserve"> </w:t>
      </w:r>
      <w:r w:rsidRPr="0085607C">
        <w:t>is cleared afterwards.</w:t>
      </w:r>
    </w:p>
    <w:p w:rsidR="00F374FC" w:rsidRPr="0085607C" w:rsidRDefault="00F374FC" w:rsidP="00AC540D">
      <w:pPr>
        <w:pStyle w:val="ListNumber"/>
        <w:keepNext/>
        <w:keepLines/>
        <w:divId w:val="1329401333"/>
      </w:pPr>
      <w:r w:rsidRPr="0085607C">
        <w:lastRenderedPageBreak/>
        <w:t xml:space="preserve">Your form should look like </w:t>
      </w:r>
      <w:r w:rsidR="0023705F" w:rsidRPr="0023705F">
        <w:rPr>
          <w:color w:val="0000FF"/>
          <w:u w:val="single"/>
        </w:rPr>
        <w:fldChar w:fldCharType="begin"/>
      </w:r>
      <w:r w:rsidR="0023705F" w:rsidRPr="0023705F">
        <w:rPr>
          <w:color w:val="0000FF"/>
          <w:u w:val="single"/>
        </w:rPr>
        <w:instrText xml:space="preserve"> REF _Ref385267129 \h </w:instrText>
      </w:r>
      <w:r w:rsidR="0023705F">
        <w:rPr>
          <w:color w:val="0000FF"/>
          <w:u w:val="single"/>
        </w:rPr>
        <w:instrText xml:space="preserve"> \* MERGEFORMAT </w:instrText>
      </w:r>
      <w:r w:rsidR="0023705F" w:rsidRPr="0023705F">
        <w:rPr>
          <w:color w:val="0000FF"/>
          <w:u w:val="single"/>
        </w:rPr>
      </w:r>
      <w:r w:rsidR="0023705F"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74</w:t>
      </w:r>
      <w:r w:rsidR="0023705F" w:rsidRPr="0023705F">
        <w:rPr>
          <w:color w:val="0000FF"/>
          <w:u w:val="single"/>
        </w:rPr>
        <w:fldChar w:fldCharType="end"/>
      </w:r>
      <w:r w:rsidRPr="0085607C">
        <w:t>:</w:t>
      </w:r>
    </w:p>
    <w:p w:rsidR="00F374FC" w:rsidRPr="0085607C" w:rsidRDefault="00AC540D" w:rsidP="00AC540D">
      <w:pPr>
        <w:pStyle w:val="Caption"/>
        <w:ind w:left="720"/>
        <w:divId w:val="1329401333"/>
      </w:pPr>
      <w:bookmarkStart w:id="911" w:name="_Ref385267129"/>
      <w:bookmarkStart w:id="912" w:name="_Toc449608497"/>
      <w:r w:rsidRPr="0085607C">
        <w:t xml:space="preserve">Figure </w:t>
      </w:r>
      <w:r w:rsidR="00161024">
        <w:fldChar w:fldCharType="begin"/>
      </w:r>
      <w:r w:rsidR="00161024">
        <w:instrText xml:space="preserve"> SEQ Figure \* ARABIC </w:instrText>
      </w:r>
      <w:r w:rsidR="00161024">
        <w:fldChar w:fldCharType="separate"/>
      </w:r>
      <w:r w:rsidR="00674E1D">
        <w:rPr>
          <w:noProof/>
        </w:rPr>
        <w:t>74</w:t>
      </w:r>
      <w:r w:rsidR="00161024">
        <w:rPr>
          <w:noProof/>
        </w:rPr>
        <w:fldChar w:fldCharType="end"/>
      </w:r>
      <w:bookmarkEnd w:id="911"/>
      <w:r w:rsidR="0023705F">
        <w:t>:</w:t>
      </w:r>
      <w:r w:rsidRPr="0085607C">
        <w:t xml:space="preserve"> Tutorial</w:t>
      </w:r>
      <w:r w:rsidR="0023705F" w:rsidRPr="0085607C">
        <w:t>—</w:t>
      </w:r>
      <w:r w:rsidRPr="0085607C">
        <w:t>Step 1</w:t>
      </w:r>
      <w:r w:rsidR="0023705F">
        <w:t>:</w:t>
      </w:r>
      <w:r w:rsidRPr="0085607C">
        <w:t>RPC Broker Component: Sample form output</w:t>
      </w:r>
      <w:bookmarkEnd w:id="912"/>
    </w:p>
    <w:p w:rsidR="00BD1602" w:rsidRPr="0085607C" w:rsidRDefault="00BC2244" w:rsidP="00BD1602">
      <w:pPr>
        <w:pStyle w:val="GraphicInsert"/>
        <w:divId w:val="1329401333"/>
      </w:pPr>
      <w:r w:rsidRPr="0085607C">
        <w:rPr>
          <w:noProof/>
        </w:rPr>
        <w:drawing>
          <wp:inline distT="0" distB="0" distL="0" distR="0" wp14:anchorId="17BE7EE9" wp14:editId="02177BF4">
            <wp:extent cx="5038725" cy="2638425"/>
            <wp:effectExtent l="0" t="0" r="9525" b="9525"/>
            <wp:docPr id="274" name="Picture 539" descr="Title: Tutorial: Step 1—RPC Broker Component: Sample form output&#10;&#10;Description: Tutorial: Step 1—RPC Broker Component: Sample form output&#10;&#10;Terminal Type Display&#10;&#10;TRPCBroker component on the blank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Title: Tutorial: Step 1—RPC Broker Component: Sample form output&#10;&#10;Description: Tutorial: Step 1—RPC Broker Component: Sample form output&#10;&#10;Terminal Type Display&#10;&#10;TRPCBroker component on the blank fo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8725" cy="2638425"/>
                    </a:xfrm>
                    <a:prstGeom prst="rect">
                      <a:avLst/>
                    </a:prstGeom>
                    <a:noFill/>
                    <a:ln>
                      <a:noFill/>
                    </a:ln>
                  </pic:spPr>
                </pic:pic>
              </a:graphicData>
            </a:graphic>
          </wp:inline>
        </w:drawing>
      </w:r>
    </w:p>
    <w:p w:rsidR="00BD1602" w:rsidRPr="0085607C" w:rsidRDefault="00BD1602" w:rsidP="00AC540D">
      <w:pPr>
        <w:pStyle w:val="BodyText6"/>
        <w:divId w:val="1329401333"/>
      </w:pPr>
    </w:p>
    <w:p w:rsidR="00F374FC" w:rsidRPr="0085607C" w:rsidRDefault="00F374FC" w:rsidP="00EB70DE">
      <w:pPr>
        <w:pStyle w:val="BodyText3"/>
        <w:divId w:val="1329401333"/>
      </w:pPr>
      <w:r w:rsidRPr="0085607C">
        <w:t xml:space="preserve">The next tasks are to use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to retrieve the client workstation</w:t>
      </w:r>
      <w:r w:rsidR="007A2CBD">
        <w:t>’</w:t>
      </w:r>
      <w:r w:rsidRPr="0085607C">
        <w:t>s RPC Broker server and port information (</w:t>
      </w:r>
      <w:r w:rsidR="00852E5A" w:rsidRPr="0085607C">
        <w:rPr>
          <w:color w:val="0000FF"/>
          <w:u w:val="single"/>
        </w:rPr>
        <w:fldChar w:fldCharType="begin"/>
      </w:r>
      <w:r w:rsidR="00852E5A" w:rsidRPr="0085607C">
        <w:rPr>
          <w:color w:val="0000FF"/>
          <w:u w:val="single"/>
        </w:rPr>
        <w:instrText xml:space="preserve"> REF _Ref384655773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2: Get Server/Port</w:t>
      </w:r>
      <w:r w:rsidR="00852E5A" w:rsidRPr="0085607C">
        <w:rPr>
          <w:color w:val="0000FF"/>
          <w:u w:val="single"/>
        </w:rPr>
        <w:fldChar w:fldCharType="end"/>
      </w:r>
      <w:r w:rsidRPr="0085607C">
        <w:t xml:space="preserve">), and then to establish a connection through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00852E5A" w:rsidRPr="0085607C">
        <w:t xml:space="preserve"> to the VistA M Server (</w:t>
      </w:r>
      <w:r w:rsidR="00852E5A" w:rsidRPr="0085607C">
        <w:rPr>
          <w:color w:val="0000FF"/>
          <w:u w:val="single"/>
        </w:rPr>
        <w:fldChar w:fldCharType="begin"/>
      </w:r>
      <w:r w:rsidR="00852E5A" w:rsidRPr="0085607C">
        <w:rPr>
          <w:color w:val="0000FF"/>
          <w:u w:val="single"/>
        </w:rPr>
        <w:instrText xml:space="preserve"> REF _Ref384655791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3: Establish Broker Connection</w:t>
      </w:r>
      <w:r w:rsidR="00852E5A" w:rsidRPr="0085607C">
        <w:rPr>
          <w:color w:val="0000FF"/>
          <w:u w:val="single"/>
        </w:rPr>
        <w:fldChar w:fldCharType="end"/>
      </w:r>
      <w:r w:rsidR="00852E5A" w:rsidRPr="0085607C">
        <w:t>)</w:t>
      </w:r>
      <w:r w:rsidRPr="0085607C">
        <w:t>.</w:t>
      </w:r>
    </w:p>
    <w:p w:rsidR="00F374FC" w:rsidRPr="0085607C" w:rsidRDefault="00E57CB2" w:rsidP="009F3DAF">
      <w:pPr>
        <w:pStyle w:val="Heading2"/>
        <w:divId w:val="1329401333"/>
      </w:pPr>
      <w:bookmarkStart w:id="913" w:name="_Ref384655409"/>
      <w:bookmarkStart w:id="914" w:name="_Ref384655745"/>
      <w:bookmarkStart w:id="915" w:name="_Ref384655773"/>
      <w:bookmarkStart w:id="916" w:name="_Ref384655911"/>
      <w:bookmarkStart w:id="917" w:name="_Toc449608327"/>
      <w:r>
        <w:lastRenderedPageBreak/>
        <w:t>Tutorial—Step</w:t>
      </w:r>
      <w:r w:rsidR="00F374FC" w:rsidRPr="0085607C">
        <w:t xml:space="preserve"> 2</w:t>
      </w:r>
      <w:r>
        <w:t xml:space="preserve">: </w:t>
      </w:r>
      <w:r w:rsidR="00F374FC" w:rsidRPr="0085607C">
        <w:t>Get Server/Port</w:t>
      </w:r>
      <w:bookmarkEnd w:id="913"/>
      <w:bookmarkEnd w:id="914"/>
      <w:bookmarkEnd w:id="915"/>
      <w:bookmarkEnd w:id="916"/>
      <w:bookmarkEnd w:id="917"/>
    </w:p>
    <w:p w:rsidR="00F374FC" w:rsidRPr="0085607C" w:rsidRDefault="00F374FC" w:rsidP="00903107">
      <w:pPr>
        <w:pStyle w:val="BodyText"/>
        <w:keepNext/>
        <w:keepLines/>
        <w:divId w:val="1329401333"/>
      </w:pPr>
      <w:r w:rsidRPr="0085607C">
        <w:t xml:space="preserve">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added to your form is hard-coded to access the Broker server and listener port that it picks up from the (developer) workstation (by default, BROKERSERVER and 9200). Naturally, you do </w:t>
      </w:r>
      <w:r w:rsidRPr="0085607C">
        <w:rPr>
          <w:i/>
          <w:iCs/>
        </w:rPr>
        <w:t>not</w:t>
      </w:r>
      <w:r w:rsidRPr="0085607C">
        <w:t xml:space="preserve"> want this to be the only server and port </w:t>
      </w:r>
      <w:r w:rsidR="00CA695B">
        <w:t>to which</w:t>
      </w:r>
      <w:r w:rsidRPr="0085607C">
        <w:t xml:space="preserve"> your application can connect. To retrieve the end-user workstation</w:t>
      </w:r>
      <w:r w:rsidR="007A2CBD">
        <w:t>’</w:t>
      </w:r>
      <w:r w:rsidRPr="0085607C">
        <w:t xml:space="preserve">s designated Broker server and port to connect, as stored in their Registry, you can use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674E1D" w:rsidRPr="00674E1D">
        <w:rPr>
          <w:color w:val="0000FF"/>
          <w:u w:val="single"/>
        </w:rPr>
        <w:t>GetServerInfo Function</w:t>
      </w:r>
      <w:r w:rsidR="008E1897" w:rsidRPr="0085607C">
        <w:fldChar w:fldCharType="end"/>
      </w:r>
      <w:r w:rsidRPr="0085607C">
        <w:t>.</w:t>
      </w:r>
    </w:p>
    <w:p w:rsidR="00F374FC" w:rsidRPr="0085607C" w:rsidRDefault="00F374FC" w:rsidP="002215FC">
      <w:pPr>
        <w:pStyle w:val="BodyText"/>
        <w:keepNext/>
        <w:keepLines/>
        <w:divId w:val="1329401333"/>
      </w:pPr>
      <w:r w:rsidRPr="0085607C">
        <w:t>To retrieve the end-user workstation</w:t>
      </w:r>
      <w:r w:rsidR="007A2CBD">
        <w:t>’</w:t>
      </w:r>
      <w:r w:rsidRPr="0085607C">
        <w:t>s designated server and port</w:t>
      </w:r>
      <w:r w:rsidR="00AC540D" w:rsidRPr="0085607C">
        <w:t>, do the following</w:t>
      </w:r>
      <w:r w:rsidRPr="0085607C">
        <w:t>:</w:t>
      </w:r>
    </w:p>
    <w:p w:rsidR="001452C6" w:rsidRPr="0085607C" w:rsidRDefault="001452C6" w:rsidP="003E0BA0">
      <w:pPr>
        <w:pStyle w:val="ListNumber"/>
        <w:keepNext/>
        <w:keepLines/>
        <w:numPr>
          <w:ilvl w:val="0"/>
          <w:numId w:val="72"/>
        </w:numPr>
        <w:tabs>
          <w:tab w:val="clear" w:pos="360"/>
        </w:tabs>
        <w:ind w:left="720"/>
        <w:divId w:val="1329401333"/>
      </w:pPr>
      <w:r w:rsidRPr="0085607C">
        <w:t xml:space="preserve">Include the </w:t>
      </w:r>
      <w:r w:rsidRPr="0085607C">
        <w:rPr>
          <w:b/>
          <w:color w:val="0000FF"/>
          <w:u w:val="single"/>
        </w:rPr>
        <w:fldChar w:fldCharType="begin"/>
      </w:r>
      <w:r w:rsidRPr="0085607C">
        <w:rPr>
          <w:b/>
          <w:color w:val="0000FF"/>
          <w:u w:val="single"/>
        </w:rPr>
        <w:instrText xml:space="preserve"> REF _Ref384043225 \h  \* MERGEFORMAT </w:instrText>
      </w:r>
      <w:r w:rsidRPr="0085607C">
        <w:rPr>
          <w:b/>
          <w:color w:val="0000FF"/>
          <w:u w:val="single"/>
        </w:rPr>
      </w:r>
      <w:r w:rsidRPr="0085607C">
        <w:rPr>
          <w:b/>
          <w:color w:val="0000FF"/>
          <w:u w:val="single"/>
        </w:rPr>
        <w:fldChar w:fldCharType="separate"/>
      </w:r>
      <w:r w:rsidR="00674E1D" w:rsidRPr="00674E1D">
        <w:rPr>
          <w:b/>
          <w:color w:val="0000FF"/>
          <w:u w:val="single"/>
        </w:rPr>
        <w:t>RPCConf1 Unit</w:t>
      </w:r>
      <w:r w:rsidRPr="0085607C">
        <w:rPr>
          <w:b/>
          <w:color w:val="0000FF"/>
          <w:u w:val="single"/>
        </w:rPr>
        <w:fldChar w:fldCharType="end"/>
      </w:r>
      <w:r w:rsidRPr="0085607C">
        <w:t xml:space="preserve"> in the Pascal file</w:t>
      </w:r>
      <w:r w:rsidR="007A2CBD">
        <w:t>’</w:t>
      </w:r>
      <w:r w:rsidRPr="0085607C">
        <w:t xml:space="preserve">s </w:t>
      </w:r>
      <w:r w:rsidRPr="0085607C">
        <w:rPr>
          <w:b/>
          <w:bCs/>
        </w:rPr>
        <w:t>uses</w:t>
      </w:r>
      <w:r w:rsidRPr="0085607C">
        <w:t xml:space="preserve"> clause. This is the unit of which </w:t>
      </w:r>
      <w:hyperlink w:anchor="other_api_otherapi_getserverinfo_4192" w:history="1">
        <w:r w:rsidRPr="0085607C">
          <w:rPr>
            <w:rStyle w:val="Hyperlink"/>
          </w:rPr>
          <w:fldChar w:fldCharType="begin"/>
        </w:r>
        <w:r w:rsidRPr="0085607C">
          <w:rPr>
            <w:color w:val="0000FF"/>
            <w:u w:val="single"/>
          </w:rPr>
          <w:instrText xml:space="preserve"> REF _Ref384042431 \h </w:instrText>
        </w:r>
        <w:r w:rsidRPr="0085607C">
          <w:rPr>
            <w:rStyle w:val="Hyperlink"/>
          </w:rPr>
          <w:instrText xml:space="preserve"> \* MERGEFORMAT </w:instrText>
        </w:r>
        <w:r w:rsidRPr="0085607C">
          <w:rPr>
            <w:rStyle w:val="Hyperlink"/>
          </w:rPr>
        </w:r>
        <w:r w:rsidRPr="0085607C">
          <w:rPr>
            <w:rStyle w:val="Hyperlink"/>
          </w:rPr>
          <w:fldChar w:fldCharType="separate"/>
        </w:r>
        <w:r w:rsidR="00674E1D" w:rsidRPr="00674E1D">
          <w:rPr>
            <w:color w:val="0000FF"/>
            <w:u w:val="single"/>
          </w:rPr>
          <w:t>GetServerInfo Function</w:t>
        </w:r>
        <w:r w:rsidRPr="0085607C">
          <w:rPr>
            <w:rStyle w:val="Hyperlink"/>
          </w:rPr>
          <w:fldChar w:fldCharType="end"/>
        </w:r>
      </w:hyperlink>
      <w:r w:rsidRPr="0085607C">
        <w:t xml:space="preserve"> is a part.</w:t>
      </w:r>
    </w:p>
    <w:p w:rsidR="00F374FC" w:rsidRPr="0085607C" w:rsidRDefault="00F374FC" w:rsidP="002215FC">
      <w:pPr>
        <w:pStyle w:val="ListNumber"/>
        <w:keepNext/>
        <w:keepLines/>
        <w:divId w:val="1329401333"/>
      </w:pPr>
      <w:r w:rsidRPr="0085607C">
        <w:t xml:space="preserve">Double-click on a blank region of the form. This creates an event handler procedure, </w:t>
      </w:r>
      <w:r w:rsidRPr="0085607C">
        <w:rPr>
          <w:b/>
          <w:bCs/>
        </w:rPr>
        <w:t>TForm1.FormCreate</w:t>
      </w:r>
      <w:r w:rsidRPr="0085607C">
        <w:t>, in the Pascal source code.</w:t>
      </w:r>
    </w:p>
    <w:p w:rsidR="00F374FC" w:rsidRPr="0085607C" w:rsidRDefault="00F374FC" w:rsidP="00EB70DE">
      <w:pPr>
        <w:pStyle w:val="ListNumber"/>
        <w:keepNext/>
        <w:keepLines/>
        <w:divId w:val="1329401333"/>
      </w:pPr>
      <w:r w:rsidRPr="0085607C">
        <w:t xml:space="preserve">Add code to the FormCreate event handler that retrieves the correct server and port to connect, using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674E1D" w:rsidRPr="00674E1D">
        <w:rPr>
          <w:color w:val="0000FF"/>
          <w:u w:val="single"/>
        </w:rPr>
        <w:t>GetServerInfo Function</w:t>
      </w:r>
      <w:r w:rsidR="008E1897" w:rsidRPr="0085607C">
        <w:fldChar w:fldCharType="end"/>
      </w:r>
      <w:r w:rsidRPr="0085607C">
        <w:t xml:space="preserve">. If </w:t>
      </w:r>
      <w:r w:rsidRPr="0085607C">
        <w:rPr>
          <w:b/>
          <w:bCs/>
        </w:rPr>
        <w:t>mrCancel</w:t>
      </w:r>
      <w:r w:rsidRPr="0085607C">
        <w:t xml:space="preserve"> is returned, the code should quit. Otherwise, the code s</w:t>
      </w:r>
      <w:r w:rsidR="00A22069" w:rsidRPr="0085607C">
        <w:t>hould then set brkrRPCBroker1</w:t>
      </w:r>
      <w:r w:rsidR="007A2CBD">
        <w:t>’</w:t>
      </w:r>
      <w:r w:rsidR="00A22069" w:rsidRPr="0085607C">
        <w:t>s</w:t>
      </w:r>
      <w:r w:rsidR="00A22069" w:rsidRPr="0085607C">
        <w:rPr>
          <w:rStyle w:val="Hyperlink"/>
          <w:color w:val="auto"/>
          <w:u w:val="none"/>
        </w:rPr>
        <w:t xml:space="preserve"> </w:t>
      </w:r>
      <w:r w:rsidR="00EB70DE" w:rsidRPr="0085607C">
        <w:rPr>
          <w:rStyle w:val="Hyperlink"/>
        </w:rPr>
        <w:fldChar w:fldCharType="begin"/>
      </w:r>
      <w:r w:rsidR="00EB70DE" w:rsidRPr="0085607C">
        <w:rPr>
          <w:rStyle w:val="Hyperlink"/>
        </w:rPr>
        <w:instrText xml:space="preserve"> REF _Ref385272345 \h  \* MERGEFORMAT </w:instrText>
      </w:r>
      <w:r w:rsidR="00EB70DE" w:rsidRPr="0085607C">
        <w:rPr>
          <w:rStyle w:val="Hyperlink"/>
        </w:rPr>
      </w:r>
      <w:r w:rsidR="00EB70DE" w:rsidRPr="0085607C">
        <w:rPr>
          <w:rStyle w:val="Hyperlink"/>
        </w:rPr>
        <w:fldChar w:fldCharType="separate"/>
      </w:r>
      <w:r w:rsidR="00674E1D" w:rsidRPr="00674E1D">
        <w:rPr>
          <w:color w:val="0000FF"/>
          <w:u w:val="single"/>
        </w:rPr>
        <w:t>Server Property</w:t>
      </w:r>
      <w:r w:rsidR="00EB70DE" w:rsidRPr="0085607C">
        <w:rPr>
          <w:rStyle w:val="Hyperlink"/>
        </w:rPr>
        <w:fldChar w:fldCharType="end"/>
      </w:r>
      <w:r w:rsidR="00EB70DE" w:rsidRPr="0085607C">
        <w:t xml:space="preserve"> </w:t>
      </w:r>
      <w:r w:rsidRPr="0085607C">
        <w:t xml:space="preserve">and </w:t>
      </w:r>
      <w:r w:rsidR="00170906" w:rsidRPr="0085607C">
        <w:rPr>
          <w:color w:val="0000FF"/>
          <w:u w:val="single"/>
        </w:rPr>
        <w:fldChar w:fldCharType="begin"/>
      </w:r>
      <w:r w:rsidR="00170906" w:rsidRPr="0085607C">
        <w:rPr>
          <w:color w:val="0000FF"/>
          <w:u w:val="single"/>
        </w:rPr>
        <w:instrText xml:space="preserve"> REF _Ref384293354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ListenerPort Property</w:t>
      </w:r>
      <w:r w:rsidR="00170906" w:rsidRPr="0085607C">
        <w:rPr>
          <w:color w:val="0000FF"/>
          <w:u w:val="single"/>
        </w:rPr>
        <w:fldChar w:fldCharType="end"/>
      </w:r>
      <w:r w:rsidRPr="0085607C">
        <w:t xml:space="preserve"> to the returned values.</w:t>
      </w:r>
    </w:p>
    <w:p w:rsidR="00F374FC" w:rsidRPr="0085607C" w:rsidRDefault="00F374FC" w:rsidP="00897055">
      <w:pPr>
        <w:pStyle w:val="BodyText3"/>
        <w:keepNext/>
        <w:keepLines/>
        <w:divId w:val="1329401333"/>
      </w:pPr>
      <w:r w:rsidRPr="0085607C">
        <w:t xml:space="preserve">The code should look like </w:t>
      </w:r>
      <w:r w:rsidR="0023705F" w:rsidRPr="0023705F">
        <w:rPr>
          <w:color w:val="0000FF"/>
          <w:u w:val="single"/>
        </w:rPr>
        <w:fldChar w:fldCharType="begin"/>
      </w:r>
      <w:r w:rsidR="0023705F" w:rsidRPr="0023705F">
        <w:rPr>
          <w:color w:val="0000FF"/>
          <w:u w:val="single"/>
        </w:rPr>
        <w:instrText xml:space="preserve"> REF _Ref446334711 \h </w:instrText>
      </w:r>
      <w:r w:rsidR="0023705F">
        <w:rPr>
          <w:color w:val="0000FF"/>
          <w:u w:val="single"/>
        </w:rPr>
        <w:instrText xml:space="preserve"> \* MERGEFORMAT </w:instrText>
      </w:r>
      <w:r w:rsidR="0023705F" w:rsidRPr="0023705F">
        <w:rPr>
          <w:color w:val="0000FF"/>
          <w:u w:val="single"/>
        </w:rPr>
      </w:r>
      <w:r w:rsidR="0023705F"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75</w:t>
      </w:r>
      <w:r w:rsidR="0023705F" w:rsidRPr="0023705F">
        <w:rPr>
          <w:color w:val="0000FF"/>
          <w:u w:val="single"/>
        </w:rPr>
        <w:fldChar w:fldCharType="end"/>
      </w:r>
      <w:r w:rsidRPr="0085607C">
        <w:t>:</w:t>
      </w:r>
    </w:p>
    <w:p w:rsidR="002215FC" w:rsidRPr="0085607C" w:rsidRDefault="001452C6" w:rsidP="001452C6">
      <w:pPr>
        <w:pStyle w:val="Caption"/>
        <w:divId w:val="1329401333"/>
      </w:pPr>
      <w:bookmarkStart w:id="918" w:name="_Ref446334711"/>
      <w:bookmarkStart w:id="919" w:name="_Toc449608498"/>
      <w:r w:rsidRPr="0085607C">
        <w:t xml:space="preserve">Figure </w:t>
      </w:r>
      <w:r w:rsidR="00161024">
        <w:fldChar w:fldCharType="begin"/>
      </w:r>
      <w:r w:rsidR="00161024">
        <w:instrText xml:space="preserve"> SEQ Figure \* </w:instrText>
      </w:r>
      <w:r w:rsidR="00161024">
        <w:instrText xml:space="preserve">ARABIC </w:instrText>
      </w:r>
      <w:r w:rsidR="00161024">
        <w:fldChar w:fldCharType="separate"/>
      </w:r>
      <w:r w:rsidR="00674E1D">
        <w:rPr>
          <w:noProof/>
        </w:rPr>
        <w:t>75</w:t>
      </w:r>
      <w:r w:rsidR="00161024">
        <w:rPr>
          <w:noProof/>
        </w:rPr>
        <w:fldChar w:fldCharType="end"/>
      </w:r>
      <w:bookmarkEnd w:id="918"/>
      <w:r w:rsidR="0023705F">
        <w:t>:</w:t>
      </w:r>
      <w:r w:rsidRPr="0085607C">
        <w:t xml:space="preserve"> </w:t>
      </w:r>
      <w:r w:rsidR="00A5312C" w:rsidRPr="0085607C">
        <w:t>Tutorial</w:t>
      </w:r>
      <w:r w:rsidR="0023705F" w:rsidRPr="0085607C">
        <w:t>—</w:t>
      </w:r>
      <w:r w:rsidR="00A5312C" w:rsidRPr="0085607C">
        <w:t>Step 2</w:t>
      </w:r>
      <w:r w:rsidR="0023705F">
        <w:t xml:space="preserve">: </w:t>
      </w:r>
      <w:r w:rsidR="00A5312C" w:rsidRPr="0085607C">
        <w:t>Get Server/Port</w:t>
      </w:r>
      <w:r w:rsidR="00A5312C">
        <w:t xml:space="preserve">: </w:t>
      </w:r>
      <w:r w:rsidR="00A5312C" w:rsidRPr="00A5312C">
        <w:t>Example</w:t>
      </w:r>
      <w:bookmarkEnd w:id="919"/>
    </w:p>
    <w:p w:rsidR="002215FC" w:rsidRPr="0085607C" w:rsidRDefault="002215FC" w:rsidP="002215FC">
      <w:pPr>
        <w:pStyle w:val="CodeIndent2"/>
        <w:divId w:val="1329401333"/>
        <w:rPr>
          <w:b/>
          <w:bCs/>
        </w:rPr>
      </w:pPr>
      <w:r w:rsidRPr="0085607C">
        <w:rPr>
          <w:b/>
          <w:bCs/>
        </w:rPr>
        <w:t>procedure</w:t>
      </w:r>
      <w:r w:rsidRPr="0085607C">
        <w:t xml:space="preserve"> TForm1.FormCreate(Sender: TObject);</w:t>
      </w:r>
    </w:p>
    <w:p w:rsidR="002215FC" w:rsidRPr="0085607C" w:rsidRDefault="002215FC" w:rsidP="002215FC">
      <w:pPr>
        <w:pStyle w:val="CodeIndent2"/>
        <w:divId w:val="1329401333"/>
      </w:pPr>
      <w:r w:rsidRPr="0085607C">
        <w:rPr>
          <w:b/>
          <w:bCs/>
        </w:rPr>
        <w:t>var</w:t>
      </w:r>
    </w:p>
    <w:p w:rsidR="002215FC" w:rsidRPr="0085607C" w:rsidRDefault="00687D53" w:rsidP="00687D53">
      <w:pPr>
        <w:pStyle w:val="CodeIndent2"/>
        <w:tabs>
          <w:tab w:val="left" w:pos="1260"/>
        </w:tabs>
        <w:divId w:val="1329401333"/>
      </w:pPr>
      <w:r w:rsidRPr="0085607C">
        <w:tab/>
      </w:r>
      <w:r w:rsidR="002215FC" w:rsidRPr="0085607C">
        <w:t xml:space="preserve">ServerStr: </w:t>
      </w:r>
      <w:r w:rsidR="002215FC" w:rsidRPr="0085607C">
        <w:rPr>
          <w:b/>
          <w:bCs/>
        </w:rPr>
        <w:t>String</w:t>
      </w:r>
      <w:r w:rsidR="002215FC" w:rsidRPr="0085607C">
        <w:t>;</w:t>
      </w:r>
    </w:p>
    <w:p w:rsidR="002215FC" w:rsidRPr="0085607C" w:rsidRDefault="00687D53" w:rsidP="00687D53">
      <w:pPr>
        <w:pStyle w:val="CodeIndent2"/>
        <w:tabs>
          <w:tab w:val="left" w:pos="1260"/>
        </w:tabs>
        <w:divId w:val="1329401333"/>
        <w:rPr>
          <w:b/>
          <w:bCs/>
        </w:rPr>
      </w:pPr>
      <w:r w:rsidRPr="0085607C">
        <w:tab/>
      </w:r>
      <w:r w:rsidR="002215FC" w:rsidRPr="0085607C">
        <w:t xml:space="preserve">PortStr: </w:t>
      </w:r>
      <w:r w:rsidR="002215FC" w:rsidRPr="0085607C">
        <w:rPr>
          <w:b/>
          <w:bCs/>
        </w:rPr>
        <w:t>String</w:t>
      </w:r>
      <w:r w:rsidR="002215FC" w:rsidRPr="0085607C">
        <w:t>;</w:t>
      </w:r>
    </w:p>
    <w:p w:rsidR="002215FC" w:rsidRPr="0085607C" w:rsidRDefault="002215FC" w:rsidP="002215FC">
      <w:pPr>
        <w:pStyle w:val="CodeIndent2"/>
        <w:divId w:val="1329401333"/>
      </w:pPr>
      <w:r w:rsidRPr="0085607C">
        <w:rPr>
          <w:b/>
          <w:bCs/>
        </w:rPr>
        <w:t>begin</w:t>
      </w:r>
    </w:p>
    <w:p w:rsidR="002215FC" w:rsidRPr="0085607C" w:rsidRDefault="00687D53" w:rsidP="00687D53">
      <w:pPr>
        <w:pStyle w:val="CodeIndent2"/>
        <w:tabs>
          <w:tab w:val="left" w:pos="1260"/>
        </w:tabs>
        <w:divId w:val="1329401333"/>
      </w:pPr>
      <w:r w:rsidRPr="0085607C">
        <w:tab/>
      </w:r>
      <w:r w:rsidR="002215FC" w:rsidRPr="0085607C">
        <w:rPr>
          <w:i/>
          <w:iCs/>
          <w:color w:val="0000FF"/>
        </w:rPr>
        <w:t>// Get the correct port and server from the Registry.</w:t>
      </w:r>
    </w:p>
    <w:p w:rsidR="002215FC" w:rsidRPr="0085607C" w:rsidRDefault="00687D53" w:rsidP="00687D53">
      <w:pPr>
        <w:pStyle w:val="CodeIndent2"/>
        <w:tabs>
          <w:tab w:val="left" w:pos="1260"/>
        </w:tabs>
        <w:divId w:val="1329401333"/>
      </w:pPr>
      <w:r w:rsidRPr="0085607C">
        <w:tab/>
      </w:r>
      <w:r w:rsidR="002215FC" w:rsidRPr="0085607C">
        <w:rPr>
          <w:b/>
          <w:bCs/>
        </w:rPr>
        <w:t>if</w:t>
      </w:r>
      <w:r w:rsidR="002215FC" w:rsidRPr="0085607C">
        <w:t xml:space="preserve"> GetServerInfo(ServerStr,PortStr)&lt;&gt; mrCancel </w:t>
      </w:r>
      <w:r w:rsidR="002215FC" w:rsidRPr="0085607C">
        <w:rPr>
          <w:b/>
          <w:bCs/>
        </w:rPr>
        <w:t>then</w:t>
      </w:r>
    </w:p>
    <w:p w:rsidR="002215FC" w:rsidRPr="0085607C" w:rsidRDefault="00687D53" w:rsidP="00687D53">
      <w:pPr>
        <w:pStyle w:val="CodeIndent2"/>
        <w:tabs>
          <w:tab w:val="left" w:pos="1260"/>
        </w:tabs>
        <w:divId w:val="1329401333"/>
      </w:pPr>
      <w:r w:rsidRPr="0085607C">
        <w:tab/>
      </w:r>
      <w:r w:rsidR="002215FC" w:rsidRPr="0085607C">
        <w:rPr>
          <w:b/>
          <w:bCs/>
        </w:rPr>
        <w:t>begin</w:t>
      </w:r>
    </w:p>
    <w:p w:rsidR="002215FC" w:rsidRPr="0085607C" w:rsidRDefault="00687D53" w:rsidP="00687D53">
      <w:pPr>
        <w:pStyle w:val="CodeIndent2"/>
        <w:tabs>
          <w:tab w:val="left" w:pos="1530"/>
        </w:tabs>
        <w:divId w:val="1329401333"/>
      </w:pPr>
      <w:r w:rsidRPr="0085607C">
        <w:tab/>
      </w:r>
      <w:r w:rsidR="002215FC" w:rsidRPr="0085607C">
        <w:t>brkrRPCBroker1.Server:=ServerStr;</w:t>
      </w:r>
    </w:p>
    <w:p w:rsidR="002215FC" w:rsidRPr="0085607C" w:rsidRDefault="00687D53" w:rsidP="00687D53">
      <w:pPr>
        <w:pStyle w:val="CodeIndent2"/>
        <w:tabs>
          <w:tab w:val="left" w:pos="1530"/>
        </w:tabs>
        <w:divId w:val="1329401333"/>
      </w:pPr>
      <w:r w:rsidRPr="0085607C">
        <w:tab/>
      </w:r>
      <w:r w:rsidR="002215FC" w:rsidRPr="0085607C">
        <w:t>brkrRPCBroker1.ListenerPort:=StrToInt(PortStr);</w:t>
      </w:r>
    </w:p>
    <w:p w:rsidR="002215FC" w:rsidRPr="0085607C" w:rsidRDefault="00687D53" w:rsidP="00687D53">
      <w:pPr>
        <w:pStyle w:val="CodeIndent2"/>
        <w:tabs>
          <w:tab w:val="left" w:pos="1260"/>
        </w:tabs>
        <w:divId w:val="1329401333"/>
      </w:pPr>
      <w:r w:rsidRPr="0085607C">
        <w:tab/>
      </w:r>
      <w:r w:rsidR="002215FC" w:rsidRPr="0085607C">
        <w:rPr>
          <w:i/>
          <w:iCs/>
          <w:color w:val="0000FF"/>
        </w:rPr>
        <w:t>{connectOK}</w:t>
      </w:r>
    </w:p>
    <w:p w:rsidR="002215FC" w:rsidRPr="0085607C" w:rsidRDefault="00687D53" w:rsidP="00687D53">
      <w:pPr>
        <w:pStyle w:val="CodeIndent2"/>
        <w:tabs>
          <w:tab w:val="left" w:pos="1260"/>
        </w:tabs>
        <w:divId w:val="1329401333"/>
      </w:pPr>
      <w:r w:rsidRPr="0085607C">
        <w:tab/>
      </w:r>
      <w:r w:rsidR="002215FC" w:rsidRPr="0085607C">
        <w:rPr>
          <w:b/>
          <w:bCs/>
        </w:rPr>
        <w:t>end</w:t>
      </w:r>
    </w:p>
    <w:p w:rsidR="002215FC" w:rsidRPr="0085607C" w:rsidRDefault="00687D53" w:rsidP="00687D53">
      <w:pPr>
        <w:pStyle w:val="CodeIndent2"/>
        <w:tabs>
          <w:tab w:val="left" w:pos="1260"/>
        </w:tabs>
        <w:divId w:val="1329401333"/>
      </w:pPr>
      <w:r w:rsidRPr="0085607C">
        <w:tab/>
      </w:r>
      <w:r w:rsidR="002215FC" w:rsidRPr="0085607C">
        <w:rPr>
          <w:b/>
          <w:bCs/>
        </w:rPr>
        <w:t>else</w:t>
      </w:r>
    </w:p>
    <w:p w:rsidR="002215FC" w:rsidRPr="0085607C" w:rsidRDefault="00687D53" w:rsidP="00687D53">
      <w:pPr>
        <w:pStyle w:val="CodeIndent2"/>
        <w:tabs>
          <w:tab w:val="left" w:pos="1530"/>
        </w:tabs>
        <w:divId w:val="1329401333"/>
        <w:rPr>
          <w:b/>
          <w:bCs/>
        </w:rPr>
      </w:pPr>
      <w:r w:rsidRPr="0085607C">
        <w:tab/>
      </w:r>
      <w:r w:rsidR="002215FC" w:rsidRPr="0085607C">
        <w:t>Application.Terminate;</w:t>
      </w:r>
    </w:p>
    <w:p w:rsidR="002215FC" w:rsidRPr="0085607C" w:rsidRDefault="002215FC" w:rsidP="002215FC">
      <w:pPr>
        <w:pStyle w:val="CodeIndent2"/>
        <w:divId w:val="1329401333"/>
      </w:pPr>
      <w:r w:rsidRPr="0085607C">
        <w:rPr>
          <w:b/>
          <w:bCs/>
        </w:rPr>
        <w:t>end</w:t>
      </w:r>
      <w:r w:rsidRPr="0085607C">
        <w:t>;</w:t>
      </w:r>
    </w:p>
    <w:p w:rsidR="002215FC" w:rsidRPr="0085607C" w:rsidRDefault="002215FC" w:rsidP="002215FC">
      <w:pPr>
        <w:pStyle w:val="BodyText6"/>
        <w:divId w:val="1329401333"/>
      </w:pPr>
    </w:p>
    <w:p w:rsidR="00F374FC" w:rsidRPr="0085607C" w:rsidRDefault="00F374FC" w:rsidP="00EB70DE">
      <w:pPr>
        <w:pStyle w:val="ListNumber"/>
        <w:divId w:val="1329401333"/>
      </w:pPr>
      <w:r w:rsidRPr="0085607C">
        <w:t>Now that you have code to retrieve the appropriate RPC Broker server and listener port,</w:t>
      </w:r>
      <w:r w:rsidR="00852E5A" w:rsidRPr="0085607C">
        <w:t xml:space="preserve"> the next step of the tutorial (</w:t>
      </w:r>
      <w:r w:rsidR="00852E5A" w:rsidRPr="0085607C">
        <w:rPr>
          <w:color w:val="0000FF"/>
          <w:u w:val="single"/>
        </w:rPr>
        <w:fldChar w:fldCharType="begin"/>
      </w:r>
      <w:r w:rsidR="00852E5A" w:rsidRPr="0085607C">
        <w:rPr>
          <w:color w:val="0000FF"/>
          <w:u w:val="single"/>
        </w:rPr>
        <w:instrText xml:space="preserve"> REF _Ref384655863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3: Establish Broker Connection</w:t>
      </w:r>
      <w:r w:rsidR="00852E5A" w:rsidRPr="0085607C">
        <w:rPr>
          <w:color w:val="0000FF"/>
          <w:u w:val="single"/>
        </w:rPr>
        <w:fldChar w:fldCharType="end"/>
      </w:r>
      <w:r w:rsidR="00852E5A" w:rsidRPr="0085607C">
        <w:t>)</w:t>
      </w:r>
      <w:r w:rsidRPr="0085607C">
        <w:t xml:space="preserve"> is for the application to use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to establish a connection to the VistA M Server.</w:t>
      </w:r>
    </w:p>
    <w:p w:rsidR="00F374FC" w:rsidRPr="0085607C" w:rsidRDefault="00E57CB2" w:rsidP="009F3DAF">
      <w:pPr>
        <w:pStyle w:val="Heading2"/>
        <w:divId w:val="1329401333"/>
      </w:pPr>
      <w:bookmarkStart w:id="920" w:name="_Ref384655423"/>
      <w:bookmarkStart w:id="921" w:name="_Ref384655791"/>
      <w:bookmarkStart w:id="922" w:name="_Ref384655863"/>
      <w:bookmarkStart w:id="923" w:name="_Ref384655977"/>
      <w:bookmarkStart w:id="924" w:name="_Toc449608328"/>
      <w:r>
        <w:lastRenderedPageBreak/>
        <w:t>Tutorial—Step</w:t>
      </w:r>
      <w:r w:rsidR="00F374FC" w:rsidRPr="0085607C">
        <w:t xml:space="preserve"> 3</w:t>
      </w:r>
      <w:r>
        <w:t xml:space="preserve">: </w:t>
      </w:r>
      <w:r w:rsidR="00F374FC" w:rsidRPr="0085607C">
        <w:t>Establish Broker Connection</w:t>
      </w:r>
      <w:bookmarkEnd w:id="920"/>
      <w:bookmarkEnd w:id="921"/>
      <w:bookmarkEnd w:id="922"/>
      <w:bookmarkEnd w:id="923"/>
      <w:bookmarkEnd w:id="924"/>
    </w:p>
    <w:p w:rsidR="00F374FC" w:rsidRPr="0085607C" w:rsidRDefault="00F374FC" w:rsidP="00BB120B">
      <w:pPr>
        <w:pStyle w:val="BodyText"/>
        <w:keepNext/>
        <w:keepLines/>
        <w:divId w:val="1329401333"/>
      </w:pPr>
      <w:r w:rsidRPr="0085607C">
        <w:t>Now that the application can determine the appropriate RPC Broker server and port to connect (</w:t>
      </w:r>
      <w:r w:rsidR="00852E5A" w:rsidRPr="0085607C">
        <w:rPr>
          <w:color w:val="0000FF"/>
          <w:u w:val="single"/>
        </w:rPr>
        <w:fldChar w:fldCharType="begin"/>
      </w:r>
      <w:r w:rsidR="00852E5A" w:rsidRPr="0085607C">
        <w:rPr>
          <w:color w:val="0000FF"/>
          <w:u w:val="single"/>
        </w:rPr>
        <w:instrText xml:space="preserve"> REF _Ref384655911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2: Get Server</w:t>
      </w:r>
      <w:r w:rsidR="00674E1D" w:rsidRPr="00674E1D">
        <w:rPr>
          <w:color w:val="0000FF"/>
          <w:szCs w:val="22"/>
          <w:u w:val="single"/>
        </w:rPr>
        <w:t>/Port</w:t>
      </w:r>
      <w:r w:rsidR="00852E5A" w:rsidRPr="0085607C">
        <w:rPr>
          <w:color w:val="0000FF"/>
          <w:u w:val="single"/>
        </w:rPr>
        <w:fldChar w:fldCharType="end"/>
      </w:r>
      <w:r w:rsidR="00852E5A" w:rsidRPr="0085607C">
        <w:t>)</w:t>
      </w:r>
      <w:r w:rsidRPr="0085607C">
        <w:t>, add code to establish a connection to the designated RPC Broker server from the application. The act of establishing a connection leads the user through signon. If signon succeeds, a connection is established.</w:t>
      </w:r>
    </w:p>
    <w:p w:rsidR="00F374FC" w:rsidRPr="0085607C" w:rsidRDefault="00F374FC" w:rsidP="00BB120B">
      <w:pPr>
        <w:pStyle w:val="BodyText"/>
        <w:keepNext/>
        <w:keepLines/>
        <w:divId w:val="1329401333"/>
      </w:pPr>
      <w:r w:rsidRPr="0085607C">
        <w:t>To establish a connection from the application to a RPC Broker server</w:t>
      </w:r>
      <w:r w:rsidR="00BB120B" w:rsidRPr="0085607C">
        <w:t>, do the following</w:t>
      </w:r>
      <w:r w:rsidRPr="0085607C">
        <w:t>:</w:t>
      </w:r>
    </w:p>
    <w:p w:rsidR="001452C6" w:rsidRPr="0085607C" w:rsidRDefault="001452C6" w:rsidP="003E0BA0">
      <w:pPr>
        <w:pStyle w:val="ListNumber"/>
        <w:keepNext/>
        <w:keepLines/>
        <w:numPr>
          <w:ilvl w:val="0"/>
          <w:numId w:val="71"/>
        </w:numPr>
        <w:tabs>
          <w:tab w:val="clear" w:pos="360"/>
        </w:tabs>
        <w:ind w:left="720"/>
        <w:divId w:val="1329401333"/>
      </w:pPr>
      <w:r w:rsidRPr="0085607C">
        <w:t>Add code to Form1</w:t>
      </w:r>
      <w:r w:rsidR="007A2CBD">
        <w:t>’</w:t>
      </w:r>
      <w:r w:rsidRPr="0085607C">
        <w:t>s OnCreate event handler. The code should:</w:t>
      </w:r>
    </w:p>
    <w:p w:rsidR="001452C6" w:rsidRPr="0085607C" w:rsidRDefault="001452C6" w:rsidP="003E0BA0">
      <w:pPr>
        <w:pStyle w:val="ListNumber2"/>
        <w:keepNext/>
        <w:keepLines/>
        <w:numPr>
          <w:ilvl w:val="0"/>
          <w:numId w:val="20"/>
        </w:numPr>
        <w:ind w:left="1080"/>
        <w:divId w:val="1329401333"/>
      </w:pPr>
      <w:r w:rsidRPr="0085607C">
        <w:t>Set brkrRPCBroker1</w:t>
      </w:r>
      <w:r w:rsidR="007A2CBD">
        <w:t>’</w:t>
      </w:r>
      <w:r w:rsidRPr="0085607C">
        <w:t xml:space="preserve">s </w:t>
      </w: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674E1D" w:rsidRPr="00674E1D">
        <w:rPr>
          <w:color w:val="0000FF"/>
          <w:u w:val="single"/>
        </w:rPr>
        <w:t>Connected Property</w:t>
      </w:r>
      <w:r w:rsidRPr="0085607C">
        <w:rPr>
          <w:color w:val="0000FF"/>
          <w:u w:val="single"/>
        </w:rPr>
        <w:fldChar w:fldCharType="end"/>
      </w:r>
      <w:r w:rsidRPr="0085607C">
        <w:t xml:space="preserve"> to </w:t>
      </w:r>
      <w:r w:rsidRPr="0085607C">
        <w:rPr>
          <w:b/>
          <w:bCs/>
        </w:rPr>
        <w:t>True</w:t>
      </w:r>
      <w:r w:rsidRPr="0085607C">
        <w:t xml:space="preserve"> (inside of an exception handler </w:t>
      </w:r>
      <w:r w:rsidRPr="0085607C">
        <w:rPr>
          <w:b/>
          <w:bCs/>
        </w:rPr>
        <w:t>try...except</w:t>
      </w:r>
      <w:r w:rsidRPr="0085607C">
        <w:t xml:space="preserve"> block). This causes an attempt to connect to the RPC Broker server.</w:t>
      </w:r>
    </w:p>
    <w:p w:rsidR="001452C6" w:rsidRPr="0085607C" w:rsidRDefault="001452C6" w:rsidP="001452C6">
      <w:pPr>
        <w:pStyle w:val="ListNumber2"/>
        <w:keepNext/>
        <w:keepLines/>
        <w:divId w:val="1329401333"/>
      </w:pPr>
      <w:r w:rsidRPr="0085607C">
        <w:t xml:space="preserve">Check if an </w:t>
      </w:r>
      <w:r w:rsidRPr="0085607C">
        <w:rPr>
          <w:rStyle w:val="Hyperlink"/>
        </w:rPr>
        <w:fldChar w:fldCharType="begin"/>
      </w:r>
      <w:r w:rsidRPr="0085607C">
        <w:rPr>
          <w:color w:val="0000FF"/>
          <w:u w:val="single"/>
        </w:rPr>
        <w:instrText xml:space="preserve"> REF _Ref384207672 \h </w:instrText>
      </w:r>
      <w:r w:rsidRPr="0085607C">
        <w:rPr>
          <w:rStyle w:val="Hyperlink"/>
        </w:rPr>
        <w:instrText xml:space="preserve"> \* MERGEFORMAT </w:instrText>
      </w:r>
      <w:r w:rsidRPr="0085607C">
        <w:rPr>
          <w:rStyle w:val="Hyperlink"/>
        </w:rPr>
      </w:r>
      <w:r w:rsidRPr="0085607C">
        <w:rPr>
          <w:rStyle w:val="Hyperlink"/>
        </w:rPr>
        <w:fldChar w:fldCharType="separate"/>
      </w:r>
      <w:r w:rsidR="00674E1D" w:rsidRPr="00674E1D">
        <w:rPr>
          <w:color w:val="0000FF"/>
          <w:u w:val="single"/>
        </w:rPr>
        <w:t>EBrokerError</w:t>
      </w:r>
      <w:r w:rsidRPr="0085607C">
        <w:rPr>
          <w:rStyle w:val="Hyperlink"/>
        </w:rPr>
        <w:fldChar w:fldCharType="end"/>
      </w:r>
      <w:r w:rsidRPr="0085607C">
        <w:t xml:space="preserve"> exception is raised. If this happens, connection failed, and the code should inform the user of this and terminate the application.</w:t>
      </w:r>
    </w:p>
    <w:p w:rsidR="001452C6" w:rsidRPr="0085607C" w:rsidRDefault="001452C6" w:rsidP="001452C6">
      <w:pPr>
        <w:pStyle w:val="BodyText3"/>
        <w:keepNext/>
        <w:keepLines/>
        <w:divId w:val="1329401333"/>
      </w:pPr>
      <w:r w:rsidRPr="0085607C">
        <w:t>The OnCreate event handler should now look like</w:t>
      </w:r>
      <w:r w:rsidR="0023705F">
        <w:t xml:space="preserve"> </w:t>
      </w:r>
      <w:r w:rsidR="0023705F" w:rsidRPr="0023705F">
        <w:rPr>
          <w:color w:val="0000FF"/>
          <w:u w:val="single"/>
        </w:rPr>
        <w:fldChar w:fldCharType="begin"/>
      </w:r>
      <w:r w:rsidR="0023705F" w:rsidRPr="0023705F">
        <w:rPr>
          <w:color w:val="0000FF"/>
          <w:u w:val="single"/>
        </w:rPr>
        <w:instrText xml:space="preserve"> REF _Ref446334787 \h </w:instrText>
      </w:r>
      <w:r w:rsidR="0023705F">
        <w:rPr>
          <w:color w:val="0000FF"/>
          <w:u w:val="single"/>
        </w:rPr>
        <w:instrText xml:space="preserve"> \* MERGEFORMAT </w:instrText>
      </w:r>
      <w:r w:rsidR="0023705F" w:rsidRPr="0023705F">
        <w:rPr>
          <w:color w:val="0000FF"/>
          <w:u w:val="single"/>
        </w:rPr>
      </w:r>
      <w:r w:rsidR="0023705F" w:rsidRPr="0023705F">
        <w:rPr>
          <w:color w:val="0000FF"/>
          <w:u w:val="single"/>
        </w:rPr>
        <w:fldChar w:fldCharType="separate"/>
      </w:r>
      <w:r w:rsidR="00674E1D" w:rsidRPr="00674E1D">
        <w:rPr>
          <w:color w:val="0000FF"/>
          <w:u w:val="single"/>
        </w:rPr>
        <w:t xml:space="preserve">Figure </w:t>
      </w:r>
      <w:r w:rsidR="00674E1D" w:rsidRPr="00674E1D">
        <w:rPr>
          <w:noProof/>
          <w:color w:val="0000FF"/>
          <w:u w:val="single"/>
        </w:rPr>
        <w:t>76</w:t>
      </w:r>
      <w:r w:rsidR="0023705F" w:rsidRPr="0023705F">
        <w:rPr>
          <w:color w:val="0000FF"/>
          <w:u w:val="single"/>
        </w:rPr>
        <w:fldChar w:fldCharType="end"/>
      </w:r>
      <w:r w:rsidRPr="0085607C">
        <w:t>:</w:t>
      </w:r>
    </w:p>
    <w:p w:rsidR="001452C6" w:rsidRPr="0085607C" w:rsidRDefault="001452C6" w:rsidP="001452C6">
      <w:pPr>
        <w:pStyle w:val="Caption"/>
        <w:divId w:val="1329401333"/>
      </w:pPr>
      <w:bookmarkStart w:id="925" w:name="_Ref446334787"/>
      <w:bookmarkStart w:id="926" w:name="_Toc449608499"/>
      <w:r w:rsidRPr="0085607C">
        <w:t xml:space="preserve">Figure </w:t>
      </w:r>
      <w:r w:rsidR="00161024">
        <w:fldChar w:fldCharType="begin"/>
      </w:r>
      <w:r w:rsidR="00161024">
        <w:instrText xml:space="preserve"> SEQ Figure \* ARABIC </w:instrText>
      </w:r>
      <w:r w:rsidR="00161024">
        <w:fldChar w:fldCharType="separate"/>
      </w:r>
      <w:r w:rsidR="00674E1D">
        <w:rPr>
          <w:noProof/>
        </w:rPr>
        <w:t>76</w:t>
      </w:r>
      <w:r w:rsidR="00161024">
        <w:rPr>
          <w:noProof/>
        </w:rPr>
        <w:fldChar w:fldCharType="end"/>
      </w:r>
      <w:bookmarkEnd w:id="925"/>
      <w:r w:rsidR="0023705F">
        <w:t>:</w:t>
      </w:r>
      <w:r w:rsidRPr="0085607C">
        <w:t xml:space="preserve"> </w:t>
      </w:r>
      <w:r w:rsidR="00A5312C" w:rsidRPr="0085607C">
        <w:t>Tutorial</w:t>
      </w:r>
      <w:r w:rsidR="0023705F" w:rsidRPr="0085607C">
        <w:t>—</w:t>
      </w:r>
      <w:r w:rsidR="00A5312C" w:rsidRPr="0085607C">
        <w:t>Step 3</w:t>
      </w:r>
      <w:r w:rsidR="0023705F">
        <w:t xml:space="preserve">: </w:t>
      </w:r>
      <w:r w:rsidR="00A5312C" w:rsidRPr="0085607C">
        <w:t>Establish Broker Connection</w:t>
      </w:r>
      <w:r w:rsidR="00A5312C">
        <w:t>: Example</w:t>
      </w:r>
      <w:bookmarkEnd w:id="926"/>
    </w:p>
    <w:p w:rsidR="001452C6" w:rsidRPr="0085607C" w:rsidRDefault="001452C6" w:rsidP="001452C6">
      <w:pPr>
        <w:pStyle w:val="CodeIndent2"/>
        <w:divId w:val="1329401333"/>
        <w:rPr>
          <w:b/>
          <w:bCs/>
        </w:rPr>
      </w:pPr>
      <w:r w:rsidRPr="0085607C">
        <w:rPr>
          <w:b/>
          <w:bCs/>
        </w:rPr>
        <w:t>procedure</w:t>
      </w:r>
      <w:r w:rsidRPr="0085607C">
        <w:t xml:space="preserve"> TForm1.FormCreate(Sender: TObject);</w:t>
      </w:r>
    </w:p>
    <w:p w:rsidR="001452C6" w:rsidRPr="0085607C" w:rsidRDefault="001452C6" w:rsidP="001452C6">
      <w:pPr>
        <w:pStyle w:val="CodeIndent2"/>
        <w:divId w:val="1329401333"/>
      </w:pPr>
      <w:r w:rsidRPr="0085607C">
        <w:rPr>
          <w:b/>
          <w:bCs/>
        </w:rPr>
        <w:t>var</w:t>
      </w:r>
    </w:p>
    <w:p w:rsidR="001452C6" w:rsidRPr="0085607C" w:rsidRDefault="001452C6" w:rsidP="001452C6">
      <w:pPr>
        <w:pStyle w:val="CodeIndent2"/>
        <w:tabs>
          <w:tab w:val="left" w:pos="1260"/>
        </w:tabs>
        <w:divId w:val="1329401333"/>
      </w:pPr>
      <w:r w:rsidRPr="0085607C">
        <w:tab/>
        <w:t>ServerStr: String;</w:t>
      </w:r>
    </w:p>
    <w:p w:rsidR="001452C6" w:rsidRPr="0085607C" w:rsidRDefault="001452C6" w:rsidP="001452C6">
      <w:pPr>
        <w:pStyle w:val="CodeIndent2"/>
        <w:tabs>
          <w:tab w:val="left" w:pos="1260"/>
        </w:tabs>
        <w:divId w:val="1329401333"/>
        <w:rPr>
          <w:b/>
          <w:bCs/>
        </w:rPr>
      </w:pPr>
      <w:r w:rsidRPr="0085607C">
        <w:tab/>
        <w:t>PortStr: String;</w:t>
      </w:r>
    </w:p>
    <w:p w:rsidR="001452C6" w:rsidRPr="0085607C" w:rsidRDefault="001452C6" w:rsidP="001452C6">
      <w:pPr>
        <w:pStyle w:val="CodeIndent2"/>
        <w:divId w:val="1329401333"/>
      </w:pPr>
      <w:r w:rsidRPr="0085607C">
        <w:rPr>
          <w:b/>
          <w:bCs/>
        </w:rPr>
        <w:t>begin</w:t>
      </w:r>
    </w:p>
    <w:p w:rsidR="001452C6" w:rsidRPr="0085607C" w:rsidRDefault="001452C6" w:rsidP="001452C6">
      <w:pPr>
        <w:pStyle w:val="CodeIndent2"/>
        <w:tabs>
          <w:tab w:val="left" w:pos="1260"/>
        </w:tabs>
        <w:divId w:val="1329401333"/>
      </w:pPr>
      <w:r w:rsidRPr="0085607C">
        <w:tab/>
      </w:r>
      <w:r w:rsidRPr="0085607C">
        <w:rPr>
          <w:i/>
          <w:iCs/>
          <w:color w:val="0000FF"/>
        </w:rPr>
        <w:t>// Get the correct port and server from the Registry.</w:t>
      </w:r>
    </w:p>
    <w:p w:rsidR="001452C6" w:rsidRPr="0085607C" w:rsidRDefault="001452C6" w:rsidP="001452C6">
      <w:pPr>
        <w:pStyle w:val="CodeIndent2"/>
        <w:tabs>
          <w:tab w:val="left" w:pos="1260"/>
        </w:tabs>
        <w:divId w:val="1329401333"/>
      </w:pPr>
      <w:r w:rsidRPr="0085607C">
        <w:tab/>
      </w:r>
      <w:r w:rsidRPr="0085607C">
        <w:rPr>
          <w:b/>
          <w:bCs/>
        </w:rPr>
        <w:t>if</w:t>
      </w:r>
      <w:r w:rsidRPr="0085607C">
        <w:t xml:space="preserve"> GetServerInfo(ServerStr,PortStr)&lt;&gt; mrCancel </w:t>
      </w:r>
      <w:r w:rsidRPr="0085607C">
        <w:rPr>
          <w:b/>
          <w:bCs/>
        </w:rPr>
        <w:t>then</w:t>
      </w:r>
    </w:p>
    <w:p w:rsidR="001452C6" w:rsidRPr="0085607C" w:rsidRDefault="001452C6" w:rsidP="001452C6">
      <w:pPr>
        <w:pStyle w:val="CodeIndent2"/>
        <w:tabs>
          <w:tab w:val="left" w:pos="1260"/>
        </w:tabs>
        <w:divId w:val="1329401333"/>
      </w:pPr>
      <w:r w:rsidRPr="0085607C">
        <w:tab/>
      </w:r>
      <w:r w:rsidRPr="0085607C">
        <w:rPr>
          <w:i/>
          <w:iCs/>
          <w:color w:val="0000FF"/>
        </w:rPr>
        <w:t>{connectOK begin}</w:t>
      </w:r>
    </w:p>
    <w:p w:rsidR="001452C6" w:rsidRPr="0085607C" w:rsidRDefault="001452C6" w:rsidP="001452C6">
      <w:pPr>
        <w:pStyle w:val="CodeIndent2"/>
        <w:tabs>
          <w:tab w:val="left" w:pos="1260"/>
        </w:tabs>
        <w:divId w:val="1329401333"/>
      </w:pPr>
      <w:r w:rsidRPr="0085607C">
        <w:tab/>
        <w:t>b</w:t>
      </w:r>
      <w:r w:rsidRPr="0085607C">
        <w:rPr>
          <w:b/>
          <w:bCs/>
        </w:rPr>
        <w:t>egin</w:t>
      </w:r>
    </w:p>
    <w:p w:rsidR="001452C6" w:rsidRPr="0085607C" w:rsidRDefault="001452C6" w:rsidP="001452C6">
      <w:pPr>
        <w:pStyle w:val="CodeIndent2"/>
        <w:tabs>
          <w:tab w:val="left" w:pos="1530"/>
        </w:tabs>
        <w:divId w:val="1329401333"/>
      </w:pPr>
      <w:r w:rsidRPr="0085607C">
        <w:tab/>
        <w:t>brkrRPCBroker1.Server:=ServerStr;</w:t>
      </w:r>
    </w:p>
    <w:p w:rsidR="001452C6" w:rsidRPr="0085607C" w:rsidRDefault="001452C6" w:rsidP="001452C6">
      <w:pPr>
        <w:pStyle w:val="CodeIndent2"/>
        <w:tabs>
          <w:tab w:val="left" w:pos="1530"/>
        </w:tabs>
        <w:divId w:val="1329401333"/>
      </w:pPr>
      <w:r w:rsidRPr="0085607C">
        <w:tab/>
        <w:t>brkrRPCBroker1.ListenerPort:=StrToInt(PortStr);</w:t>
      </w:r>
    </w:p>
    <w:p w:rsidR="001452C6" w:rsidRPr="0085607C" w:rsidRDefault="001452C6" w:rsidP="001452C6">
      <w:pPr>
        <w:pStyle w:val="CodeIndent2"/>
        <w:tabs>
          <w:tab w:val="left" w:pos="1530"/>
        </w:tabs>
        <w:divId w:val="1329401333"/>
      </w:pPr>
      <w:r w:rsidRPr="0085607C">
        <w:tab/>
      </w:r>
      <w:r w:rsidRPr="0085607C">
        <w:rPr>
          <w:i/>
          <w:iCs/>
          <w:color w:val="0000FF"/>
        </w:rPr>
        <w:t>// Establish a connection to the RPC Broker server.</w:t>
      </w:r>
    </w:p>
    <w:p w:rsidR="001452C6" w:rsidRPr="0085607C" w:rsidRDefault="001452C6" w:rsidP="001452C6">
      <w:pPr>
        <w:pStyle w:val="CodeIndent2"/>
        <w:tabs>
          <w:tab w:val="left" w:pos="1530"/>
        </w:tabs>
        <w:divId w:val="1329401333"/>
      </w:pPr>
      <w:r w:rsidRPr="0085607C">
        <w:tab/>
      </w:r>
      <w:r w:rsidRPr="0085607C">
        <w:rPr>
          <w:b/>
          <w:bCs/>
        </w:rPr>
        <w:t>try</w:t>
      </w:r>
    </w:p>
    <w:p w:rsidR="001452C6" w:rsidRPr="0085607C" w:rsidRDefault="001452C6" w:rsidP="001452C6">
      <w:pPr>
        <w:pStyle w:val="CodeIndent2"/>
        <w:tabs>
          <w:tab w:val="left" w:pos="1890"/>
        </w:tabs>
        <w:divId w:val="1329401333"/>
      </w:pPr>
      <w:r w:rsidRPr="0085607C">
        <w:tab/>
        <w:t>brkrRPCBroker1.Connected:=True;</w:t>
      </w:r>
    </w:p>
    <w:p w:rsidR="001452C6" w:rsidRPr="0085607C" w:rsidRDefault="001452C6" w:rsidP="001452C6">
      <w:pPr>
        <w:pStyle w:val="CodeIndent2"/>
        <w:tabs>
          <w:tab w:val="left" w:pos="1530"/>
        </w:tabs>
        <w:divId w:val="1329401333"/>
      </w:pPr>
      <w:r w:rsidRPr="0085607C">
        <w:tab/>
      </w:r>
      <w:r w:rsidRPr="0085607C">
        <w:rPr>
          <w:b/>
          <w:bCs/>
        </w:rPr>
        <w:t>except</w:t>
      </w:r>
    </w:p>
    <w:p w:rsidR="001452C6" w:rsidRPr="0085607C" w:rsidRDefault="001452C6" w:rsidP="001452C6">
      <w:pPr>
        <w:pStyle w:val="CodeIndent2"/>
        <w:tabs>
          <w:tab w:val="left" w:pos="1890"/>
        </w:tabs>
        <w:divId w:val="1329401333"/>
      </w:pPr>
      <w:r w:rsidRPr="0085607C">
        <w:tab/>
      </w:r>
      <w:r w:rsidRPr="0085607C">
        <w:rPr>
          <w:b/>
          <w:bCs/>
        </w:rPr>
        <w:t>On</w:t>
      </w:r>
      <w:r w:rsidRPr="0085607C">
        <w:t xml:space="preserve"> EBrokerError </w:t>
      </w:r>
      <w:r w:rsidRPr="0085607C">
        <w:rPr>
          <w:b/>
          <w:bCs/>
        </w:rPr>
        <w:t>do</w:t>
      </w:r>
    </w:p>
    <w:p w:rsidR="001452C6" w:rsidRPr="0085607C" w:rsidRDefault="001452C6" w:rsidP="001452C6">
      <w:pPr>
        <w:pStyle w:val="CodeIndent2"/>
        <w:tabs>
          <w:tab w:val="left" w:pos="1890"/>
        </w:tabs>
        <w:divId w:val="1329401333"/>
      </w:pPr>
      <w:r w:rsidRPr="0085607C">
        <w:tab/>
      </w:r>
      <w:r w:rsidRPr="0085607C">
        <w:rPr>
          <w:i/>
          <w:iCs/>
          <w:color w:val="0000FF"/>
        </w:rPr>
        <w:t>{error begin}</w:t>
      </w:r>
    </w:p>
    <w:p w:rsidR="001452C6" w:rsidRPr="0085607C" w:rsidRDefault="001452C6" w:rsidP="001452C6">
      <w:pPr>
        <w:pStyle w:val="CodeIndent2"/>
        <w:tabs>
          <w:tab w:val="left" w:pos="1890"/>
        </w:tabs>
        <w:divId w:val="1329401333"/>
      </w:pPr>
      <w:r w:rsidRPr="0085607C">
        <w:tab/>
      </w:r>
      <w:r w:rsidRPr="0085607C">
        <w:rPr>
          <w:b/>
          <w:bCs/>
        </w:rPr>
        <w:t>begin</w:t>
      </w:r>
    </w:p>
    <w:p w:rsidR="001452C6" w:rsidRPr="0085607C" w:rsidRDefault="001452C6" w:rsidP="001452C6">
      <w:pPr>
        <w:pStyle w:val="CodeIndent2"/>
        <w:tabs>
          <w:tab w:val="left" w:pos="2160"/>
        </w:tabs>
        <w:divId w:val="1329401333"/>
      </w:pPr>
      <w:r w:rsidRPr="0085607C">
        <w:tab/>
        <w:t>ShowMessage(</w:t>
      </w:r>
      <w:r w:rsidR="007A2CBD">
        <w:t>‘</w:t>
      </w:r>
      <w:r w:rsidRPr="0085607C">
        <w:t>Connection to server could not be established!</w:t>
      </w:r>
      <w:r w:rsidR="007A2CBD">
        <w:t>’</w:t>
      </w:r>
      <w:r w:rsidRPr="0085607C">
        <w:t>);</w:t>
      </w:r>
    </w:p>
    <w:p w:rsidR="001452C6" w:rsidRPr="0085607C" w:rsidRDefault="001452C6" w:rsidP="001452C6">
      <w:pPr>
        <w:pStyle w:val="CodeIndent2"/>
        <w:tabs>
          <w:tab w:val="left" w:pos="2160"/>
        </w:tabs>
        <w:divId w:val="1329401333"/>
      </w:pPr>
      <w:r w:rsidRPr="0085607C">
        <w:tab/>
        <w:t>Application.Terminate;</w:t>
      </w:r>
    </w:p>
    <w:p w:rsidR="001452C6" w:rsidRPr="0085607C" w:rsidRDefault="001452C6" w:rsidP="001452C6">
      <w:pPr>
        <w:pStyle w:val="CodeIndent2"/>
        <w:tabs>
          <w:tab w:val="left" w:pos="1890"/>
        </w:tabs>
        <w:divId w:val="1329401333"/>
      </w:pPr>
      <w:r w:rsidRPr="0085607C">
        <w:tab/>
      </w:r>
      <w:r w:rsidRPr="0085607C">
        <w:rPr>
          <w:i/>
          <w:iCs/>
          <w:color w:val="0000FF"/>
        </w:rPr>
        <w:t>{error end}</w:t>
      </w:r>
    </w:p>
    <w:p w:rsidR="001452C6" w:rsidRPr="0085607C" w:rsidRDefault="001452C6" w:rsidP="001452C6">
      <w:pPr>
        <w:pStyle w:val="CodeIndent2"/>
        <w:tabs>
          <w:tab w:val="left" w:pos="1890"/>
        </w:tabs>
        <w:divId w:val="1329401333"/>
      </w:pPr>
      <w:r w:rsidRPr="0085607C">
        <w:tab/>
      </w:r>
      <w:r w:rsidRPr="0085607C">
        <w:rPr>
          <w:b/>
          <w:bCs/>
        </w:rPr>
        <w:t>end</w:t>
      </w:r>
      <w:r w:rsidRPr="0085607C">
        <w:t>;</w:t>
      </w:r>
    </w:p>
    <w:p w:rsidR="001452C6" w:rsidRPr="0085607C" w:rsidRDefault="001452C6" w:rsidP="001452C6">
      <w:pPr>
        <w:pStyle w:val="CodeIndent2"/>
        <w:tabs>
          <w:tab w:val="left" w:pos="1530"/>
        </w:tabs>
        <w:divId w:val="1329401333"/>
      </w:pPr>
      <w:r w:rsidRPr="0085607C">
        <w:tab/>
      </w:r>
      <w:r w:rsidRPr="0085607C">
        <w:rPr>
          <w:i/>
          <w:iCs/>
          <w:color w:val="0000FF"/>
        </w:rPr>
        <w:t>{try end}</w:t>
      </w:r>
    </w:p>
    <w:p w:rsidR="001452C6" w:rsidRPr="0085607C" w:rsidRDefault="001452C6" w:rsidP="001452C6">
      <w:pPr>
        <w:pStyle w:val="CodeIndent2"/>
        <w:tabs>
          <w:tab w:val="left" w:pos="1530"/>
        </w:tabs>
        <w:divId w:val="1329401333"/>
      </w:pPr>
      <w:r w:rsidRPr="0085607C">
        <w:tab/>
      </w:r>
      <w:r w:rsidRPr="0085607C">
        <w:rPr>
          <w:b/>
          <w:bCs/>
        </w:rPr>
        <w:t>end</w:t>
      </w:r>
      <w:r w:rsidRPr="0085607C">
        <w:t>;</w:t>
      </w:r>
    </w:p>
    <w:p w:rsidR="001452C6" w:rsidRPr="0085607C" w:rsidRDefault="001452C6" w:rsidP="001452C6">
      <w:pPr>
        <w:pStyle w:val="CodeIndent2"/>
        <w:tabs>
          <w:tab w:val="left" w:pos="1260"/>
        </w:tabs>
        <w:divId w:val="1329401333"/>
      </w:pPr>
      <w:r w:rsidRPr="0085607C">
        <w:tab/>
      </w:r>
      <w:r w:rsidRPr="0085607C">
        <w:rPr>
          <w:i/>
          <w:iCs/>
          <w:color w:val="0000FF"/>
        </w:rPr>
        <w:t>{connectOK end}</w:t>
      </w:r>
    </w:p>
    <w:p w:rsidR="001452C6" w:rsidRPr="0085607C" w:rsidRDefault="001452C6" w:rsidP="001452C6">
      <w:pPr>
        <w:pStyle w:val="CodeIndent2"/>
        <w:tabs>
          <w:tab w:val="left" w:pos="1260"/>
        </w:tabs>
        <w:divId w:val="1329401333"/>
      </w:pPr>
      <w:r w:rsidRPr="0085607C">
        <w:tab/>
      </w:r>
      <w:r w:rsidRPr="0085607C">
        <w:rPr>
          <w:b/>
          <w:bCs/>
        </w:rPr>
        <w:t>end</w:t>
      </w:r>
    </w:p>
    <w:p w:rsidR="001452C6" w:rsidRPr="0085607C" w:rsidRDefault="001452C6" w:rsidP="001452C6">
      <w:pPr>
        <w:pStyle w:val="CodeIndent2"/>
        <w:tabs>
          <w:tab w:val="left" w:pos="1260"/>
        </w:tabs>
        <w:divId w:val="1329401333"/>
      </w:pPr>
      <w:r w:rsidRPr="0085607C">
        <w:tab/>
      </w:r>
      <w:r w:rsidRPr="0085607C">
        <w:rPr>
          <w:b/>
          <w:bCs/>
        </w:rPr>
        <w:t>else</w:t>
      </w:r>
    </w:p>
    <w:p w:rsidR="001452C6" w:rsidRPr="0085607C" w:rsidRDefault="001452C6" w:rsidP="001452C6">
      <w:pPr>
        <w:pStyle w:val="CodeIndent2"/>
        <w:tabs>
          <w:tab w:val="left" w:pos="1530"/>
        </w:tabs>
        <w:divId w:val="1329401333"/>
        <w:rPr>
          <w:b/>
          <w:bCs/>
        </w:rPr>
      </w:pPr>
      <w:r w:rsidRPr="0085607C">
        <w:tab/>
        <w:t>Application.Terminate;</w:t>
      </w:r>
    </w:p>
    <w:p w:rsidR="001452C6" w:rsidRPr="0085607C" w:rsidRDefault="001452C6" w:rsidP="001452C6">
      <w:pPr>
        <w:pStyle w:val="CodeIndent2"/>
        <w:divId w:val="1329401333"/>
      </w:pPr>
      <w:r w:rsidRPr="0085607C">
        <w:rPr>
          <w:b/>
          <w:bCs/>
        </w:rPr>
        <w:t>end</w:t>
      </w:r>
      <w:r w:rsidRPr="0085607C">
        <w:t>;</w:t>
      </w:r>
    </w:p>
    <w:p w:rsidR="001452C6" w:rsidRPr="0085607C" w:rsidRDefault="001452C6" w:rsidP="001452C6">
      <w:pPr>
        <w:pStyle w:val="BodyText6"/>
        <w:divId w:val="1329401333"/>
      </w:pPr>
    </w:p>
    <w:p w:rsidR="001452C6" w:rsidRPr="0085607C" w:rsidRDefault="00BC2244" w:rsidP="001452C6">
      <w:pPr>
        <w:pStyle w:val="NoteIndent2"/>
        <w:divId w:val="1329401333"/>
      </w:pPr>
      <w:r w:rsidRPr="0085607C">
        <w:rPr>
          <w:noProof/>
          <w:lang w:eastAsia="en-US"/>
        </w:rPr>
        <w:drawing>
          <wp:inline distT="0" distB="0" distL="0" distR="0" wp14:anchorId="59FAE1CF" wp14:editId="08B59573">
            <wp:extent cx="304800" cy="304800"/>
            <wp:effectExtent l="0" t="0" r="0" b="0"/>
            <wp:docPr id="275" name="Picture 5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452C6" w:rsidRPr="0085607C">
        <w:tab/>
      </w:r>
      <w:r w:rsidR="001452C6" w:rsidRPr="0085607C">
        <w:rPr>
          <w:b/>
          <w:bCs/>
        </w:rPr>
        <w:t>NOTE:</w:t>
      </w:r>
      <w:r w:rsidR="001452C6" w:rsidRPr="0085607C">
        <w:t xml:space="preserve"> Every call that invokes an RPC Broker server connection should be done in an </w:t>
      </w:r>
      <w:r w:rsidR="007A2CBD">
        <w:t>“</w:t>
      </w:r>
      <w:r w:rsidR="001452C6" w:rsidRPr="0085607C">
        <w:t>exception handler</w:t>
      </w:r>
      <w:r w:rsidR="007A2CBD">
        <w:t>”</w:t>
      </w:r>
      <w:r w:rsidR="001452C6" w:rsidRPr="0085607C">
        <w:t xml:space="preserve"> </w:t>
      </w:r>
      <w:r w:rsidR="001452C6" w:rsidRPr="0085607C">
        <w:rPr>
          <w:b/>
          <w:bCs/>
        </w:rPr>
        <w:t>try...except</w:t>
      </w:r>
      <w:r w:rsidR="001452C6" w:rsidRPr="0085607C">
        <w:t xml:space="preserve"> block, so that </w:t>
      </w:r>
      <w:r w:rsidR="001452C6" w:rsidRPr="0085607C">
        <w:rPr>
          <w:rStyle w:val="Hyperlink"/>
        </w:rPr>
        <w:fldChar w:fldCharType="begin"/>
      </w:r>
      <w:r w:rsidR="001452C6" w:rsidRPr="0085607C">
        <w:rPr>
          <w:color w:val="0000FF"/>
          <w:u w:val="single"/>
        </w:rPr>
        <w:instrText xml:space="preserve"> REF _Ref384207672 \h </w:instrText>
      </w:r>
      <w:r w:rsidR="001452C6" w:rsidRPr="0085607C">
        <w:rPr>
          <w:rStyle w:val="Hyperlink"/>
        </w:rPr>
        <w:instrText xml:space="preserve"> \* MERGEFORMAT </w:instrText>
      </w:r>
      <w:r w:rsidR="001452C6" w:rsidRPr="0085607C">
        <w:rPr>
          <w:rStyle w:val="Hyperlink"/>
        </w:rPr>
      </w:r>
      <w:r w:rsidR="001452C6" w:rsidRPr="0085607C">
        <w:rPr>
          <w:rStyle w:val="Hyperlink"/>
        </w:rPr>
        <w:fldChar w:fldCharType="separate"/>
      </w:r>
      <w:r w:rsidR="00674E1D" w:rsidRPr="00674E1D">
        <w:rPr>
          <w:color w:val="0000FF"/>
          <w:u w:val="single"/>
        </w:rPr>
        <w:t>EBrokerError</w:t>
      </w:r>
      <w:r w:rsidR="001452C6" w:rsidRPr="0085607C">
        <w:rPr>
          <w:rStyle w:val="Hyperlink"/>
        </w:rPr>
        <w:fldChar w:fldCharType="end"/>
      </w:r>
      <w:r w:rsidR="001452C6" w:rsidRPr="0085607C">
        <w:t xml:space="preserve"> exceptions can be trapped.</w:t>
      </w:r>
    </w:p>
    <w:p w:rsidR="00F374FC" w:rsidRPr="0085607C" w:rsidRDefault="00F374FC" w:rsidP="00BB120B">
      <w:pPr>
        <w:pStyle w:val="ListNumber"/>
        <w:divId w:val="1329401333"/>
      </w:pPr>
      <w:r w:rsidRPr="0085607C">
        <w:t xml:space="preserve">Save, compile and run the application. It should connect to the VistA M Server returned by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674E1D" w:rsidRPr="00674E1D">
        <w:rPr>
          <w:color w:val="0000FF"/>
          <w:u w:val="single"/>
        </w:rPr>
        <w:t>GetServerInfo Function</w:t>
      </w:r>
      <w:r w:rsidR="008E1897" w:rsidRPr="0085607C">
        <w:fldChar w:fldCharType="end"/>
      </w:r>
      <w:r w:rsidRPr="0085607C">
        <w:t>. You may be prompted to sign on with Access and Verify codes (unless Auto Signon is enabled, and you are already signed on). If you can connect successfully, the application runs (at this point, it is just a blank form). Otherwise, troubleshoot the RPC Broker connection until the application connects.</w:t>
      </w:r>
    </w:p>
    <w:p w:rsidR="00F374FC" w:rsidRPr="0085607C" w:rsidRDefault="00F374FC" w:rsidP="00BB120B">
      <w:pPr>
        <w:pStyle w:val="ListNumber"/>
        <w:divId w:val="1329401333"/>
      </w:pPr>
      <w:r w:rsidRPr="0085607C">
        <w:lastRenderedPageBreak/>
        <w:t xml:space="preserve">If the server system defined in the Registry is </w:t>
      </w:r>
      <w:r w:rsidRPr="0085607C">
        <w:rPr>
          <w:i/>
          <w:iCs/>
        </w:rPr>
        <w:t>not</w:t>
      </w:r>
      <w:r w:rsidRPr="0085607C">
        <w:t xml:space="preserve"> the development system (the one on which RPCs are created for this application), update the Registry using the ServerList</w:t>
      </w:r>
      <w:r w:rsidR="008D070E" w:rsidRPr="0085607C">
        <w:t>.exe</w:t>
      </w:r>
      <w:r w:rsidRPr="0085607C">
        <w:t xml:space="preserve"> program so that the application connects to the proper VistA M Server.</w:t>
      </w:r>
    </w:p>
    <w:p w:rsidR="00F374FC" w:rsidRPr="0085607C" w:rsidRDefault="00F374FC" w:rsidP="00DC3C8A">
      <w:pPr>
        <w:pStyle w:val="ListNumber"/>
        <w:keepNext/>
        <w:keepLines/>
        <w:divId w:val="1329401333"/>
      </w:pPr>
      <w:r w:rsidRPr="0085607C">
        <w:t>Now that the application can establish a connection to the end-user</w:t>
      </w:r>
      <w:r w:rsidR="007A2CBD">
        <w:t>’</w:t>
      </w:r>
      <w:r w:rsidRPr="0085607C">
        <w:t>s server system, you can retrieve data from the VistA M Server.</w:t>
      </w:r>
    </w:p>
    <w:p w:rsidR="00F374FC" w:rsidRPr="0085607C" w:rsidRDefault="00F374FC" w:rsidP="00DC3C8A">
      <w:pPr>
        <w:pStyle w:val="BodyText3"/>
        <w:divId w:val="1329401333"/>
      </w:pPr>
      <w:r w:rsidRPr="0085607C">
        <w:t>The next steps of the tutorial create a custom RPC that retrieves a list of all of the terminal types on the VistA M Server and calls that RPC from the application.</w:t>
      </w:r>
    </w:p>
    <w:p w:rsidR="00F374FC" w:rsidRPr="0085607C" w:rsidRDefault="00E57CB2" w:rsidP="009F3DAF">
      <w:pPr>
        <w:pStyle w:val="Heading2"/>
        <w:divId w:val="1329401333"/>
      </w:pPr>
      <w:bookmarkStart w:id="927" w:name="_Ref384655438"/>
      <w:bookmarkStart w:id="928" w:name="_Ref384656065"/>
      <w:bookmarkStart w:id="929" w:name="_Toc449608329"/>
      <w:r>
        <w:t>Tutorial—Step</w:t>
      </w:r>
      <w:r w:rsidR="00F374FC" w:rsidRPr="0085607C">
        <w:t xml:space="preserve"> 4</w:t>
      </w:r>
      <w:r>
        <w:t xml:space="preserve">: </w:t>
      </w:r>
      <w:r w:rsidR="00F374FC" w:rsidRPr="0085607C">
        <w:t>Routine to List Terminal Types</w:t>
      </w:r>
      <w:bookmarkEnd w:id="927"/>
      <w:bookmarkEnd w:id="928"/>
      <w:bookmarkEnd w:id="929"/>
    </w:p>
    <w:p w:rsidR="00F374FC" w:rsidRPr="0085607C" w:rsidRDefault="00F374FC" w:rsidP="00DC3C8A">
      <w:pPr>
        <w:pStyle w:val="BodyText"/>
        <w:keepNext/>
        <w:keepLines/>
        <w:divId w:val="1329401333"/>
      </w:pPr>
      <w:r w:rsidRPr="0085607C">
        <w:t>Now that the application uses an RPC Broker component to connect correctly to an RPC Broker server (</w:t>
      </w:r>
      <w:r w:rsidR="00852E5A" w:rsidRPr="0085607C">
        <w:rPr>
          <w:color w:val="0000FF"/>
          <w:u w:val="single"/>
        </w:rPr>
        <w:fldChar w:fldCharType="begin"/>
      </w:r>
      <w:r w:rsidR="00852E5A" w:rsidRPr="0085607C">
        <w:rPr>
          <w:color w:val="0000FF"/>
          <w:u w:val="single"/>
        </w:rPr>
        <w:instrText xml:space="preserve"> REF _Ref384655977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3: Establish Broker Connection</w:t>
      </w:r>
      <w:r w:rsidR="00852E5A" w:rsidRPr="0085607C">
        <w:rPr>
          <w:color w:val="0000FF"/>
          <w:u w:val="single"/>
        </w:rPr>
        <w:fldChar w:fldCharType="end"/>
      </w:r>
      <w:r w:rsidRPr="0085607C">
        <w:t>), you are ready to create custom RPCs that the application can call. For the tutorial, you will create an RPC that retrieves the list of all terminal types from the RPC Broker server.</w:t>
      </w:r>
    </w:p>
    <w:p w:rsidR="00F374FC" w:rsidRPr="0085607C" w:rsidRDefault="00F374FC" w:rsidP="00DC3C8A">
      <w:pPr>
        <w:pStyle w:val="BodyText"/>
        <w:keepNext/>
        <w:keepLines/>
        <w:divId w:val="1329401333"/>
      </w:pPr>
      <w:r w:rsidRPr="0085607C">
        <w:t xml:space="preserve">The first step in creating an RPC is to create the routine that the RPC executes. You </w:t>
      </w:r>
      <w:r w:rsidRPr="0085607C">
        <w:rPr>
          <w:i/>
          <w:iCs/>
        </w:rPr>
        <w:t>must</w:t>
      </w:r>
      <w:r w:rsidRPr="0085607C">
        <w:t xml:space="preserve"> create its input and output in a defined format that is compatible with being executed as an RPC.</w:t>
      </w:r>
    </w:p>
    <w:p w:rsidR="00F374FC" w:rsidRPr="0085607C" w:rsidRDefault="00F374FC" w:rsidP="00DC3C8A">
      <w:pPr>
        <w:pStyle w:val="BodyText"/>
        <w:keepNext/>
        <w:keepLines/>
        <w:divId w:val="1329401333"/>
      </w:pPr>
      <w:r w:rsidRPr="0085607C">
        <w:t xml:space="preserve">To </w:t>
      </w:r>
      <w:r w:rsidR="00DC3C8A" w:rsidRPr="0085607C">
        <w:t xml:space="preserve">create the routine that the RPC executes, </w:t>
      </w:r>
      <w:r w:rsidRPr="0085607C">
        <w:t>do th</w:t>
      </w:r>
      <w:r w:rsidR="00DC3C8A" w:rsidRPr="0085607C">
        <w:t>e following</w:t>
      </w:r>
      <w:r w:rsidRPr="0085607C">
        <w:t>:</w:t>
      </w:r>
    </w:p>
    <w:p w:rsidR="001452C6" w:rsidRPr="0085607C" w:rsidRDefault="001452C6" w:rsidP="003E0BA0">
      <w:pPr>
        <w:pStyle w:val="ListNumber"/>
        <w:keepNext/>
        <w:keepLines/>
        <w:numPr>
          <w:ilvl w:val="0"/>
          <w:numId w:val="70"/>
        </w:numPr>
        <w:tabs>
          <w:tab w:val="clear" w:pos="360"/>
        </w:tabs>
        <w:ind w:left="720"/>
        <w:divId w:val="1329401333"/>
      </w:pPr>
      <w:r w:rsidRPr="0085607C">
        <w:t>Choose the data format that the RPC should return. The type of data needed to return to the client application determines the format of the routine that the RPC calls. There are five return value types for RPCs:</w:t>
      </w:r>
    </w:p>
    <w:p w:rsidR="001452C6" w:rsidRPr="0085607C" w:rsidRDefault="001452C6" w:rsidP="001452C6">
      <w:pPr>
        <w:pStyle w:val="ListBulletIndent2"/>
        <w:keepNext/>
        <w:keepLines/>
        <w:divId w:val="1329401333"/>
      </w:pPr>
      <w:r w:rsidRPr="0085607C">
        <w:t>SINGLE VALUE</w:t>
      </w:r>
    </w:p>
    <w:p w:rsidR="001452C6" w:rsidRPr="0085607C" w:rsidRDefault="001452C6" w:rsidP="001452C6">
      <w:pPr>
        <w:pStyle w:val="ListBulletIndent2"/>
        <w:keepNext/>
        <w:keepLines/>
        <w:divId w:val="1329401333"/>
      </w:pPr>
      <w:r w:rsidRPr="0085607C">
        <w:t>ARRAY</w:t>
      </w:r>
    </w:p>
    <w:p w:rsidR="001452C6" w:rsidRPr="0085607C" w:rsidRDefault="001452C6" w:rsidP="001452C6">
      <w:pPr>
        <w:pStyle w:val="ListBulletIndent2"/>
        <w:keepNext/>
        <w:keepLines/>
        <w:divId w:val="1329401333"/>
      </w:pPr>
      <w:r w:rsidRPr="0085607C">
        <w:t>WORD PROCESSING</w:t>
      </w:r>
    </w:p>
    <w:p w:rsidR="001452C6" w:rsidRPr="0085607C" w:rsidRDefault="001452C6" w:rsidP="001452C6">
      <w:pPr>
        <w:pStyle w:val="ListBulletIndent2"/>
        <w:keepNext/>
        <w:keepLines/>
        <w:divId w:val="1329401333"/>
      </w:pPr>
      <w:r w:rsidRPr="0085607C">
        <w:t>GLOBAL ARRAY</w:t>
      </w:r>
    </w:p>
    <w:p w:rsidR="001452C6" w:rsidRPr="0085607C" w:rsidRDefault="001452C6" w:rsidP="001452C6">
      <w:pPr>
        <w:pStyle w:val="ListBulletIndent2"/>
        <w:keepNext/>
        <w:keepLines/>
        <w:divId w:val="1329401333"/>
      </w:pPr>
      <w:r w:rsidRPr="0085607C">
        <w:t>GLOBAL INSTANCE</w:t>
      </w:r>
    </w:p>
    <w:p w:rsidR="001452C6" w:rsidRPr="0085607C" w:rsidRDefault="001452C6" w:rsidP="001452C6">
      <w:pPr>
        <w:pStyle w:val="BodyText3"/>
        <w:keepNext/>
        <w:keepLines/>
        <w:divId w:val="1329401333"/>
      </w:pPr>
      <w:r w:rsidRPr="0085607C">
        <w:t>Since the type of data the tutorial application would like returned is a list of terminal types, and that list could be quite long, use a return value type GLOBAL ARRAY for the RPC. For the routine called by the RPC, this means that:</w:t>
      </w:r>
    </w:p>
    <w:p w:rsidR="001452C6" w:rsidRPr="0085607C" w:rsidRDefault="001452C6" w:rsidP="001452C6">
      <w:pPr>
        <w:pStyle w:val="ListBulletIndent2"/>
        <w:keepNext/>
        <w:keepLines/>
        <w:divId w:val="1329401333"/>
      </w:pPr>
      <w:r w:rsidRPr="0085607C">
        <w:t>The routine should return a list of terminal types in a global. Each terminal type should be on an individual data node, subscripted numerically.</w:t>
      </w:r>
    </w:p>
    <w:p w:rsidR="001452C6" w:rsidRPr="0085607C" w:rsidRDefault="001452C6" w:rsidP="001452C6">
      <w:pPr>
        <w:pStyle w:val="ListBulletIndent2"/>
        <w:keepNext/>
        <w:keepLines/>
        <w:divId w:val="1329401333"/>
      </w:pPr>
      <w:r w:rsidRPr="0085607C">
        <w:t>The return value of the routine (always returned in the routine</w:t>
      </w:r>
      <w:r w:rsidR="007A2CBD">
        <w:t>’</w:t>
      </w:r>
      <w:r w:rsidRPr="0085607C">
        <w:t>s first parameter) should be the global reference of the data global, in closed root form. The data nodes should be one level descendant from the global reference.</w:t>
      </w:r>
    </w:p>
    <w:p w:rsidR="00F374FC" w:rsidRPr="0085607C" w:rsidRDefault="00E57CB2" w:rsidP="00EA31D2">
      <w:pPr>
        <w:pStyle w:val="ListNumber"/>
        <w:divId w:val="1329401333"/>
      </w:pPr>
      <w:r>
        <w:t>I</w:t>
      </w:r>
      <w:r w:rsidRPr="0085607C">
        <w:t xml:space="preserve">n the M account that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connects to</w:t>
      </w:r>
      <w:r>
        <w:t>, c</w:t>
      </w:r>
      <w:r w:rsidR="00F374FC" w:rsidRPr="0085607C">
        <w:t>reate a rou</w:t>
      </w:r>
      <w:r>
        <w:t xml:space="preserve">tine </w:t>
      </w:r>
      <w:r w:rsidR="00F374FC" w:rsidRPr="0085607C">
        <w:t xml:space="preserve">that outputs a list of terminal types in the format determined above. The format for each data node that is returned for a terminal type could be anything; for the sake of this application, set each data node to </w:t>
      </w:r>
      <w:r w:rsidR="007A2CBD">
        <w:t>“</w:t>
      </w:r>
      <w:r w:rsidR="00F374FC" w:rsidRPr="0085607C">
        <w:t>ien^.01 field</w:t>
      </w:r>
      <w:r w:rsidR="007A2CBD">
        <w:t>”</w:t>
      </w:r>
      <w:r w:rsidR="00F374FC" w:rsidRPr="0085607C">
        <w:t xml:space="preserve"> for the terminal type in question. Store each node in ^</w:t>
      </w:r>
      <w:proofErr w:type="gramStart"/>
      <w:r w:rsidR="00F374FC" w:rsidRPr="0085607C">
        <w:t>TMP(</w:t>
      </w:r>
      <w:proofErr w:type="gramEnd"/>
      <w:r w:rsidR="00F374FC" w:rsidRPr="0085607C">
        <w:t>$J,</w:t>
      </w:r>
      <w:r w:rsidR="007A2CBD">
        <w:t>”</w:t>
      </w:r>
      <w:r w:rsidR="00F374FC" w:rsidRPr="0085607C">
        <w:t>ZxxxTT</w:t>
      </w:r>
      <w:r w:rsidR="007A2CBD">
        <w:t>”</w:t>
      </w:r>
      <w:r w:rsidR="00F374FC" w:rsidRPr="0085607C">
        <w:t>,#)</w:t>
      </w:r>
      <w:r>
        <w:t xml:space="preserve">, as </w:t>
      </w:r>
      <w:r w:rsidR="00815DC5">
        <w:t>shown</w:t>
      </w:r>
      <w:r>
        <w:t xml:space="preserve"> in </w:t>
      </w:r>
      <w:r w:rsidRPr="00E57CB2">
        <w:rPr>
          <w:color w:val="0000FF"/>
          <w:u w:val="single"/>
        </w:rPr>
        <w:fldChar w:fldCharType="begin"/>
      </w:r>
      <w:r w:rsidRPr="00E57CB2">
        <w:rPr>
          <w:color w:val="0000FF"/>
          <w:u w:val="single"/>
        </w:rPr>
        <w:instrText xml:space="preserve"> REF _Ref446334997 \h </w:instrText>
      </w:r>
      <w:r>
        <w:rPr>
          <w:color w:val="0000FF"/>
          <w:u w:val="single"/>
        </w:rPr>
        <w:instrText xml:space="preserve"> \* MERGEFORMAT </w:instrText>
      </w:r>
      <w:r w:rsidRPr="00E57CB2">
        <w:rPr>
          <w:color w:val="0000FF"/>
          <w:u w:val="single"/>
        </w:rPr>
      </w:r>
      <w:r w:rsidRPr="00E57CB2">
        <w:rPr>
          <w:color w:val="0000FF"/>
          <w:u w:val="single"/>
        </w:rPr>
        <w:fldChar w:fldCharType="separate"/>
      </w:r>
      <w:r w:rsidR="00674E1D" w:rsidRPr="00674E1D">
        <w:rPr>
          <w:color w:val="0000FF"/>
          <w:u w:val="single"/>
        </w:rPr>
        <w:t xml:space="preserve">Figure </w:t>
      </w:r>
      <w:r w:rsidR="00674E1D" w:rsidRPr="00674E1D">
        <w:rPr>
          <w:noProof/>
          <w:color w:val="0000FF"/>
          <w:u w:val="single"/>
        </w:rPr>
        <w:t>77</w:t>
      </w:r>
      <w:r w:rsidRPr="00E57CB2">
        <w:rPr>
          <w:color w:val="0000FF"/>
          <w:u w:val="single"/>
        </w:rPr>
        <w:fldChar w:fldCharType="end"/>
      </w:r>
      <w:r w:rsidR="00F374FC" w:rsidRPr="0085607C">
        <w:t>.</w:t>
      </w:r>
    </w:p>
    <w:p w:rsidR="00DC3C8A" w:rsidRPr="0085607C" w:rsidRDefault="001452C6" w:rsidP="00592CE6">
      <w:pPr>
        <w:pStyle w:val="Caption"/>
        <w:ind w:left="810"/>
        <w:divId w:val="1329401333"/>
      </w:pPr>
      <w:bookmarkStart w:id="930" w:name="_Ref446334997"/>
      <w:bookmarkStart w:id="931" w:name="_Toc449608500"/>
      <w:r w:rsidRPr="0085607C">
        <w:lastRenderedPageBreak/>
        <w:t xml:space="preserve">Figure </w:t>
      </w:r>
      <w:r w:rsidR="00161024">
        <w:fldChar w:fldCharType="begin"/>
      </w:r>
      <w:r w:rsidR="00161024">
        <w:instrText xml:space="preserve"> SEQ Figure \* ARABIC </w:instrText>
      </w:r>
      <w:r w:rsidR="00161024">
        <w:fldChar w:fldCharType="separate"/>
      </w:r>
      <w:r w:rsidR="00674E1D">
        <w:rPr>
          <w:noProof/>
        </w:rPr>
        <w:t>77</w:t>
      </w:r>
      <w:r w:rsidR="00161024">
        <w:rPr>
          <w:noProof/>
        </w:rPr>
        <w:fldChar w:fldCharType="end"/>
      </w:r>
      <w:bookmarkEnd w:id="930"/>
      <w:r w:rsidR="00E57CB2">
        <w:t>:</w:t>
      </w:r>
      <w:r w:rsidRPr="0085607C">
        <w:t xml:space="preserve"> </w:t>
      </w:r>
      <w:r w:rsidR="00A5312C" w:rsidRPr="0085607C">
        <w:t>Tutorial</w:t>
      </w:r>
      <w:r w:rsidR="00E57CB2" w:rsidRPr="0085607C">
        <w:t>—</w:t>
      </w:r>
      <w:r w:rsidR="00A5312C" w:rsidRPr="0085607C">
        <w:t>Step 4</w:t>
      </w:r>
      <w:r w:rsidR="00E57CB2">
        <w:t xml:space="preserve">: </w:t>
      </w:r>
      <w:r w:rsidR="00A5312C" w:rsidRPr="0085607C">
        <w:t>Routine to List Terminal Types</w:t>
      </w:r>
      <w:r w:rsidR="00A5312C">
        <w:t>: Example</w:t>
      </w:r>
      <w:bookmarkEnd w:id="931"/>
    </w:p>
    <w:p w:rsidR="005D674C" w:rsidRPr="0085607C" w:rsidRDefault="005D674C" w:rsidP="005D674C">
      <w:pPr>
        <w:pStyle w:val="CodeIndent2"/>
        <w:divId w:val="1329401333"/>
      </w:pPr>
      <w:r w:rsidRPr="0085607C">
        <w:t>ZxxxTT ;ISC-SF/KC TUTORIAL RTN, BRK 1.1; 7/22/97</w:t>
      </w:r>
    </w:p>
    <w:p w:rsidR="005D674C" w:rsidRPr="0085607C" w:rsidRDefault="005D674C" w:rsidP="005D674C">
      <w:pPr>
        <w:pStyle w:val="CodeIndent2"/>
        <w:divId w:val="1329401333"/>
      </w:pPr>
      <w:r w:rsidRPr="0085607C">
        <w:t> ;;1.0;;</w:t>
      </w:r>
    </w:p>
    <w:p w:rsidR="005D674C" w:rsidRPr="0085607C" w:rsidRDefault="005D674C" w:rsidP="005D674C">
      <w:pPr>
        <w:pStyle w:val="CodeIndent2"/>
        <w:divId w:val="1329401333"/>
      </w:pPr>
      <w:r w:rsidRPr="0085607C">
        <w:t xml:space="preserve">TERMLIST(GLOBREF) ; </w:t>
      </w:r>
      <w:r w:rsidRPr="0085607C">
        <w:rPr>
          <w:i/>
          <w:iCs/>
          <w:color w:val="0000FF"/>
        </w:rPr>
        <w:t>retrieve list of term types</w:t>
      </w:r>
    </w:p>
    <w:p w:rsidR="005D674C" w:rsidRPr="0085607C" w:rsidRDefault="005D674C" w:rsidP="005D674C">
      <w:pPr>
        <w:pStyle w:val="CodeIndent2"/>
        <w:divId w:val="1329401333"/>
      </w:pPr>
      <w:r w:rsidRPr="0085607C">
        <w:t xml:space="preserve"> ; </w:t>
      </w:r>
      <w:r w:rsidRPr="0085607C">
        <w:rPr>
          <w:i/>
          <w:iCs/>
          <w:color w:val="0000FF"/>
        </w:rPr>
        <w:t>return list in ^TMP($J,</w:t>
      </w:r>
      <w:r w:rsidR="007A2CBD">
        <w:rPr>
          <w:i/>
          <w:iCs/>
          <w:color w:val="0000FF"/>
        </w:rPr>
        <w:t>”</w:t>
      </w:r>
      <w:r w:rsidRPr="0085607C">
        <w:rPr>
          <w:i/>
          <w:iCs/>
          <w:color w:val="0000FF"/>
        </w:rPr>
        <w:t>ZxxxTT</w:t>
      </w:r>
      <w:r w:rsidR="007A2CBD">
        <w:rPr>
          <w:i/>
          <w:iCs/>
          <w:color w:val="0000FF"/>
        </w:rPr>
        <w:t>”</w:t>
      </w:r>
      <w:r w:rsidRPr="0085607C">
        <w:rPr>
          <w:i/>
          <w:iCs/>
          <w:color w:val="0000FF"/>
        </w:rPr>
        <w:t>)</w:t>
      </w:r>
    </w:p>
    <w:p w:rsidR="005D674C" w:rsidRPr="0085607C" w:rsidRDefault="005D674C" w:rsidP="005D674C">
      <w:pPr>
        <w:pStyle w:val="CodeIndent2"/>
        <w:divId w:val="1329401333"/>
      </w:pPr>
      <w:r w:rsidRPr="0085607C">
        <w:t xml:space="preserve"> ; </w:t>
      </w:r>
      <w:r w:rsidRPr="0085607C">
        <w:rPr>
          <w:i/>
          <w:iCs/>
          <w:color w:val="0000FF"/>
        </w:rPr>
        <w:t>format of returned results: ien^.01 field</w:t>
      </w:r>
    </w:p>
    <w:p w:rsidR="005D674C" w:rsidRPr="0085607C" w:rsidRDefault="005D674C" w:rsidP="005D674C">
      <w:pPr>
        <w:pStyle w:val="CodeIndent2"/>
        <w:divId w:val="1329401333"/>
      </w:pPr>
      <w:r w:rsidRPr="0085607C">
        <w:t> N %                                         ;   </w:t>
      </w:r>
      <w:r w:rsidRPr="0085607C">
        <w:rPr>
          <w:i/>
          <w:iCs/>
          <w:color w:val="0000FF"/>
        </w:rPr>
        <w:t>scratch variable</w:t>
      </w:r>
    </w:p>
    <w:p w:rsidR="005D674C" w:rsidRPr="0085607C" w:rsidRDefault="005D674C" w:rsidP="005D674C">
      <w:pPr>
        <w:pStyle w:val="CodeIndent2"/>
        <w:divId w:val="1329401333"/>
        <w:rPr>
          <w:i/>
          <w:iCs/>
          <w:color w:val="0000FF"/>
        </w:rPr>
      </w:pPr>
      <w:r w:rsidRPr="0085607C">
        <w:t> K ^TMP($J,</w:t>
      </w:r>
      <w:r w:rsidR="007A2CBD">
        <w:t>”</w:t>
      </w:r>
      <w:r w:rsidRPr="0085607C">
        <w:t>ZxxxTT</w:t>
      </w:r>
      <w:r w:rsidR="007A2CBD">
        <w:t>”</w:t>
      </w:r>
      <w:r w:rsidRPr="0085607C">
        <w:t>)              ;   </w:t>
      </w:r>
      <w:r w:rsidRPr="0085607C">
        <w:rPr>
          <w:i/>
          <w:iCs/>
          <w:color w:val="0000FF"/>
        </w:rPr>
        <w:t>clear data return area</w:t>
      </w:r>
    </w:p>
    <w:p w:rsidR="005D674C" w:rsidRPr="0085607C" w:rsidRDefault="005D674C" w:rsidP="005D674C">
      <w:pPr>
        <w:pStyle w:val="CodeIndent2"/>
        <w:divId w:val="1329401333"/>
        <w:rPr>
          <w:i/>
          <w:iCs/>
          <w:color w:val="0000FF"/>
        </w:rPr>
      </w:pPr>
      <w:r w:rsidRPr="0085607C">
        <w:rPr>
          <w:i/>
          <w:iCs/>
          <w:color w:val="0000FF"/>
        </w:rPr>
        <w:t> </w:t>
      </w:r>
      <w:r w:rsidRPr="0085607C">
        <w:t>D LIST^DIC(3.2)                       ;   </w:t>
      </w:r>
      <w:r w:rsidRPr="0085607C">
        <w:rPr>
          <w:i/>
          <w:iCs/>
          <w:color w:val="0000FF"/>
        </w:rPr>
        <w:t>retrieve list of termtype entries</w:t>
      </w:r>
    </w:p>
    <w:p w:rsidR="005D674C" w:rsidRPr="0085607C" w:rsidRDefault="005D674C" w:rsidP="005D674C">
      <w:pPr>
        <w:pStyle w:val="CodeIndent2"/>
        <w:divId w:val="1329401333"/>
      </w:pPr>
      <w:r w:rsidRPr="0085607C">
        <w:rPr>
          <w:i/>
          <w:iCs/>
          <w:color w:val="0000FF"/>
        </w:rPr>
        <w:t> </w:t>
      </w:r>
      <w:r w:rsidRPr="0085607C">
        <w:t xml:space="preserve">; </w:t>
      </w:r>
      <w:r w:rsidRPr="0085607C">
        <w:rPr>
          <w:i/>
          <w:iCs/>
          <w:color w:val="0000FF"/>
        </w:rPr>
        <w:t>now set termtype entries into data global</w:t>
      </w:r>
    </w:p>
    <w:p w:rsidR="005D674C" w:rsidRPr="0085607C" w:rsidRDefault="005D674C" w:rsidP="005D674C">
      <w:pPr>
        <w:pStyle w:val="CodeIndent2"/>
        <w:divId w:val="1329401333"/>
      </w:pPr>
      <w:r w:rsidRPr="0085607C">
        <w:t xml:space="preserve"> I </w:t>
      </w:r>
      <w:r w:rsidR="007A2CBD">
        <w:t>‘</w:t>
      </w:r>
      <w:r w:rsidRPr="0085607C">
        <w:t>$D(DIERR) D</w:t>
      </w:r>
    </w:p>
    <w:p w:rsidR="005D674C" w:rsidRPr="0085607C" w:rsidRDefault="005D674C" w:rsidP="005D674C">
      <w:pPr>
        <w:pStyle w:val="CodeIndent2"/>
        <w:divId w:val="1329401333"/>
      </w:pPr>
      <w:r w:rsidRPr="0085607C">
        <w:t> .S %=0 F  S %=$O(^TMP(</w:t>
      </w:r>
      <w:r w:rsidR="007A2CBD">
        <w:t>“</w:t>
      </w:r>
      <w:r w:rsidRPr="0085607C">
        <w:t>DILIST</w:t>
      </w:r>
      <w:r w:rsidR="007A2CBD">
        <w:t>”</w:t>
      </w:r>
      <w:r w:rsidRPr="0085607C">
        <w:t>,$J,2,%)) Q:%=</w:t>
      </w:r>
      <w:r w:rsidR="00B51F4B">
        <w:t>“</w:t>
      </w:r>
      <w:r w:rsidR="00C41FD8">
        <w:t>”</w:t>
      </w:r>
      <w:r w:rsidRPr="0085607C">
        <w:t xml:space="preserve">  D</w:t>
      </w:r>
    </w:p>
    <w:p w:rsidR="005D674C" w:rsidRPr="0085607C" w:rsidRDefault="005D674C" w:rsidP="005D674C">
      <w:pPr>
        <w:pStyle w:val="CodeIndent2"/>
        <w:divId w:val="1329401333"/>
      </w:pPr>
      <w:r w:rsidRPr="0085607C">
        <w:t> ..S ^TMP($J,</w:t>
      </w:r>
      <w:r w:rsidR="007A2CBD">
        <w:t>”</w:t>
      </w:r>
      <w:r w:rsidRPr="0085607C">
        <w:t>ZxxxTT</w:t>
      </w:r>
      <w:r w:rsidR="007A2CBD">
        <w:t>”</w:t>
      </w:r>
      <w:r w:rsidRPr="0085607C">
        <w:t>,%)=$G(^TMP(</w:t>
      </w:r>
      <w:r w:rsidR="007A2CBD">
        <w:t>“</w:t>
      </w:r>
      <w:r w:rsidRPr="0085607C">
        <w:t>DILIST</w:t>
      </w:r>
      <w:r w:rsidR="007A2CBD">
        <w:t>”</w:t>
      </w:r>
      <w:r w:rsidRPr="0085607C">
        <w:t>,$J,2,%))_</w:t>
      </w:r>
      <w:r w:rsidR="00C41FD8">
        <w:t>“</w:t>
      </w:r>
      <w:r w:rsidRPr="0085607C">
        <w:t>^</w:t>
      </w:r>
      <w:r w:rsidR="007A2CBD">
        <w:t>”</w:t>
      </w:r>
      <w:r w:rsidRPr="0085607C">
        <w:t>_$G(^TMP(</w:t>
      </w:r>
      <w:r w:rsidR="007A2CBD">
        <w:t>“</w:t>
      </w:r>
      <w:r w:rsidRPr="0085607C">
        <w:t>DILIST</w:t>
      </w:r>
      <w:r w:rsidR="007A2CBD">
        <w:t>”</w:t>
      </w:r>
      <w:r w:rsidRPr="0085607C">
        <w:t>,$J,1,%))</w:t>
      </w:r>
    </w:p>
    <w:p w:rsidR="005D674C" w:rsidRPr="0085607C" w:rsidRDefault="005D674C" w:rsidP="005D674C">
      <w:pPr>
        <w:pStyle w:val="CodeIndent2"/>
        <w:divId w:val="1329401333"/>
        <w:rPr>
          <w:i/>
          <w:iCs/>
          <w:color w:val="0000FF"/>
        </w:rPr>
      </w:pPr>
      <w:r w:rsidRPr="0085607C">
        <w:t> K ^TMP(</w:t>
      </w:r>
      <w:r w:rsidR="007A2CBD">
        <w:t>“</w:t>
      </w:r>
      <w:r w:rsidRPr="0085607C">
        <w:t>DILIST</w:t>
      </w:r>
      <w:r w:rsidR="007A2CBD">
        <w:t>”</w:t>
      </w:r>
      <w:r w:rsidRPr="0085607C">
        <w:t xml:space="preserve">,$J)                              ; </w:t>
      </w:r>
      <w:r w:rsidRPr="0085607C">
        <w:rPr>
          <w:i/>
          <w:iCs/>
          <w:color w:val="0000FF"/>
        </w:rPr>
        <w:t>clean up</w:t>
      </w:r>
    </w:p>
    <w:p w:rsidR="005D674C" w:rsidRPr="0085607C" w:rsidRDefault="005D674C" w:rsidP="005D674C">
      <w:pPr>
        <w:pStyle w:val="CodeIndent2"/>
        <w:divId w:val="1329401333"/>
      </w:pPr>
      <w:r w:rsidRPr="0085607C">
        <w:rPr>
          <w:i/>
          <w:iCs/>
          <w:color w:val="0000FF"/>
        </w:rPr>
        <w:t> </w:t>
      </w:r>
      <w:r w:rsidRPr="0085607C">
        <w:t>S GLOBREF=$NA(^TMP($J,</w:t>
      </w:r>
      <w:r w:rsidR="00C41FD8">
        <w:t>“</w:t>
      </w:r>
      <w:r w:rsidRPr="0085607C">
        <w:t>ZxxxTT</w:t>
      </w:r>
      <w:r w:rsidR="007A2CBD">
        <w:t>”</w:t>
      </w:r>
      <w:r w:rsidRPr="0085607C">
        <w:t xml:space="preserve">))  ; </w:t>
      </w:r>
      <w:r w:rsidRPr="0085607C">
        <w:rPr>
          <w:i/>
          <w:iCs/>
          <w:color w:val="0000FF"/>
        </w:rPr>
        <w:t>set return value</w:t>
      </w:r>
    </w:p>
    <w:p w:rsidR="005D674C" w:rsidRPr="0085607C" w:rsidRDefault="005D674C" w:rsidP="005D674C">
      <w:pPr>
        <w:pStyle w:val="CodeIndent2"/>
        <w:divId w:val="1329401333"/>
      </w:pPr>
      <w:r w:rsidRPr="0085607C">
        <w:t> Q</w:t>
      </w:r>
    </w:p>
    <w:p w:rsidR="00DC3C8A" w:rsidRPr="0085607C" w:rsidRDefault="00DC3C8A" w:rsidP="00DC3C8A">
      <w:pPr>
        <w:pStyle w:val="BodyText6"/>
        <w:divId w:val="1329401333"/>
      </w:pPr>
    </w:p>
    <w:p w:rsidR="00F374FC" w:rsidRPr="0085607C" w:rsidRDefault="00F374FC" w:rsidP="00B020A2">
      <w:pPr>
        <w:pStyle w:val="ListNumber"/>
        <w:keepNext/>
        <w:keepLines/>
        <w:divId w:val="1329401333"/>
      </w:pPr>
      <w:r w:rsidRPr="0085607C">
        <w:t>Test the routine. Call it like the Broker would:</w:t>
      </w:r>
    </w:p>
    <w:p w:rsidR="00DC3C8A" w:rsidRPr="0085607C" w:rsidRDefault="00DC3C8A" w:rsidP="00B020A2">
      <w:pPr>
        <w:pStyle w:val="BodyText6"/>
        <w:keepNext/>
        <w:keepLines/>
        <w:divId w:val="1329401333"/>
      </w:pPr>
    </w:p>
    <w:p w:rsidR="00DC3C8A" w:rsidRPr="0085607C" w:rsidRDefault="00DC3C8A" w:rsidP="00B020A2">
      <w:pPr>
        <w:pStyle w:val="CodeIndent2"/>
        <w:divId w:val="1329401333"/>
      </w:pPr>
      <w:r w:rsidRPr="0085607C">
        <w:t xml:space="preserve">&gt; </w:t>
      </w:r>
      <w:r w:rsidRPr="0085607C">
        <w:rPr>
          <w:b/>
        </w:rPr>
        <w:t>D TERMLIST^ZxxxTT(.RESULT)</w:t>
      </w:r>
    </w:p>
    <w:p w:rsidR="00DC3C8A" w:rsidRPr="0085607C" w:rsidRDefault="00DC3C8A" w:rsidP="00B020A2">
      <w:pPr>
        <w:pStyle w:val="BodyText6"/>
        <w:keepNext/>
        <w:keepLines/>
        <w:divId w:val="1329401333"/>
      </w:pPr>
    </w:p>
    <w:p w:rsidR="00F374FC" w:rsidRPr="0085607C" w:rsidRDefault="00F374FC" w:rsidP="003E0BA0">
      <w:pPr>
        <w:pStyle w:val="ListNumber2"/>
        <w:keepNext/>
        <w:keepLines/>
        <w:numPr>
          <w:ilvl w:val="0"/>
          <w:numId w:val="21"/>
        </w:numPr>
        <w:ind w:left="1080"/>
        <w:divId w:val="1329401333"/>
      </w:pPr>
      <w:r w:rsidRPr="0085607C">
        <w:t>Confirm that the return value is the correct global reference:</w:t>
      </w:r>
    </w:p>
    <w:p w:rsidR="00B020A2" w:rsidRPr="0085607C" w:rsidRDefault="00B020A2" w:rsidP="00B020A2">
      <w:pPr>
        <w:pStyle w:val="BodyText6"/>
        <w:keepNext/>
        <w:keepLines/>
        <w:divId w:val="1329401333"/>
      </w:pPr>
    </w:p>
    <w:p w:rsidR="00B020A2" w:rsidRPr="0085607C" w:rsidRDefault="00B020A2" w:rsidP="00B020A2">
      <w:pPr>
        <w:pStyle w:val="CodeIndent3"/>
        <w:divId w:val="1329401333"/>
      </w:pPr>
      <w:r w:rsidRPr="0085607C">
        <w:t xml:space="preserve">&gt; </w:t>
      </w:r>
      <w:r w:rsidRPr="0085607C">
        <w:rPr>
          <w:b/>
        </w:rPr>
        <w:t>W RESULT</w:t>
      </w:r>
    </w:p>
    <w:p w:rsidR="00B020A2" w:rsidRPr="0085607C" w:rsidRDefault="00B020A2" w:rsidP="00B020A2">
      <w:pPr>
        <w:pStyle w:val="CodeIndent3"/>
        <w:divId w:val="1329401333"/>
      </w:pPr>
      <w:r w:rsidRPr="0085607C">
        <w:t>^TMP(566363396,</w:t>
      </w:r>
      <w:r w:rsidR="007A2CBD">
        <w:t>”</w:t>
      </w:r>
      <w:r w:rsidRPr="0085607C">
        <w:t>ZxxxTT</w:t>
      </w:r>
      <w:r w:rsidR="007A2CBD">
        <w:t>”</w:t>
      </w:r>
      <w:r w:rsidRPr="0085607C">
        <w:t>)</w:t>
      </w:r>
    </w:p>
    <w:p w:rsidR="00B020A2" w:rsidRPr="0085607C" w:rsidRDefault="00B020A2" w:rsidP="00B020A2">
      <w:pPr>
        <w:pStyle w:val="BodyText6"/>
        <w:keepNext/>
        <w:keepLines/>
        <w:divId w:val="1329401333"/>
      </w:pPr>
    </w:p>
    <w:p w:rsidR="00F374FC" w:rsidRPr="0085607C" w:rsidRDefault="00F374FC" w:rsidP="00B020A2">
      <w:pPr>
        <w:pStyle w:val="ListNumber2"/>
        <w:keepNext/>
        <w:keepLines/>
        <w:divId w:val="1329401333"/>
      </w:pPr>
      <w:r w:rsidRPr="0085607C">
        <w:t>Confirm that the dat</w:t>
      </w:r>
      <w:r w:rsidR="00E57CB2">
        <w:t>a set into the global is in the</w:t>
      </w:r>
      <w:r w:rsidRPr="0085607C">
        <w:t xml:space="preserve"> format</w:t>
      </w:r>
      <w:r w:rsidR="00E57CB2">
        <w:t xml:space="preserve"> shown in </w:t>
      </w:r>
      <w:r w:rsidR="00E57CB2" w:rsidRPr="00E57CB2">
        <w:rPr>
          <w:color w:val="0000FF"/>
          <w:u w:val="single"/>
        </w:rPr>
        <w:fldChar w:fldCharType="begin"/>
      </w:r>
      <w:r w:rsidR="00E57CB2" w:rsidRPr="00E57CB2">
        <w:rPr>
          <w:color w:val="0000FF"/>
          <w:u w:val="single"/>
        </w:rPr>
        <w:instrText xml:space="preserve"> REF _Ref446334865 \h </w:instrText>
      </w:r>
      <w:r w:rsidR="00E57CB2">
        <w:rPr>
          <w:color w:val="0000FF"/>
          <w:u w:val="single"/>
        </w:rPr>
        <w:instrText xml:space="preserve"> \* MERGEFORMAT </w:instrText>
      </w:r>
      <w:r w:rsidR="00E57CB2" w:rsidRPr="00E57CB2">
        <w:rPr>
          <w:color w:val="0000FF"/>
          <w:u w:val="single"/>
        </w:rPr>
      </w:r>
      <w:r w:rsidR="00E57CB2" w:rsidRPr="00E57CB2">
        <w:rPr>
          <w:color w:val="0000FF"/>
          <w:u w:val="single"/>
        </w:rPr>
        <w:fldChar w:fldCharType="separate"/>
      </w:r>
      <w:r w:rsidR="00674E1D" w:rsidRPr="00674E1D">
        <w:rPr>
          <w:color w:val="0000FF"/>
          <w:u w:val="single"/>
        </w:rPr>
        <w:t xml:space="preserve">Figure </w:t>
      </w:r>
      <w:r w:rsidR="00674E1D" w:rsidRPr="00674E1D">
        <w:rPr>
          <w:noProof/>
          <w:color w:val="0000FF"/>
          <w:u w:val="single"/>
        </w:rPr>
        <w:t>78</w:t>
      </w:r>
      <w:r w:rsidR="00E57CB2" w:rsidRPr="00E57CB2">
        <w:rPr>
          <w:color w:val="0000FF"/>
          <w:u w:val="single"/>
        </w:rPr>
        <w:fldChar w:fldCharType="end"/>
      </w:r>
      <w:r w:rsidRPr="0085607C">
        <w:t>:</w:t>
      </w:r>
    </w:p>
    <w:p w:rsidR="00B020A2" w:rsidRPr="0085607C" w:rsidRDefault="001452C6" w:rsidP="00A5312C">
      <w:pPr>
        <w:pStyle w:val="Caption"/>
        <w:ind w:left="1080"/>
        <w:divId w:val="1329401333"/>
      </w:pPr>
      <w:bookmarkStart w:id="932" w:name="_Ref446334865"/>
      <w:bookmarkStart w:id="933" w:name="_Toc449608501"/>
      <w:r w:rsidRPr="0085607C">
        <w:t xml:space="preserve">Figure </w:t>
      </w:r>
      <w:r w:rsidR="00161024">
        <w:fldChar w:fldCharType="begin"/>
      </w:r>
      <w:r w:rsidR="00161024">
        <w:instrText xml:space="preserve"> SEQ Figure \* ARABIC </w:instrText>
      </w:r>
      <w:r w:rsidR="00161024">
        <w:fldChar w:fldCharType="separate"/>
      </w:r>
      <w:r w:rsidR="00674E1D">
        <w:rPr>
          <w:noProof/>
        </w:rPr>
        <w:t>78</w:t>
      </w:r>
      <w:r w:rsidR="00161024">
        <w:rPr>
          <w:noProof/>
        </w:rPr>
        <w:fldChar w:fldCharType="end"/>
      </w:r>
      <w:bookmarkEnd w:id="932"/>
      <w:r w:rsidR="00E57CB2">
        <w:t>:</w:t>
      </w:r>
      <w:r w:rsidRPr="0085607C">
        <w:t xml:space="preserve"> </w:t>
      </w:r>
      <w:r w:rsidR="00A5312C" w:rsidRPr="0085607C">
        <w:t>Tutorial</w:t>
      </w:r>
      <w:r w:rsidR="00E57CB2" w:rsidRPr="0085607C">
        <w:t>—</w:t>
      </w:r>
      <w:r w:rsidR="00E57CB2">
        <w:t xml:space="preserve">Step 4: </w:t>
      </w:r>
      <w:r w:rsidR="00A5312C" w:rsidRPr="0085607C">
        <w:t>Routine to List Terminal Types</w:t>
      </w:r>
      <w:r w:rsidR="00A5312C">
        <w:t>: Example confirming global data format</w:t>
      </w:r>
      <w:bookmarkEnd w:id="933"/>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 = 1^C-3101</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,2) = 2^C-ADDS</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,3) = 3^C-ADM3</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,4) = 38^C-DATAMEDIA</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,5) = 106^C-DATATREE</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,6) = 4^C-DEC</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,7) = 5^C-DEC132</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,8) = 93^C-FALCO</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,9) = 6^C-H1500</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,10) = 103^C-HINQLINK</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,11) = 132^C-HINQLINK</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,12) = 63^C-HP110</w:t>
      </w:r>
    </w:p>
    <w:p w:rsidR="00B020A2" w:rsidRPr="0085607C" w:rsidRDefault="00B020A2" w:rsidP="00B020A2">
      <w:pPr>
        <w:pStyle w:val="CodeIndent3"/>
        <w:divId w:val="1329401333"/>
      </w:pPr>
      <w:r w:rsidRPr="0085607C">
        <w:t>^TMP(566347920,</w:t>
      </w:r>
      <w:r w:rsidR="00C41FD8">
        <w:t>“</w:t>
      </w:r>
      <w:r w:rsidRPr="0085607C">
        <w:t>ZxxxTT</w:t>
      </w:r>
      <w:r w:rsidR="007A2CBD">
        <w:t>”</w:t>
      </w:r>
      <w:r w:rsidRPr="0085607C">
        <w:t>,13) = 34^C-HP2621</w:t>
      </w:r>
    </w:p>
    <w:p w:rsidR="00B020A2" w:rsidRPr="0085607C" w:rsidRDefault="00B020A2" w:rsidP="00B020A2">
      <w:pPr>
        <w:pStyle w:val="BodyText6"/>
        <w:divId w:val="1329401333"/>
      </w:pPr>
    </w:p>
    <w:p w:rsidR="00F374FC" w:rsidRPr="0085607C" w:rsidRDefault="00F374FC" w:rsidP="00DC3C8A">
      <w:pPr>
        <w:pStyle w:val="ListNumber"/>
        <w:divId w:val="1329401333"/>
      </w:pPr>
      <w:r w:rsidRPr="0085607C">
        <w:t>Once you have tested the routine, and confirmed that it returns data correctly, the next step (</w:t>
      </w:r>
      <w:r w:rsidR="00852E5A" w:rsidRPr="0085607C">
        <w:rPr>
          <w:color w:val="0000FF"/>
          <w:u w:val="single"/>
        </w:rPr>
        <w:fldChar w:fldCharType="begin"/>
      </w:r>
      <w:r w:rsidR="00852E5A" w:rsidRPr="0085607C">
        <w:rPr>
          <w:color w:val="0000FF"/>
          <w:u w:val="single"/>
        </w:rPr>
        <w:instrText xml:space="preserve"> REF _Ref384656029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5: RPC to List Terminal Types</w:t>
      </w:r>
      <w:r w:rsidR="00852E5A" w:rsidRPr="0085607C">
        <w:rPr>
          <w:color w:val="0000FF"/>
          <w:u w:val="single"/>
        </w:rPr>
        <w:fldChar w:fldCharType="end"/>
      </w:r>
      <w:r w:rsidRPr="0085607C">
        <w:t>) is to create the RPC that calls this routine.</w:t>
      </w:r>
    </w:p>
    <w:p w:rsidR="00F374FC" w:rsidRPr="0085607C" w:rsidRDefault="00E57CB2" w:rsidP="009F3DAF">
      <w:pPr>
        <w:pStyle w:val="Heading2"/>
        <w:divId w:val="1329401333"/>
      </w:pPr>
      <w:bookmarkStart w:id="934" w:name="_Ref384655456"/>
      <w:bookmarkStart w:id="935" w:name="_Ref384656029"/>
      <w:bookmarkStart w:id="936" w:name="_Toc449608330"/>
      <w:r>
        <w:lastRenderedPageBreak/>
        <w:t>Tutorial—Step</w:t>
      </w:r>
      <w:r w:rsidR="00F374FC" w:rsidRPr="0085607C">
        <w:t xml:space="preserve"> 5</w:t>
      </w:r>
      <w:r>
        <w:t xml:space="preserve">: </w:t>
      </w:r>
      <w:r w:rsidR="00F374FC" w:rsidRPr="0085607C">
        <w:t>RPC to List Terminal Types</w:t>
      </w:r>
      <w:bookmarkEnd w:id="934"/>
      <w:bookmarkEnd w:id="935"/>
      <w:bookmarkEnd w:id="936"/>
    </w:p>
    <w:p w:rsidR="00F374FC" w:rsidRPr="0085607C" w:rsidRDefault="00F374FC" w:rsidP="00721121">
      <w:pPr>
        <w:pStyle w:val="BodyText"/>
        <w:keepNext/>
        <w:keepLines/>
        <w:divId w:val="1329401333"/>
      </w:pPr>
      <w:r w:rsidRPr="0085607C">
        <w:t>Now that you have created an RPC-compatible routine to list terminal types (</w:t>
      </w:r>
      <w:r w:rsidR="00852E5A" w:rsidRPr="0085607C">
        <w:rPr>
          <w:color w:val="0000FF"/>
          <w:u w:val="single"/>
        </w:rPr>
        <w:fldChar w:fldCharType="begin"/>
      </w:r>
      <w:r w:rsidR="00852E5A" w:rsidRPr="0085607C">
        <w:rPr>
          <w:color w:val="0000FF"/>
          <w:u w:val="single"/>
        </w:rPr>
        <w:instrText xml:space="preserve"> REF _Ref384656065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4: Routine to List Terminal</w:t>
      </w:r>
      <w:r w:rsidR="00674E1D" w:rsidRPr="00674E1D">
        <w:rPr>
          <w:color w:val="0000FF"/>
          <w:szCs w:val="22"/>
          <w:u w:val="single"/>
        </w:rPr>
        <w:t xml:space="preserve"> Types</w:t>
      </w:r>
      <w:r w:rsidR="00852E5A" w:rsidRPr="0085607C">
        <w:rPr>
          <w:color w:val="0000FF"/>
          <w:u w:val="single"/>
        </w:rPr>
        <w:fldChar w:fldCharType="end"/>
      </w:r>
      <w:r w:rsidRPr="0085607C">
        <w:t xml:space="preserve">), you can go ahead and create the RPC itself (the entry in the </w:t>
      </w:r>
      <w:r w:rsidR="00C040A8" w:rsidRPr="0085607C">
        <w:rPr>
          <w:color w:val="0000FF"/>
          <w:u w:val="single"/>
        </w:rPr>
        <w:fldChar w:fldCharType="begin"/>
      </w:r>
      <w:r w:rsidR="00C040A8" w:rsidRPr="0085607C">
        <w:rPr>
          <w:color w:val="0000FF"/>
          <w:u w:val="single"/>
        </w:rPr>
        <w:instrText xml:space="preserve"> REF _Ref383704218 \h  \* MERGEFORMAT </w:instrText>
      </w:r>
      <w:r w:rsidR="00C040A8" w:rsidRPr="0085607C">
        <w:rPr>
          <w:color w:val="0000FF"/>
          <w:u w:val="single"/>
        </w:rPr>
      </w:r>
      <w:r w:rsidR="00C040A8" w:rsidRPr="0085607C">
        <w:rPr>
          <w:color w:val="0000FF"/>
          <w:u w:val="single"/>
        </w:rPr>
        <w:fldChar w:fldCharType="separate"/>
      </w:r>
      <w:r w:rsidR="00674E1D" w:rsidRPr="00674E1D">
        <w:rPr>
          <w:color w:val="0000FF"/>
          <w:u w:val="single"/>
        </w:rPr>
        <w:t>REMOTE PROCEDURE File</w:t>
      </w:r>
      <w:r w:rsidR="00C040A8" w:rsidRPr="0085607C">
        <w:rPr>
          <w:color w:val="0000FF"/>
          <w:u w:val="single"/>
        </w:rPr>
        <w:fldChar w:fldCharType="end"/>
      </w:r>
      <w:r w:rsidR="00C040A8" w:rsidRPr="0085607C">
        <w:t xml:space="preserve"> [#8994]</w:t>
      </w:r>
      <w:r w:rsidRPr="0085607C">
        <w:t>) that calls the routine.</w:t>
      </w:r>
    </w:p>
    <w:p w:rsidR="00F374FC" w:rsidRPr="0085607C" w:rsidRDefault="00F374FC" w:rsidP="00721121">
      <w:pPr>
        <w:pStyle w:val="BodyText"/>
        <w:keepNext/>
        <w:keepLines/>
        <w:divId w:val="1329401333"/>
      </w:pPr>
      <w:r w:rsidRPr="0085607C">
        <w:t>To create an RPC that uses the TERMLIST^ZxxxTT routine</w:t>
      </w:r>
      <w:r w:rsidR="00721121" w:rsidRPr="0085607C">
        <w:t>, do the following</w:t>
      </w:r>
      <w:r w:rsidRPr="0085607C">
        <w:t>:</w:t>
      </w:r>
    </w:p>
    <w:p w:rsidR="001452C6" w:rsidRPr="0085607C" w:rsidRDefault="001452C6" w:rsidP="003E0BA0">
      <w:pPr>
        <w:pStyle w:val="ListNumber"/>
        <w:keepNext/>
        <w:keepLines/>
        <w:numPr>
          <w:ilvl w:val="0"/>
          <w:numId w:val="69"/>
        </w:numPr>
        <w:tabs>
          <w:tab w:val="clear" w:pos="360"/>
        </w:tabs>
        <w:ind w:left="720"/>
        <w:divId w:val="1329401333"/>
      </w:pPr>
      <w:r w:rsidRPr="0085607C">
        <w:t xml:space="preserve">Using VA FileMan, create a new RPC entry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674E1D" w:rsidRPr="00674E1D">
        <w:rPr>
          <w:color w:val="0000FF"/>
          <w:u w:val="single"/>
        </w:rPr>
        <w:t>REMOTE PROCEDURE File</w:t>
      </w:r>
      <w:r w:rsidRPr="0085607C">
        <w:rPr>
          <w:color w:val="0000FF"/>
          <w:u w:val="single"/>
        </w:rPr>
        <w:fldChar w:fldCharType="end"/>
      </w:r>
      <w:r w:rsidRPr="0085607C">
        <w:t xml:space="preserve"> (#8994). Set up the RPC as </w:t>
      </w:r>
      <w:r w:rsidR="00E57CB2">
        <w:t xml:space="preserve">shown in </w:t>
      </w:r>
      <w:r w:rsidR="00E57CB2" w:rsidRPr="00E57CB2">
        <w:rPr>
          <w:color w:val="0000FF"/>
          <w:u w:val="single"/>
        </w:rPr>
        <w:fldChar w:fldCharType="begin"/>
      </w:r>
      <w:r w:rsidR="00E57CB2" w:rsidRPr="00E57CB2">
        <w:rPr>
          <w:color w:val="0000FF"/>
          <w:u w:val="single"/>
        </w:rPr>
        <w:instrText xml:space="preserve"> REF _Ref446335048 \h </w:instrText>
      </w:r>
      <w:r w:rsidR="00E57CB2">
        <w:rPr>
          <w:color w:val="0000FF"/>
          <w:u w:val="single"/>
        </w:rPr>
        <w:instrText xml:space="preserve"> \* MERGEFORMAT </w:instrText>
      </w:r>
      <w:r w:rsidR="00E57CB2" w:rsidRPr="00E57CB2">
        <w:rPr>
          <w:color w:val="0000FF"/>
          <w:u w:val="single"/>
        </w:rPr>
      </w:r>
      <w:r w:rsidR="00E57CB2" w:rsidRPr="00E57CB2">
        <w:rPr>
          <w:color w:val="0000FF"/>
          <w:u w:val="single"/>
        </w:rPr>
        <w:fldChar w:fldCharType="separate"/>
      </w:r>
      <w:r w:rsidR="00674E1D" w:rsidRPr="00674E1D">
        <w:rPr>
          <w:color w:val="0000FF"/>
          <w:u w:val="single"/>
        </w:rPr>
        <w:t xml:space="preserve">Figure </w:t>
      </w:r>
      <w:r w:rsidR="00674E1D" w:rsidRPr="00674E1D">
        <w:rPr>
          <w:noProof/>
          <w:color w:val="0000FF"/>
          <w:u w:val="single"/>
        </w:rPr>
        <w:t>79</w:t>
      </w:r>
      <w:r w:rsidR="00E57CB2" w:rsidRPr="00E57CB2">
        <w:rPr>
          <w:color w:val="0000FF"/>
          <w:u w:val="single"/>
        </w:rPr>
        <w:fldChar w:fldCharType="end"/>
      </w:r>
      <w:r w:rsidRPr="0085607C">
        <w:t>:</w:t>
      </w:r>
    </w:p>
    <w:p w:rsidR="001452C6" w:rsidRPr="0085607C" w:rsidRDefault="001452C6" w:rsidP="001452C6">
      <w:pPr>
        <w:pStyle w:val="Caption"/>
        <w:divId w:val="1329401333"/>
      </w:pPr>
      <w:bookmarkStart w:id="937" w:name="_Ref446335048"/>
      <w:bookmarkStart w:id="938" w:name="_Toc449608502"/>
      <w:r w:rsidRPr="0085607C">
        <w:t xml:space="preserve">Figure </w:t>
      </w:r>
      <w:r w:rsidR="00161024">
        <w:fldChar w:fldCharType="begin"/>
      </w:r>
      <w:r w:rsidR="00161024">
        <w:instrText xml:space="preserve"> SEQ Figure \* ARABIC </w:instrText>
      </w:r>
      <w:r w:rsidR="00161024">
        <w:fldChar w:fldCharType="separate"/>
      </w:r>
      <w:r w:rsidR="00674E1D">
        <w:rPr>
          <w:noProof/>
        </w:rPr>
        <w:t>79</w:t>
      </w:r>
      <w:r w:rsidR="00161024">
        <w:rPr>
          <w:noProof/>
        </w:rPr>
        <w:fldChar w:fldCharType="end"/>
      </w:r>
      <w:bookmarkEnd w:id="937"/>
      <w:r w:rsidR="00E57CB2">
        <w:t>:</w:t>
      </w:r>
      <w:r w:rsidRPr="0085607C">
        <w:t xml:space="preserve"> </w:t>
      </w:r>
      <w:r w:rsidR="00592CE6" w:rsidRPr="0085607C">
        <w:t>Tutorial</w:t>
      </w:r>
      <w:r w:rsidR="00E57CB2" w:rsidRPr="0085607C">
        <w:t>—</w:t>
      </w:r>
      <w:r w:rsidR="00592CE6" w:rsidRPr="0085607C">
        <w:t>Step 5</w:t>
      </w:r>
      <w:r w:rsidR="00E57CB2">
        <w:t xml:space="preserve">: </w:t>
      </w:r>
      <w:r w:rsidR="00592CE6" w:rsidRPr="0085607C">
        <w:t>RPC to List Terminal Types</w:t>
      </w:r>
      <w:r w:rsidR="00592CE6">
        <w:t>: Example</w:t>
      </w:r>
      <w:bookmarkEnd w:id="938"/>
    </w:p>
    <w:p w:rsidR="001452C6" w:rsidRPr="0085607C" w:rsidRDefault="001452C6" w:rsidP="001452C6">
      <w:pPr>
        <w:pStyle w:val="CodeIndent2"/>
        <w:ind w:left="1080"/>
        <w:divId w:val="1329401333"/>
      </w:pPr>
      <w:r w:rsidRPr="0085607C">
        <w:t>NAME: ZxxxTT LIST</w:t>
      </w:r>
    </w:p>
    <w:p w:rsidR="001452C6" w:rsidRPr="0085607C" w:rsidRDefault="001452C6" w:rsidP="001452C6">
      <w:pPr>
        <w:pStyle w:val="CodeIndent2"/>
        <w:ind w:left="1080"/>
        <w:divId w:val="1329401333"/>
      </w:pPr>
      <w:r w:rsidRPr="0085607C">
        <w:t>TAG: TERMLIST</w:t>
      </w:r>
    </w:p>
    <w:p w:rsidR="001452C6" w:rsidRPr="0085607C" w:rsidRDefault="001452C6" w:rsidP="001452C6">
      <w:pPr>
        <w:pStyle w:val="CodeIndent2"/>
        <w:tabs>
          <w:tab w:val="center" w:pos="4140"/>
        </w:tabs>
        <w:ind w:left="1080"/>
        <w:divId w:val="1329401333"/>
      </w:pPr>
      <w:r w:rsidRPr="0085607C">
        <w:t>ROUTINE: ZxxxTT</w:t>
      </w:r>
    </w:p>
    <w:p w:rsidR="001452C6" w:rsidRPr="0085607C" w:rsidRDefault="001452C6" w:rsidP="001452C6">
      <w:pPr>
        <w:pStyle w:val="CodeIndent2"/>
        <w:tabs>
          <w:tab w:val="center" w:pos="4140"/>
        </w:tabs>
        <w:ind w:left="1080"/>
        <w:divId w:val="1329401333"/>
      </w:pPr>
      <w:r w:rsidRPr="0085607C">
        <w:t>RETURN VALUE TYPE: GLOBAL ARRAY</w:t>
      </w:r>
    </w:p>
    <w:p w:rsidR="001452C6" w:rsidRPr="0085607C" w:rsidRDefault="001452C6" w:rsidP="001452C6">
      <w:pPr>
        <w:pStyle w:val="CodeIndent2"/>
        <w:tabs>
          <w:tab w:val="center" w:pos="4140"/>
        </w:tabs>
        <w:ind w:left="1080"/>
        <w:divId w:val="1329401333"/>
      </w:pPr>
      <w:r w:rsidRPr="0085607C">
        <w:t>WORD WRAP ON: TRUE</w:t>
      </w:r>
    </w:p>
    <w:p w:rsidR="001452C6" w:rsidRPr="0085607C" w:rsidRDefault="001452C6" w:rsidP="001452C6">
      <w:pPr>
        <w:pStyle w:val="CodeIndent2"/>
        <w:ind w:left="1080"/>
        <w:divId w:val="1329401333"/>
      </w:pPr>
      <w:r w:rsidRPr="0085607C">
        <w:t>DESCRIPTION: Used in RPC Broker developer tutorial.</w:t>
      </w:r>
    </w:p>
    <w:p w:rsidR="001452C6" w:rsidRPr="0085607C" w:rsidRDefault="001452C6" w:rsidP="001452C6">
      <w:pPr>
        <w:pStyle w:val="BodyText6"/>
        <w:keepNext/>
        <w:keepLines/>
        <w:divId w:val="1329401333"/>
      </w:pPr>
    </w:p>
    <w:p w:rsidR="00F374FC" w:rsidRPr="0085607C" w:rsidRDefault="00F374FC" w:rsidP="00EB70DE">
      <w:pPr>
        <w:pStyle w:val="ListNumber"/>
        <w:keepNext/>
        <w:keepLines/>
        <w:divId w:val="1329401333"/>
      </w:pPr>
      <w:r w:rsidRPr="0085607C">
        <w:t>The RPC</w:t>
      </w:r>
      <w:r w:rsidR="007A2CBD">
        <w:t>’</w:t>
      </w:r>
      <w:r w:rsidRPr="0085607C">
        <w:t>s RETURN VALUE TYPE is set to GLOBAL ARRAY. This means that the RPC expects a return value that is a global reference (with data stored at that global reference).</w:t>
      </w:r>
    </w:p>
    <w:p w:rsidR="00F374FC" w:rsidRPr="0085607C" w:rsidRDefault="00F374FC" w:rsidP="00EB70DE">
      <w:pPr>
        <w:pStyle w:val="ListNumber"/>
        <w:divId w:val="1329401333"/>
      </w:pPr>
      <w:r w:rsidRPr="0085607C">
        <w:t>Also, the RPC</w:t>
      </w:r>
      <w:r w:rsidR="007A2CBD">
        <w:t>’</w:t>
      </w:r>
      <w:r w:rsidRPr="0085607C">
        <w:t xml:space="preserve">s WORD WRAP ON is set to </w:t>
      </w:r>
      <w:r w:rsidRPr="0085607C">
        <w:rPr>
          <w:b/>
          <w:bCs/>
        </w:rPr>
        <w:t>TRUE</w:t>
      </w:r>
      <w:r w:rsidRPr="0085607C">
        <w:t xml:space="preserve">. This means each data node from the VistA M Server is returned as a single node 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xml:space="preserve">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in Delphi. Otherwise, the data would be returned concatenated into a single node 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w:t>
      </w:r>
    </w:p>
    <w:p w:rsidR="00F374FC" w:rsidRPr="0085607C" w:rsidRDefault="00F374FC" w:rsidP="00EB70DE">
      <w:pPr>
        <w:pStyle w:val="ListNumber"/>
        <w:divId w:val="1329401333"/>
      </w:pPr>
      <w:r w:rsidRPr="0085607C">
        <w:t>The next step of the tutorial (</w:t>
      </w:r>
      <w:r w:rsidR="00852E5A" w:rsidRPr="0085607C">
        <w:rPr>
          <w:color w:val="0000FF"/>
          <w:u w:val="single"/>
        </w:rPr>
        <w:fldChar w:fldCharType="begin"/>
      </w:r>
      <w:r w:rsidR="00852E5A" w:rsidRPr="0085607C">
        <w:rPr>
          <w:color w:val="0000FF"/>
          <w:u w:val="single"/>
        </w:rPr>
        <w:instrText xml:space="preserve"> REF _Ref384656106 \h  \* MERGEFORMAT </w:instrText>
      </w:r>
      <w:r w:rsidR="00852E5A" w:rsidRPr="0085607C">
        <w:rPr>
          <w:color w:val="0000FF"/>
          <w:u w:val="single"/>
        </w:rPr>
      </w:r>
      <w:r w:rsidR="00852E5A" w:rsidRPr="0085607C">
        <w:rPr>
          <w:color w:val="0000FF"/>
          <w:u w:val="single"/>
        </w:rPr>
        <w:fldChar w:fldCharType="separate"/>
      </w:r>
      <w:r w:rsidR="00674E1D" w:rsidRPr="00674E1D">
        <w:rPr>
          <w:color w:val="0000FF"/>
          <w:u w:val="single"/>
        </w:rPr>
        <w:t>Tutorial—Step 6: Call ZxxxTT LIST RPC</w:t>
      </w:r>
      <w:r w:rsidR="00852E5A" w:rsidRPr="0085607C">
        <w:rPr>
          <w:color w:val="0000FF"/>
          <w:u w:val="single"/>
        </w:rPr>
        <w:fldChar w:fldCharType="end"/>
      </w:r>
      <w:r w:rsidRPr="0085607C">
        <w:t xml:space="preserve">) is to call this RPC from the tutorial application, through its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w:t>
      </w:r>
    </w:p>
    <w:p w:rsidR="0067608B" w:rsidRPr="0085607C" w:rsidRDefault="00E57CB2" w:rsidP="009F3DAF">
      <w:pPr>
        <w:pStyle w:val="Heading2"/>
        <w:divId w:val="444811505"/>
      </w:pPr>
      <w:bookmarkStart w:id="939" w:name="_Ref384655469"/>
      <w:bookmarkStart w:id="940" w:name="_Ref384656106"/>
      <w:bookmarkStart w:id="941" w:name="_Toc449608331"/>
      <w:r>
        <w:t>Tutorial—Step</w:t>
      </w:r>
      <w:r w:rsidR="0067608B" w:rsidRPr="0085607C">
        <w:t xml:space="preserve"> 6</w:t>
      </w:r>
      <w:r>
        <w:t xml:space="preserve">: </w:t>
      </w:r>
      <w:r w:rsidR="0067608B" w:rsidRPr="0085607C">
        <w:t>Call ZxxxTT LIST RPC</w:t>
      </w:r>
      <w:bookmarkEnd w:id="939"/>
      <w:bookmarkEnd w:id="940"/>
      <w:bookmarkEnd w:id="941"/>
    </w:p>
    <w:p w:rsidR="0067608B" w:rsidRPr="0085607C" w:rsidRDefault="0067608B" w:rsidP="00EB70DE">
      <w:pPr>
        <w:pStyle w:val="BodyText"/>
        <w:keepNext/>
        <w:keepLines/>
        <w:divId w:val="444811505"/>
      </w:pPr>
      <w:r w:rsidRPr="0085607C">
        <w:t>Once you have created and tested the ZxxxTT LIST RPC on the VistA M Server, use the Delphi-based application</w:t>
      </w:r>
      <w:r w:rsidR="007A2CBD">
        <w:t>’</w:t>
      </w:r>
      <w:r w:rsidRPr="0085607C">
        <w:t xml:space="preserve">s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to call that RPC.</w:t>
      </w:r>
    </w:p>
    <w:p w:rsidR="0067608B" w:rsidRPr="0085607C" w:rsidRDefault="0067608B" w:rsidP="00E42247">
      <w:pPr>
        <w:pStyle w:val="BodyText"/>
        <w:keepNext/>
        <w:keepLines/>
        <w:divId w:val="444811505"/>
      </w:pPr>
      <w:r w:rsidRPr="0085607C">
        <w:t>To call the ZxxxTT LIST RPC from the Delphi-based application to populate a list box</w:t>
      </w:r>
      <w:r w:rsidR="00E42247" w:rsidRPr="0085607C">
        <w:t>, do the following</w:t>
      </w:r>
      <w:r w:rsidRPr="0085607C">
        <w:t>:</w:t>
      </w:r>
    </w:p>
    <w:p w:rsidR="001452C6" w:rsidRPr="0085607C" w:rsidRDefault="001452C6" w:rsidP="003E0BA0">
      <w:pPr>
        <w:pStyle w:val="ListNumber"/>
        <w:keepNext/>
        <w:keepLines/>
        <w:numPr>
          <w:ilvl w:val="0"/>
          <w:numId w:val="68"/>
        </w:numPr>
        <w:tabs>
          <w:tab w:val="clear" w:pos="360"/>
        </w:tabs>
        <w:ind w:left="720"/>
        <w:divId w:val="444811505"/>
      </w:pPr>
      <w:r w:rsidRPr="0085607C">
        <w:t xml:space="preserve">Place a TListBox component on the form. It should be automatically named </w:t>
      </w:r>
      <w:r w:rsidRPr="0085607C">
        <w:rPr>
          <w:b/>
          <w:bCs/>
        </w:rPr>
        <w:t>ListBox1</w:t>
      </w:r>
      <w:r w:rsidRPr="0085607C">
        <w:t>.</w:t>
      </w:r>
      <w:r w:rsidRPr="0085607C">
        <w:br/>
      </w:r>
      <w:r w:rsidRPr="0085607C">
        <w:br/>
        <w:t>Size it so that it uses the full width of the form, and half of the form</w:t>
      </w:r>
      <w:r w:rsidR="007A2CBD">
        <w:t>’</w:t>
      </w:r>
      <w:r w:rsidRPr="0085607C">
        <w:t>s height.</w:t>
      </w:r>
    </w:p>
    <w:p w:rsidR="0067608B" w:rsidRPr="0085607C" w:rsidRDefault="0067608B" w:rsidP="00E42247">
      <w:pPr>
        <w:pStyle w:val="ListNumber"/>
        <w:keepNext/>
        <w:keepLines/>
        <w:divId w:val="444811505"/>
      </w:pPr>
      <w:r w:rsidRPr="0085607C">
        <w:t>Place a button beneath ListBox1:</w:t>
      </w:r>
    </w:p>
    <w:p w:rsidR="0067608B" w:rsidRPr="0085607C" w:rsidRDefault="0067608B" w:rsidP="00E42247">
      <w:pPr>
        <w:pStyle w:val="ListBulletIndent2"/>
        <w:keepNext/>
        <w:keepLines/>
        <w:divId w:val="444811505"/>
      </w:pPr>
      <w:r w:rsidRPr="0085607C">
        <w:t xml:space="preserve">Set its caption to </w:t>
      </w:r>
      <w:r w:rsidR="007A2CBD">
        <w:t>“</w:t>
      </w:r>
      <w:r w:rsidRPr="0085607C">
        <w:t>Retrieve Terminal Types</w:t>
      </w:r>
      <w:r w:rsidR="007A2CBD">
        <w:t>”</w:t>
      </w:r>
      <w:r w:rsidRPr="0085607C">
        <w:t>.</w:t>
      </w:r>
    </w:p>
    <w:p w:rsidR="0067608B" w:rsidRPr="0085607C" w:rsidRDefault="0067608B" w:rsidP="00E42247">
      <w:pPr>
        <w:pStyle w:val="ListBulletIndent2"/>
        <w:divId w:val="444811505"/>
      </w:pPr>
      <w:r w:rsidRPr="0085607C">
        <w:t>Size the button so that it is larger than its caption.</w:t>
      </w:r>
    </w:p>
    <w:p w:rsidR="0067608B" w:rsidRPr="0085607C" w:rsidRDefault="0067608B" w:rsidP="00E42247">
      <w:pPr>
        <w:pStyle w:val="ListNumber"/>
        <w:divId w:val="444811505"/>
      </w:pPr>
      <w:r w:rsidRPr="0085607C">
        <w:t xml:space="preserve">Double-click on the button. This creates an event handler procedure, </w:t>
      </w:r>
      <w:r w:rsidRPr="0085607C">
        <w:rPr>
          <w:b/>
          <w:bCs/>
        </w:rPr>
        <w:t>TForm1.Button1Click</w:t>
      </w:r>
      <w:r w:rsidRPr="0085607C">
        <w:t>, in the Pascal source code.</w:t>
      </w:r>
    </w:p>
    <w:p w:rsidR="0067608B" w:rsidRPr="0085607C" w:rsidRDefault="0067608B" w:rsidP="00E42247">
      <w:pPr>
        <w:pStyle w:val="ListNumber"/>
        <w:keepNext/>
        <w:keepLines/>
        <w:divId w:val="444811505"/>
      </w:pPr>
      <w:r w:rsidRPr="0085607C">
        <w:lastRenderedPageBreak/>
        <w:t xml:space="preserve">In the </w:t>
      </w:r>
      <w:r w:rsidRPr="00340974">
        <w:rPr>
          <w:b/>
        </w:rPr>
        <w:t>TForm1.Button1Click</w:t>
      </w:r>
      <w:r w:rsidRPr="0085607C">
        <w:t xml:space="preserve"> event handler, add code to call the ZxxxTT LIST RPC and populate the list box with the retrieved list of terminal type entries. This code should:</w:t>
      </w:r>
    </w:p>
    <w:p w:rsidR="0067608B" w:rsidRPr="0085607C" w:rsidRDefault="0067608B" w:rsidP="003E0BA0">
      <w:pPr>
        <w:pStyle w:val="ListNumber2"/>
        <w:keepNext/>
        <w:keepLines/>
        <w:numPr>
          <w:ilvl w:val="0"/>
          <w:numId w:val="22"/>
        </w:numPr>
        <w:ind w:left="1080"/>
        <w:divId w:val="444811505"/>
      </w:pPr>
      <w:r w:rsidRPr="0085607C">
        <w:t>Set RCPBroker1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Pr="0085607C">
        <w:t xml:space="preserve"> to ZxxxTT LIST.</w:t>
      </w:r>
    </w:p>
    <w:p w:rsidR="0067608B" w:rsidRPr="0085607C" w:rsidRDefault="0067608B" w:rsidP="00E42247">
      <w:pPr>
        <w:pStyle w:val="ListNumber2"/>
        <w:keepNext/>
        <w:keepLines/>
        <w:divId w:val="444811505"/>
      </w:pPr>
      <w:r w:rsidRPr="0085607C">
        <w:t>Call brkrRPCBroker1</w:t>
      </w:r>
      <w:r w:rsidR="007A2CBD">
        <w:t>’</w:t>
      </w:r>
      <w:r w:rsidRPr="0085607C">
        <w:t xml:space="preserve">s </w:t>
      </w:r>
      <w:r w:rsidR="006469D8" w:rsidRPr="0085607C">
        <w:fldChar w:fldCharType="begin"/>
      </w:r>
      <w:r w:rsidR="006469D8" w:rsidRPr="0085607C">
        <w:rPr>
          <w:color w:val="0000FF"/>
          <w:u w:val="single"/>
        </w:rPr>
        <w:instrText xml:space="preserve"> REF _Ref384274190 \h </w:instrText>
      </w:r>
      <w:r w:rsidR="006469D8" w:rsidRPr="0085607C">
        <w:instrText xml:space="preserve"> \* MERGEFORMAT </w:instrText>
      </w:r>
      <w:r w:rsidR="006469D8" w:rsidRPr="0085607C">
        <w:fldChar w:fldCharType="separate"/>
      </w:r>
      <w:r w:rsidR="00674E1D" w:rsidRPr="00674E1D">
        <w:rPr>
          <w:color w:val="0000FF"/>
          <w:u w:val="single"/>
        </w:rPr>
        <w:t>Call Method</w:t>
      </w:r>
      <w:r w:rsidR="006469D8" w:rsidRPr="0085607C">
        <w:fldChar w:fldCharType="end"/>
      </w:r>
      <w:r w:rsidRPr="0085607C">
        <w:t xml:space="preserve"> (in a </w:t>
      </w:r>
      <w:r w:rsidRPr="0085607C">
        <w:rPr>
          <w:b/>
          <w:bCs/>
        </w:rPr>
        <w:t>try...except</w:t>
      </w:r>
      <w:r w:rsidRPr="0085607C">
        <w:t xml:space="preserve"> exception handler block) to invoke that RPC.</w:t>
      </w:r>
    </w:p>
    <w:p w:rsidR="0067608B" w:rsidRPr="0085607C" w:rsidRDefault="0067608B" w:rsidP="00E42247">
      <w:pPr>
        <w:pStyle w:val="ListNumber2"/>
        <w:keepNext/>
        <w:keepLines/>
        <w:divId w:val="444811505"/>
      </w:pPr>
      <w:r w:rsidRPr="0085607C">
        <w:t>Retrieve results from brkrRPCBroker1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setting them one-by-one into the list box</w:t>
      </w:r>
      <w:r w:rsidR="007A2CBD">
        <w:t>’</w:t>
      </w:r>
      <w:r w:rsidRPr="0085607C">
        <w:t>s Items property.</w:t>
      </w:r>
    </w:p>
    <w:p w:rsidR="0067608B" w:rsidRPr="0085607C" w:rsidRDefault="0067608B" w:rsidP="00E42247">
      <w:pPr>
        <w:pStyle w:val="BodyText4"/>
        <w:keepNext/>
        <w:keepLines/>
        <w:divId w:val="444811505"/>
      </w:pPr>
      <w:r w:rsidRPr="0085607C">
        <w:t xml:space="preserve">This code should look </w:t>
      </w:r>
      <w:r w:rsidR="00E57CB2">
        <w:t xml:space="preserve">like the code in </w:t>
      </w:r>
      <w:r w:rsidR="00E57CB2" w:rsidRPr="00E57CB2">
        <w:rPr>
          <w:color w:val="0000FF"/>
          <w:u w:val="single"/>
        </w:rPr>
        <w:fldChar w:fldCharType="begin"/>
      </w:r>
      <w:r w:rsidR="00E57CB2" w:rsidRPr="00E57CB2">
        <w:rPr>
          <w:color w:val="0000FF"/>
          <w:u w:val="single"/>
        </w:rPr>
        <w:instrText xml:space="preserve"> REF _Ref446335096 \h </w:instrText>
      </w:r>
      <w:r w:rsidR="00E57CB2">
        <w:rPr>
          <w:color w:val="0000FF"/>
          <w:u w:val="single"/>
        </w:rPr>
        <w:instrText xml:space="preserve"> \* MERGEFORMAT </w:instrText>
      </w:r>
      <w:r w:rsidR="00E57CB2" w:rsidRPr="00E57CB2">
        <w:rPr>
          <w:color w:val="0000FF"/>
          <w:u w:val="single"/>
        </w:rPr>
      </w:r>
      <w:r w:rsidR="00E57CB2" w:rsidRPr="00E57CB2">
        <w:rPr>
          <w:color w:val="0000FF"/>
          <w:u w:val="single"/>
        </w:rPr>
        <w:fldChar w:fldCharType="separate"/>
      </w:r>
      <w:r w:rsidR="00674E1D" w:rsidRPr="00674E1D">
        <w:rPr>
          <w:color w:val="0000FF"/>
          <w:u w:val="single"/>
        </w:rPr>
        <w:t xml:space="preserve">Figure </w:t>
      </w:r>
      <w:r w:rsidR="00674E1D" w:rsidRPr="00674E1D">
        <w:rPr>
          <w:noProof/>
          <w:color w:val="0000FF"/>
          <w:u w:val="single"/>
        </w:rPr>
        <w:t>80</w:t>
      </w:r>
      <w:r w:rsidR="00E57CB2" w:rsidRPr="00E57CB2">
        <w:rPr>
          <w:color w:val="0000FF"/>
          <w:u w:val="single"/>
        </w:rPr>
        <w:fldChar w:fldCharType="end"/>
      </w:r>
      <w:r w:rsidRPr="0085607C">
        <w:t>:</w:t>
      </w:r>
    </w:p>
    <w:p w:rsidR="00E42247" w:rsidRPr="0085607C" w:rsidRDefault="001452C6" w:rsidP="001452C6">
      <w:pPr>
        <w:pStyle w:val="Caption"/>
        <w:divId w:val="444811505"/>
      </w:pPr>
      <w:bookmarkStart w:id="942" w:name="_Ref446335096"/>
      <w:bookmarkStart w:id="943" w:name="_Toc449608503"/>
      <w:r w:rsidRPr="0085607C">
        <w:t xml:space="preserve">Figure </w:t>
      </w:r>
      <w:r w:rsidR="00161024">
        <w:fldChar w:fldCharType="begin"/>
      </w:r>
      <w:r w:rsidR="00161024">
        <w:instrText xml:space="preserve"> SEQ Figure \* ARABIC </w:instrText>
      </w:r>
      <w:r w:rsidR="00161024">
        <w:fldChar w:fldCharType="separate"/>
      </w:r>
      <w:r w:rsidR="00674E1D">
        <w:rPr>
          <w:noProof/>
        </w:rPr>
        <w:t>80</w:t>
      </w:r>
      <w:r w:rsidR="00161024">
        <w:rPr>
          <w:noProof/>
        </w:rPr>
        <w:fldChar w:fldCharType="end"/>
      </w:r>
      <w:bookmarkEnd w:id="942"/>
      <w:r w:rsidR="00E57CB2">
        <w:t>:</w:t>
      </w:r>
      <w:r w:rsidRPr="0085607C">
        <w:t xml:space="preserve"> </w:t>
      </w:r>
      <w:r w:rsidR="00E57CB2">
        <w:t>Tutorial—Step</w:t>
      </w:r>
      <w:r w:rsidR="00592CE6" w:rsidRPr="0085607C">
        <w:t xml:space="preserve"> 6</w:t>
      </w:r>
      <w:r w:rsidR="00E57CB2">
        <w:t xml:space="preserve">: </w:t>
      </w:r>
      <w:r w:rsidR="00592CE6" w:rsidRPr="0085607C">
        <w:t>Call ZxxxTT LIST RPC</w:t>
      </w:r>
      <w:r w:rsidR="00592CE6">
        <w:t>: Example</w:t>
      </w:r>
      <w:bookmarkEnd w:id="943"/>
    </w:p>
    <w:p w:rsidR="00E42247" w:rsidRPr="0085607C" w:rsidRDefault="00E42247" w:rsidP="00E42247">
      <w:pPr>
        <w:pStyle w:val="CodeIndent3"/>
        <w:divId w:val="444811505"/>
        <w:rPr>
          <w:b/>
          <w:bCs/>
        </w:rPr>
      </w:pPr>
      <w:r w:rsidRPr="0085607C">
        <w:rPr>
          <w:b/>
          <w:bCs/>
        </w:rPr>
        <w:t>Procedure</w:t>
      </w:r>
      <w:r w:rsidRPr="0085607C">
        <w:t xml:space="preserve"> TForm1.Button1Click(Sender: TObject);</w:t>
      </w:r>
    </w:p>
    <w:p w:rsidR="00E42247" w:rsidRPr="0085607C" w:rsidRDefault="00E42247" w:rsidP="00E42247">
      <w:pPr>
        <w:pStyle w:val="CodeIndent3"/>
        <w:divId w:val="444811505"/>
      </w:pPr>
      <w:r w:rsidRPr="0085607C">
        <w:rPr>
          <w:b/>
          <w:bCs/>
        </w:rPr>
        <w:t>var</w:t>
      </w:r>
    </w:p>
    <w:p w:rsidR="00E42247" w:rsidRPr="0085607C" w:rsidRDefault="007B7C2A" w:rsidP="009E4E7B">
      <w:pPr>
        <w:pStyle w:val="CodeIndent3"/>
        <w:tabs>
          <w:tab w:val="left" w:pos="1620"/>
        </w:tabs>
        <w:divId w:val="444811505"/>
        <w:rPr>
          <w:b/>
          <w:bCs/>
        </w:rPr>
      </w:pPr>
      <w:r w:rsidRPr="0085607C">
        <w:tab/>
      </w:r>
      <w:r w:rsidR="00E42247" w:rsidRPr="0085607C">
        <w:t xml:space="preserve">i: </w:t>
      </w:r>
      <w:r w:rsidR="00E42247" w:rsidRPr="0085607C">
        <w:rPr>
          <w:b/>
          <w:bCs/>
        </w:rPr>
        <w:t>integer</w:t>
      </w:r>
      <w:r w:rsidR="00E42247" w:rsidRPr="0085607C">
        <w:t>;</w:t>
      </w:r>
    </w:p>
    <w:p w:rsidR="00E42247" w:rsidRPr="0085607C" w:rsidRDefault="00E42247" w:rsidP="00E42247">
      <w:pPr>
        <w:pStyle w:val="CodeIndent3"/>
        <w:divId w:val="444811505"/>
      </w:pPr>
      <w:r w:rsidRPr="0085607C">
        <w:rPr>
          <w:b/>
          <w:bCs/>
        </w:rPr>
        <w:t>begin</w:t>
      </w:r>
    </w:p>
    <w:p w:rsidR="00E42247" w:rsidRPr="0085607C" w:rsidRDefault="007B7C2A" w:rsidP="009E4E7B">
      <w:pPr>
        <w:pStyle w:val="CodeIndent3"/>
        <w:tabs>
          <w:tab w:val="left" w:pos="1620"/>
        </w:tabs>
        <w:divId w:val="444811505"/>
      </w:pPr>
      <w:r w:rsidRPr="0085607C">
        <w:tab/>
      </w:r>
      <w:r w:rsidR="00E42247" w:rsidRPr="0085607C">
        <w:t>brkrRPCBroker1.RemoteProcedure:=</w:t>
      </w:r>
      <w:r w:rsidR="007A2CBD">
        <w:t>‘</w:t>
      </w:r>
      <w:r w:rsidR="00E42247" w:rsidRPr="0085607C">
        <w:t>ZxxxTT LIST</w:t>
      </w:r>
      <w:r w:rsidR="007A2CBD">
        <w:t>’</w:t>
      </w:r>
      <w:r w:rsidR="00E42247" w:rsidRPr="0085607C">
        <w:t>;</w:t>
      </w:r>
    </w:p>
    <w:p w:rsidR="00E42247" w:rsidRPr="0085607C" w:rsidRDefault="007B7C2A" w:rsidP="009E4E7B">
      <w:pPr>
        <w:pStyle w:val="CodeIndent3"/>
        <w:tabs>
          <w:tab w:val="left" w:pos="1620"/>
        </w:tabs>
        <w:divId w:val="444811505"/>
      </w:pPr>
      <w:r w:rsidRPr="0085607C">
        <w:tab/>
      </w:r>
      <w:r w:rsidR="00E42247" w:rsidRPr="0085607C">
        <w:rPr>
          <w:b/>
          <w:bCs/>
        </w:rPr>
        <w:t>try</w:t>
      </w:r>
    </w:p>
    <w:p w:rsidR="00E42247" w:rsidRPr="0085607C" w:rsidRDefault="007B7C2A" w:rsidP="007B7C2A">
      <w:pPr>
        <w:pStyle w:val="CodeIndent3"/>
        <w:tabs>
          <w:tab w:val="left" w:pos="1890"/>
        </w:tabs>
        <w:divId w:val="444811505"/>
      </w:pPr>
      <w:r w:rsidRPr="0085607C">
        <w:tab/>
      </w:r>
      <w:r w:rsidR="00E42247" w:rsidRPr="0085607C">
        <w:rPr>
          <w:i/>
          <w:iCs/>
          <w:color w:val="0000FF"/>
        </w:rPr>
        <w:t>{call begin}</w:t>
      </w:r>
    </w:p>
    <w:p w:rsidR="00E42247" w:rsidRPr="0085607C" w:rsidRDefault="007B7C2A" w:rsidP="007B7C2A">
      <w:pPr>
        <w:pStyle w:val="CodeIndent3"/>
        <w:tabs>
          <w:tab w:val="left" w:pos="1890"/>
        </w:tabs>
        <w:divId w:val="444811505"/>
      </w:pPr>
      <w:r w:rsidRPr="0085607C">
        <w:tab/>
      </w:r>
      <w:r w:rsidR="00E42247" w:rsidRPr="0085607C">
        <w:rPr>
          <w:b/>
          <w:bCs/>
        </w:rPr>
        <w:t>begin</w:t>
      </w:r>
    </w:p>
    <w:p w:rsidR="00E42247" w:rsidRPr="0085607C" w:rsidRDefault="007B7C2A" w:rsidP="007B7C2A">
      <w:pPr>
        <w:pStyle w:val="CodeIndent3"/>
        <w:tabs>
          <w:tab w:val="left" w:pos="2250"/>
        </w:tabs>
        <w:divId w:val="444811505"/>
      </w:pPr>
      <w:r w:rsidRPr="0085607C">
        <w:tab/>
      </w:r>
      <w:r w:rsidR="00E42247" w:rsidRPr="0085607C">
        <w:t>brkrRPCBroker1.Call;</w:t>
      </w:r>
    </w:p>
    <w:p w:rsidR="00E42247" w:rsidRPr="0085607C" w:rsidRDefault="007B7C2A" w:rsidP="007B7C2A">
      <w:pPr>
        <w:pStyle w:val="CodeIndent3"/>
        <w:tabs>
          <w:tab w:val="left" w:pos="2250"/>
        </w:tabs>
        <w:divId w:val="444811505"/>
      </w:pPr>
      <w:r w:rsidRPr="0085607C">
        <w:tab/>
      </w:r>
      <w:r w:rsidR="00E42247" w:rsidRPr="0085607C">
        <w:t>ListBox1.Clear;</w:t>
      </w:r>
    </w:p>
    <w:p w:rsidR="00E42247" w:rsidRPr="0085607C" w:rsidRDefault="007B7C2A" w:rsidP="007B7C2A">
      <w:pPr>
        <w:pStyle w:val="CodeIndent3"/>
        <w:tabs>
          <w:tab w:val="left" w:pos="2250"/>
        </w:tabs>
        <w:divId w:val="444811505"/>
      </w:pPr>
      <w:r w:rsidRPr="0085607C">
        <w:tab/>
      </w:r>
      <w:r w:rsidR="00E42247" w:rsidRPr="0085607C">
        <w:rPr>
          <w:b/>
          <w:bCs/>
        </w:rPr>
        <w:t>for</w:t>
      </w:r>
      <w:r w:rsidR="00E42247" w:rsidRPr="0085607C">
        <w:t xml:space="preserve"> i:=0 to (brkrRPCBroker1.Results.Count-1) </w:t>
      </w:r>
      <w:r w:rsidR="00E42247" w:rsidRPr="0085607C">
        <w:rPr>
          <w:b/>
          <w:bCs/>
        </w:rPr>
        <w:t>do</w:t>
      </w:r>
    </w:p>
    <w:p w:rsidR="00E42247" w:rsidRPr="0085607C" w:rsidRDefault="007B7C2A" w:rsidP="007B7C2A">
      <w:pPr>
        <w:pStyle w:val="CodeIndent3"/>
        <w:tabs>
          <w:tab w:val="left" w:pos="2520"/>
        </w:tabs>
        <w:divId w:val="444811505"/>
      </w:pPr>
      <w:r w:rsidRPr="0085607C">
        <w:tab/>
      </w:r>
      <w:r w:rsidR="00E42247" w:rsidRPr="0085607C">
        <w:t>ListBox1.Items.Add(piece(brkrRPCBroker1.Results[i],</w:t>
      </w:r>
      <w:r w:rsidR="00340974">
        <w:t>‘</w:t>
      </w:r>
      <w:r w:rsidR="00E42247" w:rsidRPr="0085607C">
        <w:t>^</w:t>
      </w:r>
      <w:r w:rsidR="007A2CBD">
        <w:t>’</w:t>
      </w:r>
      <w:r w:rsidR="00E42247" w:rsidRPr="0085607C">
        <w:t>,2));</w:t>
      </w:r>
    </w:p>
    <w:p w:rsidR="00E42247" w:rsidRPr="0085607C" w:rsidRDefault="007B7C2A" w:rsidP="007B7C2A">
      <w:pPr>
        <w:pStyle w:val="CodeIndent3"/>
        <w:tabs>
          <w:tab w:val="left" w:pos="1890"/>
        </w:tabs>
        <w:divId w:val="444811505"/>
      </w:pPr>
      <w:r w:rsidRPr="0085607C">
        <w:tab/>
      </w:r>
      <w:r w:rsidR="00E42247" w:rsidRPr="0085607C">
        <w:rPr>
          <w:i/>
          <w:iCs/>
          <w:color w:val="0000FF"/>
        </w:rPr>
        <w:t>{call end}</w:t>
      </w:r>
    </w:p>
    <w:p w:rsidR="00E42247" w:rsidRPr="0085607C" w:rsidRDefault="007B7C2A" w:rsidP="007B7C2A">
      <w:pPr>
        <w:pStyle w:val="CodeIndent3"/>
        <w:tabs>
          <w:tab w:val="left" w:pos="1890"/>
        </w:tabs>
        <w:divId w:val="444811505"/>
      </w:pPr>
      <w:r w:rsidRPr="0085607C">
        <w:tab/>
      </w:r>
      <w:r w:rsidR="00E42247" w:rsidRPr="0085607C">
        <w:rPr>
          <w:b/>
          <w:bCs/>
        </w:rPr>
        <w:t>end</w:t>
      </w:r>
      <w:r w:rsidR="00E42247" w:rsidRPr="0085607C">
        <w:t>;</w:t>
      </w:r>
    </w:p>
    <w:p w:rsidR="00E42247" w:rsidRPr="0085607C" w:rsidRDefault="007B7C2A" w:rsidP="007B7C2A">
      <w:pPr>
        <w:pStyle w:val="CodeIndent3"/>
        <w:tabs>
          <w:tab w:val="left" w:pos="1620"/>
        </w:tabs>
        <w:divId w:val="444811505"/>
      </w:pPr>
      <w:r w:rsidRPr="0085607C">
        <w:tab/>
      </w:r>
      <w:r w:rsidR="00E42247" w:rsidRPr="0085607C">
        <w:rPr>
          <w:b/>
          <w:bCs/>
        </w:rPr>
        <w:t>except</w:t>
      </w:r>
    </w:p>
    <w:p w:rsidR="00E42247" w:rsidRPr="0085607C" w:rsidRDefault="007B7C2A" w:rsidP="007B7C2A">
      <w:pPr>
        <w:pStyle w:val="CodeIndent3"/>
        <w:tabs>
          <w:tab w:val="left" w:pos="1890"/>
        </w:tabs>
        <w:divId w:val="444811505"/>
      </w:pPr>
      <w:r w:rsidRPr="0085607C">
        <w:tab/>
      </w:r>
      <w:r w:rsidR="00E42247" w:rsidRPr="0085607C">
        <w:rPr>
          <w:b/>
          <w:bCs/>
        </w:rPr>
        <w:t>On</w:t>
      </w:r>
      <w:r w:rsidR="00E42247" w:rsidRPr="0085607C">
        <w:t xml:space="preserve"> EBrokerError </w:t>
      </w:r>
      <w:r w:rsidR="00E42247" w:rsidRPr="0085607C">
        <w:rPr>
          <w:b/>
          <w:bCs/>
        </w:rPr>
        <w:t>do</w:t>
      </w:r>
    </w:p>
    <w:p w:rsidR="00E42247" w:rsidRPr="0085607C" w:rsidRDefault="007B7C2A" w:rsidP="007B7C2A">
      <w:pPr>
        <w:pStyle w:val="CodeIndent3"/>
        <w:tabs>
          <w:tab w:val="left" w:pos="2250"/>
        </w:tabs>
        <w:divId w:val="444811505"/>
      </w:pPr>
      <w:r w:rsidRPr="0085607C">
        <w:tab/>
      </w:r>
      <w:r w:rsidR="00E42247" w:rsidRPr="0085607C">
        <w:t>ShowMessage(</w:t>
      </w:r>
      <w:r w:rsidR="007A2CBD">
        <w:t>‘</w:t>
      </w:r>
      <w:r w:rsidR="00E42247" w:rsidRPr="0085607C">
        <w:t>A problem was encountered communicating with the server.</w:t>
      </w:r>
      <w:r w:rsidR="007A2CBD">
        <w:t>’</w:t>
      </w:r>
      <w:r w:rsidR="00E42247" w:rsidRPr="0085607C">
        <w:t>);</w:t>
      </w:r>
    </w:p>
    <w:p w:rsidR="00E42247" w:rsidRPr="0085607C" w:rsidRDefault="007B7C2A" w:rsidP="007B7C2A">
      <w:pPr>
        <w:pStyle w:val="CodeIndent3"/>
        <w:tabs>
          <w:tab w:val="left" w:pos="1620"/>
        </w:tabs>
        <w:divId w:val="444811505"/>
      </w:pPr>
      <w:r w:rsidRPr="0085607C">
        <w:tab/>
      </w:r>
      <w:r w:rsidR="00E42247" w:rsidRPr="0085607C">
        <w:rPr>
          <w:i/>
          <w:iCs/>
          <w:color w:val="0000FF"/>
        </w:rPr>
        <w:t>{try end}</w:t>
      </w:r>
    </w:p>
    <w:p w:rsidR="00E42247" w:rsidRPr="0085607C" w:rsidRDefault="007B7C2A" w:rsidP="007B7C2A">
      <w:pPr>
        <w:pStyle w:val="CodeIndent3"/>
        <w:tabs>
          <w:tab w:val="left" w:pos="1620"/>
        </w:tabs>
        <w:divId w:val="444811505"/>
        <w:rPr>
          <w:b/>
          <w:bCs/>
        </w:rPr>
      </w:pPr>
      <w:r w:rsidRPr="0085607C">
        <w:tab/>
      </w:r>
      <w:r w:rsidR="00E42247" w:rsidRPr="0085607C">
        <w:rPr>
          <w:b/>
          <w:bCs/>
        </w:rPr>
        <w:t>end</w:t>
      </w:r>
      <w:r w:rsidR="00E42247" w:rsidRPr="0085607C">
        <w:t>;</w:t>
      </w:r>
    </w:p>
    <w:p w:rsidR="00E42247" w:rsidRPr="0085607C" w:rsidRDefault="00E42247" w:rsidP="00E42247">
      <w:pPr>
        <w:pStyle w:val="CodeIndent3"/>
        <w:divId w:val="444811505"/>
      </w:pPr>
      <w:r w:rsidRPr="0085607C">
        <w:rPr>
          <w:b/>
          <w:bCs/>
        </w:rPr>
        <w:t>end</w:t>
      </w:r>
      <w:r w:rsidRPr="0085607C">
        <w:t>;</w:t>
      </w:r>
    </w:p>
    <w:p w:rsidR="00E42247" w:rsidRPr="0085607C" w:rsidRDefault="00E42247" w:rsidP="00E42247">
      <w:pPr>
        <w:pStyle w:val="BodyText6"/>
        <w:divId w:val="444811505"/>
      </w:pPr>
    </w:p>
    <w:p w:rsidR="0067608B" w:rsidRPr="0085607C" w:rsidRDefault="0067608B" w:rsidP="00E42247">
      <w:pPr>
        <w:pStyle w:val="ListNumber"/>
        <w:divId w:val="444811505"/>
      </w:pPr>
      <w:r w:rsidRPr="0085607C">
        <w:t xml:space="preserve">Include the </w:t>
      </w:r>
      <w:r w:rsidRPr="0085607C">
        <w:rPr>
          <w:b/>
          <w:bCs/>
        </w:rPr>
        <w:t>mfunstr</w:t>
      </w:r>
      <w:r w:rsidRPr="0085607C">
        <w:t xml:space="preserve"> unit in the </w:t>
      </w:r>
      <w:r w:rsidRPr="0085607C">
        <w:rPr>
          <w:b/>
          <w:bCs/>
        </w:rPr>
        <w:t>Uses</w:t>
      </w:r>
      <w:r w:rsidRPr="0085607C">
        <w:t xml:space="preserve"> clause of the project</w:t>
      </w:r>
      <w:r w:rsidR="007A2CBD">
        <w:t>’</w:t>
      </w:r>
      <w:r w:rsidRPr="0085607C">
        <w:t xml:space="preserve">s Pascal source file. This enables the application to use the piece function included in </w:t>
      </w:r>
      <w:r w:rsidRPr="0085607C">
        <w:rPr>
          <w:b/>
          <w:bCs/>
        </w:rPr>
        <w:t>mfunstr</w:t>
      </w:r>
      <w:r w:rsidR="00851405" w:rsidRPr="0085607C">
        <w:rPr>
          <w:bCs/>
        </w:rPr>
        <w:t xml:space="preserve"> (see the </w:t>
      </w:r>
      <w:r w:rsidR="007A2CBD">
        <w:rPr>
          <w:bCs/>
        </w:rPr>
        <w:t>“</w:t>
      </w:r>
      <w:r w:rsidR="00851405" w:rsidRPr="0085607C">
        <w:rPr>
          <w:bCs/>
          <w:color w:val="0000FF"/>
          <w:u w:val="single"/>
        </w:rPr>
        <w:fldChar w:fldCharType="begin"/>
      </w:r>
      <w:r w:rsidR="00851405" w:rsidRPr="0085607C">
        <w:rPr>
          <w:bCs/>
          <w:color w:val="0000FF"/>
          <w:u w:val="single"/>
        </w:rPr>
        <w:instrText xml:space="preserve"> REF _Ref384194883 \h  \* MERGEFORMAT </w:instrText>
      </w:r>
      <w:r w:rsidR="00851405" w:rsidRPr="0085607C">
        <w:rPr>
          <w:bCs/>
          <w:color w:val="0000FF"/>
          <w:u w:val="single"/>
        </w:rPr>
      </w:r>
      <w:r w:rsidR="00851405" w:rsidRPr="0085607C">
        <w:rPr>
          <w:bCs/>
          <w:color w:val="0000FF"/>
          <w:u w:val="single"/>
        </w:rPr>
        <w:fldChar w:fldCharType="separate"/>
      </w:r>
      <w:r w:rsidR="00674E1D" w:rsidRPr="00674E1D">
        <w:rPr>
          <w:color w:val="0000FF"/>
          <w:u w:val="single"/>
        </w:rPr>
        <w:t>M Emulation Functions</w:t>
      </w:r>
      <w:r w:rsidR="00851405" w:rsidRPr="0085607C">
        <w:rPr>
          <w:bCs/>
          <w:color w:val="0000FF"/>
          <w:u w:val="single"/>
        </w:rPr>
        <w:fldChar w:fldCharType="end"/>
      </w:r>
      <w:r w:rsidR="00F3460F">
        <w:rPr>
          <w:bCs/>
        </w:rPr>
        <w:t>”</w:t>
      </w:r>
      <w:r w:rsidR="00851405" w:rsidRPr="0085607C">
        <w:rPr>
          <w:bCs/>
        </w:rPr>
        <w:t xml:space="preserve"> section)</w:t>
      </w:r>
      <w:r w:rsidRPr="0085607C">
        <w:t>.</w:t>
      </w:r>
    </w:p>
    <w:p w:rsidR="0067608B" w:rsidRPr="0085607C" w:rsidRDefault="0067608B" w:rsidP="00E42247">
      <w:pPr>
        <w:pStyle w:val="ListNumber"/>
        <w:divId w:val="444811505"/>
      </w:pPr>
      <w:r w:rsidRPr="0085607C">
        <w:t xml:space="preserve">The user account </w:t>
      </w:r>
      <w:r w:rsidRPr="0085607C">
        <w:rPr>
          <w:i/>
          <w:iCs/>
        </w:rPr>
        <w:t>must</w:t>
      </w:r>
      <w:r w:rsidRPr="0085607C">
        <w:t xml:space="preserve"> have </w:t>
      </w:r>
      <w:hyperlink w:anchor="XUPROGMODE" w:history="1">
        <w:r w:rsidR="007B6CDF" w:rsidRPr="0085607C">
          <w:rPr>
            <w:rStyle w:val="Hyperlink"/>
          </w:rPr>
          <w:t>XUPROGMODE</w:t>
        </w:r>
      </w:hyperlink>
      <w:r w:rsidRPr="0085607C">
        <w:t xml:space="preserve"> security key assigned. This allows the application to execute any RPC, without the RPC being registered. Later in the tutorial you will register your RPCs.</w:t>
      </w:r>
    </w:p>
    <w:p w:rsidR="0067608B" w:rsidRPr="0085607C" w:rsidRDefault="0067608B" w:rsidP="00E42247">
      <w:pPr>
        <w:pStyle w:val="ListNumber"/>
        <w:keepNext/>
        <w:keepLines/>
        <w:divId w:val="444811505"/>
        <w:rPr>
          <w:sz w:val="24"/>
          <w:szCs w:val="24"/>
        </w:rPr>
      </w:pPr>
      <w:r w:rsidRPr="0085607C">
        <w:rPr>
          <w:sz w:val="24"/>
          <w:szCs w:val="24"/>
        </w:rPr>
        <w:lastRenderedPageBreak/>
        <w:t xml:space="preserve">Run the application, and click </w:t>
      </w:r>
      <w:r w:rsidRPr="0085607C">
        <w:rPr>
          <w:b/>
          <w:bCs/>
          <w:sz w:val="24"/>
          <w:szCs w:val="24"/>
        </w:rPr>
        <w:t>Retrieve Terminal Types</w:t>
      </w:r>
      <w:r w:rsidRPr="0085607C">
        <w:rPr>
          <w:sz w:val="24"/>
          <w:szCs w:val="24"/>
        </w:rPr>
        <w:t xml:space="preserve">. It should retrieve and display terminal type </w:t>
      </w:r>
      <w:r w:rsidR="00E57CB2">
        <w:rPr>
          <w:sz w:val="24"/>
          <w:szCs w:val="24"/>
        </w:rPr>
        <w:t xml:space="preserve">entries, and appear as shown in </w:t>
      </w:r>
      <w:r w:rsidR="00E57CB2" w:rsidRPr="00E57CB2">
        <w:rPr>
          <w:color w:val="0000FF"/>
          <w:sz w:val="24"/>
          <w:szCs w:val="24"/>
          <w:u w:val="single"/>
        </w:rPr>
        <w:fldChar w:fldCharType="begin"/>
      </w:r>
      <w:r w:rsidR="00E57CB2" w:rsidRPr="00E57CB2">
        <w:rPr>
          <w:color w:val="0000FF"/>
          <w:sz w:val="24"/>
          <w:szCs w:val="24"/>
          <w:u w:val="single"/>
        </w:rPr>
        <w:instrText xml:space="preserve"> REF _Ref385267423 \h </w:instrText>
      </w:r>
      <w:r w:rsidR="00E57CB2">
        <w:rPr>
          <w:color w:val="0000FF"/>
          <w:sz w:val="24"/>
          <w:szCs w:val="24"/>
          <w:u w:val="single"/>
        </w:rPr>
        <w:instrText xml:space="preserve"> \* MERGEFORMAT </w:instrText>
      </w:r>
      <w:r w:rsidR="00E57CB2" w:rsidRPr="00E57CB2">
        <w:rPr>
          <w:color w:val="0000FF"/>
          <w:sz w:val="24"/>
          <w:szCs w:val="24"/>
          <w:u w:val="single"/>
        </w:rPr>
      </w:r>
      <w:r w:rsidR="00E57CB2" w:rsidRPr="00E57CB2">
        <w:rPr>
          <w:color w:val="0000FF"/>
          <w:sz w:val="24"/>
          <w:szCs w:val="24"/>
          <w:u w:val="single"/>
        </w:rPr>
        <w:fldChar w:fldCharType="separate"/>
      </w:r>
      <w:r w:rsidR="00674E1D" w:rsidRPr="00674E1D">
        <w:rPr>
          <w:color w:val="0000FF"/>
          <w:u w:val="single"/>
        </w:rPr>
        <w:t xml:space="preserve">Figure </w:t>
      </w:r>
      <w:r w:rsidR="00674E1D" w:rsidRPr="00674E1D">
        <w:rPr>
          <w:noProof/>
          <w:color w:val="0000FF"/>
          <w:u w:val="single"/>
        </w:rPr>
        <w:t>81</w:t>
      </w:r>
      <w:r w:rsidR="00E57CB2" w:rsidRPr="00E57CB2">
        <w:rPr>
          <w:color w:val="0000FF"/>
          <w:sz w:val="24"/>
          <w:szCs w:val="24"/>
          <w:u w:val="single"/>
        </w:rPr>
        <w:fldChar w:fldCharType="end"/>
      </w:r>
      <w:r w:rsidR="00E42247" w:rsidRPr="0085607C">
        <w:rPr>
          <w:sz w:val="24"/>
          <w:szCs w:val="24"/>
        </w:rPr>
        <w:t>:</w:t>
      </w:r>
    </w:p>
    <w:p w:rsidR="00E42247" w:rsidRPr="0085607C" w:rsidRDefault="00E42247" w:rsidP="00E42247">
      <w:pPr>
        <w:pStyle w:val="Caption"/>
        <w:divId w:val="444811505"/>
      </w:pPr>
      <w:bookmarkStart w:id="944" w:name="_Ref385267423"/>
      <w:bookmarkStart w:id="945" w:name="_Toc449608504"/>
      <w:r w:rsidRPr="0085607C">
        <w:t xml:space="preserve">Figure </w:t>
      </w:r>
      <w:r w:rsidR="00161024">
        <w:fldChar w:fldCharType="begin"/>
      </w:r>
      <w:r w:rsidR="00161024">
        <w:instrText xml:space="preserve"> SEQ Figure \* ARABIC </w:instrText>
      </w:r>
      <w:r w:rsidR="00161024">
        <w:fldChar w:fldCharType="separate"/>
      </w:r>
      <w:r w:rsidR="00674E1D">
        <w:rPr>
          <w:noProof/>
        </w:rPr>
        <w:t>81</w:t>
      </w:r>
      <w:r w:rsidR="00161024">
        <w:rPr>
          <w:noProof/>
        </w:rPr>
        <w:fldChar w:fldCharType="end"/>
      </w:r>
      <w:bookmarkEnd w:id="944"/>
      <w:r w:rsidR="00E57CB2">
        <w:t>:</w:t>
      </w:r>
      <w:r w:rsidRPr="0085607C">
        <w:t xml:space="preserve"> Tutorial</w:t>
      </w:r>
      <w:r w:rsidR="00E57CB2" w:rsidRPr="0085607C">
        <w:t>—</w:t>
      </w:r>
      <w:r w:rsidRPr="0085607C">
        <w:t>Step 6</w:t>
      </w:r>
      <w:r w:rsidR="00E57CB2">
        <w:t xml:space="preserve">: </w:t>
      </w:r>
      <w:r w:rsidRPr="0085607C">
        <w:t>Call ZxxxTT LIST RPC: Sample output form</w:t>
      </w:r>
      <w:bookmarkEnd w:id="945"/>
    </w:p>
    <w:p w:rsidR="005D674C" w:rsidRPr="0085607C" w:rsidRDefault="00BC2244" w:rsidP="005D674C">
      <w:pPr>
        <w:pStyle w:val="GraphicInsert"/>
        <w:divId w:val="444811505"/>
      </w:pPr>
      <w:r w:rsidRPr="0085607C">
        <w:rPr>
          <w:noProof/>
        </w:rPr>
        <w:drawing>
          <wp:inline distT="0" distB="0" distL="0" distR="0" wp14:anchorId="1A46BCCF" wp14:editId="26C60C3F">
            <wp:extent cx="4962525" cy="2571750"/>
            <wp:effectExtent l="0" t="0" r="9525" b="0"/>
            <wp:docPr id="276" name="Picture 327" descr="Title: Tutorial: Step 6—Call ZxxxTT LIST RPC: Sample output form&#10;&#10;Description: Tutorial: Step 6—Call ZxxxTT LIST RPC: Sample output form&#10;&#10;Terminal Type Display.&#10;&#10;Directory list  of terminal types.&#10;&#10;Button: Retrieve Terminal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Title: Tutorial: Step 6—Call ZxxxTT LIST RPC: Sample output form&#10;&#10;Description: Tutorial: Step 6—Call ZxxxTT LIST RPC: Sample output form&#10;&#10;Terminal Type Display.&#10;&#10;Directory list  of terminal types.&#10;&#10;Button: Retrieve Terminal Typ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62525" cy="2571750"/>
                    </a:xfrm>
                    <a:prstGeom prst="rect">
                      <a:avLst/>
                    </a:prstGeom>
                    <a:noFill/>
                    <a:ln>
                      <a:noFill/>
                    </a:ln>
                  </pic:spPr>
                </pic:pic>
              </a:graphicData>
            </a:graphic>
          </wp:inline>
        </w:drawing>
      </w:r>
    </w:p>
    <w:p w:rsidR="005D674C" w:rsidRPr="0085607C" w:rsidRDefault="005D674C" w:rsidP="00E42247">
      <w:pPr>
        <w:pStyle w:val="BodyText6"/>
        <w:divId w:val="444811505"/>
      </w:pPr>
    </w:p>
    <w:p w:rsidR="0067608B" w:rsidRPr="0085607C" w:rsidRDefault="0067608B" w:rsidP="00CB1F41">
      <w:pPr>
        <w:pStyle w:val="ListNumber"/>
        <w:divId w:val="444811505"/>
        <w:rPr>
          <w:sz w:val="24"/>
          <w:szCs w:val="24"/>
        </w:rPr>
      </w:pPr>
      <w:r w:rsidRPr="0085607C">
        <w:t>Now that you can retrieve a list of terminal type entries, the next logical task is to retrieve a particular entry when a user selects that entry in the list box.</w:t>
      </w:r>
    </w:p>
    <w:p w:rsidR="0067608B" w:rsidRPr="0085607C" w:rsidRDefault="00E57CB2" w:rsidP="009F3DAF">
      <w:pPr>
        <w:pStyle w:val="Heading2"/>
        <w:divId w:val="444811505"/>
      </w:pPr>
      <w:bookmarkStart w:id="946" w:name="_Ref384655486"/>
      <w:bookmarkStart w:id="947" w:name="_Ref384656293"/>
      <w:bookmarkStart w:id="948" w:name="_Toc449608332"/>
      <w:r>
        <w:t>Tutorial—Step</w:t>
      </w:r>
      <w:r w:rsidR="0067608B" w:rsidRPr="0085607C">
        <w:t xml:space="preserve"> 7</w:t>
      </w:r>
      <w:r>
        <w:t xml:space="preserve">: </w:t>
      </w:r>
      <w:r w:rsidR="0067608B" w:rsidRPr="0085607C">
        <w:t>Associating IENs</w:t>
      </w:r>
      <w:bookmarkEnd w:id="946"/>
      <w:bookmarkEnd w:id="947"/>
      <w:bookmarkEnd w:id="948"/>
    </w:p>
    <w:p w:rsidR="0067608B" w:rsidRPr="0085607C" w:rsidRDefault="0067608B" w:rsidP="00B14425">
      <w:pPr>
        <w:pStyle w:val="BodyText"/>
        <w:keepNext/>
        <w:keepLines/>
        <w:divId w:val="444811505"/>
      </w:pPr>
      <w:r w:rsidRPr="0085607C">
        <w:t>When a user selects a terminal type entry in the list box, a typical action is to retrieve the corresponding record and display its fields. The key to retrieving any VA FileMan record is knowing the IEN of the record. Thus, when a user selects an entry in the list box, you need to know the IEN of the corresponding VA FileMan entry. However, the list box items themselves only contain the name of each entry, not the IEN.</w:t>
      </w:r>
    </w:p>
    <w:p w:rsidR="0067608B" w:rsidRPr="0085607C" w:rsidRDefault="0067608B" w:rsidP="00B14425">
      <w:pPr>
        <w:pStyle w:val="BodyText"/>
        <w:keepNext/>
        <w:keepLines/>
        <w:divId w:val="444811505"/>
      </w:pPr>
      <w:r w:rsidRPr="0085607C">
        <w:t>The subscripting of items in the list box still matches the original subscripting of items returned in brkrRPCBroker1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as performed by the following code in Button1Click event handler:</w:t>
      </w:r>
    </w:p>
    <w:p w:rsidR="0067608B" w:rsidRPr="0085607C" w:rsidRDefault="0067608B" w:rsidP="00B14425">
      <w:pPr>
        <w:pStyle w:val="BodyText6"/>
        <w:keepNext/>
        <w:keepLines/>
        <w:divId w:val="444811505"/>
      </w:pPr>
    </w:p>
    <w:p w:rsidR="0067608B" w:rsidRPr="0085607C" w:rsidRDefault="0067608B" w:rsidP="00D97B28">
      <w:pPr>
        <w:pStyle w:val="Code"/>
        <w:divId w:val="444811505"/>
      </w:pPr>
      <w:r w:rsidRPr="0085607C">
        <w:rPr>
          <w:b/>
          <w:bCs/>
        </w:rPr>
        <w:t>for</w:t>
      </w:r>
      <w:r w:rsidRPr="0085607C">
        <w:t xml:space="preserve"> i:=0 </w:t>
      </w:r>
      <w:r w:rsidRPr="0085607C">
        <w:rPr>
          <w:b/>
          <w:bCs/>
        </w:rPr>
        <w:t>to</w:t>
      </w:r>
      <w:r w:rsidRPr="0085607C">
        <w:t xml:space="preserve"> (brkrRPCBroker1.Results.Count-1) </w:t>
      </w:r>
      <w:r w:rsidRPr="0085607C">
        <w:rPr>
          <w:b/>
          <w:bCs/>
        </w:rPr>
        <w:t>do</w:t>
      </w:r>
    </w:p>
    <w:p w:rsidR="0067608B" w:rsidRPr="0085607C" w:rsidRDefault="007B7C2A" w:rsidP="007B7C2A">
      <w:pPr>
        <w:pStyle w:val="Code"/>
        <w:tabs>
          <w:tab w:val="left" w:pos="540"/>
        </w:tabs>
        <w:divId w:val="444811505"/>
      </w:pPr>
      <w:r w:rsidRPr="0085607C">
        <w:tab/>
      </w:r>
      <w:r w:rsidR="0067608B" w:rsidRPr="0085607C">
        <w:t>ListBox1.Items.Add(piece(brkrRPCBroker1.Results[i],</w:t>
      </w:r>
      <w:r w:rsidR="007A2CBD">
        <w:t>’</w:t>
      </w:r>
      <w:r w:rsidR="0067608B" w:rsidRPr="0085607C">
        <w:t>^</w:t>
      </w:r>
      <w:r w:rsidR="007A2CBD">
        <w:t>’</w:t>
      </w:r>
      <w:r w:rsidR="0067608B" w:rsidRPr="0085607C">
        <w:t>,2));</w:t>
      </w:r>
    </w:p>
    <w:p w:rsidR="00B14425" w:rsidRPr="0085607C" w:rsidRDefault="00B14425" w:rsidP="00B14425">
      <w:pPr>
        <w:pStyle w:val="BodyText6"/>
        <w:divId w:val="444811505"/>
      </w:pPr>
    </w:p>
    <w:p w:rsidR="0067608B" w:rsidRPr="0085607C" w:rsidRDefault="0067608B" w:rsidP="00B14425">
      <w:pPr>
        <w:pStyle w:val="BodyText"/>
        <w:divId w:val="444811505"/>
      </w:pPr>
      <w:r w:rsidRPr="0085607C">
        <w:t>If no further calls to brkrRPCBroker1 were made, you could simply refer back to brkrRPCBroker1</w:t>
      </w:r>
      <w:r w:rsidR="007A2CBD">
        <w:t>’</w:t>
      </w:r>
      <w:r w:rsidRPr="0085607C">
        <w:t>s Results[x] item to obtain the matching IEN of a list boxes</w:t>
      </w:r>
      <w:r w:rsidR="007A2CBD">
        <w:t>’</w:t>
      </w:r>
      <w:r w:rsidRPr="0085607C">
        <w:t xml:space="preserve"> Items[x] item. But, since brkrRPCBroker1 is used again, the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xml:space="preserve"> is cleared. So, the results </w:t>
      </w:r>
      <w:r w:rsidRPr="0085607C">
        <w:rPr>
          <w:i/>
          <w:iCs/>
        </w:rPr>
        <w:t>must</w:t>
      </w:r>
      <w:r w:rsidRPr="0085607C">
        <w:t xml:space="preserve"> be saved off in another location, if you want to be able to refer to them after other Broker calls are made.</w:t>
      </w:r>
    </w:p>
    <w:p w:rsidR="0067608B" w:rsidRPr="0085607C" w:rsidRDefault="0067608B" w:rsidP="00B14425">
      <w:pPr>
        <w:pStyle w:val="BodyText"/>
        <w:keepNext/>
        <w:keepLines/>
        <w:divId w:val="444811505"/>
      </w:pPr>
      <w:r w:rsidRPr="0085607C">
        <w:lastRenderedPageBreak/>
        <w:t>To save off the Results to another location</w:t>
      </w:r>
      <w:r w:rsidR="00B14425" w:rsidRPr="0085607C">
        <w:t>, do the following</w:t>
      </w:r>
      <w:r w:rsidRPr="0085607C">
        <w:t>:</w:t>
      </w:r>
    </w:p>
    <w:p w:rsidR="001452C6" w:rsidRPr="0085607C" w:rsidRDefault="001452C6" w:rsidP="003E0BA0">
      <w:pPr>
        <w:pStyle w:val="ListNumber"/>
        <w:keepNext/>
        <w:keepLines/>
        <w:numPr>
          <w:ilvl w:val="0"/>
          <w:numId w:val="67"/>
        </w:numPr>
        <w:tabs>
          <w:tab w:val="clear" w:pos="360"/>
        </w:tabs>
        <w:ind w:left="720"/>
        <w:divId w:val="444811505"/>
      </w:pPr>
      <w:r w:rsidRPr="0085607C">
        <w:t xml:space="preserve">Create a variable named </w:t>
      </w:r>
      <w:r w:rsidRPr="0085607C">
        <w:rPr>
          <w:b/>
          <w:bCs/>
        </w:rPr>
        <w:t>TermTypeList</w:t>
      </w:r>
      <w:r w:rsidRPr="0085607C">
        <w:t>, of type TStrings. This is where brkrRPCBroker1.Results is saved. Create the variable in the section of code where TForm1 is defined as a class:</w:t>
      </w:r>
    </w:p>
    <w:p w:rsidR="001452C6" w:rsidRPr="0085607C" w:rsidRDefault="001452C6" w:rsidP="00592CE6">
      <w:pPr>
        <w:pStyle w:val="Caption"/>
        <w:ind w:left="720"/>
        <w:divId w:val="444811505"/>
      </w:pPr>
      <w:bookmarkStart w:id="949" w:name="_Toc449608505"/>
      <w:r w:rsidRPr="0085607C">
        <w:t xml:space="preserve">Figure </w:t>
      </w:r>
      <w:r w:rsidR="00161024">
        <w:fldChar w:fldCharType="begin"/>
      </w:r>
      <w:r w:rsidR="00161024">
        <w:instrText xml:space="preserve"> SEQ Figure \* ARABIC </w:instrText>
      </w:r>
      <w:r w:rsidR="00161024">
        <w:fldChar w:fldCharType="separate"/>
      </w:r>
      <w:r w:rsidR="00674E1D">
        <w:rPr>
          <w:noProof/>
        </w:rPr>
        <w:t>82</w:t>
      </w:r>
      <w:r w:rsidR="00161024">
        <w:rPr>
          <w:noProof/>
        </w:rPr>
        <w:fldChar w:fldCharType="end"/>
      </w:r>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592CE6">
        <w:t>: Example of creating a variable to save results</w:t>
      </w:r>
      <w:bookmarkEnd w:id="949"/>
    </w:p>
    <w:p w:rsidR="001452C6" w:rsidRPr="0085607C" w:rsidRDefault="001452C6" w:rsidP="001452C6">
      <w:pPr>
        <w:pStyle w:val="CodeIndent2"/>
        <w:divId w:val="444811505"/>
      </w:pPr>
      <w:r w:rsidRPr="0085607C">
        <w:t>type</w:t>
      </w:r>
    </w:p>
    <w:p w:rsidR="001452C6" w:rsidRPr="0085607C" w:rsidRDefault="001452C6" w:rsidP="001452C6">
      <w:pPr>
        <w:pStyle w:val="CodeIndent2"/>
        <w:tabs>
          <w:tab w:val="left" w:pos="1260"/>
        </w:tabs>
        <w:divId w:val="444811505"/>
      </w:pPr>
      <w:r w:rsidRPr="0085607C">
        <w:tab/>
        <w:t>TForm1 = class(TForm)</w:t>
      </w:r>
    </w:p>
    <w:p w:rsidR="001452C6" w:rsidRPr="0085607C" w:rsidRDefault="001452C6" w:rsidP="001452C6">
      <w:pPr>
        <w:pStyle w:val="CodeIndent2"/>
        <w:tabs>
          <w:tab w:val="left" w:pos="1530"/>
        </w:tabs>
        <w:divId w:val="444811505"/>
      </w:pPr>
      <w:r w:rsidRPr="0085607C">
        <w:tab/>
        <w:t>brkrRPCBroker1: TRPCBroker;</w:t>
      </w:r>
    </w:p>
    <w:p w:rsidR="001452C6" w:rsidRPr="0085607C" w:rsidRDefault="001452C6" w:rsidP="001452C6">
      <w:pPr>
        <w:pStyle w:val="CodeIndent2"/>
        <w:tabs>
          <w:tab w:val="left" w:pos="1530"/>
        </w:tabs>
        <w:divId w:val="444811505"/>
      </w:pPr>
      <w:r w:rsidRPr="0085607C">
        <w:tab/>
        <w:t>ListBox1: TListBox;</w:t>
      </w:r>
    </w:p>
    <w:p w:rsidR="001452C6" w:rsidRPr="0085607C" w:rsidRDefault="001452C6" w:rsidP="001452C6">
      <w:pPr>
        <w:pStyle w:val="CodeIndent2"/>
        <w:tabs>
          <w:tab w:val="left" w:pos="1530"/>
        </w:tabs>
        <w:divId w:val="444811505"/>
      </w:pPr>
      <w:r w:rsidRPr="0085607C">
        <w:tab/>
        <w:t>Button1: TButton;</w:t>
      </w:r>
    </w:p>
    <w:p w:rsidR="001452C6" w:rsidRPr="0085607C" w:rsidRDefault="001452C6" w:rsidP="001452C6">
      <w:pPr>
        <w:pStyle w:val="CodeIndent2"/>
        <w:tabs>
          <w:tab w:val="left" w:pos="1530"/>
        </w:tabs>
        <w:divId w:val="444811505"/>
      </w:pPr>
      <w:r w:rsidRPr="0085607C">
        <w:tab/>
        <w:t>procedure FormCreate(Sender: TObject);</w:t>
      </w:r>
    </w:p>
    <w:p w:rsidR="001452C6" w:rsidRPr="0085607C" w:rsidRDefault="001452C6" w:rsidP="001452C6">
      <w:pPr>
        <w:pStyle w:val="CodeIndent2"/>
        <w:tabs>
          <w:tab w:val="left" w:pos="1530"/>
        </w:tabs>
        <w:divId w:val="444811505"/>
      </w:pPr>
      <w:r w:rsidRPr="0085607C">
        <w:tab/>
        <w:t>procedure Button1Click(Sender: TObject);</w:t>
      </w:r>
    </w:p>
    <w:p w:rsidR="001452C6" w:rsidRPr="0085607C" w:rsidRDefault="001452C6" w:rsidP="001452C6">
      <w:pPr>
        <w:pStyle w:val="CodeIndent2"/>
        <w:tabs>
          <w:tab w:val="left" w:pos="1260"/>
        </w:tabs>
        <w:divId w:val="444811505"/>
      </w:pPr>
      <w:r w:rsidRPr="0085607C">
        <w:tab/>
        <w:t>private</w:t>
      </w:r>
    </w:p>
    <w:p w:rsidR="001452C6" w:rsidRPr="0085607C" w:rsidRDefault="001452C6" w:rsidP="001452C6">
      <w:pPr>
        <w:pStyle w:val="CodeIndent2"/>
        <w:tabs>
          <w:tab w:val="left" w:pos="1530"/>
        </w:tabs>
        <w:divId w:val="444811505"/>
      </w:pPr>
      <w:r w:rsidRPr="0085607C">
        <w:tab/>
      </w:r>
      <w:r w:rsidRPr="0085607C">
        <w:rPr>
          <w:i/>
          <w:iCs/>
          <w:color w:val="0000FF"/>
        </w:rPr>
        <w:t>{Private declarations}</w:t>
      </w:r>
    </w:p>
    <w:p w:rsidR="001452C6" w:rsidRPr="0085607C" w:rsidRDefault="001452C6" w:rsidP="001452C6">
      <w:pPr>
        <w:pStyle w:val="CodeIndent2"/>
        <w:tabs>
          <w:tab w:val="left" w:pos="1260"/>
        </w:tabs>
        <w:divId w:val="444811505"/>
      </w:pPr>
      <w:r w:rsidRPr="0085607C">
        <w:tab/>
        <w:t>public</w:t>
      </w:r>
    </w:p>
    <w:p w:rsidR="001452C6" w:rsidRPr="0085607C" w:rsidRDefault="001452C6" w:rsidP="001452C6">
      <w:pPr>
        <w:pStyle w:val="CodeIndent2"/>
        <w:tabs>
          <w:tab w:val="left" w:pos="1530"/>
        </w:tabs>
        <w:divId w:val="444811505"/>
        <w:rPr>
          <w:i/>
          <w:iCs/>
          <w:color w:val="0000FF"/>
        </w:rPr>
      </w:pPr>
      <w:r w:rsidRPr="0085607C">
        <w:tab/>
      </w:r>
      <w:r w:rsidRPr="0085607C">
        <w:rPr>
          <w:i/>
          <w:iCs/>
          <w:color w:val="0000FF"/>
        </w:rPr>
        <w:t>{Public declarations}</w:t>
      </w:r>
    </w:p>
    <w:p w:rsidR="001452C6" w:rsidRPr="0085607C" w:rsidRDefault="001452C6" w:rsidP="001452C6">
      <w:pPr>
        <w:pStyle w:val="CodeIndent2"/>
        <w:divId w:val="444811505"/>
      </w:pPr>
      <w:r w:rsidRPr="0085607C">
        <w:rPr>
          <w:i/>
          <w:iCs/>
          <w:color w:val="0000FF"/>
        </w:rPr>
        <w:t>// Added declaration of TermTypeList.</w:t>
      </w:r>
    </w:p>
    <w:p w:rsidR="001452C6" w:rsidRPr="0085607C" w:rsidRDefault="001452C6" w:rsidP="001452C6">
      <w:pPr>
        <w:pStyle w:val="CodeIndent2"/>
        <w:tabs>
          <w:tab w:val="left" w:pos="1530"/>
        </w:tabs>
        <w:divId w:val="444811505"/>
      </w:pPr>
      <w:r w:rsidRPr="0085607C">
        <w:tab/>
        <w:t>TermTypeList: TStringList;</w:t>
      </w:r>
    </w:p>
    <w:p w:rsidR="001452C6" w:rsidRPr="0085607C" w:rsidRDefault="001452C6" w:rsidP="001452C6">
      <w:pPr>
        <w:pStyle w:val="CodeIndent2"/>
        <w:divId w:val="444811505"/>
      </w:pPr>
      <w:r w:rsidRPr="0085607C">
        <w:t>end;</w:t>
      </w:r>
    </w:p>
    <w:p w:rsidR="001452C6" w:rsidRPr="0085607C" w:rsidRDefault="001452C6" w:rsidP="001452C6">
      <w:pPr>
        <w:pStyle w:val="BodyText6"/>
        <w:keepNext/>
        <w:keepLines/>
        <w:divId w:val="444811505"/>
      </w:pPr>
    </w:p>
    <w:p w:rsidR="0067608B" w:rsidRPr="0085607C" w:rsidRDefault="0067608B" w:rsidP="00477EFE">
      <w:pPr>
        <w:pStyle w:val="ListNumber"/>
        <w:keepNext/>
        <w:keepLines/>
        <w:divId w:val="444811505"/>
      </w:pPr>
      <w:r w:rsidRPr="0085607C">
        <w:t>In Form1</w:t>
      </w:r>
      <w:r w:rsidR="007A2CBD">
        <w:t>’</w:t>
      </w:r>
      <w:r w:rsidRPr="0085607C">
        <w:t xml:space="preserve">s </w:t>
      </w:r>
      <w:r w:rsidRPr="001069BB">
        <w:rPr>
          <w:b/>
        </w:rPr>
        <w:t>OnCreate</w:t>
      </w:r>
      <w:r w:rsidRPr="0085607C">
        <w:t xml:space="preserve"> event handler, call the Create method to initialize the TermTypeList. Do this in the first line of code of the event handler:</w:t>
      </w:r>
    </w:p>
    <w:p w:rsidR="00477EFE" w:rsidRPr="0085607C" w:rsidRDefault="00477EFE" w:rsidP="00477EFE">
      <w:pPr>
        <w:pStyle w:val="BodyText6"/>
        <w:keepNext/>
        <w:keepLines/>
        <w:divId w:val="444811505"/>
      </w:pPr>
    </w:p>
    <w:p w:rsidR="00477EFE" w:rsidRPr="0085607C" w:rsidRDefault="00477EFE" w:rsidP="00477EFE">
      <w:pPr>
        <w:pStyle w:val="CodeIndent2"/>
        <w:divId w:val="444811505"/>
      </w:pPr>
      <w:r w:rsidRPr="0085607C">
        <w:t>TermTypeList:=TStringList.Create;</w:t>
      </w:r>
    </w:p>
    <w:p w:rsidR="00477EFE" w:rsidRPr="0085607C" w:rsidRDefault="00477EFE" w:rsidP="00477EFE">
      <w:pPr>
        <w:pStyle w:val="BodyText6"/>
        <w:divId w:val="444811505"/>
      </w:pPr>
    </w:p>
    <w:p w:rsidR="0067608B" w:rsidRPr="0085607C" w:rsidRDefault="0067608B" w:rsidP="00477EFE">
      <w:pPr>
        <w:pStyle w:val="ListNumber"/>
        <w:keepNext/>
        <w:keepLines/>
        <w:divId w:val="444811505"/>
      </w:pPr>
      <w:r w:rsidRPr="0085607C">
        <w:t>Create an event handler for Form1</w:t>
      </w:r>
      <w:r w:rsidR="007A2CBD">
        <w:t>’</w:t>
      </w:r>
      <w:r w:rsidRPr="0085607C">
        <w:t xml:space="preserve">s </w:t>
      </w:r>
      <w:r w:rsidRPr="001069BB">
        <w:rPr>
          <w:b/>
        </w:rPr>
        <w:t>OnDestroy</w:t>
      </w:r>
      <w:r w:rsidRPr="0085607C">
        <w:t xml:space="preserve"> event (select Form1, go to the </w:t>
      </w:r>
      <w:r w:rsidRPr="0085607C">
        <w:rPr>
          <w:b/>
          <w:bCs/>
        </w:rPr>
        <w:t>Events</w:t>
      </w:r>
      <w:r w:rsidRPr="0085607C">
        <w:t xml:space="preserve"> tab of the Object Inspector, and double-click on the right-hand column for the </w:t>
      </w:r>
      <w:r w:rsidRPr="001069BB">
        <w:rPr>
          <w:b/>
        </w:rPr>
        <w:t>OnDestroy</w:t>
      </w:r>
      <w:r w:rsidRPr="0085607C">
        <w:t xml:space="preserve"> event). In that event handler, add one line of code to call the Free method for TermTypeList. This frees the memory used by the list:</w:t>
      </w:r>
    </w:p>
    <w:p w:rsidR="00477EFE" w:rsidRPr="0085607C" w:rsidRDefault="001452C6" w:rsidP="00592CE6">
      <w:pPr>
        <w:pStyle w:val="Caption"/>
        <w:ind w:left="720"/>
        <w:divId w:val="444811505"/>
      </w:pPr>
      <w:bookmarkStart w:id="950" w:name="_Toc449608506"/>
      <w:r w:rsidRPr="0085607C">
        <w:t xml:space="preserve">Figure </w:t>
      </w:r>
      <w:r w:rsidR="00161024">
        <w:fldChar w:fldCharType="begin"/>
      </w:r>
      <w:r w:rsidR="00161024">
        <w:instrText xml:space="preserve"> SEQ Figure \* ARABIC </w:instrText>
      </w:r>
      <w:r w:rsidR="00161024">
        <w:fldChar w:fldCharType="separate"/>
      </w:r>
      <w:r w:rsidR="00674E1D">
        <w:rPr>
          <w:noProof/>
        </w:rPr>
        <w:t>83</w:t>
      </w:r>
      <w:r w:rsidR="00161024">
        <w:rPr>
          <w:noProof/>
        </w:rPr>
        <w:fldChar w:fldCharType="end"/>
      </w:r>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592CE6">
        <w:t>: Example of creating an event handler to free memory</w:t>
      </w:r>
      <w:bookmarkEnd w:id="950"/>
    </w:p>
    <w:p w:rsidR="00477EFE" w:rsidRPr="0085607C" w:rsidRDefault="00477EFE" w:rsidP="00477EFE">
      <w:pPr>
        <w:pStyle w:val="CodeIndent2"/>
        <w:divId w:val="444811505"/>
        <w:rPr>
          <w:b/>
          <w:bCs/>
        </w:rPr>
      </w:pPr>
      <w:r w:rsidRPr="0085607C">
        <w:rPr>
          <w:b/>
          <w:bCs/>
        </w:rPr>
        <w:t>procedure</w:t>
      </w:r>
      <w:r w:rsidRPr="0085607C">
        <w:t xml:space="preserve"> TForm1.FormDestroy(Sender: TObject);</w:t>
      </w:r>
    </w:p>
    <w:p w:rsidR="00477EFE" w:rsidRPr="0085607C" w:rsidRDefault="00477EFE" w:rsidP="00477EFE">
      <w:pPr>
        <w:pStyle w:val="CodeIndent2"/>
        <w:divId w:val="444811505"/>
      </w:pPr>
      <w:r w:rsidRPr="0085607C">
        <w:rPr>
          <w:b/>
          <w:bCs/>
        </w:rPr>
        <w:t>begin</w:t>
      </w:r>
    </w:p>
    <w:p w:rsidR="00477EFE" w:rsidRPr="0085607C" w:rsidRDefault="007B7C2A" w:rsidP="007B7C2A">
      <w:pPr>
        <w:pStyle w:val="CodeIndent2"/>
        <w:tabs>
          <w:tab w:val="left" w:pos="1260"/>
        </w:tabs>
        <w:divId w:val="444811505"/>
        <w:rPr>
          <w:b/>
          <w:bCs/>
        </w:rPr>
      </w:pPr>
      <w:r w:rsidRPr="0085607C">
        <w:tab/>
      </w:r>
      <w:r w:rsidR="00477EFE" w:rsidRPr="0085607C">
        <w:t>TermTypeList.Free;</w:t>
      </w:r>
    </w:p>
    <w:p w:rsidR="00477EFE" w:rsidRPr="0085607C" w:rsidRDefault="00477EFE" w:rsidP="00477EFE">
      <w:pPr>
        <w:pStyle w:val="CodeIndent2"/>
        <w:divId w:val="444811505"/>
      </w:pPr>
      <w:r w:rsidRPr="0085607C">
        <w:rPr>
          <w:b/>
          <w:bCs/>
        </w:rPr>
        <w:t>end</w:t>
      </w:r>
      <w:r w:rsidRPr="0085607C">
        <w:t>;</w:t>
      </w:r>
    </w:p>
    <w:p w:rsidR="00477EFE" w:rsidRPr="0085607C" w:rsidRDefault="00477EFE" w:rsidP="00477EFE">
      <w:pPr>
        <w:pStyle w:val="BodyText6"/>
        <w:divId w:val="444811505"/>
      </w:pPr>
    </w:p>
    <w:p w:rsidR="0067608B" w:rsidRPr="0085607C" w:rsidRDefault="0067608B" w:rsidP="00477EFE">
      <w:pPr>
        <w:pStyle w:val="ListNumber"/>
        <w:keepNext/>
        <w:keepLines/>
        <w:divId w:val="444811505"/>
      </w:pPr>
      <w:r w:rsidRPr="0085607C">
        <w:lastRenderedPageBreak/>
        <w:t>In Button1</w:t>
      </w:r>
      <w:r w:rsidR="007A2CBD">
        <w:t>’</w:t>
      </w:r>
      <w:r w:rsidRPr="0085607C">
        <w:t xml:space="preserve">s </w:t>
      </w:r>
      <w:r w:rsidRPr="001069BB">
        <w:rPr>
          <w:b/>
        </w:rPr>
        <w:t>OnClick</w:t>
      </w:r>
      <w:r w:rsidRPr="0085607C">
        <w:t xml:space="preserve"> event handler, add a line of code to populate TermTypeList with the list of terminal types returned in brkrRPCBroker1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This code uses the Add method of TStrings sequentially so that the subscripting of TermTypeList matches the subscripting of Results. The code for that event handler should then look like</w:t>
      </w:r>
      <w:r w:rsidR="00E66F63">
        <w:t xml:space="preserve"> </w:t>
      </w:r>
      <w:r w:rsidR="00E66F63" w:rsidRPr="00E66F63">
        <w:rPr>
          <w:color w:val="0000FF"/>
          <w:u w:val="single"/>
        </w:rPr>
        <w:fldChar w:fldCharType="begin"/>
      </w:r>
      <w:r w:rsidR="00E66F63" w:rsidRPr="00E66F63">
        <w:rPr>
          <w:color w:val="0000FF"/>
          <w:u w:val="single"/>
        </w:rPr>
        <w:instrText xml:space="preserve"> REF _Ref446337022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84</w:t>
      </w:r>
      <w:r w:rsidR="00E66F63" w:rsidRPr="00E66F63">
        <w:rPr>
          <w:color w:val="0000FF"/>
          <w:u w:val="single"/>
        </w:rPr>
        <w:fldChar w:fldCharType="end"/>
      </w:r>
      <w:r w:rsidRPr="0085607C">
        <w:t>:</w:t>
      </w:r>
    </w:p>
    <w:p w:rsidR="00477EFE" w:rsidRPr="0085607C" w:rsidRDefault="001452C6" w:rsidP="00592CE6">
      <w:pPr>
        <w:pStyle w:val="Caption"/>
        <w:ind w:left="720"/>
        <w:divId w:val="444811505"/>
      </w:pPr>
      <w:bookmarkStart w:id="951" w:name="_Ref446337022"/>
      <w:bookmarkStart w:id="952" w:name="_Toc449608507"/>
      <w:r w:rsidRPr="0085607C">
        <w:t xml:space="preserve">Figure </w:t>
      </w:r>
      <w:r w:rsidR="00161024">
        <w:fldChar w:fldCharType="begin"/>
      </w:r>
      <w:r w:rsidR="00161024">
        <w:instrText xml:space="preserve"> SEQ Figure \* ARABIC </w:instrText>
      </w:r>
      <w:r w:rsidR="00161024">
        <w:fldChar w:fldCharType="separate"/>
      </w:r>
      <w:r w:rsidR="00674E1D">
        <w:rPr>
          <w:noProof/>
        </w:rPr>
        <w:t>84</w:t>
      </w:r>
      <w:r w:rsidR="00161024">
        <w:rPr>
          <w:noProof/>
        </w:rPr>
        <w:fldChar w:fldCharType="end"/>
      </w:r>
      <w:bookmarkEnd w:id="951"/>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592CE6">
        <w:t>: Example of creating an event handler to populate a list of terminal types</w:t>
      </w:r>
      <w:bookmarkEnd w:id="952"/>
    </w:p>
    <w:p w:rsidR="00477EFE" w:rsidRPr="0085607C" w:rsidRDefault="00477EFE" w:rsidP="001452C6">
      <w:pPr>
        <w:pStyle w:val="CodeIndent2"/>
        <w:divId w:val="444811505"/>
      </w:pPr>
      <w:r w:rsidRPr="0085607C">
        <w:t>procedure TForm1.Button1Click(Sender: TObject);</w:t>
      </w:r>
    </w:p>
    <w:p w:rsidR="00477EFE" w:rsidRPr="0085607C" w:rsidRDefault="00477EFE" w:rsidP="001452C6">
      <w:pPr>
        <w:pStyle w:val="CodeIndent2"/>
        <w:divId w:val="444811505"/>
      </w:pPr>
      <w:r w:rsidRPr="0085607C">
        <w:t>var</w:t>
      </w:r>
    </w:p>
    <w:p w:rsidR="001452C6" w:rsidRPr="0085607C" w:rsidRDefault="001452C6" w:rsidP="001452C6">
      <w:pPr>
        <w:pStyle w:val="CodeIndent2"/>
        <w:divId w:val="444811505"/>
      </w:pPr>
      <w:r w:rsidRPr="0085607C">
        <w:tab/>
        <w:t xml:space="preserve">i: </w:t>
      </w:r>
      <w:r w:rsidRPr="0085607C">
        <w:rPr>
          <w:b/>
          <w:bCs/>
        </w:rPr>
        <w:t>integer</w:t>
      </w:r>
      <w:r w:rsidRPr="0085607C">
        <w:t>;</w:t>
      </w:r>
    </w:p>
    <w:p w:rsidR="00477EFE" w:rsidRPr="0085607C" w:rsidRDefault="00477EFE" w:rsidP="00477EFE">
      <w:pPr>
        <w:pStyle w:val="CodeIndent2"/>
        <w:divId w:val="444811505"/>
      </w:pPr>
      <w:r w:rsidRPr="0085607C">
        <w:rPr>
          <w:b/>
          <w:bCs/>
        </w:rPr>
        <w:t>begin</w:t>
      </w:r>
    </w:p>
    <w:p w:rsidR="00477EFE" w:rsidRPr="0085607C" w:rsidRDefault="007B7C2A" w:rsidP="007B7C2A">
      <w:pPr>
        <w:pStyle w:val="CodeIndent2"/>
        <w:tabs>
          <w:tab w:val="left" w:pos="1260"/>
        </w:tabs>
        <w:divId w:val="444811505"/>
      </w:pPr>
      <w:r w:rsidRPr="0085607C">
        <w:tab/>
      </w:r>
      <w:r w:rsidR="00477EFE" w:rsidRPr="0085607C">
        <w:t>brkrRPCBroker1.RemoteProcedure:=</w:t>
      </w:r>
      <w:r w:rsidR="007A2CBD">
        <w:t>‘</w:t>
      </w:r>
      <w:r w:rsidR="00477EFE" w:rsidRPr="0085607C">
        <w:t>Zxxx LIST</w:t>
      </w:r>
      <w:r w:rsidR="007A2CBD">
        <w:t>’</w:t>
      </w:r>
      <w:r w:rsidR="00477EFE" w:rsidRPr="0085607C">
        <w:t>;</w:t>
      </w:r>
    </w:p>
    <w:p w:rsidR="00477EFE" w:rsidRPr="0085607C" w:rsidRDefault="007B7C2A" w:rsidP="007B7C2A">
      <w:pPr>
        <w:pStyle w:val="CodeIndent2"/>
        <w:tabs>
          <w:tab w:val="left" w:pos="1260"/>
        </w:tabs>
        <w:divId w:val="444811505"/>
        <w:rPr>
          <w:b/>
          <w:bCs/>
        </w:rPr>
      </w:pPr>
      <w:r w:rsidRPr="0085607C">
        <w:tab/>
      </w:r>
      <w:r w:rsidR="00477EFE" w:rsidRPr="0085607C">
        <w:rPr>
          <w:b/>
          <w:bCs/>
        </w:rPr>
        <w:t>try</w:t>
      </w:r>
    </w:p>
    <w:p w:rsidR="001452C6" w:rsidRPr="0085607C" w:rsidRDefault="001452C6" w:rsidP="007B7C2A">
      <w:pPr>
        <w:pStyle w:val="CodeIndent2"/>
        <w:tabs>
          <w:tab w:val="left" w:pos="1260"/>
        </w:tabs>
        <w:divId w:val="444811505"/>
        <w:rPr>
          <w:i/>
          <w:iCs/>
          <w:color w:val="0000FF"/>
        </w:rPr>
      </w:pPr>
      <w:r w:rsidRPr="0085607C">
        <w:tab/>
      </w:r>
      <w:r w:rsidRPr="0085607C">
        <w:rPr>
          <w:i/>
          <w:iCs/>
          <w:color w:val="0000FF"/>
        </w:rPr>
        <w:t>{call begin}</w:t>
      </w:r>
    </w:p>
    <w:p w:rsidR="001452C6" w:rsidRPr="0085607C" w:rsidRDefault="001452C6" w:rsidP="001452C6">
      <w:pPr>
        <w:pStyle w:val="CodeIndent2"/>
        <w:tabs>
          <w:tab w:val="left" w:pos="1530"/>
        </w:tabs>
        <w:divId w:val="444811505"/>
      </w:pPr>
      <w:r w:rsidRPr="0085607C">
        <w:tab/>
      </w:r>
      <w:r w:rsidRPr="0085607C">
        <w:rPr>
          <w:b/>
          <w:bCs/>
        </w:rPr>
        <w:t>begin</w:t>
      </w:r>
    </w:p>
    <w:p w:rsidR="001452C6" w:rsidRPr="0085607C" w:rsidRDefault="001452C6" w:rsidP="001452C6">
      <w:pPr>
        <w:pStyle w:val="CodeIndent2"/>
        <w:tabs>
          <w:tab w:val="left" w:pos="1890"/>
        </w:tabs>
        <w:divId w:val="444811505"/>
      </w:pPr>
      <w:r w:rsidRPr="0085607C">
        <w:tab/>
        <w:t>brkrRPCBroker1.Call;</w:t>
      </w:r>
    </w:p>
    <w:p w:rsidR="001452C6" w:rsidRPr="0085607C" w:rsidRDefault="001452C6" w:rsidP="001452C6">
      <w:pPr>
        <w:pStyle w:val="CodeIndent2"/>
        <w:tabs>
          <w:tab w:val="left" w:pos="1890"/>
        </w:tabs>
        <w:divId w:val="444811505"/>
        <w:rPr>
          <w:i/>
          <w:iCs/>
          <w:color w:val="0000FF"/>
        </w:rPr>
      </w:pPr>
      <w:r w:rsidRPr="0085607C">
        <w:tab/>
      </w:r>
      <w:r w:rsidRPr="0085607C">
        <w:rPr>
          <w:b/>
          <w:bCs/>
        </w:rPr>
        <w:t>for</w:t>
      </w:r>
      <w:r w:rsidRPr="0085607C">
        <w:t xml:space="preserve"> i:=0 (brkrRPCBroker1.Results.Count-1) </w:t>
      </w:r>
      <w:r w:rsidRPr="0085607C">
        <w:rPr>
          <w:b/>
          <w:bCs/>
        </w:rPr>
        <w:t>do begin</w:t>
      </w:r>
      <w:r w:rsidRPr="0085607C">
        <w:t xml:space="preserve"> </w:t>
      </w:r>
      <w:r w:rsidRPr="0085607C">
        <w:rPr>
          <w:i/>
          <w:iCs/>
          <w:color w:val="0000FF"/>
        </w:rPr>
        <w:t>{copy begin}</w:t>
      </w:r>
    </w:p>
    <w:p w:rsidR="001452C6" w:rsidRPr="0085607C" w:rsidRDefault="001452C6" w:rsidP="001452C6">
      <w:pPr>
        <w:pStyle w:val="CodeIndent2"/>
        <w:tabs>
          <w:tab w:val="left" w:pos="1890"/>
        </w:tabs>
        <w:divId w:val="444811505"/>
      </w:pPr>
      <w:r w:rsidRPr="0085607C">
        <w:tab/>
        <w:t>ListBox1.Items.Add(piece(brkrRPCBroker1.Results[i],</w:t>
      </w:r>
      <w:r w:rsidR="003C2EF8">
        <w:t>‘</w:t>
      </w:r>
      <w:r w:rsidRPr="0085607C">
        <w:t>^</w:t>
      </w:r>
      <w:r w:rsidR="007A2CBD">
        <w:t>’</w:t>
      </w:r>
      <w:r w:rsidRPr="0085607C">
        <w:t>,2));</w:t>
      </w:r>
    </w:p>
    <w:p w:rsidR="00477EFE" w:rsidRPr="0085607C" w:rsidRDefault="007B7C2A" w:rsidP="007B7C2A">
      <w:pPr>
        <w:pStyle w:val="CodeIndent2"/>
        <w:tabs>
          <w:tab w:val="left" w:pos="2160"/>
        </w:tabs>
        <w:divId w:val="444811505"/>
      </w:pPr>
      <w:r w:rsidRPr="0085607C">
        <w:tab/>
      </w:r>
      <w:r w:rsidR="00477EFE" w:rsidRPr="0085607C">
        <w:rPr>
          <w:i/>
          <w:iCs/>
          <w:color w:val="0000FF"/>
        </w:rPr>
        <w:t>// Added line.</w:t>
      </w:r>
    </w:p>
    <w:p w:rsidR="00477EFE" w:rsidRPr="0085607C" w:rsidRDefault="007B7C2A" w:rsidP="007B7C2A">
      <w:pPr>
        <w:pStyle w:val="CodeIndent2"/>
        <w:tabs>
          <w:tab w:val="left" w:pos="2160"/>
        </w:tabs>
        <w:divId w:val="444811505"/>
      </w:pPr>
      <w:r w:rsidRPr="0085607C">
        <w:tab/>
      </w:r>
      <w:r w:rsidR="00477EFE" w:rsidRPr="0085607C">
        <w:t>TermTypeList.Add(brkrRPCBroker1.Results[i]);</w:t>
      </w:r>
    </w:p>
    <w:p w:rsidR="00477EFE" w:rsidRPr="0085607C" w:rsidRDefault="007B7C2A" w:rsidP="007B7C2A">
      <w:pPr>
        <w:pStyle w:val="CodeIndent2"/>
        <w:tabs>
          <w:tab w:val="left" w:pos="1890"/>
        </w:tabs>
        <w:divId w:val="444811505"/>
      </w:pPr>
      <w:r w:rsidRPr="0085607C">
        <w:tab/>
      </w:r>
      <w:r w:rsidR="00477EFE" w:rsidRPr="0085607C">
        <w:rPr>
          <w:i/>
          <w:iCs/>
          <w:color w:val="0000FF"/>
        </w:rPr>
        <w:t>{copy end}</w:t>
      </w:r>
    </w:p>
    <w:p w:rsidR="00477EFE" w:rsidRPr="0085607C" w:rsidRDefault="007B7C2A" w:rsidP="007B7C2A">
      <w:pPr>
        <w:pStyle w:val="CodeIndent2"/>
        <w:tabs>
          <w:tab w:val="left" w:pos="1890"/>
        </w:tabs>
        <w:divId w:val="444811505"/>
      </w:pPr>
      <w:r w:rsidRPr="0085607C">
        <w:tab/>
      </w:r>
      <w:r w:rsidR="00477EFE" w:rsidRPr="0085607C">
        <w:rPr>
          <w:b/>
          <w:bCs/>
        </w:rPr>
        <w:t>end</w:t>
      </w:r>
      <w:r w:rsidR="00477EFE" w:rsidRPr="0085607C">
        <w:t>;</w:t>
      </w:r>
    </w:p>
    <w:p w:rsidR="00477EFE" w:rsidRPr="0085607C" w:rsidRDefault="007B7C2A" w:rsidP="007B7C2A">
      <w:pPr>
        <w:pStyle w:val="CodeIndent2"/>
        <w:tabs>
          <w:tab w:val="left" w:pos="1530"/>
        </w:tabs>
        <w:divId w:val="444811505"/>
      </w:pPr>
      <w:r w:rsidRPr="0085607C">
        <w:tab/>
      </w:r>
      <w:r w:rsidR="00477EFE" w:rsidRPr="0085607C">
        <w:rPr>
          <w:color w:val="0000FF"/>
        </w:rPr>
        <w:t>{call end}</w:t>
      </w:r>
    </w:p>
    <w:p w:rsidR="00477EFE" w:rsidRPr="0085607C" w:rsidRDefault="007B7C2A" w:rsidP="007B7C2A">
      <w:pPr>
        <w:pStyle w:val="CodeIndent2"/>
        <w:tabs>
          <w:tab w:val="left" w:pos="1530"/>
        </w:tabs>
        <w:divId w:val="444811505"/>
      </w:pPr>
      <w:r w:rsidRPr="0085607C">
        <w:tab/>
      </w:r>
      <w:r w:rsidR="00477EFE" w:rsidRPr="0085607C">
        <w:rPr>
          <w:b/>
          <w:bCs/>
        </w:rPr>
        <w:t>end</w:t>
      </w:r>
      <w:r w:rsidR="00477EFE" w:rsidRPr="0085607C">
        <w:t>;</w:t>
      </w:r>
    </w:p>
    <w:p w:rsidR="00477EFE" w:rsidRPr="0085607C" w:rsidRDefault="007B7C2A" w:rsidP="007B7C2A">
      <w:pPr>
        <w:pStyle w:val="CodeIndent2"/>
        <w:tabs>
          <w:tab w:val="left" w:pos="1260"/>
        </w:tabs>
        <w:divId w:val="444811505"/>
      </w:pPr>
      <w:r w:rsidRPr="0085607C">
        <w:tab/>
      </w:r>
      <w:r w:rsidR="00477EFE" w:rsidRPr="0085607C">
        <w:rPr>
          <w:b/>
          <w:bCs/>
        </w:rPr>
        <w:t>except</w:t>
      </w:r>
    </w:p>
    <w:p w:rsidR="00477EFE" w:rsidRPr="0085607C" w:rsidRDefault="007B7C2A" w:rsidP="007B7C2A">
      <w:pPr>
        <w:pStyle w:val="CodeIndent2"/>
        <w:tabs>
          <w:tab w:val="left" w:pos="1530"/>
        </w:tabs>
        <w:divId w:val="444811505"/>
      </w:pPr>
      <w:r w:rsidRPr="0085607C">
        <w:tab/>
      </w:r>
      <w:r w:rsidR="00477EFE" w:rsidRPr="0085607C">
        <w:rPr>
          <w:b/>
          <w:bCs/>
        </w:rPr>
        <w:t>On</w:t>
      </w:r>
      <w:r w:rsidR="00477EFE" w:rsidRPr="0085607C">
        <w:t xml:space="preserve"> EBrokerError </w:t>
      </w:r>
      <w:r w:rsidR="00477EFE" w:rsidRPr="0085607C">
        <w:rPr>
          <w:b/>
          <w:bCs/>
        </w:rPr>
        <w:t>do</w:t>
      </w:r>
    </w:p>
    <w:p w:rsidR="00477EFE" w:rsidRPr="0085607C" w:rsidRDefault="007B7C2A" w:rsidP="007B7C2A">
      <w:pPr>
        <w:pStyle w:val="CodeIndent2"/>
        <w:tabs>
          <w:tab w:val="left" w:pos="1890"/>
        </w:tabs>
        <w:divId w:val="444811505"/>
      </w:pPr>
      <w:r w:rsidRPr="0085607C">
        <w:tab/>
      </w:r>
      <w:r w:rsidR="00477EFE" w:rsidRPr="0085607C">
        <w:t>ShowMessage(</w:t>
      </w:r>
      <w:r w:rsidR="007A2CBD">
        <w:t>‘</w:t>
      </w:r>
      <w:r w:rsidR="00477EFE" w:rsidRPr="0085607C">
        <w:t>A problem was encountered communicating with the server.</w:t>
      </w:r>
      <w:r w:rsidR="007A2CBD">
        <w:t>’</w:t>
      </w:r>
      <w:r w:rsidR="00477EFE" w:rsidRPr="0085607C">
        <w:t>);</w:t>
      </w:r>
    </w:p>
    <w:p w:rsidR="00477EFE" w:rsidRPr="0085607C" w:rsidRDefault="007B7C2A" w:rsidP="007B7C2A">
      <w:pPr>
        <w:pStyle w:val="CodeIndent2"/>
        <w:tabs>
          <w:tab w:val="left" w:pos="1260"/>
        </w:tabs>
        <w:divId w:val="444811505"/>
      </w:pPr>
      <w:r w:rsidRPr="0085607C">
        <w:tab/>
      </w:r>
      <w:r w:rsidR="00477EFE" w:rsidRPr="0085607C">
        <w:rPr>
          <w:i/>
          <w:iCs/>
          <w:color w:val="0000FF"/>
        </w:rPr>
        <w:t>{try end}</w:t>
      </w:r>
    </w:p>
    <w:p w:rsidR="00477EFE" w:rsidRPr="0085607C" w:rsidRDefault="007B7C2A" w:rsidP="007B7C2A">
      <w:pPr>
        <w:pStyle w:val="CodeIndent2"/>
        <w:tabs>
          <w:tab w:val="left" w:pos="1260"/>
        </w:tabs>
        <w:divId w:val="444811505"/>
        <w:rPr>
          <w:b/>
          <w:bCs/>
        </w:rPr>
      </w:pPr>
      <w:r w:rsidRPr="0085607C">
        <w:tab/>
      </w:r>
      <w:r w:rsidR="00477EFE" w:rsidRPr="0085607C">
        <w:rPr>
          <w:b/>
          <w:bCs/>
        </w:rPr>
        <w:t>end</w:t>
      </w:r>
      <w:r w:rsidR="00477EFE" w:rsidRPr="0085607C">
        <w:t>;</w:t>
      </w:r>
    </w:p>
    <w:p w:rsidR="00477EFE" w:rsidRPr="0085607C" w:rsidRDefault="00477EFE" w:rsidP="00477EFE">
      <w:pPr>
        <w:pStyle w:val="CodeIndent2"/>
        <w:divId w:val="444811505"/>
      </w:pPr>
      <w:r w:rsidRPr="0085607C">
        <w:rPr>
          <w:b/>
          <w:bCs/>
        </w:rPr>
        <w:t>end</w:t>
      </w:r>
      <w:r w:rsidRPr="0085607C">
        <w:t>;</w:t>
      </w:r>
    </w:p>
    <w:p w:rsidR="00477EFE" w:rsidRPr="0085607C" w:rsidRDefault="00477EFE" w:rsidP="00477EFE">
      <w:pPr>
        <w:pStyle w:val="BodyText6"/>
        <w:divId w:val="444811505"/>
      </w:pPr>
    </w:p>
    <w:p w:rsidR="0067608B" w:rsidRPr="0085607C" w:rsidRDefault="0067608B" w:rsidP="00477EFE">
      <w:pPr>
        <w:pStyle w:val="ListNumber"/>
        <w:keepNext/>
        <w:keepLines/>
        <w:divId w:val="444811505"/>
      </w:pPr>
      <w:r w:rsidRPr="0085607C">
        <w:t>Determine (and display) the IEN of the corresponding terminal type when a user selects an item in the list box:</w:t>
      </w:r>
    </w:p>
    <w:p w:rsidR="0067608B" w:rsidRPr="0085607C" w:rsidRDefault="0067608B" w:rsidP="003E0BA0">
      <w:pPr>
        <w:pStyle w:val="ListNumber2"/>
        <w:keepNext/>
        <w:keepLines/>
        <w:numPr>
          <w:ilvl w:val="0"/>
          <w:numId w:val="23"/>
        </w:numPr>
        <w:ind w:left="1080"/>
        <w:divId w:val="444811505"/>
      </w:pPr>
      <w:r w:rsidRPr="0085607C">
        <w:t xml:space="preserve">Create an </w:t>
      </w:r>
      <w:r w:rsidRPr="003C2EF8">
        <w:rPr>
          <w:b/>
        </w:rPr>
        <w:t>OnClick</w:t>
      </w:r>
      <w:r w:rsidRPr="0085607C">
        <w:t xml:space="preserve"> event handler for ListBox1 by double-clicking on the list box.</w:t>
      </w:r>
    </w:p>
    <w:p w:rsidR="0067608B" w:rsidRPr="0085607C" w:rsidRDefault="0067608B" w:rsidP="00477EFE">
      <w:pPr>
        <w:pStyle w:val="ListNumber2"/>
        <w:keepNext/>
        <w:keepLines/>
        <w:divId w:val="444811505"/>
      </w:pPr>
      <w:r w:rsidRPr="0085607C">
        <w:t>Add code to the new event handler that checks if an item is selected. If an item is selected in the list box, display the first piece of the corresponding item saved off in the TermTypeList array (the index subscripts of TermTypeList and of the list box match each other). This is the IEN of the corresponding VA FileMan entry.</w:t>
      </w:r>
    </w:p>
    <w:p w:rsidR="00477EFE" w:rsidRPr="0085607C" w:rsidRDefault="001452C6" w:rsidP="00592CE6">
      <w:pPr>
        <w:pStyle w:val="Caption"/>
        <w:ind w:left="1080"/>
        <w:divId w:val="444811505"/>
      </w:pPr>
      <w:bookmarkStart w:id="953" w:name="_Toc449608508"/>
      <w:r w:rsidRPr="0085607C">
        <w:t xml:space="preserve">Figure </w:t>
      </w:r>
      <w:r w:rsidR="00161024">
        <w:fldChar w:fldCharType="begin"/>
      </w:r>
      <w:r w:rsidR="00161024">
        <w:instrText xml:space="preserve"> SEQ Figure \* ARABIC</w:instrText>
      </w:r>
      <w:r w:rsidR="00161024">
        <w:instrText xml:space="preserve"> </w:instrText>
      </w:r>
      <w:r w:rsidR="00161024">
        <w:fldChar w:fldCharType="separate"/>
      </w:r>
      <w:r w:rsidR="00674E1D">
        <w:rPr>
          <w:noProof/>
        </w:rPr>
        <w:t>85</w:t>
      </w:r>
      <w:r w:rsidR="00161024">
        <w:rPr>
          <w:noProof/>
        </w:rPr>
        <w:fldChar w:fldCharType="end"/>
      </w:r>
      <w:r w:rsidR="00E66F63">
        <w:t>:</w:t>
      </w:r>
      <w:r w:rsidRPr="0085607C">
        <w:t xml:space="preserve"> </w:t>
      </w:r>
      <w:r w:rsidR="00E57CB2">
        <w:t>Tutorial—Step</w:t>
      </w:r>
      <w:r w:rsidR="00592CE6" w:rsidRPr="0085607C">
        <w:t xml:space="preserve"> 7</w:t>
      </w:r>
      <w:r w:rsidR="00E57CB2">
        <w:t xml:space="preserve">: </w:t>
      </w:r>
      <w:r w:rsidR="00592CE6" w:rsidRPr="0085607C">
        <w:t>Associating IENs</w:t>
      </w:r>
      <w:r w:rsidR="00592CE6">
        <w:t>: Example of creating an event handler to check if an item is selected</w:t>
      </w:r>
      <w:bookmarkEnd w:id="953"/>
    </w:p>
    <w:p w:rsidR="00477EFE" w:rsidRPr="0085607C" w:rsidRDefault="00477EFE" w:rsidP="00477EFE">
      <w:pPr>
        <w:pStyle w:val="CodeIndent3"/>
        <w:divId w:val="444811505"/>
        <w:rPr>
          <w:b/>
          <w:bCs/>
        </w:rPr>
      </w:pPr>
      <w:r w:rsidRPr="0085607C">
        <w:rPr>
          <w:b/>
          <w:bCs/>
        </w:rPr>
        <w:t>procedure</w:t>
      </w:r>
      <w:r w:rsidRPr="0085607C">
        <w:t xml:space="preserve"> TForm1.ListBox1Click(Sender: TObject);</w:t>
      </w:r>
    </w:p>
    <w:p w:rsidR="00477EFE" w:rsidRPr="0085607C" w:rsidRDefault="00477EFE" w:rsidP="00477EFE">
      <w:pPr>
        <w:pStyle w:val="CodeIndent3"/>
        <w:divId w:val="444811505"/>
      </w:pPr>
      <w:r w:rsidRPr="0085607C">
        <w:rPr>
          <w:b/>
          <w:bCs/>
        </w:rPr>
        <w:t>var</w:t>
      </w:r>
    </w:p>
    <w:p w:rsidR="00477EFE" w:rsidRPr="0085607C" w:rsidRDefault="007B7C2A" w:rsidP="007B7C2A">
      <w:pPr>
        <w:pStyle w:val="CodeIndent3"/>
        <w:tabs>
          <w:tab w:val="left" w:pos="1620"/>
        </w:tabs>
        <w:divId w:val="444811505"/>
        <w:rPr>
          <w:b/>
          <w:bCs/>
        </w:rPr>
      </w:pPr>
      <w:r w:rsidRPr="0085607C">
        <w:tab/>
      </w:r>
      <w:r w:rsidR="00477EFE" w:rsidRPr="0085607C">
        <w:t xml:space="preserve">ien: </w:t>
      </w:r>
      <w:r w:rsidR="00477EFE" w:rsidRPr="0085607C">
        <w:rPr>
          <w:b/>
          <w:bCs/>
        </w:rPr>
        <w:t>String</w:t>
      </w:r>
      <w:r w:rsidR="00477EFE" w:rsidRPr="0085607C">
        <w:t>;</w:t>
      </w:r>
    </w:p>
    <w:p w:rsidR="00477EFE" w:rsidRPr="0085607C" w:rsidRDefault="00477EFE" w:rsidP="00477EFE">
      <w:pPr>
        <w:pStyle w:val="CodeIndent3"/>
        <w:divId w:val="444811505"/>
      </w:pPr>
      <w:r w:rsidRPr="0085607C">
        <w:rPr>
          <w:b/>
          <w:bCs/>
        </w:rPr>
        <w:t>begin</w:t>
      </w:r>
    </w:p>
    <w:p w:rsidR="00477EFE" w:rsidRPr="0085607C" w:rsidRDefault="007B7C2A" w:rsidP="007B7C2A">
      <w:pPr>
        <w:pStyle w:val="CodeIndent3"/>
        <w:tabs>
          <w:tab w:val="left" w:pos="1620"/>
        </w:tabs>
        <w:divId w:val="444811505"/>
      </w:pPr>
      <w:r w:rsidRPr="0085607C">
        <w:tab/>
      </w:r>
      <w:r w:rsidR="00477EFE" w:rsidRPr="0085607C">
        <w:rPr>
          <w:b/>
          <w:bCs/>
        </w:rPr>
        <w:t>if</w:t>
      </w:r>
      <w:r w:rsidR="00477EFE" w:rsidRPr="0085607C">
        <w:t xml:space="preserve"> (ListBox1.ItemIndex &lt;&gt; -1) </w:t>
      </w:r>
      <w:r w:rsidR="00477EFE" w:rsidRPr="0085607C">
        <w:rPr>
          <w:b/>
          <w:bCs/>
        </w:rPr>
        <w:t>then</w:t>
      </w:r>
    </w:p>
    <w:p w:rsidR="00477EFE" w:rsidRPr="0085607C" w:rsidRDefault="007B7C2A" w:rsidP="007B7C2A">
      <w:pPr>
        <w:pStyle w:val="CodeIndent3"/>
        <w:tabs>
          <w:tab w:val="left" w:pos="1620"/>
        </w:tabs>
        <w:divId w:val="444811505"/>
      </w:pPr>
      <w:r w:rsidRPr="0085607C">
        <w:tab/>
      </w:r>
      <w:r w:rsidR="00477EFE" w:rsidRPr="0085607C">
        <w:rPr>
          <w:i/>
          <w:iCs/>
          <w:color w:val="0000FF"/>
        </w:rPr>
        <w:t>{displayitem begin}</w:t>
      </w:r>
    </w:p>
    <w:p w:rsidR="00477EFE" w:rsidRPr="0085607C" w:rsidRDefault="007B7C2A" w:rsidP="007B7C2A">
      <w:pPr>
        <w:pStyle w:val="CodeIndent3"/>
        <w:tabs>
          <w:tab w:val="left" w:pos="1620"/>
        </w:tabs>
        <w:divId w:val="444811505"/>
      </w:pPr>
      <w:r w:rsidRPr="0085607C">
        <w:tab/>
      </w:r>
      <w:r w:rsidR="00477EFE" w:rsidRPr="0085607C">
        <w:rPr>
          <w:b/>
          <w:bCs/>
        </w:rPr>
        <w:t>begin</w:t>
      </w:r>
    </w:p>
    <w:p w:rsidR="00477EFE" w:rsidRPr="0085607C" w:rsidRDefault="007B7C2A" w:rsidP="007B7C2A">
      <w:pPr>
        <w:pStyle w:val="CodeIndent3"/>
        <w:tabs>
          <w:tab w:val="left" w:pos="1890"/>
        </w:tabs>
        <w:divId w:val="444811505"/>
      </w:pPr>
      <w:r w:rsidRPr="0085607C">
        <w:tab/>
      </w:r>
      <w:r w:rsidR="00477EFE" w:rsidRPr="0085607C">
        <w:t>ien:=piece(TermTypeList[ListBox1.ItemIndex],</w:t>
      </w:r>
      <w:r w:rsidR="007A2CBD">
        <w:t>’</w:t>
      </w:r>
      <w:r w:rsidR="00477EFE" w:rsidRPr="0085607C">
        <w:t>^</w:t>
      </w:r>
      <w:r w:rsidR="007A2CBD">
        <w:t>’</w:t>
      </w:r>
      <w:r w:rsidR="00477EFE" w:rsidRPr="0085607C">
        <w:t>,1);</w:t>
      </w:r>
    </w:p>
    <w:p w:rsidR="00477EFE" w:rsidRPr="0085607C" w:rsidRDefault="007B7C2A" w:rsidP="007B7C2A">
      <w:pPr>
        <w:pStyle w:val="CodeIndent3"/>
        <w:tabs>
          <w:tab w:val="left" w:pos="1890"/>
        </w:tabs>
        <w:divId w:val="444811505"/>
      </w:pPr>
      <w:r w:rsidRPr="0085607C">
        <w:tab/>
      </w:r>
      <w:r w:rsidR="00477EFE" w:rsidRPr="0085607C">
        <w:t>ShowMessage(ien);</w:t>
      </w:r>
    </w:p>
    <w:p w:rsidR="00477EFE" w:rsidRPr="0085607C" w:rsidRDefault="007B7C2A" w:rsidP="007B7C2A">
      <w:pPr>
        <w:pStyle w:val="CodeIndent3"/>
        <w:tabs>
          <w:tab w:val="left" w:pos="1620"/>
        </w:tabs>
        <w:divId w:val="444811505"/>
      </w:pPr>
      <w:r w:rsidRPr="0085607C">
        <w:tab/>
      </w:r>
      <w:r w:rsidR="00477EFE" w:rsidRPr="0085607C">
        <w:rPr>
          <w:i/>
          <w:iCs/>
          <w:color w:val="0000FF"/>
        </w:rPr>
        <w:t>{displayitem end}</w:t>
      </w:r>
    </w:p>
    <w:p w:rsidR="00477EFE" w:rsidRPr="0085607C" w:rsidRDefault="007B7C2A" w:rsidP="007B7C2A">
      <w:pPr>
        <w:pStyle w:val="CodeIndent3"/>
        <w:tabs>
          <w:tab w:val="left" w:pos="1620"/>
        </w:tabs>
        <w:divId w:val="444811505"/>
        <w:rPr>
          <w:b/>
          <w:bCs/>
        </w:rPr>
      </w:pPr>
      <w:r w:rsidRPr="0085607C">
        <w:tab/>
      </w:r>
      <w:r w:rsidR="00477EFE" w:rsidRPr="0085607C">
        <w:rPr>
          <w:b/>
          <w:bCs/>
        </w:rPr>
        <w:t>end</w:t>
      </w:r>
      <w:r w:rsidR="00477EFE" w:rsidRPr="0085607C">
        <w:t>;</w:t>
      </w:r>
    </w:p>
    <w:p w:rsidR="00477EFE" w:rsidRPr="0085607C" w:rsidRDefault="00477EFE" w:rsidP="00477EFE">
      <w:pPr>
        <w:pStyle w:val="CodeIndent3"/>
        <w:divId w:val="444811505"/>
      </w:pPr>
      <w:r w:rsidRPr="0085607C">
        <w:rPr>
          <w:b/>
          <w:bCs/>
        </w:rPr>
        <w:t>end</w:t>
      </w:r>
      <w:r w:rsidRPr="0085607C">
        <w:t>;</w:t>
      </w:r>
    </w:p>
    <w:p w:rsidR="00477EFE" w:rsidRPr="0085607C" w:rsidRDefault="00477EFE" w:rsidP="00477EFE">
      <w:pPr>
        <w:pStyle w:val="BodyText6"/>
        <w:divId w:val="444811505"/>
      </w:pPr>
    </w:p>
    <w:p w:rsidR="0067608B" w:rsidRPr="0085607C" w:rsidRDefault="0067608B" w:rsidP="00477EFE">
      <w:pPr>
        <w:pStyle w:val="ListNumber"/>
        <w:divId w:val="444811505"/>
      </w:pPr>
      <w:r w:rsidRPr="0085607C">
        <w:lastRenderedPageBreak/>
        <w:t>Compile and run the application. When you click on an item in the list box, the IEN corresponding to that item should be displayed in a popup message window.</w:t>
      </w:r>
    </w:p>
    <w:p w:rsidR="0067608B" w:rsidRPr="0085607C" w:rsidRDefault="0067608B" w:rsidP="00477EFE">
      <w:pPr>
        <w:pStyle w:val="ListNumber"/>
        <w:divId w:val="444811505"/>
      </w:pPr>
      <w:r w:rsidRPr="0085607C">
        <w:t>Now that you can determine the IEN of any entry the user selects in the list box, you can retrieve and display the corresponding VA FileMan record for any selected list box entry.</w:t>
      </w:r>
    </w:p>
    <w:p w:rsidR="0067608B" w:rsidRPr="0085607C" w:rsidRDefault="00E57CB2" w:rsidP="009F3DAF">
      <w:pPr>
        <w:pStyle w:val="Heading2"/>
        <w:divId w:val="444811505"/>
      </w:pPr>
      <w:bookmarkStart w:id="954" w:name="_Ref384655503"/>
      <w:bookmarkStart w:id="955" w:name="_Ref384656396"/>
      <w:bookmarkStart w:id="956" w:name="_Toc449608333"/>
      <w:r>
        <w:t>Tutorial—Step</w:t>
      </w:r>
      <w:r w:rsidR="0067608B" w:rsidRPr="0085607C">
        <w:t xml:space="preserve"> 8</w:t>
      </w:r>
      <w:r>
        <w:t xml:space="preserve">: </w:t>
      </w:r>
      <w:r w:rsidR="0067608B" w:rsidRPr="0085607C">
        <w:t>Routine to Retrieve Terminal Types</w:t>
      </w:r>
      <w:bookmarkEnd w:id="954"/>
      <w:bookmarkEnd w:id="955"/>
      <w:bookmarkEnd w:id="956"/>
    </w:p>
    <w:p w:rsidR="0067608B" w:rsidRPr="0085607C" w:rsidRDefault="0067608B" w:rsidP="00477EFE">
      <w:pPr>
        <w:pStyle w:val="BodyText"/>
        <w:keepNext/>
        <w:keepLines/>
        <w:divId w:val="444811505"/>
      </w:pPr>
      <w:r w:rsidRPr="0085607C">
        <w:t>Now that you have associated an IEN for each record displayed in the list box (</w:t>
      </w:r>
      <w:r w:rsidR="00851405" w:rsidRPr="0085607C">
        <w:rPr>
          <w:color w:val="0000FF"/>
          <w:u w:val="single"/>
        </w:rPr>
        <w:fldChar w:fldCharType="begin"/>
      </w:r>
      <w:r w:rsidR="00851405" w:rsidRPr="0085607C">
        <w:rPr>
          <w:color w:val="0000FF"/>
          <w:u w:val="single"/>
        </w:rPr>
        <w:instrText xml:space="preserve"> REF _Ref384656293 \h  \* MERGEFORMAT </w:instrText>
      </w:r>
      <w:r w:rsidR="00851405" w:rsidRPr="0085607C">
        <w:rPr>
          <w:color w:val="0000FF"/>
          <w:u w:val="single"/>
        </w:rPr>
      </w:r>
      <w:r w:rsidR="00851405" w:rsidRPr="0085607C">
        <w:rPr>
          <w:color w:val="0000FF"/>
          <w:u w:val="single"/>
        </w:rPr>
        <w:fldChar w:fldCharType="separate"/>
      </w:r>
      <w:r w:rsidR="00674E1D" w:rsidRPr="00674E1D">
        <w:rPr>
          <w:color w:val="0000FF"/>
          <w:u w:val="single"/>
        </w:rPr>
        <w:t>Tutorial—Step 7: Associating</w:t>
      </w:r>
      <w:r w:rsidR="00674E1D" w:rsidRPr="00674E1D">
        <w:rPr>
          <w:color w:val="0000FF"/>
          <w:szCs w:val="22"/>
          <w:u w:val="single"/>
        </w:rPr>
        <w:t xml:space="preserve"> IENs</w:t>
      </w:r>
      <w:r w:rsidR="00851405" w:rsidRPr="0085607C">
        <w:rPr>
          <w:color w:val="0000FF"/>
          <w:u w:val="single"/>
        </w:rPr>
        <w:fldChar w:fldCharType="end"/>
      </w:r>
      <w:r w:rsidRPr="0085607C">
        <w:t>), you can use that IEN to display fields from any terminal type entry in the list box that a user selects. To retrieve the fields for any selected terminal type entry, create a second custom RPC. This RPC needs to take an input parameter, the record IEN, to know which record to retrieve.</w:t>
      </w:r>
    </w:p>
    <w:p w:rsidR="0067608B" w:rsidRPr="0085607C" w:rsidRDefault="0067608B" w:rsidP="00477EFE">
      <w:pPr>
        <w:pStyle w:val="BodyText"/>
        <w:keepNext/>
        <w:keepLines/>
        <w:divId w:val="444811505"/>
      </w:pPr>
      <w:r w:rsidRPr="0085607C">
        <w:t>To create an RPC routine to retrieve individual terminal type records</w:t>
      </w:r>
      <w:r w:rsidR="00477EFE" w:rsidRPr="0085607C">
        <w:t>, do the following</w:t>
      </w:r>
      <w:r w:rsidRPr="0085607C">
        <w:t>:</w:t>
      </w:r>
    </w:p>
    <w:p w:rsidR="0096306C" w:rsidRPr="0085607C" w:rsidRDefault="001452C6" w:rsidP="003E0BA0">
      <w:pPr>
        <w:pStyle w:val="ListNumber"/>
        <w:keepNext/>
        <w:keepLines/>
        <w:numPr>
          <w:ilvl w:val="0"/>
          <w:numId w:val="66"/>
        </w:numPr>
        <w:tabs>
          <w:tab w:val="clear" w:pos="360"/>
        </w:tabs>
        <w:ind w:left="720"/>
        <w:divId w:val="444811505"/>
      </w:pPr>
      <w:r w:rsidRPr="0085607C">
        <w:t>Choose the data format that the RPC should return. The type of data needed to return to the client application determines the format of the routine that the RPC calls. In this case, the RPC should, given an IEN, return fields .01, 1, 2, 3, 4, 6, and 7 (Name, Right Margin, Form Feed, Page Length, Back Space, Open Execute, and Close Execute).</w:t>
      </w:r>
      <w:r w:rsidRPr="0085607C">
        <w:br/>
      </w:r>
      <w:r w:rsidRPr="0085607C">
        <w:br/>
        <w:t xml:space="preserve">Since this information is constrained and small, a return type of ARRAY would be suitable for this RPC. The return format of the array is arbitrary; for the sake of this application, the routine should return fields .01, 1, 2, 3, and 4 in node 0; field 6 (a 245-character field) in node 1; and field 7 (also a 245-character field) in node 2. This array </w:t>
      </w:r>
      <w:r w:rsidRPr="0085607C">
        <w:rPr>
          <w:i/>
          <w:iCs/>
        </w:rPr>
        <w:t>must</w:t>
      </w:r>
      <w:r w:rsidRPr="0085607C">
        <w:t xml:space="preserve"> be returned in the first parameter to the routine.</w:t>
      </w:r>
    </w:p>
    <w:p w:rsidR="0067608B" w:rsidRPr="0085607C" w:rsidRDefault="0067608B" w:rsidP="00477EFE">
      <w:pPr>
        <w:pStyle w:val="ListNumber"/>
        <w:divId w:val="444811505"/>
      </w:pPr>
      <w:r w:rsidRPr="0085607C">
        <w:t xml:space="preserve">The routine for this RPC also needs to be able to take an IEN as an input parameter. Any additional input parameters, such as one for the IEN, </w:t>
      </w:r>
      <w:r w:rsidRPr="0085607C">
        <w:rPr>
          <w:b/>
          <w:bCs/>
          <w:i/>
          <w:iCs/>
        </w:rPr>
        <w:t>must follow</w:t>
      </w:r>
      <w:r w:rsidRPr="0085607C">
        <w:t xml:space="preserve"> the required input parameter in which results are returned.</w:t>
      </w:r>
    </w:p>
    <w:p w:rsidR="0067608B" w:rsidRPr="0085607C" w:rsidRDefault="0067608B" w:rsidP="000B1347">
      <w:pPr>
        <w:pStyle w:val="ListNumber"/>
        <w:keepNext/>
        <w:keepLines/>
        <w:divId w:val="444811505"/>
      </w:pPr>
      <w:r w:rsidRPr="0085607C">
        <w:t xml:space="preserve">Add a second subroutine to the ZxxxTT routine for the second RPC, similar to </w:t>
      </w:r>
      <w:r w:rsidR="00E66F63" w:rsidRPr="00E66F63">
        <w:rPr>
          <w:color w:val="0000FF"/>
          <w:u w:val="single"/>
        </w:rPr>
        <w:fldChar w:fldCharType="begin"/>
      </w:r>
      <w:r w:rsidR="00E66F63" w:rsidRPr="00E66F63">
        <w:rPr>
          <w:color w:val="0000FF"/>
          <w:u w:val="single"/>
        </w:rPr>
        <w:instrText xml:space="preserve"> REF _Ref446337027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86</w:t>
      </w:r>
      <w:r w:rsidR="00E66F63" w:rsidRPr="00E66F63">
        <w:rPr>
          <w:color w:val="0000FF"/>
          <w:u w:val="single"/>
        </w:rPr>
        <w:fldChar w:fldCharType="end"/>
      </w:r>
      <w:r w:rsidRPr="0085607C">
        <w:t>. This subroutine uses an IEN to retrieve fields for a particular terminal type. It then sets three result nodes, each containing a specified set of fields for the record corresponding to the IEN parameter.</w:t>
      </w:r>
    </w:p>
    <w:p w:rsidR="00477EFE" w:rsidRPr="0085607C" w:rsidRDefault="001452C6" w:rsidP="00592CE6">
      <w:pPr>
        <w:pStyle w:val="Caption"/>
        <w:ind w:left="720"/>
        <w:divId w:val="444811505"/>
      </w:pPr>
      <w:bookmarkStart w:id="957" w:name="_Ref446337027"/>
      <w:bookmarkStart w:id="958" w:name="_Toc449608509"/>
      <w:r w:rsidRPr="0085607C">
        <w:t xml:space="preserve">Figure </w:t>
      </w:r>
      <w:r w:rsidR="00161024">
        <w:fldChar w:fldCharType="begin"/>
      </w:r>
      <w:r w:rsidR="00161024">
        <w:instrText xml:space="preserve"> SEQ Figure \* ARABIC </w:instrText>
      </w:r>
      <w:r w:rsidR="00161024">
        <w:fldChar w:fldCharType="separate"/>
      </w:r>
      <w:r w:rsidR="00674E1D">
        <w:rPr>
          <w:noProof/>
        </w:rPr>
        <w:t>86</w:t>
      </w:r>
      <w:r w:rsidR="00161024">
        <w:rPr>
          <w:noProof/>
        </w:rPr>
        <w:fldChar w:fldCharType="end"/>
      </w:r>
      <w:bookmarkEnd w:id="957"/>
      <w:r w:rsidR="00E66F63">
        <w:t>:</w:t>
      </w:r>
      <w:r w:rsidRPr="0085607C">
        <w:t xml:space="preserve"> </w:t>
      </w:r>
      <w:r w:rsidR="00E57CB2">
        <w:t>Tutorial—Step</w:t>
      </w:r>
      <w:r w:rsidR="00592CE6" w:rsidRPr="0085607C">
        <w:t xml:space="preserve"> 8</w:t>
      </w:r>
      <w:r w:rsidR="00E57CB2">
        <w:t xml:space="preserve">: </w:t>
      </w:r>
      <w:r w:rsidR="00592CE6" w:rsidRPr="0085607C">
        <w:t>Routine to Retrieve Terminal Types</w:t>
      </w:r>
      <w:r w:rsidR="00592CE6">
        <w:t xml:space="preserve">: Example of a subroutine to </w:t>
      </w:r>
      <w:r w:rsidR="00592CE6" w:rsidRPr="0085607C">
        <w:t>retrieve fields for a particular terminal type</w:t>
      </w:r>
      <w:r w:rsidR="00592CE6">
        <w:t xml:space="preserve"> and set result nodes</w:t>
      </w:r>
      <w:bookmarkEnd w:id="958"/>
    </w:p>
    <w:p w:rsidR="00390CB4" w:rsidRPr="0085607C" w:rsidRDefault="00390CB4" w:rsidP="00390CB4">
      <w:pPr>
        <w:pStyle w:val="CodeIndent2"/>
        <w:divId w:val="444811505"/>
      </w:pPr>
      <w:r w:rsidRPr="0085607C">
        <w:t>TERMENT(RESULT,IEN) ; retrieve a string of fields for a termtype</w:t>
      </w:r>
    </w:p>
    <w:p w:rsidR="00390CB4" w:rsidRPr="0085607C" w:rsidRDefault="00390CB4" w:rsidP="00390CB4">
      <w:pPr>
        <w:pStyle w:val="CodeIndent2"/>
        <w:divId w:val="444811505"/>
      </w:pPr>
      <w:r w:rsidRPr="0085607C">
        <w:t> ; format of results (by field number):</w:t>
      </w:r>
    </w:p>
    <w:p w:rsidR="00390CB4" w:rsidRPr="0085607C" w:rsidRDefault="00390CB4" w:rsidP="00390CB4">
      <w:pPr>
        <w:pStyle w:val="CodeIndent2"/>
        <w:divId w:val="444811505"/>
      </w:pPr>
      <w:r w:rsidRPr="0085607C">
        <w:t> ; RESULT(0)=.01^1^2^3^4</w:t>
      </w:r>
    </w:p>
    <w:p w:rsidR="00390CB4" w:rsidRPr="0085607C" w:rsidRDefault="00390CB4" w:rsidP="00390CB4">
      <w:pPr>
        <w:pStyle w:val="CodeIndent2"/>
        <w:divId w:val="444811505"/>
      </w:pPr>
      <w:r w:rsidRPr="0085607C">
        <w:t> ; RESULT(1)=6</w:t>
      </w:r>
    </w:p>
    <w:p w:rsidR="00390CB4" w:rsidRPr="0085607C" w:rsidRDefault="00390CB4" w:rsidP="00390CB4">
      <w:pPr>
        <w:pStyle w:val="CodeIndent2"/>
        <w:divId w:val="444811505"/>
      </w:pPr>
      <w:r w:rsidRPr="0085607C">
        <w:t> ; RESULT(2)=7</w:t>
      </w:r>
    </w:p>
    <w:p w:rsidR="00390CB4" w:rsidRPr="0085607C" w:rsidRDefault="00390CB4" w:rsidP="00390CB4">
      <w:pPr>
        <w:pStyle w:val="CodeIndent2"/>
        <w:divId w:val="444811505"/>
      </w:pPr>
      <w:r w:rsidRPr="0085607C">
        <w:t> ;</w:t>
      </w:r>
    </w:p>
    <w:p w:rsidR="00390CB4" w:rsidRPr="0085607C" w:rsidRDefault="00390CB4" w:rsidP="00390CB4">
      <w:pPr>
        <w:pStyle w:val="CodeIndent2"/>
        <w:divId w:val="444811505"/>
      </w:pPr>
      <w:r w:rsidRPr="0085607C">
        <w:t> N I,ARRAY S IEN=IEN_</w:t>
      </w:r>
      <w:r w:rsidR="003C2EF8">
        <w:t>“</w:t>
      </w:r>
      <w:r w:rsidRPr="0085607C">
        <w:t>,</w:t>
      </w:r>
      <w:r w:rsidR="007A2CBD">
        <w:t>”</w:t>
      </w:r>
      <w:r w:rsidRPr="0085607C">
        <w:t>,RESULT(1)=</w:t>
      </w:r>
      <w:r w:rsidR="00B51F4B">
        <w:t>“</w:t>
      </w:r>
      <w:r w:rsidR="003C2EF8">
        <w:t>”</w:t>
      </w:r>
    </w:p>
    <w:p w:rsidR="00390CB4" w:rsidRPr="0085607C" w:rsidRDefault="00390CB4" w:rsidP="00390CB4">
      <w:pPr>
        <w:pStyle w:val="CodeIndent2"/>
        <w:divId w:val="444811505"/>
      </w:pPr>
      <w:r w:rsidRPr="0085607C">
        <w:t> D GETS^DIQ(3.2,IEN,</w:t>
      </w:r>
      <w:r w:rsidR="003C2EF8">
        <w:t>“</w:t>
      </w:r>
      <w:r w:rsidRPr="0085607C">
        <w:t>.01;1;2;3;4;6;7</w:t>
      </w:r>
      <w:r w:rsidR="007A2CBD">
        <w:t>”</w:t>
      </w:r>
      <w:r w:rsidRPr="0085607C">
        <w:t>,</w:t>
      </w:r>
      <w:r w:rsidR="003C2EF8">
        <w:t>“”</w:t>
      </w:r>
      <w:r w:rsidRPr="0085607C">
        <w:t>,</w:t>
      </w:r>
      <w:r w:rsidR="003C2EF8">
        <w:t>“</w:t>
      </w:r>
      <w:r w:rsidRPr="0085607C">
        <w:t>ARRAY</w:t>
      </w:r>
      <w:r w:rsidR="007A2CBD">
        <w:t>”</w:t>
      </w:r>
      <w:r w:rsidRPr="0085607C">
        <w:t>)</w:t>
      </w:r>
    </w:p>
    <w:p w:rsidR="00390CB4" w:rsidRPr="0085607C" w:rsidRDefault="00390CB4" w:rsidP="00390CB4">
      <w:pPr>
        <w:pStyle w:val="CodeIndent2"/>
        <w:divId w:val="444811505"/>
      </w:pPr>
      <w:r w:rsidRPr="0085607C">
        <w:t> S RESULT(0)=</w:t>
      </w:r>
      <w:r w:rsidR="003C2EF8">
        <w:t>“”</w:t>
      </w:r>
    </w:p>
    <w:p w:rsidR="00390CB4" w:rsidRPr="0085607C" w:rsidRDefault="00390CB4" w:rsidP="00390CB4">
      <w:pPr>
        <w:pStyle w:val="CodeIndent2"/>
        <w:divId w:val="444811505"/>
      </w:pPr>
      <w:r w:rsidRPr="0085607C">
        <w:t xml:space="preserve">I </w:t>
      </w:r>
      <w:r w:rsidR="007A2CBD">
        <w:t>‘</w:t>
      </w:r>
      <w:r w:rsidRPr="0085607C">
        <w:t>$D(DIERR) D</w:t>
      </w:r>
    </w:p>
    <w:p w:rsidR="00390CB4" w:rsidRPr="0085607C" w:rsidRDefault="00390CB4" w:rsidP="00390CB4">
      <w:pPr>
        <w:pStyle w:val="CodeIndent2"/>
        <w:divId w:val="444811505"/>
      </w:pPr>
      <w:r w:rsidRPr="0085607C">
        <w:t xml:space="preserve"> .F I=.01,1,2,3,4 D</w:t>
      </w:r>
    </w:p>
    <w:p w:rsidR="00390CB4" w:rsidRPr="0085607C" w:rsidRDefault="00390CB4" w:rsidP="00390CB4">
      <w:pPr>
        <w:pStyle w:val="CodeIndent2"/>
        <w:divId w:val="444811505"/>
      </w:pPr>
      <w:r w:rsidRPr="0085607C">
        <w:t> ..S RESULT(0)=RESULT(0)_ARRAY(3.2,IEN,I)_</w:t>
      </w:r>
      <w:r w:rsidR="003C2EF8">
        <w:t>“</w:t>
      </w:r>
      <w:r w:rsidRPr="0085607C">
        <w:t>^</w:t>
      </w:r>
      <w:r w:rsidR="007A2CBD">
        <w:t>”</w:t>
      </w:r>
    </w:p>
    <w:p w:rsidR="00390CB4" w:rsidRPr="0085607C" w:rsidRDefault="00390CB4" w:rsidP="00390CB4">
      <w:pPr>
        <w:pStyle w:val="CodeIndent2"/>
        <w:divId w:val="444811505"/>
      </w:pPr>
      <w:r w:rsidRPr="0085607C">
        <w:t> .S RESULT(1)=ARRAY(3.2,IEN,6)</w:t>
      </w:r>
    </w:p>
    <w:p w:rsidR="00390CB4" w:rsidRPr="0085607C" w:rsidRDefault="00390CB4" w:rsidP="00390CB4">
      <w:pPr>
        <w:pStyle w:val="CodeIndent2"/>
        <w:divId w:val="444811505"/>
      </w:pPr>
      <w:r w:rsidRPr="0085607C">
        <w:t> .S RESULT(2)=ARRAY(3.2,IEN,7)</w:t>
      </w:r>
    </w:p>
    <w:p w:rsidR="00390CB4" w:rsidRPr="0085607C" w:rsidRDefault="00390CB4" w:rsidP="00390CB4">
      <w:pPr>
        <w:pStyle w:val="CodeIndent2"/>
        <w:divId w:val="444811505"/>
      </w:pPr>
      <w:r w:rsidRPr="0085607C">
        <w:t> Q</w:t>
      </w:r>
    </w:p>
    <w:p w:rsidR="00477EFE" w:rsidRPr="0085607C" w:rsidRDefault="00477EFE" w:rsidP="00477EFE">
      <w:pPr>
        <w:pStyle w:val="BodyText6"/>
        <w:divId w:val="444811505"/>
      </w:pPr>
    </w:p>
    <w:p w:rsidR="0067608B" w:rsidRPr="0085607C" w:rsidRDefault="0067608B" w:rsidP="000B1347">
      <w:pPr>
        <w:pStyle w:val="ListNumber"/>
        <w:keepNext/>
        <w:keepLines/>
        <w:divId w:val="444811505"/>
      </w:pPr>
      <w:r w:rsidRPr="0085607C">
        <w:t>Test the routine. Call it like the Broker would:</w:t>
      </w:r>
    </w:p>
    <w:p w:rsidR="00477EFE" w:rsidRPr="0085607C" w:rsidRDefault="00477EFE" w:rsidP="000B1347">
      <w:pPr>
        <w:pStyle w:val="BodyText6"/>
        <w:keepNext/>
        <w:keepLines/>
        <w:divId w:val="444811505"/>
      </w:pPr>
    </w:p>
    <w:p w:rsidR="00477EFE" w:rsidRPr="0085607C" w:rsidRDefault="00477EFE" w:rsidP="00477EFE">
      <w:pPr>
        <w:pStyle w:val="CodeIndent2"/>
        <w:divId w:val="444811505"/>
      </w:pPr>
      <w:r w:rsidRPr="0085607C">
        <w:t>&gt;</w:t>
      </w:r>
      <w:r w:rsidRPr="0085607C">
        <w:rPr>
          <w:b/>
        </w:rPr>
        <w:t>D TERMENT^ZxxxTT(.ARRAY,103)</w:t>
      </w:r>
    </w:p>
    <w:p w:rsidR="00477EFE" w:rsidRPr="0085607C" w:rsidRDefault="00477EFE" w:rsidP="00477EFE">
      <w:pPr>
        <w:pStyle w:val="BodyText6"/>
        <w:divId w:val="444811505"/>
      </w:pPr>
    </w:p>
    <w:p w:rsidR="0067608B" w:rsidRPr="0085607C" w:rsidRDefault="0067608B" w:rsidP="00D37430">
      <w:pPr>
        <w:pStyle w:val="ListNumber"/>
        <w:keepNext/>
        <w:keepLines/>
        <w:divId w:val="444811505"/>
      </w:pPr>
      <w:r w:rsidRPr="0085607C">
        <w:lastRenderedPageBreak/>
        <w:t>Confirm that the return array conta</w:t>
      </w:r>
      <w:r w:rsidR="00E66F63">
        <w:t>ins the specified fields in the</w:t>
      </w:r>
      <w:r w:rsidRPr="0085607C">
        <w:t xml:space="preserve"> nodes</w:t>
      </w:r>
      <w:r w:rsidR="00E66F63">
        <w:t xml:space="preserve"> shown in </w:t>
      </w:r>
      <w:r w:rsidR="00E66F63" w:rsidRPr="00E66F63">
        <w:rPr>
          <w:color w:val="0000FF"/>
          <w:u w:val="single"/>
        </w:rPr>
        <w:fldChar w:fldCharType="begin"/>
      </w:r>
      <w:r w:rsidR="00E66F63" w:rsidRPr="00E66F63">
        <w:rPr>
          <w:color w:val="0000FF"/>
          <w:u w:val="single"/>
        </w:rPr>
        <w:instrText xml:space="preserve"> REF _Ref446337030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87</w:t>
      </w:r>
      <w:r w:rsidR="00E66F63" w:rsidRPr="00E66F63">
        <w:rPr>
          <w:color w:val="0000FF"/>
          <w:u w:val="single"/>
        </w:rPr>
        <w:fldChar w:fldCharType="end"/>
      </w:r>
      <w:r w:rsidRPr="0085607C">
        <w:t>:</w:t>
      </w:r>
    </w:p>
    <w:p w:rsidR="00D37430" w:rsidRPr="0085607C" w:rsidRDefault="001452C6" w:rsidP="00592CE6">
      <w:pPr>
        <w:pStyle w:val="Caption"/>
        <w:ind w:left="720"/>
        <w:divId w:val="444811505"/>
      </w:pPr>
      <w:bookmarkStart w:id="959" w:name="_Ref446337030"/>
      <w:bookmarkStart w:id="960" w:name="_Toc449608510"/>
      <w:r w:rsidRPr="0085607C">
        <w:t xml:space="preserve">Figure </w:t>
      </w:r>
      <w:r w:rsidR="00161024">
        <w:fldChar w:fldCharType="begin"/>
      </w:r>
      <w:r w:rsidR="00161024">
        <w:instrText xml:space="preserve"> SEQ Figure \* ARABIC </w:instrText>
      </w:r>
      <w:r w:rsidR="00161024">
        <w:fldChar w:fldCharType="separate"/>
      </w:r>
      <w:r w:rsidR="00674E1D">
        <w:rPr>
          <w:noProof/>
        </w:rPr>
        <w:t>87</w:t>
      </w:r>
      <w:r w:rsidR="00161024">
        <w:rPr>
          <w:noProof/>
        </w:rPr>
        <w:fldChar w:fldCharType="end"/>
      </w:r>
      <w:bookmarkEnd w:id="959"/>
      <w:r w:rsidR="00E66F63">
        <w:t>:</w:t>
      </w:r>
      <w:r w:rsidRPr="0085607C">
        <w:t xml:space="preserve"> </w:t>
      </w:r>
      <w:r w:rsidR="00E57CB2">
        <w:t>Tutorial—Step</w:t>
      </w:r>
      <w:r w:rsidR="00592CE6" w:rsidRPr="0085607C">
        <w:t xml:space="preserve"> 8</w:t>
      </w:r>
      <w:r w:rsidR="00E57CB2">
        <w:t xml:space="preserve">: </w:t>
      </w:r>
      <w:r w:rsidR="00592CE6" w:rsidRPr="0085607C">
        <w:t>Routine to Retrieve Terminal Types</w:t>
      </w:r>
      <w:r w:rsidR="00592CE6">
        <w:t>: Example confirming returned array contains the specified fields</w:t>
      </w:r>
      <w:bookmarkEnd w:id="960"/>
    </w:p>
    <w:p w:rsidR="00D37430" w:rsidRPr="0085607C" w:rsidRDefault="00D37430" w:rsidP="00D37430">
      <w:pPr>
        <w:pStyle w:val="CodeIndent2"/>
        <w:divId w:val="444811505"/>
      </w:pPr>
      <w:r w:rsidRPr="0085607C">
        <w:t>ARRAY(0)=C-HINQLINK^80^#,$C(27,91,50,74,27,91,72)^24^$C(8)^</w:t>
      </w:r>
    </w:p>
    <w:p w:rsidR="00D37430" w:rsidRPr="0085607C" w:rsidRDefault="00D37430" w:rsidP="00D37430">
      <w:pPr>
        <w:pStyle w:val="CodeIndent2"/>
        <w:divId w:val="444811505"/>
      </w:pPr>
      <w:r w:rsidRPr="0085607C">
        <w:t>ARRAY(1)=U $I:(0:255::255:512)</w:t>
      </w:r>
    </w:p>
    <w:p w:rsidR="00D37430" w:rsidRPr="0085607C" w:rsidRDefault="00D37430" w:rsidP="00D37430">
      <w:pPr>
        <w:pStyle w:val="CodeIndent2"/>
        <w:divId w:val="444811505"/>
      </w:pPr>
      <w:r w:rsidRPr="0085607C">
        <w:t>ARRAY(2)=U $I:(:::::512) C $I</w:t>
      </w:r>
    </w:p>
    <w:p w:rsidR="00D37430" w:rsidRPr="0085607C" w:rsidRDefault="00D37430" w:rsidP="00D37430">
      <w:pPr>
        <w:pStyle w:val="BodyText6"/>
        <w:divId w:val="444811505"/>
      </w:pPr>
    </w:p>
    <w:p w:rsidR="0067608B" w:rsidRPr="0085607C" w:rsidRDefault="0067608B" w:rsidP="00477EFE">
      <w:pPr>
        <w:pStyle w:val="ListNumber"/>
        <w:divId w:val="444811505"/>
      </w:pPr>
      <w:r w:rsidRPr="0085607C">
        <w:t>Once you have tested the routine, and confirmed that it returns data correctly, the next step (</w:t>
      </w:r>
      <w:r w:rsidR="00362261" w:rsidRPr="0085607C">
        <w:rPr>
          <w:color w:val="0000FF"/>
          <w:u w:val="single"/>
        </w:rPr>
        <w:fldChar w:fldCharType="begin"/>
      </w:r>
      <w:r w:rsidR="00362261" w:rsidRPr="0085607C">
        <w:rPr>
          <w:color w:val="0000FF"/>
          <w:u w:val="single"/>
        </w:rPr>
        <w:instrText xml:space="preserve"> REF _Ref384656350 \h  \* MERGEFORMAT </w:instrText>
      </w:r>
      <w:r w:rsidR="00362261" w:rsidRPr="0085607C">
        <w:rPr>
          <w:color w:val="0000FF"/>
          <w:u w:val="single"/>
        </w:rPr>
      </w:r>
      <w:r w:rsidR="00362261" w:rsidRPr="0085607C">
        <w:rPr>
          <w:color w:val="0000FF"/>
          <w:u w:val="single"/>
        </w:rPr>
        <w:fldChar w:fldCharType="separate"/>
      </w:r>
      <w:r w:rsidR="00674E1D" w:rsidRPr="00674E1D">
        <w:rPr>
          <w:color w:val="0000FF"/>
          <w:u w:val="single"/>
        </w:rPr>
        <w:t xml:space="preserve">Tutorial—Step 9: RPC to Retrieve Terminal </w:t>
      </w:r>
      <w:r w:rsidR="00674E1D" w:rsidRPr="0085607C">
        <w:t>Types</w:t>
      </w:r>
      <w:r w:rsidR="00362261" w:rsidRPr="0085607C">
        <w:rPr>
          <w:color w:val="0000FF"/>
          <w:u w:val="single"/>
        </w:rPr>
        <w:fldChar w:fldCharType="end"/>
      </w:r>
      <w:r w:rsidRPr="0085607C">
        <w:t>) is to create the RPC that calls this routine.</w:t>
      </w:r>
    </w:p>
    <w:p w:rsidR="0067608B" w:rsidRPr="0085607C" w:rsidRDefault="00E57CB2" w:rsidP="009F3DAF">
      <w:pPr>
        <w:pStyle w:val="Heading2"/>
        <w:divId w:val="1812407121"/>
      </w:pPr>
      <w:bookmarkStart w:id="961" w:name="_Ref384655520"/>
      <w:bookmarkStart w:id="962" w:name="_Ref384656350"/>
      <w:bookmarkStart w:id="963" w:name="_Toc449608334"/>
      <w:r>
        <w:t>Tutorial—Step</w:t>
      </w:r>
      <w:r w:rsidR="0067608B" w:rsidRPr="0085607C">
        <w:t xml:space="preserve"> 9</w:t>
      </w:r>
      <w:r>
        <w:t xml:space="preserve">: </w:t>
      </w:r>
      <w:r w:rsidR="0067608B" w:rsidRPr="0085607C">
        <w:t>RPC to Retrieve Terminal Types</w:t>
      </w:r>
      <w:bookmarkEnd w:id="961"/>
      <w:bookmarkEnd w:id="962"/>
      <w:bookmarkEnd w:id="963"/>
    </w:p>
    <w:p w:rsidR="0067608B" w:rsidRPr="0085607C" w:rsidRDefault="0067608B" w:rsidP="00D37430">
      <w:pPr>
        <w:pStyle w:val="BodyText"/>
        <w:keepNext/>
        <w:keepLines/>
        <w:divId w:val="1812407121"/>
      </w:pPr>
      <w:r w:rsidRPr="0085607C">
        <w:t>Now that you have created an RPC-compatible routine to retrieve fields from a terminal type record (</w:t>
      </w:r>
      <w:r w:rsidR="00362261" w:rsidRPr="0085607C">
        <w:rPr>
          <w:color w:val="0000FF"/>
          <w:u w:val="single"/>
        </w:rPr>
        <w:fldChar w:fldCharType="begin"/>
      </w:r>
      <w:r w:rsidR="00362261" w:rsidRPr="0085607C">
        <w:rPr>
          <w:color w:val="0000FF"/>
          <w:u w:val="single"/>
        </w:rPr>
        <w:instrText xml:space="preserve"> REF _Ref384656396 \h  \* MERGEFORMAT </w:instrText>
      </w:r>
      <w:r w:rsidR="00362261" w:rsidRPr="0085607C">
        <w:rPr>
          <w:color w:val="0000FF"/>
          <w:u w:val="single"/>
        </w:rPr>
      </w:r>
      <w:r w:rsidR="00362261" w:rsidRPr="0085607C">
        <w:rPr>
          <w:color w:val="0000FF"/>
          <w:u w:val="single"/>
        </w:rPr>
        <w:fldChar w:fldCharType="separate"/>
      </w:r>
      <w:r w:rsidR="00674E1D" w:rsidRPr="00674E1D">
        <w:rPr>
          <w:color w:val="0000FF"/>
          <w:u w:val="single"/>
        </w:rPr>
        <w:t xml:space="preserve">Tutorial—Step 8: Routine to Retrieve Terminal </w:t>
      </w:r>
      <w:r w:rsidR="00674E1D" w:rsidRPr="00674E1D">
        <w:rPr>
          <w:color w:val="0000FF"/>
          <w:szCs w:val="22"/>
          <w:u w:val="single"/>
        </w:rPr>
        <w:t>Types</w:t>
      </w:r>
      <w:r w:rsidR="00362261" w:rsidRPr="0085607C">
        <w:rPr>
          <w:color w:val="0000FF"/>
          <w:u w:val="single"/>
        </w:rPr>
        <w:fldChar w:fldCharType="end"/>
      </w:r>
      <w:r w:rsidRPr="0085607C">
        <w:t>), create the RPC itself.</w:t>
      </w:r>
    </w:p>
    <w:p w:rsidR="0067608B" w:rsidRPr="0085607C" w:rsidRDefault="0067608B" w:rsidP="00D37430">
      <w:pPr>
        <w:pStyle w:val="BodyText"/>
        <w:keepNext/>
        <w:keepLines/>
        <w:divId w:val="1812407121"/>
      </w:pPr>
      <w:r w:rsidRPr="0085607C">
        <w:t>To create an RPC that uses the TERMENT^ZxxxTT routine</w:t>
      </w:r>
      <w:r w:rsidR="00D37430" w:rsidRPr="0085607C">
        <w:t>, do the following</w:t>
      </w:r>
      <w:r w:rsidRPr="0085607C">
        <w:t>:</w:t>
      </w:r>
    </w:p>
    <w:p w:rsidR="0096306C" w:rsidRPr="0085607C" w:rsidRDefault="0096306C" w:rsidP="003E0BA0">
      <w:pPr>
        <w:pStyle w:val="ListNumber"/>
        <w:keepNext/>
        <w:keepLines/>
        <w:numPr>
          <w:ilvl w:val="0"/>
          <w:numId w:val="65"/>
        </w:numPr>
        <w:tabs>
          <w:tab w:val="clear" w:pos="360"/>
        </w:tabs>
        <w:ind w:left="720"/>
        <w:divId w:val="1812407121"/>
      </w:pPr>
      <w:r w:rsidRPr="0085607C">
        <w:t xml:space="preserve">Using VA FileMan, create a new RPC entry in the </w:t>
      </w:r>
      <w:r w:rsidRPr="0085607C">
        <w:rPr>
          <w:color w:val="0000FF"/>
          <w:u w:val="single"/>
        </w:rPr>
        <w:fldChar w:fldCharType="begin"/>
      </w:r>
      <w:r w:rsidRPr="0085607C">
        <w:rPr>
          <w:color w:val="0000FF"/>
          <w:u w:val="single"/>
        </w:rPr>
        <w:instrText xml:space="preserve"> REF _Ref383704218 \h  \* MERGEFORMAT </w:instrText>
      </w:r>
      <w:r w:rsidRPr="0085607C">
        <w:rPr>
          <w:color w:val="0000FF"/>
          <w:u w:val="single"/>
        </w:rPr>
      </w:r>
      <w:r w:rsidRPr="0085607C">
        <w:rPr>
          <w:color w:val="0000FF"/>
          <w:u w:val="single"/>
        </w:rPr>
        <w:fldChar w:fldCharType="separate"/>
      </w:r>
      <w:r w:rsidR="00674E1D" w:rsidRPr="00674E1D">
        <w:rPr>
          <w:color w:val="0000FF"/>
          <w:u w:val="single"/>
        </w:rPr>
        <w:t>REMOTE PROCEDURE File</w:t>
      </w:r>
      <w:r w:rsidRPr="0085607C">
        <w:rPr>
          <w:color w:val="0000FF"/>
          <w:u w:val="single"/>
        </w:rPr>
        <w:fldChar w:fldCharType="end"/>
      </w:r>
      <w:r w:rsidRPr="0085607C">
        <w:t xml:space="preserve"> (#8994). Set up the RPC as </w:t>
      </w:r>
      <w:r w:rsidR="00E66F63">
        <w:t xml:space="preserve">shown in </w:t>
      </w:r>
      <w:r w:rsidR="00E66F63" w:rsidRPr="00E66F63">
        <w:rPr>
          <w:color w:val="0000FF"/>
          <w:u w:val="single"/>
        </w:rPr>
        <w:fldChar w:fldCharType="begin"/>
      </w:r>
      <w:r w:rsidR="00E66F63" w:rsidRPr="00E66F63">
        <w:rPr>
          <w:color w:val="0000FF"/>
          <w:u w:val="single"/>
        </w:rPr>
        <w:instrText xml:space="preserve"> REF _Ref446337031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88</w:t>
      </w:r>
      <w:r w:rsidR="00E66F63" w:rsidRPr="00E66F63">
        <w:rPr>
          <w:color w:val="0000FF"/>
          <w:u w:val="single"/>
        </w:rPr>
        <w:fldChar w:fldCharType="end"/>
      </w:r>
      <w:r w:rsidRPr="0085607C">
        <w:t>:</w:t>
      </w:r>
    </w:p>
    <w:p w:rsidR="0096306C" w:rsidRPr="0085607C" w:rsidRDefault="001452C6" w:rsidP="00592CE6">
      <w:pPr>
        <w:pStyle w:val="Caption"/>
        <w:ind w:left="720"/>
        <w:divId w:val="1812407121"/>
      </w:pPr>
      <w:bookmarkStart w:id="964" w:name="_Ref446337031"/>
      <w:bookmarkStart w:id="965" w:name="_Toc449608511"/>
      <w:r w:rsidRPr="0085607C">
        <w:t xml:space="preserve">Figure </w:t>
      </w:r>
      <w:r w:rsidR="00161024">
        <w:fldChar w:fldCharType="begin"/>
      </w:r>
      <w:r w:rsidR="00161024">
        <w:instrText xml:space="preserve"> SEQ Figure \* ARABIC </w:instrText>
      </w:r>
      <w:r w:rsidR="00161024">
        <w:fldChar w:fldCharType="separate"/>
      </w:r>
      <w:r w:rsidR="00674E1D">
        <w:rPr>
          <w:noProof/>
        </w:rPr>
        <w:t>88</w:t>
      </w:r>
      <w:r w:rsidR="00161024">
        <w:rPr>
          <w:noProof/>
        </w:rPr>
        <w:fldChar w:fldCharType="end"/>
      </w:r>
      <w:bookmarkEnd w:id="964"/>
      <w:r w:rsidR="00E66F63">
        <w:t>:</w:t>
      </w:r>
      <w:r w:rsidRPr="0085607C">
        <w:t xml:space="preserve"> </w:t>
      </w:r>
      <w:r w:rsidR="00E57CB2">
        <w:t>Tutorial—Step</w:t>
      </w:r>
      <w:r w:rsidR="00592CE6" w:rsidRPr="0085607C">
        <w:t xml:space="preserve"> 9</w:t>
      </w:r>
      <w:r w:rsidR="00E57CB2">
        <w:t xml:space="preserve">: </w:t>
      </w:r>
      <w:r w:rsidR="00592CE6" w:rsidRPr="0085607C">
        <w:t>RPC to Retrieve Terminal Types</w:t>
      </w:r>
      <w:r w:rsidR="00592CE6">
        <w:t>: Example of an RPC setup</w:t>
      </w:r>
      <w:bookmarkEnd w:id="965"/>
    </w:p>
    <w:p w:rsidR="0096306C" w:rsidRPr="0085607C" w:rsidRDefault="0096306C" w:rsidP="0096306C">
      <w:pPr>
        <w:pStyle w:val="CodeIndent2"/>
        <w:divId w:val="1812407121"/>
      </w:pPr>
      <w:r w:rsidRPr="0085607C">
        <w:t>NAME: ZxxxTT RETRIEVE</w:t>
      </w:r>
    </w:p>
    <w:p w:rsidR="0096306C" w:rsidRPr="0085607C" w:rsidRDefault="0096306C" w:rsidP="0096306C">
      <w:pPr>
        <w:pStyle w:val="CodeIndent2"/>
        <w:divId w:val="1812407121"/>
      </w:pPr>
      <w:r w:rsidRPr="0085607C">
        <w:t>TAG: TERMENT</w:t>
      </w:r>
    </w:p>
    <w:p w:rsidR="0096306C" w:rsidRPr="0085607C" w:rsidRDefault="0096306C" w:rsidP="0096306C">
      <w:pPr>
        <w:pStyle w:val="CodeIndent2"/>
        <w:divId w:val="1812407121"/>
      </w:pPr>
      <w:r w:rsidRPr="0085607C">
        <w:t>ROUTINE: ZxxxTT</w:t>
      </w:r>
    </w:p>
    <w:p w:rsidR="0096306C" w:rsidRPr="0085607C" w:rsidRDefault="0096306C" w:rsidP="0096306C">
      <w:pPr>
        <w:pStyle w:val="CodeIndent2"/>
        <w:divId w:val="1812407121"/>
      </w:pPr>
      <w:r w:rsidRPr="0085607C">
        <w:t>RETURN VALUE TYPE: ARRAY</w:t>
      </w:r>
    </w:p>
    <w:p w:rsidR="0096306C" w:rsidRPr="0085607C" w:rsidRDefault="0096306C" w:rsidP="0096306C">
      <w:pPr>
        <w:pStyle w:val="CodeIndent2"/>
        <w:divId w:val="1812407121"/>
      </w:pPr>
      <w:r w:rsidRPr="0085607C">
        <w:t>DESCRIPTION: Used in RPC Broker tutorial.</w:t>
      </w:r>
    </w:p>
    <w:p w:rsidR="0096306C" w:rsidRPr="0085607C" w:rsidRDefault="0096306C" w:rsidP="0096306C">
      <w:pPr>
        <w:pStyle w:val="CodeIndent2"/>
        <w:divId w:val="1812407121"/>
      </w:pPr>
      <w:r w:rsidRPr="0085607C">
        <w:t>INPUT PARAMETER: IEN PARAMETER TYPE: LITERAL</w:t>
      </w:r>
    </w:p>
    <w:p w:rsidR="0096306C" w:rsidRPr="0085607C" w:rsidRDefault="0096306C" w:rsidP="0096306C">
      <w:pPr>
        <w:pStyle w:val="BodyText6"/>
        <w:keepNext/>
        <w:keepLines/>
        <w:divId w:val="1812407121"/>
      </w:pPr>
    </w:p>
    <w:p w:rsidR="0067608B" w:rsidRPr="0085607C" w:rsidRDefault="0067608B" w:rsidP="00903107">
      <w:pPr>
        <w:pStyle w:val="ListNumber"/>
        <w:keepNext/>
        <w:keepLines/>
        <w:divId w:val="1812407121"/>
      </w:pPr>
      <w:r w:rsidRPr="0085607C">
        <w:t>The RPC</w:t>
      </w:r>
      <w:r w:rsidR="007A2CBD">
        <w:t>’</w:t>
      </w:r>
      <w:r w:rsidRPr="0085607C">
        <w:t>s RETURN VALUE TYPE is set to ARRAY. This means that the RPC expects a return value that contains results nodes, each subscripted only at the first subscript level.</w:t>
      </w:r>
    </w:p>
    <w:p w:rsidR="0067608B" w:rsidRPr="0085607C" w:rsidRDefault="0067608B" w:rsidP="00D37430">
      <w:pPr>
        <w:pStyle w:val="ListNumber"/>
        <w:divId w:val="1812407121"/>
      </w:pPr>
      <w:r w:rsidRPr="0085607C">
        <w:t xml:space="preserve">The WORD WRAP ON setting does </w:t>
      </w:r>
      <w:r w:rsidRPr="0085607C">
        <w:rPr>
          <w:i/>
          <w:iCs/>
        </w:rPr>
        <w:t>not</w:t>
      </w:r>
      <w:r w:rsidRPr="0085607C">
        <w:t xml:space="preserve"> affect RPCs whose RETURN VALUE TYPE is ARRAY.</w:t>
      </w:r>
    </w:p>
    <w:p w:rsidR="0067608B" w:rsidRPr="0085607C" w:rsidRDefault="0067608B" w:rsidP="00D37430">
      <w:pPr>
        <w:pStyle w:val="ListNumber"/>
        <w:divId w:val="1812407121"/>
      </w:pPr>
      <w:r w:rsidRPr="0085607C">
        <w:t xml:space="preserve">The additional input parameter needed to pass in a record IEN is documented in the INPUT PARAMETER Multiple. Its parameter type is </w:t>
      </w:r>
      <w:r w:rsidRPr="0085607C">
        <w:rPr>
          <w:b/>
          <w:bCs/>
        </w:rPr>
        <w:t>LITERAL</w:t>
      </w:r>
      <w:r w:rsidRPr="0085607C">
        <w:t>, which is appropriate when being passed the numeric value of an IEN.</w:t>
      </w:r>
    </w:p>
    <w:p w:rsidR="0067608B" w:rsidRPr="0085607C" w:rsidRDefault="0067608B" w:rsidP="00EB70DE">
      <w:pPr>
        <w:pStyle w:val="ListNumber"/>
        <w:divId w:val="1812407121"/>
      </w:pPr>
      <w:r w:rsidRPr="0085607C">
        <w:t xml:space="preserve">This RPC can now be called from a Delphi-based application, through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w:t>
      </w:r>
    </w:p>
    <w:p w:rsidR="0067608B" w:rsidRPr="0085607C" w:rsidRDefault="00E57CB2" w:rsidP="009F3DAF">
      <w:pPr>
        <w:pStyle w:val="Heading2"/>
        <w:divId w:val="1812407121"/>
      </w:pPr>
      <w:bookmarkStart w:id="966" w:name="_Ref384655534"/>
      <w:bookmarkStart w:id="967" w:name="_Toc449608335"/>
      <w:r>
        <w:lastRenderedPageBreak/>
        <w:t>Tutorial—Step</w:t>
      </w:r>
      <w:r w:rsidR="0067608B" w:rsidRPr="0085607C">
        <w:t xml:space="preserve"> 10</w:t>
      </w:r>
      <w:r>
        <w:t xml:space="preserve">: </w:t>
      </w:r>
      <w:r w:rsidR="0067608B" w:rsidRPr="0085607C">
        <w:t>Call ZxxxTT RETRIEVE RPC</w:t>
      </w:r>
      <w:bookmarkEnd w:id="966"/>
      <w:bookmarkEnd w:id="967"/>
    </w:p>
    <w:p w:rsidR="0067608B" w:rsidRPr="0085607C" w:rsidRDefault="0067608B" w:rsidP="00D37430">
      <w:pPr>
        <w:pStyle w:val="BodyText"/>
        <w:keepNext/>
        <w:keepLines/>
        <w:divId w:val="1812407121"/>
      </w:pPr>
      <w:r w:rsidRPr="0085607C">
        <w:t>When a user selects a terminal type entry in the list box, the OnClick event is triggered. The ZxxxTT RETRIEVE RPC can be called from that OnClick event, as a replacement for the code there that simply displays the IEN of any selected record.</w:t>
      </w:r>
    </w:p>
    <w:p w:rsidR="0067608B" w:rsidRPr="0085607C" w:rsidRDefault="0067608B" w:rsidP="00D37430">
      <w:pPr>
        <w:pStyle w:val="BodyText"/>
        <w:keepNext/>
        <w:keepLines/>
        <w:divId w:val="1812407121"/>
      </w:pPr>
      <w:r w:rsidRPr="0085607C">
        <w:t>To use the ZxxxTT RETRIEVE RPC to display fields from a selected terminal type</w:t>
      </w:r>
      <w:r w:rsidR="00D37430" w:rsidRPr="0085607C">
        <w:t>, do the following</w:t>
      </w:r>
      <w:r w:rsidRPr="0085607C">
        <w:t>:</w:t>
      </w:r>
    </w:p>
    <w:p w:rsidR="0096306C" w:rsidRPr="0085607C" w:rsidRDefault="0096306C" w:rsidP="003E0BA0">
      <w:pPr>
        <w:pStyle w:val="ListNumber"/>
        <w:keepNext/>
        <w:keepLines/>
        <w:numPr>
          <w:ilvl w:val="0"/>
          <w:numId w:val="64"/>
        </w:numPr>
        <w:tabs>
          <w:tab w:val="clear" w:pos="360"/>
        </w:tabs>
        <w:ind w:left="720"/>
        <w:divId w:val="1812407121"/>
      </w:pPr>
      <w:r w:rsidRPr="0085607C">
        <w:t>Create labels and edit boxes for each of the fields the RPC returns from the Terminal type file:</w:t>
      </w:r>
    </w:p>
    <w:p w:rsidR="0096306C" w:rsidRPr="0085607C" w:rsidRDefault="0096306C" w:rsidP="0096306C">
      <w:pPr>
        <w:pStyle w:val="Caption"/>
        <w:ind w:left="720"/>
        <w:divId w:val="1812407121"/>
      </w:pPr>
      <w:bookmarkStart w:id="968" w:name="_Toc449608561"/>
      <w:r w:rsidRPr="0085607C">
        <w:t xml:space="preserve">Table </w:t>
      </w:r>
      <w:r w:rsidR="00161024">
        <w:fldChar w:fldCharType="begin"/>
      </w:r>
      <w:r w:rsidR="00161024">
        <w:instrText xml:space="preserve"> SEQ Table \* ARABIC </w:instrText>
      </w:r>
      <w:r w:rsidR="00161024">
        <w:fldChar w:fldCharType="separate"/>
      </w:r>
      <w:r w:rsidR="00674E1D">
        <w:rPr>
          <w:noProof/>
        </w:rPr>
        <w:t>40</w:t>
      </w:r>
      <w:r w:rsidR="00161024">
        <w:rPr>
          <w:noProof/>
        </w:rPr>
        <w:fldChar w:fldCharType="end"/>
      </w:r>
      <w:r w:rsidR="00E57CB2">
        <w:t>:</w:t>
      </w:r>
      <w:r w:rsidRPr="0085607C">
        <w:t xml:space="preserve"> </w:t>
      </w:r>
      <w:r w:rsidR="00E57CB2">
        <w:t xml:space="preserve">Tutorial—Step 10: </w:t>
      </w:r>
      <w:r w:rsidRPr="0085607C">
        <w:t>Call ZxxxTT RETRIEVE RPC: Sample RPC fields returned and label information</w:t>
      </w:r>
      <w:bookmarkEnd w:id="968"/>
    </w:p>
    <w:tbl>
      <w:tblPr>
        <w:tblW w:w="4492" w:type="pct"/>
        <w:tblInd w:w="8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04"/>
        <w:gridCol w:w="3240"/>
        <w:gridCol w:w="3059"/>
      </w:tblGrid>
      <w:tr w:rsidR="0096306C" w:rsidRPr="0085607C" w:rsidTr="0096306C">
        <w:trPr>
          <w:divId w:val="1812407121"/>
          <w:tblHeader/>
        </w:trPr>
        <w:tc>
          <w:tcPr>
            <w:tcW w:w="1339" w:type="pct"/>
            <w:shd w:val="pct12" w:color="auto" w:fill="auto"/>
            <w:hideMark/>
          </w:tcPr>
          <w:p w:rsidR="0096306C" w:rsidRPr="0085607C" w:rsidRDefault="0096306C" w:rsidP="00D23B5D">
            <w:pPr>
              <w:pStyle w:val="TableHeading"/>
            </w:pPr>
            <w:bookmarkStart w:id="969" w:name="COL001_TBL036"/>
            <w:bookmarkEnd w:id="969"/>
            <w:r w:rsidRPr="0085607C">
              <w:t>Terminal Type Field:</w:t>
            </w:r>
          </w:p>
        </w:tc>
        <w:tc>
          <w:tcPr>
            <w:tcW w:w="1883" w:type="pct"/>
            <w:shd w:val="pct12" w:color="auto" w:fill="auto"/>
            <w:hideMark/>
          </w:tcPr>
          <w:p w:rsidR="0096306C" w:rsidRPr="0085607C" w:rsidRDefault="0096306C" w:rsidP="00D23B5D">
            <w:pPr>
              <w:pStyle w:val="TableHeading"/>
            </w:pPr>
            <w:r w:rsidRPr="0085607C">
              <w:t>Add a TEdit component named:</w:t>
            </w:r>
          </w:p>
        </w:tc>
        <w:tc>
          <w:tcPr>
            <w:tcW w:w="1778" w:type="pct"/>
            <w:shd w:val="pct12" w:color="auto" w:fill="auto"/>
            <w:hideMark/>
          </w:tcPr>
          <w:p w:rsidR="0096306C" w:rsidRPr="0085607C" w:rsidRDefault="0096306C" w:rsidP="00D23B5D">
            <w:pPr>
              <w:pStyle w:val="TableHeading"/>
            </w:pPr>
            <w:r w:rsidRPr="0085607C">
              <w:t>Add a Label with the Caption:</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.01</w:t>
            </w:r>
          </w:p>
        </w:tc>
        <w:tc>
          <w:tcPr>
            <w:tcW w:w="1883" w:type="pct"/>
            <w:shd w:val="clear" w:color="auto" w:fill="auto"/>
            <w:hideMark/>
          </w:tcPr>
          <w:p w:rsidR="0096306C" w:rsidRPr="0085607C" w:rsidRDefault="0096306C" w:rsidP="00D23B5D">
            <w:pPr>
              <w:pStyle w:val="TableText"/>
              <w:keepNext/>
              <w:keepLines/>
            </w:pPr>
            <w:r w:rsidRPr="0085607C">
              <w:t>Name</w:t>
            </w:r>
          </w:p>
        </w:tc>
        <w:tc>
          <w:tcPr>
            <w:tcW w:w="1778" w:type="pct"/>
            <w:shd w:val="clear" w:color="auto" w:fill="auto"/>
            <w:hideMark/>
          </w:tcPr>
          <w:p w:rsidR="0096306C" w:rsidRPr="0085607C" w:rsidRDefault="0096306C" w:rsidP="00D23B5D">
            <w:pPr>
              <w:pStyle w:val="TableText"/>
              <w:keepNext/>
              <w:keepLines/>
            </w:pPr>
            <w:r w:rsidRPr="0085607C">
              <w:t>Name</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1</w:t>
            </w:r>
          </w:p>
        </w:tc>
        <w:tc>
          <w:tcPr>
            <w:tcW w:w="1883" w:type="pct"/>
            <w:shd w:val="clear" w:color="auto" w:fill="auto"/>
            <w:hideMark/>
          </w:tcPr>
          <w:p w:rsidR="0096306C" w:rsidRPr="0085607C" w:rsidRDefault="0096306C" w:rsidP="00D23B5D">
            <w:pPr>
              <w:pStyle w:val="TableText"/>
              <w:keepNext/>
              <w:keepLines/>
            </w:pPr>
            <w:r w:rsidRPr="0085607C">
              <w:t>RightMargin</w:t>
            </w:r>
          </w:p>
        </w:tc>
        <w:tc>
          <w:tcPr>
            <w:tcW w:w="1778" w:type="pct"/>
            <w:shd w:val="clear" w:color="auto" w:fill="auto"/>
            <w:hideMark/>
          </w:tcPr>
          <w:p w:rsidR="0096306C" w:rsidRPr="0085607C" w:rsidRDefault="0096306C" w:rsidP="00D23B5D">
            <w:pPr>
              <w:pStyle w:val="TableText"/>
              <w:keepNext/>
              <w:keepLines/>
            </w:pPr>
            <w:r w:rsidRPr="0085607C">
              <w:t>Right Margin:</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2</w:t>
            </w:r>
          </w:p>
        </w:tc>
        <w:tc>
          <w:tcPr>
            <w:tcW w:w="1883" w:type="pct"/>
            <w:shd w:val="clear" w:color="auto" w:fill="auto"/>
            <w:hideMark/>
          </w:tcPr>
          <w:p w:rsidR="0096306C" w:rsidRPr="0085607C" w:rsidRDefault="0096306C" w:rsidP="00D23B5D">
            <w:pPr>
              <w:pStyle w:val="TableText"/>
              <w:keepNext/>
              <w:keepLines/>
            </w:pPr>
            <w:r w:rsidRPr="0085607C">
              <w:t>FormFeed</w:t>
            </w:r>
          </w:p>
        </w:tc>
        <w:tc>
          <w:tcPr>
            <w:tcW w:w="1778" w:type="pct"/>
            <w:shd w:val="clear" w:color="auto" w:fill="auto"/>
            <w:hideMark/>
          </w:tcPr>
          <w:p w:rsidR="0096306C" w:rsidRPr="0085607C" w:rsidRDefault="0096306C" w:rsidP="00D23B5D">
            <w:pPr>
              <w:pStyle w:val="TableText"/>
              <w:keepNext/>
              <w:keepLines/>
            </w:pPr>
            <w:r w:rsidRPr="0085607C">
              <w:t>Form Feed:</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3</w:t>
            </w:r>
          </w:p>
        </w:tc>
        <w:tc>
          <w:tcPr>
            <w:tcW w:w="1883" w:type="pct"/>
            <w:shd w:val="clear" w:color="auto" w:fill="auto"/>
            <w:hideMark/>
          </w:tcPr>
          <w:p w:rsidR="0096306C" w:rsidRPr="0085607C" w:rsidRDefault="0096306C" w:rsidP="00D23B5D">
            <w:pPr>
              <w:pStyle w:val="TableText"/>
              <w:keepNext/>
              <w:keepLines/>
            </w:pPr>
            <w:r w:rsidRPr="0085607C">
              <w:t>PageLength</w:t>
            </w:r>
          </w:p>
        </w:tc>
        <w:tc>
          <w:tcPr>
            <w:tcW w:w="1778" w:type="pct"/>
            <w:shd w:val="clear" w:color="auto" w:fill="auto"/>
            <w:hideMark/>
          </w:tcPr>
          <w:p w:rsidR="0096306C" w:rsidRPr="0085607C" w:rsidRDefault="0096306C" w:rsidP="00D23B5D">
            <w:pPr>
              <w:pStyle w:val="TableText"/>
              <w:keepNext/>
              <w:keepLines/>
            </w:pPr>
            <w:r w:rsidRPr="0085607C">
              <w:t>Page Length:</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4</w:t>
            </w:r>
          </w:p>
        </w:tc>
        <w:tc>
          <w:tcPr>
            <w:tcW w:w="1883" w:type="pct"/>
            <w:shd w:val="clear" w:color="auto" w:fill="auto"/>
            <w:hideMark/>
          </w:tcPr>
          <w:p w:rsidR="0096306C" w:rsidRPr="0085607C" w:rsidRDefault="0096306C" w:rsidP="00D23B5D">
            <w:pPr>
              <w:pStyle w:val="TableText"/>
              <w:keepNext/>
              <w:keepLines/>
            </w:pPr>
            <w:r w:rsidRPr="0085607C">
              <w:t>BackSpace</w:t>
            </w:r>
          </w:p>
        </w:tc>
        <w:tc>
          <w:tcPr>
            <w:tcW w:w="1778" w:type="pct"/>
            <w:shd w:val="clear" w:color="auto" w:fill="auto"/>
            <w:hideMark/>
          </w:tcPr>
          <w:p w:rsidR="0096306C" w:rsidRPr="0085607C" w:rsidRDefault="0096306C" w:rsidP="00D23B5D">
            <w:pPr>
              <w:pStyle w:val="TableText"/>
              <w:keepNext/>
              <w:keepLines/>
            </w:pPr>
            <w:r w:rsidRPr="0085607C">
              <w:t>Back Space:</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keepNext/>
              <w:keepLines/>
            </w:pPr>
            <w:r w:rsidRPr="0085607C">
              <w:t>6</w:t>
            </w:r>
          </w:p>
        </w:tc>
        <w:tc>
          <w:tcPr>
            <w:tcW w:w="1883" w:type="pct"/>
            <w:shd w:val="clear" w:color="auto" w:fill="auto"/>
            <w:hideMark/>
          </w:tcPr>
          <w:p w:rsidR="0096306C" w:rsidRPr="0085607C" w:rsidRDefault="0096306C" w:rsidP="00D23B5D">
            <w:pPr>
              <w:pStyle w:val="TableText"/>
              <w:keepNext/>
              <w:keepLines/>
            </w:pPr>
            <w:r w:rsidRPr="0085607C">
              <w:t>OpenExecute</w:t>
            </w:r>
          </w:p>
        </w:tc>
        <w:tc>
          <w:tcPr>
            <w:tcW w:w="1778" w:type="pct"/>
            <w:shd w:val="clear" w:color="auto" w:fill="auto"/>
            <w:hideMark/>
          </w:tcPr>
          <w:p w:rsidR="0096306C" w:rsidRPr="0085607C" w:rsidRDefault="0096306C" w:rsidP="00D23B5D">
            <w:pPr>
              <w:pStyle w:val="TableText"/>
              <w:keepNext/>
              <w:keepLines/>
            </w:pPr>
            <w:r w:rsidRPr="0085607C">
              <w:t>Open Execute:</w:t>
            </w:r>
          </w:p>
        </w:tc>
      </w:tr>
      <w:tr w:rsidR="0096306C" w:rsidRPr="0085607C" w:rsidTr="0096306C">
        <w:trPr>
          <w:divId w:val="1812407121"/>
        </w:trPr>
        <w:tc>
          <w:tcPr>
            <w:tcW w:w="1339" w:type="pct"/>
            <w:shd w:val="clear" w:color="auto" w:fill="auto"/>
            <w:hideMark/>
          </w:tcPr>
          <w:p w:rsidR="0096306C" w:rsidRPr="0085607C" w:rsidRDefault="0096306C" w:rsidP="00D23B5D">
            <w:pPr>
              <w:pStyle w:val="TableText"/>
            </w:pPr>
            <w:r w:rsidRPr="0085607C">
              <w:t>7</w:t>
            </w:r>
          </w:p>
        </w:tc>
        <w:tc>
          <w:tcPr>
            <w:tcW w:w="1883" w:type="pct"/>
            <w:shd w:val="clear" w:color="auto" w:fill="auto"/>
            <w:hideMark/>
          </w:tcPr>
          <w:p w:rsidR="0096306C" w:rsidRPr="0085607C" w:rsidRDefault="0096306C" w:rsidP="00D23B5D">
            <w:pPr>
              <w:pStyle w:val="TableText"/>
            </w:pPr>
            <w:r w:rsidRPr="0085607C">
              <w:t>CloseExecute</w:t>
            </w:r>
          </w:p>
        </w:tc>
        <w:tc>
          <w:tcPr>
            <w:tcW w:w="1778" w:type="pct"/>
            <w:shd w:val="clear" w:color="auto" w:fill="auto"/>
            <w:hideMark/>
          </w:tcPr>
          <w:p w:rsidR="0096306C" w:rsidRPr="0085607C" w:rsidRDefault="0096306C" w:rsidP="00D23B5D">
            <w:pPr>
              <w:pStyle w:val="TableText"/>
            </w:pPr>
            <w:r w:rsidRPr="0085607C">
              <w:t>Close Execute:</w:t>
            </w:r>
          </w:p>
        </w:tc>
      </w:tr>
    </w:tbl>
    <w:p w:rsidR="0096306C" w:rsidRPr="0085607C" w:rsidRDefault="0096306C" w:rsidP="0096306C">
      <w:pPr>
        <w:pStyle w:val="BodyText6"/>
        <w:divId w:val="1812407121"/>
      </w:pPr>
    </w:p>
    <w:p w:rsidR="0067608B" w:rsidRPr="0085607C" w:rsidRDefault="0067608B" w:rsidP="006A79A9">
      <w:pPr>
        <w:pStyle w:val="ListNumber"/>
        <w:keepNext/>
        <w:keepLines/>
        <w:divId w:val="1812407121"/>
      </w:pPr>
      <w:r w:rsidRPr="0085607C">
        <w:t>Update ListBox1</w:t>
      </w:r>
      <w:r w:rsidR="007A2CBD">
        <w:t>’</w:t>
      </w:r>
      <w:r w:rsidRPr="0085607C">
        <w:t>s OnClick event handler. Add code so that when the user clicks on an entry in the list box, the application calls the ZxxxTT RETRIEVE RPC to retrieve fields for the corresponding terminal type, and displays those fields in the set of TEdit controls on the form. This code should:</w:t>
      </w:r>
    </w:p>
    <w:p w:rsidR="0067608B" w:rsidRPr="0085607C" w:rsidRDefault="0067608B" w:rsidP="003E0BA0">
      <w:pPr>
        <w:pStyle w:val="ListNumber2"/>
        <w:keepNext/>
        <w:keepLines/>
        <w:numPr>
          <w:ilvl w:val="0"/>
          <w:numId w:val="24"/>
        </w:numPr>
        <w:ind w:left="1080"/>
        <w:divId w:val="1812407121"/>
      </w:pPr>
      <w:r w:rsidRPr="0085607C">
        <w:t>Set RCPBroker1</w:t>
      </w:r>
      <w:r w:rsidR="007A2CBD">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Pr="0085607C">
        <w:t xml:space="preserve"> to ZxxxTT RETRIEVE.</w:t>
      </w:r>
    </w:p>
    <w:p w:rsidR="0067608B" w:rsidRPr="0085607C" w:rsidRDefault="0067608B" w:rsidP="00031143">
      <w:pPr>
        <w:pStyle w:val="ListNumber2"/>
        <w:divId w:val="1812407121"/>
      </w:pPr>
      <w:r w:rsidRPr="0085607C">
        <w:t>Pass the IEN of the selected terminal type to the RPC</w:t>
      </w:r>
      <w:r w:rsidR="00064437" w:rsidRPr="0085607C">
        <w:t xml:space="preserve">, using the </w:t>
      </w:r>
      <w:r w:rsidR="00064437" w:rsidRPr="0085607C">
        <w:rPr>
          <w:color w:val="0000FF"/>
          <w:u w:val="single"/>
        </w:rPr>
        <w:fldChar w:fldCharType="begin"/>
      </w:r>
      <w:r w:rsidR="00064437" w:rsidRPr="0085607C">
        <w:rPr>
          <w:color w:val="0000FF"/>
          <w:u w:val="single"/>
        </w:rPr>
        <w:instrText xml:space="preserve"> REF _Ref385260704 \h  \* MERGEFORMAT </w:instrText>
      </w:r>
      <w:r w:rsidR="00064437" w:rsidRPr="0085607C">
        <w:rPr>
          <w:color w:val="0000FF"/>
          <w:u w:val="single"/>
        </w:rPr>
      </w:r>
      <w:r w:rsidR="00064437" w:rsidRPr="0085607C">
        <w:rPr>
          <w:color w:val="0000FF"/>
          <w:u w:val="single"/>
        </w:rPr>
        <w:fldChar w:fldCharType="separate"/>
      </w:r>
      <w:r w:rsidR="00674E1D" w:rsidRPr="00674E1D">
        <w:rPr>
          <w:color w:val="0000FF"/>
          <w:u w:val="single"/>
        </w:rPr>
        <w:t>TRPCBroker Component</w:t>
      </w:r>
      <w:r w:rsidR="00064437" w:rsidRPr="0085607C">
        <w:rPr>
          <w:color w:val="0000FF"/>
          <w:u w:val="single"/>
        </w:rPr>
        <w:fldChar w:fldCharType="end"/>
      </w:r>
      <w:r w:rsidR="00382049">
        <w:t>’</w:t>
      </w:r>
      <w:r w:rsidR="00467C90" w:rsidRPr="0085607C">
        <w:t xml:space="preserve">s runtime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00467C90" w:rsidRPr="0085607C">
        <w:t xml:space="preserve">. </w:t>
      </w:r>
      <w:r w:rsidR="00031143" w:rsidRPr="0085607C">
        <w:t xml:space="preserve">Pass the IEN in the </w:t>
      </w:r>
      <w:r w:rsidR="00031143" w:rsidRPr="0085607C">
        <w:rPr>
          <w:color w:val="0000FF"/>
          <w:u w:val="single"/>
        </w:rPr>
        <w:fldChar w:fldCharType="begin"/>
      </w:r>
      <w:r w:rsidR="00031143" w:rsidRPr="0085607C">
        <w:rPr>
          <w:color w:val="0000FF"/>
          <w:u w:val="single"/>
        </w:rPr>
        <w:instrText xml:space="preserve"> REF _Ref385420401 \h  \* MERGEFORMAT </w:instrText>
      </w:r>
      <w:r w:rsidR="00031143" w:rsidRPr="0085607C">
        <w:rPr>
          <w:color w:val="0000FF"/>
          <w:u w:val="single"/>
        </w:rPr>
      </w:r>
      <w:r w:rsidR="00031143" w:rsidRPr="0085607C">
        <w:rPr>
          <w:color w:val="0000FF"/>
          <w:u w:val="single"/>
        </w:rPr>
        <w:fldChar w:fldCharType="separate"/>
      </w:r>
      <w:r w:rsidR="00674E1D" w:rsidRPr="00674E1D">
        <w:rPr>
          <w:color w:val="0000FF"/>
          <w:u w:val="single"/>
        </w:rPr>
        <w:t>Value Property</w:t>
      </w:r>
      <w:r w:rsidR="00031143" w:rsidRPr="0085607C">
        <w:rPr>
          <w:color w:val="0000FF"/>
          <w:u w:val="single"/>
        </w:rPr>
        <w:fldChar w:fldCharType="end"/>
      </w:r>
      <w:r w:rsidR="00031143" w:rsidRPr="0085607C">
        <w:t xml:space="preserve"> </w:t>
      </w:r>
      <w:r w:rsidRPr="0085607C">
        <w:t>(i.e.,</w:t>
      </w:r>
      <w:r w:rsidR="00E10F72" w:rsidRPr="0085607C">
        <w:t> </w:t>
      </w:r>
      <w:proofErr w:type="gramStart"/>
      <w:r w:rsidRPr="0085607C">
        <w:t>brkrRPCBroker1.Param[</w:t>
      </w:r>
      <w:proofErr w:type="gramEnd"/>
      <w:r w:rsidRPr="0085607C">
        <w:t>0].Value).</w:t>
      </w:r>
    </w:p>
    <w:p w:rsidR="0067608B" w:rsidRPr="0085607C" w:rsidRDefault="0067608B" w:rsidP="006A79A9">
      <w:pPr>
        <w:pStyle w:val="ListNumber2"/>
        <w:keepNext/>
        <w:keepLines/>
        <w:divId w:val="1812407121"/>
      </w:pPr>
      <w:r w:rsidRPr="0085607C">
        <w:t>Pass the PType for the IEN parameter in the brkrRPCBroker1.Param[0].PType. Possible types are literal, reference, and list. In this case, to pass in an IEN, the appropriate PType is literal.</w:t>
      </w:r>
    </w:p>
    <w:p w:rsidR="0067608B" w:rsidRPr="0085607C" w:rsidRDefault="0067608B" w:rsidP="006A79A9">
      <w:pPr>
        <w:pStyle w:val="ListNumber2"/>
        <w:divId w:val="1812407121"/>
      </w:pPr>
      <w:r w:rsidRPr="0085607C">
        <w:t>Call brkrRPCBroker1</w:t>
      </w:r>
      <w:r w:rsidR="007A2CBD">
        <w:t>’</w:t>
      </w:r>
      <w:r w:rsidRPr="0085607C">
        <w:t xml:space="preserve">s </w:t>
      </w:r>
      <w:r w:rsidR="006469D8" w:rsidRPr="0085607C">
        <w:fldChar w:fldCharType="begin"/>
      </w:r>
      <w:r w:rsidR="006469D8" w:rsidRPr="0085607C">
        <w:rPr>
          <w:color w:val="0000FF"/>
          <w:u w:val="single"/>
        </w:rPr>
        <w:instrText xml:space="preserve"> REF _Ref384274190 \h </w:instrText>
      </w:r>
      <w:r w:rsidR="006469D8" w:rsidRPr="0085607C">
        <w:instrText xml:space="preserve"> \* MERGEFORMAT </w:instrText>
      </w:r>
      <w:r w:rsidR="006469D8" w:rsidRPr="0085607C">
        <w:fldChar w:fldCharType="separate"/>
      </w:r>
      <w:r w:rsidR="00674E1D" w:rsidRPr="00674E1D">
        <w:rPr>
          <w:color w:val="0000FF"/>
          <w:u w:val="single"/>
        </w:rPr>
        <w:t>Call Method</w:t>
      </w:r>
      <w:r w:rsidR="006469D8" w:rsidRPr="0085607C">
        <w:fldChar w:fldCharType="end"/>
      </w:r>
      <w:r w:rsidRPr="0085607C">
        <w:t xml:space="preserve"> (in a </w:t>
      </w:r>
      <w:r w:rsidRPr="0085607C">
        <w:rPr>
          <w:b/>
          <w:bCs/>
        </w:rPr>
        <w:t>try...except</w:t>
      </w:r>
      <w:r w:rsidRPr="0085607C">
        <w:t xml:space="preserve"> exception handler block) to invoke the ZxxxTT RETRIEVE RPC.</w:t>
      </w:r>
    </w:p>
    <w:p w:rsidR="0067608B" w:rsidRPr="0085607C" w:rsidRDefault="0067608B" w:rsidP="006A79A9">
      <w:pPr>
        <w:pStyle w:val="ListNumber2"/>
        <w:divId w:val="1812407121"/>
      </w:pPr>
      <w:r w:rsidRPr="0085607C">
        <w:t>Set the appropriate pieces from each of the three Results nodes into each of the TEdit boxes corresponding to each returned field.</w:t>
      </w:r>
    </w:p>
    <w:p w:rsidR="0067608B" w:rsidRPr="0085607C" w:rsidRDefault="0067608B" w:rsidP="006A79A9">
      <w:pPr>
        <w:pStyle w:val="BodyText4"/>
        <w:keepNext/>
        <w:keepLines/>
        <w:divId w:val="1812407121"/>
      </w:pPr>
      <w:r w:rsidRPr="0085607C">
        <w:lastRenderedPageBreak/>
        <w:t xml:space="preserve">The code for the </w:t>
      </w:r>
      <w:r w:rsidRPr="00580290">
        <w:rPr>
          <w:b/>
        </w:rPr>
        <w:t>OnClick</w:t>
      </w:r>
      <w:r w:rsidRPr="0085607C">
        <w:t xml:space="preserve"> event handler should look like </w:t>
      </w:r>
      <w:r w:rsidR="00E66F63" w:rsidRPr="00E66F63">
        <w:rPr>
          <w:color w:val="0000FF"/>
          <w:u w:val="single"/>
        </w:rPr>
        <w:fldChar w:fldCharType="begin"/>
      </w:r>
      <w:r w:rsidR="00E66F63" w:rsidRPr="00E66F63">
        <w:rPr>
          <w:color w:val="0000FF"/>
          <w:u w:val="single"/>
        </w:rPr>
        <w:instrText xml:space="preserve"> REF _Ref446337036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89</w:t>
      </w:r>
      <w:r w:rsidR="00E66F63" w:rsidRPr="00E66F63">
        <w:rPr>
          <w:color w:val="0000FF"/>
          <w:u w:val="single"/>
        </w:rPr>
        <w:fldChar w:fldCharType="end"/>
      </w:r>
      <w:r w:rsidRPr="0085607C">
        <w:t>:</w:t>
      </w:r>
    </w:p>
    <w:p w:rsidR="006A79A9" w:rsidRPr="0085607C" w:rsidRDefault="0096306C" w:rsidP="00592CE6">
      <w:pPr>
        <w:pStyle w:val="Caption"/>
        <w:ind w:left="1080"/>
        <w:divId w:val="1812407121"/>
      </w:pPr>
      <w:bookmarkStart w:id="970" w:name="_Ref446337036"/>
      <w:bookmarkStart w:id="971" w:name="_Toc449608512"/>
      <w:r w:rsidRPr="0085607C">
        <w:t xml:space="preserve">Figure </w:t>
      </w:r>
      <w:r w:rsidR="00161024">
        <w:fldChar w:fldCharType="begin"/>
      </w:r>
      <w:r w:rsidR="00161024">
        <w:instrText xml:space="preserve"> SEQ Figure \* ARABIC </w:instrText>
      </w:r>
      <w:r w:rsidR="00161024">
        <w:fldChar w:fldCharType="separate"/>
      </w:r>
      <w:r w:rsidR="00674E1D">
        <w:rPr>
          <w:noProof/>
        </w:rPr>
        <w:t>89</w:t>
      </w:r>
      <w:r w:rsidR="00161024">
        <w:rPr>
          <w:noProof/>
        </w:rPr>
        <w:fldChar w:fldCharType="end"/>
      </w:r>
      <w:bookmarkEnd w:id="970"/>
      <w:r w:rsidR="00E66F63">
        <w:t>:</w:t>
      </w:r>
      <w:r w:rsidRPr="0085607C">
        <w:t xml:space="preserve"> </w:t>
      </w:r>
      <w:r w:rsidR="00E57CB2">
        <w:t>Tutorial—Step</w:t>
      </w:r>
      <w:r w:rsidR="00592CE6" w:rsidRPr="0085607C">
        <w:t xml:space="preserve"> 10</w:t>
      </w:r>
      <w:r w:rsidR="00E57CB2">
        <w:t xml:space="preserve">: </w:t>
      </w:r>
      <w:r w:rsidR="00592CE6" w:rsidRPr="0085607C">
        <w:t xml:space="preserve">Call ZxxxTT RETRIEVE RPC: </w:t>
      </w:r>
      <w:r w:rsidR="00592CE6">
        <w:t>Sample of an OnClick event handler</w:t>
      </w:r>
      <w:bookmarkEnd w:id="971"/>
    </w:p>
    <w:p w:rsidR="006A79A9" w:rsidRPr="0085607C" w:rsidRDefault="006A79A9" w:rsidP="006A79A9">
      <w:pPr>
        <w:pStyle w:val="CodeIndent3"/>
        <w:divId w:val="1812407121"/>
        <w:rPr>
          <w:b/>
          <w:bCs/>
        </w:rPr>
      </w:pPr>
      <w:r w:rsidRPr="0085607C">
        <w:rPr>
          <w:b/>
          <w:bCs/>
        </w:rPr>
        <w:t>procedure</w:t>
      </w:r>
      <w:r w:rsidRPr="0085607C">
        <w:t xml:space="preserve"> TForm1.ListBox1Click(Sender: TObject);</w:t>
      </w:r>
    </w:p>
    <w:p w:rsidR="006A79A9" w:rsidRPr="0085607C" w:rsidRDefault="006A79A9" w:rsidP="006A79A9">
      <w:pPr>
        <w:pStyle w:val="CodeIndent3"/>
        <w:divId w:val="1812407121"/>
      </w:pPr>
      <w:r w:rsidRPr="0085607C">
        <w:rPr>
          <w:b/>
          <w:bCs/>
        </w:rPr>
        <w:t>var</w:t>
      </w:r>
    </w:p>
    <w:p w:rsidR="006A79A9" w:rsidRPr="0085607C" w:rsidRDefault="00B407F5" w:rsidP="00B407F5">
      <w:pPr>
        <w:pStyle w:val="CodeIndent3"/>
        <w:tabs>
          <w:tab w:val="left" w:pos="1620"/>
        </w:tabs>
        <w:divId w:val="1812407121"/>
        <w:rPr>
          <w:b/>
          <w:bCs/>
        </w:rPr>
      </w:pPr>
      <w:r w:rsidRPr="0085607C">
        <w:tab/>
      </w:r>
      <w:r w:rsidR="006A79A9" w:rsidRPr="0085607C">
        <w:t xml:space="preserve">ien: </w:t>
      </w:r>
      <w:r w:rsidR="006A79A9" w:rsidRPr="0085607C">
        <w:rPr>
          <w:b/>
          <w:bCs/>
        </w:rPr>
        <w:t>String</w:t>
      </w:r>
      <w:r w:rsidR="006A79A9" w:rsidRPr="0085607C">
        <w:t>;</w:t>
      </w:r>
    </w:p>
    <w:p w:rsidR="006A79A9" w:rsidRPr="0085607C" w:rsidRDefault="006A79A9" w:rsidP="006A79A9">
      <w:pPr>
        <w:pStyle w:val="CodeIndent3"/>
        <w:divId w:val="1812407121"/>
      </w:pPr>
      <w:r w:rsidRPr="0085607C">
        <w:rPr>
          <w:b/>
          <w:bCs/>
        </w:rPr>
        <w:t>begin</w:t>
      </w:r>
    </w:p>
    <w:p w:rsidR="006A79A9" w:rsidRPr="0085607C" w:rsidRDefault="00B407F5" w:rsidP="00B407F5">
      <w:pPr>
        <w:pStyle w:val="CodeIndent3"/>
        <w:tabs>
          <w:tab w:val="left" w:pos="1620"/>
        </w:tabs>
        <w:divId w:val="1812407121"/>
      </w:pPr>
      <w:r w:rsidRPr="0085607C">
        <w:tab/>
      </w:r>
      <w:r w:rsidR="006A79A9" w:rsidRPr="0085607C">
        <w:rPr>
          <w:b/>
          <w:bCs/>
        </w:rPr>
        <w:t>if</w:t>
      </w:r>
      <w:r w:rsidR="006A79A9" w:rsidRPr="0085607C">
        <w:t xml:space="preserve"> (ListBox1.ItemIndex &lt;&gt; -1) </w:t>
      </w:r>
      <w:r w:rsidR="006A79A9" w:rsidRPr="0085607C">
        <w:rPr>
          <w:b/>
          <w:bCs/>
        </w:rPr>
        <w:t>then</w:t>
      </w:r>
    </w:p>
    <w:p w:rsidR="006A79A9" w:rsidRPr="0085607C" w:rsidRDefault="00B407F5" w:rsidP="00B407F5">
      <w:pPr>
        <w:pStyle w:val="CodeIndent3"/>
        <w:tabs>
          <w:tab w:val="left" w:pos="1620"/>
        </w:tabs>
        <w:divId w:val="1812407121"/>
      </w:pPr>
      <w:r w:rsidRPr="0085607C">
        <w:tab/>
      </w:r>
      <w:r w:rsidR="006A79A9" w:rsidRPr="0085607C">
        <w:rPr>
          <w:i/>
          <w:iCs/>
          <w:color w:val="0000FF"/>
        </w:rPr>
        <w:t>{displayitem begin}</w:t>
      </w:r>
    </w:p>
    <w:p w:rsidR="006A79A9" w:rsidRPr="0085607C" w:rsidRDefault="00B407F5" w:rsidP="00B407F5">
      <w:pPr>
        <w:pStyle w:val="CodeIndent3"/>
        <w:tabs>
          <w:tab w:val="left" w:pos="1620"/>
        </w:tabs>
        <w:divId w:val="1812407121"/>
      </w:pPr>
      <w:r w:rsidRPr="0085607C">
        <w:tab/>
      </w:r>
      <w:r w:rsidR="006A79A9" w:rsidRPr="0085607C">
        <w:rPr>
          <w:b/>
          <w:bCs/>
        </w:rPr>
        <w:t>begin</w:t>
      </w:r>
    </w:p>
    <w:p w:rsidR="006A79A9" w:rsidRPr="0085607C" w:rsidRDefault="00B407F5" w:rsidP="00B407F5">
      <w:pPr>
        <w:pStyle w:val="CodeIndent3"/>
        <w:tabs>
          <w:tab w:val="left" w:pos="1890"/>
        </w:tabs>
        <w:divId w:val="1812407121"/>
      </w:pPr>
      <w:r w:rsidRPr="0085607C">
        <w:tab/>
      </w:r>
      <w:r w:rsidR="006A79A9" w:rsidRPr="0085607C">
        <w:t>ien:=piece(TermTypeList[ListBox1.ItemIndex],</w:t>
      </w:r>
      <w:r w:rsidR="00580290">
        <w:t>‘</w:t>
      </w:r>
      <w:r w:rsidR="006A79A9" w:rsidRPr="0085607C">
        <w:t>^</w:t>
      </w:r>
      <w:r w:rsidR="007A2CBD">
        <w:t>’</w:t>
      </w:r>
      <w:r w:rsidR="006A79A9" w:rsidRPr="0085607C">
        <w:t>,1);</w:t>
      </w:r>
    </w:p>
    <w:p w:rsidR="006A79A9" w:rsidRPr="0085607C" w:rsidRDefault="00B407F5" w:rsidP="00B407F5">
      <w:pPr>
        <w:pStyle w:val="CodeIndent3"/>
        <w:tabs>
          <w:tab w:val="left" w:pos="1890"/>
        </w:tabs>
        <w:divId w:val="1812407121"/>
      </w:pPr>
      <w:r w:rsidRPr="0085607C">
        <w:tab/>
      </w:r>
      <w:r w:rsidR="006A79A9" w:rsidRPr="0085607C">
        <w:t>brkrRPCBroker1.RemoteProcedure:=</w:t>
      </w:r>
      <w:r w:rsidR="007A2CBD">
        <w:t>‘</w:t>
      </w:r>
      <w:r w:rsidR="006A79A9" w:rsidRPr="0085607C">
        <w:t>ZxxxTT RETRIEVE</w:t>
      </w:r>
      <w:r w:rsidR="007A2CBD">
        <w:t>’</w:t>
      </w:r>
      <w:r w:rsidR="006A79A9" w:rsidRPr="0085607C">
        <w:t>;</w:t>
      </w:r>
    </w:p>
    <w:p w:rsidR="006A79A9" w:rsidRPr="0085607C" w:rsidRDefault="00B407F5" w:rsidP="00B407F5">
      <w:pPr>
        <w:pStyle w:val="CodeIndent3"/>
        <w:tabs>
          <w:tab w:val="left" w:pos="1890"/>
        </w:tabs>
        <w:divId w:val="1812407121"/>
      </w:pPr>
      <w:r w:rsidRPr="0085607C">
        <w:tab/>
      </w:r>
      <w:r w:rsidR="006A79A9" w:rsidRPr="0085607C">
        <w:t>brkrRPCBroker1.Param[0].Value := ien;</w:t>
      </w:r>
    </w:p>
    <w:p w:rsidR="006A79A9" w:rsidRPr="0085607C" w:rsidRDefault="00B407F5" w:rsidP="00B407F5">
      <w:pPr>
        <w:pStyle w:val="CodeIndent3"/>
        <w:tabs>
          <w:tab w:val="left" w:pos="1890"/>
        </w:tabs>
        <w:divId w:val="1812407121"/>
      </w:pPr>
      <w:r w:rsidRPr="0085607C">
        <w:tab/>
      </w:r>
      <w:r w:rsidR="006A79A9" w:rsidRPr="0085607C">
        <w:t>brkrRPCBroker1.Param[0].PType := literal;</w:t>
      </w:r>
    </w:p>
    <w:p w:rsidR="006A79A9" w:rsidRPr="0085607C" w:rsidRDefault="00B407F5" w:rsidP="00B407F5">
      <w:pPr>
        <w:pStyle w:val="CodeIndent3"/>
        <w:tabs>
          <w:tab w:val="left" w:pos="1890"/>
        </w:tabs>
        <w:divId w:val="1812407121"/>
      </w:pPr>
      <w:r w:rsidRPr="0085607C">
        <w:tab/>
      </w:r>
      <w:r w:rsidR="006A79A9" w:rsidRPr="0085607C">
        <w:rPr>
          <w:b/>
          <w:bCs/>
        </w:rPr>
        <w:t>try</w:t>
      </w:r>
    </w:p>
    <w:p w:rsidR="006A79A9" w:rsidRPr="0085607C" w:rsidRDefault="00B407F5" w:rsidP="00B407F5">
      <w:pPr>
        <w:pStyle w:val="CodeIndent3"/>
        <w:tabs>
          <w:tab w:val="left" w:pos="2250"/>
        </w:tabs>
        <w:divId w:val="1812407121"/>
      </w:pPr>
      <w:r w:rsidRPr="0085607C">
        <w:tab/>
      </w:r>
      <w:r w:rsidR="006A79A9" w:rsidRPr="0085607C">
        <w:rPr>
          <w:i/>
          <w:iCs/>
          <w:color w:val="0000FF"/>
        </w:rPr>
        <w:t>{call code begin}</w:t>
      </w:r>
    </w:p>
    <w:p w:rsidR="006A79A9" w:rsidRPr="0085607C" w:rsidRDefault="00B407F5" w:rsidP="00B407F5">
      <w:pPr>
        <w:pStyle w:val="CodeIndent3"/>
        <w:tabs>
          <w:tab w:val="left" w:pos="2250"/>
        </w:tabs>
        <w:divId w:val="1812407121"/>
        <w:rPr>
          <w:b/>
          <w:bCs/>
        </w:rPr>
      </w:pPr>
      <w:r w:rsidRPr="0085607C">
        <w:tab/>
      </w:r>
      <w:r w:rsidR="006A79A9" w:rsidRPr="0085607C">
        <w:rPr>
          <w:b/>
          <w:bCs/>
        </w:rPr>
        <w:t>begin</w:t>
      </w:r>
    </w:p>
    <w:p w:rsidR="001452C6" w:rsidRPr="0085607C" w:rsidRDefault="001452C6" w:rsidP="00B407F5">
      <w:pPr>
        <w:pStyle w:val="CodeIndent3"/>
        <w:tabs>
          <w:tab w:val="left" w:pos="2250"/>
        </w:tabs>
        <w:divId w:val="1812407121"/>
      </w:pPr>
      <w:r w:rsidRPr="0085607C">
        <w:tab/>
        <w:t>brkrRPCBroker1.Call;</w:t>
      </w:r>
    </w:p>
    <w:p w:rsidR="006A79A9" w:rsidRPr="0085607C" w:rsidRDefault="00B407F5" w:rsidP="00B407F5">
      <w:pPr>
        <w:pStyle w:val="CodeIndent3"/>
        <w:tabs>
          <w:tab w:val="left" w:pos="2520"/>
        </w:tabs>
        <w:divId w:val="1812407121"/>
      </w:pPr>
      <w:r w:rsidRPr="0085607C">
        <w:tab/>
      </w:r>
      <w:r w:rsidR="006A79A9" w:rsidRPr="0085607C">
        <w:t>Name.Text:=piece(brkrRPCBroker1.Results[0],</w:t>
      </w:r>
      <w:r w:rsidR="00580290">
        <w:t>‘</w:t>
      </w:r>
      <w:r w:rsidR="006A79A9" w:rsidRPr="0085607C">
        <w:t>^</w:t>
      </w:r>
      <w:r w:rsidR="007A2CBD">
        <w:t>’</w:t>
      </w:r>
      <w:r w:rsidR="006A79A9" w:rsidRPr="0085607C">
        <w:t>,1);</w:t>
      </w:r>
    </w:p>
    <w:p w:rsidR="006A79A9" w:rsidRPr="0085607C" w:rsidRDefault="00B407F5" w:rsidP="00B407F5">
      <w:pPr>
        <w:pStyle w:val="CodeIndent3"/>
        <w:tabs>
          <w:tab w:val="left" w:pos="2520"/>
        </w:tabs>
        <w:divId w:val="1812407121"/>
      </w:pPr>
      <w:r w:rsidRPr="0085607C">
        <w:tab/>
      </w:r>
      <w:r w:rsidR="006A79A9" w:rsidRPr="0085607C">
        <w:t>RightMargin.Text:=piece(brkrRPCBroker1.Results[0],</w:t>
      </w:r>
      <w:r w:rsidR="00580290">
        <w:t>‘</w:t>
      </w:r>
      <w:r w:rsidR="006A79A9" w:rsidRPr="0085607C">
        <w:t>^</w:t>
      </w:r>
      <w:r w:rsidR="007A2CBD">
        <w:t>’</w:t>
      </w:r>
      <w:r w:rsidR="006A79A9" w:rsidRPr="0085607C">
        <w:t>,2);</w:t>
      </w:r>
    </w:p>
    <w:p w:rsidR="006A79A9" w:rsidRPr="0085607C" w:rsidRDefault="00B407F5" w:rsidP="00B407F5">
      <w:pPr>
        <w:pStyle w:val="CodeIndent3"/>
        <w:tabs>
          <w:tab w:val="left" w:pos="2520"/>
        </w:tabs>
        <w:divId w:val="1812407121"/>
      </w:pPr>
      <w:r w:rsidRPr="0085607C">
        <w:tab/>
      </w:r>
      <w:r w:rsidR="006A79A9" w:rsidRPr="0085607C">
        <w:t>FormFeed.Text:=piece(brkrRPCBroker1.Results[0],</w:t>
      </w:r>
      <w:r w:rsidR="00580290">
        <w:t>‘</w:t>
      </w:r>
      <w:r w:rsidR="006A79A9" w:rsidRPr="0085607C">
        <w:t>^</w:t>
      </w:r>
      <w:r w:rsidR="007A2CBD">
        <w:t>’</w:t>
      </w:r>
      <w:r w:rsidR="006A79A9" w:rsidRPr="0085607C">
        <w:t>,3);</w:t>
      </w:r>
    </w:p>
    <w:p w:rsidR="006A79A9" w:rsidRPr="0085607C" w:rsidRDefault="00B407F5" w:rsidP="00B407F5">
      <w:pPr>
        <w:pStyle w:val="CodeIndent3"/>
        <w:tabs>
          <w:tab w:val="left" w:pos="2520"/>
        </w:tabs>
        <w:divId w:val="1812407121"/>
      </w:pPr>
      <w:r w:rsidRPr="0085607C">
        <w:tab/>
      </w:r>
      <w:r w:rsidR="006A79A9" w:rsidRPr="0085607C">
        <w:t>PageLength.Text:=piece(brkrRPCBroker1.Results[0],</w:t>
      </w:r>
      <w:r w:rsidR="00580290">
        <w:t>‘</w:t>
      </w:r>
      <w:r w:rsidR="006A79A9" w:rsidRPr="0085607C">
        <w:t>^</w:t>
      </w:r>
      <w:r w:rsidR="007A2CBD">
        <w:t>’</w:t>
      </w:r>
      <w:r w:rsidR="006A79A9" w:rsidRPr="0085607C">
        <w:t>,4);</w:t>
      </w:r>
    </w:p>
    <w:p w:rsidR="006A79A9" w:rsidRPr="0085607C" w:rsidRDefault="00B407F5" w:rsidP="00B407F5">
      <w:pPr>
        <w:pStyle w:val="CodeIndent3"/>
        <w:tabs>
          <w:tab w:val="left" w:pos="2520"/>
        </w:tabs>
        <w:divId w:val="1812407121"/>
      </w:pPr>
      <w:r w:rsidRPr="0085607C">
        <w:tab/>
      </w:r>
      <w:r w:rsidR="006A79A9" w:rsidRPr="0085607C">
        <w:t>BackSpace.Text:=piece(brkrRPCBroker1.Results[0],</w:t>
      </w:r>
      <w:r w:rsidR="00580290">
        <w:t>‘</w:t>
      </w:r>
      <w:r w:rsidR="006A79A9" w:rsidRPr="0085607C">
        <w:t>^</w:t>
      </w:r>
      <w:r w:rsidR="007A2CBD">
        <w:t>’</w:t>
      </w:r>
      <w:r w:rsidR="006A79A9" w:rsidRPr="0085607C">
        <w:t>,5);</w:t>
      </w:r>
    </w:p>
    <w:p w:rsidR="006A79A9" w:rsidRPr="0085607C" w:rsidRDefault="00B407F5" w:rsidP="00B407F5">
      <w:pPr>
        <w:pStyle w:val="CodeIndent3"/>
        <w:tabs>
          <w:tab w:val="left" w:pos="2520"/>
        </w:tabs>
        <w:divId w:val="1812407121"/>
      </w:pPr>
      <w:r w:rsidRPr="0085607C">
        <w:tab/>
      </w:r>
      <w:r w:rsidR="006A79A9" w:rsidRPr="0085607C">
        <w:t>OpenExecute.Text:=brkrRPCBroker1.Results[1];</w:t>
      </w:r>
    </w:p>
    <w:p w:rsidR="006A79A9" w:rsidRPr="0085607C" w:rsidRDefault="00B407F5" w:rsidP="00B407F5">
      <w:pPr>
        <w:pStyle w:val="CodeIndent3"/>
        <w:tabs>
          <w:tab w:val="left" w:pos="2520"/>
        </w:tabs>
        <w:divId w:val="1812407121"/>
      </w:pPr>
      <w:r w:rsidRPr="0085607C">
        <w:tab/>
      </w:r>
      <w:r w:rsidR="006A79A9" w:rsidRPr="0085607C">
        <w:t>CloseExecute.Text:=brkrRPCBroker1.Results[2];</w:t>
      </w:r>
    </w:p>
    <w:p w:rsidR="006A79A9" w:rsidRPr="0085607C" w:rsidRDefault="00B407F5" w:rsidP="00B407F5">
      <w:pPr>
        <w:pStyle w:val="CodeIndent3"/>
        <w:tabs>
          <w:tab w:val="left" w:pos="2250"/>
        </w:tabs>
        <w:divId w:val="1812407121"/>
      </w:pPr>
      <w:r w:rsidRPr="0085607C">
        <w:tab/>
      </w:r>
      <w:r w:rsidR="006A79A9" w:rsidRPr="0085607C">
        <w:rPr>
          <w:i/>
          <w:iCs/>
          <w:color w:val="0000FF"/>
        </w:rPr>
        <w:t>{call code end}</w:t>
      </w:r>
    </w:p>
    <w:p w:rsidR="006A79A9" w:rsidRPr="0085607C" w:rsidRDefault="00B407F5" w:rsidP="00B407F5">
      <w:pPr>
        <w:pStyle w:val="CodeIndent3"/>
        <w:tabs>
          <w:tab w:val="left" w:pos="2250"/>
        </w:tabs>
        <w:divId w:val="1812407121"/>
      </w:pPr>
      <w:r w:rsidRPr="0085607C">
        <w:tab/>
      </w:r>
      <w:r w:rsidR="006A79A9" w:rsidRPr="0085607C">
        <w:rPr>
          <w:b/>
          <w:bCs/>
        </w:rPr>
        <w:t>end</w:t>
      </w:r>
      <w:r w:rsidR="006A79A9" w:rsidRPr="0085607C">
        <w:t>;</w:t>
      </w:r>
    </w:p>
    <w:p w:rsidR="006A79A9" w:rsidRPr="0085607C" w:rsidRDefault="00B407F5" w:rsidP="00B407F5">
      <w:pPr>
        <w:pStyle w:val="CodeIndent3"/>
        <w:tabs>
          <w:tab w:val="left" w:pos="1890"/>
        </w:tabs>
        <w:divId w:val="1812407121"/>
      </w:pPr>
      <w:r w:rsidRPr="0085607C">
        <w:tab/>
      </w:r>
      <w:r w:rsidR="006A79A9" w:rsidRPr="0085607C">
        <w:rPr>
          <w:b/>
          <w:bCs/>
        </w:rPr>
        <w:t>except</w:t>
      </w:r>
    </w:p>
    <w:p w:rsidR="006A79A9" w:rsidRPr="0085607C" w:rsidRDefault="00B407F5" w:rsidP="00B407F5">
      <w:pPr>
        <w:pStyle w:val="CodeIndent3"/>
        <w:tabs>
          <w:tab w:val="left" w:pos="1890"/>
        </w:tabs>
        <w:divId w:val="1812407121"/>
      </w:pPr>
      <w:r w:rsidRPr="0085607C">
        <w:tab/>
      </w:r>
      <w:r w:rsidR="006A79A9" w:rsidRPr="0085607C">
        <w:rPr>
          <w:b/>
          <w:bCs/>
        </w:rPr>
        <w:t>On</w:t>
      </w:r>
      <w:r w:rsidR="006A79A9" w:rsidRPr="0085607C">
        <w:t xml:space="preserve"> EBrokerError </w:t>
      </w:r>
      <w:r w:rsidR="006A79A9" w:rsidRPr="0085607C">
        <w:rPr>
          <w:b/>
          <w:bCs/>
        </w:rPr>
        <w:t>do</w:t>
      </w:r>
    </w:p>
    <w:p w:rsidR="006A79A9" w:rsidRPr="0085607C" w:rsidRDefault="00B407F5" w:rsidP="00B407F5">
      <w:pPr>
        <w:pStyle w:val="CodeIndent3"/>
        <w:tabs>
          <w:tab w:val="left" w:pos="2250"/>
        </w:tabs>
        <w:divId w:val="1812407121"/>
      </w:pPr>
      <w:r w:rsidRPr="0085607C">
        <w:tab/>
      </w:r>
      <w:r w:rsidR="006A79A9" w:rsidRPr="0085607C">
        <w:t>ShowMessage(</w:t>
      </w:r>
      <w:r w:rsidR="007A2CBD">
        <w:t>‘</w:t>
      </w:r>
      <w:r w:rsidR="006A79A9" w:rsidRPr="0085607C">
        <w:t>A problem was encountered communicating with the server.</w:t>
      </w:r>
      <w:r w:rsidR="007A2CBD">
        <w:t>’</w:t>
      </w:r>
      <w:r w:rsidR="006A79A9" w:rsidRPr="0085607C">
        <w:t>);</w:t>
      </w:r>
    </w:p>
    <w:p w:rsidR="006A79A9" w:rsidRPr="0085607C" w:rsidRDefault="00B407F5" w:rsidP="00B407F5">
      <w:pPr>
        <w:pStyle w:val="CodeIndent3"/>
        <w:tabs>
          <w:tab w:val="left" w:pos="1890"/>
        </w:tabs>
        <w:divId w:val="1812407121"/>
      </w:pPr>
      <w:r w:rsidRPr="0085607C">
        <w:tab/>
      </w:r>
      <w:r w:rsidR="006A79A9" w:rsidRPr="0085607C">
        <w:rPr>
          <w:i/>
          <w:iCs/>
          <w:color w:val="0000FF"/>
        </w:rPr>
        <w:t>{try end}</w:t>
      </w:r>
    </w:p>
    <w:p w:rsidR="006A79A9" w:rsidRPr="0085607C" w:rsidRDefault="00B407F5" w:rsidP="00B407F5">
      <w:pPr>
        <w:pStyle w:val="CodeIndent3"/>
        <w:tabs>
          <w:tab w:val="left" w:pos="1890"/>
        </w:tabs>
        <w:divId w:val="1812407121"/>
      </w:pPr>
      <w:r w:rsidRPr="0085607C">
        <w:tab/>
      </w:r>
      <w:r w:rsidR="006A79A9" w:rsidRPr="0085607C">
        <w:rPr>
          <w:b/>
          <w:bCs/>
        </w:rPr>
        <w:t>end</w:t>
      </w:r>
      <w:r w:rsidR="006A79A9" w:rsidRPr="0085607C">
        <w:t>;</w:t>
      </w:r>
    </w:p>
    <w:p w:rsidR="006A79A9" w:rsidRPr="0085607C" w:rsidRDefault="00B407F5" w:rsidP="00B407F5">
      <w:pPr>
        <w:pStyle w:val="CodeIndent3"/>
        <w:tabs>
          <w:tab w:val="left" w:pos="1620"/>
        </w:tabs>
        <w:divId w:val="1812407121"/>
      </w:pPr>
      <w:r w:rsidRPr="0085607C">
        <w:tab/>
      </w:r>
      <w:r w:rsidR="006A79A9" w:rsidRPr="0085607C">
        <w:rPr>
          <w:i/>
          <w:iCs/>
          <w:color w:val="0000FF"/>
        </w:rPr>
        <w:t>{displayitem end}</w:t>
      </w:r>
    </w:p>
    <w:p w:rsidR="006A79A9" w:rsidRPr="0085607C" w:rsidRDefault="00B407F5" w:rsidP="00B407F5">
      <w:pPr>
        <w:pStyle w:val="CodeIndent3"/>
        <w:tabs>
          <w:tab w:val="left" w:pos="1620"/>
        </w:tabs>
        <w:divId w:val="1812407121"/>
        <w:rPr>
          <w:b/>
          <w:bCs/>
        </w:rPr>
      </w:pPr>
      <w:r w:rsidRPr="0085607C">
        <w:tab/>
      </w:r>
      <w:r w:rsidR="006A79A9" w:rsidRPr="0085607C">
        <w:rPr>
          <w:b/>
          <w:bCs/>
        </w:rPr>
        <w:t>end</w:t>
      </w:r>
      <w:r w:rsidR="006A79A9" w:rsidRPr="0085607C">
        <w:t>;</w:t>
      </w:r>
    </w:p>
    <w:p w:rsidR="006A79A9" w:rsidRPr="0085607C" w:rsidRDefault="006A79A9" w:rsidP="006A79A9">
      <w:pPr>
        <w:pStyle w:val="CodeIndent3"/>
        <w:divId w:val="1812407121"/>
      </w:pPr>
      <w:r w:rsidRPr="0085607C">
        <w:rPr>
          <w:b/>
          <w:bCs/>
        </w:rPr>
        <w:t>end</w:t>
      </w:r>
      <w:r w:rsidRPr="0085607C">
        <w:t>;</w:t>
      </w:r>
    </w:p>
    <w:p w:rsidR="006A79A9" w:rsidRPr="0085607C" w:rsidRDefault="006A79A9" w:rsidP="006A79A9">
      <w:pPr>
        <w:pStyle w:val="BodyText6"/>
        <w:divId w:val="1812407121"/>
      </w:pPr>
    </w:p>
    <w:p w:rsidR="0067608B" w:rsidRPr="0085607C" w:rsidRDefault="0067608B" w:rsidP="0039569A">
      <w:pPr>
        <w:pStyle w:val="ListNumber"/>
        <w:keepNext/>
        <w:keepLines/>
        <w:divId w:val="1812407121"/>
      </w:pPr>
      <w:r w:rsidRPr="0085607C">
        <w:lastRenderedPageBreak/>
        <w:t>Compile and run the application. When you click on an entry in the list box now, the corresponding fields should be retrieved and displayed in the set of edit boxes on your for</w:t>
      </w:r>
      <w:r w:rsidR="00E66F63">
        <w:t xml:space="preserve">m, as shown in </w:t>
      </w:r>
      <w:r w:rsidR="00E66F63" w:rsidRPr="00E66F63">
        <w:rPr>
          <w:color w:val="0000FF"/>
          <w:u w:val="single"/>
        </w:rPr>
        <w:fldChar w:fldCharType="begin"/>
      </w:r>
      <w:r w:rsidR="00E66F63" w:rsidRPr="00E66F63">
        <w:rPr>
          <w:color w:val="0000FF"/>
          <w:u w:val="single"/>
        </w:rPr>
        <w:instrText xml:space="preserve"> REF _Ref385267742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90</w:t>
      </w:r>
      <w:r w:rsidR="00E66F63" w:rsidRPr="00E66F63">
        <w:rPr>
          <w:color w:val="0000FF"/>
          <w:u w:val="single"/>
        </w:rPr>
        <w:fldChar w:fldCharType="end"/>
      </w:r>
      <w:r w:rsidR="00E66F63">
        <w:t>.</w:t>
      </w:r>
    </w:p>
    <w:p w:rsidR="0067608B" w:rsidRPr="0085607C" w:rsidRDefault="0039569A" w:rsidP="0039569A">
      <w:pPr>
        <w:pStyle w:val="Caption"/>
        <w:ind w:left="720"/>
        <w:divId w:val="1812407121"/>
      </w:pPr>
      <w:bookmarkStart w:id="972" w:name="_Ref385267742"/>
      <w:bookmarkStart w:id="973" w:name="_Toc449608513"/>
      <w:r w:rsidRPr="0085607C">
        <w:t xml:space="preserve">Figure </w:t>
      </w:r>
      <w:r w:rsidR="00161024">
        <w:fldChar w:fldCharType="begin"/>
      </w:r>
      <w:r w:rsidR="00161024">
        <w:instrText xml:space="preserve"> SEQ Figure \* ARABIC </w:instrText>
      </w:r>
      <w:r w:rsidR="00161024">
        <w:fldChar w:fldCharType="separate"/>
      </w:r>
      <w:r w:rsidR="00674E1D">
        <w:rPr>
          <w:noProof/>
        </w:rPr>
        <w:t>90</w:t>
      </w:r>
      <w:r w:rsidR="00161024">
        <w:rPr>
          <w:noProof/>
        </w:rPr>
        <w:fldChar w:fldCharType="end"/>
      </w:r>
      <w:bookmarkEnd w:id="972"/>
      <w:r w:rsidR="00E66F63">
        <w:t>:</w:t>
      </w:r>
      <w:r w:rsidRPr="0085607C">
        <w:t xml:space="preserve"> </w:t>
      </w:r>
      <w:r w:rsidR="00E57CB2">
        <w:t>Tutorial—Step</w:t>
      </w:r>
      <w:r w:rsidRPr="0085607C">
        <w:t xml:space="preserve"> 10</w:t>
      </w:r>
      <w:r w:rsidR="00E57CB2">
        <w:t xml:space="preserve">: </w:t>
      </w:r>
      <w:r w:rsidRPr="0085607C">
        <w:t>Call ZxxxTT RETRIEVE RPC: Testing the application</w:t>
      </w:r>
      <w:bookmarkEnd w:id="973"/>
    </w:p>
    <w:p w:rsidR="00087EB9" w:rsidRPr="0085607C" w:rsidRDefault="00BC2244" w:rsidP="00087EB9">
      <w:pPr>
        <w:pStyle w:val="GraphicInsert"/>
        <w:divId w:val="1812407121"/>
      </w:pPr>
      <w:r w:rsidRPr="0085607C">
        <w:rPr>
          <w:noProof/>
        </w:rPr>
        <w:drawing>
          <wp:inline distT="0" distB="0" distL="0" distR="0" wp14:anchorId="16D08576" wp14:editId="589CB8A9">
            <wp:extent cx="4962525" cy="3124200"/>
            <wp:effectExtent l="0" t="0" r="9525" b="0"/>
            <wp:docPr id="277" name="Picture 330" descr="Title: Tutorial: Step 10—Call ZxxxTT RETRIEVE RPC: Testing the application&#10;&#10;Description: Tutorial: Step 10—Call ZxxxTT RETRIEVE RPC: Testing the application&#10;&#10;Terminal Type Display&#10;&#10;Form with directory list of terminal types with P-HPLASER-1230 selected (sample). This is a scrollable region.&#10;&#10;Button: Retrieve Terminal Types&#10;&#10;Fields:&#10;&#10;Name: P-HPLASER-1230 (sample)&#10;Right Margin: 230 (sample)&#10;Page Length: 64 (sample)&#10;Form Feed: $C(12,13)&#10;Back space: $C(8)&#10;Open Execute: Sample M WRITE statement.&#10; Close Execute:  Sample M WRI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Title: Tutorial: Step 10—Call ZxxxTT RETRIEVE RPC: Testing the application&#10;&#10;Description: Tutorial: Step 10—Call ZxxxTT RETRIEVE RPC: Testing the application&#10;&#10;Terminal Type Display&#10;&#10;Form with directory list of terminal types with P-HPLASER-1230 selected (sample). This is a scrollable region.&#10;&#10;Button: Retrieve Terminal Types&#10;&#10;Fields:&#10;&#10;Name: P-HPLASER-1230 (sample)&#10;Right Margin: 230 (sample)&#10;Page Length: 64 (sample)&#10;Form Feed: $C(12,13)&#10;Back space: $C(8)&#10;Open Execute: Sample M WRITE statement.&#10; Close Execute:  Sample M WRITE state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62525" cy="3124200"/>
                    </a:xfrm>
                    <a:prstGeom prst="rect">
                      <a:avLst/>
                    </a:prstGeom>
                    <a:noFill/>
                    <a:ln>
                      <a:noFill/>
                    </a:ln>
                  </pic:spPr>
                </pic:pic>
              </a:graphicData>
            </a:graphic>
          </wp:inline>
        </w:drawing>
      </w:r>
    </w:p>
    <w:p w:rsidR="00087EB9" w:rsidRPr="0085607C" w:rsidRDefault="00087EB9" w:rsidP="0039569A">
      <w:pPr>
        <w:pStyle w:val="BodyText6"/>
        <w:divId w:val="1812407121"/>
      </w:pPr>
    </w:p>
    <w:p w:rsidR="007B6BAE" w:rsidRPr="0085607C" w:rsidRDefault="00E57CB2" w:rsidP="009F3DAF">
      <w:pPr>
        <w:pStyle w:val="Heading2"/>
        <w:divId w:val="1812407121"/>
      </w:pPr>
      <w:bookmarkStart w:id="974" w:name="_Ref384655556"/>
      <w:bookmarkStart w:id="975" w:name="_Toc449608336"/>
      <w:r>
        <w:t>Tutorial—Step</w:t>
      </w:r>
      <w:r w:rsidR="007B6BAE" w:rsidRPr="0085607C">
        <w:t xml:space="preserve"> 11</w:t>
      </w:r>
      <w:r>
        <w:t xml:space="preserve">: </w:t>
      </w:r>
      <w:r w:rsidR="007B6BAE" w:rsidRPr="0085607C">
        <w:t>Register RPCs</w:t>
      </w:r>
      <w:bookmarkEnd w:id="974"/>
      <w:bookmarkEnd w:id="975"/>
    </w:p>
    <w:p w:rsidR="007B6BAE" w:rsidRPr="0085607C" w:rsidRDefault="007B6BAE" w:rsidP="0039569A">
      <w:pPr>
        <w:pStyle w:val="BodyText"/>
        <w:keepNext/>
        <w:keepLines/>
        <w:divId w:val="1812407121"/>
      </w:pPr>
      <w:r w:rsidRPr="0085607C">
        <w:t xml:space="preserve">Up until now, it has been assumed that the only user of the application is you, and that you have programmer access and the </w:t>
      </w:r>
      <w:hyperlink w:anchor="XUPROGMODE" w:history="1">
        <w:r w:rsidR="007B6CDF" w:rsidRPr="0085607C">
          <w:rPr>
            <w:rStyle w:val="Hyperlink"/>
          </w:rPr>
          <w:t>XUPROGMODE</w:t>
        </w:r>
      </w:hyperlink>
      <w:r w:rsidRPr="0085607C">
        <w:t xml:space="preserve"> security key in the account where the RPCs are accessed.</w:t>
      </w:r>
    </w:p>
    <w:p w:rsidR="007B6BAE" w:rsidRPr="0085607C" w:rsidRDefault="007B6BAE" w:rsidP="0039569A">
      <w:pPr>
        <w:pStyle w:val="BodyText"/>
        <w:keepNext/>
        <w:keepLines/>
        <w:divId w:val="1812407121"/>
      </w:pPr>
      <w:r w:rsidRPr="0085607C">
        <w:t xml:space="preserve">Under any other circumstance, any RPCs that the application uses </w:t>
      </w:r>
      <w:r w:rsidRPr="0085607C">
        <w:rPr>
          <w:i/>
          <w:iCs/>
        </w:rPr>
        <w:t>must</w:t>
      </w:r>
      <w:r w:rsidRPr="0085607C">
        <w:t xml:space="preserve"> be registered for use by the application on the host system. Registration authorizes the RPCs for use by the client based on user privileges.</w:t>
      </w:r>
    </w:p>
    <w:p w:rsidR="007B6BAE" w:rsidRPr="0085607C" w:rsidRDefault="007B6BAE" w:rsidP="0039569A">
      <w:pPr>
        <w:pStyle w:val="BodyText"/>
        <w:keepNext/>
        <w:keepLines/>
        <w:divId w:val="1812407121"/>
      </w:pPr>
      <w:r w:rsidRPr="0085607C">
        <w:t>To register the RPCs used by the tutorial application</w:t>
      </w:r>
      <w:r w:rsidR="0039569A" w:rsidRPr="0085607C">
        <w:t>, do the following</w:t>
      </w:r>
      <w:r w:rsidRPr="0085607C">
        <w:t>:</w:t>
      </w:r>
    </w:p>
    <w:p w:rsidR="0096306C" w:rsidRPr="0085607C" w:rsidRDefault="0096306C" w:rsidP="003E0BA0">
      <w:pPr>
        <w:pStyle w:val="ListNumber"/>
        <w:keepNext/>
        <w:keepLines/>
        <w:numPr>
          <w:ilvl w:val="0"/>
          <w:numId w:val="63"/>
        </w:numPr>
        <w:tabs>
          <w:tab w:val="clear" w:pos="360"/>
        </w:tabs>
        <w:ind w:left="720"/>
        <w:divId w:val="1812407121"/>
      </w:pPr>
      <w:r w:rsidRPr="0085607C">
        <w:t xml:space="preserve">Create an option of type </w:t>
      </w:r>
      <w:r w:rsidR="007A2CBD">
        <w:t>“</w:t>
      </w:r>
      <w:r w:rsidRPr="0085607C">
        <w:rPr>
          <w:b/>
          <w:bCs/>
        </w:rPr>
        <w:t>B</w:t>
      </w:r>
      <w:r w:rsidR="007A2CBD">
        <w:t>”</w:t>
      </w:r>
      <w:r w:rsidRPr="0085607C">
        <w:t xml:space="preserve"> (Broker). For example, create an option called ZxxxTT TERMTYPE for the tutorial application.</w:t>
      </w:r>
    </w:p>
    <w:p w:rsidR="007B6BAE" w:rsidRPr="0085607C" w:rsidRDefault="007B6BAE" w:rsidP="0039569A">
      <w:pPr>
        <w:pStyle w:val="ListNumber"/>
        <w:keepNext/>
        <w:keepLines/>
        <w:divId w:val="1812407121"/>
      </w:pPr>
      <w:r w:rsidRPr="0085607C">
        <w:t xml:space="preserve">In the </w:t>
      </w:r>
      <w:r w:rsidR="007A2CBD">
        <w:t>“</w:t>
      </w:r>
      <w:r w:rsidRPr="0085607C">
        <w:rPr>
          <w:b/>
          <w:bCs/>
        </w:rPr>
        <w:t>B</w:t>
      </w:r>
      <w:r w:rsidR="007A2CBD">
        <w:t>”</w:t>
      </w:r>
      <w:r w:rsidRPr="0085607C">
        <w:t>-type option</w:t>
      </w:r>
      <w:r w:rsidR="007A2CBD">
        <w:t>’</w:t>
      </w:r>
      <w:r w:rsidRPr="0085607C">
        <w:t>s RPC multiple, make one entry for each RPC the application calls. In the case of this tutorial, there should be two entries:</w:t>
      </w:r>
    </w:p>
    <w:p w:rsidR="007B6BAE" w:rsidRPr="0085607C" w:rsidRDefault="007B6BAE" w:rsidP="0039569A">
      <w:pPr>
        <w:pStyle w:val="ListBulletIndent2"/>
        <w:keepNext/>
        <w:keepLines/>
        <w:divId w:val="1812407121"/>
      </w:pPr>
      <w:r w:rsidRPr="0085607C">
        <w:t>ZxxxTT LIST</w:t>
      </w:r>
    </w:p>
    <w:p w:rsidR="007B6BAE" w:rsidRPr="0085607C" w:rsidRDefault="007B6BAE" w:rsidP="0039569A">
      <w:pPr>
        <w:pStyle w:val="ListBulletIndent2"/>
        <w:divId w:val="1812407121"/>
      </w:pPr>
      <w:r w:rsidRPr="0085607C">
        <w:t>ZxxxTT RETRIEVE</w:t>
      </w:r>
    </w:p>
    <w:p w:rsidR="0039569A" w:rsidRPr="0085607C" w:rsidRDefault="007B6BAE" w:rsidP="0039569A">
      <w:pPr>
        <w:pStyle w:val="ListNumber"/>
        <w:keepNext/>
        <w:keepLines/>
        <w:divId w:val="1812407121"/>
      </w:pPr>
      <w:r w:rsidRPr="0085607C">
        <w:lastRenderedPageBreak/>
        <w:t xml:space="preserve">Follow the steps in the </w:t>
      </w:r>
      <w:r w:rsidR="007A2CBD">
        <w:t>“</w:t>
      </w:r>
      <w:r w:rsidR="00362261" w:rsidRPr="0085607C">
        <w:rPr>
          <w:color w:val="0000FF"/>
          <w:u w:val="single"/>
        </w:rPr>
        <w:fldChar w:fldCharType="begin"/>
      </w:r>
      <w:r w:rsidR="00362261" w:rsidRPr="0085607C">
        <w:rPr>
          <w:color w:val="0000FF"/>
          <w:u w:val="single"/>
        </w:rPr>
        <w:instrText xml:space="preserve"> REF _Ref384213644 \h  \* MERGEFORMAT </w:instrText>
      </w:r>
      <w:r w:rsidR="00362261" w:rsidRPr="0085607C">
        <w:rPr>
          <w:color w:val="0000FF"/>
          <w:u w:val="single"/>
        </w:rPr>
      </w:r>
      <w:r w:rsidR="00362261" w:rsidRPr="0085607C">
        <w:rPr>
          <w:color w:val="0000FF"/>
          <w:u w:val="single"/>
        </w:rPr>
        <w:fldChar w:fldCharType="separate"/>
      </w:r>
      <w:r w:rsidR="00674E1D" w:rsidRPr="00674E1D">
        <w:rPr>
          <w:color w:val="0000FF"/>
          <w:u w:val="single"/>
        </w:rPr>
        <w:t>RPC Security: How to Register an RPC</w:t>
      </w:r>
      <w:r w:rsidR="00362261" w:rsidRPr="0085607C">
        <w:rPr>
          <w:color w:val="0000FF"/>
          <w:u w:val="single"/>
        </w:rPr>
        <w:fldChar w:fldCharType="end"/>
      </w:r>
      <w:r w:rsidR="00F303D0">
        <w:t>”</w:t>
      </w:r>
      <w:r w:rsidRPr="0085607C">
        <w:t xml:space="preserve"> </w:t>
      </w:r>
      <w:r w:rsidR="00F303D0">
        <w:t>section</w:t>
      </w:r>
      <w:r w:rsidRPr="0085607C">
        <w:t xml:space="preserve"> to create an application context, using the ZxxxTT TERMTYPE option.</w:t>
      </w:r>
    </w:p>
    <w:p w:rsidR="007B6BAE" w:rsidRPr="0085607C" w:rsidRDefault="007B6BAE" w:rsidP="0039569A">
      <w:pPr>
        <w:pStyle w:val="BodyText3"/>
        <w:keepNext/>
        <w:keepLines/>
        <w:divId w:val="1812407121"/>
      </w:pPr>
      <w:r w:rsidRPr="0085607C">
        <w:t xml:space="preserve">Essentially, add a line of code that calls the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 xml:space="preserve">, and terminates the application if </w:t>
      </w:r>
      <w:r w:rsidRPr="0085607C">
        <w:rPr>
          <w:b/>
          <w:bCs/>
        </w:rPr>
        <w:t>False</w:t>
      </w:r>
      <w:r w:rsidRPr="0085607C">
        <w:t xml:space="preserve"> is returned. The code for Form1</w:t>
      </w:r>
      <w:r w:rsidR="007A2CBD">
        <w:t>’</w:t>
      </w:r>
      <w:r w:rsidRPr="0085607C">
        <w:t xml:space="preserve">s </w:t>
      </w:r>
      <w:r w:rsidRPr="00580290">
        <w:rPr>
          <w:b/>
        </w:rPr>
        <w:t>OnCreate</w:t>
      </w:r>
      <w:r w:rsidRPr="0085607C">
        <w:t xml:space="preserve"> event should now look like</w:t>
      </w:r>
      <w:r w:rsidR="00E66F63">
        <w:t xml:space="preserve"> </w:t>
      </w:r>
      <w:r w:rsidR="00E66F63" w:rsidRPr="00E66F63">
        <w:rPr>
          <w:color w:val="0000FF"/>
          <w:u w:val="single"/>
        </w:rPr>
        <w:fldChar w:fldCharType="begin"/>
      </w:r>
      <w:r w:rsidR="00E66F63" w:rsidRPr="00E66F63">
        <w:rPr>
          <w:color w:val="0000FF"/>
          <w:u w:val="single"/>
        </w:rPr>
        <w:instrText xml:space="preserve"> REF _Ref446337041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91</w:t>
      </w:r>
      <w:r w:rsidR="00E66F63" w:rsidRPr="00E66F63">
        <w:rPr>
          <w:color w:val="0000FF"/>
          <w:u w:val="single"/>
        </w:rPr>
        <w:fldChar w:fldCharType="end"/>
      </w:r>
      <w:r w:rsidRPr="0085607C">
        <w:t>:</w:t>
      </w:r>
    </w:p>
    <w:p w:rsidR="0039569A" w:rsidRPr="0085607C" w:rsidRDefault="0096306C" w:rsidP="0096306C">
      <w:pPr>
        <w:pStyle w:val="Caption"/>
        <w:divId w:val="1812407121"/>
      </w:pPr>
      <w:bookmarkStart w:id="976" w:name="_Ref446337041"/>
      <w:bookmarkStart w:id="977" w:name="_Toc449608514"/>
      <w:r w:rsidRPr="0085607C">
        <w:t xml:space="preserve">Figure </w:t>
      </w:r>
      <w:r w:rsidR="00161024">
        <w:fldChar w:fldCharType="begin"/>
      </w:r>
      <w:r w:rsidR="00161024">
        <w:instrText xml:space="preserve"> SEQ Figure \* ARABIC </w:instrText>
      </w:r>
      <w:r w:rsidR="00161024">
        <w:fldChar w:fldCharType="separate"/>
      </w:r>
      <w:r w:rsidR="00674E1D">
        <w:rPr>
          <w:noProof/>
        </w:rPr>
        <w:t>91</w:t>
      </w:r>
      <w:r w:rsidR="00161024">
        <w:rPr>
          <w:noProof/>
        </w:rPr>
        <w:fldChar w:fldCharType="end"/>
      </w:r>
      <w:bookmarkEnd w:id="976"/>
      <w:r w:rsidR="00E66F63">
        <w:t>:</w:t>
      </w:r>
      <w:r w:rsidRPr="0085607C">
        <w:t xml:space="preserve"> </w:t>
      </w:r>
      <w:r w:rsidR="00E57CB2">
        <w:t>Tutorial—Step</w:t>
      </w:r>
      <w:r w:rsidR="00592CE6" w:rsidRPr="0085607C">
        <w:t xml:space="preserve"> 11</w:t>
      </w:r>
      <w:r w:rsidR="00E57CB2">
        <w:t xml:space="preserve">: </w:t>
      </w:r>
      <w:r w:rsidR="00592CE6" w:rsidRPr="0085607C">
        <w:t>Register RPCs</w:t>
      </w:r>
      <w:r w:rsidR="00592CE6">
        <w:t xml:space="preserve">: </w:t>
      </w:r>
      <w:r w:rsidR="006B2122">
        <w:t>Example</w:t>
      </w:r>
      <w:bookmarkEnd w:id="977"/>
    </w:p>
    <w:p w:rsidR="0039569A" w:rsidRPr="0085607C" w:rsidRDefault="0039569A" w:rsidP="0039569A">
      <w:pPr>
        <w:pStyle w:val="CodeIndent2"/>
        <w:divId w:val="1812407121"/>
        <w:rPr>
          <w:b/>
          <w:bCs/>
        </w:rPr>
      </w:pPr>
      <w:r w:rsidRPr="0085607C">
        <w:rPr>
          <w:b/>
          <w:bCs/>
        </w:rPr>
        <w:t>procedure</w:t>
      </w:r>
      <w:r w:rsidRPr="0085607C">
        <w:t xml:space="preserve"> TForm1.FormCreate(Sender: TObject);</w:t>
      </w:r>
    </w:p>
    <w:p w:rsidR="0039569A" w:rsidRPr="0085607C" w:rsidRDefault="0039569A" w:rsidP="0039569A">
      <w:pPr>
        <w:pStyle w:val="CodeIndent2"/>
        <w:divId w:val="1812407121"/>
      </w:pPr>
      <w:r w:rsidRPr="0085607C">
        <w:rPr>
          <w:b/>
          <w:bCs/>
        </w:rPr>
        <w:t>var</w:t>
      </w:r>
    </w:p>
    <w:p w:rsidR="0039569A" w:rsidRPr="0085607C" w:rsidRDefault="00890CD7" w:rsidP="00890CD7">
      <w:pPr>
        <w:pStyle w:val="CodeIndent2"/>
        <w:tabs>
          <w:tab w:val="left" w:pos="1260"/>
        </w:tabs>
        <w:divId w:val="1812407121"/>
      </w:pPr>
      <w:r w:rsidRPr="0085607C">
        <w:tab/>
      </w:r>
      <w:r w:rsidR="0039569A" w:rsidRPr="0085607C">
        <w:t xml:space="preserve">ServerStr: </w:t>
      </w:r>
      <w:r w:rsidR="0039569A" w:rsidRPr="0085607C">
        <w:rPr>
          <w:b/>
          <w:bCs/>
        </w:rPr>
        <w:t>String</w:t>
      </w:r>
      <w:r w:rsidR="0039569A" w:rsidRPr="0085607C">
        <w:t>;</w:t>
      </w:r>
    </w:p>
    <w:p w:rsidR="0039569A" w:rsidRPr="0085607C" w:rsidRDefault="00890CD7" w:rsidP="00890CD7">
      <w:pPr>
        <w:pStyle w:val="CodeIndent2"/>
        <w:tabs>
          <w:tab w:val="left" w:pos="1260"/>
        </w:tabs>
        <w:divId w:val="1812407121"/>
        <w:rPr>
          <w:b/>
          <w:bCs/>
        </w:rPr>
      </w:pPr>
      <w:r w:rsidRPr="0085607C">
        <w:tab/>
      </w:r>
      <w:r w:rsidR="0039569A" w:rsidRPr="0085607C">
        <w:t xml:space="preserve">PortStr: </w:t>
      </w:r>
      <w:r w:rsidR="0039569A" w:rsidRPr="0085607C">
        <w:rPr>
          <w:b/>
          <w:bCs/>
        </w:rPr>
        <w:t>String</w:t>
      </w:r>
      <w:r w:rsidR="0039569A" w:rsidRPr="0085607C">
        <w:t>;</w:t>
      </w:r>
    </w:p>
    <w:p w:rsidR="0039569A" w:rsidRPr="0085607C" w:rsidRDefault="0039569A" w:rsidP="0039569A">
      <w:pPr>
        <w:pStyle w:val="CodeIndent2"/>
        <w:divId w:val="1812407121"/>
      </w:pPr>
      <w:r w:rsidRPr="0085607C">
        <w:rPr>
          <w:b/>
          <w:bCs/>
        </w:rPr>
        <w:t>begin</w:t>
      </w:r>
    </w:p>
    <w:p w:rsidR="0039569A" w:rsidRPr="0085607C" w:rsidRDefault="00890CD7" w:rsidP="00890CD7">
      <w:pPr>
        <w:pStyle w:val="CodeIndent2"/>
        <w:tabs>
          <w:tab w:val="left" w:pos="1260"/>
        </w:tabs>
        <w:divId w:val="1812407121"/>
      </w:pPr>
      <w:r w:rsidRPr="0085607C">
        <w:tab/>
      </w:r>
      <w:r w:rsidR="0039569A" w:rsidRPr="0085607C">
        <w:t>TermTypeList:=TStringList.Create;</w:t>
      </w:r>
    </w:p>
    <w:p w:rsidR="0039569A" w:rsidRPr="0085607C" w:rsidRDefault="00890CD7" w:rsidP="00890CD7">
      <w:pPr>
        <w:pStyle w:val="CodeIndent2"/>
        <w:tabs>
          <w:tab w:val="left" w:pos="1260"/>
        </w:tabs>
        <w:divId w:val="1812407121"/>
      </w:pPr>
      <w:r w:rsidRPr="0085607C">
        <w:tab/>
      </w:r>
      <w:r w:rsidR="0039569A" w:rsidRPr="0085607C">
        <w:rPr>
          <w:i/>
          <w:iCs/>
          <w:color w:val="0000FF"/>
        </w:rPr>
        <w:t>// Get the correct port and server from Registry.</w:t>
      </w:r>
    </w:p>
    <w:p w:rsidR="0039569A" w:rsidRPr="0085607C" w:rsidRDefault="00890CD7" w:rsidP="00890CD7">
      <w:pPr>
        <w:pStyle w:val="CodeIndent2"/>
        <w:tabs>
          <w:tab w:val="left" w:pos="1260"/>
        </w:tabs>
        <w:divId w:val="1812407121"/>
      </w:pPr>
      <w:r w:rsidRPr="0085607C">
        <w:tab/>
      </w:r>
      <w:r w:rsidR="0039569A" w:rsidRPr="0085607C">
        <w:rPr>
          <w:b/>
          <w:bCs/>
        </w:rPr>
        <w:t>if</w:t>
      </w:r>
      <w:r w:rsidR="0039569A" w:rsidRPr="0085607C">
        <w:t xml:space="preserve"> GetServerInfo(ServerStr,PortStr)&lt;&gt; mrCancel </w:t>
      </w:r>
      <w:r w:rsidR="0039569A" w:rsidRPr="0085607C">
        <w:rPr>
          <w:b/>
          <w:bCs/>
        </w:rPr>
        <w:t>then</w:t>
      </w:r>
    </w:p>
    <w:p w:rsidR="0039569A" w:rsidRPr="0085607C" w:rsidRDefault="00890CD7" w:rsidP="00890CD7">
      <w:pPr>
        <w:pStyle w:val="CodeIndent2"/>
        <w:tabs>
          <w:tab w:val="left" w:pos="1260"/>
        </w:tabs>
        <w:divId w:val="1812407121"/>
      </w:pPr>
      <w:r w:rsidRPr="0085607C">
        <w:tab/>
      </w:r>
      <w:r w:rsidR="0039569A" w:rsidRPr="0085607C">
        <w:rPr>
          <w:i/>
          <w:iCs/>
          <w:color w:val="0000FF"/>
        </w:rPr>
        <w:t>{connectOK begin}</w:t>
      </w:r>
    </w:p>
    <w:p w:rsidR="0039569A" w:rsidRPr="0085607C" w:rsidRDefault="00890CD7" w:rsidP="00890CD7">
      <w:pPr>
        <w:pStyle w:val="CodeIndent2"/>
        <w:tabs>
          <w:tab w:val="left" w:pos="1260"/>
        </w:tabs>
        <w:divId w:val="1812407121"/>
      </w:pPr>
      <w:r w:rsidRPr="0085607C">
        <w:tab/>
      </w:r>
      <w:r w:rsidR="0039569A" w:rsidRPr="0085607C">
        <w:rPr>
          <w:b/>
          <w:bCs/>
        </w:rPr>
        <w:t>begin</w:t>
      </w:r>
    </w:p>
    <w:p w:rsidR="0039569A" w:rsidRPr="0085607C" w:rsidRDefault="00890CD7" w:rsidP="00890CD7">
      <w:pPr>
        <w:pStyle w:val="CodeIndent2"/>
        <w:tabs>
          <w:tab w:val="left" w:pos="1530"/>
        </w:tabs>
        <w:divId w:val="1812407121"/>
      </w:pPr>
      <w:r w:rsidRPr="0085607C">
        <w:tab/>
      </w:r>
      <w:r w:rsidR="0039569A" w:rsidRPr="0085607C">
        <w:t>brkrRPCBroker1.Server:=ServerStr;</w:t>
      </w:r>
    </w:p>
    <w:p w:rsidR="0039569A" w:rsidRPr="0085607C" w:rsidRDefault="00890CD7" w:rsidP="00890CD7">
      <w:pPr>
        <w:pStyle w:val="CodeIndent2"/>
        <w:tabs>
          <w:tab w:val="left" w:pos="1530"/>
        </w:tabs>
        <w:divId w:val="1812407121"/>
      </w:pPr>
      <w:r w:rsidRPr="0085607C">
        <w:tab/>
      </w:r>
      <w:r w:rsidR="0039569A" w:rsidRPr="0085607C">
        <w:t>brkrRPCBroker1.ListenerPort:=StrToInt(PortStr);</w:t>
      </w:r>
    </w:p>
    <w:p w:rsidR="0039569A" w:rsidRPr="0085607C" w:rsidRDefault="00890CD7" w:rsidP="00890CD7">
      <w:pPr>
        <w:pStyle w:val="CodeIndent2"/>
        <w:tabs>
          <w:tab w:val="left" w:pos="1530"/>
        </w:tabs>
        <w:divId w:val="1812407121"/>
      </w:pPr>
      <w:r w:rsidRPr="0085607C">
        <w:tab/>
      </w:r>
      <w:r w:rsidR="0039569A" w:rsidRPr="0085607C">
        <w:rPr>
          <w:i/>
          <w:iCs/>
          <w:color w:val="0000FF"/>
        </w:rPr>
        <w:t>// Establish a connection to the RPC Broker server.</w:t>
      </w:r>
    </w:p>
    <w:p w:rsidR="0039569A" w:rsidRPr="0085607C" w:rsidRDefault="00890CD7" w:rsidP="00890CD7">
      <w:pPr>
        <w:pStyle w:val="CodeIndent2"/>
        <w:tabs>
          <w:tab w:val="left" w:pos="1530"/>
        </w:tabs>
        <w:divId w:val="1812407121"/>
      </w:pPr>
      <w:r w:rsidRPr="0085607C">
        <w:tab/>
      </w:r>
      <w:r w:rsidR="0039569A" w:rsidRPr="0085607C">
        <w:rPr>
          <w:b/>
          <w:bCs/>
        </w:rPr>
        <w:t>try</w:t>
      </w:r>
    </w:p>
    <w:p w:rsidR="0039569A" w:rsidRPr="0085607C" w:rsidRDefault="00890CD7" w:rsidP="00890CD7">
      <w:pPr>
        <w:pStyle w:val="CodeIndent2"/>
        <w:tabs>
          <w:tab w:val="left" w:pos="1890"/>
        </w:tabs>
        <w:divId w:val="1812407121"/>
      </w:pPr>
      <w:r w:rsidRPr="0085607C">
        <w:tab/>
      </w:r>
      <w:r w:rsidR="0039569A" w:rsidRPr="0085607C">
        <w:t>brkrRPCBroker1.Connected:=True;</w:t>
      </w:r>
    </w:p>
    <w:p w:rsidR="0039569A" w:rsidRPr="0085607C" w:rsidRDefault="00890CD7" w:rsidP="00890CD7">
      <w:pPr>
        <w:pStyle w:val="CodeIndent2"/>
        <w:tabs>
          <w:tab w:val="left" w:pos="1890"/>
        </w:tabs>
        <w:divId w:val="1812407121"/>
      </w:pPr>
      <w:r w:rsidRPr="0085607C">
        <w:tab/>
      </w:r>
      <w:r w:rsidR="0039569A" w:rsidRPr="0085607C">
        <w:rPr>
          <w:i/>
          <w:iCs/>
          <w:color w:val="0000FF"/>
        </w:rPr>
        <w:t>// Check security.</w:t>
      </w:r>
    </w:p>
    <w:p w:rsidR="0039569A" w:rsidRPr="0085607C" w:rsidRDefault="00890CD7" w:rsidP="00890CD7">
      <w:pPr>
        <w:pStyle w:val="CodeIndent2"/>
        <w:tabs>
          <w:tab w:val="left" w:pos="1890"/>
        </w:tabs>
        <w:divId w:val="1812407121"/>
      </w:pPr>
      <w:r w:rsidRPr="0085607C">
        <w:tab/>
      </w:r>
      <w:r w:rsidR="0039569A" w:rsidRPr="0085607C">
        <w:rPr>
          <w:b/>
          <w:bCs/>
        </w:rPr>
        <w:t>if not</w:t>
      </w:r>
      <w:r w:rsidR="0039569A" w:rsidRPr="0085607C">
        <w:t xml:space="preserve"> brkrRPCBroker1.CreateContext(</w:t>
      </w:r>
      <w:r w:rsidR="007A2CBD">
        <w:t>‘</w:t>
      </w:r>
      <w:r w:rsidR="0039569A" w:rsidRPr="0085607C">
        <w:t>ZxxxTT TERMTYPE</w:t>
      </w:r>
      <w:r w:rsidR="007A2CBD">
        <w:t>’</w:t>
      </w:r>
      <w:r w:rsidR="0039569A" w:rsidRPr="0085607C">
        <w:t xml:space="preserve">) </w:t>
      </w:r>
      <w:r w:rsidR="0039569A" w:rsidRPr="0085607C">
        <w:rPr>
          <w:b/>
          <w:bCs/>
        </w:rPr>
        <w:t>then</w:t>
      </w:r>
    </w:p>
    <w:p w:rsidR="0039569A" w:rsidRPr="0085607C" w:rsidRDefault="00890CD7" w:rsidP="00890CD7">
      <w:pPr>
        <w:pStyle w:val="CodeIndent2"/>
        <w:tabs>
          <w:tab w:val="left" w:pos="2160"/>
        </w:tabs>
        <w:divId w:val="1812407121"/>
      </w:pPr>
      <w:r w:rsidRPr="0085607C">
        <w:tab/>
      </w:r>
      <w:r w:rsidR="0039569A" w:rsidRPr="0085607C">
        <w:t>Application.Terminate;</w:t>
      </w:r>
    </w:p>
    <w:p w:rsidR="0039569A" w:rsidRPr="0085607C" w:rsidRDefault="00890CD7" w:rsidP="00890CD7">
      <w:pPr>
        <w:pStyle w:val="CodeIndent2"/>
        <w:tabs>
          <w:tab w:val="left" w:pos="1530"/>
        </w:tabs>
        <w:divId w:val="1812407121"/>
      </w:pPr>
      <w:r w:rsidRPr="0085607C">
        <w:tab/>
      </w:r>
      <w:r w:rsidR="0039569A" w:rsidRPr="0085607C">
        <w:rPr>
          <w:b/>
          <w:bCs/>
        </w:rPr>
        <w:t>except</w:t>
      </w:r>
    </w:p>
    <w:p w:rsidR="0039569A" w:rsidRPr="0085607C" w:rsidRDefault="00890CD7" w:rsidP="00890CD7">
      <w:pPr>
        <w:pStyle w:val="CodeIndent2"/>
        <w:tabs>
          <w:tab w:val="left" w:pos="1890"/>
        </w:tabs>
        <w:divId w:val="1812407121"/>
      </w:pPr>
      <w:r w:rsidRPr="0085607C">
        <w:tab/>
      </w:r>
      <w:r w:rsidR="0039569A" w:rsidRPr="0085607C">
        <w:rPr>
          <w:b/>
          <w:bCs/>
        </w:rPr>
        <w:t>On</w:t>
      </w:r>
      <w:r w:rsidR="0039569A" w:rsidRPr="0085607C">
        <w:t xml:space="preserve"> EBrokerError </w:t>
      </w:r>
      <w:r w:rsidR="0039569A" w:rsidRPr="0085607C">
        <w:rPr>
          <w:b/>
          <w:bCs/>
        </w:rPr>
        <w:t>do</w:t>
      </w:r>
    </w:p>
    <w:p w:rsidR="0039569A" w:rsidRPr="0085607C" w:rsidRDefault="00890CD7" w:rsidP="00890CD7">
      <w:pPr>
        <w:pStyle w:val="CodeIndent2"/>
        <w:tabs>
          <w:tab w:val="left" w:pos="1890"/>
        </w:tabs>
        <w:divId w:val="1812407121"/>
      </w:pPr>
      <w:r w:rsidRPr="0085607C">
        <w:tab/>
      </w:r>
      <w:r w:rsidR="0039569A" w:rsidRPr="0085607C">
        <w:rPr>
          <w:i/>
          <w:iCs/>
          <w:color w:val="0000FF"/>
        </w:rPr>
        <w:t>{error begin}</w:t>
      </w:r>
    </w:p>
    <w:p w:rsidR="0039569A" w:rsidRPr="0085607C" w:rsidRDefault="00890CD7" w:rsidP="00890CD7">
      <w:pPr>
        <w:pStyle w:val="CodeIndent2"/>
        <w:tabs>
          <w:tab w:val="left" w:pos="1890"/>
        </w:tabs>
        <w:divId w:val="1812407121"/>
      </w:pPr>
      <w:r w:rsidRPr="0085607C">
        <w:tab/>
      </w:r>
      <w:r w:rsidR="0039569A" w:rsidRPr="0085607C">
        <w:rPr>
          <w:b/>
          <w:bCs/>
        </w:rPr>
        <w:t>begin</w:t>
      </w:r>
    </w:p>
    <w:p w:rsidR="0039569A" w:rsidRPr="0085607C" w:rsidRDefault="00890CD7" w:rsidP="00890CD7">
      <w:pPr>
        <w:pStyle w:val="CodeIndent2"/>
        <w:tabs>
          <w:tab w:val="left" w:pos="2160"/>
        </w:tabs>
        <w:divId w:val="1812407121"/>
      </w:pPr>
      <w:r w:rsidRPr="0085607C">
        <w:tab/>
      </w:r>
      <w:r w:rsidR="0039569A" w:rsidRPr="0085607C">
        <w:t>ShowMessage(</w:t>
      </w:r>
      <w:r w:rsidR="007A2CBD">
        <w:t>‘</w:t>
      </w:r>
      <w:r w:rsidR="0039569A" w:rsidRPr="0085607C">
        <w:t>Connection to server could not be established!</w:t>
      </w:r>
      <w:r w:rsidR="007A2CBD">
        <w:t>’</w:t>
      </w:r>
      <w:r w:rsidR="0039569A" w:rsidRPr="0085607C">
        <w:t>);</w:t>
      </w:r>
    </w:p>
    <w:p w:rsidR="0039569A" w:rsidRPr="0085607C" w:rsidRDefault="00890CD7" w:rsidP="00890CD7">
      <w:pPr>
        <w:pStyle w:val="CodeIndent2"/>
        <w:tabs>
          <w:tab w:val="left" w:pos="2160"/>
        </w:tabs>
        <w:divId w:val="1812407121"/>
      </w:pPr>
      <w:r w:rsidRPr="0085607C">
        <w:tab/>
      </w:r>
      <w:r w:rsidR="0039569A" w:rsidRPr="0085607C">
        <w:t>Application.Terminate;</w:t>
      </w:r>
    </w:p>
    <w:p w:rsidR="0039569A" w:rsidRPr="0085607C" w:rsidRDefault="00890CD7" w:rsidP="00890CD7">
      <w:pPr>
        <w:pStyle w:val="CodeIndent2"/>
        <w:tabs>
          <w:tab w:val="left" w:pos="1890"/>
        </w:tabs>
        <w:divId w:val="1812407121"/>
      </w:pPr>
      <w:r w:rsidRPr="0085607C">
        <w:tab/>
      </w:r>
      <w:r w:rsidR="0039569A" w:rsidRPr="0085607C">
        <w:rPr>
          <w:i/>
          <w:iCs/>
          <w:color w:val="0000FF"/>
        </w:rPr>
        <w:t>{error end}</w:t>
      </w:r>
    </w:p>
    <w:p w:rsidR="0039569A" w:rsidRPr="0085607C" w:rsidRDefault="00890CD7" w:rsidP="00890CD7">
      <w:pPr>
        <w:pStyle w:val="CodeIndent2"/>
        <w:tabs>
          <w:tab w:val="left" w:pos="1890"/>
        </w:tabs>
        <w:divId w:val="1812407121"/>
      </w:pPr>
      <w:r w:rsidRPr="0085607C">
        <w:tab/>
      </w:r>
      <w:r w:rsidR="0039569A" w:rsidRPr="0085607C">
        <w:rPr>
          <w:b/>
          <w:bCs/>
        </w:rPr>
        <w:t>end</w:t>
      </w:r>
      <w:r w:rsidR="0039569A" w:rsidRPr="0085607C">
        <w:t>;</w:t>
      </w:r>
    </w:p>
    <w:p w:rsidR="0039569A" w:rsidRPr="0085607C" w:rsidRDefault="00890CD7" w:rsidP="00890CD7">
      <w:pPr>
        <w:pStyle w:val="CodeIndent2"/>
        <w:tabs>
          <w:tab w:val="left" w:pos="1530"/>
        </w:tabs>
        <w:divId w:val="1812407121"/>
      </w:pPr>
      <w:r w:rsidRPr="0085607C">
        <w:tab/>
      </w:r>
      <w:r w:rsidR="0039569A" w:rsidRPr="0085607C">
        <w:rPr>
          <w:i/>
          <w:iCs/>
          <w:color w:val="0000FF"/>
        </w:rPr>
        <w:t>{try end}</w:t>
      </w:r>
    </w:p>
    <w:p w:rsidR="0039569A" w:rsidRPr="0085607C" w:rsidRDefault="00890CD7" w:rsidP="00890CD7">
      <w:pPr>
        <w:pStyle w:val="CodeIndent2"/>
        <w:tabs>
          <w:tab w:val="left" w:pos="1530"/>
        </w:tabs>
        <w:divId w:val="1812407121"/>
      </w:pPr>
      <w:r w:rsidRPr="0085607C">
        <w:tab/>
      </w:r>
      <w:r w:rsidR="0039569A" w:rsidRPr="0085607C">
        <w:rPr>
          <w:b/>
          <w:bCs/>
        </w:rPr>
        <w:t>end</w:t>
      </w:r>
      <w:r w:rsidR="0039569A" w:rsidRPr="0085607C">
        <w:t>;</w:t>
      </w:r>
    </w:p>
    <w:p w:rsidR="0039569A" w:rsidRPr="0085607C" w:rsidRDefault="00890CD7" w:rsidP="00890CD7">
      <w:pPr>
        <w:pStyle w:val="CodeIndent2"/>
        <w:tabs>
          <w:tab w:val="left" w:pos="1260"/>
        </w:tabs>
        <w:divId w:val="1812407121"/>
      </w:pPr>
      <w:r w:rsidRPr="0085607C">
        <w:tab/>
      </w:r>
      <w:r w:rsidR="0039569A" w:rsidRPr="0085607C">
        <w:rPr>
          <w:i/>
          <w:iCs/>
          <w:color w:val="0000FF"/>
        </w:rPr>
        <w:t>{connectOK end}</w:t>
      </w:r>
    </w:p>
    <w:p w:rsidR="0039569A" w:rsidRPr="0085607C" w:rsidRDefault="00890CD7" w:rsidP="00890CD7">
      <w:pPr>
        <w:pStyle w:val="CodeIndent2"/>
        <w:tabs>
          <w:tab w:val="left" w:pos="1260"/>
        </w:tabs>
        <w:divId w:val="1812407121"/>
      </w:pPr>
      <w:r w:rsidRPr="0085607C">
        <w:tab/>
      </w:r>
      <w:r w:rsidR="0039569A" w:rsidRPr="0085607C">
        <w:rPr>
          <w:b/>
          <w:bCs/>
        </w:rPr>
        <w:t>end</w:t>
      </w:r>
    </w:p>
    <w:p w:rsidR="0039569A" w:rsidRPr="0085607C" w:rsidRDefault="00890CD7" w:rsidP="00890CD7">
      <w:pPr>
        <w:pStyle w:val="CodeIndent2"/>
        <w:tabs>
          <w:tab w:val="left" w:pos="1260"/>
        </w:tabs>
        <w:divId w:val="1812407121"/>
      </w:pPr>
      <w:r w:rsidRPr="0085607C">
        <w:tab/>
      </w:r>
      <w:r w:rsidR="0039569A" w:rsidRPr="0085607C">
        <w:rPr>
          <w:b/>
          <w:bCs/>
        </w:rPr>
        <w:t>else</w:t>
      </w:r>
    </w:p>
    <w:p w:rsidR="0039569A" w:rsidRPr="0085607C" w:rsidRDefault="00890CD7" w:rsidP="00890CD7">
      <w:pPr>
        <w:pStyle w:val="CodeIndent2"/>
        <w:tabs>
          <w:tab w:val="left" w:pos="1530"/>
        </w:tabs>
        <w:divId w:val="1812407121"/>
        <w:rPr>
          <w:b/>
          <w:bCs/>
        </w:rPr>
      </w:pPr>
      <w:r w:rsidRPr="0085607C">
        <w:tab/>
      </w:r>
      <w:r w:rsidR="0039569A" w:rsidRPr="0085607C">
        <w:t>Application.Terminate;</w:t>
      </w:r>
    </w:p>
    <w:p w:rsidR="0039569A" w:rsidRPr="0085607C" w:rsidRDefault="0039569A" w:rsidP="0039569A">
      <w:pPr>
        <w:pStyle w:val="CodeIndent2"/>
        <w:divId w:val="1812407121"/>
      </w:pPr>
      <w:r w:rsidRPr="0085607C">
        <w:rPr>
          <w:b/>
          <w:bCs/>
        </w:rPr>
        <w:t>end</w:t>
      </w:r>
      <w:r w:rsidRPr="0085607C">
        <w:t>;</w:t>
      </w:r>
    </w:p>
    <w:p w:rsidR="0039569A" w:rsidRPr="0085607C" w:rsidRDefault="0039569A" w:rsidP="0039569A">
      <w:pPr>
        <w:pStyle w:val="BodyText6"/>
        <w:divId w:val="1812407121"/>
      </w:pPr>
    </w:p>
    <w:p w:rsidR="007B6BAE" w:rsidRPr="0085607C" w:rsidRDefault="007B6BAE" w:rsidP="0039569A">
      <w:pPr>
        <w:pStyle w:val="ListNumber"/>
        <w:divId w:val="1812407121"/>
      </w:pPr>
      <w:r w:rsidRPr="0085607C">
        <w:t xml:space="preserve">Compile and run the application. Try running it both with and without the </w:t>
      </w:r>
      <w:hyperlink w:anchor="XUPROGMODE" w:history="1">
        <w:r w:rsidR="007B6CDF" w:rsidRPr="0085607C">
          <w:rPr>
            <w:rStyle w:val="Hyperlink"/>
          </w:rPr>
          <w:t>XUPROGMODE</w:t>
        </w:r>
      </w:hyperlink>
      <w:r w:rsidRPr="0085607C">
        <w:t xml:space="preserve"> security key assigned to you. Without the </w:t>
      </w:r>
      <w:hyperlink w:anchor="XUPROGMODE" w:history="1">
        <w:r w:rsidR="007B6CDF" w:rsidRPr="0085607C">
          <w:rPr>
            <w:rStyle w:val="Hyperlink"/>
          </w:rPr>
          <w:t>XUPROGMODE</w:t>
        </w:r>
      </w:hyperlink>
      <w:r w:rsidRPr="0085607C">
        <w:t xml:space="preserve"> security key, you are </w:t>
      </w:r>
      <w:r w:rsidRPr="0085607C">
        <w:rPr>
          <w:i/>
          <w:iCs/>
        </w:rPr>
        <w:t>not</w:t>
      </w:r>
      <w:r w:rsidRPr="0085607C">
        <w:t xml:space="preserve"> able to run the application unless the ZxxxTT TERMTYPE option is assigned to your menu tree.</w:t>
      </w:r>
    </w:p>
    <w:p w:rsidR="00702D9E" w:rsidRPr="0085607C" w:rsidRDefault="00702D9E" w:rsidP="009F3DAF">
      <w:pPr>
        <w:pStyle w:val="Heading2"/>
        <w:divId w:val="1812407121"/>
      </w:pPr>
      <w:bookmarkStart w:id="978" w:name="_Ref384655593"/>
      <w:bookmarkStart w:id="979" w:name="_Toc449608337"/>
      <w:r w:rsidRPr="0085607C">
        <w:lastRenderedPageBreak/>
        <w:t>Tutorial</w:t>
      </w:r>
      <w:r w:rsidR="00145449">
        <w:t xml:space="preserve">—Using VA </w:t>
      </w:r>
      <w:r w:rsidRPr="0085607C">
        <w:t>FileMan Delphi Components (FMDC)</w:t>
      </w:r>
      <w:bookmarkEnd w:id="978"/>
      <w:bookmarkEnd w:id="979"/>
    </w:p>
    <w:p w:rsidR="00702D9E" w:rsidRPr="0085607C" w:rsidRDefault="00702D9E" w:rsidP="0039569A">
      <w:pPr>
        <w:pStyle w:val="BodyText"/>
        <w:keepNext/>
        <w:keepLines/>
        <w:divId w:val="1812407121"/>
      </w:pPr>
      <w:r w:rsidRPr="0085607C">
        <w:t>Congratulations! You have created a sample application that performs entry lookup, and retrieves fields from any record selected by the end-user. You are now ready to create Delphi-based applications using the RPC Broker.</w:t>
      </w:r>
    </w:p>
    <w:p w:rsidR="00702D9E" w:rsidRPr="0085607C" w:rsidRDefault="00702D9E" w:rsidP="0039569A">
      <w:pPr>
        <w:pStyle w:val="BodyText"/>
        <w:keepNext/>
        <w:keepLines/>
        <w:divId w:val="1812407121"/>
      </w:pPr>
      <w:r w:rsidRPr="0085607C">
        <w:t>If the application needs to perform database tasks with VA FileMan on a VistA M Server, consider using the FileMan Delphi Components (FMDC). These components automate the major tasks of working with database records through Delphi. Among the functions they provide are:</w:t>
      </w:r>
    </w:p>
    <w:p w:rsidR="00702D9E" w:rsidRPr="0085607C" w:rsidRDefault="00702D9E" w:rsidP="0039569A">
      <w:pPr>
        <w:pStyle w:val="ListBullet"/>
        <w:keepNext/>
        <w:keepLines/>
        <w:divId w:val="1812407121"/>
      </w:pPr>
      <w:r w:rsidRPr="0085607C">
        <w:t>Automated entry retrieval into a set of controls.</w:t>
      </w:r>
    </w:p>
    <w:p w:rsidR="00702D9E" w:rsidRPr="0085607C" w:rsidRDefault="00702D9E" w:rsidP="0039569A">
      <w:pPr>
        <w:pStyle w:val="ListBullet"/>
        <w:keepNext/>
        <w:keepLines/>
        <w:divId w:val="1812407121"/>
      </w:pPr>
      <w:r w:rsidRPr="0085607C">
        <w:t>Automated online help for database fields.</w:t>
      </w:r>
    </w:p>
    <w:p w:rsidR="00702D9E" w:rsidRPr="0085607C" w:rsidRDefault="00702D9E" w:rsidP="0039569A">
      <w:pPr>
        <w:pStyle w:val="ListBullet"/>
        <w:keepNext/>
        <w:keepLines/>
        <w:divId w:val="1812407121"/>
      </w:pPr>
      <w:r w:rsidRPr="0085607C">
        <w:t>Automated validation of user data entry.</w:t>
      </w:r>
    </w:p>
    <w:p w:rsidR="00702D9E" w:rsidRPr="0085607C" w:rsidRDefault="00702D9E" w:rsidP="0039569A">
      <w:pPr>
        <w:pStyle w:val="ListBullet"/>
        <w:keepNext/>
        <w:keepLines/>
        <w:divId w:val="1812407121"/>
      </w:pPr>
      <w:r w:rsidRPr="0085607C">
        <w:t>Automated filing of changed data.</w:t>
      </w:r>
    </w:p>
    <w:p w:rsidR="00702D9E" w:rsidRPr="0085607C" w:rsidRDefault="00702D9E" w:rsidP="0039569A">
      <w:pPr>
        <w:pStyle w:val="ListBullet"/>
        <w:keepNext/>
        <w:keepLines/>
        <w:divId w:val="1812407121"/>
      </w:pPr>
      <w:r w:rsidRPr="0085607C">
        <w:t>IEN tracking in all controls.</w:t>
      </w:r>
    </w:p>
    <w:p w:rsidR="00702D9E" w:rsidRPr="0085607C" w:rsidRDefault="00702D9E" w:rsidP="00702D9E">
      <w:pPr>
        <w:pStyle w:val="ListBullet"/>
        <w:divId w:val="1812407121"/>
      </w:pPr>
      <w:r w:rsidRPr="0085607C">
        <w:t>Automated DBS error tracking on the Delphi client.</w:t>
      </w:r>
    </w:p>
    <w:p w:rsidR="00702D9E" w:rsidRPr="0085607C" w:rsidRDefault="00702D9E" w:rsidP="00702D9E">
      <w:pPr>
        <w:pStyle w:val="ListBullet"/>
        <w:divId w:val="1812407121"/>
      </w:pPr>
      <w:r w:rsidRPr="0085607C">
        <w:t>Generic lookup dialogue.</w:t>
      </w:r>
    </w:p>
    <w:p w:rsidR="00702D9E" w:rsidRPr="0085607C" w:rsidRDefault="00702D9E" w:rsidP="00702D9E">
      <w:pPr>
        <w:pStyle w:val="ListBullet"/>
        <w:divId w:val="1812407121"/>
      </w:pPr>
      <w:r w:rsidRPr="0085607C">
        <w:t>Record locking.</w:t>
      </w:r>
    </w:p>
    <w:p w:rsidR="00702D9E" w:rsidRPr="0085607C" w:rsidRDefault="00702D9E" w:rsidP="00702D9E">
      <w:pPr>
        <w:pStyle w:val="ListBullet"/>
        <w:divId w:val="1812407121"/>
      </w:pPr>
      <w:r w:rsidRPr="0085607C">
        <w:t>Record deletion.</w:t>
      </w:r>
    </w:p>
    <w:p w:rsidR="00702D9E" w:rsidRPr="0085607C" w:rsidRDefault="00702D9E" w:rsidP="00702D9E">
      <w:pPr>
        <w:pStyle w:val="BodyText"/>
        <w:divId w:val="1812407121"/>
      </w:pPr>
      <w:r w:rsidRPr="0085607C">
        <w:t>If you need to do more than the most simple database tasks in your Delphi-based applications, the FileMan Delphi Components (FMDC) encapsulate most of the coding needed to retrieve, validate, and file VA FileMan data.</w:t>
      </w:r>
    </w:p>
    <w:p w:rsidR="00702D9E" w:rsidRPr="0085607C" w:rsidRDefault="00BC2244" w:rsidP="00702D9E">
      <w:pPr>
        <w:pStyle w:val="Note"/>
        <w:divId w:val="1812407121"/>
      </w:pPr>
      <w:r w:rsidRPr="0085607C">
        <w:rPr>
          <w:noProof/>
          <w:lang w:eastAsia="en-US"/>
        </w:rPr>
        <w:drawing>
          <wp:inline distT="0" distB="0" distL="0" distR="0" wp14:anchorId="0F651F76" wp14:editId="3574B335">
            <wp:extent cx="304800" cy="304800"/>
            <wp:effectExtent l="0" t="0" r="0" b="0"/>
            <wp:docPr id="278" name="Picture 27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2D9E" w:rsidRPr="0085607C">
        <w:tab/>
      </w:r>
      <w:r w:rsidR="00702D9E" w:rsidRPr="0085607C">
        <w:rPr>
          <w:b/>
          <w:bCs/>
        </w:rPr>
        <w:t>REF:</w:t>
      </w:r>
      <w:r w:rsidR="00702D9E" w:rsidRPr="0085607C">
        <w:t xml:space="preserve"> For more information on the VA FileMan Delphi Components (FMDC), see the FMDC </w:t>
      </w:r>
      <w:r w:rsidR="00362261" w:rsidRPr="0085607C">
        <w:t xml:space="preserve">VA </w:t>
      </w:r>
      <w:r w:rsidR="00702D9E" w:rsidRPr="0085607C">
        <w:t>Intranet website</w:t>
      </w:r>
      <w:r w:rsidR="00580290">
        <w:t>.</w:t>
      </w:r>
    </w:p>
    <w:p w:rsidR="007B6BAE" w:rsidRPr="0085607C" w:rsidRDefault="007B6BAE" w:rsidP="009F3DAF">
      <w:pPr>
        <w:pStyle w:val="Heading2"/>
        <w:divId w:val="1812407121"/>
      </w:pPr>
      <w:bookmarkStart w:id="980" w:name="_Ref384655613"/>
      <w:bookmarkStart w:id="981" w:name="_Ref449536883"/>
      <w:bookmarkStart w:id="982" w:name="_Toc449608338"/>
      <w:r w:rsidRPr="0085607C">
        <w:lastRenderedPageBreak/>
        <w:t>Tutorial</w:t>
      </w:r>
      <w:r w:rsidR="00145449">
        <w:t>—</w:t>
      </w:r>
      <w:r w:rsidRPr="0085607C">
        <w:t>Source Code</w:t>
      </w:r>
      <w:bookmarkEnd w:id="980"/>
      <w:r w:rsidR="00145449">
        <w:t xml:space="preserve"> (Sample)</w:t>
      </w:r>
      <w:bookmarkEnd w:id="981"/>
      <w:bookmarkEnd w:id="982"/>
    </w:p>
    <w:p w:rsidR="007B6BAE" w:rsidRPr="0085607C" w:rsidRDefault="0096306C" w:rsidP="0096306C">
      <w:pPr>
        <w:pStyle w:val="Caption"/>
        <w:divId w:val="1812407121"/>
      </w:pPr>
      <w:bookmarkStart w:id="983" w:name="_Toc449608515"/>
      <w:r w:rsidRPr="0085607C">
        <w:t xml:space="preserve">Figure </w:t>
      </w:r>
      <w:r w:rsidR="00161024">
        <w:fldChar w:fldCharType="begin"/>
      </w:r>
      <w:r w:rsidR="00161024">
        <w:instrText xml:space="preserve"> SEQ Figure \* ARABIC </w:instrText>
      </w:r>
      <w:r w:rsidR="00161024">
        <w:fldChar w:fldCharType="separate"/>
      </w:r>
      <w:r w:rsidR="00674E1D">
        <w:rPr>
          <w:noProof/>
        </w:rPr>
        <w:t>92</w:t>
      </w:r>
      <w:r w:rsidR="00161024">
        <w:rPr>
          <w:noProof/>
        </w:rPr>
        <w:fldChar w:fldCharType="end"/>
      </w:r>
      <w:r w:rsidR="00E66F63">
        <w:t>:</w:t>
      </w:r>
      <w:r w:rsidRPr="0085607C">
        <w:t xml:space="preserve"> </w:t>
      </w:r>
      <w:r w:rsidR="006B2122" w:rsidRPr="0085607C">
        <w:t>Tutorial Source Code</w:t>
      </w:r>
      <w:bookmarkEnd w:id="983"/>
    </w:p>
    <w:p w:rsidR="007B6BAE" w:rsidRPr="0085607C" w:rsidRDefault="007B6BAE" w:rsidP="00CA06EE">
      <w:pPr>
        <w:pStyle w:val="Code"/>
        <w:divId w:val="1812407121"/>
      </w:pPr>
      <w:r w:rsidRPr="0085607C">
        <w:rPr>
          <w:b/>
          <w:bCs/>
        </w:rPr>
        <w:t>unit</w:t>
      </w:r>
      <w:r w:rsidRPr="0085607C">
        <w:t xml:space="preserve"> tut1;</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interface</w:t>
      </w:r>
    </w:p>
    <w:p w:rsidR="007B6BAE" w:rsidRPr="0085607C" w:rsidRDefault="007B6BAE" w:rsidP="00CA06EE">
      <w:pPr>
        <w:pStyle w:val="Code"/>
        <w:divId w:val="1812407121"/>
      </w:pPr>
    </w:p>
    <w:p w:rsidR="007B6BAE" w:rsidRPr="0085607C" w:rsidRDefault="007B6BAE" w:rsidP="00CA06EE">
      <w:pPr>
        <w:pStyle w:val="Code"/>
        <w:divId w:val="1812407121"/>
        <w:rPr>
          <w:b/>
          <w:bCs/>
        </w:rPr>
      </w:pPr>
      <w:r w:rsidRPr="0085607C">
        <w:t>Windows, Messages, SysUtils, Classes, Graphics, Controls, Forms, Dialogs, Trpcb</w:t>
      </w:r>
      <w:r w:rsidR="004C41D6" w:rsidRPr="0085607C">
        <w:t>, RPCConf1, StdCtrls, MFunStr;</w:t>
      </w:r>
      <w:r w:rsidR="004C41D6" w:rsidRPr="0085607C">
        <w:br/>
      </w:r>
    </w:p>
    <w:p w:rsidR="007B6BAE" w:rsidRPr="0085607C" w:rsidRDefault="007B6BAE" w:rsidP="00CA06EE">
      <w:pPr>
        <w:pStyle w:val="Code"/>
        <w:divId w:val="1812407121"/>
      </w:pPr>
      <w:r w:rsidRPr="0085607C">
        <w:rPr>
          <w:b/>
          <w:bCs/>
        </w:rPr>
        <w:t>type</w:t>
      </w:r>
    </w:p>
    <w:p w:rsidR="007B6BAE" w:rsidRPr="0085607C" w:rsidRDefault="004C41D6" w:rsidP="004C41D6">
      <w:pPr>
        <w:pStyle w:val="Code"/>
        <w:tabs>
          <w:tab w:val="left" w:pos="540"/>
        </w:tabs>
        <w:divId w:val="1812407121"/>
      </w:pPr>
      <w:r w:rsidRPr="0085607C">
        <w:tab/>
      </w:r>
      <w:r w:rsidR="007B6BAE" w:rsidRPr="0085607C">
        <w:t xml:space="preserve">TForm1 = </w:t>
      </w:r>
      <w:r w:rsidR="007B6BAE" w:rsidRPr="0085607C">
        <w:rPr>
          <w:b/>
          <w:bCs/>
        </w:rPr>
        <w:t>class</w:t>
      </w:r>
      <w:r w:rsidR="007B6BAE" w:rsidRPr="0085607C">
        <w:t>(TForm)</w:t>
      </w:r>
    </w:p>
    <w:p w:rsidR="007B6BAE" w:rsidRPr="0085607C" w:rsidRDefault="004C41D6" w:rsidP="004C41D6">
      <w:pPr>
        <w:pStyle w:val="Code"/>
        <w:tabs>
          <w:tab w:val="left" w:pos="810"/>
        </w:tabs>
        <w:divId w:val="1812407121"/>
      </w:pPr>
      <w:r w:rsidRPr="0085607C">
        <w:tab/>
      </w:r>
      <w:r w:rsidR="007B6BAE" w:rsidRPr="0085607C">
        <w:t>brkrRPCBroker1: TRPCBroker;</w:t>
      </w:r>
    </w:p>
    <w:p w:rsidR="007B6BAE" w:rsidRPr="0085607C" w:rsidRDefault="004C41D6" w:rsidP="004C41D6">
      <w:pPr>
        <w:pStyle w:val="Code"/>
        <w:tabs>
          <w:tab w:val="left" w:pos="810"/>
        </w:tabs>
        <w:divId w:val="1812407121"/>
      </w:pPr>
      <w:r w:rsidRPr="0085607C">
        <w:tab/>
      </w:r>
      <w:r w:rsidR="007B6BAE" w:rsidRPr="0085607C">
        <w:t>ListBox1: TListBox;</w:t>
      </w:r>
    </w:p>
    <w:p w:rsidR="007B6BAE" w:rsidRPr="0085607C" w:rsidRDefault="004C41D6" w:rsidP="004C41D6">
      <w:pPr>
        <w:pStyle w:val="Code"/>
        <w:tabs>
          <w:tab w:val="left" w:pos="810"/>
        </w:tabs>
        <w:divId w:val="1812407121"/>
      </w:pPr>
      <w:r w:rsidRPr="0085607C">
        <w:tab/>
      </w:r>
      <w:r w:rsidR="007B6BAE" w:rsidRPr="0085607C">
        <w:t>Button1: TButton;</w:t>
      </w:r>
    </w:p>
    <w:p w:rsidR="007B6BAE" w:rsidRPr="0085607C" w:rsidRDefault="004C41D6" w:rsidP="004C41D6">
      <w:pPr>
        <w:pStyle w:val="Code"/>
        <w:tabs>
          <w:tab w:val="left" w:pos="810"/>
        </w:tabs>
        <w:divId w:val="1812407121"/>
      </w:pPr>
      <w:r w:rsidRPr="0085607C">
        <w:tab/>
      </w:r>
      <w:r w:rsidR="007B6BAE" w:rsidRPr="0085607C">
        <w:t>Name: TEdit;</w:t>
      </w:r>
    </w:p>
    <w:p w:rsidR="007B6BAE" w:rsidRPr="0085607C" w:rsidRDefault="004C41D6" w:rsidP="004C41D6">
      <w:pPr>
        <w:pStyle w:val="Code"/>
        <w:tabs>
          <w:tab w:val="left" w:pos="810"/>
        </w:tabs>
        <w:divId w:val="1812407121"/>
      </w:pPr>
      <w:r w:rsidRPr="0085607C">
        <w:tab/>
      </w:r>
      <w:r w:rsidR="007B6BAE" w:rsidRPr="0085607C">
        <w:t>RightMargin: TEdit;</w:t>
      </w:r>
    </w:p>
    <w:p w:rsidR="007B6BAE" w:rsidRPr="0085607C" w:rsidRDefault="004C41D6" w:rsidP="004C41D6">
      <w:pPr>
        <w:pStyle w:val="Code"/>
        <w:tabs>
          <w:tab w:val="left" w:pos="810"/>
        </w:tabs>
        <w:divId w:val="1812407121"/>
      </w:pPr>
      <w:r w:rsidRPr="0085607C">
        <w:tab/>
      </w:r>
      <w:r w:rsidR="007B6BAE" w:rsidRPr="0085607C">
        <w:t>FormFeed: TEdit;</w:t>
      </w:r>
    </w:p>
    <w:p w:rsidR="007B6BAE" w:rsidRPr="0085607C" w:rsidRDefault="004C41D6" w:rsidP="004C41D6">
      <w:pPr>
        <w:pStyle w:val="Code"/>
        <w:tabs>
          <w:tab w:val="left" w:pos="810"/>
        </w:tabs>
        <w:divId w:val="1812407121"/>
      </w:pPr>
      <w:r w:rsidRPr="0085607C">
        <w:tab/>
      </w:r>
      <w:r w:rsidR="007B6BAE" w:rsidRPr="0085607C">
        <w:t>OpenExecute: TEdit;</w:t>
      </w:r>
    </w:p>
    <w:p w:rsidR="007B6BAE" w:rsidRPr="0085607C" w:rsidRDefault="004C41D6" w:rsidP="004C41D6">
      <w:pPr>
        <w:pStyle w:val="Code"/>
        <w:tabs>
          <w:tab w:val="left" w:pos="810"/>
        </w:tabs>
        <w:divId w:val="1812407121"/>
      </w:pPr>
      <w:r w:rsidRPr="0085607C">
        <w:tab/>
      </w:r>
      <w:r w:rsidR="007B6BAE" w:rsidRPr="0085607C">
        <w:t>CloseExecute: TEdit;</w:t>
      </w:r>
    </w:p>
    <w:p w:rsidR="007B6BAE" w:rsidRPr="0085607C" w:rsidRDefault="004C41D6" w:rsidP="004C41D6">
      <w:pPr>
        <w:pStyle w:val="Code"/>
        <w:tabs>
          <w:tab w:val="left" w:pos="810"/>
        </w:tabs>
        <w:divId w:val="1812407121"/>
      </w:pPr>
      <w:r w:rsidRPr="0085607C">
        <w:tab/>
      </w:r>
      <w:r w:rsidR="007B6BAE" w:rsidRPr="0085607C">
        <w:t>PageLength: TEdit;</w:t>
      </w:r>
    </w:p>
    <w:p w:rsidR="007B6BAE" w:rsidRPr="0085607C" w:rsidRDefault="004C41D6" w:rsidP="004C41D6">
      <w:pPr>
        <w:pStyle w:val="Code"/>
        <w:tabs>
          <w:tab w:val="left" w:pos="810"/>
        </w:tabs>
        <w:divId w:val="1812407121"/>
      </w:pPr>
      <w:r w:rsidRPr="0085607C">
        <w:tab/>
      </w:r>
      <w:r w:rsidR="007B6BAE" w:rsidRPr="0085607C">
        <w:t>BackSpace: TEdit;</w:t>
      </w:r>
    </w:p>
    <w:p w:rsidR="007B6BAE" w:rsidRPr="0085607C" w:rsidRDefault="004C41D6" w:rsidP="004C41D6">
      <w:pPr>
        <w:pStyle w:val="Code"/>
        <w:tabs>
          <w:tab w:val="left" w:pos="810"/>
        </w:tabs>
        <w:divId w:val="1812407121"/>
      </w:pPr>
      <w:r w:rsidRPr="0085607C">
        <w:tab/>
      </w:r>
      <w:r w:rsidR="007B6BAE" w:rsidRPr="0085607C">
        <w:t>Label1: TLabel;</w:t>
      </w:r>
    </w:p>
    <w:p w:rsidR="007B6BAE" w:rsidRPr="0085607C" w:rsidRDefault="004C41D6" w:rsidP="004C41D6">
      <w:pPr>
        <w:pStyle w:val="Code"/>
        <w:tabs>
          <w:tab w:val="left" w:pos="810"/>
        </w:tabs>
        <w:divId w:val="1812407121"/>
      </w:pPr>
      <w:r w:rsidRPr="0085607C">
        <w:tab/>
      </w:r>
      <w:r w:rsidR="007B6BAE" w:rsidRPr="0085607C">
        <w:t>Label2: TLabel;</w:t>
      </w:r>
    </w:p>
    <w:p w:rsidR="007B6BAE" w:rsidRPr="0085607C" w:rsidRDefault="004C41D6" w:rsidP="004C41D6">
      <w:pPr>
        <w:pStyle w:val="Code"/>
        <w:tabs>
          <w:tab w:val="left" w:pos="810"/>
        </w:tabs>
        <w:divId w:val="1812407121"/>
      </w:pPr>
      <w:r w:rsidRPr="0085607C">
        <w:tab/>
      </w:r>
      <w:r w:rsidR="007B6BAE" w:rsidRPr="0085607C">
        <w:t>Label3: TLabel;</w:t>
      </w:r>
    </w:p>
    <w:p w:rsidR="007B6BAE" w:rsidRPr="0085607C" w:rsidRDefault="004C41D6" w:rsidP="004C41D6">
      <w:pPr>
        <w:pStyle w:val="Code"/>
        <w:tabs>
          <w:tab w:val="left" w:pos="810"/>
        </w:tabs>
        <w:divId w:val="1812407121"/>
      </w:pPr>
      <w:r w:rsidRPr="0085607C">
        <w:tab/>
      </w:r>
      <w:r w:rsidR="007B6BAE" w:rsidRPr="0085607C">
        <w:t>Label4: TLabel;</w:t>
      </w:r>
    </w:p>
    <w:p w:rsidR="007B6BAE" w:rsidRPr="0085607C" w:rsidRDefault="004C41D6" w:rsidP="004C41D6">
      <w:pPr>
        <w:pStyle w:val="Code"/>
        <w:tabs>
          <w:tab w:val="left" w:pos="810"/>
        </w:tabs>
        <w:divId w:val="1812407121"/>
      </w:pPr>
      <w:r w:rsidRPr="0085607C">
        <w:tab/>
      </w:r>
      <w:r w:rsidR="007B6BAE" w:rsidRPr="0085607C">
        <w:t>Label5: TLabel;</w:t>
      </w:r>
    </w:p>
    <w:p w:rsidR="007B6BAE" w:rsidRPr="0085607C" w:rsidRDefault="004C41D6" w:rsidP="004C41D6">
      <w:pPr>
        <w:pStyle w:val="Code"/>
        <w:tabs>
          <w:tab w:val="left" w:pos="810"/>
        </w:tabs>
        <w:divId w:val="1812407121"/>
      </w:pPr>
      <w:r w:rsidRPr="0085607C">
        <w:tab/>
      </w:r>
      <w:r w:rsidR="007B6BAE" w:rsidRPr="0085607C">
        <w:t>Label6: TLabel;</w:t>
      </w:r>
    </w:p>
    <w:p w:rsidR="007B6BAE" w:rsidRPr="0085607C" w:rsidRDefault="004C41D6" w:rsidP="004C41D6">
      <w:pPr>
        <w:pStyle w:val="Code"/>
        <w:tabs>
          <w:tab w:val="left" w:pos="810"/>
        </w:tabs>
        <w:divId w:val="1812407121"/>
      </w:pPr>
      <w:r w:rsidRPr="0085607C">
        <w:tab/>
      </w:r>
      <w:r w:rsidR="007B6BAE" w:rsidRPr="0085607C">
        <w:t>Label7: TLabel;</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FormCreate(Sender: TObject);</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Button1Click(Sender: TObject);</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ListBox1Click(Sender: TObject);</w:t>
      </w:r>
    </w:p>
    <w:p w:rsidR="007B6BAE" w:rsidRPr="0085607C" w:rsidRDefault="004C41D6" w:rsidP="004C41D6">
      <w:pPr>
        <w:pStyle w:val="Code"/>
        <w:tabs>
          <w:tab w:val="left" w:pos="810"/>
        </w:tabs>
        <w:divId w:val="1812407121"/>
      </w:pPr>
      <w:r w:rsidRPr="0085607C">
        <w:tab/>
      </w:r>
      <w:r w:rsidR="007B6BAE" w:rsidRPr="0085607C">
        <w:rPr>
          <w:b/>
        </w:rPr>
        <w:t>procedure</w:t>
      </w:r>
      <w:r w:rsidR="007B6BAE" w:rsidRPr="0085607C">
        <w:t xml:space="preserve"> FormDestroy(Sender: TObject);</w:t>
      </w:r>
    </w:p>
    <w:p w:rsidR="007B6BAE" w:rsidRPr="0085607C" w:rsidRDefault="004C41D6" w:rsidP="004C41D6">
      <w:pPr>
        <w:pStyle w:val="Code"/>
        <w:tabs>
          <w:tab w:val="left" w:pos="540"/>
        </w:tabs>
        <w:divId w:val="1812407121"/>
      </w:pPr>
      <w:r w:rsidRPr="0085607C">
        <w:tab/>
      </w:r>
      <w:r w:rsidR="007B6BAE" w:rsidRPr="0085607C">
        <w:rPr>
          <w:b/>
          <w:bCs/>
        </w:rPr>
        <w:t>private</w:t>
      </w:r>
    </w:p>
    <w:p w:rsidR="007B6BAE" w:rsidRPr="0085607C" w:rsidRDefault="004C41D6" w:rsidP="00CA06EE">
      <w:pPr>
        <w:pStyle w:val="Code"/>
        <w:divId w:val="1812407121"/>
      </w:pPr>
      <w:r w:rsidRPr="0085607C">
        <w:tab/>
      </w:r>
      <w:r w:rsidR="007B6BAE" w:rsidRPr="0085607C">
        <w:rPr>
          <w:i/>
          <w:iCs/>
          <w:color w:val="0000FF"/>
        </w:rPr>
        <w:t>{Private declarations}</w:t>
      </w:r>
    </w:p>
    <w:p w:rsidR="007B6BAE" w:rsidRPr="0085607C" w:rsidRDefault="004C41D6" w:rsidP="004C41D6">
      <w:pPr>
        <w:pStyle w:val="Code"/>
        <w:tabs>
          <w:tab w:val="left" w:pos="540"/>
        </w:tabs>
        <w:divId w:val="1812407121"/>
      </w:pPr>
      <w:r w:rsidRPr="0085607C">
        <w:tab/>
      </w:r>
      <w:r w:rsidR="007B6BAE" w:rsidRPr="0085607C">
        <w:rPr>
          <w:b/>
          <w:bCs/>
        </w:rPr>
        <w:t>public</w:t>
      </w:r>
    </w:p>
    <w:p w:rsidR="007B6BAE" w:rsidRPr="0085607C" w:rsidRDefault="004C41D6" w:rsidP="004C41D6">
      <w:pPr>
        <w:pStyle w:val="Code"/>
        <w:tabs>
          <w:tab w:val="left" w:pos="810"/>
        </w:tabs>
        <w:divId w:val="1812407121"/>
      </w:pPr>
      <w:r w:rsidRPr="0085607C">
        <w:tab/>
      </w:r>
      <w:r w:rsidR="007B6BAE" w:rsidRPr="0085607C">
        <w:rPr>
          <w:i/>
          <w:iCs/>
          <w:color w:val="0000FF"/>
        </w:rPr>
        <w:t>{Public declarations}</w:t>
      </w:r>
    </w:p>
    <w:p w:rsidR="007B6BAE" w:rsidRPr="0085607C" w:rsidRDefault="004C41D6" w:rsidP="004C41D6">
      <w:pPr>
        <w:pStyle w:val="Code"/>
        <w:tabs>
          <w:tab w:val="left" w:pos="810"/>
        </w:tabs>
        <w:divId w:val="1812407121"/>
      </w:pPr>
      <w:r w:rsidRPr="0085607C">
        <w:tab/>
      </w:r>
      <w:r w:rsidR="007B6BAE" w:rsidRPr="0085607C">
        <w:rPr>
          <w:i/>
          <w:iCs/>
          <w:color w:val="0000FF"/>
        </w:rPr>
        <w:t>// Added declaration of TermTypeList.</w:t>
      </w:r>
    </w:p>
    <w:p w:rsidR="007B6BAE" w:rsidRPr="0085607C" w:rsidRDefault="004C41D6" w:rsidP="004C41D6">
      <w:pPr>
        <w:pStyle w:val="Code"/>
        <w:tabs>
          <w:tab w:val="left" w:pos="810"/>
        </w:tabs>
        <w:divId w:val="1812407121"/>
      </w:pPr>
      <w:r w:rsidRPr="0085607C">
        <w:tab/>
      </w:r>
      <w:r w:rsidR="007B6BAE" w:rsidRPr="0085607C">
        <w:t>TermTypeList: TStrings;</w:t>
      </w:r>
    </w:p>
    <w:p w:rsidR="007B6BAE" w:rsidRPr="0085607C" w:rsidRDefault="004C41D6" w:rsidP="004C41D6">
      <w:pPr>
        <w:pStyle w:val="Code"/>
        <w:tabs>
          <w:tab w:val="left" w:pos="540"/>
        </w:tabs>
        <w:divId w:val="1812407121"/>
      </w:pPr>
      <w:r w:rsidRPr="0085607C">
        <w:tab/>
      </w:r>
      <w:r w:rsidR="007B6BAE" w:rsidRPr="0085607C">
        <w:rPr>
          <w:b/>
          <w:bCs/>
        </w:rPr>
        <w:t>end</w:t>
      </w:r>
      <w:r w:rsidR="007B6BAE"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pPr>
      <w:r w:rsidRPr="0085607C">
        <w:tab/>
      </w:r>
      <w:r w:rsidR="007B6BAE" w:rsidRPr="0085607C">
        <w:t>Form1: TForm1;</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implementation</w:t>
      </w:r>
    </w:p>
    <w:p w:rsidR="004C41D6" w:rsidRPr="0085607C" w:rsidRDefault="004C41D6" w:rsidP="004C41D6">
      <w:pPr>
        <w:pStyle w:val="Code"/>
        <w:divId w:val="1812407121"/>
        <w:rPr>
          <w:b/>
          <w:bCs/>
        </w:rPr>
      </w:pPr>
    </w:p>
    <w:p w:rsidR="007B6BAE" w:rsidRPr="0085607C" w:rsidRDefault="007B6BAE" w:rsidP="00CA06EE">
      <w:pPr>
        <w:pStyle w:val="Code"/>
        <w:divId w:val="1812407121"/>
      </w:pPr>
      <w:r w:rsidRPr="0085607C">
        <w:rPr>
          <w:i/>
          <w:iCs/>
          <w:color w:val="0000FF"/>
        </w:rPr>
        <w:t>{$R *.DFM}</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TForm1.FormCreate(Sender: TObject);</w:t>
      </w: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pPr>
      <w:r w:rsidRPr="0085607C">
        <w:tab/>
      </w:r>
      <w:r w:rsidR="007B6BAE" w:rsidRPr="0085607C">
        <w:t xml:space="preserve">ServerStr: </w:t>
      </w:r>
      <w:r w:rsidR="007B6BAE" w:rsidRPr="0085607C">
        <w:rPr>
          <w:b/>
          <w:bCs/>
        </w:rPr>
        <w:t>String</w:t>
      </w:r>
      <w:r w:rsidR="007B6BAE" w:rsidRPr="0085607C">
        <w:t>;</w:t>
      </w:r>
    </w:p>
    <w:p w:rsidR="007B6BAE" w:rsidRPr="0085607C" w:rsidRDefault="004C41D6" w:rsidP="004C41D6">
      <w:pPr>
        <w:pStyle w:val="Code"/>
        <w:tabs>
          <w:tab w:val="left" w:pos="540"/>
        </w:tabs>
        <w:divId w:val="1812407121"/>
        <w:rPr>
          <w:b/>
          <w:bCs/>
        </w:rPr>
      </w:pPr>
      <w:r w:rsidRPr="0085607C">
        <w:tab/>
      </w:r>
      <w:r w:rsidR="007B6BAE" w:rsidRPr="0085607C">
        <w:t xml:space="preserve">PortStr: </w:t>
      </w:r>
      <w:r w:rsidR="007B6BAE" w:rsidRPr="0085607C">
        <w:rPr>
          <w:b/>
          <w:bCs/>
        </w:rPr>
        <w:t>String</w:t>
      </w:r>
      <w:r w:rsidR="007B6BAE" w:rsidRPr="0085607C">
        <w:t>;</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pPr>
      <w:r w:rsidRPr="0085607C">
        <w:tab/>
      </w:r>
      <w:r w:rsidR="007B6BAE" w:rsidRPr="0085607C">
        <w:t>TermTypeList:=TStringList.Create;</w:t>
      </w:r>
    </w:p>
    <w:p w:rsidR="007B6BAE" w:rsidRPr="0085607C" w:rsidRDefault="004C41D6" w:rsidP="004C41D6">
      <w:pPr>
        <w:pStyle w:val="Code"/>
        <w:tabs>
          <w:tab w:val="left" w:pos="540"/>
        </w:tabs>
        <w:divId w:val="1812407121"/>
      </w:pPr>
      <w:r w:rsidRPr="0085607C">
        <w:tab/>
      </w:r>
      <w:r w:rsidR="007B6BAE" w:rsidRPr="0085607C">
        <w:rPr>
          <w:i/>
          <w:iCs/>
          <w:color w:val="0000FF"/>
        </w:rPr>
        <w:t>// Get the correct port and server from the Registry</w:t>
      </w:r>
      <w:r w:rsidR="007B6BAE" w:rsidRPr="0085607C">
        <w:t>.</w:t>
      </w:r>
    </w:p>
    <w:p w:rsidR="007B6BAE" w:rsidRPr="0085607C" w:rsidRDefault="004C41D6" w:rsidP="004C41D6">
      <w:pPr>
        <w:pStyle w:val="Code"/>
        <w:tabs>
          <w:tab w:val="left" w:pos="540"/>
        </w:tabs>
        <w:divId w:val="1812407121"/>
      </w:pPr>
      <w:r w:rsidRPr="0085607C">
        <w:tab/>
      </w:r>
      <w:r w:rsidR="007B6BAE" w:rsidRPr="0085607C">
        <w:rPr>
          <w:b/>
          <w:bCs/>
        </w:rPr>
        <w:t>if</w:t>
      </w:r>
      <w:r w:rsidR="007B6BAE" w:rsidRPr="0085607C">
        <w:t xml:space="preserve"> GetServerInfo(ServerStr,PortStr)&lt;&gt; mrCancel </w:t>
      </w:r>
      <w:r w:rsidR="007B6BAE" w:rsidRPr="0085607C">
        <w:rPr>
          <w:b/>
          <w:bCs/>
        </w:rPr>
        <w:t>then</w:t>
      </w:r>
    </w:p>
    <w:p w:rsidR="007B6BAE" w:rsidRPr="0085607C" w:rsidRDefault="004C41D6" w:rsidP="004C41D6">
      <w:pPr>
        <w:pStyle w:val="Code"/>
        <w:tabs>
          <w:tab w:val="left" w:pos="540"/>
        </w:tabs>
        <w:divId w:val="1812407121"/>
      </w:pPr>
      <w:r w:rsidRPr="0085607C">
        <w:tab/>
      </w:r>
      <w:r w:rsidR="007B6BAE" w:rsidRPr="0085607C">
        <w:rPr>
          <w:i/>
          <w:iCs/>
          <w:color w:val="0000FF"/>
        </w:rPr>
        <w:t>{connectOK begin}</w:t>
      </w:r>
    </w:p>
    <w:p w:rsidR="007B6BAE" w:rsidRPr="0085607C" w:rsidRDefault="004C41D6" w:rsidP="004C41D6">
      <w:pPr>
        <w:pStyle w:val="Code"/>
        <w:tabs>
          <w:tab w:val="left" w:pos="540"/>
        </w:tabs>
        <w:divId w:val="1812407121"/>
      </w:pPr>
      <w:r w:rsidRPr="0085607C">
        <w:tab/>
      </w:r>
      <w:r w:rsidR="007B6BAE" w:rsidRPr="0085607C">
        <w:rPr>
          <w:b/>
          <w:bCs/>
        </w:rPr>
        <w:t>begin</w:t>
      </w:r>
    </w:p>
    <w:p w:rsidR="007B6BAE" w:rsidRPr="0085607C" w:rsidRDefault="004C41D6" w:rsidP="004C41D6">
      <w:pPr>
        <w:pStyle w:val="Code"/>
        <w:tabs>
          <w:tab w:val="left" w:pos="810"/>
        </w:tabs>
        <w:divId w:val="1812407121"/>
      </w:pPr>
      <w:r w:rsidRPr="0085607C">
        <w:tab/>
      </w:r>
      <w:r w:rsidR="007B6BAE" w:rsidRPr="0085607C">
        <w:t>brkrRPCBroker1.Server:=ServerStr;</w:t>
      </w:r>
    </w:p>
    <w:p w:rsidR="007B6BAE" w:rsidRPr="0085607C" w:rsidRDefault="004C41D6" w:rsidP="004C41D6">
      <w:pPr>
        <w:pStyle w:val="Code"/>
        <w:tabs>
          <w:tab w:val="left" w:pos="810"/>
        </w:tabs>
        <w:divId w:val="1812407121"/>
      </w:pPr>
      <w:r w:rsidRPr="0085607C">
        <w:tab/>
      </w:r>
      <w:r w:rsidR="007B6BAE" w:rsidRPr="0085607C">
        <w:t>brkrRPCBroker1.ListenerPort:=StrToInt(PortStr);</w:t>
      </w:r>
    </w:p>
    <w:p w:rsidR="007B6BAE" w:rsidRPr="0085607C" w:rsidRDefault="004C41D6" w:rsidP="004C41D6">
      <w:pPr>
        <w:pStyle w:val="Code"/>
        <w:tabs>
          <w:tab w:val="left" w:pos="810"/>
        </w:tabs>
        <w:divId w:val="1812407121"/>
      </w:pPr>
      <w:r w:rsidRPr="0085607C">
        <w:tab/>
      </w:r>
      <w:r w:rsidR="007B6BAE" w:rsidRPr="0085607C">
        <w:rPr>
          <w:i/>
          <w:iCs/>
          <w:color w:val="0000FF"/>
        </w:rPr>
        <w:t>// Establish a connection to the RPC Broker server.</w:t>
      </w:r>
    </w:p>
    <w:p w:rsidR="007B6BAE" w:rsidRPr="0085607C" w:rsidRDefault="004C41D6" w:rsidP="004C41D6">
      <w:pPr>
        <w:pStyle w:val="Code"/>
        <w:tabs>
          <w:tab w:val="left" w:pos="810"/>
        </w:tabs>
        <w:divId w:val="1812407121"/>
      </w:pPr>
      <w:r w:rsidRPr="0085607C">
        <w:tab/>
      </w:r>
      <w:r w:rsidR="007B6BAE" w:rsidRPr="0085607C">
        <w:rPr>
          <w:b/>
          <w:bCs/>
        </w:rPr>
        <w:t>try</w:t>
      </w:r>
    </w:p>
    <w:p w:rsidR="007B6BAE" w:rsidRPr="0085607C" w:rsidRDefault="004C41D6" w:rsidP="004C41D6">
      <w:pPr>
        <w:pStyle w:val="Code"/>
        <w:tabs>
          <w:tab w:val="left" w:pos="1170"/>
        </w:tabs>
        <w:divId w:val="1812407121"/>
      </w:pPr>
      <w:r w:rsidRPr="0085607C">
        <w:lastRenderedPageBreak/>
        <w:tab/>
      </w:r>
      <w:r w:rsidR="007B6BAE" w:rsidRPr="0085607C">
        <w:t>brkrRPCBroker1.Connected:=True;</w:t>
      </w:r>
    </w:p>
    <w:p w:rsidR="007B6BAE" w:rsidRPr="0085607C" w:rsidRDefault="004C41D6" w:rsidP="004C41D6">
      <w:pPr>
        <w:pStyle w:val="Code"/>
        <w:tabs>
          <w:tab w:val="left" w:pos="1170"/>
        </w:tabs>
        <w:divId w:val="1812407121"/>
      </w:pPr>
      <w:r w:rsidRPr="0085607C">
        <w:tab/>
      </w:r>
      <w:r w:rsidR="007B6BAE" w:rsidRPr="0085607C">
        <w:rPr>
          <w:b/>
          <w:bCs/>
        </w:rPr>
        <w:t>if not</w:t>
      </w:r>
      <w:r w:rsidR="007B6BAE" w:rsidRPr="0085607C">
        <w:t xml:space="preserve"> brkrRPCBroker1.CreateContext(</w:t>
      </w:r>
      <w:r w:rsidR="007A2CBD">
        <w:t>‘</w:t>
      </w:r>
      <w:r w:rsidR="007B6BAE" w:rsidRPr="0085607C">
        <w:t>ZxxxTT TERMTYPE</w:t>
      </w:r>
      <w:r w:rsidR="007A2CBD">
        <w:t>’</w:t>
      </w:r>
      <w:r w:rsidR="007B6BAE" w:rsidRPr="0085607C">
        <w:t xml:space="preserve">) </w:t>
      </w:r>
      <w:r w:rsidR="007B6BAE" w:rsidRPr="0085607C">
        <w:rPr>
          <w:b/>
          <w:bCs/>
        </w:rPr>
        <w:t>then</w:t>
      </w:r>
    </w:p>
    <w:p w:rsidR="007B6BAE" w:rsidRPr="0085607C" w:rsidRDefault="004C41D6" w:rsidP="004C41D6">
      <w:pPr>
        <w:pStyle w:val="Code"/>
        <w:tabs>
          <w:tab w:val="left" w:pos="1440"/>
        </w:tabs>
        <w:divId w:val="1812407121"/>
      </w:pPr>
      <w:r w:rsidRPr="0085607C">
        <w:tab/>
      </w:r>
      <w:r w:rsidR="007B6BAE" w:rsidRPr="0085607C">
        <w:t>Application.Terminate;</w:t>
      </w:r>
    </w:p>
    <w:p w:rsidR="007B6BAE" w:rsidRPr="0085607C" w:rsidRDefault="004C41D6" w:rsidP="004C41D6">
      <w:pPr>
        <w:pStyle w:val="Code"/>
        <w:tabs>
          <w:tab w:val="left" w:pos="810"/>
        </w:tabs>
        <w:divId w:val="1812407121"/>
      </w:pPr>
      <w:r w:rsidRPr="0085607C">
        <w:tab/>
      </w:r>
      <w:r w:rsidR="007B6BAE" w:rsidRPr="0085607C">
        <w:rPr>
          <w:b/>
          <w:bCs/>
        </w:rPr>
        <w:t>except</w:t>
      </w:r>
    </w:p>
    <w:p w:rsidR="007B6BAE" w:rsidRPr="0085607C" w:rsidRDefault="004C41D6" w:rsidP="004C41D6">
      <w:pPr>
        <w:pStyle w:val="Code"/>
        <w:tabs>
          <w:tab w:val="left" w:pos="1170"/>
        </w:tabs>
        <w:divId w:val="1812407121"/>
      </w:pPr>
      <w:r w:rsidRPr="0085607C">
        <w:tab/>
      </w:r>
      <w:r w:rsidR="007B6BAE" w:rsidRPr="0085607C">
        <w:rPr>
          <w:b/>
          <w:bCs/>
        </w:rPr>
        <w:t>On</w:t>
      </w:r>
      <w:r w:rsidR="007B6BAE" w:rsidRPr="0085607C">
        <w:t xml:space="preserve"> EBrokerError </w:t>
      </w:r>
      <w:r w:rsidR="007B6BAE" w:rsidRPr="0085607C">
        <w:rPr>
          <w:b/>
          <w:bCs/>
        </w:rPr>
        <w:t>do</w:t>
      </w:r>
    </w:p>
    <w:p w:rsidR="007B6BAE" w:rsidRPr="0085607C" w:rsidRDefault="004C41D6" w:rsidP="004C41D6">
      <w:pPr>
        <w:pStyle w:val="Code"/>
        <w:tabs>
          <w:tab w:val="left" w:pos="1170"/>
        </w:tabs>
        <w:divId w:val="1812407121"/>
      </w:pPr>
      <w:r w:rsidRPr="0085607C">
        <w:tab/>
      </w:r>
      <w:r w:rsidR="007B6BAE" w:rsidRPr="0085607C">
        <w:rPr>
          <w:i/>
          <w:iCs/>
          <w:color w:val="0000FF"/>
        </w:rPr>
        <w:t>{error begin}</w:t>
      </w:r>
    </w:p>
    <w:p w:rsidR="007B6BAE" w:rsidRPr="0085607C" w:rsidRDefault="004C41D6" w:rsidP="004C41D6">
      <w:pPr>
        <w:pStyle w:val="Code"/>
        <w:tabs>
          <w:tab w:val="left" w:pos="1170"/>
        </w:tabs>
        <w:divId w:val="1812407121"/>
      </w:pPr>
      <w:r w:rsidRPr="0085607C">
        <w:tab/>
      </w:r>
      <w:r w:rsidR="007B6BAE" w:rsidRPr="0085607C">
        <w:rPr>
          <w:b/>
          <w:bCs/>
        </w:rPr>
        <w:t>begin</w:t>
      </w:r>
    </w:p>
    <w:p w:rsidR="007B6BAE" w:rsidRPr="0085607C" w:rsidRDefault="004C41D6" w:rsidP="004C41D6">
      <w:pPr>
        <w:pStyle w:val="Code"/>
        <w:tabs>
          <w:tab w:val="left" w:pos="1440"/>
        </w:tabs>
        <w:divId w:val="1812407121"/>
      </w:pPr>
      <w:r w:rsidRPr="0085607C">
        <w:tab/>
      </w:r>
      <w:r w:rsidR="007B6BAE" w:rsidRPr="0085607C">
        <w:t>ShowMessage(</w:t>
      </w:r>
      <w:r w:rsidR="007A2CBD">
        <w:t>‘</w:t>
      </w:r>
      <w:r w:rsidR="007B6BAE" w:rsidRPr="0085607C">
        <w:t>Connection to server could not be established!</w:t>
      </w:r>
      <w:r w:rsidR="007A2CBD">
        <w:t>’</w:t>
      </w:r>
      <w:r w:rsidR="007B6BAE" w:rsidRPr="0085607C">
        <w:t>);</w:t>
      </w:r>
    </w:p>
    <w:p w:rsidR="007B6BAE" w:rsidRPr="0085607C" w:rsidRDefault="004C41D6" w:rsidP="004C41D6">
      <w:pPr>
        <w:pStyle w:val="Code"/>
        <w:tabs>
          <w:tab w:val="left" w:pos="1440"/>
        </w:tabs>
        <w:divId w:val="1812407121"/>
      </w:pPr>
      <w:r w:rsidRPr="0085607C">
        <w:tab/>
      </w:r>
      <w:r w:rsidR="007B6BAE" w:rsidRPr="0085607C">
        <w:t>Application.Terminate;</w:t>
      </w:r>
    </w:p>
    <w:p w:rsidR="007B6BAE" w:rsidRPr="0085607C" w:rsidRDefault="004C41D6" w:rsidP="004C41D6">
      <w:pPr>
        <w:pStyle w:val="Code"/>
        <w:tabs>
          <w:tab w:val="left" w:pos="1170"/>
        </w:tabs>
        <w:divId w:val="1812407121"/>
      </w:pPr>
      <w:r w:rsidRPr="0085607C">
        <w:tab/>
      </w:r>
      <w:r w:rsidR="007B6BAE" w:rsidRPr="0085607C">
        <w:rPr>
          <w:i/>
          <w:iCs/>
          <w:color w:val="0000FF"/>
        </w:rPr>
        <w:t>{error end}</w:t>
      </w:r>
    </w:p>
    <w:p w:rsidR="007B6BAE" w:rsidRPr="0085607C" w:rsidRDefault="004C41D6" w:rsidP="004C41D6">
      <w:pPr>
        <w:pStyle w:val="Code"/>
        <w:tabs>
          <w:tab w:val="left" w:pos="117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810"/>
        </w:tabs>
        <w:divId w:val="1812407121"/>
      </w:pPr>
      <w:r w:rsidRPr="0085607C">
        <w:tab/>
      </w:r>
      <w:r w:rsidR="007B6BAE" w:rsidRPr="0085607C">
        <w:rPr>
          <w:i/>
          <w:iCs/>
          <w:color w:val="0000FF"/>
        </w:rPr>
        <w:t>{try end}</w:t>
      </w:r>
    </w:p>
    <w:p w:rsidR="007B6BAE" w:rsidRPr="0085607C" w:rsidRDefault="004C41D6" w:rsidP="004C41D6">
      <w:pPr>
        <w:pStyle w:val="Code"/>
        <w:tabs>
          <w:tab w:val="left" w:pos="81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540"/>
        </w:tabs>
        <w:divId w:val="1812407121"/>
      </w:pPr>
      <w:r w:rsidRPr="0085607C">
        <w:tab/>
      </w:r>
      <w:r w:rsidR="007B6BAE" w:rsidRPr="0085607C">
        <w:rPr>
          <w:i/>
          <w:iCs/>
          <w:color w:val="0000FF"/>
        </w:rPr>
        <w:t>{connectOK end}</w:t>
      </w:r>
    </w:p>
    <w:p w:rsidR="007B6BAE" w:rsidRPr="0085607C" w:rsidRDefault="004C41D6" w:rsidP="004C41D6">
      <w:pPr>
        <w:pStyle w:val="Code"/>
        <w:tabs>
          <w:tab w:val="left" w:pos="540"/>
        </w:tabs>
        <w:divId w:val="1812407121"/>
      </w:pPr>
      <w:r w:rsidRPr="0085607C">
        <w:tab/>
      </w:r>
      <w:r w:rsidR="007B6BAE" w:rsidRPr="0085607C">
        <w:rPr>
          <w:b/>
          <w:bCs/>
        </w:rPr>
        <w:t>end</w:t>
      </w:r>
    </w:p>
    <w:p w:rsidR="007B6BAE" w:rsidRPr="0085607C" w:rsidRDefault="004C41D6" w:rsidP="004C41D6">
      <w:pPr>
        <w:pStyle w:val="Code"/>
        <w:tabs>
          <w:tab w:val="left" w:pos="540"/>
        </w:tabs>
        <w:divId w:val="1812407121"/>
      </w:pPr>
      <w:r w:rsidRPr="0085607C">
        <w:tab/>
      </w:r>
      <w:r w:rsidR="007B6BAE" w:rsidRPr="0085607C">
        <w:rPr>
          <w:b/>
          <w:bCs/>
        </w:rPr>
        <w:t>else</w:t>
      </w:r>
    </w:p>
    <w:p w:rsidR="007B6BAE" w:rsidRPr="0085607C" w:rsidRDefault="004C41D6" w:rsidP="004C41D6">
      <w:pPr>
        <w:pStyle w:val="Code"/>
        <w:tabs>
          <w:tab w:val="left" w:pos="810"/>
        </w:tabs>
        <w:divId w:val="1812407121"/>
        <w:rPr>
          <w:b/>
          <w:bCs/>
        </w:rPr>
      </w:pPr>
      <w:r w:rsidRPr="0085607C">
        <w:tab/>
      </w:r>
      <w:r w:rsidR="007B6BAE" w:rsidRPr="0085607C">
        <w:t>Application.Terminate;</w:t>
      </w:r>
    </w:p>
    <w:p w:rsidR="007B6BAE" w:rsidRPr="0085607C" w:rsidRDefault="007B6BAE" w:rsidP="00CA06EE">
      <w:pPr>
        <w:pStyle w:val="Code"/>
        <w:divId w:val="1812407121"/>
      </w:pPr>
      <w:r w:rsidRPr="0085607C">
        <w:rPr>
          <w:b/>
          <w:bCs/>
        </w:rPr>
        <w:t>end</w:t>
      </w:r>
      <w:r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TForm1.Button1Click(Sender: TObject);</w:t>
      </w: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pPr>
      <w:r w:rsidRPr="0085607C">
        <w:tab/>
      </w:r>
      <w:r w:rsidR="007B6BAE" w:rsidRPr="0085607C">
        <w:t>i: integer</w:t>
      </w:r>
    </w:p>
    <w:p w:rsidR="007B6BAE" w:rsidRPr="0085607C" w:rsidRDefault="004C41D6" w:rsidP="004C41D6">
      <w:pPr>
        <w:pStyle w:val="Code"/>
        <w:tabs>
          <w:tab w:val="left" w:pos="540"/>
        </w:tabs>
        <w:divId w:val="1812407121"/>
      </w:pPr>
      <w:r w:rsidRPr="0085607C">
        <w:tab/>
      </w:r>
      <w:r w:rsidR="007B6BAE" w:rsidRPr="0085607C">
        <w:t>brkrRPCBroker1.RemoteProcedure:=</w:t>
      </w:r>
      <w:r w:rsidR="007A2CBD">
        <w:t>‘</w:t>
      </w:r>
      <w:r w:rsidR="007B6BAE" w:rsidRPr="0085607C">
        <w:t>ZxxxTT LIST</w:t>
      </w:r>
      <w:r w:rsidR="007A2CBD">
        <w:t>’</w:t>
      </w:r>
      <w:r w:rsidR="007B6BAE" w:rsidRPr="0085607C">
        <w:t>;</w:t>
      </w:r>
    </w:p>
    <w:p w:rsidR="007B6BAE" w:rsidRPr="0085607C" w:rsidRDefault="004C41D6" w:rsidP="004C41D6">
      <w:pPr>
        <w:pStyle w:val="Code"/>
        <w:tabs>
          <w:tab w:val="left" w:pos="540"/>
        </w:tabs>
        <w:divId w:val="1812407121"/>
      </w:pPr>
      <w:r w:rsidRPr="0085607C">
        <w:tab/>
      </w:r>
      <w:r w:rsidR="007B6BAE" w:rsidRPr="0085607C">
        <w:rPr>
          <w:b/>
          <w:bCs/>
        </w:rPr>
        <w:t>try</w:t>
      </w:r>
    </w:p>
    <w:p w:rsidR="007B6BAE" w:rsidRPr="0085607C" w:rsidRDefault="004C41D6" w:rsidP="004C41D6">
      <w:pPr>
        <w:pStyle w:val="Code"/>
        <w:tabs>
          <w:tab w:val="left" w:pos="810"/>
        </w:tabs>
        <w:divId w:val="1812407121"/>
      </w:pPr>
      <w:r w:rsidRPr="0085607C">
        <w:tab/>
      </w:r>
      <w:r w:rsidR="007B6BAE" w:rsidRPr="0085607C">
        <w:rPr>
          <w:i/>
          <w:iCs/>
          <w:color w:val="0000FF"/>
        </w:rPr>
        <w:t>{call begin}</w:t>
      </w:r>
    </w:p>
    <w:p w:rsidR="007B6BAE" w:rsidRPr="0085607C" w:rsidRDefault="004C41D6" w:rsidP="004C41D6">
      <w:pPr>
        <w:pStyle w:val="Code"/>
        <w:tabs>
          <w:tab w:val="left" w:pos="810"/>
        </w:tabs>
        <w:divId w:val="1812407121"/>
      </w:pPr>
      <w:r w:rsidRPr="0085607C">
        <w:tab/>
      </w:r>
      <w:r w:rsidR="007B6BAE" w:rsidRPr="0085607C">
        <w:rPr>
          <w:b/>
          <w:bCs/>
        </w:rPr>
        <w:t>begin</w:t>
      </w:r>
    </w:p>
    <w:p w:rsidR="007B6BAE" w:rsidRPr="0085607C" w:rsidRDefault="004C41D6" w:rsidP="004C41D6">
      <w:pPr>
        <w:pStyle w:val="Code"/>
        <w:tabs>
          <w:tab w:val="left" w:pos="1170"/>
        </w:tabs>
        <w:divId w:val="1812407121"/>
      </w:pPr>
      <w:r w:rsidRPr="0085607C">
        <w:tab/>
      </w:r>
      <w:r w:rsidR="007B6BAE" w:rsidRPr="0085607C">
        <w:t>brkrRPCBroker1.Call;</w:t>
      </w:r>
    </w:p>
    <w:p w:rsidR="007B6BAE" w:rsidRPr="0085607C" w:rsidRDefault="004C41D6" w:rsidP="004C41D6">
      <w:pPr>
        <w:pStyle w:val="Code"/>
        <w:tabs>
          <w:tab w:val="left" w:pos="810"/>
        </w:tabs>
        <w:divId w:val="1812407121"/>
      </w:pPr>
      <w:r w:rsidRPr="0085607C">
        <w:tab/>
      </w:r>
      <w:r w:rsidR="007B6BAE" w:rsidRPr="0085607C">
        <w:rPr>
          <w:b/>
          <w:bCs/>
        </w:rPr>
        <w:t>for</w:t>
      </w:r>
      <w:r w:rsidR="007B6BAE" w:rsidRPr="0085607C">
        <w:t xml:space="preserve"> i:=0 to (brkrRPCBroker1.Results.Count-1) </w:t>
      </w:r>
      <w:r w:rsidR="007B6BAE" w:rsidRPr="0085607C">
        <w:rPr>
          <w:b/>
          <w:bCs/>
        </w:rPr>
        <w:t>do begin</w:t>
      </w:r>
      <w:r w:rsidR="007B6BAE" w:rsidRPr="0085607C">
        <w:t xml:space="preserve">  </w:t>
      </w:r>
      <w:r w:rsidR="007B6BAE" w:rsidRPr="0085607C">
        <w:rPr>
          <w:i/>
          <w:iCs/>
          <w:color w:val="0000FF"/>
        </w:rPr>
        <w:t>{copy begin}</w:t>
      </w:r>
    </w:p>
    <w:p w:rsidR="007B6BAE" w:rsidRPr="0085607C" w:rsidRDefault="004C41D6" w:rsidP="004C41D6">
      <w:pPr>
        <w:pStyle w:val="Code"/>
        <w:tabs>
          <w:tab w:val="left" w:pos="1170"/>
        </w:tabs>
        <w:divId w:val="1812407121"/>
      </w:pPr>
      <w:r w:rsidRPr="0085607C">
        <w:tab/>
      </w:r>
      <w:r w:rsidR="007B6BAE" w:rsidRPr="0085607C">
        <w:t>ListBox1.Items.Add(piece(brkrRPCBroker1.Results[i],</w:t>
      </w:r>
      <w:r w:rsidR="00472BF5">
        <w:t>‘</w:t>
      </w:r>
      <w:r w:rsidR="007B6BAE" w:rsidRPr="0085607C">
        <w:t>^</w:t>
      </w:r>
      <w:r w:rsidR="007A2CBD">
        <w:t>’</w:t>
      </w:r>
      <w:r w:rsidR="007B6BAE" w:rsidRPr="0085607C">
        <w:t>,2));</w:t>
      </w:r>
    </w:p>
    <w:p w:rsidR="007B6BAE" w:rsidRPr="0085607C" w:rsidRDefault="004C41D6" w:rsidP="004C41D6">
      <w:pPr>
        <w:pStyle w:val="Code"/>
        <w:tabs>
          <w:tab w:val="left" w:pos="1170"/>
        </w:tabs>
        <w:divId w:val="1812407121"/>
      </w:pPr>
      <w:r w:rsidRPr="0085607C">
        <w:tab/>
      </w:r>
      <w:r w:rsidR="007B6BAE" w:rsidRPr="0085607C">
        <w:rPr>
          <w:i/>
          <w:iCs/>
          <w:color w:val="0000FF"/>
        </w:rPr>
        <w:t>// Added line.</w:t>
      </w:r>
    </w:p>
    <w:p w:rsidR="007B6BAE" w:rsidRPr="0085607C" w:rsidRDefault="004C41D6" w:rsidP="004C41D6">
      <w:pPr>
        <w:pStyle w:val="Code"/>
        <w:tabs>
          <w:tab w:val="left" w:pos="1170"/>
        </w:tabs>
        <w:divId w:val="1812407121"/>
      </w:pPr>
      <w:r w:rsidRPr="0085607C">
        <w:tab/>
      </w:r>
      <w:r w:rsidR="007B6BAE" w:rsidRPr="0085607C">
        <w:t>TermTypeList.Add(brkrRPCBroker1.Results[i]);</w:t>
      </w:r>
    </w:p>
    <w:p w:rsidR="007B6BAE" w:rsidRPr="0085607C" w:rsidRDefault="004C41D6" w:rsidP="004C41D6">
      <w:pPr>
        <w:pStyle w:val="Code"/>
        <w:tabs>
          <w:tab w:val="left" w:pos="900"/>
        </w:tabs>
        <w:divId w:val="1812407121"/>
      </w:pPr>
      <w:r w:rsidRPr="0085607C">
        <w:tab/>
      </w:r>
      <w:r w:rsidR="007B6BAE" w:rsidRPr="0085607C">
        <w:rPr>
          <w:i/>
          <w:iCs/>
          <w:color w:val="0000FF"/>
        </w:rPr>
        <w:t>{copy end}</w:t>
      </w:r>
    </w:p>
    <w:p w:rsidR="007B6BAE" w:rsidRPr="0085607C" w:rsidRDefault="004C41D6" w:rsidP="004C41D6">
      <w:pPr>
        <w:pStyle w:val="Code"/>
        <w:tabs>
          <w:tab w:val="left" w:pos="90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1170"/>
        </w:tabs>
        <w:divId w:val="1812407121"/>
      </w:pPr>
      <w:r w:rsidRPr="0085607C">
        <w:tab/>
      </w:r>
      <w:r w:rsidR="007B6BAE" w:rsidRPr="0085607C">
        <w:rPr>
          <w:i/>
          <w:iCs/>
          <w:color w:val="0000FF"/>
        </w:rPr>
        <w:t>{call end}</w:t>
      </w:r>
    </w:p>
    <w:p w:rsidR="007B6BAE" w:rsidRPr="0085607C" w:rsidRDefault="004C41D6" w:rsidP="004C41D6">
      <w:pPr>
        <w:pStyle w:val="Code"/>
        <w:tabs>
          <w:tab w:val="left" w:pos="117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540"/>
        </w:tabs>
        <w:divId w:val="1812407121"/>
      </w:pPr>
      <w:r w:rsidRPr="0085607C">
        <w:tab/>
      </w:r>
      <w:r w:rsidR="007B6BAE" w:rsidRPr="0085607C">
        <w:rPr>
          <w:b/>
          <w:bCs/>
        </w:rPr>
        <w:t>except</w:t>
      </w:r>
    </w:p>
    <w:p w:rsidR="007B6BAE" w:rsidRPr="0085607C" w:rsidRDefault="004C41D6" w:rsidP="004C41D6">
      <w:pPr>
        <w:pStyle w:val="Code"/>
        <w:tabs>
          <w:tab w:val="left" w:pos="810"/>
        </w:tabs>
        <w:divId w:val="1812407121"/>
      </w:pPr>
      <w:r w:rsidRPr="0085607C">
        <w:tab/>
      </w:r>
      <w:r w:rsidR="007B6BAE" w:rsidRPr="0085607C">
        <w:rPr>
          <w:b/>
          <w:bCs/>
        </w:rPr>
        <w:t>On</w:t>
      </w:r>
      <w:r w:rsidR="007B6BAE" w:rsidRPr="0085607C">
        <w:t xml:space="preserve"> EBrokerError </w:t>
      </w:r>
      <w:r w:rsidR="007B6BAE" w:rsidRPr="0085607C">
        <w:rPr>
          <w:b/>
          <w:bCs/>
        </w:rPr>
        <w:t>do</w:t>
      </w:r>
    </w:p>
    <w:p w:rsidR="007B6BAE" w:rsidRPr="0085607C" w:rsidRDefault="004C41D6" w:rsidP="004C41D6">
      <w:pPr>
        <w:pStyle w:val="Code"/>
        <w:tabs>
          <w:tab w:val="left" w:pos="1170"/>
        </w:tabs>
        <w:divId w:val="1812407121"/>
      </w:pPr>
      <w:r w:rsidRPr="0085607C">
        <w:tab/>
      </w:r>
      <w:r w:rsidR="007B6BAE" w:rsidRPr="0085607C">
        <w:t>ShowMessage(</w:t>
      </w:r>
      <w:r w:rsidR="007A2CBD">
        <w:t>‘</w:t>
      </w:r>
      <w:r w:rsidR="007B6BAE" w:rsidRPr="0085607C">
        <w:t>A problem was encountered communicating with the server.</w:t>
      </w:r>
      <w:r w:rsidR="007A2CBD">
        <w:t>’</w:t>
      </w:r>
      <w:r w:rsidR="007B6BAE" w:rsidRPr="0085607C">
        <w:t>);</w:t>
      </w:r>
    </w:p>
    <w:p w:rsidR="007B6BAE" w:rsidRPr="0085607C" w:rsidRDefault="004C41D6" w:rsidP="004C41D6">
      <w:pPr>
        <w:pStyle w:val="Code"/>
        <w:tabs>
          <w:tab w:val="left" w:pos="540"/>
        </w:tabs>
        <w:divId w:val="1812407121"/>
        <w:rPr>
          <w:b/>
          <w:bCs/>
        </w:rPr>
      </w:pPr>
      <w:r w:rsidRPr="0085607C">
        <w:tab/>
      </w:r>
      <w:r w:rsidR="007B6BAE" w:rsidRPr="0085607C">
        <w:rPr>
          <w:b/>
          <w:bCs/>
          <w:color w:val="0000FF"/>
        </w:rPr>
        <w:t>{try end}</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rPr>
          <w:b/>
          <w:bCs/>
        </w:rPr>
      </w:pPr>
      <w:r w:rsidRPr="0085607C">
        <w:tab/>
      </w:r>
      <w:r w:rsidR="007B6BAE" w:rsidRPr="0085607C">
        <w:rPr>
          <w:b/>
          <w:bCs/>
        </w:rPr>
        <w:t>end</w:t>
      </w:r>
      <w:r w:rsidR="007B6BAE" w:rsidRPr="0085607C">
        <w:t>;</w:t>
      </w:r>
    </w:p>
    <w:p w:rsidR="007B6BAE" w:rsidRPr="0085607C" w:rsidRDefault="007B6BAE" w:rsidP="00CA06EE">
      <w:pPr>
        <w:pStyle w:val="Code"/>
        <w:divId w:val="1812407121"/>
      </w:pPr>
      <w:r w:rsidRPr="0085607C">
        <w:rPr>
          <w:b/>
          <w:bCs/>
        </w:rPr>
        <w:t>end</w:t>
      </w:r>
      <w:r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TForm1.ListBox1Click(Sender: TObject);</w:t>
      </w:r>
    </w:p>
    <w:p w:rsidR="007B6BAE" w:rsidRPr="0085607C" w:rsidRDefault="007B6BAE" w:rsidP="00CA06EE">
      <w:pPr>
        <w:pStyle w:val="Code"/>
        <w:divId w:val="1812407121"/>
      </w:pPr>
      <w:r w:rsidRPr="0085607C">
        <w:rPr>
          <w:b/>
          <w:bCs/>
        </w:rPr>
        <w:t>var</w:t>
      </w:r>
    </w:p>
    <w:p w:rsidR="007B6BAE" w:rsidRPr="0085607C" w:rsidRDefault="004C41D6" w:rsidP="004C41D6">
      <w:pPr>
        <w:pStyle w:val="Code"/>
        <w:tabs>
          <w:tab w:val="left" w:pos="540"/>
        </w:tabs>
        <w:divId w:val="1812407121"/>
        <w:rPr>
          <w:b/>
          <w:bCs/>
        </w:rPr>
      </w:pPr>
      <w:r w:rsidRPr="0085607C">
        <w:tab/>
      </w:r>
      <w:r w:rsidR="007B6BAE" w:rsidRPr="0085607C">
        <w:t xml:space="preserve">ien: </w:t>
      </w:r>
      <w:r w:rsidR="007B6BAE" w:rsidRPr="0085607C">
        <w:rPr>
          <w:b/>
          <w:bCs/>
        </w:rPr>
        <w:t>String</w:t>
      </w:r>
      <w:r w:rsidR="007B6BAE" w:rsidRPr="0085607C">
        <w:t>;</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pPr>
      <w:r w:rsidRPr="0085607C">
        <w:tab/>
      </w:r>
      <w:r w:rsidR="007B6BAE" w:rsidRPr="0085607C">
        <w:rPr>
          <w:b/>
          <w:bCs/>
        </w:rPr>
        <w:t>if</w:t>
      </w:r>
      <w:r w:rsidR="007B6BAE" w:rsidRPr="0085607C">
        <w:t xml:space="preserve"> (ListBox1.ItemIndex &lt;&gt; -1) </w:t>
      </w:r>
      <w:r w:rsidR="007B6BAE" w:rsidRPr="0085607C">
        <w:rPr>
          <w:b/>
          <w:bCs/>
        </w:rPr>
        <w:t>then</w:t>
      </w:r>
    </w:p>
    <w:p w:rsidR="007B6BAE" w:rsidRPr="0085607C" w:rsidRDefault="004C41D6" w:rsidP="004C41D6">
      <w:pPr>
        <w:pStyle w:val="Code"/>
        <w:tabs>
          <w:tab w:val="left" w:pos="540"/>
        </w:tabs>
        <w:divId w:val="1812407121"/>
      </w:pPr>
      <w:r w:rsidRPr="0085607C">
        <w:tab/>
      </w:r>
      <w:r w:rsidR="007B6BAE" w:rsidRPr="0085607C">
        <w:rPr>
          <w:i/>
          <w:iCs/>
          <w:color w:val="0000FF"/>
        </w:rPr>
        <w:t>{displayitem begin}</w:t>
      </w:r>
    </w:p>
    <w:p w:rsidR="007B6BAE" w:rsidRPr="0085607C" w:rsidRDefault="004C41D6" w:rsidP="004C41D6">
      <w:pPr>
        <w:pStyle w:val="Code"/>
        <w:tabs>
          <w:tab w:val="left" w:pos="540"/>
        </w:tabs>
        <w:divId w:val="1812407121"/>
      </w:pPr>
      <w:r w:rsidRPr="0085607C">
        <w:tab/>
      </w:r>
      <w:r w:rsidR="007B6BAE" w:rsidRPr="0085607C">
        <w:rPr>
          <w:b/>
          <w:bCs/>
        </w:rPr>
        <w:t>begin</w:t>
      </w:r>
    </w:p>
    <w:p w:rsidR="007B6BAE" w:rsidRPr="0085607C" w:rsidRDefault="004C41D6" w:rsidP="004C41D6">
      <w:pPr>
        <w:pStyle w:val="Code"/>
        <w:tabs>
          <w:tab w:val="left" w:pos="810"/>
        </w:tabs>
        <w:divId w:val="1812407121"/>
      </w:pPr>
      <w:r w:rsidRPr="0085607C">
        <w:tab/>
      </w:r>
      <w:r w:rsidR="007B6BAE" w:rsidRPr="0085607C">
        <w:t>ien:=piece(TermTypeList[ListBox1.ItemIndex],</w:t>
      </w:r>
      <w:r w:rsidR="00472BF5">
        <w:t>‘</w:t>
      </w:r>
      <w:r w:rsidR="007B6BAE" w:rsidRPr="0085607C">
        <w:t>^</w:t>
      </w:r>
      <w:r w:rsidR="007A2CBD">
        <w:t>’</w:t>
      </w:r>
      <w:r w:rsidR="007B6BAE" w:rsidRPr="0085607C">
        <w:t>,1);</w:t>
      </w:r>
    </w:p>
    <w:p w:rsidR="007B6BAE" w:rsidRPr="0085607C" w:rsidRDefault="004C41D6" w:rsidP="004C41D6">
      <w:pPr>
        <w:pStyle w:val="Code"/>
        <w:tabs>
          <w:tab w:val="left" w:pos="810"/>
        </w:tabs>
        <w:divId w:val="1812407121"/>
      </w:pPr>
      <w:r w:rsidRPr="0085607C">
        <w:tab/>
      </w:r>
      <w:r w:rsidR="007B6BAE" w:rsidRPr="0085607C">
        <w:t>brkrRPCBroker1.RemoteProcedure:=</w:t>
      </w:r>
      <w:r w:rsidR="007A2CBD">
        <w:t>‘</w:t>
      </w:r>
      <w:r w:rsidR="007B6BAE" w:rsidRPr="0085607C">
        <w:t>ZxxxTT RETRIEVE</w:t>
      </w:r>
      <w:r w:rsidR="007A2CBD">
        <w:t>’</w:t>
      </w:r>
      <w:r w:rsidR="007B6BAE" w:rsidRPr="0085607C">
        <w:t>;</w:t>
      </w:r>
    </w:p>
    <w:p w:rsidR="007B6BAE" w:rsidRPr="0085607C" w:rsidRDefault="004C41D6" w:rsidP="004C41D6">
      <w:pPr>
        <w:pStyle w:val="Code"/>
        <w:tabs>
          <w:tab w:val="left" w:pos="810"/>
        </w:tabs>
        <w:divId w:val="1812407121"/>
      </w:pPr>
      <w:r w:rsidRPr="0085607C">
        <w:tab/>
      </w:r>
      <w:r w:rsidR="007B6BAE" w:rsidRPr="0085607C">
        <w:t>brkrRPCBroker1.Param[0].Value := ien;</w:t>
      </w:r>
    </w:p>
    <w:p w:rsidR="007B6BAE" w:rsidRPr="0085607C" w:rsidRDefault="004C41D6" w:rsidP="004C41D6">
      <w:pPr>
        <w:pStyle w:val="Code"/>
        <w:tabs>
          <w:tab w:val="left" w:pos="810"/>
        </w:tabs>
        <w:divId w:val="1812407121"/>
      </w:pPr>
      <w:r w:rsidRPr="0085607C">
        <w:tab/>
      </w:r>
      <w:r w:rsidR="007B6BAE" w:rsidRPr="0085607C">
        <w:t>brkrRPCBroker1.Param[0].PType := literal;</w:t>
      </w:r>
    </w:p>
    <w:p w:rsidR="007B6BAE" w:rsidRPr="0085607C" w:rsidRDefault="004C41D6" w:rsidP="004C41D6">
      <w:pPr>
        <w:pStyle w:val="Code"/>
        <w:tabs>
          <w:tab w:val="left" w:pos="810"/>
        </w:tabs>
        <w:divId w:val="1812407121"/>
      </w:pPr>
      <w:r w:rsidRPr="0085607C">
        <w:tab/>
      </w:r>
      <w:r w:rsidR="007B6BAE" w:rsidRPr="0085607C">
        <w:rPr>
          <w:b/>
          <w:bCs/>
        </w:rPr>
        <w:t>try</w:t>
      </w:r>
    </w:p>
    <w:p w:rsidR="007B6BAE" w:rsidRPr="0085607C" w:rsidRDefault="004C41D6" w:rsidP="004C41D6">
      <w:pPr>
        <w:pStyle w:val="Code"/>
        <w:tabs>
          <w:tab w:val="left" w:pos="1170"/>
        </w:tabs>
        <w:divId w:val="1812407121"/>
      </w:pPr>
      <w:r w:rsidRPr="0085607C">
        <w:tab/>
      </w:r>
      <w:r w:rsidR="007B6BAE" w:rsidRPr="0085607C">
        <w:rPr>
          <w:i/>
          <w:iCs/>
          <w:color w:val="0000FF"/>
        </w:rPr>
        <w:t>{call code begin}</w:t>
      </w:r>
    </w:p>
    <w:p w:rsidR="007B6BAE" w:rsidRPr="0085607C" w:rsidRDefault="004C41D6" w:rsidP="004C41D6">
      <w:pPr>
        <w:pStyle w:val="Code"/>
        <w:tabs>
          <w:tab w:val="left" w:pos="1170"/>
        </w:tabs>
        <w:divId w:val="1812407121"/>
      </w:pPr>
      <w:r w:rsidRPr="0085607C">
        <w:tab/>
      </w:r>
      <w:r w:rsidR="007B6BAE" w:rsidRPr="0085607C">
        <w:rPr>
          <w:b/>
          <w:bCs/>
        </w:rPr>
        <w:t>begin</w:t>
      </w:r>
    </w:p>
    <w:p w:rsidR="007B6BAE" w:rsidRPr="0085607C" w:rsidRDefault="004C41D6" w:rsidP="004C41D6">
      <w:pPr>
        <w:pStyle w:val="Code"/>
        <w:tabs>
          <w:tab w:val="left" w:pos="1440"/>
        </w:tabs>
        <w:divId w:val="1812407121"/>
      </w:pPr>
      <w:r w:rsidRPr="0085607C">
        <w:tab/>
      </w:r>
      <w:r w:rsidR="007B6BAE" w:rsidRPr="0085607C">
        <w:t>brkrRPCBroker1.Call;</w:t>
      </w:r>
    </w:p>
    <w:p w:rsidR="007B6BAE" w:rsidRPr="0085607C" w:rsidRDefault="004C41D6" w:rsidP="004C41D6">
      <w:pPr>
        <w:pStyle w:val="Code"/>
        <w:tabs>
          <w:tab w:val="left" w:pos="1440"/>
        </w:tabs>
        <w:divId w:val="1812407121"/>
      </w:pPr>
      <w:r w:rsidRPr="0085607C">
        <w:tab/>
      </w:r>
      <w:r w:rsidR="007B6BAE" w:rsidRPr="0085607C">
        <w:t>Name.Text:=piece(brkrRPCBroker1.Results[0],</w:t>
      </w:r>
      <w:r w:rsidR="00472BF5">
        <w:t>‘</w:t>
      </w:r>
      <w:r w:rsidR="007B6BAE" w:rsidRPr="0085607C">
        <w:t>^</w:t>
      </w:r>
      <w:r w:rsidR="007A2CBD">
        <w:t>’</w:t>
      </w:r>
      <w:r w:rsidR="007B6BAE" w:rsidRPr="0085607C">
        <w:t>,1);</w:t>
      </w:r>
    </w:p>
    <w:p w:rsidR="007B6BAE" w:rsidRPr="0085607C" w:rsidRDefault="004C41D6" w:rsidP="004C41D6">
      <w:pPr>
        <w:pStyle w:val="Code"/>
        <w:tabs>
          <w:tab w:val="left" w:pos="1440"/>
        </w:tabs>
        <w:divId w:val="1812407121"/>
      </w:pPr>
      <w:r w:rsidRPr="0085607C">
        <w:tab/>
      </w:r>
      <w:r w:rsidR="007B6BAE" w:rsidRPr="0085607C">
        <w:t>RightMargin.Text:=piece(brkrRPCBroker1.Results[0],</w:t>
      </w:r>
      <w:r w:rsidR="00472BF5">
        <w:t>‘</w:t>
      </w:r>
      <w:r w:rsidR="007B6BAE" w:rsidRPr="0085607C">
        <w:t>^</w:t>
      </w:r>
      <w:r w:rsidR="007A2CBD">
        <w:t>’</w:t>
      </w:r>
      <w:r w:rsidR="007B6BAE" w:rsidRPr="0085607C">
        <w:t>,2);</w:t>
      </w:r>
    </w:p>
    <w:p w:rsidR="007B6BAE" w:rsidRPr="0085607C" w:rsidRDefault="004C41D6" w:rsidP="004C41D6">
      <w:pPr>
        <w:pStyle w:val="Code"/>
        <w:tabs>
          <w:tab w:val="left" w:pos="1440"/>
        </w:tabs>
        <w:divId w:val="1812407121"/>
      </w:pPr>
      <w:r w:rsidRPr="0085607C">
        <w:tab/>
      </w:r>
      <w:r w:rsidR="007B6BAE" w:rsidRPr="0085607C">
        <w:t>FormFeed.Text:=piece(brkrRPCBroker1.Results[0],</w:t>
      </w:r>
      <w:r w:rsidR="00472BF5">
        <w:t>‘</w:t>
      </w:r>
      <w:r w:rsidR="007B6BAE" w:rsidRPr="0085607C">
        <w:t>^</w:t>
      </w:r>
      <w:r w:rsidR="007A2CBD">
        <w:t>’</w:t>
      </w:r>
      <w:r w:rsidR="007B6BAE" w:rsidRPr="0085607C">
        <w:t>,3);</w:t>
      </w:r>
    </w:p>
    <w:p w:rsidR="007B6BAE" w:rsidRPr="0085607C" w:rsidRDefault="004C41D6" w:rsidP="004C41D6">
      <w:pPr>
        <w:pStyle w:val="Code"/>
        <w:tabs>
          <w:tab w:val="left" w:pos="1440"/>
        </w:tabs>
        <w:divId w:val="1812407121"/>
      </w:pPr>
      <w:r w:rsidRPr="0085607C">
        <w:tab/>
      </w:r>
      <w:r w:rsidR="007B6BAE" w:rsidRPr="0085607C">
        <w:t>PageLength.Text:=piece(brkrRPCBroker1.Results[0],</w:t>
      </w:r>
      <w:r w:rsidR="00472BF5">
        <w:t>‘</w:t>
      </w:r>
      <w:r w:rsidR="007B6BAE" w:rsidRPr="0085607C">
        <w:t>^</w:t>
      </w:r>
      <w:r w:rsidR="007A2CBD">
        <w:t>’</w:t>
      </w:r>
      <w:r w:rsidR="007B6BAE" w:rsidRPr="0085607C">
        <w:t>,4);</w:t>
      </w:r>
    </w:p>
    <w:p w:rsidR="007B6BAE" w:rsidRPr="0085607C" w:rsidRDefault="004C41D6" w:rsidP="004C41D6">
      <w:pPr>
        <w:pStyle w:val="Code"/>
        <w:tabs>
          <w:tab w:val="left" w:pos="1440"/>
        </w:tabs>
        <w:divId w:val="1812407121"/>
      </w:pPr>
      <w:r w:rsidRPr="0085607C">
        <w:tab/>
      </w:r>
      <w:r w:rsidR="007B6BAE" w:rsidRPr="0085607C">
        <w:t>BackSpace.Text:=piece(brkrRPCBroker1.Results[0],</w:t>
      </w:r>
      <w:r w:rsidR="00472BF5">
        <w:t>‘</w:t>
      </w:r>
      <w:r w:rsidR="007B6BAE" w:rsidRPr="0085607C">
        <w:t>^</w:t>
      </w:r>
      <w:r w:rsidR="007A2CBD">
        <w:t>’</w:t>
      </w:r>
      <w:r w:rsidR="007B6BAE" w:rsidRPr="0085607C">
        <w:t>,5);</w:t>
      </w:r>
    </w:p>
    <w:p w:rsidR="007B6BAE" w:rsidRPr="0085607C" w:rsidRDefault="004C41D6" w:rsidP="004C41D6">
      <w:pPr>
        <w:pStyle w:val="Code"/>
        <w:tabs>
          <w:tab w:val="left" w:pos="1440"/>
        </w:tabs>
        <w:divId w:val="1812407121"/>
      </w:pPr>
      <w:r w:rsidRPr="0085607C">
        <w:lastRenderedPageBreak/>
        <w:tab/>
      </w:r>
      <w:r w:rsidR="007B6BAE" w:rsidRPr="0085607C">
        <w:t>CloseExecute.Text:=brkrRPCBroker1.Results[2];</w:t>
      </w:r>
    </w:p>
    <w:p w:rsidR="007B6BAE" w:rsidRPr="0085607C" w:rsidRDefault="004C41D6" w:rsidP="004C41D6">
      <w:pPr>
        <w:pStyle w:val="Code"/>
        <w:tabs>
          <w:tab w:val="left" w:pos="1170"/>
        </w:tabs>
        <w:divId w:val="1812407121"/>
      </w:pPr>
      <w:r w:rsidRPr="0085607C">
        <w:tab/>
      </w:r>
      <w:r w:rsidR="007B6BAE" w:rsidRPr="0085607C">
        <w:rPr>
          <w:i/>
          <w:iCs/>
          <w:color w:val="0000FF"/>
        </w:rPr>
        <w:t>{call code end}</w:t>
      </w:r>
    </w:p>
    <w:p w:rsidR="007B6BAE" w:rsidRPr="0085607C" w:rsidRDefault="004C41D6" w:rsidP="004C41D6">
      <w:pPr>
        <w:pStyle w:val="Code"/>
        <w:tabs>
          <w:tab w:val="left" w:pos="117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810"/>
        </w:tabs>
        <w:divId w:val="1812407121"/>
      </w:pPr>
      <w:r w:rsidRPr="0085607C">
        <w:tab/>
      </w:r>
      <w:r w:rsidR="007B6BAE" w:rsidRPr="0085607C">
        <w:rPr>
          <w:b/>
          <w:bCs/>
        </w:rPr>
        <w:t>except</w:t>
      </w:r>
    </w:p>
    <w:p w:rsidR="007B6BAE" w:rsidRPr="0085607C" w:rsidRDefault="004C41D6" w:rsidP="004C41D6">
      <w:pPr>
        <w:pStyle w:val="Code"/>
        <w:tabs>
          <w:tab w:val="left" w:pos="810"/>
        </w:tabs>
        <w:divId w:val="1812407121"/>
      </w:pPr>
      <w:r w:rsidRPr="0085607C">
        <w:tab/>
      </w:r>
      <w:r w:rsidR="007B6BAE" w:rsidRPr="0085607C">
        <w:rPr>
          <w:b/>
          <w:bCs/>
        </w:rPr>
        <w:t>On</w:t>
      </w:r>
      <w:r w:rsidR="007B6BAE" w:rsidRPr="0085607C">
        <w:t xml:space="preserve"> EBrokerError </w:t>
      </w:r>
      <w:r w:rsidR="007B6BAE" w:rsidRPr="0085607C">
        <w:rPr>
          <w:b/>
          <w:bCs/>
        </w:rPr>
        <w:t>do</w:t>
      </w:r>
    </w:p>
    <w:p w:rsidR="007B6BAE" w:rsidRPr="0085607C" w:rsidRDefault="004C41D6" w:rsidP="004C41D6">
      <w:pPr>
        <w:pStyle w:val="Code"/>
        <w:tabs>
          <w:tab w:val="left" w:pos="1170"/>
        </w:tabs>
        <w:divId w:val="1812407121"/>
      </w:pPr>
      <w:r w:rsidRPr="0085607C">
        <w:tab/>
      </w:r>
      <w:r w:rsidR="007B6BAE" w:rsidRPr="0085607C">
        <w:t>ShowMessage(</w:t>
      </w:r>
      <w:r w:rsidR="007A2CBD">
        <w:t>‘</w:t>
      </w:r>
      <w:r w:rsidR="007B6BAE" w:rsidRPr="0085607C">
        <w:t>A problem was encountered communicating with the server.</w:t>
      </w:r>
      <w:r w:rsidR="007A2CBD">
        <w:t>’</w:t>
      </w:r>
      <w:r w:rsidR="007B6BAE" w:rsidRPr="0085607C">
        <w:t>);</w:t>
      </w:r>
    </w:p>
    <w:p w:rsidR="007B6BAE" w:rsidRPr="0085607C" w:rsidRDefault="004C41D6" w:rsidP="004C41D6">
      <w:pPr>
        <w:pStyle w:val="Code"/>
        <w:tabs>
          <w:tab w:val="left" w:pos="810"/>
        </w:tabs>
        <w:divId w:val="1812407121"/>
      </w:pPr>
      <w:r w:rsidRPr="0085607C">
        <w:tab/>
      </w:r>
      <w:r w:rsidR="007B6BAE" w:rsidRPr="0085607C">
        <w:rPr>
          <w:i/>
          <w:iCs/>
          <w:color w:val="0000FF"/>
        </w:rPr>
        <w:t>{try end}</w:t>
      </w:r>
    </w:p>
    <w:p w:rsidR="007B6BAE" w:rsidRPr="0085607C" w:rsidRDefault="004C41D6" w:rsidP="004C41D6">
      <w:pPr>
        <w:pStyle w:val="Code"/>
        <w:tabs>
          <w:tab w:val="left" w:pos="810"/>
        </w:tabs>
        <w:divId w:val="1812407121"/>
      </w:pPr>
      <w:r w:rsidRPr="0085607C">
        <w:tab/>
      </w:r>
      <w:r w:rsidR="007B6BAE" w:rsidRPr="0085607C">
        <w:rPr>
          <w:b/>
          <w:bCs/>
        </w:rPr>
        <w:t>end</w:t>
      </w:r>
      <w:r w:rsidR="007B6BAE" w:rsidRPr="0085607C">
        <w:t>;</w:t>
      </w:r>
    </w:p>
    <w:p w:rsidR="007B6BAE" w:rsidRPr="0085607C" w:rsidRDefault="004C41D6" w:rsidP="004C41D6">
      <w:pPr>
        <w:pStyle w:val="Code"/>
        <w:tabs>
          <w:tab w:val="left" w:pos="540"/>
        </w:tabs>
        <w:divId w:val="1812407121"/>
      </w:pPr>
      <w:r w:rsidRPr="0085607C">
        <w:tab/>
      </w:r>
      <w:r w:rsidR="007B6BAE" w:rsidRPr="0085607C">
        <w:rPr>
          <w:i/>
          <w:iCs/>
          <w:color w:val="0000FF"/>
        </w:rPr>
        <w:t>{displayitem end}</w:t>
      </w:r>
    </w:p>
    <w:p w:rsidR="007B6BAE" w:rsidRPr="0085607C" w:rsidRDefault="004C41D6" w:rsidP="004C41D6">
      <w:pPr>
        <w:pStyle w:val="Code"/>
        <w:tabs>
          <w:tab w:val="left" w:pos="540"/>
        </w:tabs>
        <w:divId w:val="1812407121"/>
        <w:rPr>
          <w:b/>
          <w:bCs/>
        </w:rPr>
      </w:pPr>
      <w:r w:rsidRPr="0085607C">
        <w:tab/>
      </w:r>
      <w:r w:rsidR="007B6BAE" w:rsidRPr="0085607C">
        <w:rPr>
          <w:b/>
          <w:bCs/>
        </w:rPr>
        <w:t>end</w:t>
      </w:r>
      <w:r w:rsidR="007B6BAE" w:rsidRPr="0085607C">
        <w:t>;</w:t>
      </w:r>
    </w:p>
    <w:p w:rsidR="007B6BAE" w:rsidRPr="0085607C" w:rsidRDefault="007B6BAE" w:rsidP="00CA06EE">
      <w:pPr>
        <w:pStyle w:val="Code"/>
        <w:divId w:val="1812407121"/>
      </w:pPr>
      <w:r w:rsidRPr="0085607C">
        <w:rPr>
          <w:b/>
          <w:bCs/>
        </w:rPr>
        <w:t>end</w:t>
      </w:r>
      <w:r w:rsidRPr="0085607C">
        <w:t>;</w:t>
      </w:r>
    </w:p>
    <w:p w:rsidR="007B6BAE" w:rsidRPr="0085607C" w:rsidRDefault="007B6BAE" w:rsidP="00CA06EE">
      <w:pPr>
        <w:pStyle w:val="Code"/>
        <w:divId w:val="1812407121"/>
        <w:rPr>
          <w:b/>
          <w:bCs/>
        </w:rPr>
      </w:pPr>
    </w:p>
    <w:p w:rsidR="007B6BAE" w:rsidRPr="0085607C" w:rsidRDefault="007B6BAE" w:rsidP="00CA06EE">
      <w:pPr>
        <w:pStyle w:val="Code"/>
        <w:divId w:val="1812407121"/>
        <w:rPr>
          <w:b/>
          <w:bCs/>
        </w:rPr>
      </w:pPr>
      <w:r w:rsidRPr="0085607C">
        <w:rPr>
          <w:b/>
          <w:bCs/>
        </w:rPr>
        <w:t>procedure</w:t>
      </w:r>
      <w:r w:rsidRPr="0085607C">
        <w:t xml:space="preserve"> TForm1.FormDestroy(Sender: TObject);</w:t>
      </w:r>
    </w:p>
    <w:p w:rsidR="007B6BAE" w:rsidRPr="0085607C" w:rsidRDefault="007B6BAE" w:rsidP="00CA06EE">
      <w:pPr>
        <w:pStyle w:val="Code"/>
        <w:divId w:val="1812407121"/>
      </w:pPr>
      <w:r w:rsidRPr="0085607C">
        <w:rPr>
          <w:b/>
          <w:bCs/>
        </w:rPr>
        <w:t>begin</w:t>
      </w:r>
    </w:p>
    <w:p w:rsidR="007B6BAE" w:rsidRPr="0085607C" w:rsidRDefault="004C41D6" w:rsidP="004C41D6">
      <w:pPr>
        <w:pStyle w:val="Code"/>
        <w:tabs>
          <w:tab w:val="left" w:pos="540"/>
        </w:tabs>
        <w:divId w:val="1812407121"/>
        <w:rPr>
          <w:b/>
          <w:bCs/>
        </w:rPr>
      </w:pPr>
      <w:r w:rsidRPr="0085607C">
        <w:tab/>
      </w:r>
      <w:r w:rsidR="007B6BAE" w:rsidRPr="0085607C">
        <w:t>TermTypeList.Free;</w:t>
      </w:r>
    </w:p>
    <w:p w:rsidR="007B6BAE" w:rsidRPr="0085607C" w:rsidRDefault="007B6BAE" w:rsidP="00CA06EE">
      <w:pPr>
        <w:pStyle w:val="Code"/>
        <w:divId w:val="1812407121"/>
      </w:pPr>
      <w:r w:rsidRPr="0085607C">
        <w:rPr>
          <w:b/>
          <w:bCs/>
        </w:rPr>
        <w:t>end;</w:t>
      </w:r>
    </w:p>
    <w:p w:rsidR="007B6BAE" w:rsidRPr="0085607C" w:rsidRDefault="007B6BAE" w:rsidP="00CA06EE">
      <w:pPr>
        <w:pStyle w:val="Code"/>
        <w:divId w:val="1812407121"/>
        <w:rPr>
          <w:b/>
          <w:bCs/>
        </w:rPr>
      </w:pPr>
    </w:p>
    <w:p w:rsidR="007B6BAE" w:rsidRPr="0085607C" w:rsidRDefault="007B6BAE" w:rsidP="00CA06EE">
      <w:pPr>
        <w:pStyle w:val="Code"/>
        <w:divId w:val="1812407121"/>
      </w:pPr>
      <w:r w:rsidRPr="0085607C">
        <w:rPr>
          <w:b/>
          <w:bCs/>
        </w:rPr>
        <w:t>end</w:t>
      </w:r>
      <w:r w:rsidRPr="0085607C">
        <w:t>.</w:t>
      </w:r>
    </w:p>
    <w:p w:rsidR="00CA06EE" w:rsidRPr="0085607C" w:rsidRDefault="00CA06EE" w:rsidP="00CA06EE">
      <w:pPr>
        <w:pStyle w:val="BodyText6"/>
        <w:divId w:val="1812407121"/>
      </w:pPr>
    </w:p>
    <w:p w:rsidR="0067608B" w:rsidRPr="0085607C" w:rsidRDefault="0067608B" w:rsidP="009F3DAF">
      <w:pPr>
        <w:pStyle w:val="Heading2"/>
        <w:divId w:val="1812407121"/>
      </w:pPr>
      <w:bookmarkStart w:id="984" w:name="_Ref384029156"/>
      <w:bookmarkStart w:id="985" w:name="_Toc449608339"/>
      <w:r w:rsidRPr="0085607C">
        <w:t>Silent Login</w:t>
      </w:r>
      <w:bookmarkEnd w:id="984"/>
      <w:bookmarkEnd w:id="985"/>
    </w:p>
    <w:p w:rsidR="0067608B" w:rsidRPr="0085607C" w:rsidRDefault="00E3227F" w:rsidP="00ED336F">
      <w:pPr>
        <w:pStyle w:val="BodyText"/>
        <w:keepNext/>
        <w:keepLines/>
        <w:divId w:val="1812407121"/>
      </w:pPr>
      <w:r w:rsidRPr="0085607C">
        <w:t xml:space="preserve">The RPC Broker provides </w:t>
      </w:r>
      <w:r w:rsidR="007A2CBD">
        <w:t>“</w:t>
      </w:r>
      <w:r w:rsidR="002B7E16" w:rsidRPr="0085607C">
        <w:t>Silent Login</w:t>
      </w:r>
      <w:r w:rsidR="007A2CBD">
        <w:t>”</w:t>
      </w:r>
      <w:r w:rsidRPr="0085607C">
        <w:t xml:space="preserve"> capability. </w:t>
      </w:r>
      <w:r w:rsidR="0067608B" w:rsidRPr="0085607C">
        <w:t xml:space="preserve">Silent Login is a way to log in a user with known login information. Silent Login skips the step of asking the user for login information. </w:t>
      </w:r>
      <w:r w:rsidRPr="0085607C">
        <w:t>It provides functionality associated with the ability to make logins to a VistA M Server without the RPC Broker asking for Access and Verify code information. It is similar to Auto Signon in some ways, but there are important differences.</w:t>
      </w:r>
    </w:p>
    <w:p w:rsidR="00BF431D" w:rsidRPr="0085607C" w:rsidRDefault="00BC2244" w:rsidP="00BF431D">
      <w:pPr>
        <w:pStyle w:val="Note"/>
        <w:divId w:val="1812407121"/>
      </w:pPr>
      <w:r w:rsidRPr="0085607C">
        <w:rPr>
          <w:noProof/>
          <w:lang w:eastAsia="en-US"/>
        </w:rPr>
        <w:drawing>
          <wp:inline distT="0" distB="0" distL="0" distR="0" wp14:anchorId="590BBAB7" wp14:editId="3206DCBE">
            <wp:extent cx="304800" cy="304800"/>
            <wp:effectExtent l="0" t="0" r="0" b="0"/>
            <wp:docPr id="279" name="Picture 27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431D" w:rsidRPr="0085607C">
        <w:tab/>
      </w:r>
      <w:r w:rsidR="00BF431D" w:rsidRPr="0085607C">
        <w:rPr>
          <w:b/>
        </w:rPr>
        <w:t>REF:</w:t>
      </w:r>
      <w:r w:rsidR="00BF431D" w:rsidRPr="0085607C">
        <w:t xml:space="preserve"> For more information on Silent Login vs. Auto Signon, see the </w:t>
      </w:r>
      <w:r w:rsidR="007A2CBD">
        <w:t>“</w:t>
      </w:r>
      <w:r w:rsidR="00BF431D" w:rsidRPr="0085607C">
        <w:rPr>
          <w:color w:val="0000FF"/>
          <w:u w:val="single"/>
        </w:rPr>
        <w:fldChar w:fldCharType="begin"/>
      </w:r>
      <w:r w:rsidR="00BF431D" w:rsidRPr="0085607C">
        <w:rPr>
          <w:color w:val="0000FF"/>
          <w:u w:val="single"/>
        </w:rPr>
        <w:instrText xml:space="preserve"> REF _Ref384209926 \h  \* MERGEFORMAT </w:instrText>
      </w:r>
      <w:r w:rsidR="00BF431D" w:rsidRPr="0085607C">
        <w:rPr>
          <w:color w:val="0000FF"/>
          <w:u w:val="single"/>
        </w:rPr>
      </w:r>
      <w:r w:rsidR="00BF431D" w:rsidRPr="0085607C">
        <w:rPr>
          <w:color w:val="0000FF"/>
          <w:u w:val="single"/>
        </w:rPr>
        <w:fldChar w:fldCharType="separate"/>
      </w:r>
      <w:r w:rsidR="00674E1D" w:rsidRPr="00674E1D">
        <w:rPr>
          <w:color w:val="0000FF"/>
          <w:u w:val="single"/>
        </w:rPr>
        <w:t>Silent Login Compared to Auto Signon</w:t>
      </w:r>
      <w:r w:rsidR="00BF431D" w:rsidRPr="0085607C">
        <w:rPr>
          <w:color w:val="0000FF"/>
          <w:u w:val="single"/>
        </w:rPr>
        <w:fldChar w:fldCharType="end"/>
      </w:r>
      <w:r w:rsidR="00F3460F">
        <w:t>”</w:t>
      </w:r>
      <w:r w:rsidR="00BF431D" w:rsidRPr="0085607C">
        <w:t xml:space="preserve"> and </w:t>
      </w:r>
      <w:r w:rsidR="007A2CBD">
        <w:t>“</w:t>
      </w:r>
      <w:r w:rsidR="00BF431D" w:rsidRPr="0085607C">
        <w:rPr>
          <w:color w:val="0000FF"/>
          <w:u w:val="single"/>
        </w:rPr>
        <w:fldChar w:fldCharType="begin"/>
      </w:r>
      <w:r w:rsidR="00BF431D" w:rsidRPr="0085607C">
        <w:rPr>
          <w:color w:val="0000FF"/>
          <w:u w:val="single"/>
        </w:rPr>
        <w:instrText xml:space="preserve"> REF _Ref384209938 \h  \* MERGEFORMAT </w:instrText>
      </w:r>
      <w:r w:rsidR="00BF431D" w:rsidRPr="0085607C">
        <w:rPr>
          <w:color w:val="0000FF"/>
          <w:u w:val="single"/>
        </w:rPr>
      </w:r>
      <w:r w:rsidR="00BF431D" w:rsidRPr="0085607C">
        <w:rPr>
          <w:color w:val="0000FF"/>
          <w:u w:val="single"/>
        </w:rPr>
        <w:fldChar w:fldCharType="separate"/>
      </w:r>
      <w:r w:rsidR="00674E1D" w:rsidRPr="00674E1D">
        <w:rPr>
          <w:color w:val="0000FF"/>
          <w:u w:val="single"/>
        </w:rPr>
        <w:t>Interaction between Silent Login and Auto Signon</w:t>
      </w:r>
      <w:r w:rsidR="00BF431D" w:rsidRPr="0085607C">
        <w:rPr>
          <w:color w:val="0000FF"/>
          <w:u w:val="single"/>
        </w:rPr>
        <w:fldChar w:fldCharType="end"/>
      </w:r>
      <w:r w:rsidR="00F3460F">
        <w:t>”</w:t>
      </w:r>
      <w:r w:rsidR="00BF431D" w:rsidRPr="0085607C">
        <w:t xml:space="preserve"> sections.</w:t>
      </w:r>
    </w:p>
    <w:p w:rsidR="006112F2" w:rsidRPr="0085607C" w:rsidRDefault="00BC2244" w:rsidP="006112F2">
      <w:pPr>
        <w:pStyle w:val="Note"/>
        <w:divId w:val="1812407121"/>
      </w:pPr>
      <w:r w:rsidRPr="0085607C">
        <w:rPr>
          <w:noProof/>
          <w:lang w:eastAsia="en-US"/>
        </w:rPr>
        <w:drawing>
          <wp:inline distT="0" distB="0" distL="0" distR="0" wp14:anchorId="4C4F2BD5" wp14:editId="145156CF">
            <wp:extent cx="304800" cy="304800"/>
            <wp:effectExtent l="0" t="0" r="0" b="0"/>
            <wp:docPr id="280" name="Picture 27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112F2" w:rsidRPr="0085607C">
        <w:tab/>
      </w:r>
      <w:r w:rsidR="006112F2" w:rsidRPr="0085607C">
        <w:rPr>
          <w:b/>
        </w:rPr>
        <w:t>REF:</w:t>
      </w:r>
      <w:r w:rsidR="006112F2" w:rsidRPr="0085607C">
        <w:t xml:space="preserve"> For some examples, see the </w:t>
      </w:r>
      <w:r w:rsidR="007A2CBD">
        <w:t>“</w:t>
      </w:r>
      <w:r w:rsidR="00BF431D" w:rsidRPr="0085607C">
        <w:rPr>
          <w:color w:val="0000FF"/>
          <w:u w:val="single"/>
        </w:rPr>
        <w:fldChar w:fldCharType="begin"/>
      </w:r>
      <w:r w:rsidR="00BF431D" w:rsidRPr="0085607C">
        <w:rPr>
          <w:color w:val="0000FF"/>
          <w:u w:val="single"/>
        </w:rPr>
        <w:instrText xml:space="preserve"> REF _Ref384209809 \h  \* MERGEFORMAT </w:instrText>
      </w:r>
      <w:r w:rsidR="00BF431D" w:rsidRPr="0085607C">
        <w:rPr>
          <w:color w:val="0000FF"/>
          <w:u w:val="single"/>
        </w:rPr>
      </w:r>
      <w:r w:rsidR="00BF431D" w:rsidRPr="0085607C">
        <w:rPr>
          <w:color w:val="0000FF"/>
          <w:u w:val="single"/>
        </w:rPr>
        <w:fldChar w:fldCharType="separate"/>
      </w:r>
      <w:r w:rsidR="00674E1D" w:rsidRPr="00674E1D">
        <w:rPr>
          <w:color w:val="0000FF"/>
          <w:u w:val="single"/>
        </w:rPr>
        <w:t>Silent Login Examples</w:t>
      </w:r>
      <w:r w:rsidR="00BF431D" w:rsidRPr="0085607C">
        <w:rPr>
          <w:color w:val="0000FF"/>
          <w:u w:val="single"/>
        </w:rPr>
        <w:fldChar w:fldCharType="end"/>
      </w:r>
      <w:r w:rsidR="00F3460F">
        <w:t>”</w:t>
      </w:r>
      <w:r w:rsidR="006112F2" w:rsidRPr="0085607C">
        <w:t xml:space="preserve"> section.</w:t>
      </w:r>
    </w:p>
    <w:p w:rsidR="002B55B1" w:rsidRPr="0085607C" w:rsidRDefault="005136C9" w:rsidP="0062486F">
      <w:pPr>
        <w:pStyle w:val="BodyText"/>
        <w:keepNext/>
        <w:keepLines/>
        <w:divId w:val="1812407121"/>
      </w:pPr>
      <w:r w:rsidRPr="0085607C">
        <w:t>There are t</w:t>
      </w:r>
      <w:r w:rsidR="002B55B1" w:rsidRPr="0085607C">
        <w:t xml:space="preserve">wo types of </w:t>
      </w:r>
      <w:r w:rsidR="002B7E16" w:rsidRPr="0085607C">
        <w:t xml:space="preserve">Silent Login </w:t>
      </w:r>
      <w:r w:rsidR="002B55B1" w:rsidRPr="0085607C">
        <w:t>provided with the RPC Broker 1.1 BDK:</w:t>
      </w:r>
    </w:p>
    <w:p w:rsidR="002B55B1" w:rsidRPr="0085607C" w:rsidRDefault="002B55B1" w:rsidP="0062486F">
      <w:pPr>
        <w:pStyle w:val="ListBullet"/>
        <w:keepNext/>
        <w:keepLines/>
        <w:divId w:val="1812407121"/>
      </w:pPr>
      <w:r w:rsidRPr="0085607C">
        <w:rPr>
          <w:b/>
        </w:rPr>
        <w:t>Access/Verify Code-based—</w:t>
      </w:r>
      <w:r w:rsidR="00362261" w:rsidRPr="0085607C">
        <w:t>T</w:t>
      </w:r>
      <w:r w:rsidRPr="0085607C">
        <w:t xml:space="preserve">ype of Silent Login </w:t>
      </w:r>
      <w:r w:rsidR="00362261" w:rsidRPr="0085607C">
        <w:t xml:space="preserve">that </w:t>
      </w:r>
      <w:r w:rsidRPr="0085607C">
        <w:t xml:space="preserve">uses Access and Verify codes provided by the application. This type of Silent Login may be necessary for an application that runs as a background task and repeatedly signs on for short periods. Another case would be for applications that are interactive with the user, but are running under conditions where they </w:t>
      </w:r>
      <w:r w:rsidRPr="0085607C">
        <w:rPr>
          <w:i/>
          <w:iCs/>
        </w:rPr>
        <w:t>cannot</w:t>
      </w:r>
      <w:r w:rsidRPr="0085607C">
        <w:t xml:space="preserve"> provide a standard dialogue window, such as that used by the Broker to request Access and Verify codes. Examples might be applications running on handheld devices or within a browser window.</w:t>
      </w:r>
    </w:p>
    <w:p w:rsidR="002B55B1" w:rsidRPr="0085607C" w:rsidRDefault="002B55B1" w:rsidP="002B55B1">
      <w:pPr>
        <w:pStyle w:val="ListBullet"/>
        <w:divId w:val="1812407121"/>
      </w:pPr>
      <w:r w:rsidRPr="0085607C">
        <w:rPr>
          <w:b/>
        </w:rPr>
        <w:t>Token-based—</w:t>
      </w:r>
      <w:r w:rsidR="00362261" w:rsidRPr="0085607C">
        <w:t>T</w:t>
      </w:r>
      <w:r w:rsidRPr="0085607C">
        <w:t xml:space="preserve">ype of Silent Login </w:t>
      </w:r>
      <w:r w:rsidR="00362261" w:rsidRPr="0085607C">
        <w:t xml:space="preserve">that </w:t>
      </w:r>
      <w:r w:rsidRPr="0085607C">
        <w:t>uses a token obtained by one application that is passed along with other information as a command line argument to a second application that it is starting. The token is obtained from the VistA server and remains valid for about twenty (20) seconds. When the newly started application sends this token during login the server identifies the same user and completes the login.</w:t>
      </w:r>
    </w:p>
    <w:p w:rsidR="002B55B1" w:rsidRPr="0085607C" w:rsidRDefault="002B55B1" w:rsidP="0062486F">
      <w:pPr>
        <w:pStyle w:val="BodyText"/>
        <w:divId w:val="1812407121"/>
      </w:pPr>
      <w:r w:rsidRPr="0085607C">
        <w:t xml:space="preserve">Due to the various conditions under which Silent Logins might be used, it was also necessary to provide options to the applications on error handling and processing. Applications that run as system services crash if they attempt to show a dialogue box. Similarly, applications running within Web browsers are </w:t>
      </w:r>
      <w:r w:rsidRPr="0085607C">
        <w:rPr>
          <w:i/>
          <w:iCs/>
        </w:rPr>
        <w:t>not</w:t>
      </w:r>
      <w:r w:rsidRPr="0085607C">
        <w:t xml:space="preserve"> permitted to sh</w:t>
      </w:r>
      <w:r w:rsidR="00472BF5">
        <w:t>ow a dialogue box or to accept W</w:t>
      </w:r>
      <w:r w:rsidRPr="0085607C">
        <w:t>indows messages. Properties have been provided to permit the application to handle errors in a number of ways.</w:t>
      </w:r>
    </w:p>
    <w:p w:rsidR="002B55B1" w:rsidRPr="0085607C" w:rsidRDefault="002B55B1" w:rsidP="0062486F">
      <w:pPr>
        <w:pStyle w:val="BodyText"/>
        <w:divId w:val="1812407121"/>
      </w:pPr>
      <w:r w:rsidRPr="0085607C">
        <w:lastRenderedPageBreak/>
        <w:t xml:space="preserve">As a part of the </w:t>
      </w:r>
      <w:r w:rsidR="002B7E16" w:rsidRPr="0085607C">
        <w:t>Silent Login</w:t>
      </w:r>
      <w:r w:rsidRPr="0085607C">
        <w:t xml:space="preserve"> functionality, the </w:t>
      </w:r>
      <w:r w:rsidRPr="0085607C">
        <w:fldChar w:fldCharType="begin"/>
      </w:r>
      <w:r w:rsidRPr="0085607C">
        <w:rPr>
          <w:color w:val="0000FF"/>
          <w:u w:val="single"/>
        </w:rPr>
        <w:instrText xml:space="preserve"> REF _Ref384035526 \h </w:instrText>
      </w:r>
      <w:r w:rsidRPr="0085607C">
        <w:instrText xml:space="preserve"> \* MERGEFORMAT </w:instrText>
      </w:r>
      <w:r w:rsidRPr="0085607C">
        <w:fldChar w:fldCharType="separate"/>
      </w:r>
      <w:r w:rsidR="00674E1D" w:rsidRPr="00674E1D">
        <w:rPr>
          <w:color w:val="0000FF"/>
          <w:u w:val="single"/>
        </w:rPr>
        <w:t>TVistaUser Class</w:t>
      </w:r>
      <w:r w:rsidRPr="0085607C">
        <w:fldChar w:fldCharType="end"/>
      </w:r>
      <w:r w:rsidRPr="0085607C">
        <w:t xml:space="preserve"> providing basic user information was added. This class is used as a property by the TRPCBroker class and is filled with data following completion of the login process. This property and its associated data </w:t>
      </w:r>
      <w:r w:rsidR="00C41FD8" w:rsidRPr="0085607C">
        <w:t>are</w:t>
      </w:r>
      <w:r w:rsidRPr="0085607C">
        <w:t xml:space="preserve"> available to all applications, whether or not they are using a Silent Login.</w:t>
      </w:r>
    </w:p>
    <w:p w:rsidR="00BF431D" w:rsidRPr="0085607C" w:rsidRDefault="00BC2244" w:rsidP="00BF431D">
      <w:pPr>
        <w:pStyle w:val="Note"/>
        <w:divId w:val="1812407121"/>
      </w:pPr>
      <w:r w:rsidRPr="0085607C">
        <w:rPr>
          <w:noProof/>
          <w:lang w:eastAsia="en-US"/>
        </w:rPr>
        <w:drawing>
          <wp:inline distT="0" distB="0" distL="0" distR="0" wp14:anchorId="0F7C012B" wp14:editId="23458A6A">
            <wp:extent cx="304800" cy="304800"/>
            <wp:effectExtent l="0" t="0" r="0" b="0"/>
            <wp:docPr id="281" name="Picture 27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431D" w:rsidRPr="0085607C">
        <w:tab/>
      </w:r>
      <w:r w:rsidR="00BF431D" w:rsidRPr="0085607C">
        <w:rPr>
          <w:b/>
        </w:rPr>
        <w:t>REF:</w:t>
      </w:r>
      <w:r w:rsidR="00BF431D" w:rsidRPr="0085607C">
        <w:t xml:space="preserve"> For more information on handling divisions during Silent Login, see the </w:t>
      </w:r>
      <w:r w:rsidR="007A2CBD">
        <w:t>“</w:t>
      </w:r>
      <w:r w:rsidR="00BF431D" w:rsidRPr="0085607C">
        <w:rPr>
          <w:color w:val="0000FF"/>
          <w:u w:val="single"/>
        </w:rPr>
        <w:fldChar w:fldCharType="begin"/>
      </w:r>
      <w:r w:rsidR="00BF431D" w:rsidRPr="0085607C">
        <w:rPr>
          <w:color w:val="0000FF"/>
          <w:u w:val="single"/>
        </w:rPr>
        <w:instrText xml:space="preserve"> REF _Ref384209852 \h  \* MERGEFORMAT </w:instrText>
      </w:r>
      <w:r w:rsidR="00BF431D" w:rsidRPr="0085607C">
        <w:rPr>
          <w:color w:val="0000FF"/>
          <w:u w:val="single"/>
        </w:rPr>
      </w:r>
      <w:r w:rsidR="00BF431D" w:rsidRPr="0085607C">
        <w:rPr>
          <w:color w:val="0000FF"/>
          <w:u w:val="single"/>
        </w:rPr>
        <w:fldChar w:fldCharType="separate"/>
      </w:r>
      <w:r w:rsidR="00674E1D" w:rsidRPr="00674E1D">
        <w:rPr>
          <w:color w:val="0000FF"/>
          <w:u w:val="single"/>
        </w:rPr>
        <w:t>Handling Divisions during Silent Login</w:t>
      </w:r>
      <w:r w:rsidR="00BF431D" w:rsidRPr="0085607C">
        <w:rPr>
          <w:color w:val="0000FF"/>
          <w:u w:val="single"/>
        </w:rPr>
        <w:fldChar w:fldCharType="end"/>
      </w:r>
      <w:r w:rsidR="00F3460F">
        <w:t>”</w:t>
      </w:r>
      <w:r w:rsidR="00BF431D" w:rsidRPr="0085607C">
        <w:t xml:space="preserve"> section.</w:t>
      </w:r>
    </w:p>
    <w:p w:rsidR="0067608B" w:rsidRPr="0085607C" w:rsidRDefault="0067608B" w:rsidP="00B27DC4">
      <w:pPr>
        <w:pStyle w:val="Heading3"/>
        <w:divId w:val="1812407121"/>
      </w:pPr>
      <w:bookmarkStart w:id="986" w:name="_Ref384209926"/>
      <w:bookmarkStart w:id="987" w:name="_Toc449608340"/>
      <w:r w:rsidRPr="0085607C">
        <w:t>Silent Login Compared to Auto Signon</w:t>
      </w:r>
      <w:bookmarkEnd w:id="986"/>
      <w:bookmarkEnd w:id="987"/>
    </w:p>
    <w:p w:rsidR="0067608B" w:rsidRPr="0085607C" w:rsidRDefault="0067608B" w:rsidP="00CA06EE">
      <w:pPr>
        <w:pStyle w:val="BodyText"/>
        <w:keepNext/>
        <w:keepLines/>
        <w:divId w:val="1812407121"/>
      </w:pPr>
      <w:r w:rsidRPr="0085607C">
        <w:t>In Auto Signon, the Client Agent manages the login process on the client. On a primary login (i.e.,</w:t>
      </w:r>
      <w:r w:rsidR="00E10F72" w:rsidRPr="0085607C">
        <w:t> </w:t>
      </w:r>
      <w:r w:rsidRPr="0085607C">
        <w:t xml:space="preserve">no existing connections), the user is prompted for Access and Verify codes. On secondary logins, the Client Agent handles the login with the information from the primary login. Developers do </w:t>
      </w:r>
      <w:r w:rsidRPr="0085607C">
        <w:rPr>
          <w:i/>
          <w:iCs/>
        </w:rPr>
        <w:t>not</w:t>
      </w:r>
      <w:r w:rsidRPr="0085607C">
        <w:t xml:space="preserve"> have access to the Auto Signon process.</w:t>
      </w:r>
    </w:p>
    <w:p w:rsidR="0067608B" w:rsidRPr="0085607C" w:rsidRDefault="00BC2244" w:rsidP="00CA06EE">
      <w:pPr>
        <w:pStyle w:val="Note"/>
        <w:keepNext/>
        <w:keepLines/>
        <w:divId w:val="1812407121"/>
      </w:pPr>
      <w:r w:rsidRPr="0085607C">
        <w:rPr>
          <w:noProof/>
          <w:lang w:eastAsia="en-US"/>
        </w:rPr>
        <w:drawing>
          <wp:inline distT="0" distB="0" distL="0" distR="0" wp14:anchorId="3DDBDC66" wp14:editId="36A3115E">
            <wp:extent cx="304800" cy="304800"/>
            <wp:effectExtent l="0" t="0" r="0" b="0"/>
            <wp:docPr id="282" name="Picture 27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A06EE" w:rsidRPr="0085607C">
        <w:tab/>
      </w:r>
      <w:r w:rsidR="0067608B" w:rsidRPr="0085607C">
        <w:rPr>
          <w:b/>
          <w:bCs/>
        </w:rPr>
        <w:t>REF:</w:t>
      </w:r>
      <w:r w:rsidR="0067608B" w:rsidRPr="0085607C">
        <w:t xml:space="preserve"> For more information on Auto Signon, see the </w:t>
      </w:r>
      <w:r w:rsidR="0067608B" w:rsidRPr="0085607C">
        <w:rPr>
          <w:i/>
          <w:iCs/>
        </w:rPr>
        <w:t>RPC</w:t>
      </w:r>
      <w:r w:rsidR="0067608B" w:rsidRPr="0085607C">
        <w:t xml:space="preserve"> </w:t>
      </w:r>
      <w:r w:rsidR="0067608B" w:rsidRPr="0085607C">
        <w:rPr>
          <w:i/>
          <w:iCs/>
        </w:rPr>
        <w:t>Broker Systems Management Guide</w:t>
      </w:r>
      <w:r w:rsidR="0067608B" w:rsidRPr="0085607C">
        <w:t>.</w:t>
      </w:r>
    </w:p>
    <w:p w:rsidR="0067608B" w:rsidRPr="0085607C" w:rsidRDefault="0067608B" w:rsidP="00CA06EE">
      <w:pPr>
        <w:pStyle w:val="BodyText"/>
        <w:divId w:val="1812407121"/>
      </w:pPr>
      <w:r w:rsidRPr="0085607C">
        <w:t>Silent Login offers developers an opportunity to skip the login process for the user if they have access to login information from some other source. It is up to the developer to deliver the appropriate login information to the application and enable the Silent Login process.</w:t>
      </w:r>
    </w:p>
    <w:p w:rsidR="0067608B" w:rsidRPr="0085607C" w:rsidRDefault="0071397D" w:rsidP="00B27DC4">
      <w:pPr>
        <w:pStyle w:val="Heading3"/>
        <w:divId w:val="1812407121"/>
      </w:pPr>
      <w:bookmarkStart w:id="988" w:name="_Ref384209938"/>
      <w:bookmarkStart w:id="989" w:name="_Toc449608341"/>
      <w:r w:rsidRPr="0085607C">
        <w:t>Interaction b</w:t>
      </w:r>
      <w:r w:rsidR="0067608B" w:rsidRPr="0085607C">
        <w:t>etween Silent Login and Auto Signon</w:t>
      </w:r>
      <w:bookmarkEnd w:id="988"/>
      <w:bookmarkEnd w:id="989"/>
    </w:p>
    <w:p w:rsidR="0067608B" w:rsidRPr="0085607C" w:rsidRDefault="0067608B" w:rsidP="00591705">
      <w:pPr>
        <w:pStyle w:val="BodyText"/>
        <w:keepNext/>
        <w:keepLines/>
        <w:divId w:val="1812407121"/>
      </w:pPr>
      <w:r w:rsidRPr="0085607C">
        <w:t xml:space="preserve">On primary login, Silent Login happens if it is enabled (the </w:t>
      </w:r>
      <w:r w:rsidR="00170906" w:rsidRPr="0085607C">
        <w:rPr>
          <w:color w:val="0000FF"/>
          <w:u w:val="single"/>
        </w:rPr>
        <w:fldChar w:fldCharType="begin"/>
      </w:r>
      <w:r w:rsidR="00170906" w:rsidRPr="0085607C">
        <w:rPr>
          <w:color w:val="0000FF"/>
          <w:u w:val="single"/>
        </w:rPr>
        <w:instrText xml:space="preserve"> REF _Ref384217806 \h  \* MERGEFORMAT </w:instrText>
      </w:r>
      <w:r w:rsidR="00170906" w:rsidRPr="0085607C">
        <w:rPr>
          <w:color w:val="0000FF"/>
          <w:u w:val="single"/>
        </w:rPr>
      </w:r>
      <w:r w:rsidR="00170906" w:rsidRPr="0085607C">
        <w:rPr>
          <w:color w:val="0000FF"/>
          <w:u w:val="single"/>
        </w:rPr>
        <w:fldChar w:fldCharType="separate"/>
      </w:r>
      <w:r w:rsidR="00674E1D" w:rsidRPr="00674E1D">
        <w:rPr>
          <w:color w:val="0000FF"/>
          <w:u w:val="single"/>
        </w:rPr>
        <w:t>KernelLogIn Property</w:t>
      </w:r>
      <w:r w:rsidR="00170906" w:rsidRPr="0085607C">
        <w:rPr>
          <w:color w:val="0000FF"/>
          <w:u w:val="single"/>
        </w:rPr>
        <w:fldChar w:fldCharType="end"/>
      </w:r>
      <w:r w:rsidRPr="0085607C">
        <w:t xml:space="preserve"> is set to </w:t>
      </w:r>
      <w:r w:rsidRPr="0085607C">
        <w:rPr>
          <w:b/>
          <w:bCs/>
        </w:rPr>
        <w:t>False</w:t>
      </w:r>
      <w:r w:rsidRPr="0085607C">
        <w:t xml:space="preserve"> and the </w:t>
      </w:r>
      <w:r w:rsidR="00C3148D" w:rsidRPr="0085607C">
        <w:rPr>
          <w:color w:val="0000FF"/>
          <w:u w:val="single"/>
        </w:rPr>
        <w:fldChar w:fldCharType="begin"/>
      </w:r>
      <w:r w:rsidR="00C3148D" w:rsidRPr="0085607C">
        <w:rPr>
          <w:color w:val="0000FF"/>
          <w:u w:val="single"/>
        </w:rPr>
        <w:instrText xml:space="preserve"> REF _Ref384656768 \h </w:instrText>
      </w:r>
      <w:r w:rsidR="00842756" w:rsidRPr="0085607C">
        <w:rPr>
          <w:color w:val="0000FF"/>
          <w:u w:val="single"/>
        </w:rPr>
        <w:instrText xml:space="preserve"> \* MERGEFORMAT </w:instrText>
      </w:r>
      <w:r w:rsidR="00C3148D" w:rsidRPr="0085607C">
        <w:rPr>
          <w:color w:val="0000FF"/>
          <w:u w:val="single"/>
        </w:rPr>
      </w:r>
      <w:r w:rsidR="00C3148D" w:rsidRPr="0085607C">
        <w:rPr>
          <w:color w:val="0000FF"/>
          <w:u w:val="single"/>
        </w:rPr>
        <w:fldChar w:fldCharType="separate"/>
      </w:r>
      <w:r w:rsidR="00674E1D" w:rsidRPr="00674E1D">
        <w:rPr>
          <w:color w:val="0000FF"/>
          <w:u w:val="single"/>
        </w:rPr>
        <w:t>AccessCode Property</w:t>
      </w:r>
      <w:r w:rsidR="00C3148D" w:rsidRPr="0085607C">
        <w:rPr>
          <w:color w:val="0000FF"/>
          <w:u w:val="single"/>
        </w:rPr>
        <w:fldChar w:fldCharType="end"/>
      </w:r>
      <w:r w:rsidRPr="0085607C">
        <w:t xml:space="preserve">, </w:t>
      </w:r>
      <w:r w:rsidR="00842756" w:rsidRPr="0085607C">
        <w:rPr>
          <w:color w:val="0000FF"/>
          <w:u w:val="single"/>
        </w:rPr>
        <w:fldChar w:fldCharType="begin"/>
      </w:r>
      <w:r w:rsidR="00842756" w:rsidRPr="0085607C">
        <w:rPr>
          <w:color w:val="0000FF"/>
          <w:u w:val="single"/>
        </w:rPr>
        <w:instrText xml:space="preserve"> REF _Ref384656814 \h  \* MERGEFORMAT </w:instrText>
      </w:r>
      <w:r w:rsidR="00842756" w:rsidRPr="0085607C">
        <w:rPr>
          <w:color w:val="0000FF"/>
          <w:u w:val="single"/>
        </w:rPr>
      </w:r>
      <w:r w:rsidR="00842756" w:rsidRPr="0085607C">
        <w:rPr>
          <w:color w:val="0000FF"/>
          <w:u w:val="single"/>
        </w:rPr>
        <w:fldChar w:fldCharType="separate"/>
      </w:r>
      <w:r w:rsidR="00674E1D" w:rsidRPr="00674E1D">
        <w:rPr>
          <w:color w:val="0000FF"/>
          <w:u w:val="single"/>
        </w:rPr>
        <w:t>VerifyCode Property</w:t>
      </w:r>
      <w:r w:rsidR="00842756" w:rsidRPr="0085607C">
        <w:rPr>
          <w:color w:val="0000FF"/>
          <w:u w:val="single"/>
        </w:rPr>
        <w:fldChar w:fldCharType="end"/>
      </w:r>
      <w:r w:rsidR="00C3148D" w:rsidRPr="0085607C">
        <w:t>,</w:t>
      </w:r>
      <w:r w:rsidRPr="0085607C">
        <w:t xml:space="preserve"> and </w:t>
      </w:r>
      <w:r w:rsidR="00842756" w:rsidRPr="0085607C">
        <w:rPr>
          <w:color w:val="0000FF"/>
          <w:u w:val="single"/>
        </w:rPr>
        <w:fldChar w:fldCharType="begin"/>
      </w:r>
      <w:r w:rsidR="00842756" w:rsidRPr="0085607C">
        <w:rPr>
          <w:color w:val="0000FF"/>
          <w:u w:val="single"/>
        </w:rPr>
        <w:instrText xml:space="preserve"> REF _Ref384294501 \h  \* MERGEFORMAT </w:instrText>
      </w:r>
      <w:r w:rsidR="00842756" w:rsidRPr="0085607C">
        <w:rPr>
          <w:color w:val="0000FF"/>
          <w:u w:val="single"/>
        </w:rPr>
      </w:r>
      <w:r w:rsidR="00842756" w:rsidRPr="0085607C">
        <w:rPr>
          <w:color w:val="0000FF"/>
          <w:u w:val="single"/>
        </w:rPr>
        <w:fldChar w:fldCharType="separate"/>
      </w:r>
      <w:r w:rsidR="00674E1D" w:rsidRPr="00674E1D">
        <w:rPr>
          <w:color w:val="0000FF"/>
          <w:u w:val="single"/>
        </w:rPr>
        <w:t>Mode Property</w:t>
      </w:r>
      <w:r w:rsidR="00842756" w:rsidRPr="0085607C">
        <w:rPr>
          <w:color w:val="0000FF"/>
          <w:u w:val="single"/>
        </w:rPr>
        <w:fldChar w:fldCharType="end"/>
      </w:r>
      <w:r w:rsidRPr="0085607C">
        <w:t xml:space="preserve"> of the </w:t>
      </w:r>
      <w:r w:rsidR="0055099F" w:rsidRPr="0085607C">
        <w:rPr>
          <w:color w:val="0000FF"/>
          <w:u w:val="single"/>
        </w:rPr>
        <w:fldChar w:fldCharType="begin"/>
      </w:r>
      <w:r w:rsidR="0055099F" w:rsidRPr="0085607C">
        <w:rPr>
          <w:color w:val="0000FF"/>
          <w:u w:val="single"/>
        </w:rPr>
        <w:instrText xml:space="preserve"> REF _Ref384217835 \h  \* MERGEFORMAT </w:instrText>
      </w:r>
      <w:r w:rsidR="0055099F" w:rsidRPr="0085607C">
        <w:rPr>
          <w:color w:val="0000FF"/>
          <w:u w:val="single"/>
        </w:rPr>
      </w:r>
      <w:r w:rsidR="0055099F" w:rsidRPr="0085607C">
        <w:rPr>
          <w:color w:val="0000FF"/>
          <w:u w:val="single"/>
        </w:rPr>
        <w:fldChar w:fldCharType="separate"/>
      </w:r>
      <w:r w:rsidR="00674E1D" w:rsidRPr="00674E1D">
        <w:rPr>
          <w:color w:val="0000FF"/>
          <w:u w:val="single"/>
        </w:rPr>
        <w:t>LogIn Property</w:t>
      </w:r>
      <w:r w:rsidR="0055099F" w:rsidRPr="0085607C">
        <w:rPr>
          <w:color w:val="0000FF"/>
          <w:u w:val="single"/>
        </w:rPr>
        <w:fldChar w:fldCharType="end"/>
      </w:r>
      <w:r w:rsidRPr="0085607C">
        <w:t xml:space="preserve"> are set or the AppHandle and Mode properties are set. On secondary logins, the Client Agent, if enabled, handles the login and the Silent Login is bypassed. In other words, if there already is a connection and the Client Agent is enabled, the Silent Login information is </w:t>
      </w:r>
      <w:r w:rsidRPr="0085607C">
        <w:rPr>
          <w:i/>
          <w:iCs/>
        </w:rPr>
        <w:t>not</w:t>
      </w:r>
      <w:r w:rsidRPr="0085607C">
        <w:t xml:space="preserve"> used.</w:t>
      </w:r>
    </w:p>
    <w:p w:rsidR="0067608B" w:rsidRPr="0085607C" w:rsidRDefault="00BC2244" w:rsidP="00591705">
      <w:pPr>
        <w:pStyle w:val="Note"/>
        <w:divId w:val="1812407121"/>
      </w:pPr>
      <w:r w:rsidRPr="0085607C">
        <w:rPr>
          <w:noProof/>
          <w:lang w:eastAsia="en-US"/>
        </w:rPr>
        <w:drawing>
          <wp:inline distT="0" distB="0" distL="0" distR="0" wp14:anchorId="28DE1499" wp14:editId="6AC8F610">
            <wp:extent cx="304800" cy="304800"/>
            <wp:effectExtent l="0" t="0" r="0" b="0"/>
            <wp:docPr id="283" name="Picture 5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91705" w:rsidRPr="0085607C">
        <w:tab/>
      </w:r>
      <w:r w:rsidR="0067608B" w:rsidRPr="0085607C">
        <w:rPr>
          <w:b/>
          <w:bCs/>
        </w:rPr>
        <w:t>NOTE:</w:t>
      </w:r>
      <w:r w:rsidR="0067608B" w:rsidRPr="0085607C">
        <w:t xml:space="preserve"> The </w:t>
      </w:r>
      <w:r w:rsidR="007A2CBD">
        <w:t>“</w:t>
      </w:r>
      <w:r w:rsidR="0067608B" w:rsidRPr="0085607C">
        <w:t>XUS SIGNON SETUP</w:t>
      </w:r>
      <w:r w:rsidR="007A2CBD">
        <w:t>”</w:t>
      </w:r>
      <w:r w:rsidR="0067608B" w:rsidRPr="0085607C">
        <w:t xml:space="preserve"> RPC is called before a normal login or a Silent Login, and if it identifies the user via Client Agent at the </w:t>
      </w:r>
      <w:hyperlink w:anchor="IP_Address" w:history="1">
        <w:r w:rsidR="009814E1" w:rsidRPr="0085607C">
          <w:rPr>
            <w:rStyle w:val="Hyperlink"/>
          </w:rPr>
          <w:t>IP address</w:t>
        </w:r>
      </w:hyperlink>
      <w:r w:rsidR="0067608B" w:rsidRPr="0085607C">
        <w:t>, that identification is used to log in the user.</w:t>
      </w:r>
    </w:p>
    <w:p w:rsidR="004A756B" w:rsidRPr="0085607C" w:rsidRDefault="004A756B" w:rsidP="00B27DC4">
      <w:pPr>
        <w:pStyle w:val="Heading3"/>
        <w:divId w:val="1812407121"/>
      </w:pPr>
      <w:bookmarkStart w:id="990" w:name="_Ref384209852"/>
      <w:bookmarkStart w:id="991" w:name="_Toc449608342"/>
      <w:bookmarkStart w:id="992" w:name="_Ref384189828"/>
      <w:r w:rsidRPr="0085607C">
        <w:t xml:space="preserve">Handling Divisions </w:t>
      </w:r>
      <w:r w:rsidR="00224296">
        <w:t>d</w:t>
      </w:r>
      <w:r w:rsidRPr="0085607C">
        <w:t>uring Silent Login</w:t>
      </w:r>
      <w:bookmarkEnd w:id="990"/>
      <w:bookmarkEnd w:id="991"/>
    </w:p>
    <w:p w:rsidR="004A756B" w:rsidRPr="0085607C" w:rsidRDefault="004A756B" w:rsidP="004A756B">
      <w:pPr>
        <w:pStyle w:val="BodyText"/>
        <w:keepNext/>
        <w:keepLines/>
        <w:divId w:val="1812407121"/>
      </w:pPr>
      <w:r w:rsidRPr="0085607C">
        <w:t xml:space="preserve">A login may be successful, but if the user has multiple divisions from which to choose and fails to select one, the connection is terminated and a failed login message is generated. This becomes a potential problem in that a </w:t>
      </w:r>
      <w:r w:rsidR="00842756" w:rsidRPr="0085607C">
        <w:rPr>
          <w:color w:val="0000FF"/>
          <w:u w:val="single"/>
        </w:rPr>
        <w:fldChar w:fldCharType="begin"/>
      </w:r>
      <w:r w:rsidR="00842756" w:rsidRPr="0085607C">
        <w:rPr>
          <w:color w:val="0000FF"/>
          <w:u w:val="single"/>
        </w:rPr>
        <w:instrText xml:space="preserve"> REF _Ref384029156 \h  \* MERGEFORMAT </w:instrText>
      </w:r>
      <w:r w:rsidR="00842756" w:rsidRPr="0085607C">
        <w:rPr>
          <w:color w:val="0000FF"/>
          <w:u w:val="single"/>
        </w:rPr>
      </w:r>
      <w:r w:rsidR="00842756" w:rsidRPr="0085607C">
        <w:rPr>
          <w:color w:val="0000FF"/>
          <w:u w:val="single"/>
        </w:rPr>
        <w:fldChar w:fldCharType="separate"/>
      </w:r>
      <w:r w:rsidR="00674E1D" w:rsidRPr="00674E1D">
        <w:rPr>
          <w:color w:val="0000FF"/>
          <w:u w:val="single"/>
        </w:rPr>
        <w:t>Silent Login</w:t>
      </w:r>
      <w:r w:rsidR="00842756" w:rsidRPr="0085607C">
        <w:rPr>
          <w:color w:val="0000FF"/>
          <w:u w:val="single"/>
        </w:rPr>
        <w:fldChar w:fldCharType="end"/>
      </w:r>
      <w:r w:rsidRPr="0085607C">
        <w:t xml:space="preserve"> can have problems if the user has multiple divisions from which to choose and the </w:t>
      </w:r>
      <w:r w:rsidR="00842756" w:rsidRPr="0085607C">
        <w:rPr>
          <w:color w:val="0000FF"/>
          <w:u w:val="single"/>
        </w:rPr>
        <w:fldChar w:fldCharType="begin"/>
      </w:r>
      <w:r w:rsidR="00842756" w:rsidRPr="0085607C">
        <w:rPr>
          <w:color w:val="0000FF"/>
          <w:u w:val="single"/>
        </w:rPr>
        <w:instrText xml:space="preserve"> REF _Ref384656942 \h  \* MERGEFORMAT </w:instrText>
      </w:r>
      <w:r w:rsidR="00842756" w:rsidRPr="0085607C">
        <w:rPr>
          <w:color w:val="0000FF"/>
          <w:u w:val="single"/>
        </w:rPr>
      </w:r>
      <w:r w:rsidR="00842756" w:rsidRPr="0085607C">
        <w:rPr>
          <w:color w:val="0000FF"/>
          <w:u w:val="single"/>
        </w:rPr>
        <w:fldChar w:fldCharType="separate"/>
      </w:r>
      <w:r w:rsidR="00674E1D" w:rsidRPr="00674E1D">
        <w:rPr>
          <w:color w:val="0000FF"/>
          <w:u w:val="single"/>
        </w:rPr>
        <w:t>PromptDivision Property</w:t>
      </w:r>
      <w:r w:rsidR="00842756" w:rsidRPr="0085607C">
        <w:rPr>
          <w:color w:val="0000FF"/>
          <w:u w:val="single"/>
        </w:rPr>
        <w:fldChar w:fldCharType="end"/>
      </w:r>
      <w:r w:rsidRPr="0085607C">
        <w:t xml:space="preserve"> is </w:t>
      </w:r>
      <w:r w:rsidRPr="0085607C">
        <w:rPr>
          <w:i/>
          <w:iCs/>
        </w:rPr>
        <w:t>not</w:t>
      </w:r>
      <w:r w:rsidRPr="0085607C">
        <w:t xml:space="preserve"> set to </w:t>
      </w:r>
      <w:proofErr w:type="gramStart"/>
      <w:r w:rsidRPr="0085607C">
        <w:rPr>
          <w:b/>
          <w:bCs/>
        </w:rPr>
        <w:t>True</w:t>
      </w:r>
      <w:proofErr w:type="gramEnd"/>
      <w:r w:rsidRPr="0085607C">
        <w:t>.</w:t>
      </w:r>
    </w:p>
    <w:p w:rsidR="004A756B" w:rsidRPr="0085607C" w:rsidRDefault="004A756B" w:rsidP="00903107">
      <w:pPr>
        <w:pStyle w:val="BodyText"/>
        <w:keepNext/>
        <w:keepLines/>
        <w:divId w:val="1812407121"/>
      </w:pPr>
      <w:r w:rsidRPr="0085607C">
        <w:t xml:space="preserve">If the application wishes to handle the user specification of the division, it can attempt to set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xml:space="preserve">. If upon return,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is still </w:t>
      </w:r>
      <w:r w:rsidRPr="0085607C">
        <w:rPr>
          <w:b/>
          <w:bCs/>
        </w:rPr>
        <w:t>False</w:t>
      </w:r>
      <w:r w:rsidRPr="0085607C">
        <w:t>, it can check the Login.</w:t>
      </w:r>
      <w:r w:rsidR="00A64C5B" w:rsidRPr="0085607C">
        <w:rPr>
          <w:color w:val="0000FF"/>
          <w:u w:val="single"/>
        </w:rPr>
        <w:t xml:space="preserve"> </w:t>
      </w:r>
      <w:r w:rsidR="00A64C5B" w:rsidRPr="0085607C">
        <w:rPr>
          <w:color w:val="0000FF"/>
          <w:u w:val="single"/>
        </w:rPr>
        <w:fldChar w:fldCharType="begin"/>
      </w:r>
      <w:r w:rsidR="00A64C5B" w:rsidRPr="0085607C">
        <w:rPr>
          <w:color w:val="0000FF"/>
          <w:u w:val="single"/>
        </w:rPr>
        <w:instrText xml:space="preserve"> REF _Ref384647419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MultiDivision Property</w:t>
      </w:r>
      <w:r w:rsidR="00A64C5B" w:rsidRPr="0085607C">
        <w:rPr>
          <w:color w:val="0000FF"/>
          <w:u w:val="single"/>
        </w:rPr>
        <w:fldChar w:fldCharType="end"/>
      </w:r>
      <w:r w:rsidRPr="0085607C">
        <w:t xml:space="preserve">. If the </w:t>
      </w:r>
      <w:r w:rsidR="00A64C5B" w:rsidRPr="0085607C">
        <w:rPr>
          <w:color w:val="0000FF"/>
          <w:u w:val="single"/>
        </w:rPr>
        <w:fldChar w:fldCharType="begin"/>
      </w:r>
      <w:r w:rsidR="00A64C5B" w:rsidRPr="0085607C">
        <w:rPr>
          <w:color w:val="0000FF"/>
          <w:u w:val="single"/>
        </w:rPr>
        <w:instrText xml:space="preserve"> REF _Ref384647419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MultiDivision Property</w:t>
      </w:r>
      <w:r w:rsidR="00A64C5B" w:rsidRPr="0085607C">
        <w:rPr>
          <w:color w:val="0000FF"/>
          <w:u w:val="single"/>
        </w:rPr>
        <w:fldChar w:fldCharType="end"/>
      </w:r>
      <w:r w:rsidRPr="0085607C">
        <w:t xml:space="preserve"> is </w:t>
      </w:r>
      <w:proofErr w:type="gramStart"/>
      <w:r w:rsidRPr="0085607C">
        <w:rPr>
          <w:b/>
          <w:bCs/>
        </w:rPr>
        <w:t>True</w:t>
      </w:r>
      <w:proofErr w:type="gramEnd"/>
      <w:r w:rsidRPr="0085607C">
        <w:t>, the user has multiple divisions from which to choose. The application finds the possible values for selection in the Login.</w:t>
      </w:r>
      <w:r w:rsidR="00A64C5B" w:rsidRPr="0085607C">
        <w:rPr>
          <w:color w:val="0000FF"/>
          <w:u w:val="single"/>
        </w:rPr>
        <w:t xml:space="preserve"> </w:t>
      </w:r>
      <w:r w:rsidR="00A64C5B" w:rsidRPr="0085607C">
        <w:rPr>
          <w:color w:val="0000FF"/>
          <w:u w:val="single"/>
        </w:rPr>
        <w:fldChar w:fldCharType="begin"/>
      </w:r>
      <w:r w:rsidR="00A64C5B" w:rsidRPr="0085607C">
        <w:rPr>
          <w:color w:val="0000FF"/>
          <w:u w:val="single"/>
        </w:rPr>
        <w:instrText xml:space="preserve"> REF _Ref384647523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DivList Property (read-only)</w:t>
      </w:r>
      <w:r w:rsidR="00A64C5B" w:rsidRPr="0085607C">
        <w:rPr>
          <w:color w:val="0000FF"/>
          <w:u w:val="single"/>
        </w:rPr>
        <w:fldChar w:fldCharType="end"/>
      </w:r>
      <w:r w:rsidRPr="0085607C">
        <w:t xml:space="preserve"> (i.e., Tstrings). The values that are present in the </w:t>
      </w:r>
      <w:r w:rsidR="00A64C5B" w:rsidRPr="0085607C">
        <w:rPr>
          <w:color w:val="0000FF"/>
          <w:u w:val="single"/>
        </w:rPr>
        <w:fldChar w:fldCharType="begin"/>
      </w:r>
      <w:r w:rsidR="00A64C5B" w:rsidRPr="0085607C">
        <w:rPr>
          <w:color w:val="0000FF"/>
          <w:u w:val="single"/>
        </w:rPr>
        <w:instrText xml:space="preserve"> REF _Ref384647523 \h  \* MERGEFORMAT </w:instrText>
      </w:r>
      <w:r w:rsidR="00A64C5B" w:rsidRPr="0085607C">
        <w:rPr>
          <w:color w:val="0000FF"/>
          <w:u w:val="single"/>
        </w:rPr>
      </w:r>
      <w:r w:rsidR="00A64C5B" w:rsidRPr="0085607C">
        <w:rPr>
          <w:color w:val="0000FF"/>
          <w:u w:val="single"/>
        </w:rPr>
        <w:fldChar w:fldCharType="separate"/>
      </w:r>
      <w:r w:rsidR="00674E1D" w:rsidRPr="00674E1D">
        <w:rPr>
          <w:color w:val="0000FF"/>
          <w:u w:val="single"/>
        </w:rPr>
        <w:t>DivList Property (read-only)</w:t>
      </w:r>
      <w:r w:rsidR="00A64C5B" w:rsidRPr="0085607C">
        <w:rPr>
          <w:color w:val="0000FF"/>
          <w:u w:val="single"/>
        </w:rPr>
        <w:fldChar w:fldCharType="end"/>
      </w:r>
      <w:r w:rsidRPr="0085607C">
        <w:t xml:space="preserve"> are similar to </w:t>
      </w:r>
      <w:r w:rsidR="00E66F63" w:rsidRPr="00E66F63">
        <w:rPr>
          <w:color w:val="0000FF"/>
          <w:u w:val="single"/>
        </w:rPr>
        <w:fldChar w:fldCharType="begin"/>
      </w:r>
      <w:r w:rsidR="00E66F63" w:rsidRPr="00E66F63">
        <w:rPr>
          <w:color w:val="0000FF"/>
          <w:u w:val="single"/>
        </w:rPr>
        <w:instrText xml:space="preserve"> REF _Ref446337046 \h </w:instrText>
      </w:r>
      <w:r w:rsidR="00E66F63">
        <w:rPr>
          <w:color w:val="0000FF"/>
          <w:u w:val="single"/>
        </w:rPr>
        <w:instrText xml:space="preserve"> \* MERGEFORMAT </w:instrText>
      </w:r>
      <w:r w:rsidR="00E66F63" w:rsidRPr="00E66F63">
        <w:rPr>
          <w:color w:val="0000FF"/>
          <w:u w:val="single"/>
        </w:rPr>
      </w:r>
      <w:r w:rsidR="00E66F63"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93</w:t>
      </w:r>
      <w:r w:rsidR="00E66F63" w:rsidRPr="00E66F63">
        <w:rPr>
          <w:color w:val="0000FF"/>
          <w:u w:val="single"/>
        </w:rPr>
        <w:fldChar w:fldCharType="end"/>
      </w:r>
      <w:r w:rsidRPr="0085607C">
        <w:t>:</w:t>
      </w:r>
    </w:p>
    <w:p w:rsidR="004A756B" w:rsidRPr="0085607C" w:rsidRDefault="0096306C" w:rsidP="0096306C">
      <w:pPr>
        <w:pStyle w:val="Caption"/>
        <w:divId w:val="1812407121"/>
      </w:pPr>
      <w:bookmarkStart w:id="993" w:name="_Ref446337046"/>
      <w:bookmarkStart w:id="994" w:name="_Toc449608516"/>
      <w:r w:rsidRPr="0085607C">
        <w:t xml:space="preserve">Figure </w:t>
      </w:r>
      <w:r w:rsidR="00161024">
        <w:fldChar w:fldCharType="begin"/>
      </w:r>
      <w:r w:rsidR="00161024">
        <w:instrText xml:space="preserve"> SEQ Figure \* ARABIC </w:instrText>
      </w:r>
      <w:r w:rsidR="00161024">
        <w:fldChar w:fldCharType="separate"/>
      </w:r>
      <w:r w:rsidR="00674E1D">
        <w:rPr>
          <w:noProof/>
        </w:rPr>
        <w:t>93</w:t>
      </w:r>
      <w:r w:rsidR="00161024">
        <w:rPr>
          <w:noProof/>
        </w:rPr>
        <w:fldChar w:fldCharType="end"/>
      </w:r>
      <w:bookmarkEnd w:id="993"/>
      <w:r w:rsidR="00E66F63">
        <w:t>:</w:t>
      </w:r>
      <w:r w:rsidRPr="0085607C">
        <w:t xml:space="preserve"> </w:t>
      </w:r>
      <w:r w:rsidR="006B2122" w:rsidRPr="006B2122">
        <w:t>DivList Property</w:t>
      </w:r>
      <w:r w:rsidR="006B2122">
        <w:t>—Sample list of divisions</w:t>
      </w:r>
      <w:bookmarkEnd w:id="994"/>
    </w:p>
    <w:p w:rsidR="004A756B" w:rsidRPr="0085607C" w:rsidRDefault="004A756B" w:rsidP="004A756B">
      <w:pPr>
        <w:pStyle w:val="Code"/>
        <w:divId w:val="1812407121"/>
      </w:pPr>
      <w:r w:rsidRPr="0085607C">
        <w:t>3</w:t>
      </w:r>
    </w:p>
    <w:p w:rsidR="004A756B" w:rsidRPr="0085607C" w:rsidRDefault="004A756B" w:rsidP="004A756B">
      <w:pPr>
        <w:pStyle w:val="Code"/>
        <w:divId w:val="1812407121"/>
      </w:pPr>
      <w:r w:rsidRPr="0085607C">
        <w:t>1^SAN FRANCISCO^66235</w:t>
      </w:r>
    </w:p>
    <w:p w:rsidR="004A756B" w:rsidRPr="0085607C" w:rsidRDefault="004A756B" w:rsidP="004A756B">
      <w:pPr>
        <w:pStyle w:val="Code"/>
        <w:divId w:val="1812407121"/>
      </w:pPr>
      <w:r w:rsidRPr="0085607C">
        <w:t>2^NEW YORK^630</w:t>
      </w:r>
    </w:p>
    <w:p w:rsidR="004A756B" w:rsidRPr="0085607C" w:rsidRDefault="004A756B" w:rsidP="004A756B">
      <w:pPr>
        <w:pStyle w:val="Code"/>
        <w:divId w:val="1812407121"/>
      </w:pPr>
      <w:r w:rsidRPr="0085607C">
        <w:t>3^SAN DIEGO^664^1</w:t>
      </w:r>
    </w:p>
    <w:p w:rsidR="004A756B" w:rsidRPr="0085607C" w:rsidRDefault="004A756B" w:rsidP="004A756B">
      <w:pPr>
        <w:pStyle w:val="BodyText6"/>
        <w:divId w:val="1812407121"/>
      </w:pPr>
    </w:p>
    <w:p w:rsidR="004A756B" w:rsidRPr="0085607C" w:rsidRDefault="004A756B" w:rsidP="004A756B">
      <w:pPr>
        <w:pStyle w:val="BodyText"/>
        <w:keepNext/>
        <w:keepLines/>
        <w:divId w:val="1812407121"/>
      </w:pPr>
      <w:r w:rsidRPr="0085607C">
        <w:lastRenderedPageBreak/>
        <w:t>The first (index = 0) entry is the total number of divisions that can be selected (e.g., 3 in this example). This is followed by the different divisions comprised of the following pieces:</w:t>
      </w:r>
    </w:p>
    <w:p w:rsidR="004A756B" w:rsidRPr="0085607C" w:rsidRDefault="004A756B" w:rsidP="004A756B">
      <w:pPr>
        <w:pStyle w:val="ListBullet"/>
        <w:keepNext/>
        <w:keepLines/>
        <w:divId w:val="1812407121"/>
      </w:pPr>
      <w:r w:rsidRPr="0085607C">
        <w:t>The second ^-piece of each entry is the division name.</w:t>
      </w:r>
    </w:p>
    <w:p w:rsidR="004A756B" w:rsidRPr="0085607C" w:rsidRDefault="004A756B" w:rsidP="004A756B">
      <w:pPr>
        <w:pStyle w:val="ListBullet"/>
        <w:keepNext/>
        <w:keepLines/>
        <w:divId w:val="1812407121"/>
      </w:pPr>
      <w:r w:rsidRPr="0085607C">
        <w:t xml:space="preserve">The third ^-piece of each entry is the division </w:t>
      </w:r>
      <w:r w:rsidR="006E4321" w:rsidRPr="0085607C">
        <w:t>number.</w:t>
      </w:r>
    </w:p>
    <w:p w:rsidR="004A756B" w:rsidRPr="0085607C" w:rsidRDefault="004A756B" w:rsidP="004A756B">
      <w:pPr>
        <w:pStyle w:val="ListBullet"/>
        <w:divId w:val="1812407121"/>
      </w:pPr>
      <w:r w:rsidRPr="0085607C">
        <w:t>The fourth ^-piece with the value of 1, if present in one of the entries, is the user</w:t>
      </w:r>
      <w:r w:rsidR="007A2CBD">
        <w:t>’</w:t>
      </w:r>
      <w:r w:rsidRPr="0085607C">
        <w:t>s default division.</w:t>
      </w:r>
    </w:p>
    <w:p w:rsidR="004A756B" w:rsidRPr="0085607C" w:rsidRDefault="004A756B" w:rsidP="004A756B">
      <w:pPr>
        <w:pStyle w:val="BodyText"/>
        <w:divId w:val="1812407121"/>
      </w:pPr>
      <w:r w:rsidRPr="0085607C">
        <w:t>The safest value to set as the Login.Division property might be the third ^-piece of the selected division.</w:t>
      </w:r>
    </w:p>
    <w:p w:rsidR="004A756B" w:rsidRPr="0085607C" w:rsidRDefault="004A756B" w:rsidP="00EB70DE">
      <w:pPr>
        <w:pStyle w:val="BodyText"/>
        <w:divId w:val="1812407121"/>
      </w:pPr>
      <w:r w:rsidRPr="0085607C">
        <w:t xml:space="preserve">If the desired division is known ahead of time, it can be set into the Login.Division property for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prior to attempting the connection.</w:t>
      </w:r>
    </w:p>
    <w:p w:rsidR="0067608B" w:rsidRPr="0085607C" w:rsidRDefault="0067608B" w:rsidP="00B27DC4">
      <w:pPr>
        <w:pStyle w:val="Heading3"/>
        <w:divId w:val="1812407121"/>
      </w:pPr>
      <w:bookmarkStart w:id="995" w:name="_Ref384209809"/>
      <w:bookmarkStart w:id="996" w:name="_Toc449608343"/>
      <w:r w:rsidRPr="0085607C">
        <w:t>Silent Login Examples</w:t>
      </w:r>
      <w:bookmarkEnd w:id="992"/>
      <w:bookmarkEnd w:id="995"/>
      <w:bookmarkEnd w:id="996"/>
    </w:p>
    <w:p w:rsidR="0067608B" w:rsidRPr="0085607C" w:rsidRDefault="0067608B" w:rsidP="00B27DC4">
      <w:pPr>
        <w:pStyle w:val="Heading4"/>
        <w:divId w:val="1812407121"/>
      </w:pPr>
      <w:bookmarkStart w:id="997" w:name="_Ref385268127"/>
      <w:r w:rsidRPr="0085607C">
        <w:t>Example 1: lmAVCodes</w:t>
      </w:r>
      <w:bookmarkEnd w:id="997"/>
    </w:p>
    <w:p w:rsidR="0067608B" w:rsidRPr="0085607C" w:rsidRDefault="00E66F63" w:rsidP="000F0FB8">
      <w:pPr>
        <w:pStyle w:val="BodyText"/>
        <w:keepNext/>
        <w:keepLines/>
        <w:divId w:val="1812407121"/>
      </w:pPr>
      <w:r w:rsidRPr="00E66F63">
        <w:rPr>
          <w:color w:val="0000FF"/>
          <w:u w:val="single"/>
        </w:rPr>
        <w:fldChar w:fldCharType="begin"/>
      </w:r>
      <w:r w:rsidRPr="00E66F63">
        <w:rPr>
          <w:color w:val="0000FF"/>
          <w:u w:val="single"/>
        </w:rPr>
        <w:instrText xml:space="preserve"> REF _Ref446337047 \h </w:instrText>
      </w:r>
      <w:r>
        <w:rPr>
          <w:color w:val="0000FF"/>
          <w:u w:val="single"/>
        </w:rPr>
        <w:instrText xml:space="preserve"> \* MERGEFORMAT </w:instrText>
      </w:r>
      <w:r w:rsidRPr="00E66F63">
        <w:rPr>
          <w:color w:val="0000FF"/>
          <w:u w:val="single"/>
        </w:rPr>
      </w:r>
      <w:r w:rsidRPr="00E66F63">
        <w:rPr>
          <w:color w:val="0000FF"/>
          <w:u w:val="single"/>
        </w:rPr>
        <w:fldChar w:fldCharType="separate"/>
      </w:r>
      <w:r w:rsidR="00674E1D" w:rsidRPr="00674E1D">
        <w:rPr>
          <w:color w:val="0000FF"/>
          <w:u w:val="single"/>
        </w:rPr>
        <w:t xml:space="preserve">Figure </w:t>
      </w:r>
      <w:r w:rsidR="00674E1D" w:rsidRPr="00674E1D">
        <w:rPr>
          <w:noProof/>
          <w:color w:val="0000FF"/>
          <w:u w:val="single"/>
        </w:rPr>
        <w:t>94</w:t>
      </w:r>
      <w:r w:rsidRPr="00E66F63">
        <w:rPr>
          <w:color w:val="0000FF"/>
          <w:u w:val="single"/>
        </w:rPr>
        <w:fldChar w:fldCharType="end"/>
      </w:r>
      <w:r w:rsidR="0067608B" w:rsidRPr="0085607C">
        <w:t xml:space="preserve"> is an example of how to use Silent Login by passing the Access and Verify codes to the </w:t>
      </w:r>
      <w:r w:rsidR="000F0FB8" w:rsidRPr="0085607C">
        <w:rPr>
          <w:color w:val="0000FF"/>
          <w:u w:val="single"/>
        </w:rPr>
        <w:fldChar w:fldCharType="begin"/>
      </w:r>
      <w:r w:rsidR="000F0FB8" w:rsidRPr="0085607C">
        <w:rPr>
          <w:color w:val="0000FF"/>
          <w:u w:val="single"/>
        </w:rPr>
        <w:instrText xml:space="preserve"> REF _Ref384283300 \h  \* MERGEFORMAT </w:instrText>
      </w:r>
      <w:r w:rsidR="000F0FB8" w:rsidRPr="0085607C">
        <w:rPr>
          <w:color w:val="0000FF"/>
          <w:u w:val="single"/>
        </w:rPr>
      </w:r>
      <w:r w:rsidR="000F0FB8" w:rsidRPr="0085607C">
        <w:rPr>
          <w:color w:val="0000FF"/>
          <w:u w:val="single"/>
        </w:rPr>
        <w:fldChar w:fldCharType="separate"/>
      </w:r>
      <w:r w:rsidR="00674E1D" w:rsidRPr="00674E1D">
        <w:rPr>
          <w:color w:val="0000FF"/>
          <w:u w:val="single"/>
        </w:rPr>
        <w:t>TVistaLogin Class</w:t>
      </w:r>
      <w:r w:rsidR="000F0FB8" w:rsidRPr="0085607C">
        <w:rPr>
          <w:color w:val="0000FF"/>
          <w:u w:val="single"/>
        </w:rPr>
        <w:fldChar w:fldCharType="end"/>
      </w:r>
      <w:r w:rsidR="000F0FB8" w:rsidRPr="0085607C">
        <w:t>.</w:t>
      </w:r>
    </w:p>
    <w:p w:rsidR="0067608B" w:rsidRPr="0085607C" w:rsidRDefault="0096306C" w:rsidP="0096306C">
      <w:pPr>
        <w:pStyle w:val="Caption"/>
        <w:divId w:val="1812407121"/>
      </w:pPr>
      <w:bookmarkStart w:id="998" w:name="_Ref446337047"/>
      <w:bookmarkStart w:id="999" w:name="_Toc449608517"/>
      <w:r w:rsidRPr="0085607C">
        <w:t xml:space="preserve">Figure </w:t>
      </w:r>
      <w:r w:rsidR="00161024">
        <w:fldChar w:fldCharType="begin"/>
      </w:r>
      <w:r w:rsidR="00161024">
        <w:instrText xml:space="preserve"> SEQ Figure \* ARABIC </w:instrText>
      </w:r>
      <w:r w:rsidR="00161024">
        <w:fldChar w:fldCharType="separate"/>
      </w:r>
      <w:r w:rsidR="00674E1D">
        <w:rPr>
          <w:noProof/>
        </w:rPr>
        <w:t>94</w:t>
      </w:r>
      <w:r w:rsidR="00161024">
        <w:rPr>
          <w:noProof/>
        </w:rPr>
        <w:fldChar w:fldCharType="end"/>
      </w:r>
      <w:bookmarkEnd w:id="998"/>
      <w:r w:rsidR="00E66F63">
        <w:t>:</w:t>
      </w:r>
      <w:r w:rsidRPr="0085607C">
        <w:t xml:space="preserve"> </w:t>
      </w:r>
      <w:r w:rsidR="006B2122" w:rsidRPr="0085607C">
        <w:t>Silent Login</w:t>
      </w:r>
      <w:r w:rsidR="006B2122">
        <w:t>—Example of p</w:t>
      </w:r>
      <w:r w:rsidR="006B2122" w:rsidRPr="0085607C">
        <w:t>assing the Access and Verify codes</w:t>
      </w:r>
      <w:bookmarkEnd w:id="999"/>
    </w:p>
    <w:p w:rsidR="0067608B" w:rsidRPr="0085607C" w:rsidRDefault="0067608B" w:rsidP="00D97B28">
      <w:pPr>
        <w:pStyle w:val="Code"/>
        <w:divId w:val="1812407121"/>
      </w:pPr>
      <w:r w:rsidRPr="0085607C">
        <w:t>brkrRPCBroker1.KernelLogIn := False;</w:t>
      </w:r>
    </w:p>
    <w:p w:rsidR="0067608B" w:rsidRPr="0085607C" w:rsidRDefault="0067608B" w:rsidP="00D97B28">
      <w:pPr>
        <w:pStyle w:val="Code"/>
        <w:divId w:val="1812407121"/>
      </w:pPr>
      <w:r w:rsidRPr="0085607C">
        <w:t>brkrRPCBroker1.LogIn.Mode := lmAVCodes;</w:t>
      </w:r>
    </w:p>
    <w:p w:rsidR="0067608B" w:rsidRPr="0085607C" w:rsidRDefault="0067608B" w:rsidP="00D97B28">
      <w:pPr>
        <w:pStyle w:val="Code"/>
        <w:divId w:val="1812407121"/>
      </w:pPr>
      <w:r w:rsidRPr="0085607C">
        <w:t>brkrRPCBroker1.LogIn.AccessCode := ********;</w:t>
      </w:r>
    </w:p>
    <w:p w:rsidR="0067608B" w:rsidRPr="0085607C" w:rsidRDefault="0067608B" w:rsidP="00D97B28">
      <w:pPr>
        <w:pStyle w:val="Code"/>
        <w:divId w:val="1812407121"/>
      </w:pPr>
      <w:r w:rsidRPr="0085607C">
        <w:t>brkrRPCBroker1.LogIn.VerifyCodeCode := ********;</w:t>
      </w:r>
    </w:p>
    <w:p w:rsidR="0067608B" w:rsidRPr="0085607C" w:rsidRDefault="0067608B" w:rsidP="00D97B28">
      <w:pPr>
        <w:pStyle w:val="Code"/>
        <w:divId w:val="1812407121"/>
      </w:pPr>
      <w:r w:rsidRPr="0085607C">
        <w:t>brkrRPCBroker1.LogIn.PromptDivison := True;</w:t>
      </w:r>
    </w:p>
    <w:p w:rsidR="0067608B" w:rsidRPr="0085607C" w:rsidRDefault="0067608B" w:rsidP="00D97B28">
      <w:pPr>
        <w:pStyle w:val="Code"/>
        <w:divId w:val="1812407121"/>
        <w:rPr>
          <w:b/>
          <w:bCs/>
        </w:rPr>
      </w:pPr>
      <w:r w:rsidRPr="0085607C">
        <w:t>brkrRPCBroker1.LogIn.OnFailedLogin := myevent;</w:t>
      </w:r>
    </w:p>
    <w:p w:rsidR="0067608B" w:rsidRPr="0085607C" w:rsidRDefault="0067608B" w:rsidP="00D97B28">
      <w:pPr>
        <w:pStyle w:val="Code"/>
        <w:divId w:val="1812407121"/>
      </w:pPr>
      <w:r w:rsidRPr="0085607C">
        <w:rPr>
          <w:b/>
          <w:bCs/>
        </w:rPr>
        <w:t>Try</w:t>
      </w:r>
    </w:p>
    <w:p w:rsidR="0067608B" w:rsidRPr="0085607C" w:rsidRDefault="004C41D6" w:rsidP="004C41D6">
      <w:pPr>
        <w:pStyle w:val="Code"/>
        <w:tabs>
          <w:tab w:val="left" w:pos="540"/>
        </w:tabs>
        <w:divId w:val="1812407121"/>
        <w:rPr>
          <w:b/>
          <w:bCs/>
        </w:rPr>
      </w:pPr>
      <w:r w:rsidRPr="0085607C">
        <w:tab/>
      </w:r>
      <w:r w:rsidR="0067608B" w:rsidRPr="0085607C">
        <w:t>brkrRPCBroker1.Connected := True;</w:t>
      </w:r>
    </w:p>
    <w:p w:rsidR="0067608B" w:rsidRPr="0085607C" w:rsidRDefault="0067608B" w:rsidP="00D97B28">
      <w:pPr>
        <w:pStyle w:val="Code"/>
        <w:divId w:val="1812407121"/>
      </w:pPr>
      <w:r w:rsidRPr="0085607C">
        <w:rPr>
          <w:b/>
          <w:bCs/>
        </w:rPr>
        <w:t>except</w:t>
      </w:r>
    </w:p>
    <w:p w:rsidR="0067608B" w:rsidRPr="0085607C" w:rsidRDefault="004C41D6" w:rsidP="004C41D6">
      <w:pPr>
        <w:pStyle w:val="Code"/>
        <w:tabs>
          <w:tab w:val="left" w:pos="540"/>
        </w:tabs>
        <w:divId w:val="1812407121"/>
        <w:rPr>
          <w:b/>
          <w:bCs/>
        </w:rPr>
      </w:pPr>
      <w:r w:rsidRPr="0085607C">
        <w:tab/>
      </w:r>
      <w:r w:rsidR="0067608B" w:rsidRPr="0085607C">
        <w:rPr>
          <w:b/>
          <w:bCs/>
        </w:rPr>
        <w:t>exit</w:t>
      </w:r>
    </w:p>
    <w:p w:rsidR="0067608B" w:rsidRPr="0085607C" w:rsidRDefault="0067608B" w:rsidP="00D97B28">
      <w:pPr>
        <w:pStyle w:val="Code"/>
        <w:divId w:val="1812407121"/>
      </w:pPr>
      <w:r w:rsidRPr="0085607C">
        <w:rPr>
          <w:b/>
          <w:bCs/>
        </w:rPr>
        <w:t>end</w:t>
      </w:r>
      <w:r w:rsidRPr="0085607C">
        <w:t>;</w:t>
      </w:r>
    </w:p>
    <w:p w:rsidR="0067608B" w:rsidRPr="0085607C" w:rsidRDefault="0067608B" w:rsidP="00591705">
      <w:pPr>
        <w:pStyle w:val="BodyText6"/>
        <w:divId w:val="1812407121"/>
      </w:pPr>
    </w:p>
    <w:p w:rsidR="0067608B" w:rsidRPr="0085607C" w:rsidRDefault="0067608B" w:rsidP="0081706E">
      <w:pPr>
        <w:pStyle w:val="BodyText"/>
        <w:divId w:val="1812407121"/>
      </w:pPr>
      <w:r w:rsidRPr="0085607C">
        <w:t xml:space="preserve">If brkrRPCBroker1.Connected is </w:t>
      </w:r>
      <w:r w:rsidRPr="0085607C">
        <w:rPr>
          <w:b/>
          <w:bCs/>
        </w:rPr>
        <w:t>True</w:t>
      </w:r>
      <w:r w:rsidRPr="0085607C">
        <w:t>, then Silent Login has worked.</w:t>
      </w:r>
    </w:p>
    <w:p w:rsidR="00087EB9" w:rsidRPr="0085607C" w:rsidRDefault="00BC2244" w:rsidP="00087EB9">
      <w:pPr>
        <w:pStyle w:val="Note"/>
        <w:divId w:val="1812407121"/>
      </w:pPr>
      <w:r w:rsidRPr="0085607C">
        <w:rPr>
          <w:noProof/>
          <w:lang w:eastAsia="en-US"/>
        </w:rPr>
        <w:drawing>
          <wp:inline distT="0" distB="0" distL="0" distR="0" wp14:anchorId="3A94C4C4" wp14:editId="784D5DE7">
            <wp:extent cx="304800" cy="304800"/>
            <wp:effectExtent l="0" t="0" r="0" b="0"/>
            <wp:docPr id="284" name="Picture 27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87EB9" w:rsidRPr="0085607C">
        <w:tab/>
      </w:r>
      <w:r w:rsidR="00087EB9" w:rsidRPr="0085607C">
        <w:rPr>
          <w:b/>
          <w:bCs/>
        </w:rPr>
        <w:t>REF:</w:t>
      </w:r>
      <w:r w:rsidR="00087EB9" w:rsidRPr="0085607C">
        <w:t xml:space="preserve"> For a demonstration using the lmAVCodes, run the XWBAVCodes</w:t>
      </w:r>
      <w:r w:rsidR="008D070E" w:rsidRPr="0085607C">
        <w:t>.exe</w:t>
      </w:r>
      <w:r w:rsidR="00087EB9" w:rsidRPr="0085607C">
        <w:t xml:space="preserve"> located in the</w:t>
      </w:r>
      <w:r w:rsidR="00964D99" w:rsidRPr="0085607C">
        <w:t> </w:t>
      </w:r>
      <w:r w:rsidR="00087EB9" w:rsidRPr="0085607C">
        <w:t>..\BDK32\Samples\SilentSignOn directory.</w:t>
      </w:r>
    </w:p>
    <w:p w:rsidR="0067608B" w:rsidRPr="0085607C" w:rsidRDefault="0067608B" w:rsidP="00B27DC4">
      <w:pPr>
        <w:pStyle w:val="Heading4"/>
        <w:divId w:val="1812407121"/>
      </w:pPr>
      <w:bookmarkStart w:id="1000" w:name="_Ref385268221"/>
      <w:r w:rsidRPr="0085607C">
        <w:t>Example 2: lmAppHandle</w:t>
      </w:r>
      <w:bookmarkEnd w:id="1000"/>
    </w:p>
    <w:p w:rsidR="0067608B" w:rsidRPr="0085607C" w:rsidRDefault="00ED4C5F" w:rsidP="000F0FB8">
      <w:pPr>
        <w:pStyle w:val="BodyText"/>
        <w:keepNext/>
        <w:keepLines/>
        <w:divId w:val="1812407121"/>
      </w:pPr>
      <w:r w:rsidRPr="00ED4C5F">
        <w:rPr>
          <w:color w:val="0000FF"/>
          <w:u w:val="single"/>
        </w:rPr>
        <w:fldChar w:fldCharType="begin"/>
      </w:r>
      <w:r w:rsidRPr="00ED4C5F">
        <w:rPr>
          <w:color w:val="0000FF"/>
          <w:u w:val="single"/>
        </w:rPr>
        <w:instrText xml:space="preserve"> REF _Ref446337400 \h </w:instrText>
      </w:r>
      <w:r>
        <w:rPr>
          <w:color w:val="0000FF"/>
          <w:u w:val="single"/>
        </w:rPr>
        <w:instrText xml:space="preserve"> \* MERGEFORMAT </w:instrText>
      </w:r>
      <w:r w:rsidRPr="00ED4C5F">
        <w:rPr>
          <w:color w:val="0000FF"/>
          <w:u w:val="single"/>
        </w:rPr>
      </w:r>
      <w:r w:rsidRPr="00ED4C5F">
        <w:rPr>
          <w:color w:val="0000FF"/>
          <w:u w:val="single"/>
        </w:rPr>
        <w:fldChar w:fldCharType="separate"/>
      </w:r>
      <w:r w:rsidR="00674E1D" w:rsidRPr="00674E1D">
        <w:rPr>
          <w:color w:val="0000FF"/>
          <w:u w:val="single"/>
        </w:rPr>
        <w:t xml:space="preserve">Figure </w:t>
      </w:r>
      <w:r w:rsidR="00674E1D" w:rsidRPr="00674E1D">
        <w:rPr>
          <w:noProof/>
          <w:color w:val="0000FF"/>
          <w:u w:val="single"/>
        </w:rPr>
        <w:t>95</w:t>
      </w:r>
      <w:r w:rsidRPr="00ED4C5F">
        <w:rPr>
          <w:color w:val="0000FF"/>
          <w:u w:val="single"/>
        </w:rPr>
        <w:fldChar w:fldCharType="end"/>
      </w:r>
      <w:r w:rsidR="0067608B" w:rsidRPr="0085607C">
        <w:t xml:space="preserve"> is an example of how to use Silent Login by passing an Application Handle to the </w:t>
      </w:r>
      <w:r w:rsidR="000F0FB8" w:rsidRPr="0085607C">
        <w:rPr>
          <w:color w:val="0000FF"/>
          <w:u w:val="single"/>
        </w:rPr>
        <w:fldChar w:fldCharType="begin"/>
      </w:r>
      <w:r w:rsidR="000F0FB8" w:rsidRPr="0085607C">
        <w:rPr>
          <w:color w:val="0000FF"/>
          <w:u w:val="single"/>
        </w:rPr>
        <w:instrText xml:space="preserve"> REF _Ref384283300 \h  \* MERGEFORMAT </w:instrText>
      </w:r>
      <w:r w:rsidR="000F0FB8" w:rsidRPr="0085607C">
        <w:rPr>
          <w:color w:val="0000FF"/>
          <w:u w:val="single"/>
        </w:rPr>
      </w:r>
      <w:r w:rsidR="000F0FB8" w:rsidRPr="0085607C">
        <w:rPr>
          <w:color w:val="0000FF"/>
          <w:u w:val="single"/>
        </w:rPr>
        <w:fldChar w:fldCharType="separate"/>
      </w:r>
      <w:r w:rsidR="00674E1D" w:rsidRPr="00674E1D">
        <w:rPr>
          <w:color w:val="0000FF"/>
          <w:u w:val="single"/>
        </w:rPr>
        <w:t>TVistaLogin Class</w:t>
      </w:r>
      <w:r w:rsidR="000F0FB8" w:rsidRPr="0085607C">
        <w:rPr>
          <w:color w:val="0000FF"/>
          <w:u w:val="single"/>
        </w:rPr>
        <w:fldChar w:fldCharType="end"/>
      </w:r>
      <w:r w:rsidR="000F0FB8" w:rsidRPr="0085607C">
        <w:t>.</w:t>
      </w:r>
    </w:p>
    <w:p w:rsidR="0067608B" w:rsidRPr="0085607C" w:rsidRDefault="0067608B" w:rsidP="00591705">
      <w:pPr>
        <w:pStyle w:val="BodyText"/>
        <w:keepNext/>
        <w:keepLines/>
        <w:divId w:val="1812407121"/>
      </w:pPr>
      <w:r w:rsidRPr="0085607C">
        <w:t xml:space="preserve">The lmAppHandle mode of the Silent Login is used when an application starts up a second application. If the second application tests for arguments on the command line, it is possible for this application to be started and make a connection to the VistA M Server </w:t>
      </w:r>
      <w:r w:rsidRPr="0085607C">
        <w:rPr>
          <w:i/>
          <w:iCs/>
        </w:rPr>
        <w:t>without</w:t>
      </w:r>
      <w:r w:rsidRPr="0085607C">
        <w:t xml:space="preserve"> user interaction.</w:t>
      </w:r>
    </w:p>
    <w:p w:rsidR="0067608B" w:rsidRPr="0085607C" w:rsidRDefault="0067608B" w:rsidP="00EB70DE">
      <w:pPr>
        <w:pStyle w:val="BodyText"/>
        <w:divId w:val="1812407121"/>
      </w:pPr>
      <w:r w:rsidRPr="0085607C">
        <w:t xml:space="preserve">An example of a procedure for starting a second application with data on the command line to permit a Silent Login using the LoginHandle provided by the first application is shown </w:t>
      </w:r>
      <w:r w:rsidR="00ED4C5F">
        <w:t xml:space="preserve">in </w:t>
      </w:r>
      <w:r w:rsidR="00ED4C5F" w:rsidRPr="00ED4C5F">
        <w:rPr>
          <w:color w:val="0000FF"/>
          <w:u w:val="single"/>
        </w:rPr>
        <w:fldChar w:fldCharType="begin"/>
      </w:r>
      <w:r w:rsidR="00ED4C5F" w:rsidRPr="00ED4C5F">
        <w:rPr>
          <w:color w:val="0000FF"/>
          <w:u w:val="single"/>
        </w:rPr>
        <w:instrText xml:space="preserve"> REF _Ref446337400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Figure </w:t>
      </w:r>
      <w:r w:rsidR="00674E1D" w:rsidRPr="00674E1D">
        <w:rPr>
          <w:noProof/>
          <w:color w:val="0000FF"/>
          <w:u w:val="single"/>
        </w:rPr>
        <w:t>95</w:t>
      </w:r>
      <w:r w:rsidR="00ED4C5F" w:rsidRPr="00ED4C5F">
        <w:rPr>
          <w:color w:val="0000FF"/>
          <w:u w:val="single"/>
        </w:rPr>
        <w:fldChar w:fldCharType="end"/>
      </w:r>
      <w:r w:rsidRPr="0085607C">
        <w:t xml:space="preserve">. This is followed by a procedure that can be called in the processing related to FormCreate to use this command line data to initialize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for Silent Login</w:t>
      </w:r>
      <w:r w:rsidR="00ED4C5F">
        <w:t xml:space="preserve"> (</w:t>
      </w:r>
      <w:r w:rsidR="00ED4C5F" w:rsidRPr="00ED4C5F">
        <w:rPr>
          <w:color w:val="0000FF"/>
          <w:u w:val="single"/>
        </w:rPr>
        <w:fldChar w:fldCharType="begin"/>
      </w:r>
      <w:r w:rsidR="00ED4C5F" w:rsidRPr="00ED4C5F">
        <w:rPr>
          <w:color w:val="0000FF"/>
          <w:u w:val="single"/>
        </w:rPr>
        <w:instrText xml:space="preserve"> REF _Ref446337500 \h </w:instrText>
      </w:r>
      <w:r w:rsidR="00ED4C5F">
        <w:rPr>
          <w:color w:val="0000FF"/>
          <w:u w:val="single"/>
        </w:rPr>
        <w:instrText xml:space="preserve"> \* MERGEFORMAT </w:instrText>
      </w:r>
      <w:r w:rsidR="00ED4C5F" w:rsidRPr="00ED4C5F">
        <w:rPr>
          <w:color w:val="0000FF"/>
          <w:u w:val="single"/>
        </w:rPr>
      </w:r>
      <w:r w:rsidR="00ED4C5F" w:rsidRPr="00ED4C5F">
        <w:rPr>
          <w:color w:val="0000FF"/>
          <w:u w:val="single"/>
        </w:rPr>
        <w:fldChar w:fldCharType="separate"/>
      </w:r>
      <w:r w:rsidR="00674E1D" w:rsidRPr="00674E1D">
        <w:rPr>
          <w:color w:val="0000FF"/>
          <w:u w:val="single"/>
        </w:rPr>
        <w:t xml:space="preserve">Figure </w:t>
      </w:r>
      <w:r w:rsidR="00674E1D" w:rsidRPr="00674E1D">
        <w:rPr>
          <w:noProof/>
          <w:color w:val="0000FF"/>
          <w:u w:val="single"/>
        </w:rPr>
        <w:t>96</w:t>
      </w:r>
      <w:r w:rsidR="00ED4C5F" w:rsidRPr="00ED4C5F">
        <w:rPr>
          <w:color w:val="0000FF"/>
          <w:u w:val="single"/>
        </w:rPr>
        <w:fldChar w:fldCharType="end"/>
      </w:r>
      <w:r w:rsidR="00ED4C5F">
        <w:t>)</w:t>
      </w:r>
      <w:r w:rsidRPr="0085607C">
        <w:t>.</w:t>
      </w:r>
    </w:p>
    <w:p w:rsidR="0067608B" w:rsidRPr="0085607C" w:rsidRDefault="00BC2244" w:rsidP="00591705">
      <w:pPr>
        <w:pStyle w:val="Caution"/>
        <w:divId w:val="1812407121"/>
      </w:pPr>
      <w:r w:rsidRPr="0085607C">
        <w:rPr>
          <w:noProof/>
          <w:lang w:eastAsia="en-US"/>
        </w:rPr>
        <w:drawing>
          <wp:inline distT="0" distB="0" distL="0" distR="0" wp14:anchorId="4B186ACB" wp14:editId="02C5BB9A">
            <wp:extent cx="409575" cy="409575"/>
            <wp:effectExtent l="0" t="0" r="9525" b="9525"/>
            <wp:docPr id="285" name="Picture 9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1705" w:rsidRPr="0085607C">
        <w:tab/>
      </w:r>
      <w:r w:rsidR="0067608B" w:rsidRPr="0085607C">
        <w:t>CAUTION: The procedures shown here are included within the RpcSLogin unit, and can be used directly from there.</w:t>
      </w:r>
    </w:p>
    <w:p w:rsidR="0067608B" w:rsidRPr="0085607C" w:rsidRDefault="0067608B" w:rsidP="00591705">
      <w:pPr>
        <w:pStyle w:val="BodyText"/>
        <w:divId w:val="1812407121"/>
      </w:pPr>
      <w:r w:rsidRPr="0085607C">
        <w:lastRenderedPageBreak/>
        <w:t>If the value for ConnectedBroker is nil, the application specified in ProgLine is started and any command line included in ProgLine is passed to the application.</w:t>
      </w:r>
    </w:p>
    <w:p w:rsidR="0067608B" w:rsidRPr="0085607C" w:rsidRDefault="0067608B" w:rsidP="00591705">
      <w:pPr>
        <w:pStyle w:val="BodyText"/>
        <w:divId w:val="1812407121"/>
      </w:pPr>
      <w:r w:rsidRPr="0085607C">
        <w:t>In the second application, a call to the Broker should be made shortly after starting, since the LoginHandle passed in has a finite lifetime (approximately 20 seconds) during which it is valid for the Silent Login.</w:t>
      </w:r>
    </w:p>
    <w:p w:rsidR="0067608B" w:rsidRPr="0085607C" w:rsidRDefault="0096306C" w:rsidP="0096306C">
      <w:pPr>
        <w:pStyle w:val="Caption"/>
        <w:divId w:val="1812407121"/>
      </w:pPr>
      <w:bookmarkStart w:id="1001" w:name="_Ref446337400"/>
      <w:bookmarkStart w:id="1002" w:name="_Toc449608518"/>
      <w:r w:rsidRPr="0085607C">
        <w:t xml:space="preserve">Figure </w:t>
      </w:r>
      <w:r w:rsidR="00161024">
        <w:fldChar w:fldCharType="begin"/>
      </w:r>
      <w:r w:rsidR="00161024">
        <w:instrText xml:space="preserve"> SEQ Figure \* ARABIC </w:instrText>
      </w:r>
      <w:r w:rsidR="00161024">
        <w:fldChar w:fldCharType="separate"/>
      </w:r>
      <w:r w:rsidR="00674E1D">
        <w:rPr>
          <w:noProof/>
        </w:rPr>
        <w:t>95</w:t>
      </w:r>
      <w:r w:rsidR="00161024">
        <w:rPr>
          <w:noProof/>
        </w:rPr>
        <w:fldChar w:fldCharType="end"/>
      </w:r>
      <w:bookmarkEnd w:id="1001"/>
      <w:r w:rsidR="00E66F63">
        <w:t>:</w:t>
      </w:r>
      <w:r w:rsidRPr="0085607C">
        <w:t xml:space="preserve"> </w:t>
      </w:r>
      <w:r w:rsidR="006B2122" w:rsidRPr="0085607C">
        <w:t>Silent Login</w:t>
      </w:r>
      <w:r w:rsidR="006B2122">
        <w:t>—Example of passing in an application h</w:t>
      </w:r>
      <w:r w:rsidR="006B2122" w:rsidRPr="0085607C">
        <w:t>andle</w:t>
      </w:r>
      <w:bookmarkEnd w:id="1002"/>
    </w:p>
    <w:p w:rsidR="0067608B" w:rsidRPr="0085607C" w:rsidRDefault="0067608B" w:rsidP="00D97B28">
      <w:pPr>
        <w:pStyle w:val="Code"/>
        <w:divId w:val="1812407121"/>
        <w:rPr>
          <w:b/>
          <w:bCs/>
        </w:rPr>
      </w:pPr>
      <w:r w:rsidRPr="0085607C">
        <w:rPr>
          <w:b/>
          <w:bCs/>
        </w:rPr>
        <w:t>procedure</w:t>
      </w:r>
      <w:r w:rsidRPr="0085607C">
        <w:t xml:space="preserve"> StartProgSLogin(const ProgLine: String ; ConnectedBroker: TRPCBroker);</w:t>
      </w:r>
    </w:p>
    <w:p w:rsidR="0067608B" w:rsidRPr="0085607C" w:rsidRDefault="0067608B" w:rsidP="00D97B28">
      <w:pPr>
        <w:pStyle w:val="Code"/>
        <w:divId w:val="1812407121"/>
      </w:pPr>
      <w:r w:rsidRPr="0085607C">
        <w:rPr>
          <w:b/>
          <w:bCs/>
        </w:rPr>
        <w:t>var</w:t>
      </w:r>
    </w:p>
    <w:p w:rsidR="0067608B" w:rsidRPr="0085607C" w:rsidRDefault="00024543" w:rsidP="004C41D6">
      <w:pPr>
        <w:pStyle w:val="Code"/>
        <w:tabs>
          <w:tab w:val="left" w:pos="540"/>
        </w:tabs>
        <w:divId w:val="1812407121"/>
      </w:pPr>
      <w:r w:rsidRPr="0085607C">
        <w:tab/>
      </w:r>
      <w:r w:rsidR="0067608B" w:rsidRPr="0085607C">
        <w:t>StartupInfo: TStartupInfo;</w:t>
      </w:r>
    </w:p>
    <w:p w:rsidR="0067608B" w:rsidRPr="0085607C" w:rsidRDefault="00024543" w:rsidP="004C41D6">
      <w:pPr>
        <w:pStyle w:val="Code"/>
        <w:tabs>
          <w:tab w:val="left" w:pos="540"/>
        </w:tabs>
        <w:divId w:val="1812407121"/>
      </w:pPr>
      <w:r w:rsidRPr="0085607C">
        <w:tab/>
      </w:r>
      <w:r w:rsidR="0067608B" w:rsidRPr="0085607C">
        <w:t>ProcessInfo: TProcessInformation;</w:t>
      </w:r>
    </w:p>
    <w:p w:rsidR="0067608B" w:rsidRPr="0085607C" w:rsidRDefault="00024543" w:rsidP="004C41D6">
      <w:pPr>
        <w:pStyle w:val="Code"/>
        <w:tabs>
          <w:tab w:val="left" w:pos="540"/>
        </w:tabs>
        <w:divId w:val="1812407121"/>
      </w:pPr>
      <w:r w:rsidRPr="0085607C">
        <w:tab/>
      </w:r>
      <w:r w:rsidR="0067608B" w:rsidRPr="0085607C">
        <w:t xml:space="preserve">AppHandle: </w:t>
      </w:r>
      <w:r w:rsidR="0067608B" w:rsidRPr="0085607C">
        <w:rPr>
          <w:b/>
          <w:bCs/>
        </w:rPr>
        <w:t>String</w:t>
      </w:r>
      <w:r w:rsidR="0067608B" w:rsidRPr="0085607C">
        <w:t>;</w:t>
      </w:r>
    </w:p>
    <w:p w:rsidR="0067608B" w:rsidRPr="0085607C" w:rsidRDefault="00024543" w:rsidP="004C41D6">
      <w:pPr>
        <w:pStyle w:val="Code"/>
        <w:tabs>
          <w:tab w:val="left" w:pos="540"/>
        </w:tabs>
        <w:divId w:val="1812407121"/>
        <w:rPr>
          <w:b/>
          <w:bCs/>
        </w:rPr>
      </w:pPr>
      <w:r w:rsidRPr="0085607C">
        <w:tab/>
      </w:r>
      <w:r w:rsidR="0067608B" w:rsidRPr="0085607C">
        <w:t xml:space="preserve">CmndLine: </w:t>
      </w:r>
      <w:r w:rsidR="0067608B" w:rsidRPr="0085607C">
        <w:rPr>
          <w:b/>
          <w:bCs/>
        </w:rPr>
        <w:t>String</w:t>
      </w:r>
      <w:r w:rsidR="0067608B" w:rsidRPr="0085607C">
        <w:t>;</w:t>
      </w:r>
    </w:p>
    <w:p w:rsidR="0067608B" w:rsidRPr="0085607C" w:rsidRDefault="0067608B" w:rsidP="00D97B28">
      <w:pPr>
        <w:pStyle w:val="Code"/>
        <w:divId w:val="1812407121"/>
      </w:pPr>
      <w:r w:rsidRPr="0085607C">
        <w:rPr>
          <w:b/>
          <w:bCs/>
        </w:rPr>
        <w:t>begin</w:t>
      </w:r>
    </w:p>
    <w:p w:rsidR="0067608B" w:rsidRPr="0085607C" w:rsidRDefault="00024543" w:rsidP="004C41D6">
      <w:pPr>
        <w:pStyle w:val="Code"/>
        <w:tabs>
          <w:tab w:val="left" w:pos="540"/>
        </w:tabs>
        <w:divId w:val="1812407121"/>
      </w:pPr>
      <w:r w:rsidRPr="0085607C">
        <w:tab/>
      </w:r>
      <w:r w:rsidR="0067608B" w:rsidRPr="0085607C">
        <w:t>FillChar(StartupInfo, SizeOf(TStartupInfo), 0);</w:t>
      </w:r>
    </w:p>
    <w:p w:rsidR="0067608B" w:rsidRPr="0085607C" w:rsidRDefault="00024543" w:rsidP="004C41D6">
      <w:pPr>
        <w:pStyle w:val="Code"/>
        <w:tabs>
          <w:tab w:val="left" w:pos="540"/>
        </w:tabs>
        <w:divId w:val="1812407121"/>
      </w:pPr>
      <w:r w:rsidRPr="0085607C">
        <w:tab/>
      </w:r>
      <w:r w:rsidR="0067608B" w:rsidRPr="0085607C">
        <w:rPr>
          <w:b/>
          <w:bCs/>
        </w:rPr>
        <w:t>with</w:t>
      </w:r>
      <w:r w:rsidR="0067608B" w:rsidRPr="0085607C">
        <w:t xml:space="preserve"> StartupInfo </w:t>
      </w:r>
      <w:r w:rsidR="0067608B" w:rsidRPr="0085607C">
        <w:rPr>
          <w:b/>
          <w:bCs/>
        </w:rPr>
        <w:t>do</w:t>
      </w:r>
    </w:p>
    <w:p w:rsidR="0067608B" w:rsidRPr="0085607C" w:rsidRDefault="00024543" w:rsidP="004C41D6">
      <w:pPr>
        <w:pStyle w:val="Code"/>
        <w:tabs>
          <w:tab w:val="left" w:pos="540"/>
        </w:tabs>
        <w:divId w:val="1812407121"/>
      </w:pPr>
      <w:r w:rsidRPr="0085607C">
        <w:tab/>
      </w:r>
      <w:r w:rsidR="0067608B" w:rsidRPr="0085607C">
        <w:rPr>
          <w:b/>
          <w:bCs/>
        </w:rPr>
        <w:t>begin</w:t>
      </w:r>
    </w:p>
    <w:p w:rsidR="0067608B" w:rsidRPr="0085607C" w:rsidRDefault="00024543" w:rsidP="004C41D6">
      <w:pPr>
        <w:pStyle w:val="Code"/>
        <w:tabs>
          <w:tab w:val="left" w:pos="810"/>
        </w:tabs>
        <w:divId w:val="1812407121"/>
      </w:pPr>
      <w:r w:rsidRPr="0085607C">
        <w:tab/>
      </w:r>
      <w:r w:rsidR="0067608B" w:rsidRPr="0085607C">
        <w:t>cb := SizeOf(TStartupInfo);</w:t>
      </w:r>
    </w:p>
    <w:p w:rsidR="0067608B" w:rsidRPr="0085607C" w:rsidRDefault="00024543" w:rsidP="004C41D6">
      <w:pPr>
        <w:pStyle w:val="Code"/>
        <w:tabs>
          <w:tab w:val="left" w:pos="810"/>
        </w:tabs>
        <w:divId w:val="1812407121"/>
      </w:pPr>
      <w:r w:rsidRPr="0085607C">
        <w:tab/>
      </w:r>
      <w:r w:rsidR="0067608B" w:rsidRPr="0085607C">
        <w:t>dwFlags := STARTF_USESHOWWINDOW;</w:t>
      </w:r>
    </w:p>
    <w:p w:rsidR="0067608B" w:rsidRPr="0085607C" w:rsidRDefault="00024543" w:rsidP="004C41D6">
      <w:pPr>
        <w:pStyle w:val="Code"/>
        <w:tabs>
          <w:tab w:val="left" w:pos="810"/>
        </w:tabs>
        <w:divId w:val="1812407121"/>
      </w:pPr>
      <w:r w:rsidRPr="0085607C">
        <w:tab/>
      </w:r>
      <w:r w:rsidR="0067608B" w:rsidRPr="0085607C">
        <w:t>wShowWindow := SW_SHOWNORMAL;</w:t>
      </w:r>
    </w:p>
    <w:p w:rsidR="0067608B" w:rsidRPr="0085607C" w:rsidRDefault="00024543" w:rsidP="004C41D6">
      <w:pPr>
        <w:pStyle w:val="Code"/>
        <w:tabs>
          <w:tab w:val="left" w:pos="540"/>
        </w:tabs>
        <w:divId w:val="1812407121"/>
      </w:pPr>
      <w:r w:rsidRPr="0085607C">
        <w:tab/>
      </w:r>
      <w:r w:rsidR="0067608B" w:rsidRPr="0085607C">
        <w:rPr>
          <w:b/>
          <w:bCs/>
        </w:rPr>
        <w:t>end</w:t>
      </w:r>
      <w:r w:rsidR="0067608B" w:rsidRPr="0085607C">
        <w:t>;</w:t>
      </w:r>
    </w:p>
    <w:p w:rsidR="0067608B" w:rsidRPr="0085607C" w:rsidRDefault="00024543" w:rsidP="004C41D6">
      <w:pPr>
        <w:pStyle w:val="Code"/>
        <w:tabs>
          <w:tab w:val="left" w:pos="540"/>
        </w:tabs>
        <w:divId w:val="1812407121"/>
      </w:pPr>
      <w:r w:rsidRPr="0085607C">
        <w:tab/>
      </w:r>
      <w:r w:rsidR="0067608B" w:rsidRPr="0085607C">
        <w:t>CmndLine := ProgLine;</w:t>
      </w:r>
    </w:p>
    <w:p w:rsidR="0067608B" w:rsidRPr="0085607C" w:rsidRDefault="00024543" w:rsidP="004C41D6">
      <w:pPr>
        <w:pStyle w:val="Code"/>
        <w:tabs>
          <w:tab w:val="left" w:pos="540"/>
        </w:tabs>
        <w:divId w:val="1812407121"/>
      </w:pPr>
      <w:r w:rsidRPr="0085607C">
        <w:tab/>
      </w:r>
      <w:r w:rsidR="0067608B" w:rsidRPr="0085607C">
        <w:rPr>
          <w:b/>
          <w:bCs/>
        </w:rPr>
        <w:t>if</w:t>
      </w:r>
      <w:r w:rsidR="0067608B" w:rsidRPr="0085607C">
        <w:t xml:space="preserve"> ConnectedBroker &lt;&gt; </w:t>
      </w:r>
      <w:r w:rsidR="0067608B" w:rsidRPr="0085607C">
        <w:rPr>
          <w:b/>
          <w:bCs/>
        </w:rPr>
        <w:t>nil then</w:t>
      </w:r>
    </w:p>
    <w:p w:rsidR="0067608B" w:rsidRPr="0085607C" w:rsidRDefault="00024543" w:rsidP="004C41D6">
      <w:pPr>
        <w:pStyle w:val="Code"/>
        <w:tabs>
          <w:tab w:val="left" w:pos="540"/>
        </w:tabs>
        <w:divId w:val="1812407121"/>
      </w:pPr>
      <w:r w:rsidRPr="0085607C">
        <w:tab/>
      </w:r>
      <w:r w:rsidR="0067608B" w:rsidRPr="0085607C">
        <w:rPr>
          <w:b/>
          <w:bCs/>
        </w:rPr>
        <w:t>begin</w:t>
      </w:r>
    </w:p>
    <w:p w:rsidR="0067608B" w:rsidRPr="0085607C" w:rsidRDefault="00024543" w:rsidP="004C41D6">
      <w:pPr>
        <w:pStyle w:val="Code"/>
        <w:tabs>
          <w:tab w:val="left" w:pos="810"/>
        </w:tabs>
        <w:divId w:val="1812407121"/>
      </w:pPr>
      <w:r w:rsidRPr="0085607C">
        <w:tab/>
      </w:r>
      <w:r w:rsidR="0067608B" w:rsidRPr="0085607C">
        <w:t>AppHandle := GetAppHandle(ConnectedBroker);</w:t>
      </w:r>
    </w:p>
    <w:p w:rsidR="0067608B" w:rsidRPr="0085607C" w:rsidRDefault="00024543" w:rsidP="004C41D6">
      <w:pPr>
        <w:pStyle w:val="Code"/>
        <w:tabs>
          <w:tab w:val="left" w:pos="810"/>
        </w:tabs>
        <w:divId w:val="1812407121"/>
      </w:pPr>
      <w:r w:rsidRPr="0085607C">
        <w:tab/>
      </w:r>
      <w:r w:rsidR="0067608B" w:rsidRPr="0085607C">
        <w:t xml:space="preserve">CmndLine := CmndLine + </w:t>
      </w:r>
      <w:r w:rsidR="007A2CBD">
        <w:t>‘</w:t>
      </w:r>
      <w:r w:rsidR="0067608B" w:rsidRPr="0085607C">
        <w:t xml:space="preserve"> s=</w:t>
      </w:r>
      <w:r w:rsidR="00BD2150">
        <w:t>’</w:t>
      </w:r>
      <w:r w:rsidR="0067608B" w:rsidRPr="0085607C">
        <w:t xml:space="preserve">+ConnectedBroker.Server + </w:t>
      </w:r>
      <w:r w:rsidR="007A2CBD">
        <w:t>‘</w:t>
      </w:r>
      <w:r w:rsidR="0067608B" w:rsidRPr="0085607C">
        <w:t xml:space="preserve"> p=</w:t>
      </w:r>
      <w:r w:rsidR="00BD2150">
        <w:t>’</w:t>
      </w:r>
    </w:p>
    <w:p w:rsidR="0067608B" w:rsidRPr="0085607C" w:rsidRDefault="00024543" w:rsidP="00024543">
      <w:pPr>
        <w:pStyle w:val="Code"/>
        <w:tabs>
          <w:tab w:val="left" w:pos="3870"/>
        </w:tabs>
        <w:divId w:val="1812407121"/>
      </w:pPr>
      <w:r w:rsidRPr="0085607C">
        <w:tab/>
      </w:r>
      <w:r w:rsidR="0067608B" w:rsidRPr="0085607C">
        <w:t xml:space="preserve">+ IntToStr(ConnectedBroker.ListenerPort) + </w:t>
      </w:r>
      <w:r w:rsidR="007A2CBD">
        <w:t>‘</w:t>
      </w:r>
      <w:r w:rsidR="0067608B" w:rsidRPr="0085607C">
        <w:t xml:space="preserve"> h=</w:t>
      </w:r>
      <w:r w:rsidR="00BD2150">
        <w:t>’</w:t>
      </w:r>
    </w:p>
    <w:p w:rsidR="0067608B" w:rsidRPr="0085607C" w:rsidRDefault="00024543" w:rsidP="00024543">
      <w:pPr>
        <w:pStyle w:val="Code"/>
        <w:tabs>
          <w:tab w:val="left" w:pos="3870"/>
        </w:tabs>
        <w:divId w:val="1812407121"/>
      </w:pPr>
      <w:r w:rsidRPr="0085607C">
        <w:tab/>
      </w:r>
      <w:r w:rsidR="0067608B" w:rsidRPr="0085607C">
        <w:t xml:space="preserve">+ AppHandle + </w:t>
      </w:r>
      <w:r w:rsidR="007A2CBD">
        <w:t>‘</w:t>
      </w:r>
      <w:r w:rsidR="0067608B" w:rsidRPr="0085607C">
        <w:t xml:space="preserve"> d=</w:t>
      </w:r>
      <w:r w:rsidR="00BD2150">
        <w:t>’</w:t>
      </w:r>
      <w:r w:rsidR="0067608B" w:rsidRPr="0085607C">
        <w:t xml:space="preserve"> + ConnectedBroker.User.Division;</w:t>
      </w:r>
    </w:p>
    <w:p w:rsidR="0067608B" w:rsidRPr="0085607C" w:rsidRDefault="00024543" w:rsidP="004C41D6">
      <w:pPr>
        <w:pStyle w:val="Code"/>
        <w:tabs>
          <w:tab w:val="left" w:pos="540"/>
        </w:tabs>
        <w:divId w:val="1812407121"/>
      </w:pPr>
      <w:r w:rsidRPr="0085607C">
        <w:tab/>
      </w:r>
      <w:r w:rsidR="0067608B" w:rsidRPr="0085607C">
        <w:rPr>
          <w:b/>
          <w:bCs/>
        </w:rPr>
        <w:t>end</w:t>
      </w:r>
      <w:r w:rsidR="0067608B" w:rsidRPr="0085607C">
        <w:t>;</w:t>
      </w:r>
    </w:p>
    <w:p w:rsidR="0067608B" w:rsidRPr="0085607C" w:rsidRDefault="00024543" w:rsidP="004C41D6">
      <w:pPr>
        <w:pStyle w:val="Code"/>
        <w:tabs>
          <w:tab w:val="left" w:pos="540"/>
        </w:tabs>
        <w:divId w:val="1812407121"/>
      </w:pPr>
      <w:r w:rsidRPr="0085607C">
        <w:tab/>
      </w:r>
      <w:r w:rsidR="0067608B" w:rsidRPr="0085607C">
        <w:t>CreateProcess(nil, Pchar(CmndLine), nil, nil, False,</w:t>
      </w:r>
    </w:p>
    <w:p w:rsidR="0067608B" w:rsidRPr="0085607C" w:rsidRDefault="00024543" w:rsidP="004C41D6">
      <w:pPr>
        <w:pStyle w:val="Code"/>
        <w:tabs>
          <w:tab w:val="left" w:pos="1260"/>
        </w:tabs>
        <w:divId w:val="1812407121"/>
        <w:rPr>
          <w:b/>
          <w:bCs/>
        </w:rPr>
      </w:pPr>
      <w:r w:rsidRPr="0085607C">
        <w:tab/>
      </w:r>
      <w:r w:rsidR="0067608B" w:rsidRPr="0085607C">
        <w:t>NORMAL_PRIORITY_CLASS, nil, nil, StartupInfo, ProcessInfo);</w:t>
      </w:r>
    </w:p>
    <w:p w:rsidR="0067608B" w:rsidRPr="0085607C" w:rsidRDefault="0067608B" w:rsidP="00D97B28">
      <w:pPr>
        <w:pStyle w:val="Code"/>
        <w:divId w:val="1812407121"/>
      </w:pPr>
      <w:r w:rsidRPr="0085607C">
        <w:rPr>
          <w:b/>
          <w:bCs/>
        </w:rPr>
        <w:t>end</w:t>
      </w:r>
      <w:r w:rsidRPr="0085607C">
        <w:t>;</w:t>
      </w:r>
    </w:p>
    <w:p w:rsidR="004C41D6" w:rsidRPr="0085607C" w:rsidRDefault="004C41D6" w:rsidP="004C41D6">
      <w:pPr>
        <w:pStyle w:val="Code"/>
        <w:divId w:val="1812407121"/>
      </w:pPr>
    </w:p>
    <w:p w:rsidR="0067608B" w:rsidRPr="0085607C" w:rsidRDefault="0067608B" w:rsidP="00D97B28">
      <w:pPr>
        <w:pStyle w:val="Code"/>
        <w:divId w:val="1812407121"/>
      </w:pPr>
      <w:r w:rsidRPr="0085607C">
        <w:rPr>
          <w:i/>
          <w:iCs/>
          <w:color w:val="0000FF"/>
        </w:rPr>
        <w:t>{btnStart is clicked to start the second application Test2.exe}</w:t>
      </w:r>
    </w:p>
    <w:p w:rsidR="0067608B" w:rsidRPr="0085607C" w:rsidRDefault="0067608B" w:rsidP="00D97B28">
      <w:pPr>
        <w:pStyle w:val="Code"/>
        <w:divId w:val="1812407121"/>
        <w:rPr>
          <w:b/>
          <w:bCs/>
        </w:rPr>
      </w:pPr>
      <w:r w:rsidRPr="0085607C">
        <w:t>procedure TForm1.btnStartClick(Sender: TObject);</w:t>
      </w:r>
    </w:p>
    <w:p w:rsidR="0067608B" w:rsidRPr="0085607C" w:rsidRDefault="0067608B" w:rsidP="00D97B28">
      <w:pPr>
        <w:pStyle w:val="Code"/>
        <w:divId w:val="1812407121"/>
      </w:pPr>
      <w:r w:rsidRPr="0085607C">
        <w:rPr>
          <w:b/>
          <w:bCs/>
        </w:rPr>
        <w:t>var</w:t>
      </w:r>
    </w:p>
    <w:p w:rsidR="0067608B" w:rsidRPr="0085607C" w:rsidRDefault="00024543" w:rsidP="004C41D6">
      <w:pPr>
        <w:pStyle w:val="Code"/>
        <w:tabs>
          <w:tab w:val="left" w:pos="540"/>
        </w:tabs>
        <w:divId w:val="1812407121"/>
        <w:rPr>
          <w:b/>
          <w:bCs/>
        </w:rPr>
      </w:pPr>
      <w:r w:rsidRPr="0085607C">
        <w:tab/>
      </w:r>
      <w:r w:rsidR="0067608B" w:rsidRPr="0085607C">
        <w:t>CurDir: string;</w:t>
      </w:r>
    </w:p>
    <w:p w:rsidR="0067608B" w:rsidRPr="0085607C" w:rsidRDefault="0067608B" w:rsidP="00D97B28">
      <w:pPr>
        <w:pStyle w:val="Code"/>
        <w:divId w:val="1812407121"/>
      </w:pPr>
      <w:r w:rsidRPr="0085607C">
        <w:rPr>
          <w:b/>
          <w:bCs/>
        </w:rPr>
        <w:t>begin</w:t>
      </w:r>
    </w:p>
    <w:p w:rsidR="0067608B" w:rsidRPr="0085607C" w:rsidRDefault="00024543" w:rsidP="004C41D6">
      <w:pPr>
        <w:pStyle w:val="Code"/>
        <w:tabs>
          <w:tab w:val="left" w:pos="540"/>
        </w:tabs>
        <w:divId w:val="1812407121"/>
      </w:pPr>
      <w:r w:rsidRPr="0085607C">
        <w:tab/>
      </w:r>
      <w:r w:rsidR="0067608B" w:rsidRPr="0085607C">
        <w:rPr>
          <w:i/>
          <w:iCs/>
          <w:color w:val="0000FF"/>
        </w:rPr>
        <w:t>{Use Test2.exe and expecting it to be in the startup directory for the current application}</w:t>
      </w:r>
    </w:p>
    <w:p w:rsidR="0067608B" w:rsidRPr="0085607C" w:rsidRDefault="00024543" w:rsidP="004C41D6">
      <w:pPr>
        <w:pStyle w:val="Code"/>
        <w:tabs>
          <w:tab w:val="left" w:pos="540"/>
        </w:tabs>
        <w:divId w:val="1812407121"/>
      </w:pPr>
      <w:r w:rsidRPr="0085607C">
        <w:tab/>
      </w:r>
      <w:r w:rsidR="0067608B" w:rsidRPr="0085607C">
        <w:t xml:space="preserve">CurDir := ExtractFilePath(ParamStr(0)) + </w:t>
      </w:r>
      <w:r w:rsidR="007A2CBD">
        <w:t>‘</w:t>
      </w:r>
      <w:r w:rsidR="0067608B" w:rsidRPr="0085607C">
        <w:t>Test2.exe</w:t>
      </w:r>
      <w:r w:rsidR="007A2CBD">
        <w:t>’</w:t>
      </w:r>
      <w:r w:rsidR="0067608B" w:rsidRPr="0085607C">
        <w:t>;</w:t>
      </w:r>
    </w:p>
    <w:p w:rsidR="0067608B" w:rsidRPr="0085607C" w:rsidRDefault="00024543" w:rsidP="004C41D6">
      <w:pPr>
        <w:pStyle w:val="Code"/>
        <w:tabs>
          <w:tab w:val="left" w:pos="540"/>
        </w:tabs>
        <w:divId w:val="1812407121"/>
      </w:pPr>
      <w:r w:rsidRPr="0085607C">
        <w:tab/>
      </w:r>
      <w:r w:rsidR="0067608B" w:rsidRPr="0085607C">
        <w:rPr>
          <w:i/>
          <w:iCs/>
          <w:color w:val="0000FF"/>
        </w:rPr>
        <w:t>{Now start application with Silent Login}</w:t>
      </w:r>
    </w:p>
    <w:p w:rsidR="0067608B" w:rsidRPr="0085607C" w:rsidRDefault="00024543" w:rsidP="004C41D6">
      <w:pPr>
        <w:pStyle w:val="Code"/>
        <w:tabs>
          <w:tab w:val="left" w:pos="540"/>
        </w:tabs>
        <w:divId w:val="1812407121"/>
        <w:rPr>
          <w:b/>
          <w:bCs/>
        </w:rPr>
      </w:pPr>
      <w:r w:rsidRPr="0085607C">
        <w:tab/>
      </w:r>
      <w:r w:rsidR="0067608B" w:rsidRPr="0085607C">
        <w:t>StartProgSLogin(CurDir, brkrRPCB1);</w:t>
      </w:r>
    </w:p>
    <w:p w:rsidR="0067608B" w:rsidRPr="0085607C" w:rsidRDefault="0067608B" w:rsidP="00D97B28">
      <w:pPr>
        <w:pStyle w:val="Code"/>
        <w:divId w:val="1812407121"/>
      </w:pPr>
      <w:r w:rsidRPr="0085607C">
        <w:rPr>
          <w:b/>
          <w:bCs/>
        </w:rPr>
        <w:t>end</w:t>
      </w:r>
      <w:r w:rsidRPr="0085607C">
        <w:t>;</w:t>
      </w:r>
    </w:p>
    <w:p w:rsidR="0067608B" w:rsidRPr="0085607C" w:rsidRDefault="0067608B" w:rsidP="00591705">
      <w:pPr>
        <w:pStyle w:val="BodyText6"/>
        <w:divId w:val="1812407121"/>
      </w:pPr>
    </w:p>
    <w:p w:rsidR="0067608B" w:rsidRPr="0085607C" w:rsidRDefault="0067608B" w:rsidP="00591705">
      <w:pPr>
        <w:pStyle w:val="BodyText"/>
        <w:keepNext/>
        <w:keepLines/>
        <w:divId w:val="1812407121"/>
      </w:pPr>
      <w:r w:rsidRPr="0085607C">
        <w:t>The following procedure (CheckCmdLine) would be called in the FormCreate code of the application being started to check for command line input, and if relevant to the Broker connection, to set it up.</w:t>
      </w:r>
    </w:p>
    <w:p w:rsidR="00BD2150" w:rsidRDefault="00BD2150" w:rsidP="00BD2150">
      <w:pPr>
        <w:pStyle w:val="BodyText"/>
        <w:keepNext/>
        <w:keepLines/>
        <w:divId w:val="1812407121"/>
      </w:pPr>
      <w:r>
        <w:t>This code assumes that the following commands are used in conjunction with the values shown:</w:t>
      </w:r>
    </w:p>
    <w:p w:rsidR="00BD2150" w:rsidRDefault="0067608B" w:rsidP="00BD2150">
      <w:pPr>
        <w:pStyle w:val="ListBullet"/>
        <w:keepNext/>
        <w:keepLines/>
        <w:divId w:val="1812407121"/>
      </w:pPr>
      <w:r w:rsidRPr="0085607C">
        <w:t>s=</w:t>
      </w:r>
      <w:r w:rsidR="00BD2150">
        <w:t xml:space="preserve"> </w:t>
      </w:r>
      <w:r w:rsidR="00BD2150" w:rsidRPr="0085607C">
        <w:t>Server</w:t>
      </w:r>
    </w:p>
    <w:p w:rsidR="00BD2150" w:rsidRDefault="0067608B" w:rsidP="00BD2150">
      <w:pPr>
        <w:pStyle w:val="ListBullet"/>
        <w:keepNext/>
        <w:keepLines/>
        <w:divId w:val="1812407121"/>
      </w:pPr>
      <w:r w:rsidRPr="0085607C">
        <w:t>p=</w:t>
      </w:r>
      <w:r w:rsidR="00BD2150">
        <w:t xml:space="preserve"> </w:t>
      </w:r>
      <w:r w:rsidR="00BD2150" w:rsidRPr="0085607C">
        <w:t>ListenerPort</w:t>
      </w:r>
    </w:p>
    <w:p w:rsidR="00BD2150" w:rsidRDefault="0067608B" w:rsidP="00BD2150">
      <w:pPr>
        <w:pStyle w:val="ListBullet"/>
        <w:keepNext/>
        <w:keepLines/>
        <w:divId w:val="1812407121"/>
      </w:pPr>
      <w:r w:rsidRPr="0085607C">
        <w:t>d=</w:t>
      </w:r>
      <w:r w:rsidR="00BD2150">
        <w:t xml:space="preserve"> </w:t>
      </w:r>
      <w:r w:rsidR="00BD2150" w:rsidRPr="0085607C">
        <w:t>User.Division</w:t>
      </w:r>
    </w:p>
    <w:p w:rsidR="0067608B" w:rsidRPr="0085607C" w:rsidRDefault="0067608B" w:rsidP="00BD2150">
      <w:pPr>
        <w:pStyle w:val="ListBullet"/>
        <w:divId w:val="1812407121"/>
      </w:pPr>
      <w:r w:rsidRPr="0085607C">
        <w:t xml:space="preserve">h= </w:t>
      </w:r>
      <w:r w:rsidR="00BD2150">
        <w:t>LoginHandle</w:t>
      </w:r>
    </w:p>
    <w:p w:rsidR="0067608B" w:rsidRPr="0085607C" w:rsidRDefault="0067608B" w:rsidP="00591705">
      <w:pPr>
        <w:pStyle w:val="BodyText"/>
        <w:keepNext/>
        <w:keepLines/>
        <w:divId w:val="1812407121"/>
      </w:pPr>
      <w:r w:rsidRPr="0085607C">
        <w:lastRenderedPageBreak/>
        <w:t>The command line might look like:</w:t>
      </w:r>
    </w:p>
    <w:p w:rsidR="0067608B" w:rsidRPr="0085607C" w:rsidRDefault="0067608B" w:rsidP="00591705">
      <w:pPr>
        <w:pStyle w:val="BodyText6"/>
        <w:keepNext/>
        <w:keepLines/>
        <w:divId w:val="1812407121"/>
      </w:pPr>
    </w:p>
    <w:p w:rsidR="0067608B" w:rsidRPr="0085607C" w:rsidRDefault="0067608B" w:rsidP="00D97B28">
      <w:pPr>
        <w:pStyle w:val="Code"/>
        <w:divId w:val="1812407121"/>
      </w:pPr>
      <w:r w:rsidRPr="0085607C">
        <w:t>ProgramName.exe s=DHCPSERVER p=9200 d=692 h=~1XM34XYYZZQQ_X</w:t>
      </w:r>
    </w:p>
    <w:p w:rsidR="0067608B" w:rsidRPr="0085607C" w:rsidRDefault="0067608B" w:rsidP="00591705">
      <w:pPr>
        <w:pStyle w:val="BodyText6"/>
        <w:divId w:val="1812407121"/>
      </w:pPr>
    </w:p>
    <w:p w:rsidR="0067608B" w:rsidRPr="0085607C" w:rsidRDefault="0067608B" w:rsidP="000F0FB8">
      <w:pPr>
        <w:pStyle w:val="BodyText"/>
        <w:keepNext/>
        <w:keepLines/>
        <w:divId w:val="1812407121"/>
      </w:pPr>
      <w:r w:rsidRPr="0085607C">
        <w:t xml:space="preserve">The </w:t>
      </w:r>
      <w:r w:rsidR="00256A33" w:rsidRPr="0085607C">
        <w:fldChar w:fldCharType="begin"/>
      </w:r>
      <w:r w:rsidR="00256A33" w:rsidRPr="0085607C">
        <w:rPr>
          <w:color w:val="0000FF"/>
          <w:u w:val="single"/>
        </w:rPr>
        <w:instrText xml:space="preserve"> REF _Ref384203932 \h </w:instrText>
      </w:r>
      <w:r w:rsidR="00256A33" w:rsidRPr="0085607C">
        <w:instrText xml:space="preserve"> \* MERGEFORMAT </w:instrText>
      </w:r>
      <w:r w:rsidR="00256A33" w:rsidRPr="0085607C">
        <w:fldChar w:fldCharType="separate"/>
      </w:r>
      <w:r w:rsidR="00674E1D" w:rsidRPr="00674E1D">
        <w:rPr>
          <w:color w:val="0000FF"/>
          <w:u w:val="single"/>
        </w:rPr>
        <w:t>TRPCB Unit</w:t>
      </w:r>
      <w:r w:rsidR="00256A33" w:rsidRPr="0085607C">
        <w:fldChar w:fldCharType="end"/>
      </w:r>
      <w:r w:rsidRPr="0085607C">
        <w:t xml:space="preserve"> and </w:t>
      </w:r>
      <w:r w:rsidR="00842756" w:rsidRPr="0085607C">
        <w:rPr>
          <w:color w:val="0000FF"/>
          <w:u w:val="single"/>
        </w:rPr>
        <w:fldChar w:fldCharType="begin"/>
      </w:r>
      <w:r w:rsidR="00842756" w:rsidRPr="0085607C">
        <w:rPr>
          <w:color w:val="0000FF"/>
          <w:u w:val="single"/>
        </w:rPr>
        <w:instrText xml:space="preserve"> REF _Ref384657009 \h  \* MERGEFORMAT </w:instrText>
      </w:r>
      <w:r w:rsidR="00842756" w:rsidRPr="0085607C">
        <w:rPr>
          <w:color w:val="0000FF"/>
          <w:u w:val="single"/>
        </w:rPr>
      </w:r>
      <w:r w:rsidR="00842756" w:rsidRPr="0085607C">
        <w:rPr>
          <w:color w:val="0000FF"/>
          <w:u w:val="single"/>
        </w:rPr>
        <w:fldChar w:fldCharType="separate"/>
      </w:r>
      <w:r w:rsidR="00674E1D" w:rsidRPr="00674E1D">
        <w:rPr>
          <w:color w:val="0000FF"/>
          <w:u w:val="single"/>
        </w:rPr>
        <w:t>RpcSLogin Unit</w:t>
      </w:r>
      <w:r w:rsidR="00842756" w:rsidRPr="0085607C">
        <w:rPr>
          <w:color w:val="0000FF"/>
          <w:u w:val="single"/>
        </w:rPr>
        <w:fldChar w:fldCharType="end"/>
      </w:r>
      <w:r w:rsidRPr="0085607C">
        <w:t xml:space="preserve"> would need to be included in the </w:t>
      </w:r>
      <w:r w:rsidRPr="0085607C">
        <w:rPr>
          <w:b/>
          <w:bCs/>
        </w:rPr>
        <w:t>USES</w:t>
      </w:r>
      <w:r w:rsidRPr="0085607C">
        <w:t xml:space="preserve"> clause.</w:t>
      </w:r>
    </w:p>
    <w:p w:rsidR="0067608B" w:rsidRPr="0085607C" w:rsidRDefault="0096306C" w:rsidP="0096306C">
      <w:pPr>
        <w:pStyle w:val="Caption"/>
        <w:divId w:val="1812407121"/>
      </w:pPr>
      <w:bookmarkStart w:id="1003" w:name="_Ref446337500"/>
      <w:bookmarkStart w:id="1004" w:name="_Toc449608519"/>
      <w:r w:rsidRPr="0085607C">
        <w:t xml:space="preserve">Figure </w:t>
      </w:r>
      <w:r w:rsidR="00161024">
        <w:fldChar w:fldCharType="begin"/>
      </w:r>
      <w:r w:rsidR="00161024">
        <w:instrText xml:space="preserve"> SEQ Figure \* ARABIC </w:instrText>
      </w:r>
      <w:r w:rsidR="00161024">
        <w:fldChar w:fldCharType="separate"/>
      </w:r>
      <w:r w:rsidR="00674E1D">
        <w:rPr>
          <w:noProof/>
        </w:rPr>
        <w:t>96</w:t>
      </w:r>
      <w:r w:rsidR="00161024">
        <w:rPr>
          <w:noProof/>
        </w:rPr>
        <w:fldChar w:fldCharType="end"/>
      </w:r>
      <w:bookmarkEnd w:id="1003"/>
      <w:r w:rsidR="00412277">
        <w:t>:</w:t>
      </w:r>
      <w:r w:rsidRPr="0085607C">
        <w:t xml:space="preserve"> </w:t>
      </w:r>
      <w:r w:rsidR="006B2122" w:rsidRPr="0085607C">
        <w:t>Silent Login</w:t>
      </w:r>
      <w:r w:rsidR="006B2122">
        <w:t xml:space="preserve">—Calling the </w:t>
      </w:r>
      <w:r w:rsidR="006B2122" w:rsidRPr="0085607C">
        <w:t>CheckCmdLine</w:t>
      </w:r>
      <w:r w:rsidR="006B2122">
        <w:t xml:space="preserve"> procedure</w:t>
      </w:r>
      <w:bookmarkEnd w:id="1004"/>
    </w:p>
    <w:p w:rsidR="0067608B" w:rsidRPr="0085607C" w:rsidRDefault="0067608B" w:rsidP="00D97B28">
      <w:pPr>
        <w:pStyle w:val="Code"/>
        <w:divId w:val="1812407121"/>
        <w:rPr>
          <w:b/>
          <w:bCs/>
        </w:rPr>
      </w:pPr>
      <w:r w:rsidRPr="0085607C">
        <w:rPr>
          <w:b/>
          <w:bCs/>
        </w:rPr>
        <w:t>procedure</w:t>
      </w:r>
      <w:r w:rsidRPr="0085607C">
        <w:t xml:space="preserve"> CheckCmdLine(brkrRPCB: TRPCBroker);</w:t>
      </w:r>
    </w:p>
    <w:p w:rsidR="0067608B" w:rsidRPr="0085607C" w:rsidRDefault="0067608B" w:rsidP="00D97B28">
      <w:pPr>
        <w:pStyle w:val="Code"/>
        <w:divId w:val="1812407121"/>
      </w:pPr>
      <w:r w:rsidRPr="0085607C">
        <w:rPr>
          <w:b/>
          <w:bCs/>
        </w:rPr>
        <w:t>var</w:t>
      </w:r>
    </w:p>
    <w:p w:rsidR="0067608B" w:rsidRPr="0085607C" w:rsidRDefault="00475BD7" w:rsidP="00475BD7">
      <w:pPr>
        <w:pStyle w:val="Code"/>
        <w:tabs>
          <w:tab w:val="left" w:pos="540"/>
        </w:tabs>
        <w:divId w:val="1812407121"/>
        <w:rPr>
          <w:b/>
          <w:bCs/>
        </w:rPr>
      </w:pPr>
      <w:r w:rsidRPr="0085607C">
        <w:tab/>
      </w:r>
      <w:r w:rsidR="0067608B" w:rsidRPr="0085607C">
        <w:t>j: integer;</w:t>
      </w:r>
    </w:p>
    <w:p w:rsidR="0067608B" w:rsidRPr="0085607C" w:rsidRDefault="0067608B" w:rsidP="00D97B28">
      <w:pPr>
        <w:pStyle w:val="Code"/>
        <w:divId w:val="1812407121"/>
      </w:pPr>
      <w:r w:rsidRPr="0085607C">
        <w:rPr>
          <w:b/>
          <w:bCs/>
        </w:rPr>
        <w:t>begin</w:t>
      </w:r>
    </w:p>
    <w:p w:rsidR="0067608B" w:rsidRPr="0085607C" w:rsidRDefault="00475BD7" w:rsidP="00475BD7">
      <w:pPr>
        <w:pStyle w:val="Code"/>
        <w:tabs>
          <w:tab w:val="left" w:pos="540"/>
        </w:tabs>
        <w:divId w:val="1812407121"/>
      </w:pPr>
      <w:r w:rsidRPr="0085607C">
        <w:tab/>
      </w:r>
      <w:r w:rsidR="0067608B" w:rsidRPr="0085607C">
        <w:rPr>
          <w:i/>
          <w:iCs/>
          <w:color w:val="0000FF"/>
        </w:rPr>
        <w:t>// Iterate through possible command line arguments</w:t>
      </w:r>
    </w:p>
    <w:p w:rsidR="0067608B" w:rsidRPr="0085607C" w:rsidRDefault="00475BD7" w:rsidP="00475BD7">
      <w:pPr>
        <w:pStyle w:val="Code"/>
        <w:tabs>
          <w:tab w:val="left" w:pos="540"/>
        </w:tabs>
        <w:divId w:val="1812407121"/>
      </w:pPr>
      <w:r w:rsidRPr="0085607C">
        <w:tab/>
      </w:r>
      <w:r w:rsidR="0067608B" w:rsidRPr="0085607C">
        <w:rPr>
          <w:b/>
          <w:bCs/>
        </w:rPr>
        <w:t>for</w:t>
      </w:r>
      <w:r w:rsidR="0067608B" w:rsidRPr="0085607C">
        <w:t xml:space="preserve"> j := 0 </w:t>
      </w:r>
      <w:r w:rsidR="0067608B" w:rsidRPr="0085607C">
        <w:rPr>
          <w:b/>
          <w:bCs/>
        </w:rPr>
        <w:t>to</w:t>
      </w:r>
      <w:r w:rsidR="0067608B" w:rsidRPr="0085607C">
        <w:t xml:space="preserve"> 15 </w:t>
      </w:r>
      <w:r w:rsidR="0067608B" w:rsidRPr="0085607C">
        <w:rPr>
          <w:b/>
          <w:bCs/>
        </w:rPr>
        <w:t>do</w:t>
      </w:r>
    </w:p>
    <w:p w:rsidR="0067608B" w:rsidRPr="0085607C" w:rsidRDefault="00475BD7" w:rsidP="00475BD7">
      <w:pPr>
        <w:pStyle w:val="Code"/>
        <w:tabs>
          <w:tab w:val="left" w:pos="540"/>
        </w:tabs>
        <w:divId w:val="1812407121"/>
      </w:pPr>
      <w:r w:rsidRPr="0085607C">
        <w:tab/>
      </w:r>
      <w:r w:rsidR="0067608B" w:rsidRPr="0085607C">
        <w:rPr>
          <w:b/>
          <w:bCs/>
        </w:rPr>
        <w:t>begin</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ParamStr(j) &lt;&gt; </w:t>
      </w:r>
      <w:r w:rsidR="00B51F4B">
        <w:t>‘’</w:t>
      </w:r>
      <w:r w:rsidR="0067608B" w:rsidRPr="0085607C">
        <w:rPr>
          <w:b/>
          <w:bCs/>
        </w:rPr>
        <w:t xml:space="preserve"> then</w:t>
      </w:r>
    </w:p>
    <w:p w:rsidR="0067608B" w:rsidRPr="0085607C" w:rsidRDefault="00475BD7" w:rsidP="00475BD7">
      <w:pPr>
        <w:pStyle w:val="Code"/>
        <w:tabs>
          <w:tab w:val="left" w:pos="1170"/>
        </w:tabs>
        <w:divId w:val="1812407121"/>
      </w:pPr>
      <w:r w:rsidRPr="0085607C">
        <w:tab/>
      </w:r>
      <w:r w:rsidR="0067608B" w:rsidRPr="0085607C">
        <w:t xml:space="preserve">Form1.Memo1.Lines.Add(IntToStr(j) + </w:t>
      </w:r>
      <w:r w:rsidR="007A2CBD">
        <w:t>‘</w:t>
      </w:r>
      <w:r w:rsidR="0067608B" w:rsidRPr="0085607C">
        <w:t xml:space="preserve"> </w:t>
      </w:r>
      <w:r w:rsidR="00BD2150">
        <w:t>’</w:t>
      </w:r>
      <w:r w:rsidR="0067608B" w:rsidRPr="0085607C">
        <w:t xml:space="preserve"> + ParamStr(j));</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p=</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1170"/>
        </w:tabs>
        <w:divId w:val="1812407121"/>
      </w:pPr>
      <w:r w:rsidRPr="0085607C">
        <w:tab/>
      </w:r>
      <w:r w:rsidR="0067608B" w:rsidRPr="0085607C">
        <w:t>brkrRPCB.ListenerPort := StrToInt(Copy(ParamStr(j),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s=</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1170"/>
        </w:tabs>
        <w:divId w:val="1812407121"/>
      </w:pPr>
      <w:r w:rsidRPr="0085607C">
        <w:tab/>
      </w:r>
      <w:r w:rsidR="0067608B" w:rsidRPr="0085607C">
        <w:t>brkrRPCB.Server := 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h=</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810"/>
        </w:tabs>
        <w:divId w:val="1812407121"/>
      </w:pPr>
      <w:r w:rsidRPr="0085607C">
        <w:tab/>
      </w:r>
      <w:r w:rsidR="0067608B" w:rsidRPr="0085607C">
        <w:rPr>
          <w:b/>
          <w:bCs/>
        </w:rPr>
        <w:t>begin</w:t>
      </w:r>
    </w:p>
    <w:p w:rsidR="0067608B" w:rsidRPr="0085607C" w:rsidRDefault="00475BD7" w:rsidP="00475BD7">
      <w:pPr>
        <w:pStyle w:val="Code"/>
        <w:tabs>
          <w:tab w:val="left" w:pos="1170"/>
        </w:tabs>
        <w:divId w:val="1812407121"/>
      </w:pPr>
      <w:r w:rsidRPr="0085607C">
        <w:tab/>
      </w:r>
      <w:r w:rsidR="0067608B" w:rsidRPr="0085607C">
        <w:t>brkrRPCB.Login.LoginHandle := 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1170"/>
        </w:tabs>
        <w:divId w:val="1812407121"/>
      </w:pPr>
      <w:r w:rsidRPr="0085607C">
        <w:tab/>
      </w:r>
      <w:r w:rsidR="0067608B" w:rsidRPr="0085607C">
        <w:rPr>
          <w:b/>
          <w:bCs/>
        </w:rPr>
        <w:t>if</w:t>
      </w:r>
      <w:r w:rsidR="0067608B" w:rsidRPr="0085607C">
        <w:t xml:space="preserve"> brkrRPCB.Login.LoginHandle &lt;&gt; </w:t>
      </w:r>
      <w:r w:rsidR="00B51F4B">
        <w:t>‘’</w:t>
      </w:r>
      <w:r w:rsidR="0067608B" w:rsidRPr="0085607C">
        <w:rPr>
          <w:b/>
          <w:bCs/>
        </w:rPr>
        <w:t xml:space="preserve"> then</w:t>
      </w:r>
    </w:p>
    <w:p w:rsidR="0067608B" w:rsidRPr="0085607C" w:rsidRDefault="00475BD7" w:rsidP="00475BD7">
      <w:pPr>
        <w:pStyle w:val="Code"/>
        <w:tabs>
          <w:tab w:val="left" w:pos="1170"/>
        </w:tabs>
        <w:divId w:val="1812407121"/>
      </w:pPr>
      <w:r w:rsidRPr="0085607C">
        <w:tab/>
      </w:r>
      <w:r w:rsidR="0067608B" w:rsidRPr="0085607C">
        <w:rPr>
          <w:b/>
          <w:bCs/>
        </w:rPr>
        <w:t>begin</w:t>
      </w:r>
    </w:p>
    <w:p w:rsidR="0067608B" w:rsidRPr="0085607C" w:rsidRDefault="00475BD7" w:rsidP="00475BD7">
      <w:pPr>
        <w:pStyle w:val="Code"/>
        <w:tabs>
          <w:tab w:val="left" w:pos="1440"/>
        </w:tabs>
        <w:divId w:val="1812407121"/>
      </w:pPr>
      <w:r w:rsidRPr="0085607C">
        <w:tab/>
      </w:r>
      <w:r w:rsidR="0067608B" w:rsidRPr="0085607C">
        <w:t>brkrRPCB.KernelLogIn := False;</w:t>
      </w:r>
    </w:p>
    <w:p w:rsidR="0067608B" w:rsidRPr="0085607C" w:rsidRDefault="00475BD7" w:rsidP="00475BD7">
      <w:pPr>
        <w:pStyle w:val="Code"/>
        <w:tabs>
          <w:tab w:val="left" w:pos="1440"/>
        </w:tabs>
        <w:divId w:val="1812407121"/>
      </w:pPr>
      <w:r w:rsidRPr="0085607C">
        <w:tab/>
      </w:r>
      <w:r w:rsidR="0067608B" w:rsidRPr="0085607C">
        <w:t>brkrRPCB.Login.Mode := lmAppHandle;</w:t>
      </w:r>
    </w:p>
    <w:p w:rsidR="0067608B" w:rsidRPr="0085607C" w:rsidRDefault="00475BD7" w:rsidP="00475BD7">
      <w:pPr>
        <w:pStyle w:val="Code"/>
        <w:tabs>
          <w:tab w:val="left" w:pos="1170"/>
        </w:tabs>
        <w:divId w:val="1812407121"/>
      </w:pPr>
      <w:r w:rsidRPr="0085607C">
        <w:tab/>
      </w:r>
      <w:r w:rsidR="0067608B" w:rsidRPr="0085607C">
        <w:rPr>
          <w:b/>
          <w:bCs/>
        </w:rPr>
        <w:t>end</w:t>
      </w:r>
      <w:r w:rsidR="0067608B" w:rsidRPr="0085607C">
        <w:t>;</w:t>
      </w:r>
    </w:p>
    <w:p w:rsidR="0067608B" w:rsidRPr="0085607C" w:rsidRDefault="00475BD7" w:rsidP="00475BD7">
      <w:pPr>
        <w:pStyle w:val="Code"/>
        <w:tabs>
          <w:tab w:val="left" w:pos="810"/>
        </w:tabs>
        <w:divId w:val="1812407121"/>
      </w:pPr>
      <w:r w:rsidRPr="0085607C">
        <w:tab/>
      </w:r>
      <w:r w:rsidR="0067608B" w:rsidRPr="0085607C">
        <w:rPr>
          <w:b/>
          <w:bCs/>
        </w:rPr>
        <w:t>end</w:t>
      </w:r>
      <w:r w:rsidR="0067608B" w:rsidRPr="0085607C">
        <w:t>;</w:t>
      </w:r>
    </w:p>
    <w:p w:rsidR="0067608B" w:rsidRPr="0085607C" w:rsidRDefault="00475BD7" w:rsidP="00475BD7">
      <w:pPr>
        <w:pStyle w:val="Code"/>
        <w:tabs>
          <w:tab w:val="left" w:pos="810"/>
        </w:tabs>
        <w:divId w:val="1812407121"/>
      </w:pPr>
      <w:r w:rsidRPr="0085607C">
        <w:tab/>
      </w:r>
      <w:r w:rsidR="0067608B" w:rsidRPr="0085607C">
        <w:rPr>
          <w:b/>
          <w:bCs/>
        </w:rPr>
        <w:t>if</w:t>
      </w:r>
      <w:r w:rsidR="0067608B" w:rsidRPr="0085607C">
        <w:t xml:space="preserve"> Pos(</w:t>
      </w:r>
      <w:r w:rsidR="007A2CBD">
        <w:t>‘</w:t>
      </w:r>
      <w:r w:rsidR="0067608B" w:rsidRPr="0085607C">
        <w:t>d=</w:t>
      </w:r>
      <w:r w:rsidR="00BD2150">
        <w:t>’</w:t>
      </w:r>
      <w:r w:rsidR="0067608B" w:rsidRPr="0085607C">
        <w:t xml:space="preserve">,ParamStr(j)) &gt; 0 </w:t>
      </w:r>
      <w:r w:rsidR="0067608B" w:rsidRPr="0085607C">
        <w:rPr>
          <w:b/>
          <w:bCs/>
        </w:rPr>
        <w:t>then</w:t>
      </w:r>
    </w:p>
    <w:p w:rsidR="0067608B" w:rsidRPr="0085607C" w:rsidRDefault="00475BD7" w:rsidP="00475BD7">
      <w:pPr>
        <w:pStyle w:val="Code"/>
        <w:tabs>
          <w:tab w:val="left" w:pos="1170"/>
        </w:tabs>
        <w:divId w:val="1812407121"/>
      </w:pPr>
      <w:r w:rsidRPr="0085607C">
        <w:tab/>
      </w:r>
      <w:r w:rsidR="0067608B" w:rsidRPr="0085607C">
        <w:t>brkrRPCB.Login.Division := Copy(ParamStr(j),</w:t>
      </w:r>
    </w:p>
    <w:p w:rsidR="0067608B" w:rsidRPr="0085607C" w:rsidRDefault="00475BD7" w:rsidP="00475BD7">
      <w:pPr>
        <w:pStyle w:val="Code"/>
        <w:tabs>
          <w:tab w:val="left" w:pos="1440"/>
        </w:tabs>
        <w:divId w:val="1812407121"/>
      </w:pPr>
      <w:r w:rsidRPr="0085607C">
        <w:tab/>
      </w:r>
      <w:r w:rsidR="0067608B" w:rsidRPr="0085607C">
        <w:t>(Pos(</w:t>
      </w:r>
      <w:r w:rsidR="007A2CBD">
        <w:t>‘</w:t>
      </w:r>
      <w:r w:rsidR="0067608B" w:rsidRPr="0085607C">
        <w:t>=</w:t>
      </w:r>
      <w:r w:rsidR="00BD2150">
        <w:t>’</w:t>
      </w:r>
      <w:r w:rsidR="0067608B" w:rsidRPr="0085607C">
        <w:t>,ParamStr(j))+1),length(ParamStr(j)));</w:t>
      </w:r>
    </w:p>
    <w:p w:rsidR="0067608B" w:rsidRPr="0085607C" w:rsidRDefault="00475BD7" w:rsidP="00475BD7">
      <w:pPr>
        <w:pStyle w:val="Code"/>
        <w:tabs>
          <w:tab w:val="left" w:pos="540"/>
        </w:tabs>
        <w:divId w:val="1812407121"/>
      </w:pPr>
      <w:r w:rsidRPr="0085607C">
        <w:tab/>
      </w:r>
      <w:r w:rsidR="0067608B" w:rsidRPr="0085607C">
        <w:rPr>
          <w:i/>
          <w:iCs/>
          <w:color w:val="0000FF"/>
        </w:rPr>
        <w:t>// for end</w:t>
      </w:r>
    </w:p>
    <w:p w:rsidR="0067608B" w:rsidRPr="0085607C" w:rsidRDefault="00475BD7" w:rsidP="00475BD7">
      <w:pPr>
        <w:pStyle w:val="Code"/>
        <w:tabs>
          <w:tab w:val="left" w:pos="540"/>
        </w:tabs>
        <w:divId w:val="1812407121"/>
        <w:rPr>
          <w:b/>
          <w:bCs/>
        </w:rPr>
      </w:pPr>
      <w:r w:rsidRPr="0085607C">
        <w:tab/>
      </w:r>
      <w:r w:rsidR="0067608B" w:rsidRPr="0085607C">
        <w:rPr>
          <w:b/>
          <w:bCs/>
        </w:rPr>
        <w:t>end</w:t>
      </w:r>
      <w:r w:rsidR="0067608B" w:rsidRPr="0085607C">
        <w:t>;</w:t>
      </w:r>
    </w:p>
    <w:p w:rsidR="0067608B" w:rsidRPr="0085607C" w:rsidRDefault="0067608B" w:rsidP="00D97B28">
      <w:pPr>
        <w:pStyle w:val="Code"/>
        <w:divId w:val="1812407121"/>
      </w:pPr>
      <w:r w:rsidRPr="0085607C">
        <w:rPr>
          <w:b/>
          <w:bCs/>
        </w:rPr>
        <w:t>end</w:t>
      </w:r>
      <w:r w:rsidRPr="0085607C">
        <w:t>;</w:t>
      </w:r>
    </w:p>
    <w:p w:rsidR="0067608B" w:rsidRPr="0085607C" w:rsidRDefault="0067608B" w:rsidP="00591705">
      <w:pPr>
        <w:pStyle w:val="BodyText6"/>
        <w:divId w:val="1812407121"/>
      </w:pPr>
    </w:p>
    <w:p w:rsidR="00964D99" w:rsidRPr="0085607C" w:rsidRDefault="00BC2244" w:rsidP="00964D99">
      <w:pPr>
        <w:pStyle w:val="Note"/>
        <w:divId w:val="1812407121"/>
      </w:pPr>
      <w:r w:rsidRPr="0085607C">
        <w:rPr>
          <w:noProof/>
          <w:lang w:eastAsia="en-US"/>
        </w:rPr>
        <w:drawing>
          <wp:inline distT="0" distB="0" distL="0" distR="0" wp14:anchorId="76BAABDA" wp14:editId="725FD124">
            <wp:extent cx="304800" cy="304800"/>
            <wp:effectExtent l="0" t="0" r="0" b="0"/>
            <wp:docPr id="286" name="Picture 28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4D99" w:rsidRPr="0085607C">
        <w:tab/>
      </w:r>
      <w:r w:rsidR="00964D99" w:rsidRPr="0085607C">
        <w:rPr>
          <w:b/>
          <w:bCs/>
        </w:rPr>
        <w:t>REF:</w:t>
      </w:r>
      <w:r w:rsidR="00964D99" w:rsidRPr="0085607C">
        <w:t xml:space="preserve"> For a demonstration using the lmAppHandle, run the XWBAppHandle2</w:t>
      </w:r>
      <w:r w:rsidR="008D070E" w:rsidRPr="0085607C">
        <w:t>.exe</w:t>
      </w:r>
      <w:r w:rsidR="00964D99" w:rsidRPr="0085607C">
        <w:t xml:space="preserve"> located in the ..\BDK32\Samples\SilentSignOn directory.</w:t>
      </w:r>
    </w:p>
    <w:p w:rsidR="0067608B" w:rsidRPr="0085607C" w:rsidRDefault="0067608B" w:rsidP="009F3DAF">
      <w:pPr>
        <w:pStyle w:val="Heading2"/>
        <w:divId w:val="1812407121"/>
      </w:pPr>
      <w:bookmarkStart w:id="1005" w:name="_Ref384652857"/>
      <w:bookmarkStart w:id="1006" w:name="_Toc449608344"/>
      <w:r w:rsidRPr="0085607C">
        <w:t>Microsoft Windows Registry</w:t>
      </w:r>
      <w:bookmarkEnd w:id="1005"/>
      <w:bookmarkEnd w:id="1006"/>
    </w:p>
    <w:p w:rsidR="0067608B" w:rsidRPr="0085607C" w:rsidRDefault="0067608B" w:rsidP="00591705">
      <w:pPr>
        <w:pStyle w:val="BodyText"/>
        <w:keepNext/>
        <w:keepLines/>
        <w:divId w:val="1812407121"/>
      </w:pPr>
      <w:r w:rsidRPr="0085607C">
        <w:t>Applications built with RPC Broker 1.1 use the Microsoft</w:t>
      </w:r>
      <w:r w:rsidR="001E004E" w:rsidRPr="001E004E">
        <w:rPr>
          <w:vertAlign w:val="superscript"/>
        </w:rPr>
        <w:t>®</w:t>
      </w:r>
      <w:r w:rsidRPr="0085607C">
        <w:t xml:space="preserve"> Windows Registry to store the available servers and ports accessed via the Broker.</w:t>
      </w:r>
    </w:p>
    <w:p w:rsidR="0067608B" w:rsidRPr="0085607C" w:rsidRDefault="0067608B" w:rsidP="00591705">
      <w:pPr>
        <w:pStyle w:val="BodyText"/>
        <w:divId w:val="1812407121"/>
      </w:pPr>
      <w:r w:rsidRPr="0085607C">
        <w:t xml:space="preserve">The Windows Registry replaces the </w:t>
      </w:r>
      <w:r w:rsidRPr="0085607C">
        <w:rPr>
          <w:b/>
          <w:bCs/>
        </w:rPr>
        <w:t>[RPCBroker_Servers]</w:t>
      </w:r>
      <w:r w:rsidRPr="0085607C">
        <w:t xml:space="preserve"> section of the VISTA.INI file. The VISTA.INI file is no longer used by applications built with Broker 1.1. However, this file continues to be used by applications built using RPC Broker 1.0. During the installation of the Broker, relevant data from the VISTA.INI file is moved to the Windows Registry. Subsequent reads and wr</w:t>
      </w:r>
      <w:r w:rsidR="00591705" w:rsidRPr="0085607C">
        <w:t>ites are done via the Registry.</w:t>
      </w:r>
    </w:p>
    <w:p w:rsidR="0067608B" w:rsidRPr="0085607C" w:rsidRDefault="00BC2244" w:rsidP="00591705">
      <w:pPr>
        <w:pStyle w:val="Caution"/>
        <w:divId w:val="1812407121"/>
      </w:pPr>
      <w:r w:rsidRPr="0085607C">
        <w:rPr>
          <w:noProof/>
          <w:lang w:eastAsia="en-US"/>
        </w:rPr>
        <w:lastRenderedPageBreak/>
        <w:drawing>
          <wp:inline distT="0" distB="0" distL="0" distR="0" wp14:anchorId="60E74817" wp14:editId="23C5777E">
            <wp:extent cx="409575" cy="409575"/>
            <wp:effectExtent l="0" t="0" r="9525" b="9525"/>
            <wp:docPr id="287" name="Picture 9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aution" title="Cau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1705" w:rsidRPr="0085607C">
        <w:tab/>
      </w:r>
      <w:r w:rsidR="0067608B" w:rsidRPr="0085607C">
        <w:t xml:space="preserve">CAUTION: The VISTA.INI file created with RPC Broker 1.0 </w:t>
      </w:r>
      <w:r w:rsidR="0067608B" w:rsidRPr="0085607C">
        <w:rPr>
          <w:i/>
          <w:iCs/>
        </w:rPr>
        <w:t>must not</w:t>
      </w:r>
      <w:r w:rsidR="0067608B" w:rsidRPr="0085607C">
        <w:t xml:space="preserve"> be removed from the Windows directory on the client workstation. It is still required for 16-bit Broker-based applications created using RPC Broker 1.0.</w:t>
      </w:r>
    </w:p>
    <w:p w:rsidR="00591705" w:rsidRPr="0085607C" w:rsidRDefault="00591705" w:rsidP="00591705">
      <w:pPr>
        <w:pStyle w:val="BodyText"/>
      </w:pPr>
    </w:p>
    <w:p w:rsidR="00B97DFA" w:rsidRPr="0085607C" w:rsidRDefault="00B97DFA" w:rsidP="00591705">
      <w:pPr>
        <w:pStyle w:val="BodyText"/>
        <w:sectPr w:rsidR="00B97DFA" w:rsidRPr="0085607C" w:rsidSect="009F594F">
          <w:headerReference w:type="even" r:id="rId52"/>
          <w:headerReference w:type="default" r:id="rId53"/>
          <w:pgSz w:w="12240" w:h="15840" w:code="1"/>
          <w:pgMar w:top="1440" w:right="1440" w:bottom="1440" w:left="1440" w:header="720" w:footer="720" w:gutter="0"/>
          <w:cols w:space="720"/>
          <w:docGrid w:linePitch="360"/>
        </w:sectPr>
      </w:pPr>
    </w:p>
    <w:p w:rsidR="00C01EAC" w:rsidRDefault="005C4CE8" w:rsidP="000C0BB5">
      <w:pPr>
        <w:pStyle w:val="Heading1"/>
        <w:divId w:val="1609773676"/>
      </w:pPr>
      <w:bookmarkStart w:id="1007" w:name="_Toc449608345"/>
      <w:r w:rsidRPr="0085607C">
        <w:lastRenderedPageBreak/>
        <w:t>DLL Interfaces (C</w:t>
      </w:r>
      <w:r w:rsidR="00C01EAC" w:rsidRPr="0085607C">
        <w:t>, C++, Visual Basic)</w:t>
      </w:r>
      <w:bookmarkEnd w:id="1007"/>
    </w:p>
    <w:p w:rsidR="00C01EAC" w:rsidRPr="0085607C" w:rsidRDefault="00C01EAC" w:rsidP="009F3DAF">
      <w:pPr>
        <w:pStyle w:val="Heading2"/>
        <w:divId w:val="1609773676"/>
      </w:pPr>
      <w:bookmarkStart w:id="1008" w:name="_Ref449014954"/>
      <w:bookmarkStart w:id="1009" w:name="_Toc449608346"/>
      <w:r w:rsidRPr="0085607C">
        <w:t>DLL Interface Introduction</w:t>
      </w:r>
      <w:bookmarkEnd w:id="1008"/>
      <w:bookmarkEnd w:id="1009"/>
    </w:p>
    <w:p w:rsidR="00D32EF2" w:rsidRPr="000C7DE0" w:rsidRDefault="00D32EF2" w:rsidP="00D32EF2">
      <w:pPr>
        <w:pStyle w:val="BodyText"/>
        <w:keepNext/>
        <w:keepLines/>
        <w:divId w:val="1609773676"/>
      </w:pPr>
      <w:r>
        <w:t>RPC</w:t>
      </w:r>
      <w:r w:rsidRPr="000C7DE0">
        <w:t xml:space="preserve"> Broker </w:t>
      </w:r>
      <w:r>
        <w:t xml:space="preserve">1.1 </w:t>
      </w:r>
      <w:r w:rsidRPr="000C7DE0">
        <w:t xml:space="preserve">provides Dynamic Link Library (DLL) functions that allow applications written in </w:t>
      </w:r>
      <w:r w:rsidRPr="000C7DE0">
        <w:rPr>
          <w:i/>
        </w:rPr>
        <w:t>any</w:t>
      </w:r>
      <w:r w:rsidRPr="000C7DE0">
        <w:t xml:space="preserve"> Microsoft</w:t>
      </w:r>
      <w:r w:rsidRPr="008D302A">
        <w:rPr>
          <w:vertAlign w:val="superscript"/>
        </w:rPr>
        <w:t>®</w:t>
      </w:r>
      <w:r w:rsidRPr="000C7DE0">
        <w:t xml:space="preserve"> Windows-based development environment (e.g., Embarcadero</w:t>
      </w:r>
      <w:r w:rsidR="007A2CBD">
        <w:t>’</w:t>
      </w:r>
      <w:r w:rsidRPr="000C7DE0">
        <w:t>s Delphi, Embarcadero C++, Microsoft</w:t>
      </w:r>
      <w:r w:rsidRPr="008D302A">
        <w:rPr>
          <w:vertAlign w:val="superscript"/>
        </w:rPr>
        <w:t>®</w:t>
      </w:r>
      <w:r w:rsidRPr="000C7DE0">
        <w:t xml:space="preserve"> Visual Basic, and other COTS products), to take advantage of all the features offered by the </w:t>
      </w:r>
      <w:r>
        <w:t xml:space="preserve">RPC </w:t>
      </w:r>
      <w:r w:rsidRPr="000C7DE0">
        <w:t>Broker component. This reflects VistA</w:t>
      </w:r>
      <w:r w:rsidR="007A2CBD">
        <w:t>’</w:t>
      </w:r>
      <w:r w:rsidRPr="000C7DE0">
        <w:t>s continued movement toward open systems that support multiple GUI and client front-ends.</w:t>
      </w:r>
    </w:p>
    <w:p w:rsidR="00D32EF2" w:rsidRPr="000C7DE0" w:rsidRDefault="00D32EF2" w:rsidP="00D32EF2">
      <w:pPr>
        <w:pStyle w:val="BodyText"/>
        <w:divId w:val="1609773676"/>
      </w:pPr>
      <w:r w:rsidRPr="000C7DE0">
        <w:t xml:space="preserve">The Dynamic Link Library (DLL) functions act like a </w:t>
      </w:r>
      <w:r w:rsidR="007A2CBD">
        <w:t>“</w:t>
      </w:r>
      <w:r w:rsidRPr="000C7DE0">
        <w:t>shell</w:t>
      </w:r>
      <w:r w:rsidR="007A2CBD">
        <w:t>”</w:t>
      </w:r>
      <w:r w:rsidRPr="000C7DE0">
        <w:t xml:space="preserve"> around the Delphi TRPCBroker component and provide developers with an easy function-based access to the Broker component. These functions allow GUI and client front-end applications written in Embarcadero</w:t>
      </w:r>
      <w:r w:rsidR="007A2CBD">
        <w:t>’</w:t>
      </w:r>
      <w:r w:rsidRPr="000C7DE0">
        <w:t>s Delphi and other COTS products to take advantage of all the features that the Broker offers. All of the communication to the server is handled by the TRPCBroker component accessed via the DLL interface.</w:t>
      </w:r>
    </w:p>
    <w:p w:rsidR="00C01EAC" w:rsidRDefault="00C01EAC" w:rsidP="00EB70DE">
      <w:pPr>
        <w:pStyle w:val="BodyText"/>
        <w:keepNext/>
        <w:keepLines/>
        <w:divId w:val="1609773676"/>
      </w:pPr>
      <w:r w:rsidRPr="0085607C">
        <w:t xml:space="preserve">The functionality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for Delphi is provided in a 32-bit Dynamic Link Library (DLL) interface, in BAPI32.DLL. This enables the use of any development product that can access Windows 32-bit DLLs to create applications that communicate with VistA M Servers through the RPC Broker.</w:t>
      </w:r>
    </w:p>
    <w:p w:rsidR="00D32EF2" w:rsidRPr="000C7DE0" w:rsidRDefault="00D32EF2" w:rsidP="00D32EF2">
      <w:pPr>
        <w:pStyle w:val="Note"/>
        <w:keepNext/>
        <w:keepLines/>
        <w:divId w:val="1609773676"/>
      </w:pPr>
      <w:r>
        <w:rPr>
          <w:noProof/>
          <w:lang w:eastAsia="en-US"/>
        </w:rPr>
        <w:drawing>
          <wp:inline distT="0" distB="0" distL="0" distR="0" wp14:anchorId="6985EE25" wp14:editId="520DE552">
            <wp:extent cx="304800" cy="304800"/>
            <wp:effectExtent l="0" t="0" r="0" b="0"/>
            <wp:docPr id="13"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C7DE0">
        <w:tab/>
      </w:r>
      <w:r w:rsidRPr="000C7DE0">
        <w:rPr>
          <w:b/>
          <w:kern w:val="2"/>
        </w:rPr>
        <w:t>NOTE:</w:t>
      </w:r>
      <w:r w:rsidRPr="000C7DE0">
        <w:rPr>
          <w:kern w:val="2"/>
        </w:rPr>
        <w:t xml:space="preserve"> </w:t>
      </w:r>
      <w:r w:rsidRPr="000C7DE0">
        <w:t xml:space="preserve">The BAPI32.DLL </w:t>
      </w:r>
      <w:r>
        <w:t xml:space="preserve">has </w:t>
      </w:r>
      <w:r w:rsidRPr="00C77E29">
        <w:rPr>
          <w:i/>
        </w:rPr>
        <w:t>not</w:t>
      </w:r>
      <w:r>
        <w:t xml:space="preserve"> been updated to support Secure Shell (SSH) or IPv4/IPv6 dual-stack environments. It is expected that future application development will use the VA Enterprise Services Bus (ESB) environment and discontinue the use of the RPC Broker</w:t>
      </w:r>
      <w:r w:rsidRPr="000C7DE0">
        <w:t>.</w:t>
      </w:r>
    </w:p>
    <w:p w:rsidR="00D32EF2" w:rsidRPr="000C7DE0" w:rsidRDefault="00D32EF2" w:rsidP="00D32EF2">
      <w:pPr>
        <w:pStyle w:val="Note"/>
        <w:divId w:val="1609773676"/>
      </w:pPr>
      <w:r>
        <w:rPr>
          <w:noProof/>
          <w:lang w:eastAsia="en-US"/>
        </w:rPr>
        <w:drawing>
          <wp:inline distT="0" distB="0" distL="0" distR="0" wp14:anchorId="7A23597F" wp14:editId="392D4DC1">
            <wp:extent cx="304800" cy="304800"/>
            <wp:effectExtent l="0" t="0" r="0" b="0"/>
            <wp:docPr id="30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C7DE0">
        <w:tab/>
      </w:r>
      <w:r w:rsidRPr="000C7DE0">
        <w:rPr>
          <w:b/>
          <w:kern w:val="2"/>
        </w:rPr>
        <w:t>NOTE:</w:t>
      </w:r>
      <w:r w:rsidRPr="000C7DE0">
        <w:rPr>
          <w:kern w:val="2"/>
        </w:rPr>
        <w:t xml:space="preserve"> </w:t>
      </w:r>
      <w:r w:rsidRPr="000C7DE0">
        <w:t>The BAPI32.DLL contains all of the 32-bit Broker DLL functions. It provides an interface to the Broker component.</w:t>
      </w:r>
    </w:p>
    <w:p w:rsidR="00C01EAC" w:rsidRPr="0085607C" w:rsidRDefault="00C01EAC" w:rsidP="00EB70DE">
      <w:pPr>
        <w:pStyle w:val="BodyText"/>
        <w:keepNext/>
        <w:keepLines/>
        <w:divId w:val="1609773676"/>
      </w:pPr>
      <w:r w:rsidRPr="0085607C">
        <w:t xml:space="preserve">In Delphi, you have direct access to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itself, and its properties and methods. In other development environments, you can only access the properties and methods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through DLL functions. </w:t>
      </w:r>
      <w:r w:rsidR="001E004E">
        <w:t>T</w:t>
      </w:r>
      <w:r w:rsidRPr="0085607C">
        <w:t xml:space="preserve">o understand the DLL interface, you should understand how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is used in its native environment (Delphi).</w:t>
      </w:r>
    </w:p>
    <w:p w:rsidR="00C01EAC" w:rsidRPr="0085607C" w:rsidRDefault="00C01EAC" w:rsidP="005C4CE8">
      <w:pPr>
        <w:pStyle w:val="BodyText"/>
        <w:keepNext/>
        <w:keepLines/>
        <w:divId w:val="1609773676"/>
      </w:pPr>
      <w:r w:rsidRPr="0085607C">
        <w:t>The following special issues should be considered when accessing RPC Broker functionality through its DLL:</w:t>
      </w:r>
    </w:p>
    <w:p w:rsidR="00C01EAC" w:rsidRPr="0085607C" w:rsidRDefault="00842756" w:rsidP="005C4CE8">
      <w:pPr>
        <w:pStyle w:val="ListBullet"/>
        <w:keepNext/>
        <w:keepLines/>
        <w:divId w:val="1609773676"/>
      </w:pPr>
      <w:r w:rsidRPr="0085607C">
        <w:rPr>
          <w:color w:val="0000FF"/>
          <w:u w:val="single"/>
        </w:rPr>
        <w:fldChar w:fldCharType="begin"/>
      </w:r>
      <w:r w:rsidRPr="0085607C">
        <w:rPr>
          <w:color w:val="0000FF"/>
          <w:u w:val="single"/>
        </w:rPr>
        <w:instrText xml:space="preserve"> REF _Ref384657067 \h  \* MERGEFORMAT </w:instrText>
      </w:r>
      <w:r w:rsidRPr="0085607C">
        <w:rPr>
          <w:color w:val="0000FF"/>
          <w:u w:val="single"/>
        </w:rPr>
      </w:r>
      <w:r w:rsidRPr="0085607C">
        <w:rPr>
          <w:color w:val="0000FF"/>
          <w:u w:val="single"/>
        </w:rPr>
        <w:fldChar w:fldCharType="separate"/>
      </w:r>
      <w:r w:rsidR="00674E1D" w:rsidRPr="00674E1D">
        <w:rPr>
          <w:color w:val="0000FF"/>
          <w:u w:val="single"/>
        </w:rPr>
        <w:t>RPC Results from DLL Calls</w:t>
      </w:r>
      <w:r w:rsidRPr="0085607C">
        <w:rPr>
          <w:color w:val="0000FF"/>
          <w:u w:val="single"/>
        </w:rPr>
        <w:fldChar w:fldCharType="end"/>
      </w:r>
    </w:p>
    <w:p w:rsidR="00C01EAC" w:rsidRPr="0085607C" w:rsidRDefault="00842756" w:rsidP="004127E3">
      <w:pPr>
        <w:pStyle w:val="ListBullet"/>
        <w:divId w:val="1609773676"/>
        <w:rPr>
          <w:rStyle w:val="Hyperlink"/>
          <w:color w:val="auto"/>
          <w:u w:val="none"/>
        </w:rPr>
      </w:pPr>
      <w:r w:rsidRPr="0085607C">
        <w:rPr>
          <w:color w:val="0000FF"/>
          <w:u w:val="single"/>
        </w:rPr>
        <w:fldChar w:fldCharType="begin"/>
      </w:r>
      <w:r w:rsidRPr="0085607C">
        <w:rPr>
          <w:rStyle w:val="Hyperlink"/>
        </w:rPr>
        <w:instrText xml:space="preserve"> REF _Ref384657083 \h </w:instrText>
      </w:r>
      <w:r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GetServerInfo Function and the DLL</w:t>
      </w:r>
      <w:r w:rsidRPr="0085607C">
        <w:rPr>
          <w:color w:val="0000FF"/>
          <w:u w:val="single"/>
        </w:rPr>
        <w:fldChar w:fldCharType="end"/>
      </w:r>
    </w:p>
    <w:p w:rsidR="008D6B17" w:rsidRPr="0085607C" w:rsidRDefault="00BC2244" w:rsidP="008D6B17">
      <w:pPr>
        <w:pStyle w:val="Note"/>
        <w:divId w:val="1609773676"/>
        <w:rPr>
          <w:rStyle w:val="Hyperlink"/>
          <w:color w:val="auto"/>
          <w:u w:val="none"/>
        </w:rPr>
      </w:pPr>
      <w:r w:rsidRPr="0085607C">
        <w:rPr>
          <w:noProof/>
          <w:lang w:eastAsia="en-US"/>
        </w:rPr>
        <w:drawing>
          <wp:inline distT="0" distB="0" distL="0" distR="0" wp14:anchorId="1A0CBF41" wp14:editId="7611E7CB">
            <wp:extent cx="304800" cy="304800"/>
            <wp:effectExtent l="0" t="0" r="0" b="0"/>
            <wp:docPr id="288" name="Picture 28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D6B17" w:rsidRPr="0085607C">
        <w:tab/>
      </w:r>
      <w:r w:rsidR="008D6B17" w:rsidRPr="0085607C">
        <w:rPr>
          <w:b/>
        </w:rPr>
        <w:t>REF:</w:t>
      </w:r>
      <w:r w:rsidR="008D6B17" w:rsidRPr="0085607C">
        <w:t xml:space="preserve"> For a list of </w:t>
      </w:r>
      <w:r w:rsidR="008D6B17" w:rsidRPr="0085607C">
        <w:rPr>
          <w:rStyle w:val="Hyperlink"/>
          <w:color w:val="auto"/>
          <w:u w:val="none"/>
        </w:rPr>
        <w:t>DLL Exported Functions</w:t>
      </w:r>
      <w:r w:rsidR="008D6B17" w:rsidRPr="0085607C">
        <w:t>, see the</w:t>
      </w:r>
      <w:r w:rsidR="008D6B17" w:rsidRPr="0085607C">
        <w:rPr>
          <w:rStyle w:val="Hyperlink"/>
          <w:color w:val="auto"/>
          <w:u w:val="none"/>
        </w:rPr>
        <w:t xml:space="preserve"> </w:t>
      </w:r>
      <w:r w:rsidR="007A2CBD">
        <w:rPr>
          <w:rStyle w:val="Hyperlink"/>
          <w:color w:val="auto"/>
          <w:u w:val="none"/>
        </w:rPr>
        <w:t>“</w:t>
      </w:r>
      <w:r w:rsidR="00E32ADA" w:rsidRPr="0085607C">
        <w:rPr>
          <w:rStyle w:val="Hyperlink"/>
        </w:rPr>
        <w:fldChar w:fldCharType="begin"/>
      </w:r>
      <w:r w:rsidR="00E32ADA" w:rsidRPr="0085607C">
        <w:rPr>
          <w:rStyle w:val="Hyperlink"/>
        </w:rPr>
        <w:instrText xml:space="preserve"> REF _Ref384130618 \h  \* MERGEFORMAT </w:instrText>
      </w:r>
      <w:r w:rsidR="00E32ADA" w:rsidRPr="0085607C">
        <w:rPr>
          <w:rStyle w:val="Hyperlink"/>
        </w:rPr>
      </w:r>
      <w:r w:rsidR="00E32ADA" w:rsidRPr="0085607C">
        <w:rPr>
          <w:rStyle w:val="Hyperlink"/>
        </w:rPr>
        <w:fldChar w:fldCharType="separate"/>
      </w:r>
      <w:r w:rsidR="00674E1D" w:rsidRPr="00674E1D">
        <w:rPr>
          <w:color w:val="0000FF"/>
          <w:u w:val="single"/>
        </w:rPr>
        <w:t>DLL Exported Functions</w:t>
      </w:r>
      <w:r w:rsidR="00E32ADA" w:rsidRPr="0085607C">
        <w:rPr>
          <w:rStyle w:val="Hyperlink"/>
        </w:rPr>
        <w:fldChar w:fldCharType="end"/>
      </w:r>
      <w:r w:rsidR="00F3460F">
        <w:rPr>
          <w:rStyle w:val="Hyperlink"/>
          <w:color w:val="auto"/>
          <w:u w:val="none"/>
        </w:rPr>
        <w:t>”</w:t>
      </w:r>
      <w:r w:rsidR="008D6B17" w:rsidRPr="0085607C">
        <w:rPr>
          <w:rStyle w:val="Hyperlink"/>
          <w:color w:val="auto"/>
          <w:u w:val="none"/>
        </w:rPr>
        <w:t xml:space="preserve"> section.</w:t>
      </w:r>
    </w:p>
    <w:p w:rsidR="00C01EAC" w:rsidRPr="0085607C" w:rsidRDefault="00C01EAC" w:rsidP="00B27DC4">
      <w:pPr>
        <w:pStyle w:val="Heading3"/>
        <w:divId w:val="1609773676"/>
      </w:pPr>
      <w:bookmarkStart w:id="1010" w:name="_Toc449608347"/>
      <w:r w:rsidRPr="0085607C">
        <w:t>Header Files</w:t>
      </w:r>
      <w:bookmarkEnd w:id="1010"/>
    </w:p>
    <w:p w:rsidR="00C01EAC" w:rsidRPr="0085607C" w:rsidRDefault="00C01EAC" w:rsidP="00842756">
      <w:pPr>
        <w:pStyle w:val="BodyText"/>
        <w:keepNext/>
        <w:keepLines/>
        <w:divId w:val="1609773676"/>
      </w:pPr>
      <w:r w:rsidRPr="0085607C">
        <w:t>Header files for using the DLL are provided for C (BAPI32.H), C++ (BAPI32.HPP), and Visual Basic (BAPI32.BAS).</w:t>
      </w:r>
    </w:p>
    <w:p w:rsidR="00C52745" w:rsidRPr="0085607C" w:rsidRDefault="00C52745" w:rsidP="00C52745">
      <w:pPr>
        <w:pStyle w:val="ListBullet"/>
        <w:keepNext/>
        <w:keepLines/>
        <w:divId w:val="1609773676"/>
      </w:pPr>
      <w:r w:rsidRPr="0085607C">
        <w:rPr>
          <w:color w:val="0000FF"/>
          <w:u w:val="single"/>
        </w:rPr>
        <w:fldChar w:fldCharType="begin"/>
      </w:r>
      <w:r w:rsidRPr="0085607C">
        <w:rPr>
          <w:color w:val="0000FF"/>
          <w:u w:val="single"/>
        </w:rPr>
        <w:instrText xml:space="preserve"> REF _Ref384657265 \h  \* MERGEFORMAT </w:instrText>
      </w:r>
      <w:r w:rsidRPr="0085607C">
        <w:rPr>
          <w:color w:val="0000FF"/>
          <w:u w:val="single"/>
        </w:rPr>
      </w:r>
      <w:r w:rsidRPr="0085607C">
        <w:rPr>
          <w:color w:val="0000FF"/>
          <w:u w:val="single"/>
        </w:rPr>
        <w:fldChar w:fldCharType="separate"/>
      </w:r>
      <w:r w:rsidR="00674E1D" w:rsidRPr="00674E1D">
        <w:rPr>
          <w:color w:val="0000FF"/>
          <w:u w:val="single"/>
        </w:rPr>
        <w:t>Guidelines for C Overview</w:t>
      </w:r>
      <w:r w:rsidRPr="0085607C">
        <w:rPr>
          <w:color w:val="0000FF"/>
          <w:u w:val="single"/>
        </w:rPr>
        <w:fldChar w:fldCharType="end"/>
      </w:r>
    </w:p>
    <w:p w:rsidR="00C01EAC" w:rsidRPr="0085607C" w:rsidRDefault="00842756" w:rsidP="00842756">
      <w:pPr>
        <w:pStyle w:val="ListBullet"/>
        <w:keepNext/>
        <w:keepLines/>
        <w:divId w:val="1609773676"/>
      </w:pPr>
      <w:r w:rsidRPr="0085607C">
        <w:rPr>
          <w:color w:val="0000FF"/>
          <w:u w:val="single"/>
        </w:rPr>
        <w:fldChar w:fldCharType="begin"/>
      </w:r>
      <w:r w:rsidRPr="0085607C">
        <w:rPr>
          <w:color w:val="0000FF"/>
          <w:u w:val="single"/>
        </w:rPr>
        <w:instrText xml:space="preserve"> REF _Ref384657179 \h  \* MERGEFORMAT </w:instrText>
      </w:r>
      <w:r w:rsidRPr="0085607C">
        <w:rPr>
          <w:color w:val="0000FF"/>
          <w:u w:val="single"/>
        </w:rPr>
      </w:r>
      <w:r w:rsidRPr="0085607C">
        <w:rPr>
          <w:color w:val="0000FF"/>
          <w:u w:val="single"/>
        </w:rPr>
        <w:fldChar w:fldCharType="separate"/>
      </w:r>
      <w:r w:rsidR="00674E1D" w:rsidRPr="00674E1D">
        <w:rPr>
          <w:color w:val="0000FF"/>
          <w:u w:val="single"/>
        </w:rPr>
        <w:t>Guidelines for C++ Overview</w:t>
      </w:r>
      <w:r w:rsidRPr="0085607C">
        <w:rPr>
          <w:color w:val="0000FF"/>
          <w:u w:val="single"/>
        </w:rPr>
        <w:fldChar w:fldCharType="end"/>
      </w:r>
    </w:p>
    <w:p w:rsidR="00C01EAC" w:rsidRPr="0085607C" w:rsidRDefault="00842756" w:rsidP="005C4CE8">
      <w:pPr>
        <w:pStyle w:val="ListBullet"/>
        <w:divId w:val="1609773676"/>
      </w:pPr>
      <w:r w:rsidRPr="0085607C">
        <w:rPr>
          <w:color w:val="0000FF"/>
          <w:u w:val="single"/>
        </w:rPr>
        <w:fldChar w:fldCharType="begin"/>
      </w:r>
      <w:r w:rsidRPr="0085607C">
        <w:rPr>
          <w:color w:val="0000FF"/>
          <w:u w:val="single"/>
        </w:rPr>
        <w:instrText xml:space="preserve"> REF _Ref384657286 \h  \* MERGEFORMAT </w:instrText>
      </w:r>
      <w:r w:rsidRPr="0085607C">
        <w:rPr>
          <w:color w:val="0000FF"/>
          <w:u w:val="single"/>
        </w:rPr>
      </w:r>
      <w:r w:rsidRPr="0085607C">
        <w:rPr>
          <w:color w:val="0000FF"/>
          <w:u w:val="single"/>
        </w:rPr>
        <w:fldChar w:fldCharType="separate"/>
      </w:r>
      <w:r w:rsidR="00674E1D" w:rsidRPr="00674E1D">
        <w:rPr>
          <w:color w:val="0000FF"/>
          <w:u w:val="single"/>
        </w:rPr>
        <w:t>Guidelines for Visual Basic Overview</w:t>
      </w:r>
      <w:r w:rsidRPr="0085607C">
        <w:rPr>
          <w:color w:val="0000FF"/>
          <w:u w:val="single"/>
        </w:rPr>
        <w:fldChar w:fldCharType="end"/>
      </w:r>
    </w:p>
    <w:p w:rsidR="00C01EAC" w:rsidRPr="0085607C" w:rsidRDefault="00C01EAC" w:rsidP="00B27DC4">
      <w:pPr>
        <w:pStyle w:val="Heading3"/>
        <w:divId w:val="1609773676"/>
      </w:pPr>
      <w:bookmarkStart w:id="1011" w:name="_Toc449608348"/>
      <w:r w:rsidRPr="0085607C">
        <w:lastRenderedPageBreak/>
        <w:t>Sample DLL Application</w:t>
      </w:r>
      <w:bookmarkEnd w:id="1011"/>
    </w:p>
    <w:p w:rsidR="00C01EAC" w:rsidRPr="0085607C" w:rsidRDefault="00C01EAC" w:rsidP="005C4CE8">
      <w:pPr>
        <w:pStyle w:val="BodyText"/>
        <w:divId w:val="1609773676"/>
      </w:pPr>
      <w:r w:rsidRPr="0085607C">
        <w:t xml:space="preserve">The VB5EGCHO sample application, distributed with </w:t>
      </w:r>
      <w:r w:rsidR="00705A31" w:rsidRPr="0085607C">
        <w:t>an</w:t>
      </w:r>
      <w:r w:rsidRPr="0085607C">
        <w:t xml:space="preserve"> </w:t>
      </w:r>
      <w:r w:rsidR="00705A31" w:rsidRPr="0085607C">
        <w:t xml:space="preserve">earlier </w:t>
      </w:r>
      <w:r w:rsidRPr="0085607C">
        <w:t xml:space="preserve">Broker Development Kit (BDK), demonstrates use of the RPC Broker 32-bit DLL from Microsoft Visual Basic. The source code </w:t>
      </w:r>
      <w:r w:rsidR="00705A31" w:rsidRPr="0085607C">
        <w:t>wa</w:t>
      </w:r>
      <w:r w:rsidRPr="0085607C">
        <w:t>s located in the</w:t>
      </w:r>
      <w:r w:rsidR="00586948" w:rsidRPr="0085607C">
        <w:t> </w:t>
      </w:r>
      <w:r w:rsidRPr="0085607C">
        <w:t>..\BDK32\Samples\Vb5Egcho directory.</w:t>
      </w:r>
    </w:p>
    <w:p w:rsidR="008D6B17" w:rsidRPr="0085607C" w:rsidRDefault="008D6B17" w:rsidP="009F3DAF">
      <w:pPr>
        <w:pStyle w:val="Heading2"/>
        <w:divId w:val="1609773676"/>
      </w:pPr>
      <w:bookmarkStart w:id="1012" w:name="_Ref384130618"/>
      <w:bookmarkStart w:id="1013" w:name="_Toc449608349"/>
      <w:r w:rsidRPr="0085607C">
        <w:t>DLL Exported Functions</w:t>
      </w:r>
      <w:bookmarkEnd w:id="1012"/>
      <w:bookmarkEnd w:id="1013"/>
    </w:p>
    <w:p w:rsidR="008D6B17" w:rsidRPr="0085607C" w:rsidRDefault="00004B3D" w:rsidP="00EB70DE">
      <w:pPr>
        <w:pStyle w:val="BodyText"/>
        <w:keepNext/>
        <w:keepLines/>
        <w:divId w:val="1609773676"/>
      </w:pPr>
      <w:r w:rsidRPr="0085607C">
        <w:rPr>
          <w:color w:val="0000FF"/>
          <w:u w:val="single"/>
        </w:rPr>
        <w:fldChar w:fldCharType="begin"/>
      </w:r>
      <w:r w:rsidRPr="0085607C">
        <w:rPr>
          <w:color w:val="0000FF"/>
          <w:u w:val="single"/>
        </w:rPr>
        <w:instrText xml:space="preserve"> REF _Ref384114351 \h  \* MERGEFORMAT </w:instrText>
      </w:r>
      <w:r w:rsidRPr="0085607C">
        <w:rPr>
          <w:color w:val="0000FF"/>
          <w:u w:val="single"/>
        </w:rPr>
      </w:r>
      <w:r w:rsidRPr="0085607C">
        <w:rPr>
          <w:color w:val="0000FF"/>
          <w:u w:val="single"/>
        </w:rPr>
        <w:fldChar w:fldCharType="separate"/>
      </w:r>
      <w:r w:rsidR="00674E1D" w:rsidRPr="00674E1D">
        <w:rPr>
          <w:color w:val="0000FF"/>
          <w:u w:val="single"/>
        </w:rPr>
        <w:t>Table 41</w:t>
      </w:r>
      <w:r w:rsidRPr="0085607C">
        <w:rPr>
          <w:color w:val="0000FF"/>
          <w:u w:val="single"/>
        </w:rPr>
        <w:fldChar w:fldCharType="end"/>
      </w:r>
      <w:r w:rsidRPr="0085607C">
        <w:t xml:space="preserve"> lists the</w:t>
      </w:r>
      <w:r w:rsidR="008D6B17" w:rsidRPr="0085607C">
        <w:t xml:space="preserv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function</w:t>
      </w:r>
      <w:r w:rsidR="008D6B17" w:rsidRPr="0085607C">
        <w:t xml:space="preserve">s </w:t>
      </w:r>
      <w:r w:rsidRPr="0085607C">
        <w:t xml:space="preserve">that </w:t>
      </w:r>
      <w:r w:rsidR="008D6B17" w:rsidRPr="0085607C">
        <w:t>are exported in BAPI32.DLL:</w:t>
      </w:r>
    </w:p>
    <w:p w:rsidR="008D6B17" w:rsidRPr="0085607C" w:rsidRDefault="00004B3D" w:rsidP="00004B3D">
      <w:pPr>
        <w:pStyle w:val="Caption"/>
        <w:divId w:val="1609773676"/>
      </w:pPr>
      <w:bookmarkStart w:id="1014" w:name="_Ref384114351"/>
      <w:bookmarkStart w:id="1015" w:name="_Toc449608562"/>
      <w:r w:rsidRPr="0085607C">
        <w:t xml:space="preserve">Table </w:t>
      </w:r>
      <w:r w:rsidR="00161024">
        <w:fldChar w:fldCharType="begin"/>
      </w:r>
      <w:r w:rsidR="00161024">
        <w:instrText xml:space="preserve"> SEQ Table \* ARABIC </w:instrText>
      </w:r>
      <w:r w:rsidR="00161024">
        <w:fldChar w:fldCharType="separate"/>
      </w:r>
      <w:r w:rsidR="00674E1D">
        <w:rPr>
          <w:noProof/>
        </w:rPr>
        <w:t>41</w:t>
      </w:r>
      <w:r w:rsidR="00161024">
        <w:rPr>
          <w:noProof/>
        </w:rPr>
        <w:fldChar w:fldCharType="end"/>
      </w:r>
      <w:bookmarkEnd w:id="1014"/>
      <w:r w:rsidR="00E57CB2">
        <w:t>:</w:t>
      </w:r>
      <w:r w:rsidRPr="0085607C">
        <w:t xml:space="preserve"> DLL Exported Functions</w:t>
      </w:r>
      <w:bookmarkEnd w:id="1015"/>
    </w:p>
    <w:tbl>
      <w:tblPr>
        <w:tblW w:w="4821"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04"/>
        <w:gridCol w:w="6029"/>
      </w:tblGrid>
      <w:tr w:rsidR="008D6B17" w:rsidRPr="0085607C" w:rsidTr="00CB1F41">
        <w:trPr>
          <w:divId w:val="1609773676"/>
          <w:tblHeader/>
        </w:trPr>
        <w:tc>
          <w:tcPr>
            <w:tcW w:w="1735" w:type="pct"/>
            <w:shd w:val="pct12" w:color="auto" w:fill="auto"/>
            <w:hideMark/>
          </w:tcPr>
          <w:p w:rsidR="008D6B17" w:rsidRPr="0085607C" w:rsidRDefault="008D6B17" w:rsidP="00004B3D">
            <w:pPr>
              <w:pStyle w:val="TableHeading"/>
            </w:pPr>
            <w:bookmarkStart w:id="1016" w:name="COL001_TBL037"/>
            <w:bookmarkEnd w:id="1016"/>
            <w:r w:rsidRPr="0085607C">
              <w:t>Function</w:t>
            </w:r>
          </w:p>
        </w:tc>
        <w:tc>
          <w:tcPr>
            <w:tcW w:w="3265" w:type="pct"/>
            <w:shd w:val="pct12" w:color="auto" w:fill="auto"/>
            <w:hideMark/>
          </w:tcPr>
          <w:p w:rsidR="008D6B17" w:rsidRPr="0085607C" w:rsidRDefault="008D6B17" w:rsidP="00004B3D">
            <w:pPr>
              <w:pStyle w:val="TableHeading"/>
            </w:pPr>
            <w:r w:rsidRPr="0085607C">
              <w:t>Description</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_Ref384657530 \h  \* MERGEFORMAT </w:instrText>
            </w:r>
            <w:r w:rsidRPr="0085607C">
              <w:rPr>
                <w:color w:val="0000FF"/>
                <w:u w:val="single"/>
              </w:rPr>
            </w:r>
            <w:r w:rsidRPr="0085607C">
              <w:rPr>
                <w:color w:val="0000FF"/>
                <w:u w:val="single"/>
              </w:rPr>
              <w:fldChar w:fldCharType="separate"/>
            </w:r>
            <w:r w:rsidR="00674E1D" w:rsidRPr="00674E1D">
              <w:rPr>
                <w:color w:val="0000FF"/>
                <w:u w:val="single"/>
              </w:rPr>
              <w:t>RPCBCall Function</w:t>
            </w:r>
            <w:r w:rsidRPr="0085607C">
              <w:rPr>
                <w:color w:val="0000FF"/>
                <w:u w:val="single"/>
              </w:rPr>
              <w:fldChar w:fldCharType="end"/>
            </w:r>
          </w:p>
        </w:tc>
        <w:tc>
          <w:tcPr>
            <w:tcW w:w="3265" w:type="pct"/>
            <w:shd w:val="clear" w:color="auto" w:fill="auto"/>
            <w:hideMark/>
          </w:tcPr>
          <w:p w:rsidR="008D6B17" w:rsidRPr="0085607C" w:rsidRDefault="008D6B17" w:rsidP="00F525A5">
            <w:pPr>
              <w:pStyle w:val="TableText"/>
              <w:keepNext/>
              <w:keepLines/>
            </w:pPr>
            <w:r w:rsidRPr="0085607C">
              <w:t>Execute an RPC.</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_Ref384657559 \h  \* MERGEFORMAT </w:instrText>
            </w:r>
            <w:r w:rsidRPr="0085607C">
              <w:rPr>
                <w:color w:val="0000FF"/>
                <w:u w:val="single"/>
              </w:rPr>
            </w:r>
            <w:r w:rsidRPr="0085607C">
              <w:rPr>
                <w:color w:val="0000FF"/>
                <w:u w:val="single"/>
              </w:rPr>
              <w:fldChar w:fldCharType="separate"/>
            </w:r>
            <w:r w:rsidR="00674E1D" w:rsidRPr="00674E1D">
              <w:rPr>
                <w:color w:val="0000FF"/>
                <w:u w:val="single"/>
              </w:rPr>
              <w:t>RPCBCreate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keepNext/>
              <w:keepLines/>
            </w:pPr>
            <w:r w:rsidRPr="0085607C">
              <w:t xml:space="preserve">Create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_Ref384657603 \h  \* MERGEFORMAT </w:instrText>
            </w:r>
            <w:r w:rsidRPr="0085607C">
              <w:rPr>
                <w:color w:val="0000FF"/>
                <w:u w:val="single"/>
              </w:rPr>
            </w:r>
            <w:r w:rsidRPr="0085607C">
              <w:rPr>
                <w:color w:val="0000FF"/>
                <w:u w:val="single"/>
              </w:rPr>
              <w:fldChar w:fldCharType="separate"/>
            </w:r>
            <w:r w:rsidR="00674E1D" w:rsidRPr="00674E1D">
              <w:rPr>
                <w:color w:val="0000FF"/>
                <w:u w:val="single"/>
              </w:rPr>
              <w:t>RPCBCreateContext Function</w:t>
            </w:r>
            <w:r w:rsidRPr="0085607C">
              <w:rPr>
                <w:color w:val="0000FF"/>
                <w:u w:val="single"/>
              </w:rPr>
              <w:fldChar w:fldCharType="end"/>
            </w:r>
          </w:p>
        </w:tc>
        <w:tc>
          <w:tcPr>
            <w:tcW w:w="3265" w:type="pct"/>
            <w:shd w:val="clear" w:color="auto" w:fill="auto"/>
            <w:hideMark/>
          </w:tcPr>
          <w:p w:rsidR="008D6B17" w:rsidRPr="0085607C" w:rsidRDefault="008D6B17" w:rsidP="00F525A5">
            <w:pPr>
              <w:pStyle w:val="TableText"/>
              <w:keepNext/>
              <w:keepLines/>
            </w:pPr>
            <w:r w:rsidRPr="0085607C">
              <w:t>Create context.</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_Ref384657635 \h  \* MERGEFORMAT </w:instrText>
            </w:r>
            <w:r w:rsidRPr="0085607C">
              <w:rPr>
                <w:color w:val="0000FF"/>
                <w:u w:val="single"/>
              </w:rPr>
            </w:r>
            <w:r w:rsidRPr="0085607C">
              <w:rPr>
                <w:color w:val="0000FF"/>
                <w:u w:val="single"/>
              </w:rPr>
              <w:fldChar w:fldCharType="separate"/>
            </w:r>
            <w:r w:rsidR="00674E1D" w:rsidRPr="00674E1D">
              <w:rPr>
                <w:color w:val="0000FF"/>
                <w:u w:val="single"/>
              </w:rPr>
              <w:t>RPCBFree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keepNext/>
              <w:keepLines/>
            </w:pPr>
            <w:r w:rsidRPr="0085607C">
              <w:t xml:space="preserve">Destroy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w:t>
            </w:r>
          </w:p>
        </w:tc>
      </w:tr>
      <w:tr w:rsidR="008D6B17" w:rsidRPr="0085607C" w:rsidTr="00F525A5">
        <w:trPr>
          <w:divId w:val="1609773676"/>
        </w:trPr>
        <w:tc>
          <w:tcPr>
            <w:tcW w:w="1735" w:type="pct"/>
            <w:shd w:val="clear" w:color="auto" w:fill="auto"/>
            <w:hideMark/>
          </w:tcPr>
          <w:p w:rsidR="008D6B17" w:rsidRPr="0085607C" w:rsidRDefault="00374A8E"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_Ref384657669 \h  \* MERGEFORMAT </w:instrText>
            </w:r>
            <w:r w:rsidRPr="0085607C">
              <w:rPr>
                <w:color w:val="0000FF"/>
                <w:u w:val="single"/>
              </w:rPr>
            </w:r>
            <w:r w:rsidRPr="0085607C">
              <w:rPr>
                <w:color w:val="0000FF"/>
                <w:u w:val="single"/>
              </w:rPr>
              <w:fldChar w:fldCharType="separate"/>
            </w:r>
            <w:r w:rsidR="00674E1D" w:rsidRPr="00674E1D">
              <w:rPr>
                <w:color w:val="0000FF"/>
                <w:u w:val="single"/>
              </w:rPr>
              <w:t>RPCBMultItemGet Function</w:t>
            </w:r>
            <w:r w:rsidRPr="0085607C">
              <w:rPr>
                <w:color w:val="0000FF"/>
                <w:u w:val="single"/>
              </w:rPr>
              <w:fldChar w:fldCharType="end"/>
            </w:r>
          </w:p>
        </w:tc>
        <w:tc>
          <w:tcPr>
            <w:tcW w:w="3265" w:type="pct"/>
            <w:shd w:val="clear" w:color="auto" w:fill="auto"/>
            <w:hideMark/>
          </w:tcPr>
          <w:p w:rsidR="008D6B17" w:rsidRPr="0085607C" w:rsidRDefault="008D6B17" w:rsidP="00F525A5">
            <w:pPr>
              <w:pStyle w:val="TableText"/>
              <w:keepNext/>
              <w:keepLines/>
            </w:pPr>
            <w:r w:rsidRPr="0085607C">
              <w:t>Get value of a Mult item in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_Ref384657693 \h  \* MERGEFORMAT </w:instrText>
            </w:r>
            <w:r w:rsidRPr="0085607C">
              <w:rPr>
                <w:color w:val="0000FF"/>
                <w:u w:val="single"/>
              </w:rPr>
            </w:r>
            <w:r w:rsidRPr="0085607C">
              <w:rPr>
                <w:color w:val="0000FF"/>
                <w:u w:val="single"/>
              </w:rPr>
              <w:fldChar w:fldCharType="separate"/>
            </w:r>
            <w:r w:rsidR="00674E1D" w:rsidRPr="00674E1D">
              <w:rPr>
                <w:color w:val="0000FF"/>
                <w:u w:val="single"/>
              </w:rPr>
              <w:t>RPCBMultPropGet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 xml:space="preserve">Get value of a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in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_Ref384657709 \h  \* MERGEFORMAT </w:instrText>
            </w:r>
            <w:r w:rsidRPr="0085607C">
              <w:rPr>
                <w:color w:val="0000FF"/>
                <w:u w:val="single"/>
              </w:rPr>
            </w:r>
            <w:r w:rsidRPr="0085607C">
              <w:rPr>
                <w:color w:val="0000FF"/>
                <w:u w:val="single"/>
              </w:rPr>
              <w:fldChar w:fldCharType="separate"/>
            </w:r>
            <w:r w:rsidR="00674E1D" w:rsidRPr="00674E1D">
              <w:rPr>
                <w:color w:val="0000FF"/>
                <w:u w:val="single"/>
              </w:rPr>
              <w:t>RPCBMultSet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Set a Mult item in a Param to a value.</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_Ref384657725 \h  \* MERGEFORMAT </w:instrText>
            </w:r>
            <w:r w:rsidRPr="0085607C">
              <w:rPr>
                <w:color w:val="0000FF"/>
                <w:u w:val="single"/>
              </w:rPr>
            </w:r>
            <w:r w:rsidRPr="0085607C">
              <w:rPr>
                <w:color w:val="0000FF"/>
                <w:u w:val="single"/>
              </w:rPr>
              <w:fldChar w:fldCharType="separate"/>
            </w:r>
            <w:r w:rsidR="00674E1D" w:rsidRPr="00674E1D">
              <w:rPr>
                <w:color w:val="0000FF"/>
                <w:u w:val="single"/>
              </w:rPr>
              <w:t>RPCBMultSortedSet Function</w:t>
            </w:r>
            <w:r w:rsidRPr="0085607C">
              <w:rPr>
                <w:color w:val="0000FF"/>
                <w:u w:val="single"/>
              </w:rPr>
              <w:fldChar w:fldCharType="end"/>
            </w:r>
          </w:p>
        </w:tc>
        <w:tc>
          <w:tcPr>
            <w:tcW w:w="3265" w:type="pct"/>
            <w:shd w:val="clear" w:color="auto" w:fill="auto"/>
            <w:hideMark/>
          </w:tcPr>
          <w:p w:rsidR="008D6B17" w:rsidRPr="0085607C" w:rsidRDefault="008D6B17" w:rsidP="00467C90">
            <w:pPr>
              <w:pStyle w:val="TableText"/>
            </w:pPr>
            <w:r w:rsidRPr="0085607C">
              <w:t>Sorts a Mult</w:t>
            </w:r>
            <w:r w:rsidR="00467C90" w:rsidRPr="0085607C">
              <w:t xml:space="preserv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00467C90" w:rsidRPr="0085607C">
              <w:t>.</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_Ref384657742 \h  \* MERGEFORMAT </w:instrText>
            </w:r>
            <w:r w:rsidRPr="0085607C">
              <w:rPr>
                <w:color w:val="0000FF"/>
                <w:u w:val="single"/>
              </w:rPr>
            </w:r>
            <w:r w:rsidRPr="0085607C">
              <w:rPr>
                <w:color w:val="0000FF"/>
                <w:u w:val="single"/>
              </w:rPr>
              <w:fldChar w:fldCharType="separate"/>
            </w:r>
            <w:r w:rsidR="00674E1D" w:rsidRPr="00674E1D">
              <w:rPr>
                <w:color w:val="0000FF"/>
                <w:u w:val="single"/>
              </w:rPr>
              <w:t>RPCBParamGet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Get the value of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_Ref384657755 \h  \* MERGEFORMAT </w:instrText>
            </w:r>
            <w:r w:rsidRPr="0085607C">
              <w:rPr>
                <w:color w:val="0000FF"/>
                <w:u w:val="single"/>
              </w:rPr>
            </w:r>
            <w:r w:rsidRPr="0085607C">
              <w:rPr>
                <w:color w:val="0000FF"/>
                <w:u w:val="single"/>
              </w:rPr>
              <w:fldChar w:fldCharType="separate"/>
            </w:r>
            <w:r w:rsidR="00674E1D" w:rsidRPr="00674E1D">
              <w:rPr>
                <w:color w:val="0000FF"/>
                <w:u w:val="single"/>
              </w:rPr>
              <w:t>RPCBParamSet Function</w:t>
            </w:r>
            <w:r w:rsidRPr="0085607C">
              <w:rPr>
                <w:color w:val="0000FF"/>
                <w:u w:val="single"/>
              </w:rPr>
              <w:fldChar w:fldCharType="end"/>
            </w:r>
          </w:p>
        </w:tc>
        <w:tc>
          <w:tcPr>
            <w:tcW w:w="3265" w:type="pct"/>
            <w:shd w:val="clear" w:color="auto" w:fill="auto"/>
            <w:hideMark/>
          </w:tcPr>
          <w:p w:rsidR="008D6B17" w:rsidRPr="0085607C" w:rsidRDefault="008D6B17" w:rsidP="00004B3D">
            <w:pPr>
              <w:pStyle w:val="TableText"/>
            </w:pPr>
            <w:r w:rsidRPr="0085607C">
              <w:t>Set the value of a Param.</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_Ref384657766 \h  \* MERGEFORMAT </w:instrText>
            </w:r>
            <w:r w:rsidRPr="0085607C">
              <w:rPr>
                <w:color w:val="0000FF"/>
                <w:u w:val="single"/>
              </w:rPr>
            </w:r>
            <w:r w:rsidRPr="0085607C">
              <w:rPr>
                <w:color w:val="0000FF"/>
                <w:u w:val="single"/>
              </w:rPr>
              <w:fldChar w:fldCharType="separate"/>
            </w:r>
            <w:r w:rsidR="00674E1D" w:rsidRPr="00674E1D">
              <w:rPr>
                <w:color w:val="0000FF"/>
                <w:u w:val="single"/>
              </w:rPr>
              <w:t>RPCBPropGet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pPr>
            <w:r w:rsidRPr="0085607C">
              <w:t xml:space="preserve">Get the value of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property.</w:t>
            </w:r>
          </w:p>
        </w:tc>
      </w:tr>
      <w:tr w:rsidR="008D6B17" w:rsidRPr="0085607C" w:rsidTr="00F525A5">
        <w:trPr>
          <w:divId w:val="1609773676"/>
        </w:trPr>
        <w:tc>
          <w:tcPr>
            <w:tcW w:w="1735" w:type="pct"/>
            <w:shd w:val="clear" w:color="auto" w:fill="auto"/>
            <w:hideMark/>
          </w:tcPr>
          <w:p w:rsidR="008D6B17" w:rsidRPr="0085607C" w:rsidRDefault="00374A8E" w:rsidP="00004B3D">
            <w:pPr>
              <w:pStyle w:val="TableText"/>
              <w:rPr>
                <w:color w:val="0000FF"/>
                <w:u w:val="single"/>
              </w:rPr>
            </w:pPr>
            <w:r w:rsidRPr="0085607C">
              <w:rPr>
                <w:color w:val="0000FF"/>
                <w:u w:val="single"/>
              </w:rPr>
              <w:fldChar w:fldCharType="begin"/>
            </w:r>
            <w:r w:rsidRPr="0085607C">
              <w:rPr>
                <w:color w:val="0000FF"/>
                <w:u w:val="single"/>
              </w:rPr>
              <w:instrText xml:space="preserve"> REF _Ref384657778 \h  \* MERGEFORMAT </w:instrText>
            </w:r>
            <w:r w:rsidRPr="0085607C">
              <w:rPr>
                <w:color w:val="0000FF"/>
                <w:u w:val="single"/>
              </w:rPr>
            </w:r>
            <w:r w:rsidRPr="0085607C">
              <w:rPr>
                <w:color w:val="0000FF"/>
                <w:u w:val="single"/>
              </w:rPr>
              <w:fldChar w:fldCharType="separate"/>
            </w:r>
            <w:r w:rsidR="00674E1D" w:rsidRPr="00674E1D">
              <w:rPr>
                <w:color w:val="0000FF"/>
                <w:u w:val="single"/>
              </w:rPr>
              <w:t>RPCBPropSet Function</w:t>
            </w:r>
            <w:r w:rsidRPr="0085607C">
              <w:rPr>
                <w:color w:val="0000FF"/>
                <w:u w:val="single"/>
              </w:rPr>
              <w:fldChar w:fldCharType="end"/>
            </w:r>
          </w:p>
        </w:tc>
        <w:tc>
          <w:tcPr>
            <w:tcW w:w="3265" w:type="pct"/>
            <w:shd w:val="clear" w:color="auto" w:fill="auto"/>
            <w:hideMark/>
          </w:tcPr>
          <w:p w:rsidR="008D6B17" w:rsidRPr="0085607C" w:rsidRDefault="008D6B17" w:rsidP="00CB78EE">
            <w:pPr>
              <w:pStyle w:val="TableText"/>
            </w:pPr>
            <w:r w:rsidRPr="0085607C">
              <w:t xml:space="preserve">Set the value of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property.</w:t>
            </w:r>
          </w:p>
        </w:tc>
      </w:tr>
    </w:tbl>
    <w:p w:rsidR="008D6B17" w:rsidRPr="0085607C" w:rsidRDefault="008D6B17" w:rsidP="00004B3D">
      <w:pPr>
        <w:pStyle w:val="BodyText6"/>
        <w:divId w:val="1609773676"/>
      </w:pPr>
    </w:p>
    <w:p w:rsidR="008D6B17" w:rsidRPr="0085607C" w:rsidRDefault="008D6B17" w:rsidP="009F3DAF">
      <w:pPr>
        <w:pStyle w:val="Heading2"/>
        <w:divId w:val="1609773676"/>
      </w:pPr>
      <w:bookmarkStart w:id="1017" w:name="_Toc449608350"/>
      <w:r w:rsidRPr="0085607C">
        <w:t>DLL Special Issues</w:t>
      </w:r>
      <w:bookmarkEnd w:id="1017"/>
    </w:p>
    <w:p w:rsidR="008D6B17" w:rsidRPr="0085607C" w:rsidRDefault="008D6B17" w:rsidP="00B27DC4">
      <w:pPr>
        <w:pStyle w:val="Heading3"/>
        <w:divId w:val="1609773676"/>
      </w:pPr>
      <w:bookmarkStart w:id="1018" w:name="_Ref384657067"/>
      <w:bookmarkStart w:id="1019" w:name="_Toc449608351"/>
      <w:r w:rsidRPr="0085607C">
        <w:t>RPC Results from DLL Calls</w:t>
      </w:r>
      <w:bookmarkEnd w:id="1018"/>
      <w:bookmarkEnd w:id="1019"/>
    </w:p>
    <w:p w:rsidR="008D6B17" w:rsidRPr="0085607C" w:rsidRDefault="008D6B17" w:rsidP="00004B3D">
      <w:pPr>
        <w:pStyle w:val="BodyText"/>
        <w:keepNext/>
        <w:keepLines/>
        <w:divId w:val="1609773676"/>
      </w:pPr>
      <w:r w:rsidRPr="0085607C">
        <w:t xml:space="preserve">When executing an RPC on a VistA M Server, results from the RPC are returned as a text stream. This text stream may or may not have embedded </w:t>
      </w:r>
      <w:r w:rsidRPr="0085607C">
        <w:rPr>
          <w:b/>
          <w:bCs/>
        </w:rPr>
        <w:t>&lt;CR&gt;&lt;LF&gt;</w:t>
      </w:r>
      <w:r w:rsidRPr="0085607C">
        <w:t xml:space="preserve"> character combinations.</w:t>
      </w:r>
    </w:p>
    <w:p w:rsidR="008D6B17" w:rsidRPr="0085607C" w:rsidRDefault="008D6B17" w:rsidP="00903107">
      <w:pPr>
        <w:pStyle w:val="BodyText"/>
        <w:keepNext/>
        <w:keepLines/>
        <w:divId w:val="1609773676"/>
      </w:pPr>
      <w:r w:rsidRPr="0085607C">
        <w:t xml:space="preserve">In Delphi, when you call an RPC using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directly, the text stream returned from an RPC is automatically parsed and returned in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00382049">
        <w:t>’</w:t>
      </w:r>
      <w:r w:rsidRPr="0085607C">
        <w:t xml:space="preserve">s </w:t>
      </w:r>
      <w:r w:rsidR="007339BB" w:rsidRPr="0085607C">
        <w:rPr>
          <w:color w:val="0000FF"/>
          <w:u w:val="single"/>
        </w:rPr>
        <w:fldChar w:fldCharType="begin"/>
      </w:r>
      <w:r w:rsidR="007339BB" w:rsidRPr="0085607C">
        <w:rPr>
          <w:color w:val="0000FF"/>
          <w:u w:val="single"/>
        </w:rPr>
        <w:instrText xml:space="preserve"> REF _Ref384299152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Results Property</w:t>
      </w:r>
      <w:r w:rsidR="007339BB" w:rsidRPr="0085607C">
        <w:rPr>
          <w:color w:val="0000FF"/>
          <w:u w:val="single"/>
        </w:rPr>
        <w:fldChar w:fldCharType="end"/>
      </w:r>
      <w:r w:rsidRPr="0085607C">
        <w:t xml:space="preserve">, either in </w:t>
      </w:r>
      <w:proofErr w:type="gramStart"/>
      <w:r w:rsidRPr="0085607C">
        <w:t>Results[</w:t>
      </w:r>
      <w:proofErr w:type="gramEnd"/>
      <w:r w:rsidRPr="0085607C">
        <w:t xml:space="preserve">0] or in multiple Results nodes. If there are no embedded </w:t>
      </w:r>
      <w:r w:rsidRPr="0085607C">
        <w:rPr>
          <w:b/>
          <w:bCs/>
        </w:rPr>
        <w:t>&lt;CR&gt;&lt;LF&gt;</w:t>
      </w:r>
      <w:r w:rsidRPr="0085607C">
        <w:t xml:space="preserve"> character combinations in the text stream, only Results[0] is used. If there are embedded </w:t>
      </w:r>
      <w:r w:rsidRPr="0085607C">
        <w:rPr>
          <w:b/>
          <w:bCs/>
        </w:rPr>
        <w:t>&lt;CR&gt;&lt;LF&gt;</w:t>
      </w:r>
      <w:r w:rsidRPr="0085607C">
        <w:t xml:space="preserve"> character combinations, results are placed into separate Results nodes based on the </w:t>
      </w:r>
      <w:r w:rsidRPr="0085607C">
        <w:rPr>
          <w:b/>
          <w:bCs/>
        </w:rPr>
        <w:t>&lt;CR&gt;&lt;LF&gt;</w:t>
      </w:r>
      <w:r w:rsidRPr="0085607C">
        <w:t xml:space="preserve"> delimiters.</w:t>
      </w:r>
    </w:p>
    <w:p w:rsidR="008D6B17" w:rsidRPr="0085607C" w:rsidRDefault="008D6B17" w:rsidP="00004B3D">
      <w:pPr>
        <w:pStyle w:val="BodyText"/>
        <w:divId w:val="1609773676"/>
      </w:pPr>
      <w:r w:rsidRPr="0085607C">
        <w:t>When using the DLL interface, the return value is a text stream, but no processing of the text stream is performed for you. It is up to you to parse out what would have been individual Results nodes in Delphi, based on the presence of any</w:t>
      </w:r>
      <w:r w:rsidRPr="0085607C">
        <w:rPr>
          <w:b/>
          <w:bCs/>
        </w:rPr>
        <w:t xml:space="preserve"> &lt;CR&gt;&lt;LF&gt;</w:t>
      </w:r>
      <w:r w:rsidRPr="0085607C">
        <w:t xml:space="preserve"> character combinations in the text stream.</w:t>
      </w:r>
    </w:p>
    <w:p w:rsidR="008D6B17" w:rsidRPr="0085607C" w:rsidRDefault="00BC2244" w:rsidP="00004B3D">
      <w:pPr>
        <w:pStyle w:val="Note"/>
        <w:divId w:val="1609773676"/>
      </w:pPr>
      <w:r w:rsidRPr="0085607C">
        <w:rPr>
          <w:noProof/>
          <w:lang w:eastAsia="en-US"/>
        </w:rPr>
        <w:drawing>
          <wp:inline distT="0" distB="0" distL="0" distR="0" wp14:anchorId="27F64604" wp14:editId="2DE8D741">
            <wp:extent cx="304800" cy="304800"/>
            <wp:effectExtent l="0" t="0" r="0" b="0"/>
            <wp:docPr id="289" name="Picture 5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04B3D" w:rsidRPr="0085607C">
        <w:tab/>
      </w:r>
      <w:r w:rsidR="008D6B17" w:rsidRPr="0085607C">
        <w:rPr>
          <w:b/>
          <w:bCs/>
        </w:rPr>
        <w:t>NOTE:</w:t>
      </w:r>
      <w:r w:rsidR="008D6B17" w:rsidRPr="0085607C">
        <w:t xml:space="preserve"> You </w:t>
      </w:r>
      <w:r w:rsidR="008D6B17" w:rsidRPr="0085607C">
        <w:rPr>
          <w:i/>
          <w:iCs/>
        </w:rPr>
        <w:t>must</w:t>
      </w:r>
      <w:r w:rsidR="008D6B17" w:rsidRPr="0085607C">
        <w:t xml:space="preserve"> create a character buffer large enough to receive the entire return value of an RPC.</w:t>
      </w:r>
    </w:p>
    <w:p w:rsidR="008D6B17" w:rsidRPr="0085607C" w:rsidRDefault="008D6B17" w:rsidP="00B27DC4">
      <w:pPr>
        <w:pStyle w:val="Heading3"/>
        <w:divId w:val="1609773676"/>
      </w:pPr>
      <w:bookmarkStart w:id="1020" w:name="_Ref384657083"/>
      <w:bookmarkStart w:id="1021" w:name="_Toc449608352"/>
      <w:r w:rsidRPr="0085607C">
        <w:lastRenderedPageBreak/>
        <w:t>GetServerInfo Function and the DLL</w:t>
      </w:r>
      <w:bookmarkEnd w:id="1020"/>
      <w:bookmarkEnd w:id="1021"/>
    </w:p>
    <w:p w:rsidR="008D6B17" w:rsidRPr="0085607C" w:rsidRDefault="008D6B17" w:rsidP="00EB70DE">
      <w:pPr>
        <w:pStyle w:val="BodyText"/>
        <w:keepNext/>
        <w:keepLines/>
        <w:divId w:val="1609773676"/>
      </w:pPr>
      <w:r w:rsidRPr="0085607C">
        <w:t xml:space="preserve">When you use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for Delphi, you are able to call the </w:t>
      </w: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674E1D" w:rsidRPr="00674E1D">
        <w:rPr>
          <w:color w:val="0000FF"/>
          <w:u w:val="single"/>
        </w:rPr>
        <w:t>GetServerInfo Function</w:t>
      </w:r>
      <w:r w:rsidRPr="0085607C">
        <w:fldChar w:fldCharType="end"/>
      </w:r>
      <w:r w:rsidRPr="0085607C">
        <w:t xml:space="preserve"> to retrieve the end-user workstation</w:t>
      </w:r>
      <w:r w:rsidR="007A2CBD">
        <w:t>’</w:t>
      </w:r>
      <w:r w:rsidRPr="0085607C">
        <w:t>s server and port settings.</w:t>
      </w:r>
    </w:p>
    <w:p w:rsidR="008D6B17" w:rsidRPr="0085607C" w:rsidRDefault="008D6B17" w:rsidP="00004B3D">
      <w:pPr>
        <w:pStyle w:val="BodyText"/>
        <w:keepNext/>
        <w:keepLines/>
        <w:divId w:val="1609773676"/>
      </w:pPr>
      <w:r w:rsidRPr="0085607C">
        <w:t xml:space="preserve">The functionality provided by </w:t>
      </w: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674E1D" w:rsidRPr="00674E1D">
        <w:rPr>
          <w:color w:val="0000FF"/>
          <w:u w:val="single"/>
        </w:rPr>
        <w:t>GetServerInfo Function</w:t>
      </w:r>
      <w:r w:rsidRPr="0085607C">
        <w:fldChar w:fldCharType="end"/>
      </w:r>
      <w:r w:rsidRPr="0085607C">
        <w:t xml:space="preserve"> is </w:t>
      </w:r>
      <w:r w:rsidRPr="0085607C">
        <w:rPr>
          <w:i/>
          <w:iCs/>
        </w:rPr>
        <w:t>not</w:t>
      </w:r>
      <w:r w:rsidRPr="0085607C">
        <w:t xml:space="preserve"> currently available through the RPC Broker 32-bit DLL interface. A future version of the RPC Broker will provide access to the </w:t>
      </w:r>
      <w:r w:rsidRPr="0085607C">
        <w:fldChar w:fldCharType="begin"/>
      </w:r>
      <w:r w:rsidRPr="0085607C">
        <w:rPr>
          <w:color w:val="0000FF"/>
          <w:u w:val="single"/>
        </w:rPr>
        <w:instrText xml:space="preserve"> REF _Ref384042431 \h </w:instrText>
      </w:r>
      <w:r w:rsidRPr="0085607C">
        <w:instrText xml:space="preserve"> \* MERGEFORMAT </w:instrText>
      </w:r>
      <w:r w:rsidRPr="0085607C">
        <w:fldChar w:fldCharType="separate"/>
      </w:r>
      <w:r w:rsidR="00674E1D" w:rsidRPr="00674E1D">
        <w:rPr>
          <w:color w:val="0000FF"/>
          <w:u w:val="single"/>
        </w:rPr>
        <w:t>GetServerInfo Function</w:t>
      </w:r>
      <w:r w:rsidRPr="0085607C">
        <w:fldChar w:fldCharType="end"/>
      </w:r>
      <w:r w:rsidRPr="0085607C">
        <w:t xml:space="preserve"> for DLL users.</w:t>
      </w:r>
    </w:p>
    <w:p w:rsidR="008D6B17" w:rsidRPr="0085607C" w:rsidRDefault="008D6B17" w:rsidP="00004B3D">
      <w:pPr>
        <w:pStyle w:val="BodyText"/>
        <w:divId w:val="1609773676"/>
      </w:pPr>
      <w:r w:rsidRPr="0085607C">
        <w:t>To work around this for now, when using the RPC Broker 32-bit DLL, you should prompt the user directly for the server and port to connect.</w:t>
      </w:r>
    </w:p>
    <w:p w:rsidR="005C4CE8" w:rsidRPr="0085607C" w:rsidRDefault="006E413D" w:rsidP="009F3DAF">
      <w:pPr>
        <w:pStyle w:val="Heading2"/>
        <w:divId w:val="1609773676"/>
      </w:pPr>
      <w:r w:rsidRPr="0085607C">
        <w:br w:type="page"/>
      </w:r>
      <w:bookmarkStart w:id="1022" w:name="_Toc449608353"/>
      <w:r w:rsidR="005C4CE8" w:rsidRPr="0085607C">
        <w:lastRenderedPageBreak/>
        <w:t>C DLL Interface</w:t>
      </w:r>
      <w:bookmarkEnd w:id="1022"/>
    </w:p>
    <w:p w:rsidR="00F57C8F" w:rsidRPr="0085607C" w:rsidRDefault="00F57C8F" w:rsidP="00B27DC4">
      <w:pPr>
        <w:pStyle w:val="Heading3"/>
        <w:divId w:val="1609773676"/>
      </w:pPr>
      <w:bookmarkStart w:id="1023" w:name="_Ref384657265"/>
      <w:bookmarkStart w:id="1024" w:name="_Toc449608354"/>
      <w:r w:rsidRPr="0085607C">
        <w:t>Guidelines for C Overview</w:t>
      </w:r>
      <w:bookmarkEnd w:id="1023"/>
      <w:bookmarkEnd w:id="1024"/>
    </w:p>
    <w:p w:rsidR="00F57C8F" w:rsidRPr="0085607C" w:rsidRDefault="00F57C8F" w:rsidP="00F57C8F">
      <w:pPr>
        <w:pStyle w:val="BodyText"/>
        <w:keepNext/>
        <w:keepLines/>
        <w:divId w:val="1609773676"/>
      </w:pPr>
      <w:r w:rsidRPr="0085607C">
        <w:t>The BAPI32.H header file defines the function prototypes for all functions exported in the RPC Broker 32-bit DLL.</w:t>
      </w:r>
    </w:p>
    <w:p w:rsidR="00F57C8F" w:rsidRPr="0085607C" w:rsidRDefault="00BC2244" w:rsidP="00F57C8F">
      <w:pPr>
        <w:pStyle w:val="Note"/>
        <w:keepNext/>
        <w:keepLines/>
        <w:divId w:val="1609773676"/>
      </w:pPr>
      <w:r w:rsidRPr="0085607C">
        <w:rPr>
          <w:noProof/>
          <w:lang w:eastAsia="en-US"/>
        </w:rPr>
        <w:drawing>
          <wp:inline distT="0" distB="0" distL="0" distR="0" wp14:anchorId="58969D3F" wp14:editId="251B626A">
            <wp:extent cx="304800" cy="304800"/>
            <wp:effectExtent l="0" t="0" r="0" b="0"/>
            <wp:docPr id="290" name="Picture 28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57C8F" w:rsidRPr="0085607C">
        <w:tab/>
      </w:r>
      <w:r w:rsidR="00F57C8F" w:rsidRPr="0085607C">
        <w:rPr>
          <w:b/>
        </w:rPr>
        <w:t>REF:</w:t>
      </w:r>
      <w:r w:rsidR="00F57C8F" w:rsidRPr="0085607C">
        <w:t xml:space="preserve"> For a list of </w:t>
      </w:r>
      <w:r w:rsidR="00F57C8F" w:rsidRPr="0085607C">
        <w:rPr>
          <w:rStyle w:val="Hyperlink"/>
          <w:color w:val="auto"/>
          <w:u w:val="none"/>
        </w:rPr>
        <w:t>DLL Exported Functions</w:t>
      </w:r>
      <w:r w:rsidR="00F57C8F" w:rsidRPr="0085607C">
        <w:t>, see the</w:t>
      </w:r>
      <w:r w:rsidR="00F57C8F" w:rsidRPr="0085607C">
        <w:rPr>
          <w:rStyle w:val="Hyperlink"/>
          <w:color w:val="auto"/>
          <w:u w:val="none"/>
        </w:rPr>
        <w:t xml:space="preserve"> </w:t>
      </w:r>
      <w:r w:rsidR="007A2CBD">
        <w:rPr>
          <w:rStyle w:val="Hyperlink"/>
          <w:color w:val="auto"/>
          <w:u w:val="none"/>
        </w:rPr>
        <w:t>“</w:t>
      </w:r>
      <w:r w:rsidR="00E32ADA" w:rsidRPr="0085607C">
        <w:rPr>
          <w:rStyle w:val="Hyperlink"/>
        </w:rPr>
        <w:fldChar w:fldCharType="begin"/>
      </w:r>
      <w:r w:rsidR="00E32ADA" w:rsidRPr="0085607C">
        <w:rPr>
          <w:rStyle w:val="Hyperlink"/>
        </w:rPr>
        <w:instrText xml:space="preserve"> REF _Ref384130618 \h  \* MERGEFORMAT </w:instrText>
      </w:r>
      <w:r w:rsidR="00E32ADA" w:rsidRPr="0085607C">
        <w:rPr>
          <w:rStyle w:val="Hyperlink"/>
        </w:rPr>
      </w:r>
      <w:r w:rsidR="00E32ADA" w:rsidRPr="0085607C">
        <w:rPr>
          <w:rStyle w:val="Hyperlink"/>
        </w:rPr>
        <w:fldChar w:fldCharType="separate"/>
      </w:r>
      <w:r w:rsidR="00674E1D" w:rsidRPr="00674E1D">
        <w:rPr>
          <w:color w:val="0000FF"/>
          <w:u w:val="single"/>
        </w:rPr>
        <w:t>DLL Exported Functions</w:t>
      </w:r>
      <w:r w:rsidR="00E32ADA" w:rsidRPr="0085607C">
        <w:rPr>
          <w:rStyle w:val="Hyperlink"/>
        </w:rPr>
        <w:fldChar w:fldCharType="end"/>
      </w:r>
      <w:r w:rsidR="00F3460F">
        <w:rPr>
          <w:rStyle w:val="Hyperlink"/>
          <w:color w:val="auto"/>
          <w:u w:val="none"/>
        </w:rPr>
        <w:t>”</w:t>
      </w:r>
      <w:r w:rsidR="00F57C8F" w:rsidRPr="0085607C">
        <w:rPr>
          <w:rStyle w:val="Hyperlink"/>
          <w:color w:val="auto"/>
          <w:u w:val="none"/>
        </w:rPr>
        <w:t xml:space="preserve"> section.</w:t>
      </w:r>
    </w:p>
    <w:p w:rsidR="00F57C8F" w:rsidRPr="0085607C" w:rsidRDefault="00F57C8F" w:rsidP="00F57C8F">
      <w:pPr>
        <w:pStyle w:val="BodyText"/>
        <w:keepNext/>
        <w:keepLines/>
        <w:divId w:val="1609773676"/>
      </w:pPr>
      <w:r w:rsidRPr="0085607C">
        <w:t>To use the DLL Broker functions, using C, exported in BAPI32.DLL, do the following:</w:t>
      </w:r>
    </w:p>
    <w:p w:rsidR="0049634C" w:rsidRPr="0085607C" w:rsidRDefault="0049634C" w:rsidP="003E0BA0">
      <w:pPr>
        <w:pStyle w:val="ListNumber"/>
        <w:keepNext/>
        <w:keepLines/>
        <w:numPr>
          <w:ilvl w:val="0"/>
          <w:numId w:val="62"/>
        </w:numPr>
        <w:tabs>
          <w:tab w:val="clear" w:pos="360"/>
        </w:tabs>
        <w:ind w:left="720"/>
        <w:divId w:val="1609773676"/>
      </w:pPr>
      <w:r w:rsidRPr="0085607C">
        <w:rPr>
          <w:color w:val="0000FF"/>
          <w:u w:val="single"/>
        </w:rPr>
        <w:fldChar w:fldCharType="begin"/>
      </w:r>
      <w:r w:rsidRPr="0085607C">
        <w:rPr>
          <w:color w:val="0000FF"/>
          <w:u w:val="single"/>
        </w:rPr>
        <w:instrText xml:space="preserve"> REF _Ref384657872 \h  \* MERGEFORMAT </w:instrText>
      </w:r>
      <w:r w:rsidRPr="0085607C">
        <w:rPr>
          <w:color w:val="0000FF"/>
          <w:u w:val="single"/>
        </w:rPr>
      </w:r>
      <w:r w:rsidRPr="0085607C">
        <w:rPr>
          <w:color w:val="0000FF"/>
          <w:u w:val="single"/>
        </w:rPr>
        <w:fldChar w:fldCharType="separate"/>
      </w:r>
      <w:r w:rsidR="00674E1D" w:rsidRPr="00674E1D">
        <w:rPr>
          <w:color w:val="0000FF"/>
          <w:u w:val="single"/>
        </w:rPr>
        <w:t>C: Initialize—LoadLibrary and GetProcAddress</w:t>
      </w:r>
      <w:r w:rsidRPr="0085607C">
        <w:rPr>
          <w:color w:val="0000FF"/>
          <w:u w:val="single"/>
        </w:rPr>
        <w:fldChar w:fldCharType="end"/>
      </w:r>
    </w:p>
    <w:p w:rsidR="00F57C8F" w:rsidRPr="0085607C" w:rsidRDefault="00374A8E" w:rsidP="00F57C8F">
      <w:pPr>
        <w:pStyle w:val="ListNumber"/>
        <w:keepNext/>
        <w:keepLines/>
        <w:divId w:val="1609773676"/>
      </w:pPr>
      <w:r w:rsidRPr="0085607C">
        <w:rPr>
          <w:color w:val="0000FF"/>
          <w:u w:val="single"/>
        </w:rPr>
        <w:fldChar w:fldCharType="begin"/>
      </w:r>
      <w:r w:rsidRPr="0085607C">
        <w:rPr>
          <w:color w:val="0000FF"/>
          <w:u w:val="single"/>
        </w:rPr>
        <w:instrText xml:space="preserve"> REF _Ref384657890 \h  \* MERGEFORMAT </w:instrText>
      </w:r>
      <w:r w:rsidRPr="0085607C">
        <w:rPr>
          <w:color w:val="0000FF"/>
          <w:u w:val="single"/>
        </w:rPr>
      </w:r>
      <w:r w:rsidRPr="0085607C">
        <w:rPr>
          <w:color w:val="0000FF"/>
          <w:u w:val="single"/>
        </w:rPr>
        <w:fldChar w:fldCharType="separate"/>
      </w:r>
      <w:r w:rsidR="00674E1D" w:rsidRPr="00674E1D">
        <w:rPr>
          <w:color w:val="0000FF"/>
          <w:u w:val="single"/>
        </w:rPr>
        <w:t>C: Create Broker Components</w:t>
      </w:r>
      <w:r w:rsidRPr="0085607C">
        <w:rPr>
          <w:color w:val="0000FF"/>
          <w:u w:val="single"/>
        </w:rPr>
        <w:fldChar w:fldCharType="end"/>
      </w:r>
    </w:p>
    <w:p w:rsidR="00F57C8F" w:rsidRPr="0085607C" w:rsidRDefault="00374A8E" w:rsidP="00F57C8F">
      <w:pPr>
        <w:pStyle w:val="ListNumber"/>
        <w:keepNext/>
        <w:keepLines/>
        <w:divId w:val="1609773676"/>
      </w:pPr>
      <w:r w:rsidRPr="0085607C">
        <w:rPr>
          <w:color w:val="0000FF"/>
          <w:u w:val="single"/>
        </w:rPr>
        <w:fldChar w:fldCharType="begin"/>
      </w:r>
      <w:r w:rsidRPr="0085607C">
        <w:rPr>
          <w:color w:val="0000FF"/>
          <w:u w:val="single"/>
        </w:rPr>
        <w:instrText xml:space="preserve"> REF _Ref384657913 \h  \* MERGEFORMAT </w:instrText>
      </w:r>
      <w:r w:rsidRPr="0085607C">
        <w:rPr>
          <w:color w:val="0000FF"/>
          <w:u w:val="single"/>
        </w:rPr>
      </w:r>
      <w:r w:rsidRPr="0085607C">
        <w:rPr>
          <w:color w:val="0000FF"/>
          <w:u w:val="single"/>
        </w:rPr>
        <w:fldChar w:fldCharType="separate"/>
      </w:r>
      <w:r w:rsidR="00674E1D" w:rsidRPr="00674E1D">
        <w:rPr>
          <w:color w:val="0000FF"/>
          <w:u w:val="single"/>
        </w:rPr>
        <w:t>C: Connect to the Server</w:t>
      </w:r>
      <w:r w:rsidRPr="0085607C">
        <w:rPr>
          <w:color w:val="0000FF"/>
          <w:u w:val="single"/>
        </w:rPr>
        <w:fldChar w:fldCharType="end"/>
      </w:r>
    </w:p>
    <w:p w:rsidR="00F57C8F" w:rsidRPr="0085607C" w:rsidRDefault="00374A8E" w:rsidP="00F57C8F">
      <w:pPr>
        <w:pStyle w:val="ListNumber"/>
        <w:keepNext/>
        <w:keepLines/>
        <w:divId w:val="1609773676"/>
      </w:pPr>
      <w:r w:rsidRPr="0085607C">
        <w:rPr>
          <w:color w:val="0000FF"/>
          <w:u w:val="single"/>
        </w:rPr>
        <w:fldChar w:fldCharType="begin"/>
      </w:r>
      <w:r w:rsidRPr="0085607C">
        <w:rPr>
          <w:color w:val="0000FF"/>
          <w:u w:val="single"/>
        </w:rPr>
        <w:instrText xml:space="preserve"> REF _Ref384657932 \h  \* MERGEFORMAT </w:instrText>
      </w:r>
      <w:r w:rsidRPr="0085607C">
        <w:rPr>
          <w:color w:val="0000FF"/>
          <w:u w:val="single"/>
        </w:rPr>
      </w:r>
      <w:r w:rsidRPr="0085607C">
        <w:rPr>
          <w:color w:val="0000FF"/>
          <w:u w:val="single"/>
        </w:rPr>
        <w:fldChar w:fldCharType="separate"/>
      </w:r>
      <w:r w:rsidR="00674E1D" w:rsidRPr="00674E1D">
        <w:rPr>
          <w:color w:val="0000FF"/>
          <w:u w:val="single"/>
        </w:rPr>
        <w:t>C: Execute RPCs</w:t>
      </w:r>
      <w:r w:rsidRPr="0085607C">
        <w:rPr>
          <w:color w:val="0000FF"/>
          <w:u w:val="single"/>
        </w:rPr>
        <w:fldChar w:fldCharType="end"/>
      </w:r>
    </w:p>
    <w:p w:rsidR="00F57C8F" w:rsidRPr="0085607C" w:rsidRDefault="00374A8E" w:rsidP="00F57C8F">
      <w:pPr>
        <w:pStyle w:val="ListNumber"/>
        <w:divId w:val="1609773676"/>
      </w:pPr>
      <w:r w:rsidRPr="0085607C">
        <w:rPr>
          <w:color w:val="0000FF"/>
          <w:u w:val="single"/>
        </w:rPr>
        <w:fldChar w:fldCharType="begin"/>
      </w:r>
      <w:r w:rsidRPr="0085607C">
        <w:rPr>
          <w:color w:val="0000FF"/>
          <w:u w:val="single"/>
        </w:rPr>
        <w:instrText xml:space="preserve"> REF _Ref384657946 \h  \* MERGEFORMAT </w:instrText>
      </w:r>
      <w:r w:rsidRPr="0085607C">
        <w:rPr>
          <w:color w:val="0000FF"/>
          <w:u w:val="single"/>
        </w:rPr>
      </w:r>
      <w:r w:rsidRPr="0085607C">
        <w:rPr>
          <w:color w:val="0000FF"/>
          <w:u w:val="single"/>
        </w:rPr>
        <w:fldChar w:fldCharType="separate"/>
      </w:r>
      <w:r w:rsidR="00674E1D" w:rsidRPr="00674E1D">
        <w:rPr>
          <w:color w:val="0000FF"/>
          <w:u w:val="single"/>
        </w:rPr>
        <w:t>C: Destroy Broker Components</w:t>
      </w:r>
      <w:r w:rsidRPr="0085607C">
        <w:rPr>
          <w:color w:val="0000FF"/>
          <w:u w:val="single"/>
        </w:rPr>
        <w:fldChar w:fldCharType="end"/>
      </w:r>
    </w:p>
    <w:p w:rsidR="00F57C8F" w:rsidRPr="0085607C" w:rsidRDefault="00F57C8F" w:rsidP="00B27DC4">
      <w:pPr>
        <w:pStyle w:val="Heading3"/>
        <w:divId w:val="1609773676"/>
      </w:pPr>
      <w:bookmarkStart w:id="1025" w:name="_Ref384657872"/>
      <w:bookmarkStart w:id="1026" w:name="_Toc449608355"/>
      <w:r w:rsidRPr="0085607C">
        <w:lastRenderedPageBreak/>
        <w:t>C: Initialize—LoadLibrary and GetProcAddress</w:t>
      </w:r>
      <w:bookmarkEnd w:id="1025"/>
      <w:bookmarkEnd w:id="1026"/>
    </w:p>
    <w:p w:rsidR="00F57C8F" w:rsidRPr="0085607C" w:rsidRDefault="00F57C8F" w:rsidP="00F57C8F">
      <w:pPr>
        <w:pStyle w:val="BodyText"/>
        <w:keepNext/>
        <w:keepLines/>
        <w:divId w:val="1609773676"/>
      </w:pPr>
      <w:r w:rsidRPr="0085607C">
        <w:t>The first step to using the RPC Broker 32-bit DLL in a C program is to load the DLL and get the process addresses for the exported functions.</w:t>
      </w:r>
    </w:p>
    <w:p w:rsidR="00F57C8F" w:rsidRPr="0085607C" w:rsidRDefault="00F57C8F" w:rsidP="00F57C8F">
      <w:pPr>
        <w:pStyle w:val="BodyText"/>
        <w:keepNext/>
        <w:keepLines/>
        <w:divId w:val="1609773676"/>
      </w:pPr>
      <w:r w:rsidRPr="0085607C">
        <w:t>To initialize access to the Broker DLL functions, do the following:</w:t>
      </w:r>
    </w:p>
    <w:p w:rsidR="0049634C" w:rsidRPr="0085607C" w:rsidRDefault="0049634C" w:rsidP="003E0BA0">
      <w:pPr>
        <w:pStyle w:val="ListNumber"/>
        <w:keepNext/>
        <w:keepLines/>
        <w:numPr>
          <w:ilvl w:val="0"/>
          <w:numId w:val="61"/>
        </w:numPr>
        <w:tabs>
          <w:tab w:val="clear" w:pos="360"/>
        </w:tabs>
        <w:ind w:left="720"/>
        <w:divId w:val="1609773676"/>
      </w:pPr>
      <w:r w:rsidRPr="0085607C">
        <w:t>Use the Windows API LoadLibrary function to load the DLL.</w:t>
      </w:r>
    </w:p>
    <w:p w:rsidR="0049634C" w:rsidRPr="0085607C" w:rsidRDefault="00DA5F81" w:rsidP="00DA5F81">
      <w:pPr>
        <w:pStyle w:val="Caption"/>
        <w:ind w:left="720"/>
        <w:divId w:val="1609773676"/>
      </w:pPr>
      <w:bookmarkStart w:id="1027" w:name="_Toc449608520"/>
      <w:r>
        <w:t xml:space="preserve">Figure </w:t>
      </w:r>
      <w:r w:rsidR="00161024">
        <w:fldChar w:fldCharType="begin"/>
      </w:r>
      <w:r w:rsidR="00161024">
        <w:instrText xml:space="preserve"> SEQ Figure \* ARABIC </w:instrText>
      </w:r>
      <w:r w:rsidR="00161024">
        <w:fldChar w:fldCharType="separate"/>
      </w:r>
      <w:r w:rsidR="00674E1D">
        <w:rPr>
          <w:noProof/>
        </w:rPr>
        <w:t>97</w:t>
      </w:r>
      <w:r w:rsidR="00161024">
        <w:rPr>
          <w:noProof/>
        </w:rPr>
        <w:fldChar w:fldCharType="end"/>
      </w:r>
      <w:r>
        <w:t xml:space="preserve">: </w:t>
      </w:r>
      <w:r w:rsidRPr="0085607C">
        <w:t>C: Initialize—LoadLibrary and GetProcAddress</w:t>
      </w:r>
      <w:r>
        <w:t xml:space="preserve">: Using the </w:t>
      </w:r>
      <w:r w:rsidRPr="0085607C">
        <w:t>Windows API LoadLibrary function to load the DLL</w:t>
      </w:r>
      <w:bookmarkEnd w:id="1027"/>
    </w:p>
    <w:p w:rsidR="0049634C" w:rsidRPr="0085607C" w:rsidRDefault="0049634C" w:rsidP="0049634C">
      <w:pPr>
        <w:pStyle w:val="CodeIndent2"/>
        <w:divId w:val="1609773676"/>
      </w:pPr>
      <w:r w:rsidRPr="0085607C">
        <w:t>HINSTANCE hLib = LoadLibrary(</w:t>
      </w:r>
      <w:r w:rsidR="007A2CBD">
        <w:t>“</w:t>
      </w:r>
      <w:r w:rsidRPr="0085607C">
        <w:t>bapi32.dll</w:t>
      </w:r>
      <w:r w:rsidR="007A2CBD">
        <w:t>”</w:t>
      </w:r>
      <w:r w:rsidRPr="0085607C">
        <w:t>);</w:t>
      </w:r>
    </w:p>
    <w:p w:rsidR="0049634C" w:rsidRPr="0085607C" w:rsidRDefault="0049634C" w:rsidP="0049634C">
      <w:pPr>
        <w:pStyle w:val="CodeIndent2"/>
        <w:divId w:val="1609773676"/>
      </w:pPr>
      <w:r w:rsidRPr="0085607C">
        <w:t>if((unsigned)hLib&lt;=HINSTANCE_ERROR)</w:t>
      </w:r>
    </w:p>
    <w:p w:rsidR="0049634C" w:rsidRPr="00B01C06" w:rsidRDefault="0049634C" w:rsidP="0049634C">
      <w:pPr>
        <w:pStyle w:val="CodeIndent2"/>
        <w:divId w:val="1609773676"/>
        <w:rPr>
          <w:i/>
          <w:iCs/>
        </w:rPr>
      </w:pPr>
      <w:r w:rsidRPr="0085607C">
        <w:t>{</w:t>
      </w:r>
    </w:p>
    <w:p w:rsidR="0049634C" w:rsidRPr="0085607C" w:rsidRDefault="0049634C" w:rsidP="0049634C">
      <w:pPr>
        <w:pStyle w:val="CodeIndent2"/>
        <w:tabs>
          <w:tab w:val="left" w:pos="1260"/>
        </w:tabs>
        <w:divId w:val="1609773676"/>
      </w:pPr>
      <w:r w:rsidRPr="0085607C">
        <w:rPr>
          <w:i/>
          <w:iCs/>
          <w:color w:val="0000FF"/>
        </w:rPr>
        <w:tab/>
        <w:t>/* Add your error handler for case where library fails to load. */</w:t>
      </w:r>
    </w:p>
    <w:p w:rsidR="0049634C" w:rsidRPr="0085607C" w:rsidRDefault="0049634C" w:rsidP="0049634C">
      <w:pPr>
        <w:pStyle w:val="CodeIndent2"/>
        <w:tabs>
          <w:tab w:val="left" w:pos="1260"/>
        </w:tabs>
        <w:divId w:val="1609773676"/>
      </w:pPr>
      <w:r w:rsidRPr="0085607C">
        <w:tab/>
        <w:t>return 1;</w:t>
      </w:r>
    </w:p>
    <w:p w:rsidR="0049634C" w:rsidRPr="0085607C" w:rsidRDefault="0049634C" w:rsidP="0049634C">
      <w:pPr>
        <w:pStyle w:val="CodeIndent2"/>
        <w:divId w:val="1609773676"/>
      </w:pPr>
      <w:r w:rsidRPr="0085607C">
        <w:t>}</w:t>
      </w:r>
    </w:p>
    <w:p w:rsidR="0049634C" w:rsidRPr="0085607C" w:rsidRDefault="0049634C" w:rsidP="0049634C">
      <w:pPr>
        <w:pStyle w:val="BodyText6"/>
        <w:keepNext/>
        <w:keepLines/>
        <w:divId w:val="1609773676"/>
      </w:pPr>
    </w:p>
    <w:p w:rsidR="00F57C8F" w:rsidRPr="0085607C" w:rsidRDefault="00F57C8F" w:rsidP="00F57C8F">
      <w:pPr>
        <w:pStyle w:val="ListNumber"/>
        <w:keepNext/>
        <w:keepLines/>
        <w:divId w:val="1609773676"/>
      </w:pPr>
      <w:r w:rsidRPr="0085607C">
        <w:t>If you successfully load the DLL, map function pointers to the addresses of the functions in the DLL that you need for your application:</w:t>
      </w:r>
    </w:p>
    <w:p w:rsidR="00F57C8F" w:rsidRPr="0085607C" w:rsidRDefault="00DA5F81" w:rsidP="00DA5F81">
      <w:pPr>
        <w:pStyle w:val="Caption"/>
        <w:ind w:left="720"/>
        <w:divId w:val="1609773676"/>
      </w:pPr>
      <w:bookmarkStart w:id="1028" w:name="_Toc449608521"/>
      <w:r>
        <w:t xml:space="preserve">Figure </w:t>
      </w:r>
      <w:r w:rsidR="00161024">
        <w:fldChar w:fldCharType="begin"/>
      </w:r>
      <w:r w:rsidR="00161024">
        <w:instrText xml:space="preserve"> SEQ Figure \* ARABIC </w:instrText>
      </w:r>
      <w:r w:rsidR="00161024">
        <w:fldChar w:fldCharType="separate"/>
      </w:r>
      <w:r w:rsidR="00674E1D">
        <w:rPr>
          <w:noProof/>
        </w:rPr>
        <w:t>98</w:t>
      </w:r>
      <w:r w:rsidR="00161024">
        <w:rPr>
          <w:noProof/>
        </w:rPr>
        <w:fldChar w:fldCharType="end"/>
      </w:r>
      <w:r>
        <w:t xml:space="preserve">: </w:t>
      </w:r>
      <w:r w:rsidRPr="0085607C">
        <w:t>C: Initialize—LoadLibrary and GetProcAddress</w:t>
      </w:r>
      <w:r>
        <w:t>: M</w:t>
      </w:r>
      <w:r w:rsidRPr="0085607C">
        <w:t>ap</w:t>
      </w:r>
      <w:r>
        <w:t>ping</w:t>
      </w:r>
      <w:r w:rsidRPr="0085607C">
        <w:t xml:space="preserve"> function pointers to the addresses of the functions in the DLL</w:t>
      </w:r>
      <w:bookmarkEnd w:id="1028"/>
    </w:p>
    <w:p w:rsidR="00F57C8F" w:rsidRPr="0085607C" w:rsidRDefault="00F57C8F" w:rsidP="00F57C8F">
      <w:pPr>
        <w:pStyle w:val="CodeIndent2"/>
        <w:divId w:val="1609773676"/>
      </w:pPr>
      <w:r w:rsidRPr="0085607C">
        <w:t xml:space="preserve">RPCBCreate = (void *(__stdcall*)()) GetProcAddress(hLib, </w:t>
      </w:r>
      <w:r w:rsidR="007A2CBD">
        <w:t>“</w:t>
      </w:r>
      <w:r w:rsidRPr="0085607C">
        <w:t>RPCBCreate</w:t>
      </w:r>
      <w:r w:rsidR="007A2CBD">
        <w:t>”</w:t>
      </w:r>
      <w:r w:rsidRPr="0085607C">
        <w:t>);</w:t>
      </w:r>
    </w:p>
    <w:p w:rsidR="00F57C8F" w:rsidRPr="0085607C" w:rsidRDefault="00F57C8F" w:rsidP="00F57C8F">
      <w:pPr>
        <w:pStyle w:val="CodeIndent2"/>
        <w:divId w:val="1609773676"/>
      </w:pPr>
      <w:r w:rsidRPr="0085607C">
        <w:t xml:space="preserve">RPCBFree = (void (__stdcall*)(void *)) GetProcAddress(hLib, </w:t>
      </w:r>
      <w:r w:rsidR="007A2CBD">
        <w:t>“</w:t>
      </w:r>
      <w:r w:rsidRPr="0085607C">
        <w:t>RPCBFree</w:t>
      </w:r>
      <w:r w:rsidR="007A2CBD">
        <w:t>”</w:t>
      </w:r>
      <w:r w:rsidRPr="0085607C">
        <w:t>);</w:t>
      </w:r>
    </w:p>
    <w:p w:rsidR="00F57C8F" w:rsidRPr="0085607C" w:rsidRDefault="00F57C8F" w:rsidP="00F57C8F">
      <w:pPr>
        <w:pStyle w:val="CodeIndent2"/>
        <w:divId w:val="1609773676"/>
      </w:pPr>
      <w:r w:rsidRPr="0085607C">
        <w:t xml:space="preserve">RPCBCall = (char *(__stdcall*)(void *, char *)) GetProcAddress(hLib, </w:t>
      </w:r>
      <w:r w:rsidR="007A2CBD">
        <w:t>“</w:t>
      </w:r>
      <w:r w:rsidRPr="0085607C">
        <w:t>RPCBCall</w:t>
      </w:r>
      <w:r w:rsidR="007A2CBD">
        <w:t>”</w:t>
      </w:r>
      <w:r w:rsidRPr="0085607C">
        <w:t>);</w:t>
      </w:r>
    </w:p>
    <w:p w:rsidR="00F57C8F" w:rsidRPr="0085607C" w:rsidRDefault="00F57C8F" w:rsidP="00F57C8F">
      <w:pPr>
        <w:pStyle w:val="CodeIndent2"/>
        <w:divId w:val="1609773676"/>
      </w:pPr>
      <w:r w:rsidRPr="0085607C">
        <w:t xml:space="preserve">RPCBCreateContext = (bool (__stdcall*)(void *, char *)) GetProcAddress(hLib, </w:t>
      </w:r>
      <w:r w:rsidR="007A2CBD">
        <w:t>“</w:t>
      </w:r>
      <w:r w:rsidRPr="0085607C">
        <w:t>RPCBCreateContext</w:t>
      </w:r>
      <w:r w:rsidR="007A2CBD">
        <w:t>”</w:t>
      </w:r>
      <w:r w:rsidRPr="0085607C">
        <w:t>);</w:t>
      </w:r>
    </w:p>
    <w:p w:rsidR="00F57C8F" w:rsidRPr="0085607C" w:rsidRDefault="00F57C8F" w:rsidP="00F57C8F">
      <w:pPr>
        <w:pStyle w:val="CodeIndent2"/>
        <w:divId w:val="1609773676"/>
      </w:pPr>
      <w:r w:rsidRPr="0085607C">
        <w:t xml:space="preserve">RPCBMultSet = (void (__stdcall*)(void *, int, char *, char *)) GetProcAddress(hLib, </w:t>
      </w:r>
      <w:r w:rsidR="007A2CBD">
        <w:t>“</w:t>
      </w:r>
      <w:r w:rsidRPr="0085607C">
        <w:t>RPCBMultSet</w:t>
      </w:r>
      <w:r w:rsidR="007A2CBD">
        <w:t>”</w:t>
      </w:r>
      <w:r w:rsidRPr="0085607C">
        <w:t>);</w:t>
      </w:r>
    </w:p>
    <w:p w:rsidR="00F57C8F" w:rsidRPr="0085607C" w:rsidRDefault="00F57C8F" w:rsidP="00F57C8F">
      <w:pPr>
        <w:pStyle w:val="CodeIndent2"/>
        <w:divId w:val="1609773676"/>
      </w:pPr>
      <w:r w:rsidRPr="0085607C">
        <w:t xml:space="preserve">RPCBParamGet = (void (__stdcall*)(void *, int, int, char *)) GetProcAddress(hLib, </w:t>
      </w:r>
      <w:r w:rsidR="007A2CBD">
        <w:t>“</w:t>
      </w:r>
      <w:r w:rsidRPr="0085607C">
        <w:t>RPCBParamGet</w:t>
      </w:r>
      <w:r w:rsidR="007A2CBD">
        <w:t>”</w:t>
      </w:r>
      <w:r w:rsidRPr="0085607C">
        <w:t>);</w:t>
      </w:r>
    </w:p>
    <w:p w:rsidR="00F57C8F" w:rsidRPr="0085607C" w:rsidRDefault="00F57C8F" w:rsidP="00F57C8F">
      <w:pPr>
        <w:pStyle w:val="CodeIndent2"/>
        <w:divId w:val="1609773676"/>
      </w:pPr>
      <w:r w:rsidRPr="0085607C">
        <w:t xml:space="preserve">RPCBParamSet = (void (__stdcall*)(void *, int, int, char *)) GetProcAddress(hLib, </w:t>
      </w:r>
      <w:r w:rsidR="007A2CBD">
        <w:t>“</w:t>
      </w:r>
      <w:r w:rsidRPr="0085607C">
        <w:t>RPCBParamSet</w:t>
      </w:r>
      <w:r w:rsidR="007A2CBD">
        <w:t>”</w:t>
      </w:r>
      <w:r w:rsidRPr="0085607C">
        <w:t>);</w:t>
      </w:r>
    </w:p>
    <w:p w:rsidR="00F57C8F" w:rsidRPr="0085607C" w:rsidRDefault="00F57C8F" w:rsidP="00F57C8F">
      <w:pPr>
        <w:pStyle w:val="CodeIndent2"/>
        <w:divId w:val="1609773676"/>
      </w:pPr>
      <w:r w:rsidRPr="0085607C">
        <w:t xml:space="preserve">RPCBPropGet = (void (__stdcall*)(void *, char *, char *)) GetProcAddress(hLib, </w:t>
      </w:r>
      <w:r w:rsidR="007A2CBD">
        <w:t>“</w:t>
      </w:r>
      <w:r w:rsidRPr="0085607C">
        <w:t>RPCBPropGet</w:t>
      </w:r>
      <w:r w:rsidR="007A2CBD">
        <w:t>”</w:t>
      </w:r>
      <w:r w:rsidRPr="0085607C">
        <w:t xml:space="preserve">);RPCBPropGet = (void (__stdcall*)(void *, char *, char *)) GetProcAddress(hLib, </w:t>
      </w:r>
      <w:r w:rsidR="007A2CBD">
        <w:t>“</w:t>
      </w:r>
      <w:r w:rsidRPr="0085607C">
        <w:t>RPCBPropGet</w:t>
      </w:r>
      <w:r w:rsidR="007A2CBD">
        <w:t>”</w:t>
      </w:r>
      <w:r w:rsidRPr="0085607C">
        <w:t>);</w:t>
      </w:r>
    </w:p>
    <w:p w:rsidR="00F57C8F" w:rsidRPr="00B01C06" w:rsidRDefault="00F57C8F" w:rsidP="00F57C8F">
      <w:pPr>
        <w:pStyle w:val="CodeIndent2"/>
        <w:divId w:val="1609773676"/>
        <w:rPr>
          <w:iCs/>
        </w:rPr>
      </w:pPr>
      <w:r w:rsidRPr="0085607C">
        <w:t xml:space="preserve">RPCBPropSet =(void (__stdcall*)(void *, char *, char *)) GetProcAddress(hLib, </w:t>
      </w:r>
      <w:r w:rsidR="007A2CBD">
        <w:t>“</w:t>
      </w:r>
      <w:r w:rsidRPr="0085607C">
        <w:t>RPCBPropSet</w:t>
      </w:r>
      <w:r w:rsidR="007A2CBD">
        <w:t>”</w:t>
      </w:r>
      <w:r w:rsidRPr="0085607C">
        <w:t>);</w:t>
      </w:r>
    </w:p>
    <w:p w:rsidR="00F57C8F" w:rsidRPr="0085607C" w:rsidRDefault="00F57C8F" w:rsidP="00F57C8F">
      <w:pPr>
        <w:pStyle w:val="CodeIndent2"/>
        <w:divId w:val="1609773676"/>
        <w:rPr>
          <w:i/>
          <w:iCs/>
          <w:color w:val="0000FF"/>
        </w:rPr>
      </w:pPr>
      <w:r w:rsidRPr="0085607C">
        <w:rPr>
          <w:i/>
          <w:iCs/>
          <w:color w:val="0000FF"/>
        </w:rPr>
        <w:t>//</w:t>
      </w:r>
    </w:p>
    <w:p w:rsidR="00F57C8F" w:rsidRPr="0085607C" w:rsidRDefault="00F57C8F" w:rsidP="00F57C8F">
      <w:pPr>
        <w:pStyle w:val="CodeIndent2"/>
        <w:divId w:val="1609773676"/>
        <w:rPr>
          <w:i/>
          <w:iCs/>
          <w:color w:val="0000FF"/>
        </w:rPr>
      </w:pPr>
      <w:r w:rsidRPr="0085607C">
        <w:rPr>
          <w:i/>
          <w:iCs/>
          <w:color w:val="0000FF"/>
        </w:rPr>
        <w:t>// GetProcAddress, returns null on failure.</w:t>
      </w:r>
    </w:p>
    <w:p w:rsidR="00F57C8F" w:rsidRPr="0085607C" w:rsidRDefault="00F57C8F" w:rsidP="00F57C8F">
      <w:pPr>
        <w:pStyle w:val="CodeIndent2"/>
        <w:divId w:val="1609773676"/>
      </w:pPr>
      <w:r w:rsidRPr="0085607C">
        <w:rPr>
          <w:i/>
          <w:iCs/>
          <w:color w:val="0000FF"/>
        </w:rPr>
        <w:t>//</w:t>
      </w:r>
    </w:p>
    <w:p w:rsidR="00F57C8F" w:rsidRPr="0085607C" w:rsidRDefault="00F57C8F" w:rsidP="00F57C8F">
      <w:pPr>
        <w:pStyle w:val="CodeIndent2"/>
        <w:divId w:val="1609773676"/>
      </w:pPr>
      <w:r w:rsidRPr="0085607C">
        <w:t>if( RPCBCreate == NULL || RPCBFree == NULL || RPCBCall == NULL || RPCBCreateContext == NULL</w:t>
      </w:r>
    </w:p>
    <w:p w:rsidR="00F57C8F" w:rsidRPr="0085607C" w:rsidRDefault="00AB4DD7" w:rsidP="00AB4DD7">
      <w:pPr>
        <w:pStyle w:val="CodeIndent2"/>
        <w:tabs>
          <w:tab w:val="left" w:pos="1260"/>
        </w:tabs>
        <w:divId w:val="1609773676"/>
      </w:pPr>
      <w:r w:rsidRPr="0085607C">
        <w:tab/>
      </w:r>
      <w:r w:rsidR="00F57C8F" w:rsidRPr="0085607C">
        <w:t>|| RPCBMultSet == NULL || RPCBParamGet == NULL || RPCBParamSet == NULL || RPCBPropGet == NULL</w:t>
      </w:r>
    </w:p>
    <w:p w:rsidR="00F57C8F" w:rsidRPr="0085607C" w:rsidRDefault="00AB4DD7" w:rsidP="00AB4DD7">
      <w:pPr>
        <w:pStyle w:val="CodeIndent2"/>
        <w:tabs>
          <w:tab w:val="left" w:pos="1260"/>
        </w:tabs>
        <w:divId w:val="1609773676"/>
      </w:pPr>
      <w:r w:rsidRPr="0085607C">
        <w:tab/>
      </w:r>
      <w:r w:rsidR="00F57C8F" w:rsidRPr="0085607C">
        <w:t>|| RPCBPropSet == NULL)</w:t>
      </w:r>
    </w:p>
    <w:p w:rsidR="00F57C8F" w:rsidRPr="00C71597" w:rsidRDefault="00F57C8F" w:rsidP="00F57C8F">
      <w:pPr>
        <w:pStyle w:val="CodeIndent2"/>
        <w:divId w:val="1609773676"/>
        <w:rPr>
          <w:iCs/>
        </w:rPr>
      </w:pPr>
      <w:r w:rsidRPr="0085607C">
        <w:t>{</w:t>
      </w:r>
    </w:p>
    <w:p w:rsidR="00F57C8F" w:rsidRPr="0085607C" w:rsidRDefault="00F57C8F" w:rsidP="00F57C8F">
      <w:pPr>
        <w:pStyle w:val="CodeIndent2"/>
        <w:divId w:val="1609773676"/>
      </w:pPr>
      <w:r w:rsidRPr="0085607C">
        <w:rPr>
          <w:i/>
          <w:iCs/>
          <w:color w:val="0000FF"/>
        </w:rPr>
        <w:t>/* Add your error handler for cases where functions are not found. */</w:t>
      </w:r>
    </w:p>
    <w:p w:rsidR="00F57C8F" w:rsidRPr="0085607C" w:rsidRDefault="00F57C8F" w:rsidP="00F57C8F">
      <w:pPr>
        <w:pStyle w:val="CodeIndent2"/>
        <w:divId w:val="1609773676"/>
      </w:pPr>
      <w:r w:rsidRPr="0085607C">
        <w:t>return 1;</w:t>
      </w:r>
    </w:p>
    <w:p w:rsidR="00F57C8F" w:rsidRPr="0085607C" w:rsidRDefault="00F57C8F" w:rsidP="00F57C8F">
      <w:pPr>
        <w:pStyle w:val="CodeIndent2"/>
        <w:divId w:val="1609773676"/>
      </w:pPr>
      <w:r w:rsidRPr="0085607C">
        <w:t>}</w:t>
      </w:r>
    </w:p>
    <w:p w:rsidR="00F57C8F" w:rsidRPr="0085607C" w:rsidRDefault="00F57C8F" w:rsidP="00F57C8F">
      <w:pPr>
        <w:pStyle w:val="BodyText6"/>
        <w:divId w:val="1609773676"/>
      </w:pPr>
    </w:p>
    <w:p w:rsidR="00F57C8F" w:rsidRPr="0085607C" w:rsidRDefault="00F57C8F" w:rsidP="00F57C8F">
      <w:pPr>
        <w:pStyle w:val="BodyText"/>
        <w:divId w:val="1609773676"/>
      </w:pPr>
      <w:r w:rsidRPr="0085607C">
        <w:t>Now you can use functions exported in the DLL.</w:t>
      </w:r>
    </w:p>
    <w:p w:rsidR="00C01EAC" w:rsidRPr="0085607C" w:rsidRDefault="00C01EAC" w:rsidP="00B27DC4">
      <w:pPr>
        <w:pStyle w:val="Heading3"/>
        <w:divId w:val="1609773676"/>
      </w:pPr>
      <w:bookmarkStart w:id="1029" w:name="_Ref384657890"/>
      <w:bookmarkStart w:id="1030" w:name="_Toc449608356"/>
      <w:r w:rsidRPr="0085607C">
        <w:lastRenderedPageBreak/>
        <w:t>C: Create Broker Components</w:t>
      </w:r>
      <w:bookmarkEnd w:id="1029"/>
      <w:bookmarkEnd w:id="1030"/>
    </w:p>
    <w:p w:rsidR="00C01EAC" w:rsidRPr="0085607C" w:rsidRDefault="00C01EAC" w:rsidP="00EB70DE">
      <w:pPr>
        <w:pStyle w:val="BodyText"/>
        <w:keepNext/>
        <w:keepLines/>
        <w:divId w:val="1609773676"/>
      </w:pPr>
      <w:r w:rsidRPr="0085607C">
        <w:t xml:space="preserve">To create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s in your C program</w:t>
      </w:r>
      <w:r w:rsidR="00F57C8F" w:rsidRPr="0085607C">
        <w:t>, do the following</w:t>
      </w:r>
      <w:r w:rsidRPr="0085607C">
        <w:t>:</w:t>
      </w:r>
    </w:p>
    <w:p w:rsidR="0049634C" w:rsidRPr="0085607C" w:rsidRDefault="0049634C" w:rsidP="003E0BA0">
      <w:pPr>
        <w:pStyle w:val="ListNumber"/>
        <w:keepNext/>
        <w:keepLines/>
        <w:numPr>
          <w:ilvl w:val="0"/>
          <w:numId w:val="60"/>
        </w:numPr>
        <w:tabs>
          <w:tab w:val="clear" w:pos="360"/>
        </w:tabs>
        <w:ind w:left="720"/>
        <w:divId w:val="1609773676"/>
      </w:pPr>
      <w:r w:rsidRPr="0085607C">
        <w:t xml:space="preserve">Create a pointer for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w:t>
      </w:r>
    </w:p>
    <w:p w:rsidR="0049634C" w:rsidRPr="0085607C" w:rsidRDefault="0049634C" w:rsidP="0049634C">
      <w:pPr>
        <w:pStyle w:val="BodyText6"/>
        <w:keepNext/>
        <w:keepLines/>
        <w:divId w:val="1609773676"/>
      </w:pPr>
    </w:p>
    <w:p w:rsidR="0049634C" w:rsidRPr="0085607C" w:rsidRDefault="0049634C" w:rsidP="0049634C">
      <w:pPr>
        <w:pStyle w:val="CodeIndent2"/>
        <w:divId w:val="1609773676"/>
        <w:rPr>
          <w:i/>
          <w:color w:val="0000FF"/>
        </w:rPr>
      </w:pPr>
      <w:r w:rsidRPr="0085607C">
        <w:rPr>
          <w:i/>
          <w:color w:val="0000FF"/>
        </w:rPr>
        <w:t>// Generic pointer for the TRPCBroker component instance.</w:t>
      </w:r>
    </w:p>
    <w:p w:rsidR="0049634C" w:rsidRPr="0085607C" w:rsidRDefault="0049634C" w:rsidP="0049634C">
      <w:pPr>
        <w:pStyle w:val="CodeIndent2"/>
        <w:divId w:val="1609773676"/>
      </w:pPr>
      <w:r w:rsidRPr="0085607C">
        <w:t>void * RPCBroker;</w:t>
      </w:r>
    </w:p>
    <w:p w:rsidR="0049634C" w:rsidRPr="0085607C" w:rsidRDefault="0049634C" w:rsidP="0049634C">
      <w:pPr>
        <w:pStyle w:val="BodyText6"/>
        <w:keepNext/>
        <w:keepLines/>
        <w:divId w:val="1609773676"/>
      </w:pPr>
    </w:p>
    <w:p w:rsidR="00C01EAC" w:rsidRPr="0085607C" w:rsidRDefault="00C01EAC" w:rsidP="00EB70DE">
      <w:pPr>
        <w:pStyle w:val="ListNumber"/>
        <w:keepNext/>
        <w:keepLines/>
        <w:divId w:val="1609773676"/>
      </w:pPr>
      <w:r w:rsidRPr="0085607C">
        <w:t xml:space="preserve">Call the </w:t>
      </w:r>
      <w:r w:rsidR="003326B8" w:rsidRPr="0085607C">
        <w:rPr>
          <w:color w:val="0000FF"/>
          <w:u w:val="single"/>
        </w:rPr>
        <w:fldChar w:fldCharType="begin"/>
      </w:r>
      <w:r w:rsidR="003326B8" w:rsidRPr="0085607C">
        <w:rPr>
          <w:color w:val="0000FF"/>
          <w:u w:val="single"/>
        </w:rPr>
        <w:instrText xml:space="preserve"> REF _Ref384658078 \h  \* MERGEFORMAT </w:instrText>
      </w:r>
      <w:r w:rsidR="003326B8" w:rsidRPr="0085607C">
        <w:rPr>
          <w:color w:val="0000FF"/>
          <w:u w:val="single"/>
        </w:rPr>
      </w:r>
      <w:r w:rsidR="003326B8" w:rsidRPr="0085607C">
        <w:rPr>
          <w:color w:val="0000FF"/>
          <w:u w:val="single"/>
        </w:rPr>
        <w:fldChar w:fldCharType="separate"/>
      </w:r>
      <w:r w:rsidR="00674E1D" w:rsidRPr="00674E1D">
        <w:rPr>
          <w:color w:val="0000FF"/>
          <w:u w:val="single"/>
        </w:rPr>
        <w:t>RPCBCreate Function</w:t>
      </w:r>
      <w:r w:rsidR="003326B8" w:rsidRPr="0085607C">
        <w:rPr>
          <w:color w:val="0000FF"/>
          <w:u w:val="single"/>
        </w:rPr>
        <w:fldChar w:fldCharType="end"/>
      </w:r>
      <w:r w:rsidRPr="0085607C">
        <w:t xml:space="preserve"> to create a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and return its address into the pointer you created:</w:t>
      </w:r>
    </w:p>
    <w:p w:rsidR="00F57C8F" w:rsidRPr="0085607C" w:rsidRDefault="00F57C8F" w:rsidP="00F57C8F">
      <w:pPr>
        <w:pStyle w:val="BodyText6"/>
        <w:keepNext/>
        <w:keepLines/>
        <w:divId w:val="1609773676"/>
      </w:pPr>
    </w:p>
    <w:p w:rsidR="00F57C8F" w:rsidRPr="0085607C" w:rsidRDefault="00F57C8F" w:rsidP="00F57C8F">
      <w:pPr>
        <w:pStyle w:val="CodeIndent2"/>
        <w:divId w:val="1609773676"/>
        <w:rPr>
          <w:b/>
          <w:color w:val="0000FF"/>
        </w:rPr>
      </w:pPr>
      <w:r w:rsidRPr="0085607C">
        <w:rPr>
          <w:b/>
          <w:color w:val="0000FF"/>
        </w:rPr>
        <w:t>// Create the TRPCBroker component instance.</w:t>
      </w:r>
    </w:p>
    <w:p w:rsidR="00F57C8F" w:rsidRPr="0085607C" w:rsidRDefault="00F57C8F" w:rsidP="00F57C8F">
      <w:pPr>
        <w:pStyle w:val="CodeIndent2"/>
        <w:divId w:val="1609773676"/>
      </w:pPr>
      <w:r w:rsidRPr="0085607C">
        <w:t>RPCBroker = RPCBCreate();</w:t>
      </w:r>
    </w:p>
    <w:p w:rsidR="00F57C8F" w:rsidRPr="0085607C" w:rsidRDefault="00F57C8F" w:rsidP="00F57C8F">
      <w:pPr>
        <w:pStyle w:val="BodyText6"/>
        <w:keepNext/>
        <w:keepLines/>
        <w:divId w:val="1609773676"/>
      </w:pPr>
    </w:p>
    <w:p w:rsidR="00C01EAC" w:rsidRPr="0085607C" w:rsidRDefault="00C01EAC" w:rsidP="00F57C8F">
      <w:pPr>
        <w:pStyle w:val="BodyText"/>
        <w:divId w:val="1609773676"/>
      </w:pPr>
      <w:r w:rsidRPr="0085607C">
        <w:t>Now you can use the pointer to the created Broker component to call its methods.</w:t>
      </w:r>
    </w:p>
    <w:p w:rsidR="00F57C8F" w:rsidRPr="0085607C" w:rsidRDefault="00F57C8F" w:rsidP="00B27DC4">
      <w:pPr>
        <w:pStyle w:val="Heading3"/>
        <w:divId w:val="199099012"/>
      </w:pPr>
      <w:bookmarkStart w:id="1031" w:name="_Ref384657913"/>
      <w:bookmarkStart w:id="1032" w:name="_Toc449608357"/>
      <w:r w:rsidRPr="0085607C">
        <w:t>C: Connect to the Server</w:t>
      </w:r>
      <w:bookmarkEnd w:id="1031"/>
      <w:bookmarkEnd w:id="1032"/>
    </w:p>
    <w:p w:rsidR="00F57C8F" w:rsidRPr="0085607C" w:rsidRDefault="00F57C8F" w:rsidP="00612E6B">
      <w:pPr>
        <w:pStyle w:val="BodyText"/>
        <w:keepNext/>
        <w:keepLines/>
        <w:divId w:val="199099012"/>
      </w:pPr>
      <w:r w:rsidRPr="0085607C">
        <w:t>To connect to the VistA M Server from the C program, do the following:</w:t>
      </w:r>
    </w:p>
    <w:p w:rsidR="0049634C" w:rsidRPr="0085607C" w:rsidRDefault="0049634C" w:rsidP="003E0BA0">
      <w:pPr>
        <w:pStyle w:val="ListNumber"/>
        <w:keepNext/>
        <w:keepLines/>
        <w:numPr>
          <w:ilvl w:val="0"/>
          <w:numId w:val="59"/>
        </w:numPr>
        <w:tabs>
          <w:tab w:val="clear" w:pos="360"/>
        </w:tabs>
        <w:ind w:left="720"/>
        <w:divId w:val="199099012"/>
      </w:pPr>
      <w:r w:rsidRPr="0085607C">
        <w:t>Set the server and port to connect:</w:t>
      </w:r>
    </w:p>
    <w:p w:rsidR="0049634C" w:rsidRPr="0085607C" w:rsidRDefault="0049634C" w:rsidP="0049634C">
      <w:pPr>
        <w:pStyle w:val="BodyText6"/>
        <w:keepNext/>
        <w:keepLines/>
        <w:divId w:val="199099012"/>
      </w:pPr>
    </w:p>
    <w:p w:rsidR="0049634C" w:rsidRPr="0085607C" w:rsidRDefault="0049634C" w:rsidP="0049634C">
      <w:pPr>
        <w:pStyle w:val="CodeIndent2"/>
        <w:divId w:val="199099012"/>
        <w:rPr>
          <w:i/>
          <w:color w:val="0000FF"/>
        </w:rPr>
      </w:pPr>
      <w:r w:rsidRPr="0085607C">
        <w:rPr>
          <w:i/>
          <w:color w:val="0000FF"/>
        </w:rPr>
        <w:t>// Set the Server and Port properties to determine where to connect.</w:t>
      </w:r>
    </w:p>
    <w:p w:rsidR="0049634C" w:rsidRPr="0085607C" w:rsidRDefault="0049634C" w:rsidP="0049634C">
      <w:pPr>
        <w:pStyle w:val="CodeIndent2"/>
        <w:divId w:val="199099012"/>
      </w:pPr>
      <w:r w:rsidRPr="0085607C">
        <w:t>RPCBPropSet(RPCBroker,</w:t>
      </w:r>
      <w:r w:rsidR="00C71597">
        <w:t>“</w:t>
      </w:r>
      <w:r w:rsidRPr="0085607C">
        <w:t>Server</w:t>
      </w:r>
      <w:r w:rsidR="007A2CBD">
        <w:t>”</w:t>
      </w:r>
      <w:r w:rsidRPr="0085607C">
        <w:t xml:space="preserve">, </w:t>
      </w:r>
      <w:r w:rsidR="007A2CBD">
        <w:t>“</w:t>
      </w:r>
      <w:r w:rsidRPr="0085607C">
        <w:t>BROKERSERVER</w:t>
      </w:r>
      <w:r w:rsidR="007A2CBD">
        <w:t>”</w:t>
      </w:r>
      <w:r w:rsidRPr="0085607C">
        <w:t>);</w:t>
      </w:r>
    </w:p>
    <w:p w:rsidR="0049634C" w:rsidRPr="0085607C" w:rsidRDefault="0049634C" w:rsidP="0049634C">
      <w:pPr>
        <w:pStyle w:val="CodeIndent2"/>
        <w:divId w:val="199099012"/>
      </w:pPr>
      <w:r w:rsidRPr="0085607C">
        <w:t xml:space="preserve">RPCBPropSet(RPCBroker, </w:t>
      </w:r>
      <w:r w:rsidR="007A2CBD">
        <w:t>“</w:t>
      </w:r>
      <w:r w:rsidRPr="0085607C">
        <w:t>ListenerPort</w:t>
      </w:r>
      <w:r w:rsidR="007A2CBD">
        <w:t>”</w:t>
      </w:r>
      <w:r w:rsidRPr="0085607C">
        <w:t xml:space="preserve">, </w:t>
      </w:r>
      <w:r w:rsidR="007A2CBD">
        <w:t>“</w:t>
      </w:r>
      <w:r w:rsidRPr="0085607C">
        <w:t>9200</w:t>
      </w:r>
      <w:r w:rsidR="007A2CBD">
        <w:t>”</w:t>
      </w:r>
      <w:r w:rsidRPr="0085607C">
        <w:t>);</w:t>
      </w:r>
    </w:p>
    <w:p w:rsidR="0049634C" w:rsidRPr="0085607C" w:rsidRDefault="0049634C" w:rsidP="0049634C">
      <w:pPr>
        <w:pStyle w:val="BodyText6"/>
        <w:keepNext/>
        <w:keepLines/>
        <w:divId w:val="199099012"/>
      </w:pPr>
    </w:p>
    <w:p w:rsidR="00F57C8F" w:rsidRPr="0085607C" w:rsidRDefault="00F57C8F" w:rsidP="00612E6B">
      <w:pPr>
        <w:pStyle w:val="ListNumber"/>
        <w:keepNext/>
        <w:keepLines/>
        <w:divId w:val="199099012"/>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this attempts a connection to the VistA M Server:</w:t>
      </w:r>
    </w:p>
    <w:p w:rsidR="00F57C8F" w:rsidRPr="0085607C" w:rsidRDefault="00F57C8F" w:rsidP="00612E6B">
      <w:pPr>
        <w:pStyle w:val="BodyText6"/>
        <w:keepNext/>
        <w:keepLines/>
        <w:divId w:val="199099012"/>
      </w:pPr>
    </w:p>
    <w:p w:rsidR="00F57C8F" w:rsidRPr="0085607C" w:rsidRDefault="00F57C8F" w:rsidP="00612E6B">
      <w:pPr>
        <w:pStyle w:val="CodeIndent2"/>
        <w:divId w:val="199099012"/>
        <w:rPr>
          <w:i/>
          <w:color w:val="0000FF"/>
        </w:rPr>
      </w:pPr>
      <w:r w:rsidRPr="0085607C">
        <w:rPr>
          <w:i/>
          <w:color w:val="0000FF"/>
        </w:rPr>
        <w:t>// Set the Connected property to True, to connect.</w:t>
      </w:r>
    </w:p>
    <w:p w:rsidR="00F57C8F" w:rsidRPr="0085607C" w:rsidRDefault="00F57C8F" w:rsidP="00612E6B">
      <w:pPr>
        <w:pStyle w:val="CodeIndent2"/>
        <w:divId w:val="199099012"/>
      </w:pPr>
      <w:r w:rsidRPr="0085607C">
        <w:t xml:space="preserve">RPCBPropSet(RPCBroker, </w:t>
      </w:r>
      <w:r w:rsidR="007A2CBD">
        <w:t>“</w:t>
      </w:r>
      <w:r w:rsidRPr="0085607C">
        <w:t>Connected</w:t>
      </w:r>
      <w:r w:rsidR="007A2CBD">
        <w:t>”</w:t>
      </w:r>
      <w:r w:rsidRPr="0085607C">
        <w:t xml:space="preserve">, </w:t>
      </w:r>
      <w:r w:rsidR="007A2CBD">
        <w:t>“</w:t>
      </w:r>
      <w:r w:rsidRPr="0085607C">
        <w:t>1</w:t>
      </w:r>
      <w:r w:rsidR="007A2CBD">
        <w:t>”</w:t>
      </w:r>
      <w:r w:rsidRPr="0085607C">
        <w:t>);</w:t>
      </w:r>
    </w:p>
    <w:p w:rsidR="00F57C8F" w:rsidRPr="0085607C" w:rsidRDefault="00F57C8F" w:rsidP="00612E6B">
      <w:pPr>
        <w:pStyle w:val="BodyText6"/>
        <w:keepNext/>
        <w:keepLines/>
        <w:divId w:val="199099012"/>
      </w:pPr>
    </w:p>
    <w:p w:rsidR="00F57C8F" w:rsidRPr="0085607C" w:rsidRDefault="00F57C8F" w:rsidP="00612E6B">
      <w:pPr>
        <w:pStyle w:val="ListNumber"/>
        <w:keepNext/>
        <w:keepLines/>
        <w:divId w:val="199099012"/>
      </w:pPr>
      <w:r w:rsidRPr="0085607C">
        <w:t>Check if you are still connected. If so, continue because the connection was made. If not, quit or branch accordingly:</w:t>
      </w:r>
    </w:p>
    <w:p w:rsidR="00F57C8F" w:rsidRPr="0085607C" w:rsidRDefault="00F57C8F" w:rsidP="00612E6B">
      <w:pPr>
        <w:pStyle w:val="BodyText6"/>
        <w:keepNext/>
        <w:keepLines/>
        <w:divId w:val="199099012"/>
      </w:pPr>
    </w:p>
    <w:p w:rsidR="00F57C8F" w:rsidRPr="0085607C" w:rsidRDefault="00F57C8F" w:rsidP="00F57C8F">
      <w:pPr>
        <w:pStyle w:val="CodeIndent2"/>
        <w:divId w:val="199099012"/>
        <w:rPr>
          <w:i/>
          <w:color w:val="0000FF"/>
        </w:rPr>
      </w:pPr>
      <w:r w:rsidRPr="0085607C">
        <w:rPr>
          <w:i/>
          <w:color w:val="0000FF"/>
        </w:rPr>
        <w:t>// If still connected, can continue.</w:t>
      </w:r>
    </w:p>
    <w:p w:rsidR="00F57C8F" w:rsidRPr="0085607C" w:rsidRDefault="00F57C8F" w:rsidP="00F57C8F">
      <w:pPr>
        <w:pStyle w:val="CodeIndent2"/>
        <w:divId w:val="199099012"/>
      </w:pPr>
      <w:r w:rsidRPr="0085607C">
        <w:t xml:space="preserve">RPCBPropGet(RPCBroker, </w:t>
      </w:r>
      <w:r w:rsidR="007A2CBD">
        <w:t>“</w:t>
      </w:r>
      <w:r w:rsidRPr="0085607C">
        <w:t>Connected</w:t>
      </w:r>
      <w:r w:rsidR="007A2CBD">
        <w:t>”</w:t>
      </w:r>
      <w:r w:rsidRPr="0085607C">
        <w:t>, Value);</w:t>
      </w:r>
    </w:p>
    <w:p w:rsidR="00F57C8F" w:rsidRPr="0085607C" w:rsidRDefault="00F57C8F" w:rsidP="00F57C8F">
      <w:pPr>
        <w:pStyle w:val="CodeIndent2"/>
        <w:divId w:val="199099012"/>
      </w:pPr>
      <w:r w:rsidRPr="0085607C">
        <w:t>if (atoi(Value) != 1) return false;</w:t>
      </w:r>
    </w:p>
    <w:p w:rsidR="00F57C8F" w:rsidRPr="0085607C" w:rsidRDefault="00F57C8F" w:rsidP="00F57C8F">
      <w:pPr>
        <w:pStyle w:val="BodyText6"/>
        <w:divId w:val="199099012"/>
      </w:pPr>
    </w:p>
    <w:p w:rsidR="00F57C8F" w:rsidRPr="0085607C" w:rsidRDefault="00F57C8F" w:rsidP="00316A1E">
      <w:pPr>
        <w:pStyle w:val="ListNumber"/>
        <w:keepNext/>
        <w:keepLines/>
        <w:divId w:val="199099012"/>
      </w:pPr>
      <w:r w:rsidRPr="0085607C">
        <w:t>Attempt to create context for your application</w:t>
      </w:r>
      <w:r w:rsidR="007A2CBD">
        <w:t>’</w:t>
      </w:r>
      <w:r w:rsidRPr="0085607C">
        <w:t xml:space="preserve">s </w:t>
      </w:r>
      <w:r w:rsidR="007A2CBD">
        <w:t>“</w:t>
      </w:r>
      <w:r w:rsidRPr="0085607C">
        <w:rPr>
          <w:b/>
          <w:bCs/>
        </w:rPr>
        <w:t>B</w:t>
      </w:r>
      <w:r w:rsidR="007A2CBD">
        <w:t>”</w:t>
      </w:r>
      <w:r w:rsidRPr="0085607C">
        <w:t xml:space="preserve">-type option. If you cannot create context, you should quit or branch accordingly. If </w:t>
      </w:r>
      <w:r w:rsidR="004559E8" w:rsidRPr="0085607C">
        <w:rPr>
          <w:color w:val="0000FF"/>
          <w:u w:val="single"/>
        </w:rPr>
        <w:fldChar w:fldCharType="begin"/>
      </w:r>
      <w:r w:rsidR="004559E8" w:rsidRPr="0085607C">
        <w:rPr>
          <w:color w:val="0000FF"/>
          <w:u w:val="single"/>
        </w:rPr>
        <w:instrText xml:space="preserve"> REF _Ref384658151 \h  \* MERGEFORMAT </w:instrText>
      </w:r>
      <w:r w:rsidR="004559E8" w:rsidRPr="0085607C">
        <w:rPr>
          <w:color w:val="0000FF"/>
          <w:u w:val="single"/>
        </w:rPr>
      </w:r>
      <w:r w:rsidR="004559E8" w:rsidRPr="0085607C">
        <w:rPr>
          <w:color w:val="0000FF"/>
          <w:u w:val="single"/>
        </w:rPr>
        <w:fldChar w:fldCharType="separate"/>
      </w:r>
      <w:r w:rsidR="00674E1D" w:rsidRPr="00674E1D">
        <w:rPr>
          <w:color w:val="0000FF"/>
          <w:u w:val="single"/>
        </w:rPr>
        <w:t>RPCBCreateContext Function</w:t>
      </w:r>
      <w:r w:rsidR="004559E8" w:rsidRPr="0085607C">
        <w:rPr>
          <w:color w:val="0000FF"/>
          <w:u w:val="single"/>
        </w:rPr>
        <w:fldChar w:fldCharType="end"/>
      </w:r>
      <w:r w:rsidR="004559E8" w:rsidRPr="0085607C">
        <w:t xml:space="preserve"> </w:t>
      </w:r>
      <w:r w:rsidRPr="0085607C">
        <w:t xml:space="preserve">returns </w:t>
      </w:r>
      <w:r w:rsidRPr="0085607C">
        <w:rPr>
          <w:b/>
          <w:bCs/>
        </w:rPr>
        <w:t>True</w:t>
      </w:r>
      <w:r w:rsidRPr="0085607C">
        <w:t>, then you are ready to call all RPCs registered to your application</w:t>
      </w:r>
      <w:r w:rsidR="007A2CBD">
        <w:t>’</w:t>
      </w:r>
      <w:r w:rsidRPr="0085607C">
        <w:t xml:space="preserve">s </w:t>
      </w:r>
      <w:r w:rsidR="007A2CBD">
        <w:t>“</w:t>
      </w:r>
      <w:r w:rsidRPr="0085607C">
        <w:rPr>
          <w:b/>
          <w:bCs/>
        </w:rPr>
        <w:t>B</w:t>
      </w:r>
      <w:r w:rsidR="007A2CBD">
        <w:t>”</w:t>
      </w:r>
      <w:r w:rsidRPr="0085607C">
        <w:t>-type option:</w:t>
      </w:r>
    </w:p>
    <w:p w:rsidR="00612E6B" w:rsidRPr="0085607C" w:rsidRDefault="00612E6B" w:rsidP="00316A1E">
      <w:pPr>
        <w:pStyle w:val="BodyText6"/>
        <w:keepNext/>
        <w:keepLines/>
        <w:divId w:val="199099012"/>
      </w:pPr>
    </w:p>
    <w:p w:rsidR="00612E6B" w:rsidRPr="0085607C" w:rsidRDefault="00612E6B" w:rsidP="00612E6B">
      <w:pPr>
        <w:pStyle w:val="CodeIndent2"/>
        <w:divId w:val="199099012"/>
        <w:rPr>
          <w:i/>
          <w:color w:val="0000FF"/>
        </w:rPr>
      </w:pPr>
      <w:r w:rsidRPr="0085607C">
        <w:rPr>
          <w:i/>
          <w:color w:val="0000FF"/>
        </w:rPr>
        <w:t>// Create Context for your application</w:t>
      </w:r>
      <w:r w:rsidR="007A2CBD">
        <w:rPr>
          <w:i/>
          <w:color w:val="0000FF"/>
        </w:rPr>
        <w:t>’</w:t>
      </w:r>
      <w:r w:rsidRPr="0085607C">
        <w:rPr>
          <w:i/>
          <w:color w:val="0000FF"/>
        </w:rPr>
        <w:t>s option (in this case, XWB EGCHO).</w:t>
      </w:r>
    </w:p>
    <w:p w:rsidR="00612E6B" w:rsidRPr="0085607C" w:rsidRDefault="00612E6B" w:rsidP="00612E6B">
      <w:pPr>
        <w:pStyle w:val="CodeIndent2"/>
        <w:divId w:val="199099012"/>
      </w:pPr>
      <w:r w:rsidRPr="0085607C">
        <w:t xml:space="preserve">result = RPCBCreateContext(RPCBroker, </w:t>
      </w:r>
      <w:r w:rsidR="007A2CBD">
        <w:t>“</w:t>
      </w:r>
      <w:r w:rsidRPr="0085607C">
        <w:t>XWB EGCHO</w:t>
      </w:r>
      <w:r w:rsidR="007A2CBD">
        <w:t>”</w:t>
      </w:r>
      <w:r w:rsidRPr="0085607C">
        <w:t>);</w:t>
      </w:r>
    </w:p>
    <w:p w:rsidR="00612E6B" w:rsidRPr="0085607C" w:rsidRDefault="00612E6B" w:rsidP="00612E6B">
      <w:pPr>
        <w:pStyle w:val="CodeIndent2"/>
        <w:divId w:val="199099012"/>
      </w:pPr>
      <w:r w:rsidRPr="0085607C">
        <w:t>return result;</w:t>
      </w:r>
    </w:p>
    <w:p w:rsidR="00612E6B" w:rsidRPr="0085607C" w:rsidRDefault="00612E6B" w:rsidP="00612E6B">
      <w:pPr>
        <w:pStyle w:val="BodyText6"/>
        <w:divId w:val="199099012"/>
      </w:pPr>
    </w:p>
    <w:p w:rsidR="00C01EAC" w:rsidRPr="0085607C" w:rsidRDefault="00C01EAC" w:rsidP="00B27DC4">
      <w:pPr>
        <w:pStyle w:val="Heading3"/>
        <w:divId w:val="199099012"/>
      </w:pPr>
      <w:bookmarkStart w:id="1033" w:name="_Ref384657932"/>
      <w:bookmarkStart w:id="1034" w:name="_Toc449608358"/>
      <w:r w:rsidRPr="0085607C">
        <w:lastRenderedPageBreak/>
        <w:t>C: Execute RPCs</w:t>
      </w:r>
      <w:bookmarkEnd w:id="1033"/>
      <w:bookmarkEnd w:id="1034"/>
    </w:p>
    <w:p w:rsidR="00C01EAC" w:rsidRPr="0085607C" w:rsidRDefault="00C01EAC" w:rsidP="00755CBE">
      <w:pPr>
        <w:pStyle w:val="BodyText"/>
        <w:keepNext/>
        <w:keepLines/>
        <w:divId w:val="199099012"/>
      </w:pPr>
      <w:r w:rsidRPr="0085607C">
        <w:t>If you can make a successful connection to the RPC Broker VistA M Server, and create an application context, you can execute any RPCs registered to your context.</w:t>
      </w:r>
    </w:p>
    <w:p w:rsidR="00C01EAC" w:rsidRPr="0085607C" w:rsidRDefault="00C01EAC" w:rsidP="00755CBE">
      <w:pPr>
        <w:pStyle w:val="BodyText"/>
        <w:keepNext/>
        <w:keepLines/>
        <w:divId w:val="199099012"/>
      </w:pPr>
      <w:r w:rsidRPr="0085607C">
        <w:t>To execute RPCs from your C program</w:t>
      </w:r>
      <w:r w:rsidR="00316A1E" w:rsidRPr="0085607C">
        <w:t>, do the following</w:t>
      </w:r>
      <w:r w:rsidRPr="0085607C">
        <w:t>:</w:t>
      </w:r>
    </w:p>
    <w:p w:rsidR="0049634C" w:rsidRPr="0085607C" w:rsidRDefault="0049634C" w:rsidP="003E0BA0">
      <w:pPr>
        <w:pStyle w:val="ListNumber"/>
        <w:keepNext/>
        <w:keepLines/>
        <w:numPr>
          <w:ilvl w:val="0"/>
          <w:numId w:val="58"/>
        </w:numPr>
        <w:tabs>
          <w:tab w:val="clear" w:pos="360"/>
        </w:tabs>
        <w:ind w:left="720"/>
        <w:divId w:val="199099012"/>
      </w:pPr>
      <w:r w:rsidRPr="0085607C">
        <w:t>Create a character buffer large enough to hold your RPC</w:t>
      </w:r>
      <w:r w:rsidR="007A2CBD">
        <w:t>’</w:t>
      </w:r>
      <w:r w:rsidRPr="0085607C">
        <w:t>s return value:</w:t>
      </w:r>
    </w:p>
    <w:p w:rsidR="0049634C" w:rsidRPr="0085607C" w:rsidRDefault="0049634C" w:rsidP="0049634C">
      <w:pPr>
        <w:pStyle w:val="BodyText6"/>
        <w:keepNext/>
        <w:keepLines/>
        <w:divId w:val="199099012"/>
      </w:pPr>
    </w:p>
    <w:p w:rsidR="0049634C" w:rsidRPr="0085607C" w:rsidRDefault="0049634C" w:rsidP="0049634C">
      <w:pPr>
        <w:pStyle w:val="CodeIndent2"/>
        <w:divId w:val="199099012"/>
      </w:pPr>
      <w:r w:rsidRPr="0085607C">
        <w:t>static char Value [1024];</w:t>
      </w:r>
    </w:p>
    <w:p w:rsidR="0049634C" w:rsidRPr="0085607C" w:rsidRDefault="0049634C" w:rsidP="0049634C">
      <w:pPr>
        <w:pStyle w:val="BodyText6"/>
        <w:keepNext/>
        <w:keepLines/>
        <w:divId w:val="199099012"/>
      </w:pPr>
    </w:p>
    <w:p w:rsidR="00C01EAC" w:rsidRPr="0085607C" w:rsidRDefault="00C01EAC" w:rsidP="00EB70DE">
      <w:pPr>
        <w:pStyle w:val="ListNumber"/>
        <w:keepNext/>
        <w:keepLines/>
        <w:divId w:val="199099012"/>
      </w:pPr>
      <w:r w:rsidRPr="0085607C">
        <w:t xml:space="preserve">Set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Pr="0085607C">
        <w:t xml:space="preserve">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to the RPC to execute:</w:t>
      </w:r>
    </w:p>
    <w:p w:rsidR="00755CBE" w:rsidRPr="0085607C" w:rsidRDefault="00755CBE" w:rsidP="00755CBE">
      <w:pPr>
        <w:pStyle w:val="BodyText6"/>
        <w:keepNext/>
        <w:keepLines/>
        <w:divId w:val="199099012"/>
      </w:pPr>
    </w:p>
    <w:p w:rsidR="00755CBE" w:rsidRPr="0085607C" w:rsidRDefault="00755CBE" w:rsidP="00755CBE">
      <w:pPr>
        <w:pStyle w:val="CodeIndent2"/>
        <w:divId w:val="199099012"/>
      </w:pPr>
      <w:r w:rsidRPr="0085607C">
        <w:t xml:space="preserve">RPCBPropSet(RPCBroker, </w:t>
      </w:r>
      <w:r w:rsidR="007A2CBD">
        <w:t>“</w:t>
      </w:r>
      <w:r w:rsidRPr="0085607C">
        <w:t>RemoteProcedure</w:t>
      </w:r>
      <w:r w:rsidR="007A2CBD">
        <w:t>”</w:t>
      </w:r>
      <w:r w:rsidRPr="0085607C">
        <w:t>,</w:t>
      </w:r>
      <w:r w:rsidR="00C71597">
        <w:t>“</w:t>
      </w:r>
      <w:r w:rsidRPr="0085607C">
        <w:t>XWB GET VARIABLE VALUE</w:t>
      </w:r>
      <w:r w:rsidR="007A2CBD">
        <w:t>”</w:t>
      </w:r>
      <w:r w:rsidRPr="0085607C">
        <w:t>);</w:t>
      </w:r>
    </w:p>
    <w:p w:rsidR="00755CBE" w:rsidRPr="0085607C" w:rsidRDefault="00755CBE" w:rsidP="00755CBE">
      <w:pPr>
        <w:pStyle w:val="BodyText6"/>
        <w:divId w:val="199099012"/>
      </w:pPr>
    </w:p>
    <w:p w:rsidR="00C01EAC" w:rsidRPr="0085607C" w:rsidRDefault="00C01EAC" w:rsidP="00755CBE">
      <w:pPr>
        <w:pStyle w:val="ListNumber"/>
        <w:keepNext/>
        <w:keepLines/>
        <w:divId w:val="199099012"/>
      </w:pPr>
      <w:r w:rsidRPr="0085607C">
        <w:t>Set the Param values for any parameters needed by the RPC. In the following example, one TRPCBroker Param node is set (the equivalent of Param[0]):</w:t>
      </w:r>
    </w:p>
    <w:p w:rsidR="00C01EAC" w:rsidRPr="0085607C" w:rsidRDefault="00C01EAC" w:rsidP="003E0BA0">
      <w:pPr>
        <w:pStyle w:val="ListNumber2"/>
        <w:keepNext/>
        <w:keepLines/>
        <w:numPr>
          <w:ilvl w:val="0"/>
          <w:numId w:val="27"/>
        </w:numPr>
        <w:ind w:left="1080"/>
        <w:divId w:val="199099012"/>
      </w:pPr>
      <w:r w:rsidRPr="0085607C">
        <w:t>A value of 0 for parameter 2 denotes the integer index of the Param node being set (Param[0]).</w:t>
      </w:r>
    </w:p>
    <w:p w:rsidR="00C01EAC" w:rsidRPr="0085607C" w:rsidRDefault="00C01EAC" w:rsidP="00755CBE">
      <w:pPr>
        <w:pStyle w:val="ListNumber2"/>
        <w:keepNext/>
        <w:keepLines/>
        <w:divId w:val="199099012"/>
      </w:pPr>
      <w:r w:rsidRPr="0085607C">
        <w:t xml:space="preserve">A value of </w:t>
      </w:r>
      <w:r w:rsidRPr="0085607C">
        <w:rPr>
          <w:i/>
          <w:iCs/>
        </w:rPr>
        <w:t>reference</w:t>
      </w:r>
      <w:r w:rsidRPr="0085607C">
        <w:t xml:space="preserve"> for parameter 3 denotes the setting for the equivalent of Param[0].PType. This uses the enumerated values for PType </w:t>
      </w:r>
      <w:r w:rsidR="004559E8" w:rsidRPr="0085607C">
        <w:t xml:space="preserve">(see </w:t>
      </w:r>
      <w:r w:rsidR="004559E8" w:rsidRPr="0085607C">
        <w:rPr>
          <w:color w:val="0000FF"/>
          <w:u w:val="single"/>
        </w:rPr>
        <w:fldChar w:fldCharType="begin"/>
      </w:r>
      <w:r w:rsidR="004559E8" w:rsidRPr="0085607C">
        <w:rPr>
          <w:color w:val="0000FF"/>
          <w:u w:val="single"/>
        </w:rPr>
        <w:instrText xml:space="preserve"> REF _Ref384646557 \h  \* MERGEFORMAT </w:instrText>
      </w:r>
      <w:r w:rsidR="004559E8" w:rsidRPr="0085607C">
        <w:rPr>
          <w:color w:val="0000FF"/>
          <w:u w:val="single"/>
        </w:rPr>
      </w:r>
      <w:r w:rsidR="004559E8" w:rsidRPr="0085607C">
        <w:rPr>
          <w:color w:val="0000FF"/>
          <w:u w:val="single"/>
        </w:rPr>
        <w:fldChar w:fldCharType="separate"/>
      </w:r>
      <w:r w:rsidR="00674E1D" w:rsidRPr="00674E1D">
        <w:rPr>
          <w:color w:val="0000FF"/>
          <w:u w:val="single"/>
        </w:rPr>
        <w:t>Table 10</w:t>
      </w:r>
      <w:r w:rsidR="004559E8" w:rsidRPr="0085607C">
        <w:rPr>
          <w:color w:val="0000FF"/>
          <w:u w:val="single"/>
        </w:rPr>
        <w:fldChar w:fldCharType="end"/>
      </w:r>
      <w:r w:rsidR="004559E8" w:rsidRPr="0085607C">
        <w:t xml:space="preserve">) </w:t>
      </w:r>
      <w:r w:rsidRPr="0085607C">
        <w:t>declared in the header file.</w:t>
      </w:r>
    </w:p>
    <w:p w:rsidR="00C01EAC" w:rsidRPr="0085607C" w:rsidRDefault="00C01EAC" w:rsidP="00755CBE">
      <w:pPr>
        <w:pStyle w:val="ListNumber2"/>
        <w:keepNext/>
        <w:keepLines/>
        <w:divId w:val="199099012"/>
      </w:pPr>
      <w:r w:rsidRPr="0085607C">
        <w:t xml:space="preserve">A value of </w:t>
      </w:r>
      <w:r w:rsidR="007A2CBD">
        <w:t>“</w:t>
      </w:r>
      <w:r w:rsidRPr="0085607C">
        <w:t>DUZ</w:t>
      </w:r>
      <w:r w:rsidR="007A2CBD">
        <w:t>”</w:t>
      </w:r>
      <w:r w:rsidRPr="0085607C">
        <w:t xml:space="preserve"> for parameter 4 denotes that the equivalent of Param[0].Value is </w:t>
      </w:r>
      <w:r w:rsidR="007A2CBD">
        <w:t>“</w:t>
      </w:r>
      <w:r w:rsidRPr="0085607C">
        <w:t>DUZ</w:t>
      </w:r>
      <w:r w:rsidR="007A2CBD">
        <w:t>”</w:t>
      </w:r>
      <w:r w:rsidRPr="0085607C">
        <w:t>:</w:t>
      </w:r>
    </w:p>
    <w:p w:rsidR="00755CBE" w:rsidRPr="0085607C" w:rsidRDefault="00755CBE" w:rsidP="00755CBE">
      <w:pPr>
        <w:pStyle w:val="BodyText6"/>
        <w:keepNext/>
        <w:keepLines/>
        <w:divId w:val="199099012"/>
      </w:pPr>
    </w:p>
    <w:p w:rsidR="00755CBE" w:rsidRPr="0085607C" w:rsidRDefault="00755CBE" w:rsidP="00755CBE">
      <w:pPr>
        <w:pStyle w:val="CodeIndent3"/>
        <w:divId w:val="199099012"/>
      </w:pPr>
      <w:r w:rsidRPr="0085607C">
        <w:t xml:space="preserve">RPCBParamSet(RPCBroker, 0, reference, </w:t>
      </w:r>
      <w:r w:rsidR="007A2CBD">
        <w:t>“</w:t>
      </w:r>
      <w:r w:rsidRPr="0085607C">
        <w:t>DUZ</w:t>
      </w:r>
      <w:r w:rsidR="007A2CBD">
        <w:t>”</w:t>
      </w:r>
      <w:r w:rsidRPr="0085607C">
        <w:t>);</w:t>
      </w:r>
    </w:p>
    <w:p w:rsidR="00755CBE" w:rsidRPr="0085607C" w:rsidRDefault="00755CBE" w:rsidP="00755CBE">
      <w:pPr>
        <w:pStyle w:val="BodyText6"/>
        <w:divId w:val="199099012"/>
      </w:pPr>
    </w:p>
    <w:p w:rsidR="00C01EAC" w:rsidRPr="0085607C" w:rsidRDefault="00C01EAC" w:rsidP="00755CBE">
      <w:pPr>
        <w:pStyle w:val="ListNumber"/>
        <w:keepNext/>
        <w:keepLines/>
        <w:divId w:val="199099012"/>
      </w:pPr>
      <w:r w:rsidRPr="0085607C">
        <w:t xml:space="preserve">Use the </w:t>
      </w:r>
      <w:r w:rsidR="004559E8" w:rsidRPr="0085607C">
        <w:rPr>
          <w:color w:val="0000FF"/>
          <w:u w:val="single"/>
        </w:rPr>
        <w:fldChar w:fldCharType="begin"/>
      </w:r>
      <w:r w:rsidR="004559E8" w:rsidRPr="0085607C">
        <w:rPr>
          <w:color w:val="0000FF"/>
          <w:u w:val="single"/>
        </w:rPr>
        <w:instrText xml:space="preserve"> REF _Ref384658276 \h  \* MERGEFORMAT </w:instrText>
      </w:r>
      <w:r w:rsidR="004559E8" w:rsidRPr="0085607C">
        <w:rPr>
          <w:color w:val="0000FF"/>
          <w:u w:val="single"/>
        </w:rPr>
      </w:r>
      <w:r w:rsidR="004559E8" w:rsidRPr="0085607C">
        <w:rPr>
          <w:color w:val="0000FF"/>
          <w:u w:val="single"/>
        </w:rPr>
        <w:fldChar w:fldCharType="separate"/>
      </w:r>
      <w:r w:rsidR="00674E1D" w:rsidRPr="00674E1D">
        <w:rPr>
          <w:color w:val="0000FF"/>
          <w:u w:val="single"/>
        </w:rPr>
        <w:t>RPCBCall Function</w:t>
      </w:r>
      <w:r w:rsidR="004559E8" w:rsidRPr="0085607C">
        <w:rPr>
          <w:color w:val="0000FF"/>
          <w:u w:val="single"/>
        </w:rPr>
        <w:fldChar w:fldCharType="end"/>
      </w:r>
      <w:r w:rsidRPr="0085607C">
        <w:t xml:space="preserve"> to execute the RPC:</w:t>
      </w:r>
    </w:p>
    <w:p w:rsidR="00755CBE" w:rsidRPr="0085607C" w:rsidRDefault="00755CBE" w:rsidP="00755CBE">
      <w:pPr>
        <w:pStyle w:val="BodyText6"/>
        <w:keepNext/>
        <w:keepLines/>
        <w:divId w:val="199099012"/>
      </w:pPr>
    </w:p>
    <w:p w:rsidR="00755CBE" w:rsidRPr="0085607C" w:rsidRDefault="00755CBE" w:rsidP="00755CBE">
      <w:pPr>
        <w:pStyle w:val="CodeIndent2"/>
        <w:divId w:val="199099012"/>
      </w:pPr>
      <w:r w:rsidRPr="0085607C">
        <w:t>RPCBCall(RPCBroker, Value);</w:t>
      </w:r>
    </w:p>
    <w:p w:rsidR="00755CBE" w:rsidRPr="0085607C" w:rsidRDefault="00755CBE" w:rsidP="00755CBE">
      <w:pPr>
        <w:pStyle w:val="BodyText6"/>
        <w:divId w:val="199099012"/>
      </w:pPr>
    </w:p>
    <w:p w:rsidR="00C01EAC" w:rsidRPr="0085607C" w:rsidRDefault="00C01EAC" w:rsidP="0081706E">
      <w:pPr>
        <w:pStyle w:val="BodyText"/>
        <w:divId w:val="199099012"/>
      </w:pPr>
      <w:r w:rsidRPr="0085607C">
        <w:t>The return value from the RPC is returned in the second parameter (in this case, the Value character buffer).</w:t>
      </w:r>
    </w:p>
    <w:p w:rsidR="00F57C8F" w:rsidRPr="0085607C" w:rsidRDefault="00F57C8F" w:rsidP="00B27DC4">
      <w:pPr>
        <w:pStyle w:val="Heading3"/>
        <w:divId w:val="199099012"/>
      </w:pPr>
      <w:bookmarkStart w:id="1035" w:name="_Ref384657946"/>
      <w:bookmarkStart w:id="1036" w:name="_Toc449608359"/>
      <w:r w:rsidRPr="0085607C">
        <w:lastRenderedPageBreak/>
        <w:t>C: Destroy Broker Components</w:t>
      </w:r>
      <w:bookmarkEnd w:id="1035"/>
      <w:bookmarkEnd w:id="1036"/>
    </w:p>
    <w:p w:rsidR="00F57C8F" w:rsidRPr="0085607C" w:rsidRDefault="00F57C8F" w:rsidP="00EB70DE">
      <w:pPr>
        <w:pStyle w:val="BodyText"/>
        <w:keepNext/>
        <w:keepLines/>
        <w:divId w:val="199099012"/>
      </w:pPr>
      <w:r w:rsidRPr="0085607C">
        <w:t xml:space="preserve">When you are done using any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 xml:space="preserve">, you should call </w:t>
      </w:r>
      <w:proofErr w:type="gramStart"/>
      <w:r w:rsidRPr="0085607C">
        <w:t>its</w:t>
      </w:r>
      <w:proofErr w:type="gramEnd"/>
      <w:r w:rsidRPr="0085607C">
        <w:t xml:space="preserve"> destroy method to free it from memory.</w:t>
      </w:r>
    </w:p>
    <w:p w:rsidR="00F57C8F" w:rsidRPr="0085607C" w:rsidRDefault="00F57C8F" w:rsidP="00EB70DE">
      <w:pPr>
        <w:pStyle w:val="BodyText"/>
        <w:keepNext/>
        <w:keepLines/>
        <w:divId w:val="199099012"/>
      </w:pPr>
      <w:r w:rsidRPr="0085607C">
        <w:t xml:space="preserve">To destroy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00440FFD" w:rsidRPr="0085607C">
        <w:rPr>
          <w:color w:val="0000FF"/>
          <w:u w:val="single"/>
        </w:rPr>
        <w:t>s</w:t>
      </w:r>
      <w:r w:rsidRPr="0085607C">
        <w:t xml:space="preserve"> from your C program</w:t>
      </w:r>
      <w:r w:rsidR="00755CBE" w:rsidRPr="0085607C">
        <w:t>, do the following</w:t>
      </w:r>
      <w:r w:rsidRPr="0085607C">
        <w:t>:</w:t>
      </w:r>
    </w:p>
    <w:p w:rsidR="0049634C" w:rsidRPr="0085607C" w:rsidRDefault="0049634C" w:rsidP="003E0BA0">
      <w:pPr>
        <w:pStyle w:val="ListNumber"/>
        <w:keepNext/>
        <w:keepLines/>
        <w:numPr>
          <w:ilvl w:val="0"/>
          <w:numId w:val="57"/>
        </w:numPr>
        <w:tabs>
          <w:tab w:val="clear" w:pos="360"/>
        </w:tabs>
        <w:ind w:left="720"/>
        <w:divId w:val="199099012"/>
      </w:pPr>
      <w:r w:rsidRPr="0085607C">
        <w:t xml:space="preserve">Make sure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is </w:t>
      </w:r>
      <w:r w:rsidRPr="00C71597">
        <w:rPr>
          <w:i/>
        </w:rPr>
        <w:t>not</w:t>
      </w:r>
      <w:r w:rsidRPr="0085607C">
        <w:t xml:space="preserve"> connected:</w:t>
      </w:r>
    </w:p>
    <w:p w:rsidR="0049634C" w:rsidRPr="0085607C" w:rsidRDefault="0049634C" w:rsidP="0049634C">
      <w:pPr>
        <w:pStyle w:val="BodyText6"/>
        <w:keepNext/>
        <w:keepLines/>
        <w:divId w:val="199099012"/>
      </w:pPr>
    </w:p>
    <w:p w:rsidR="0049634C" w:rsidRPr="0085607C" w:rsidRDefault="0049634C" w:rsidP="0049634C">
      <w:pPr>
        <w:pStyle w:val="CodeIndent2"/>
        <w:divId w:val="199099012"/>
      </w:pPr>
      <w:r w:rsidRPr="0085607C">
        <w:t xml:space="preserve">RPCBPropSet(RPCBroker, </w:t>
      </w:r>
      <w:r w:rsidR="007A2CBD">
        <w:t>“</w:t>
      </w:r>
      <w:r w:rsidRPr="0085607C">
        <w:t>Connected</w:t>
      </w:r>
      <w:r w:rsidR="007A2CBD">
        <w:t>”</w:t>
      </w:r>
      <w:r w:rsidRPr="0085607C">
        <w:t xml:space="preserve">, </w:t>
      </w:r>
      <w:r w:rsidR="007A2CBD">
        <w:t>“</w:t>
      </w:r>
      <w:r w:rsidRPr="0085607C">
        <w:t>0</w:t>
      </w:r>
      <w:r w:rsidR="007A2CBD">
        <w:t>”</w:t>
      </w:r>
      <w:r w:rsidRPr="0085607C">
        <w:t>);</w:t>
      </w:r>
    </w:p>
    <w:p w:rsidR="0049634C" w:rsidRPr="0085607C" w:rsidRDefault="0049634C" w:rsidP="0049634C">
      <w:pPr>
        <w:pStyle w:val="BodyText6"/>
        <w:keepNext/>
        <w:keepLines/>
        <w:divId w:val="199099012"/>
      </w:pPr>
    </w:p>
    <w:p w:rsidR="00F57C8F" w:rsidRPr="0085607C" w:rsidRDefault="00F57C8F" w:rsidP="00EB70DE">
      <w:pPr>
        <w:pStyle w:val="ListNumber"/>
        <w:keepNext/>
        <w:keepLines/>
        <w:divId w:val="199099012"/>
      </w:pPr>
      <w:r w:rsidRPr="0085607C">
        <w:t>Call the RPCBFree method to destroy the object:</w:t>
      </w:r>
    </w:p>
    <w:p w:rsidR="00755CBE" w:rsidRPr="0085607C" w:rsidRDefault="00755CBE" w:rsidP="00EB70DE">
      <w:pPr>
        <w:pStyle w:val="BodyText6"/>
        <w:keepNext/>
        <w:keepLines/>
        <w:divId w:val="199099012"/>
      </w:pPr>
    </w:p>
    <w:p w:rsidR="00755CBE" w:rsidRPr="0085607C" w:rsidRDefault="00755CBE" w:rsidP="00755CBE">
      <w:pPr>
        <w:pStyle w:val="CodeIndent2"/>
        <w:divId w:val="199099012"/>
        <w:rPr>
          <w:i/>
          <w:color w:val="0000FF"/>
        </w:rPr>
      </w:pPr>
      <w:r w:rsidRPr="0085607C">
        <w:rPr>
          <w:i/>
          <w:color w:val="0000FF"/>
        </w:rPr>
        <w:t>// Destroy the RPCBroker component instance.</w:t>
      </w:r>
    </w:p>
    <w:p w:rsidR="00755CBE" w:rsidRPr="0085607C" w:rsidRDefault="00755CBE" w:rsidP="00755CBE">
      <w:pPr>
        <w:pStyle w:val="CodeIndent2"/>
        <w:divId w:val="199099012"/>
      </w:pPr>
      <w:r w:rsidRPr="0085607C">
        <w:t>RPCBFree(RPCBroker);</w:t>
      </w:r>
    </w:p>
    <w:p w:rsidR="00755CBE" w:rsidRPr="0085607C" w:rsidRDefault="00755CBE" w:rsidP="00755CBE">
      <w:pPr>
        <w:pStyle w:val="BodyText6"/>
        <w:divId w:val="199099012"/>
      </w:pPr>
    </w:p>
    <w:p w:rsidR="00F57C8F" w:rsidRPr="0085607C" w:rsidRDefault="00F57C8F" w:rsidP="00EB70DE">
      <w:pPr>
        <w:pStyle w:val="ListNumber"/>
        <w:divId w:val="199099012"/>
      </w:pPr>
      <w:r w:rsidRPr="0085607C">
        <w:t xml:space="preserve">When you have destroyed all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00440FFD" w:rsidRPr="0085607C">
        <w:rPr>
          <w:color w:val="0000FF"/>
          <w:u w:val="single"/>
        </w:rPr>
        <w:t>s</w:t>
      </w:r>
      <w:r w:rsidRPr="0085607C">
        <w:t>, but before your application terminates, you should call the Windows API FreeLibrary function to unload the DLL:</w:t>
      </w:r>
    </w:p>
    <w:p w:rsidR="00755CBE" w:rsidRPr="0085607C" w:rsidRDefault="00755CBE" w:rsidP="00755CBE">
      <w:pPr>
        <w:pStyle w:val="BodyText6"/>
        <w:keepNext/>
        <w:keepLines/>
        <w:divId w:val="199099012"/>
      </w:pPr>
    </w:p>
    <w:p w:rsidR="00755CBE" w:rsidRPr="0085607C" w:rsidRDefault="00755CBE" w:rsidP="00755CBE">
      <w:pPr>
        <w:pStyle w:val="CodeIndent2"/>
        <w:divId w:val="199099012"/>
      </w:pPr>
      <w:r w:rsidRPr="0085607C">
        <w:t>FreeLibrary(hLib);</w:t>
      </w:r>
    </w:p>
    <w:p w:rsidR="00755CBE" w:rsidRPr="0085607C" w:rsidRDefault="00755CBE" w:rsidP="00755CBE">
      <w:pPr>
        <w:pStyle w:val="BodyText6"/>
        <w:divId w:val="199099012"/>
      </w:pPr>
    </w:p>
    <w:p w:rsidR="00004B3D" w:rsidRPr="0085607C" w:rsidRDefault="00004B3D" w:rsidP="009F3DAF">
      <w:pPr>
        <w:pStyle w:val="Heading2"/>
        <w:divId w:val="999382211"/>
      </w:pPr>
      <w:bookmarkStart w:id="1037" w:name="_Toc449608360"/>
      <w:r w:rsidRPr="0085607C">
        <w:t>C++ DLL Interface</w:t>
      </w:r>
      <w:bookmarkEnd w:id="1037"/>
    </w:p>
    <w:p w:rsidR="00C50F3E" w:rsidRPr="0085607C" w:rsidRDefault="00C50F3E" w:rsidP="00B27DC4">
      <w:pPr>
        <w:pStyle w:val="Heading3"/>
        <w:divId w:val="999382211"/>
      </w:pPr>
      <w:bookmarkStart w:id="1038" w:name="_Ref384657179"/>
      <w:bookmarkStart w:id="1039" w:name="_Toc449608361"/>
      <w:r w:rsidRPr="0085607C">
        <w:t>Guidelines for C++ Overview</w:t>
      </w:r>
      <w:bookmarkEnd w:id="1038"/>
      <w:bookmarkEnd w:id="1039"/>
    </w:p>
    <w:p w:rsidR="00C50F3E" w:rsidRPr="0085607C" w:rsidRDefault="00C50F3E" w:rsidP="00F57C8F">
      <w:pPr>
        <w:pStyle w:val="BodyText"/>
        <w:keepNext/>
        <w:keepLines/>
        <w:divId w:val="999382211"/>
      </w:pPr>
      <w:r w:rsidRPr="0085607C">
        <w:t xml:space="preserve">The BAPI32.HPP header file defines a class </w:t>
      </w:r>
      <w:r w:rsidR="007A2CBD">
        <w:t>“</w:t>
      </w:r>
      <w:r w:rsidRPr="0085607C">
        <w:t>wrapper</w:t>
      </w:r>
      <w:r w:rsidR="007A2CBD">
        <w:t>”</w:t>
      </w:r>
      <w:r w:rsidRPr="0085607C">
        <w:t xml:space="preserve"> around the RPC Broker 32-bit DLL, defining a TRPCBroker C++ class. Objects of this class include all functions exported in the DLL, as methods of the TRPCBroker C++ class.</w:t>
      </w:r>
    </w:p>
    <w:p w:rsidR="00C50F3E" w:rsidRPr="0085607C" w:rsidRDefault="00BC2244" w:rsidP="00440FFD">
      <w:pPr>
        <w:pStyle w:val="Note"/>
        <w:divId w:val="999382211"/>
      </w:pPr>
      <w:r w:rsidRPr="0085607C">
        <w:rPr>
          <w:noProof/>
          <w:lang w:eastAsia="en-US"/>
        </w:rPr>
        <w:drawing>
          <wp:inline distT="0" distB="0" distL="0" distR="0" wp14:anchorId="269B3EE5" wp14:editId="2CC8AE7C">
            <wp:extent cx="304800" cy="304800"/>
            <wp:effectExtent l="0" t="0" r="0" b="0"/>
            <wp:docPr id="291" name="Picture 28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50F3E" w:rsidRPr="0085607C">
        <w:tab/>
      </w:r>
      <w:r w:rsidR="00C50F3E" w:rsidRPr="0085607C">
        <w:rPr>
          <w:b/>
        </w:rPr>
        <w:t>REF:</w:t>
      </w:r>
      <w:r w:rsidR="00C50F3E" w:rsidRPr="0085607C">
        <w:t xml:space="preserve"> For a list of C++ class methods, see the </w:t>
      </w:r>
      <w:r w:rsidR="007A2CBD">
        <w:t>“</w:t>
      </w:r>
      <w:r w:rsidR="00440FFD" w:rsidRPr="0085607C">
        <w:rPr>
          <w:color w:val="0000FF"/>
          <w:u w:val="single"/>
        </w:rPr>
        <w:fldChar w:fldCharType="begin"/>
      </w:r>
      <w:r w:rsidR="00440FFD" w:rsidRPr="0085607C">
        <w:rPr>
          <w:color w:val="0000FF"/>
          <w:u w:val="single"/>
        </w:rPr>
        <w:instrText xml:space="preserve"> REF _Ref384217416 \h  \* MERGEFORMAT </w:instrText>
      </w:r>
      <w:r w:rsidR="00440FFD" w:rsidRPr="0085607C">
        <w:rPr>
          <w:color w:val="0000FF"/>
          <w:u w:val="single"/>
        </w:rPr>
      </w:r>
      <w:r w:rsidR="00440FFD" w:rsidRPr="0085607C">
        <w:rPr>
          <w:color w:val="0000FF"/>
          <w:u w:val="single"/>
        </w:rPr>
        <w:fldChar w:fldCharType="separate"/>
      </w:r>
      <w:r w:rsidR="00674E1D" w:rsidRPr="00674E1D">
        <w:rPr>
          <w:color w:val="0000FF"/>
          <w:u w:val="single"/>
        </w:rPr>
        <w:t>C++: TRPCBroker C++ Class Methods</w:t>
      </w:r>
      <w:r w:rsidR="00440FFD" w:rsidRPr="0085607C">
        <w:rPr>
          <w:color w:val="0000FF"/>
          <w:u w:val="single"/>
        </w:rPr>
        <w:fldChar w:fldCharType="end"/>
      </w:r>
      <w:r w:rsidR="00F3460F">
        <w:t>”</w:t>
      </w:r>
      <w:r w:rsidR="00C50F3E" w:rsidRPr="0085607C">
        <w:t xml:space="preserve"> section.</w:t>
      </w:r>
    </w:p>
    <w:p w:rsidR="00C50F3E" w:rsidRPr="0085607C" w:rsidRDefault="00C50F3E" w:rsidP="00F57C8F">
      <w:pPr>
        <w:pStyle w:val="BodyText"/>
        <w:keepNext/>
        <w:keepLines/>
        <w:divId w:val="999382211"/>
      </w:pPr>
      <w:r w:rsidRPr="0085607C">
        <w:t>One feature of wrapping a class around the RPC Broker 32-bit DLL is that all the ordinary details of working with a DLL (loading the DLL, getting the addresses of the functions in the DLL, and freeing the DLL) are done within the class definition. When you initialize the class, all of the details of loading and unloading the detail (LoadLibrary, GetProcAddress, and FreeLibrary) are done for you.</w:t>
      </w:r>
    </w:p>
    <w:p w:rsidR="00C50F3E" w:rsidRPr="0085607C" w:rsidRDefault="00C50F3E" w:rsidP="00F57C8F">
      <w:pPr>
        <w:pStyle w:val="BodyText"/>
        <w:keepNext/>
        <w:keepLines/>
        <w:divId w:val="999382211"/>
      </w:pPr>
      <w:r w:rsidRPr="0085607C">
        <w:t>To use objects of the class, simply initialize the class, and then create and destroy objects of the class.</w:t>
      </w:r>
    </w:p>
    <w:p w:rsidR="00C50F3E" w:rsidRPr="0085607C" w:rsidRDefault="00C50F3E" w:rsidP="00F57C8F">
      <w:pPr>
        <w:pStyle w:val="BodyText"/>
        <w:keepNext/>
        <w:keepLines/>
        <w:divId w:val="999382211"/>
      </w:pPr>
      <w:r w:rsidRPr="0085607C">
        <w:t>To use the TRPCBroker C++ class that encapsulates BAPI32.DLL</w:t>
      </w:r>
      <w:r w:rsidR="00B26882" w:rsidRPr="0085607C">
        <w:t>, do the following</w:t>
      </w:r>
      <w:r w:rsidRPr="0085607C">
        <w:t>:</w:t>
      </w:r>
    </w:p>
    <w:p w:rsidR="005A44F9" w:rsidRPr="0085607C" w:rsidRDefault="005A44F9" w:rsidP="003E0BA0">
      <w:pPr>
        <w:pStyle w:val="ListNumber"/>
        <w:keepNext/>
        <w:keepLines/>
        <w:numPr>
          <w:ilvl w:val="0"/>
          <w:numId w:val="56"/>
        </w:numPr>
        <w:tabs>
          <w:tab w:val="clear" w:pos="360"/>
        </w:tabs>
        <w:ind w:left="720"/>
        <w:divId w:val="999382211"/>
      </w:pPr>
      <w:r w:rsidRPr="0085607C">
        <w:rPr>
          <w:color w:val="0000FF"/>
          <w:u w:val="single"/>
        </w:rPr>
        <w:fldChar w:fldCharType="begin"/>
      </w:r>
      <w:r w:rsidRPr="0085607C">
        <w:rPr>
          <w:color w:val="0000FF"/>
          <w:u w:val="single"/>
        </w:rPr>
        <w:instrText xml:space="preserve"> REF _Ref384658330 \h  \* MERGEFORMAT </w:instrText>
      </w:r>
      <w:r w:rsidRPr="0085607C">
        <w:rPr>
          <w:color w:val="0000FF"/>
          <w:u w:val="single"/>
        </w:rPr>
      </w:r>
      <w:r w:rsidRPr="0085607C">
        <w:rPr>
          <w:color w:val="0000FF"/>
          <w:u w:val="single"/>
        </w:rPr>
        <w:fldChar w:fldCharType="separate"/>
      </w:r>
      <w:r w:rsidR="00674E1D" w:rsidRPr="00674E1D">
        <w:rPr>
          <w:color w:val="0000FF"/>
          <w:u w:val="single"/>
        </w:rPr>
        <w:t>C++: Initialize the Class</w:t>
      </w:r>
      <w:r w:rsidRPr="0085607C">
        <w:rPr>
          <w:color w:val="0000FF"/>
          <w:u w:val="single"/>
        </w:rPr>
        <w:fldChar w:fldCharType="end"/>
      </w:r>
    </w:p>
    <w:p w:rsidR="00C50F3E" w:rsidRPr="0085607C" w:rsidRDefault="004559E8" w:rsidP="00F57C8F">
      <w:pPr>
        <w:pStyle w:val="ListNumber"/>
        <w:keepNext/>
        <w:keepLines/>
        <w:divId w:val="999382211"/>
      </w:pPr>
      <w:r w:rsidRPr="0085607C">
        <w:rPr>
          <w:color w:val="0000FF"/>
          <w:u w:val="single"/>
        </w:rPr>
        <w:fldChar w:fldCharType="begin"/>
      </w:r>
      <w:r w:rsidRPr="0085607C">
        <w:rPr>
          <w:color w:val="0000FF"/>
          <w:u w:val="single"/>
        </w:rPr>
        <w:instrText xml:space="preserve"> REF _Ref384658346 \h  \* MERGEFORMAT </w:instrText>
      </w:r>
      <w:r w:rsidRPr="0085607C">
        <w:rPr>
          <w:color w:val="0000FF"/>
          <w:u w:val="single"/>
        </w:rPr>
      </w:r>
      <w:r w:rsidRPr="0085607C">
        <w:rPr>
          <w:color w:val="0000FF"/>
          <w:u w:val="single"/>
        </w:rPr>
        <w:fldChar w:fldCharType="separate"/>
      </w:r>
      <w:r w:rsidR="00674E1D" w:rsidRPr="00674E1D">
        <w:rPr>
          <w:color w:val="0000FF"/>
          <w:u w:val="single"/>
        </w:rPr>
        <w:t>C++: Create Broker Instances</w:t>
      </w:r>
      <w:r w:rsidRPr="0085607C">
        <w:rPr>
          <w:color w:val="0000FF"/>
          <w:u w:val="single"/>
        </w:rPr>
        <w:fldChar w:fldCharType="end"/>
      </w:r>
    </w:p>
    <w:p w:rsidR="00C50F3E" w:rsidRPr="0085607C" w:rsidRDefault="004559E8" w:rsidP="00F57C8F">
      <w:pPr>
        <w:pStyle w:val="ListNumber"/>
        <w:keepNext/>
        <w:keepLines/>
        <w:divId w:val="999382211"/>
      </w:pPr>
      <w:r w:rsidRPr="0085607C">
        <w:rPr>
          <w:color w:val="0000FF"/>
          <w:u w:val="single"/>
        </w:rPr>
        <w:fldChar w:fldCharType="begin"/>
      </w:r>
      <w:r w:rsidRPr="0085607C">
        <w:rPr>
          <w:color w:val="0000FF"/>
          <w:u w:val="single"/>
        </w:rPr>
        <w:instrText xml:space="preserve"> REF _Ref384658366 \h  \* MERGEFORMAT </w:instrText>
      </w:r>
      <w:r w:rsidRPr="0085607C">
        <w:rPr>
          <w:color w:val="0000FF"/>
          <w:u w:val="single"/>
        </w:rPr>
      </w:r>
      <w:r w:rsidRPr="0085607C">
        <w:rPr>
          <w:color w:val="0000FF"/>
          <w:u w:val="single"/>
        </w:rPr>
        <w:fldChar w:fldCharType="separate"/>
      </w:r>
      <w:r w:rsidR="00674E1D" w:rsidRPr="00674E1D">
        <w:rPr>
          <w:color w:val="0000FF"/>
          <w:u w:val="single"/>
        </w:rPr>
        <w:t>C++: Connect to the Server</w:t>
      </w:r>
      <w:r w:rsidRPr="0085607C">
        <w:rPr>
          <w:color w:val="0000FF"/>
          <w:u w:val="single"/>
        </w:rPr>
        <w:fldChar w:fldCharType="end"/>
      </w:r>
    </w:p>
    <w:p w:rsidR="00C50F3E" w:rsidRPr="0085607C" w:rsidRDefault="004559E8" w:rsidP="00F57C8F">
      <w:pPr>
        <w:pStyle w:val="ListNumber"/>
        <w:keepNext/>
        <w:keepLines/>
        <w:divId w:val="999382211"/>
      </w:pPr>
      <w:r w:rsidRPr="0085607C">
        <w:rPr>
          <w:color w:val="0000FF"/>
          <w:u w:val="single"/>
        </w:rPr>
        <w:fldChar w:fldCharType="begin"/>
      </w:r>
      <w:r w:rsidRPr="0085607C">
        <w:rPr>
          <w:color w:val="0000FF"/>
          <w:u w:val="single"/>
        </w:rPr>
        <w:instrText xml:space="preserve"> REF _Ref384658383 \h  \* MERGEFORMAT </w:instrText>
      </w:r>
      <w:r w:rsidRPr="0085607C">
        <w:rPr>
          <w:color w:val="0000FF"/>
          <w:u w:val="single"/>
        </w:rPr>
      </w:r>
      <w:r w:rsidRPr="0085607C">
        <w:rPr>
          <w:color w:val="0000FF"/>
          <w:u w:val="single"/>
        </w:rPr>
        <w:fldChar w:fldCharType="separate"/>
      </w:r>
      <w:r w:rsidR="00674E1D" w:rsidRPr="00674E1D">
        <w:rPr>
          <w:color w:val="0000FF"/>
          <w:u w:val="single"/>
        </w:rPr>
        <w:t>C++: Execute RPCs</w:t>
      </w:r>
      <w:r w:rsidRPr="0085607C">
        <w:rPr>
          <w:color w:val="0000FF"/>
          <w:u w:val="single"/>
        </w:rPr>
        <w:fldChar w:fldCharType="end"/>
      </w:r>
    </w:p>
    <w:p w:rsidR="004559E8" w:rsidRPr="0085607C" w:rsidRDefault="004559E8" w:rsidP="004559E8">
      <w:pPr>
        <w:pStyle w:val="ListNumber"/>
        <w:divId w:val="999382211"/>
      </w:pPr>
      <w:r w:rsidRPr="0085607C">
        <w:rPr>
          <w:color w:val="0000FF"/>
          <w:u w:val="single"/>
        </w:rPr>
        <w:fldChar w:fldCharType="begin"/>
      </w:r>
      <w:r w:rsidRPr="0085607C">
        <w:rPr>
          <w:color w:val="0000FF"/>
          <w:u w:val="single"/>
        </w:rPr>
        <w:instrText xml:space="preserve"> REF _Ref384658419 \h  \* MERGEFORMAT </w:instrText>
      </w:r>
      <w:r w:rsidRPr="0085607C">
        <w:rPr>
          <w:color w:val="0000FF"/>
          <w:u w:val="single"/>
        </w:rPr>
      </w:r>
      <w:r w:rsidRPr="0085607C">
        <w:rPr>
          <w:color w:val="0000FF"/>
          <w:u w:val="single"/>
        </w:rPr>
        <w:fldChar w:fldCharType="separate"/>
      </w:r>
      <w:r w:rsidR="00674E1D" w:rsidRPr="00674E1D">
        <w:rPr>
          <w:color w:val="0000FF"/>
          <w:u w:val="single"/>
        </w:rPr>
        <w:t>C++: Destroy Broker Instances</w:t>
      </w:r>
      <w:r w:rsidRPr="0085607C">
        <w:rPr>
          <w:color w:val="0000FF"/>
          <w:u w:val="single"/>
        </w:rPr>
        <w:fldChar w:fldCharType="end"/>
      </w:r>
    </w:p>
    <w:p w:rsidR="00C50F3E" w:rsidRPr="0085607C" w:rsidRDefault="00C50F3E" w:rsidP="00B27DC4">
      <w:pPr>
        <w:pStyle w:val="Heading3"/>
        <w:divId w:val="999382211"/>
      </w:pPr>
      <w:bookmarkStart w:id="1040" w:name="_Ref384658330"/>
      <w:bookmarkStart w:id="1041" w:name="_Toc449608362"/>
      <w:r w:rsidRPr="0085607C">
        <w:lastRenderedPageBreak/>
        <w:t>C++: Initialize the Class</w:t>
      </w:r>
      <w:bookmarkEnd w:id="1040"/>
      <w:bookmarkEnd w:id="1041"/>
    </w:p>
    <w:p w:rsidR="00C50F3E" w:rsidRPr="0085607C" w:rsidRDefault="00C50F3E" w:rsidP="00C50F3E">
      <w:pPr>
        <w:pStyle w:val="BodyText"/>
        <w:keepNext/>
        <w:keepLines/>
        <w:divId w:val="999382211"/>
      </w:pPr>
      <w:r w:rsidRPr="0085607C">
        <w:t>The first step to using the RPC Broker 32-bit DLL in a C++ program is to load the DLL and get the process addresses for the exported functions.</w:t>
      </w:r>
    </w:p>
    <w:p w:rsidR="00C50F3E" w:rsidRPr="0085607C" w:rsidRDefault="00C50F3E" w:rsidP="00C50F3E">
      <w:pPr>
        <w:pStyle w:val="BodyText"/>
        <w:keepNext/>
        <w:keepLines/>
        <w:divId w:val="999382211"/>
      </w:pPr>
      <w:r w:rsidRPr="0085607C">
        <w:t>To initialize access to the Broker DLL functions</w:t>
      </w:r>
      <w:r w:rsidR="00B26882" w:rsidRPr="0085607C">
        <w:t>, do the following</w:t>
      </w:r>
      <w:r w:rsidRPr="0085607C">
        <w:t>:</w:t>
      </w:r>
    </w:p>
    <w:p w:rsidR="005A44F9" w:rsidRPr="0085607C" w:rsidRDefault="005A44F9" w:rsidP="003E0BA0">
      <w:pPr>
        <w:pStyle w:val="ListNumber"/>
        <w:keepNext/>
        <w:keepLines/>
        <w:numPr>
          <w:ilvl w:val="0"/>
          <w:numId w:val="55"/>
        </w:numPr>
        <w:tabs>
          <w:tab w:val="clear" w:pos="360"/>
        </w:tabs>
        <w:ind w:left="720"/>
        <w:divId w:val="999382211"/>
      </w:pPr>
      <w:r w:rsidRPr="0085607C">
        <w:t xml:space="preserve">Include </w:t>
      </w:r>
      <w:r w:rsidRPr="0085607C">
        <w:rPr>
          <w:b/>
        </w:rPr>
        <w:t>bapi32.hpp</w:t>
      </w:r>
      <w:r w:rsidRPr="0085607C">
        <w:t xml:space="preserve"> in the program:</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pPr>
      <w:r w:rsidRPr="0085607C">
        <w:t>#include bapi32.hpp</w:t>
      </w:r>
    </w:p>
    <w:p w:rsidR="005A44F9" w:rsidRPr="0085607C" w:rsidRDefault="005A44F9" w:rsidP="005A44F9">
      <w:pPr>
        <w:pStyle w:val="BodyText6"/>
        <w:keepNext/>
        <w:keepLines/>
        <w:divId w:val="999382211"/>
      </w:pPr>
    </w:p>
    <w:p w:rsidR="005A44F9" w:rsidRPr="0085607C" w:rsidRDefault="005A44F9" w:rsidP="005A44F9">
      <w:pPr>
        <w:pStyle w:val="BodyText3"/>
        <w:divId w:val="999382211"/>
      </w:pPr>
      <w:r w:rsidRPr="0085607C">
        <w:t>This includes the TRPCBroker C++ class definition in the program.</w:t>
      </w:r>
    </w:p>
    <w:p w:rsidR="00C50F3E" w:rsidRPr="0085607C" w:rsidRDefault="00222B28" w:rsidP="00222B28">
      <w:pPr>
        <w:pStyle w:val="ListNumber"/>
        <w:keepNext/>
        <w:keepLines/>
        <w:divId w:val="999382211"/>
      </w:pPr>
      <w:r w:rsidRPr="0085607C">
        <w:t>Later, w</w:t>
      </w:r>
      <w:r w:rsidR="00C50F3E" w:rsidRPr="0085607C">
        <w:t>hen you create a TRPCBroker C++ class object in the program, the class definition takes care of</w:t>
      </w:r>
      <w:r w:rsidR="00B00C26" w:rsidRPr="0085607C">
        <w:t xml:space="preserve"> the following</w:t>
      </w:r>
      <w:r w:rsidR="00C50F3E" w:rsidRPr="0085607C">
        <w:t>:</w:t>
      </w:r>
    </w:p>
    <w:p w:rsidR="00C50F3E" w:rsidRPr="0085607C" w:rsidRDefault="00C50F3E" w:rsidP="00056C1A">
      <w:pPr>
        <w:pStyle w:val="ListBulletIndent2"/>
        <w:keepNext/>
        <w:keepLines/>
        <w:divId w:val="999382211"/>
      </w:pPr>
      <w:r w:rsidRPr="0085607C">
        <w:t xml:space="preserve">Loading the DLL if </w:t>
      </w:r>
      <w:r w:rsidRPr="0085607C">
        <w:rPr>
          <w:i/>
          <w:iCs/>
        </w:rPr>
        <w:t>not</w:t>
      </w:r>
      <w:r w:rsidRPr="0085607C">
        <w:t xml:space="preserve"> already loaded.</w:t>
      </w:r>
    </w:p>
    <w:p w:rsidR="00C50F3E" w:rsidRPr="0085607C" w:rsidRDefault="00C50F3E" w:rsidP="00056C1A">
      <w:pPr>
        <w:pStyle w:val="ListBulletIndent2"/>
        <w:keepNext/>
        <w:keepLines/>
        <w:divId w:val="999382211"/>
      </w:pPr>
      <w:r w:rsidRPr="0085607C">
        <w:t xml:space="preserve">Mapping the DLL functions if </w:t>
      </w:r>
      <w:r w:rsidRPr="0085607C">
        <w:rPr>
          <w:i/>
          <w:iCs/>
        </w:rPr>
        <w:t>not</w:t>
      </w:r>
      <w:r w:rsidRPr="0085607C">
        <w:t xml:space="preserve"> already mapped.</w:t>
      </w:r>
    </w:p>
    <w:p w:rsidR="00C50F3E" w:rsidRPr="0085607C" w:rsidRDefault="00C50F3E" w:rsidP="00EB70DE">
      <w:pPr>
        <w:pStyle w:val="ListBulletIndent2"/>
        <w:divId w:val="999382211"/>
      </w:pPr>
      <w:r w:rsidRPr="0085607C">
        <w:t xml:space="preserve">Creating the instance of the </w:t>
      </w:r>
      <w:r w:rsidR="00EB70DE" w:rsidRPr="0085607C">
        <w:rPr>
          <w:color w:val="0000FF"/>
          <w:u w:val="single"/>
        </w:rPr>
        <w:fldChar w:fldCharType="begin"/>
      </w:r>
      <w:r w:rsidR="00EB70DE" w:rsidRPr="0085607C">
        <w:rPr>
          <w:color w:val="0000FF"/>
          <w:u w:val="single"/>
        </w:rPr>
        <w:instrText xml:space="preserve"> REF _Ref385260704 \h  \* MERGEFORMAT </w:instrText>
      </w:r>
      <w:r w:rsidR="00EB70DE" w:rsidRPr="0085607C">
        <w:rPr>
          <w:color w:val="0000FF"/>
          <w:u w:val="single"/>
        </w:rPr>
      </w:r>
      <w:r w:rsidR="00EB70DE" w:rsidRPr="0085607C">
        <w:rPr>
          <w:color w:val="0000FF"/>
          <w:u w:val="single"/>
        </w:rPr>
        <w:fldChar w:fldCharType="separate"/>
      </w:r>
      <w:r w:rsidR="00674E1D" w:rsidRPr="00674E1D">
        <w:rPr>
          <w:color w:val="0000FF"/>
          <w:u w:val="single"/>
        </w:rPr>
        <w:t>TRPCBroker Component</w:t>
      </w:r>
      <w:r w:rsidR="00EB70DE" w:rsidRPr="0085607C">
        <w:rPr>
          <w:color w:val="0000FF"/>
          <w:u w:val="single"/>
        </w:rPr>
        <w:fldChar w:fldCharType="end"/>
      </w:r>
      <w:r w:rsidRPr="0085607C">
        <w:t>.</w:t>
      </w:r>
    </w:p>
    <w:p w:rsidR="00C50F3E" w:rsidRPr="0085607C" w:rsidRDefault="00C50F3E" w:rsidP="00B27DC4">
      <w:pPr>
        <w:pStyle w:val="Heading3"/>
        <w:divId w:val="999382211"/>
      </w:pPr>
      <w:bookmarkStart w:id="1042" w:name="_Ref384658346"/>
      <w:bookmarkStart w:id="1043" w:name="_Toc449608363"/>
      <w:r w:rsidRPr="0085607C">
        <w:t>C++: Create Broker Instances</w:t>
      </w:r>
      <w:bookmarkEnd w:id="1042"/>
      <w:bookmarkEnd w:id="1043"/>
    </w:p>
    <w:p w:rsidR="00C50F3E" w:rsidRPr="0085607C" w:rsidRDefault="00C50F3E" w:rsidP="0081706E">
      <w:pPr>
        <w:pStyle w:val="BodyText"/>
        <w:keepNext/>
        <w:keepLines/>
        <w:divId w:val="999382211"/>
      </w:pPr>
      <w:r w:rsidRPr="0085607C">
        <w:t>To create instances of TRPCBroker C++ class objects in a C++ program</w:t>
      </w:r>
      <w:r w:rsidR="00B26882" w:rsidRPr="0085607C">
        <w:t>, do the following</w:t>
      </w:r>
      <w:r w:rsidRPr="0085607C">
        <w:t>:</w:t>
      </w:r>
    </w:p>
    <w:p w:rsidR="005A44F9" w:rsidRPr="0085607C" w:rsidRDefault="005A44F9" w:rsidP="003E0BA0">
      <w:pPr>
        <w:pStyle w:val="ListNumber"/>
        <w:keepNext/>
        <w:keepLines/>
        <w:numPr>
          <w:ilvl w:val="0"/>
          <w:numId w:val="54"/>
        </w:numPr>
        <w:tabs>
          <w:tab w:val="clear" w:pos="360"/>
        </w:tabs>
        <w:ind w:left="720"/>
        <w:divId w:val="999382211"/>
      </w:pPr>
      <w:r w:rsidRPr="0085607C">
        <w:t>Create a variable of type TRPCBroker. This does the following:</w:t>
      </w:r>
    </w:p>
    <w:p w:rsidR="005A44F9" w:rsidRPr="0085607C" w:rsidRDefault="005A44F9" w:rsidP="005A44F9">
      <w:pPr>
        <w:pStyle w:val="ListBulletIndent2"/>
        <w:keepNext/>
        <w:keepLines/>
        <w:divId w:val="999382211"/>
      </w:pPr>
      <w:r w:rsidRPr="0085607C">
        <w:t>Initializes the TRPCBroker class.</w:t>
      </w:r>
    </w:p>
    <w:p w:rsidR="005A44F9" w:rsidRPr="0085607C" w:rsidRDefault="005A44F9" w:rsidP="005A44F9">
      <w:pPr>
        <w:pStyle w:val="ListBulletIndent2"/>
        <w:keepNext/>
        <w:keepLines/>
        <w:divId w:val="999382211"/>
      </w:pPr>
      <w:r w:rsidRPr="0085607C">
        <w:t>Creates a TRPCBroker C++ class object instance.</w:t>
      </w:r>
    </w:p>
    <w:p w:rsidR="005A44F9" w:rsidRPr="0085607C" w:rsidRDefault="005A44F9" w:rsidP="005A44F9">
      <w:pPr>
        <w:pStyle w:val="ListBulletIndent2"/>
        <w:keepNext/>
        <w:keepLines/>
        <w:divId w:val="999382211"/>
      </w:pPr>
      <w:r w:rsidRPr="0085607C">
        <w:t xml:space="preserve">Creates a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rPr>
          <w:i/>
          <w:color w:val="0000FF"/>
        </w:rPr>
      </w:pPr>
      <w:r w:rsidRPr="0085607C">
        <w:rPr>
          <w:i/>
          <w:color w:val="0000FF"/>
        </w:rPr>
        <w:t>// Initialize the TRPCBroker class.</w:t>
      </w:r>
    </w:p>
    <w:p w:rsidR="005A44F9" w:rsidRPr="0085607C" w:rsidRDefault="005A44F9" w:rsidP="005A44F9">
      <w:pPr>
        <w:pStyle w:val="CodeIndent2"/>
        <w:divId w:val="999382211"/>
      </w:pPr>
      <w:r w:rsidRPr="0085607C">
        <w:t>TRPCBroker RPCInst;</w:t>
      </w:r>
    </w:p>
    <w:p w:rsidR="005A44F9" w:rsidRPr="0085607C" w:rsidRDefault="005A44F9" w:rsidP="005A44F9">
      <w:pPr>
        <w:pStyle w:val="BodyText6"/>
        <w:keepNext/>
        <w:keepLines/>
        <w:divId w:val="999382211"/>
      </w:pPr>
    </w:p>
    <w:p w:rsidR="00C50F3E" w:rsidRPr="0085607C" w:rsidRDefault="00D760D3" w:rsidP="002F2101">
      <w:pPr>
        <w:pStyle w:val="ListNumber"/>
        <w:divId w:val="999382211"/>
      </w:pPr>
      <w:r w:rsidRPr="0085607C">
        <w:t>Access t</w:t>
      </w:r>
      <w:r w:rsidR="00C50F3E" w:rsidRPr="0085607C">
        <w:t xml:space="preserve">he properties and methods of the created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C50F3E" w:rsidRPr="0085607C">
        <w:t xml:space="preserve"> through the TRPCBroker C++ class object.</w:t>
      </w:r>
    </w:p>
    <w:p w:rsidR="002267DE" w:rsidRPr="0085607C" w:rsidRDefault="002267DE" w:rsidP="00B27DC4">
      <w:pPr>
        <w:pStyle w:val="Heading3"/>
        <w:divId w:val="999382211"/>
      </w:pPr>
      <w:bookmarkStart w:id="1044" w:name="_Ref384658366"/>
      <w:bookmarkStart w:id="1045" w:name="_Toc449608364"/>
      <w:r w:rsidRPr="0085607C">
        <w:t>C++: Connect to the Server</w:t>
      </w:r>
      <w:bookmarkEnd w:id="1044"/>
      <w:bookmarkEnd w:id="1045"/>
    </w:p>
    <w:p w:rsidR="002267DE" w:rsidRPr="0085607C" w:rsidRDefault="002267DE" w:rsidP="00CD3231">
      <w:pPr>
        <w:pStyle w:val="BodyText"/>
        <w:keepNext/>
        <w:keepLines/>
        <w:divId w:val="999382211"/>
      </w:pPr>
      <w:r w:rsidRPr="0085607C">
        <w:t>To connect to the VistA M Server from the C++ program</w:t>
      </w:r>
      <w:r w:rsidR="00B26882" w:rsidRPr="0085607C">
        <w:t>, do the following</w:t>
      </w:r>
      <w:r w:rsidRPr="0085607C">
        <w:t>:</w:t>
      </w:r>
    </w:p>
    <w:p w:rsidR="005A44F9" w:rsidRPr="0085607C" w:rsidRDefault="005A44F9" w:rsidP="003E0BA0">
      <w:pPr>
        <w:pStyle w:val="ListNumber"/>
        <w:keepNext/>
        <w:keepLines/>
        <w:numPr>
          <w:ilvl w:val="0"/>
          <w:numId w:val="53"/>
        </w:numPr>
        <w:tabs>
          <w:tab w:val="clear" w:pos="360"/>
        </w:tabs>
        <w:ind w:left="720"/>
        <w:divId w:val="999382211"/>
      </w:pPr>
      <w:r w:rsidRPr="0085607C">
        <w:t>Set the server and port to connect:</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rPr>
          <w:i/>
          <w:color w:val="0000FF"/>
        </w:rPr>
      </w:pPr>
      <w:r w:rsidRPr="0085607C">
        <w:rPr>
          <w:i/>
          <w:color w:val="0000FF"/>
        </w:rPr>
        <w:t>// Set the Server and Port properties to determine where to connect.</w:t>
      </w:r>
    </w:p>
    <w:p w:rsidR="005A44F9" w:rsidRPr="0085607C" w:rsidRDefault="005A44F9" w:rsidP="005A44F9">
      <w:pPr>
        <w:pStyle w:val="CodeIndent2"/>
        <w:divId w:val="999382211"/>
      </w:pPr>
      <w:r w:rsidRPr="0085607C">
        <w:t>RPCInst.RPCBPropSet(</w:t>
      </w:r>
      <w:r w:rsidR="007A2CBD">
        <w:t>“</w:t>
      </w:r>
      <w:r w:rsidRPr="0085607C">
        <w:t>Server</w:t>
      </w:r>
      <w:r w:rsidR="007A2CBD">
        <w:t>”</w:t>
      </w:r>
      <w:r w:rsidRPr="0085607C">
        <w:t>, server);</w:t>
      </w:r>
    </w:p>
    <w:p w:rsidR="005A44F9" w:rsidRPr="0085607C" w:rsidRDefault="005A44F9" w:rsidP="005A44F9">
      <w:pPr>
        <w:pStyle w:val="CodeIndent2"/>
        <w:divId w:val="999382211"/>
      </w:pPr>
      <w:r w:rsidRPr="0085607C">
        <w:t>RPCInst.RPCBPropSet(</w:t>
      </w:r>
      <w:r w:rsidR="007A2CBD">
        <w:t>“</w:t>
      </w:r>
      <w:r w:rsidRPr="0085607C">
        <w:t>ListenerPort</w:t>
      </w:r>
      <w:r w:rsidR="007A2CBD">
        <w:t>”</w:t>
      </w:r>
      <w:r w:rsidRPr="0085607C">
        <w:t xml:space="preserve">, </w:t>
      </w:r>
      <w:r w:rsidR="007A2CBD">
        <w:t>“</w:t>
      </w:r>
      <w:r w:rsidRPr="0085607C">
        <w:t>9999</w:t>
      </w:r>
      <w:r w:rsidR="007A2CBD">
        <w:t>”</w:t>
      </w:r>
      <w:r w:rsidRPr="0085607C">
        <w:t>);</w:t>
      </w:r>
    </w:p>
    <w:p w:rsidR="005A44F9" w:rsidRPr="0085607C" w:rsidRDefault="005A44F9" w:rsidP="005A44F9">
      <w:pPr>
        <w:pStyle w:val="BodyText6"/>
        <w:keepNext/>
        <w:keepLines/>
        <w:divId w:val="999382211"/>
      </w:pPr>
    </w:p>
    <w:p w:rsidR="002267DE" w:rsidRPr="0085607C" w:rsidRDefault="002267DE" w:rsidP="00CD3231">
      <w:pPr>
        <w:pStyle w:val="ListNumber"/>
        <w:keepNext/>
        <w:keepLines/>
        <w:divId w:val="999382211"/>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this attempts a connection to the VistA M Server:</w:t>
      </w:r>
    </w:p>
    <w:p w:rsidR="00CD3231" w:rsidRPr="0085607C" w:rsidRDefault="00CD3231" w:rsidP="00CD3231">
      <w:pPr>
        <w:pStyle w:val="BodyText6"/>
        <w:keepNext/>
        <w:keepLines/>
        <w:divId w:val="999382211"/>
      </w:pPr>
    </w:p>
    <w:p w:rsidR="00CD3231" w:rsidRPr="0085607C" w:rsidRDefault="00CD3231" w:rsidP="00CD3231">
      <w:pPr>
        <w:pStyle w:val="CodeIndent2"/>
        <w:divId w:val="999382211"/>
        <w:rPr>
          <w:i/>
          <w:color w:val="0000FF"/>
        </w:rPr>
      </w:pPr>
      <w:r w:rsidRPr="0085607C">
        <w:rPr>
          <w:i/>
          <w:color w:val="0000FF"/>
        </w:rPr>
        <w:t>// Set the Connected property to True, to connect.</w:t>
      </w:r>
    </w:p>
    <w:p w:rsidR="00CD3231" w:rsidRPr="0085607C" w:rsidRDefault="00CD3231" w:rsidP="00CD3231">
      <w:pPr>
        <w:pStyle w:val="CodeIndent2"/>
        <w:divId w:val="999382211"/>
      </w:pPr>
      <w:r w:rsidRPr="0085607C">
        <w:t>RPCInst.RPCBPropSet(</w:t>
      </w:r>
      <w:r w:rsidR="007A2CBD">
        <w:t>“</w:t>
      </w:r>
      <w:r w:rsidRPr="0085607C">
        <w:t>Connected</w:t>
      </w:r>
      <w:r w:rsidR="007A2CBD">
        <w:t>”</w:t>
      </w:r>
      <w:r w:rsidRPr="0085607C">
        <w:t xml:space="preserve">, </w:t>
      </w:r>
      <w:r w:rsidR="007A2CBD">
        <w:t>“</w:t>
      </w:r>
      <w:r w:rsidRPr="0085607C">
        <w:t>1</w:t>
      </w:r>
      <w:r w:rsidR="007A2CBD">
        <w:t>”</w:t>
      </w:r>
      <w:r w:rsidRPr="0085607C">
        <w:t>);</w:t>
      </w:r>
    </w:p>
    <w:p w:rsidR="00CD3231" w:rsidRPr="0085607C" w:rsidRDefault="00CD3231" w:rsidP="00CD3231">
      <w:pPr>
        <w:pStyle w:val="BodyText6"/>
        <w:divId w:val="999382211"/>
      </w:pPr>
    </w:p>
    <w:p w:rsidR="002267DE" w:rsidRPr="0085607C" w:rsidRDefault="002267DE" w:rsidP="00CD3231">
      <w:pPr>
        <w:pStyle w:val="ListNumber"/>
        <w:keepNext/>
        <w:keepLines/>
        <w:divId w:val="999382211"/>
      </w:pPr>
      <w:r w:rsidRPr="0085607C">
        <w:lastRenderedPageBreak/>
        <w:t>Check if you are still connected. If so, continue because the connection was made. If not, quit or branch accordingly:</w:t>
      </w:r>
    </w:p>
    <w:p w:rsidR="00CD3231" w:rsidRPr="0085607C" w:rsidRDefault="00CD3231" w:rsidP="00CD3231">
      <w:pPr>
        <w:pStyle w:val="BodyText6"/>
        <w:keepNext/>
        <w:keepLines/>
        <w:divId w:val="999382211"/>
      </w:pPr>
    </w:p>
    <w:p w:rsidR="00CD3231" w:rsidRPr="0085607C" w:rsidRDefault="00CD3231" w:rsidP="00CD3231">
      <w:pPr>
        <w:pStyle w:val="CodeIndent2"/>
        <w:divId w:val="999382211"/>
        <w:rPr>
          <w:i/>
          <w:color w:val="0000FF"/>
        </w:rPr>
      </w:pPr>
      <w:r w:rsidRPr="0085607C">
        <w:rPr>
          <w:i/>
          <w:color w:val="0000FF"/>
        </w:rPr>
        <w:t>// If still connected, can continue.</w:t>
      </w:r>
    </w:p>
    <w:p w:rsidR="00CD3231" w:rsidRPr="0085607C" w:rsidRDefault="00CD3231" w:rsidP="00CD3231">
      <w:pPr>
        <w:pStyle w:val="CodeIndent2"/>
        <w:divId w:val="999382211"/>
      </w:pPr>
      <w:r w:rsidRPr="0085607C">
        <w:t>RPCInst.RPCBPropGet(</w:t>
      </w:r>
      <w:r w:rsidR="007A2CBD">
        <w:t>“</w:t>
      </w:r>
      <w:r w:rsidRPr="0085607C">
        <w:t>Connected</w:t>
      </w:r>
      <w:r w:rsidR="007A2CBD">
        <w:t>”</w:t>
      </w:r>
      <w:r w:rsidRPr="0085607C">
        <w:t>, Value);</w:t>
      </w:r>
    </w:p>
    <w:p w:rsidR="00CD3231" w:rsidRPr="0085607C" w:rsidRDefault="00CD3231" w:rsidP="00CD3231">
      <w:pPr>
        <w:pStyle w:val="CodeIndent2"/>
        <w:divId w:val="999382211"/>
      </w:pPr>
      <w:r w:rsidRPr="0085607C">
        <w:t>if (atoi(Value) != 1) return false;</w:t>
      </w:r>
    </w:p>
    <w:p w:rsidR="00CD3231" w:rsidRPr="0085607C" w:rsidRDefault="00CD3231" w:rsidP="00CD3231">
      <w:pPr>
        <w:pStyle w:val="BodyText6"/>
        <w:divId w:val="999382211"/>
      </w:pPr>
    </w:p>
    <w:p w:rsidR="002267DE" w:rsidRPr="0085607C" w:rsidRDefault="002267DE" w:rsidP="00CD3231">
      <w:pPr>
        <w:pStyle w:val="ListNumber"/>
        <w:keepNext/>
        <w:keepLines/>
        <w:divId w:val="999382211"/>
      </w:pPr>
      <w:r w:rsidRPr="0085607C">
        <w:t>Attempt to create context for the application</w:t>
      </w:r>
      <w:r w:rsidR="007A2CBD">
        <w:t>’</w:t>
      </w:r>
      <w:r w:rsidRPr="0085607C">
        <w:t xml:space="preserve">s </w:t>
      </w:r>
      <w:r w:rsidR="007A2CBD">
        <w:t>“</w:t>
      </w:r>
      <w:r w:rsidRPr="0085607C">
        <w:rPr>
          <w:b/>
          <w:bCs/>
        </w:rPr>
        <w:t>B</w:t>
      </w:r>
      <w:r w:rsidR="007A2CBD">
        <w:t>”</w:t>
      </w:r>
      <w:r w:rsidRPr="0085607C">
        <w:t xml:space="preserve">-type option. If you </w:t>
      </w:r>
      <w:r w:rsidRPr="0085607C">
        <w:rPr>
          <w:i/>
          <w:iCs/>
        </w:rPr>
        <w:t>cannot</w:t>
      </w:r>
      <w:r w:rsidRPr="0085607C">
        <w:t xml:space="preserve"> create context, quit or branch accordingly. If </w:t>
      </w:r>
      <w:r w:rsidR="00334E43" w:rsidRPr="0085607C">
        <w:rPr>
          <w:color w:val="0000FF"/>
          <w:u w:val="single"/>
        </w:rPr>
        <w:fldChar w:fldCharType="begin"/>
      </w:r>
      <w:r w:rsidR="00334E43" w:rsidRPr="0085607C">
        <w:rPr>
          <w:color w:val="0000FF"/>
          <w:u w:val="single"/>
        </w:rPr>
        <w:instrText xml:space="preserve"> REF _Ref384658545 \h  \* MERGEFORMAT </w:instrText>
      </w:r>
      <w:r w:rsidR="00334E43" w:rsidRPr="0085607C">
        <w:rPr>
          <w:color w:val="0000FF"/>
          <w:u w:val="single"/>
        </w:rPr>
      </w:r>
      <w:r w:rsidR="00334E43" w:rsidRPr="0085607C">
        <w:rPr>
          <w:color w:val="0000FF"/>
          <w:u w:val="single"/>
        </w:rPr>
        <w:fldChar w:fldCharType="separate"/>
      </w:r>
      <w:r w:rsidR="00674E1D" w:rsidRPr="00674E1D">
        <w:rPr>
          <w:color w:val="0000FF"/>
          <w:u w:val="single"/>
        </w:rPr>
        <w:t>RPCBCreateContext Function</w:t>
      </w:r>
      <w:r w:rsidR="00334E43" w:rsidRPr="0085607C">
        <w:rPr>
          <w:color w:val="0000FF"/>
          <w:u w:val="single"/>
        </w:rPr>
        <w:fldChar w:fldCharType="end"/>
      </w:r>
      <w:r w:rsidRPr="0085607C">
        <w:t xml:space="preserve"> returns </w:t>
      </w:r>
      <w:r w:rsidRPr="0085607C">
        <w:rPr>
          <w:b/>
          <w:bCs/>
        </w:rPr>
        <w:t>Tru</w:t>
      </w:r>
      <w:r w:rsidRPr="0085607C">
        <w:t>e, then you are ready to call all RPCs registered to the application</w:t>
      </w:r>
      <w:r w:rsidR="007A2CBD">
        <w:t>’</w:t>
      </w:r>
      <w:r w:rsidRPr="0085607C">
        <w:t xml:space="preserve">s </w:t>
      </w:r>
      <w:r w:rsidR="007A2CBD">
        <w:t>“</w:t>
      </w:r>
      <w:r w:rsidRPr="0085607C">
        <w:rPr>
          <w:b/>
          <w:bCs/>
        </w:rPr>
        <w:t>B</w:t>
      </w:r>
      <w:r w:rsidR="007A2CBD">
        <w:t>”</w:t>
      </w:r>
      <w:r w:rsidRPr="0085607C">
        <w:t>-type option:</w:t>
      </w:r>
    </w:p>
    <w:p w:rsidR="00CD3231" w:rsidRPr="0085607C" w:rsidRDefault="00CD3231" w:rsidP="00CD3231">
      <w:pPr>
        <w:pStyle w:val="BodyText6"/>
        <w:keepNext/>
        <w:keepLines/>
        <w:divId w:val="999382211"/>
      </w:pPr>
    </w:p>
    <w:p w:rsidR="00CD3231" w:rsidRPr="0085607C" w:rsidRDefault="00CD3231" w:rsidP="00CD3231">
      <w:pPr>
        <w:pStyle w:val="CodeIndent2"/>
        <w:divId w:val="999382211"/>
        <w:rPr>
          <w:i/>
          <w:color w:val="0000FF"/>
        </w:rPr>
      </w:pPr>
      <w:r w:rsidRPr="0085607C">
        <w:rPr>
          <w:i/>
          <w:color w:val="0000FF"/>
        </w:rPr>
        <w:t>// Create Context for your application</w:t>
      </w:r>
      <w:r w:rsidR="007A2CBD">
        <w:rPr>
          <w:i/>
          <w:color w:val="0000FF"/>
        </w:rPr>
        <w:t>’</w:t>
      </w:r>
      <w:r w:rsidRPr="0085607C">
        <w:rPr>
          <w:i/>
          <w:color w:val="0000FF"/>
        </w:rPr>
        <w:t>s option (in this case, XWB EGCHO).</w:t>
      </w:r>
    </w:p>
    <w:p w:rsidR="00CD3231" w:rsidRPr="0085607C" w:rsidRDefault="00CD3231" w:rsidP="00CD3231">
      <w:pPr>
        <w:pStyle w:val="CodeIndent2"/>
        <w:divId w:val="999382211"/>
      </w:pPr>
      <w:r w:rsidRPr="0085607C">
        <w:t>result = RPCInst.RPCBCreateContext(</w:t>
      </w:r>
      <w:r w:rsidR="007A2CBD">
        <w:t>“</w:t>
      </w:r>
      <w:r w:rsidRPr="0085607C">
        <w:t>XWB EGCHO</w:t>
      </w:r>
      <w:r w:rsidR="007A2CBD">
        <w:t>”</w:t>
      </w:r>
      <w:r w:rsidRPr="0085607C">
        <w:t>);</w:t>
      </w:r>
    </w:p>
    <w:p w:rsidR="00CD3231" w:rsidRPr="0085607C" w:rsidRDefault="00CD3231" w:rsidP="00CD3231">
      <w:pPr>
        <w:pStyle w:val="CodeIndent2"/>
        <w:divId w:val="999382211"/>
      </w:pPr>
      <w:r w:rsidRPr="0085607C">
        <w:t>return result;</w:t>
      </w:r>
    </w:p>
    <w:p w:rsidR="00CD3231" w:rsidRPr="0085607C" w:rsidRDefault="00CD3231" w:rsidP="00CD3231">
      <w:pPr>
        <w:pStyle w:val="BodyText6"/>
        <w:divId w:val="999382211"/>
      </w:pPr>
    </w:p>
    <w:p w:rsidR="002267DE" w:rsidRPr="0085607C" w:rsidRDefault="002267DE" w:rsidP="00B27DC4">
      <w:pPr>
        <w:pStyle w:val="Heading3"/>
        <w:divId w:val="999382211"/>
      </w:pPr>
      <w:bookmarkStart w:id="1046" w:name="_Ref384658383"/>
      <w:bookmarkStart w:id="1047" w:name="_Toc449608365"/>
      <w:r w:rsidRPr="0085607C">
        <w:t>C++: Execute RPCs</w:t>
      </w:r>
      <w:bookmarkEnd w:id="1046"/>
      <w:bookmarkEnd w:id="1047"/>
    </w:p>
    <w:p w:rsidR="002267DE" w:rsidRPr="0085607C" w:rsidRDefault="002267DE" w:rsidP="00A25DBC">
      <w:pPr>
        <w:pStyle w:val="BodyText"/>
        <w:keepNext/>
        <w:keepLines/>
        <w:divId w:val="999382211"/>
      </w:pPr>
      <w:r w:rsidRPr="0085607C">
        <w:t>If you can make a successful connection to the RPC Broker VistA M Server, and create an application context, you can execute any RPCs registered to your context.</w:t>
      </w:r>
    </w:p>
    <w:p w:rsidR="002267DE" w:rsidRPr="0085607C" w:rsidRDefault="002267DE" w:rsidP="00A25DBC">
      <w:pPr>
        <w:pStyle w:val="BodyText"/>
        <w:keepNext/>
        <w:keepLines/>
        <w:divId w:val="999382211"/>
      </w:pPr>
      <w:r w:rsidRPr="0085607C">
        <w:t>To execute RPCs from a C++ program</w:t>
      </w:r>
      <w:r w:rsidR="00B26882" w:rsidRPr="0085607C">
        <w:t>, do the following</w:t>
      </w:r>
      <w:r w:rsidRPr="0085607C">
        <w:t>:</w:t>
      </w:r>
    </w:p>
    <w:p w:rsidR="005A44F9" w:rsidRPr="0085607C" w:rsidRDefault="005A44F9" w:rsidP="003E0BA0">
      <w:pPr>
        <w:pStyle w:val="ListNumber"/>
        <w:keepNext/>
        <w:keepLines/>
        <w:numPr>
          <w:ilvl w:val="0"/>
          <w:numId w:val="52"/>
        </w:numPr>
        <w:tabs>
          <w:tab w:val="clear" w:pos="360"/>
        </w:tabs>
        <w:ind w:left="720"/>
        <w:divId w:val="999382211"/>
      </w:pPr>
      <w:r w:rsidRPr="0085607C">
        <w:t>Create a character buffer large enough to hold your RPC</w:t>
      </w:r>
      <w:r w:rsidR="007A2CBD">
        <w:t>’</w:t>
      </w:r>
      <w:r w:rsidRPr="0085607C">
        <w:t>s return value:</w:t>
      </w:r>
    </w:p>
    <w:p w:rsidR="005A44F9" w:rsidRPr="0085607C" w:rsidRDefault="005A44F9" w:rsidP="005A44F9">
      <w:pPr>
        <w:pStyle w:val="BodyText6"/>
        <w:keepNext/>
        <w:keepLines/>
        <w:divId w:val="999382211"/>
      </w:pPr>
    </w:p>
    <w:p w:rsidR="005A44F9" w:rsidRPr="0085607C" w:rsidRDefault="005A44F9" w:rsidP="005A44F9">
      <w:pPr>
        <w:pStyle w:val="CodeIndent2"/>
        <w:divId w:val="999382211"/>
      </w:pPr>
      <w:r w:rsidRPr="0085607C">
        <w:t>char Value [1024];</w:t>
      </w:r>
    </w:p>
    <w:p w:rsidR="005A44F9" w:rsidRPr="0085607C" w:rsidRDefault="005A44F9" w:rsidP="005A44F9">
      <w:pPr>
        <w:pStyle w:val="BodyText6"/>
        <w:keepNext/>
        <w:keepLines/>
        <w:divId w:val="999382211"/>
      </w:pPr>
    </w:p>
    <w:p w:rsidR="002267DE" w:rsidRPr="0085607C" w:rsidRDefault="002267DE" w:rsidP="002F2101">
      <w:pPr>
        <w:pStyle w:val="ListNumber"/>
        <w:keepNext/>
        <w:keepLines/>
        <w:divId w:val="999382211"/>
      </w:pPr>
      <w:r w:rsidRPr="0085607C">
        <w:t xml:space="preserve">Set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Pr="0085607C">
        <w:t xml:space="preserv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to the RPC to execute:</w:t>
      </w:r>
    </w:p>
    <w:p w:rsidR="00FE44DD" w:rsidRPr="0085607C" w:rsidRDefault="00FE44DD" w:rsidP="002F2101">
      <w:pPr>
        <w:pStyle w:val="BodyText6"/>
        <w:keepNext/>
        <w:keepLines/>
        <w:divId w:val="999382211"/>
      </w:pPr>
    </w:p>
    <w:p w:rsidR="00FE44DD" w:rsidRPr="0085607C" w:rsidRDefault="00FE44DD" w:rsidP="00FE44DD">
      <w:pPr>
        <w:pStyle w:val="CodeIndent2"/>
        <w:divId w:val="999382211"/>
      </w:pPr>
      <w:r w:rsidRPr="0085607C">
        <w:t>RPCInst.RPCBPropSet(</w:t>
      </w:r>
      <w:r w:rsidR="007A2CBD">
        <w:t>“</w:t>
      </w:r>
      <w:r w:rsidRPr="0085607C">
        <w:t>RemoteProcedure</w:t>
      </w:r>
      <w:r w:rsidR="007A2CBD">
        <w:t>”</w:t>
      </w:r>
      <w:r w:rsidRPr="0085607C">
        <w:t>,</w:t>
      </w:r>
      <w:r w:rsidR="001B539B">
        <w:t>“</w:t>
      </w:r>
      <w:r w:rsidRPr="0085607C">
        <w:t>XWB GET VARIABLE VALUE</w:t>
      </w:r>
      <w:r w:rsidR="007A2CBD">
        <w:t>”</w:t>
      </w:r>
      <w:r w:rsidRPr="0085607C">
        <w:t>);</w:t>
      </w:r>
    </w:p>
    <w:p w:rsidR="00FE44DD" w:rsidRPr="0085607C" w:rsidRDefault="00FE44DD" w:rsidP="00FE44DD">
      <w:pPr>
        <w:pStyle w:val="BodyText6"/>
        <w:divId w:val="999382211"/>
      </w:pPr>
    </w:p>
    <w:p w:rsidR="002267DE" w:rsidRPr="0085607C" w:rsidRDefault="002267DE" w:rsidP="00A25DBC">
      <w:pPr>
        <w:pStyle w:val="ListNumber"/>
        <w:keepNext/>
        <w:keepLines/>
        <w:divId w:val="999382211"/>
      </w:pPr>
      <w:r w:rsidRPr="0085607C">
        <w:t>Set the Param values for any parameters needed by the RPC. In the following example, one TRPCBroker Param node is set (the equivalent of Param[0]):</w:t>
      </w:r>
    </w:p>
    <w:p w:rsidR="002267DE" w:rsidRPr="0085607C" w:rsidRDefault="002267DE" w:rsidP="003E0BA0">
      <w:pPr>
        <w:pStyle w:val="ListNumber2"/>
        <w:keepNext/>
        <w:keepLines/>
        <w:numPr>
          <w:ilvl w:val="0"/>
          <w:numId w:val="25"/>
        </w:numPr>
        <w:ind w:left="1080"/>
        <w:divId w:val="999382211"/>
      </w:pPr>
      <w:r w:rsidRPr="0085607C">
        <w:t>A value of 0 for parameter 1 denotes the integer index of the Param node being set (Param[0]).</w:t>
      </w:r>
    </w:p>
    <w:p w:rsidR="002267DE" w:rsidRPr="0085607C" w:rsidRDefault="002267DE" w:rsidP="00A25DBC">
      <w:pPr>
        <w:pStyle w:val="ListNumber2"/>
        <w:keepNext/>
        <w:keepLines/>
        <w:divId w:val="999382211"/>
      </w:pPr>
      <w:r w:rsidRPr="0085607C">
        <w:t xml:space="preserve">A value of </w:t>
      </w:r>
      <w:r w:rsidRPr="0085607C">
        <w:rPr>
          <w:i/>
          <w:iCs/>
        </w:rPr>
        <w:t>reference</w:t>
      </w:r>
      <w:r w:rsidRPr="0085607C">
        <w:t xml:space="preserve"> for parameter 2 denotes the setting for the equivalent of Param[0].PType. This uses the enumerated values for PType </w:t>
      </w:r>
      <w:r w:rsidR="00334E43" w:rsidRPr="0085607C">
        <w:t xml:space="preserve">(see </w:t>
      </w:r>
      <w:r w:rsidR="00334E43" w:rsidRPr="0085607C">
        <w:rPr>
          <w:color w:val="0000FF"/>
          <w:u w:val="single"/>
        </w:rPr>
        <w:fldChar w:fldCharType="begin"/>
      </w:r>
      <w:r w:rsidR="00334E43" w:rsidRPr="0085607C">
        <w:rPr>
          <w:color w:val="0000FF"/>
          <w:u w:val="single"/>
        </w:rPr>
        <w:instrText xml:space="preserve"> REF _Ref384646557 \h  \* MERGEFORMAT </w:instrText>
      </w:r>
      <w:r w:rsidR="00334E43" w:rsidRPr="0085607C">
        <w:rPr>
          <w:color w:val="0000FF"/>
          <w:u w:val="single"/>
        </w:rPr>
      </w:r>
      <w:r w:rsidR="00334E43" w:rsidRPr="0085607C">
        <w:rPr>
          <w:color w:val="0000FF"/>
          <w:u w:val="single"/>
        </w:rPr>
        <w:fldChar w:fldCharType="separate"/>
      </w:r>
      <w:r w:rsidR="00674E1D" w:rsidRPr="00674E1D">
        <w:rPr>
          <w:color w:val="0000FF"/>
          <w:u w:val="single"/>
        </w:rPr>
        <w:t>Table 10</w:t>
      </w:r>
      <w:r w:rsidR="00334E43" w:rsidRPr="0085607C">
        <w:rPr>
          <w:color w:val="0000FF"/>
          <w:u w:val="single"/>
        </w:rPr>
        <w:fldChar w:fldCharType="end"/>
      </w:r>
      <w:r w:rsidR="00334E43" w:rsidRPr="0085607C">
        <w:t xml:space="preserve">) </w:t>
      </w:r>
      <w:r w:rsidRPr="0085607C">
        <w:t>declared in the header file.</w:t>
      </w:r>
    </w:p>
    <w:p w:rsidR="002267DE" w:rsidRPr="0085607C" w:rsidRDefault="002267DE" w:rsidP="00A25DBC">
      <w:pPr>
        <w:pStyle w:val="ListNumber2"/>
        <w:keepNext/>
        <w:keepLines/>
        <w:divId w:val="999382211"/>
      </w:pPr>
      <w:r w:rsidRPr="0085607C">
        <w:t xml:space="preserve">A value of </w:t>
      </w:r>
      <w:r w:rsidR="007A2CBD">
        <w:t>“</w:t>
      </w:r>
      <w:r w:rsidRPr="0085607C">
        <w:t>DUZ</w:t>
      </w:r>
      <w:r w:rsidR="007A2CBD">
        <w:t>”</w:t>
      </w:r>
      <w:r w:rsidRPr="0085607C">
        <w:t xml:space="preserve"> for parameter 3 denotes that the equivalent of Param[0].Value is </w:t>
      </w:r>
      <w:r w:rsidR="007A2CBD">
        <w:t>“</w:t>
      </w:r>
      <w:r w:rsidRPr="0085607C">
        <w:t>DUZ</w:t>
      </w:r>
      <w:r w:rsidR="007A2CBD">
        <w:t>”</w:t>
      </w:r>
      <w:r w:rsidRPr="0085607C">
        <w:t>:</w:t>
      </w:r>
    </w:p>
    <w:p w:rsidR="00A25DBC" w:rsidRPr="0085607C" w:rsidRDefault="00A25DBC" w:rsidP="00A25DBC">
      <w:pPr>
        <w:pStyle w:val="BodyText6"/>
        <w:keepNext/>
        <w:keepLines/>
        <w:divId w:val="999382211"/>
      </w:pPr>
    </w:p>
    <w:p w:rsidR="00A25DBC" w:rsidRPr="0085607C" w:rsidRDefault="00A25DBC" w:rsidP="00A25DBC">
      <w:pPr>
        <w:pStyle w:val="CodeIndent3"/>
        <w:divId w:val="999382211"/>
      </w:pPr>
      <w:r w:rsidRPr="0085607C">
        <w:t xml:space="preserve">RPCInst.RPCBParamSet(0, reference, </w:t>
      </w:r>
      <w:r w:rsidR="007A2CBD">
        <w:t>“</w:t>
      </w:r>
      <w:r w:rsidRPr="0085607C">
        <w:t>DUZ</w:t>
      </w:r>
      <w:r w:rsidR="007A2CBD">
        <w:t>”</w:t>
      </w:r>
      <w:r w:rsidRPr="0085607C">
        <w:t>);</w:t>
      </w:r>
    </w:p>
    <w:p w:rsidR="00A25DBC" w:rsidRPr="0085607C" w:rsidRDefault="00A25DBC" w:rsidP="00A25DBC">
      <w:pPr>
        <w:pStyle w:val="BodyText6"/>
        <w:divId w:val="999382211"/>
      </w:pPr>
    </w:p>
    <w:p w:rsidR="002267DE" w:rsidRPr="0085607C" w:rsidRDefault="002267DE" w:rsidP="00A25DBC">
      <w:pPr>
        <w:pStyle w:val="ListNumber"/>
        <w:keepNext/>
        <w:keepLines/>
        <w:divId w:val="999382211"/>
      </w:pPr>
      <w:r w:rsidRPr="0085607C">
        <w:t xml:space="preserve">Use the </w:t>
      </w:r>
      <w:r w:rsidR="00334E43" w:rsidRPr="0085607C">
        <w:rPr>
          <w:color w:val="0000FF"/>
          <w:u w:val="single"/>
        </w:rPr>
        <w:fldChar w:fldCharType="begin"/>
      </w:r>
      <w:r w:rsidR="00334E43" w:rsidRPr="0085607C">
        <w:rPr>
          <w:color w:val="0000FF"/>
          <w:u w:val="single"/>
        </w:rPr>
        <w:instrText xml:space="preserve"> REF _Ref384658650 \h  \* MERGEFORMAT </w:instrText>
      </w:r>
      <w:r w:rsidR="00334E43" w:rsidRPr="0085607C">
        <w:rPr>
          <w:color w:val="0000FF"/>
          <w:u w:val="single"/>
        </w:rPr>
      </w:r>
      <w:r w:rsidR="00334E43" w:rsidRPr="0085607C">
        <w:rPr>
          <w:color w:val="0000FF"/>
          <w:u w:val="single"/>
        </w:rPr>
        <w:fldChar w:fldCharType="separate"/>
      </w:r>
      <w:r w:rsidR="00674E1D" w:rsidRPr="00674E1D">
        <w:rPr>
          <w:color w:val="0000FF"/>
          <w:u w:val="single"/>
        </w:rPr>
        <w:t>RPCBCall Function</w:t>
      </w:r>
      <w:r w:rsidR="00334E43" w:rsidRPr="0085607C">
        <w:rPr>
          <w:color w:val="0000FF"/>
          <w:u w:val="single"/>
        </w:rPr>
        <w:fldChar w:fldCharType="end"/>
      </w:r>
      <w:r w:rsidRPr="0085607C">
        <w:t xml:space="preserve"> to execute the RPC:</w:t>
      </w:r>
    </w:p>
    <w:p w:rsidR="00A25DBC" w:rsidRPr="0085607C" w:rsidRDefault="00A25DBC" w:rsidP="00A25DBC">
      <w:pPr>
        <w:pStyle w:val="BodyText6"/>
        <w:keepNext/>
        <w:keepLines/>
        <w:divId w:val="999382211"/>
      </w:pPr>
    </w:p>
    <w:p w:rsidR="00A25DBC" w:rsidRPr="0085607C" w:rsidRDefault="00A25DBC" w:rsidP="00A25DBC">
      <w:pPr>
        <w:pStyle w:val="CodeIndent2"/>
        <w:divId w:val="999382211"/>
      </w:pPr>
      <w:r w:rsidRPr="0085607C">
        <w:t>RPCInst.RPCBCall(Value);</w:t>
      </w:r>
    </w:p>
    <w:p w:rsidR="00A25DBC" w:rsidRPr="0085607C" w:rsidRDefault="00A25DBC" w:rsidP="00A25DBC">
      <w:pPr>
        <w:pStyle w:val="BodyText6"/>
        <w:divId w:val="999382211"/>
      </w:pPr>
    </w:p>
    <w:p w:rsidR="002267DE" w:rsidRPr="0085607C" w:rsidRDefault="002267DE" w:rsidP="0081706E">
      <w:pPr>
        <w:pStyle w:val="BodyText"/>
        <w:divId w:val="999382211"/>
      </w:pPr>
      <w:r w:rsidRPr="0085607C">
        <w:t>The return value from the RPC</w:t>
      </w:r>
      <w:r w:rsidR="008A1452" w:rsidRPr="0085607C">
        <w:t xml:space="preserve"> </w:t>
      </w:r>
      <w:r w:rsidRPr="0085607C">
        <w:t>is returned in the first parameter (in this case, the Value character buffer).</w:t>
      </w:r>
    </w:p>
    <w:p w:rsidR="00C50F3E" w:rsidRPr="0085607C" w:rsidRDefault="00C50F3E" w:rsidP="00B27DC4">
      <w:pPr>
        <w:pStyle w:val="Heading3"/>
        <w:divId w:val="835420106"/>
      </w:pPr>
      <w:bookmarkStart w:id="1048" w:name="_Ref384658419"/>
      <w:bookmarkStart w:id="1049" w:name="_Toc449608366"/>
      <w:bookmarkStart w:id="1050" w:name="_Ref384119912"/>
      <w:r w:rsidRPr="0085607C">
        <w:lastRenderedPageBreak/>
        <w:t>C++: Destroy Broker Instances</w:t>
      </w:r>
      <w:bookmarkEnd w:id="1048"/>
      <w:bookmarkEnd w:id="1049"/>
    </w:p>
    <w:p w:rsidR="00C50F3E" w:rsidRPr="0085607C" w:rsidRDefault="00C50F3E" w:rsidP="002F2101">
      <w:pPr>
        <w:pStyle w:val="BodyText"/>
        <w:keepNext/>
        <w:keepLines/>
        <w:divId w:val="835420106"/>
      </w:pPr>
      <w:r w:rsidRPr="0085607C">
        <w:t xml:space="preserve">You do not need to do anything special to free up memory used by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instances and their companion TRPCBroker C++ class objects. They are automatically destroyed when your program terminates, just as normal variables are automatically destroyed.</w:t>
      </w:r>
    </w:p>
    <w:p w:rsidR="00C50F3E" w:rsidRPr="0085607C" w:rsidRDefault="00C50F3E" w:rsidP="00A25DBC">
      <w:pPr>
        <w:pStyle w:val="BodyText"/>
        <w:divId w:val="835420106"/>
      </w:pPr>
      <w:r w:rsidRPr="0085607C">
        <w:t>Also, when your program terminates, the FreeLibrary Windows API call is automatically executed to unload the RPC Broker 32-bit DLL, so there is no need to do this manually.</w:t>
      </w:r>
    </w:p>
    <w:p w:rsidR="002267DE" w:rsidRPr="0085607C" w:rsidRDefault="002267DE" w:rsidP="00B27DC4">
      <w:pPr>
        <w:pStyle w:val="Heading3"/>
        <w:divId w:val="835420106"/>
      </w:pPr>
      <w:bookmarkStart w:id="1051" w:name="_Ref384217416"/>
      <w:bookmarkStart w:id="1052" w:name="_Toc449608367"/>
      <w:r w:rsidRPr="0085607C">
        <w:t>C++: TRPCBroker C++ Class Methods</w:t>
      </w:r>
      <w:bookmarkEnd w:id="1050"/>
      <w:bookmarkEnd w:id="1051"/>
      <w:bookmarkEnd w:id="1052"/>
    </w:p>
    <w:p w:rsidR="002267DE" w:rsidRPr="0085607C" w:rsidRDefault="002267DE" w:rsidP="002C3ACE">
      <w:pPr>
        <w:pStyle w:val="BodyText"/>
        <w:keepNext/>
        <w:keepLines/>
        <w:divId w:val="835420106"/>
      </w:pPr>
      <w:r w:rsidRPr="0085607C">
        <w:t>The functions in the RPC Broker 32-bit DLL are encapsulated in the TRPCBroker C++ class methods</w:t>
      </w:r>
      <w:r w:rsidR="00A82A26">
        <w:t xml:space="preserve"> shown in </w:t>
      </w:r>
      <w:r w:rsidR="00A82A26" w:rsidRPr="00A82A26">
        <w:rPr>
          <w:color w:val="0000FF"/>
          <w:u w:val="single"/>
        </w:rPr>
        <w:fldChar w:fldCharType="begin"/>
      </w:r>
      <w:r w:rsidR="00A82A26" w:rsidRPr="00A82A26">
        <w:rPr>
          <w:color w:val="0000FF"/>
          <w:u w:val="single"/>
        </w:rPr>
        <w:instrText xml:space="preserve"> REF _Ref449019605 \h </w:instrText>
      </w:r>
      <w:r w:rsidR="00A82A26">
        <w:rPr>
          <w:color w:val="0000FF"/>
          <w:u w:val="single"/>
        </w:rPr>
        <w:instrText xml:space="preserve"> \* MERGEFORMAT </w:instrText>
      </w:r>
      <w:r w:rsidR="00A82A26" w:rsidRPr="00A82A26">
        <w:rPr>
          <w:color w:val="0000FF"/>
          <w:u w:val="single"/>
        </w:rPr>
      </w:r>
      <w:r w:rsidR="00A82A26" w:rsidRPr="00A82A26">
        <w:rPr>
          <w:color w:val="0000FF"/>
          <w:u w:val="single"/>
        </w:rPr>
        <w:fldChar w:fldCharType="separate"/>
      </w:r>
      <w:r w:rsidR="00674E1D" w:rsidRPr="00674E1D">
        <w:rPr>
          <w:color w:val="0000FF"/>
          <w:u w:val="single"/>
        </w:rPr>
        <w:t xml:space="preserve">Table </w:t>
      </w:r>
      <w:r w:rsidR="00674E1D" w:rsidRPr="00674E1D">
        <w:rPr>
          <w:noProof/>
          <w:color w:val="0000FF"/>
          <w:u w:val="single"/>
        </w:rPr>
        <w:t>42</w:t>
      </w:r>
      <w:r w:rsidR="00A82A26" w:rsidRPr="00A82A26">
        <w:rPr>
          <w:color w:val="0000FF"/>
          <w:u w:val="single"/>
        </w:rPr>
        <w:fldChar w:fldCharType="end"/>
      </w:r>
      <w:r w:rsidRPr="0085607C">
        <w:t>:</w:t>
      </w:r>
    </w:p>
    <w:p w:rsidR="002267DE" w:rsidRPr="0085607C" w:rsidRDefault="002C3ACE" w:rsidP="002C3ACE">
      <w:pPr>
        <w:pStyle w:val="Caption"/>
        <w:divId w:val="835420106"/>
      </w:pPr>
      <w:bookmarkStart w:id="1053" w:name="_Ref449019605"/>
      <w:bookmarkStart w:id="1054" w:name="_Toc449608563"/>
      <w:r w:rsidRPr="0085607C">
        <w:t xml:space="preserve">Table </w:t>
      </w:r>
      <w:r w:rsidR="00161024">
        <w:fldChar w:fldCharType="begin"/>
      </w:r>
      <w:r w:rsidR="00161024">
        <w:instrText xml:space="preserve"> SEQ Table \* ARABIC </w:instrText>
      </w:r>
      <w:r w:rsidR="00161024">
        <w:fldChar w:fldCharType="separate"/>
      </w:r>
      <w:r w:rsidR="00674E1D">
        <w:rPr>
          <w:noProof/>
        </w:rPr>
        <w:t>42</w:t>
      </w:r>
      <w:r w:rsidR="00161024">
        <w:rPr>
          <w:noProof/>
        </w:rPr>
        <w:fldChar w:fldCharType="end"/>
      </w:r>
      <w:bookmarkEnd w:id="1053"/>
      <w:r w:rsidR="00E57CB2">
        <w:t>:</w:t>
      </w:r>
      <w:r w:rsidRPr="0085607C">
        <w:t xml:space="preserve"> C++: TRPCBroker C++ Class Methods</w:t>
      </w:r>
      <w:bookmarkEnd w:id="1054"/>
    </w:p>
    <w:tbl>
      <w:tblPr>
        <w:tblW w:w="4774"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93"/>
        <w:gridCol w:w="5850"/>
      </w:tblGrid>
      <w:tr w:rsidR="002267DE" w:rsidRPr="0085607C" w:rsidTr="006E413D">
        <w:trPr>
          <w:divId w:val="835420106"/>
          <w:tblHeader/>
        </w:trPr>
        <w:tc>
          <w:tcPr>
            <w:tcW w:w="1801" w:type="pct"/>
            <w:shd w:val="pct12" w:color="auto" w:fill="auto"/>
            <w:hideMark/>
          </w:tcPr>
          <w:p w:rsidR="002267DE" w:rsidRPr="0085607C" w:rsidRDefault="002267DE" w:rsidP="002C3ACE">
            <w:pPr>
              <w:pStyle w:val="TableHeading"/>
            </w:pPr>
            <w:bookmarkStart w:id="1055" w:name="COL001_TBL038"/>
            <w:bookmarkEnd w:id="1055"/>
            <w:r w:rsidRPr="0085607C">
              <w:t>DLL Function</w:t>
            </w:r>
          </w:p>
        </w:tc>
        <w:tc>
          <w:tcPr>
            <w:tcW w:w="3199" w:type="pct"/>
            <w:shd w:val="pct12" w:color="auto" w:fill="auto"/>
            <w:hideMark/>
          </w:tcPr>
          <w:p w:rsidR="002267DE" w:rsidRPr="0085607C" w:rsidRDefault="002267DE" w:rsidP="002C3ACE">
            <w:pPr>
              <w:pStyle w:val="TableHeading"/>
            </w:pPr>
            <w:r w:rsidRPr="0085607C">
              <w:t>TRPCBroker C++ Class Method</w:t>
            </w:r>
          </w:p>
        </w:tc>
      </w:tr>
      <w:tr w:rsidR="002267DE" w:rsidRPr="0085607C" w:rsidTr="00F525A5">
        <w:trPr>
          <w:divId w:val="835420106"/>
        </w:trPr>
        <w:tc>
          <w:tcPr>
            <w:tcW w:w="1801" w:type="pct"/>
            <w:shd w:val="clear" w:color="auto" w:fill="auto"/>
            <w:hideMark/>
          </w:tcPr>
          <w:p w:rsidR="002267DE" w:rsidRPr="0085607C" w:rsidRDefault="00334E43"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_Ref384658697 \h </w:instrText>
            </w:r>
            <w:r w:rsidR="00AE5090" w:rsidRPr="0085607C">
              <w:rPr>
                <w:color w:val="0000FF"/>
                <w:u w:val="single"/>
              </w:rPr>
              <w:instrText xml:space="preserve"> \* MERGEFORMAT </w:instrText>
            </w:r>
            <w:r w:rsidRPr="0085607C">
              <w:rPr>
                <w:color w:val="0000FF"/>
                <w:u w:val="single"/>
              </w:rPr>
            </w:r>
            <w:r w:rsidRPr="0085607C">
              <w:rPr>
                <w:color w:val="0000FF"/>
                <w:u w:val="single"/>
              </w:rPr>
              <w:fldChar w:fldCharType="separate"/>
            </w:r>
            <w:r w:rsidR="00674E1D" w:rsidRPr="00674E1D">
              <w:rPr>
                <w:color w:val="0000FF"/>
                <w:u w:val="single"/>
              </w:rPr>
              <w:t>RPCBCall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char * RPCBCall( char * s);</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_Ref384658752 \h  \* MERGEFORMAT </w:instrText>
            </w:r>
            <w:r w:rsidRPr="0085607C">
              <w:rPr>
                <w:color w:val="0000FF"/>
                <w:u w:val="single"/>
              </w:rPr>
            </w:r>
            <w:r w:rsidRPr="0085607C">
              <w:rPr>
                <w:color w:val="0000FF"/>
                <w:u w:val="single"/>
              </w:rPr>
              <w:fldChar w:fldCharType="separate"/>
            </w:r>
            <w:r w:rsidR="00674E1D" w:rsidRPr="00674E1D">
              <w:rPr>
                <w:color w:val="0000FF"/>
                <w:u w:val="single"/>
              </w:rPr>
              <w:t>RPCBCreateContext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bool RPCBCreateContext ( char * s);</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_Ref384658779 \h  \* MERGEFORMAT </w:instrText>
            </w:r>
            <w:r w:rsidRPr="0085607C">
              <w:rPr>
                <w:color w:val="0000FF"/>
                <w:u w:val="single"/>
              </w:rPr>
            </w:r>
            <w:r w:rsidRPr="0085607C">
              <w:rPr>
                <w:color w:val="0000FF"/>
                <w:u w:val="single"/>
              </w:rPr>
              <w:fldChar w:fldCharType="separate"/>
            </w:r>
            <w:r w:rsidR="00674E1D" w:rsidRPr="00674E1D">
              <w:rPr>
                <w:color w:val="0000FF"/>
                <w:u w:val="single"/>
              </w:rPr>
              <w:t>RPCBMultItemGet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void RPCBMultItemGet ( int i, char * s, char * t);</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_Ref384658798 \h  \* MERGEFORMAT </w:instrText>
            </w:r>
            <w:r w:rsidRPr="0085607C">
              <w:rPr>
                <w:color w:val="0000FF"/>
                <w:u w:val="single"/>
              </w:rPr>
            </w:r>
            <w:r w:rsidRPr="0085607C">
              <w:rPr>
                <w:color w:val="0000FF"/>
                <w:u w:val="single"/>
              </w:rPr>
              <w:fldChar w:fldCharType="separate"/>
            </w:r>
            <w:r w:rsidR="00674E1D" w:rsidRPr="00674E1D">
              <w:rPr>
                <w:color w:val="0000FF"/>
                <w:u w:val="single"/>
              </w:rPr>
              <w:t>RPCBMultPropGet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void RPCBMultPropGet (void * ptr, int i , char * s, char * t);</w:t>
            </w:r>
          </w:p>
        </w:tc>
      </w:tr>
      <w:tr w:rsidR="002267DE" w:rsidRPr="0085607C" w:rsidTr="00F525A5">
        <w:trPr>
          <w:divId w:val="835420106"/>
        </w:trPr>
        <w:tc>
          <w:tcPr>
            <w:tcW w:w="1801" w:type="pct"/>
            <w:shd w:val="clear" w:color="auto" w:fill="auto"/>
            <w:hideMark/>
          </w:tcPr>
          <w:p w:rsidR="002267DE" w:rsidRPr="0085607C" w:rsidRDefault="00AE5090" w:rsidP="00F525A5">
            <w:pPr>
              <w:pStyle w:val="TableText"/>
              <w:keepNext/>
              <w:keepLines/>
              <w:rPr>
                <w:color w:val="0000FF"/>
                <w:u w:val="single"/>
              </w:rPr>
            </w:pPr>
            <w:r w:rsidRPr="0085607C">
              <w:rPr>
                <w:color w:val="0000FF"/>
                <w:u w:val="single"/>
              </w:rPr>
              <w:fldChar w:fldCharType="begin"/>
            </w:r>
            <w:r w:rsidRPr="0085607C">
              <w:rPr>
                <w:color w:val="0000FF"/>
                <w:u w:val="single"/>
              </w:rPr>
              <w:instrText xml:space="preserve"> REF _Ref384658814 \h  \* MERGEFORMAT </w:instrText>
            </w:r>
            <w:r w:rsidRPr="0085607C">
              <w:rPr>
                <w:color w:val="0000FF"/>
                <w:u w:val="single"/>
              </w:rPr>
            </w:r>
            <w:r w:rsidRPr="0085607C">
              <w:rPr>
                <w:color w:val="0000FF"/>
                <w:u w:val="single"/>
              </w:rPr>
              <w:fldChar w:fldCharType="separate"/>
            </w:r>
            <w:r w:rsidR="00674E1D" w:rsidRPr="00674E1D">
              <w:rPr>
                <w:color w:val="0000FF"/>
                <w:u w:val="single"/>
              </w:rPr>
              <w:t>RPCBMultSet Function</w:t>
            </w:r>
            <w:r w:rsidRPr="0085607C">
              <w:rPr>
                <w:color w:val="0000FF"/>
                <w:u w:val="single"/>
              </w:rPr>
              <w:fldChar w:fldCharType="end"/>
            </w:r>
          </w:p>
        </w:tc>
        <w:tc>
          <w:tcPr>
            <w:tcW w:w="3199" w:type="pct"/>
            <w:shd w:val="clear" w:color="auto" w:fill="auto"/>
            <w:hideMark/>
          </w:tcPr>
          <w:p w:rsidR="002267DE" w:rsidRPr="0085607C" w:rsidRDefault="002267DE" w:rsidP="00F525A5">
            <w:pPr>
              <w:pStyle w:val="TableText"/>
              <w:keepNext/>
              <w:keepLines/>
            </w:pPr>
            <w:r w:rsidRPr="0085607C">
              <w:t>void RPCBMultSet ( int i, char * s, char * t);</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_Ref384658832 \h  \* MERGEFORMAT </w:instrText>
            </w:r>
            <w:r w:rsidRPr="0085607C">
              <w:rPr>
                <w:color w:val="0000FF"/>
                <w:u w:val="single"/>
              </w:rPr>
            </w:r>
            <w:r w:rsidRPr="0085607C">
              <w:rPr>
                <w:color w:val="0000FF"/>
                <w:u w:val="single"/>
              </w:rPr>
              <w:fldChar w:fldCharType="separate"/>
            </w:r>
            <w:r w:rsidR="00674E1D" w:rsidRPr="00674E1D">
              <w:rPr>
                <w:color w:val="0000FF"/>
                <w:u w:val="single"/>
              </w:rPr>
              <w:t>RPCBMultSortedSet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RPCBMultSortedSet (void * ptr, int i, bool v);</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_Ref384658847 \h  \* MERGEFORMAT </w:instrText>
            </w:r>
            <w:r w:rsidRPr="0085607C">
              <w:rPr>
                <w:color w:val="0000FF"/>
                <w:u w:val="single"/>
              </w:rPr>
            </w:r>
            <w:r w:rsidRPr="0085607C">
              <w:rPr>
                <w:color w:val="0000FF"/>
                <w:u w:val="single"/>
              </w:rPr>
              <w:fldChar w:fldCharType="separate"/>
            </w:r>
            <w:r w:rsidR="00674E1D" w:rsidRPr="00674E1D">
              <w:rPr>
                <w:color w:val="0000FF"/>
                <w:u w:val="single"/>
              </w:rPr>
              <w:t>RPCBParamGet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RPCBParamGet ( int i, int j, char * s);</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_Ref384658859 \h  \* MERGEFORMAT </w:instrText>
            </w:r>
            <w:r w:rsidRPr="0085607C">
              <w:rPr>
                <w:color w:val="0000FF"/>
                <w:u w:val="single"/>
              </w:rPr>
            </w:r>
            <w:r w:rsidRPr="0085607C">
              <w:rPr>
                <w:color w:val="0000FF"/>
                <w:u w:val="single"/>
              </w:rPr>
              <w:fldChar w:fldCharType="separate"/>
            </w:r>
            <w:r w:rsidR="00674E1D" w:rsidRPr="00674E1D">
              <w:rPr>
                <w:color w:val="0000FF"/>
                <w:u w:val="single"/>
              </w:rPr>
              <w:t>RPCBParamSet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RPCBParamSet ( int i, int j, char * s);</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_Ref384658869 \h  \* MERGEFORMAT </w:instrText>
            </w:r>
            <w:r w:rsidRPr="0085607C">
              <w:rPr>
                <w:color w:val="0000FF"/>
                <w:u w:val="single"/>
              </w:rPr>
            </w:r>
            <w:r w:rsidRPr="0085607C">
              <w:rPr>
                <w:color w:val="0000FF"/>
                <w:u w:val="single"/>
              </w:rPr>
              <w:fldChar w:fldCharType="separate"/>
            </w:r>
            <w:r w:rsidR="00674E1D" w:rsidRPr="00674E1D">
              <w:rPr>
                <w:color w:val="0000FF"/>
                <w:u w:val="single"/>
              </w:rPr>
              <w:t>RPCBPropGet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RPCBPropGet ( char * s, char * t);</w:t>
            </w:r>
          </w:p>
        </w:tc>
      </w:tr>
      <w:tr w:rsidR="002267DE" w:rsidRPr="0085607C" w:rsidTr="00F525A5">
        <w:trPr>
          <w:divId w:val="835420106"/>
        </w:trPr>
        <w:tc>
          <w:tcPr>
            <w:tcW w:w="1801" w:type="pct"/>
            <w:shd w:val="clear" w:color="auto" w:fill="auto"/>
            <w:hideMark/>
          </w:tcPr>
          <w:p w:rsidR="002267DE" w:rsidRPr="0085607C" w:rsidRDefault="00AE5090" w:rsidP="002C3ACE">
            <w:pPr>
              <w:pStyle w:val="TableText"/>
              <w:rPr>
                <w:color w:val="0000FF"/>
                <w:u w:val="single"/>
              </w:rPr>
            </w:pPr>
            <w:r w:rsidRPr="0085607C">
              <w:rPr>
                <w:color w:val="0000FF"/>
                <w:u w:val="single"/>
              </w:rPr>
              <w:fldChar w:fldCharType="begin"/>
            </w:r>
            <w:r w:rsidRPr="0085607C">
              <w:rPr>
                <w:color w:val="0000FF"/>
                <w:u w:val="single"/>
              </w:rPr>
              <w:instrText xml:space="preserve"> REF _Ref384658879 \h  \* MERGEFORMAT </w:instrText>
            </w:r>
            <w:r w:rsidRPr="0085607C">
              <w:rPr>
                <w:color w:val="0000FF"/>
                <w:u w:val="single"/>
              </w:rPr>
            </w:r>
            <w:r w:rsidRPr="0085607C">
              <w:rPr>
                <w:color w:val="0000FF"/>
                <w:u w:val="single"/>
              </w:rPr>
              <w:fldChar w:fldCharType="separate"/>
            </w:r>
            <w:r w:rsidR="00674E1D" w:rsidRPr="00674E1D">
              <w:rPr>
                <w:color w:val="0000FF"/>
                <w:u w:val="single"/>
              </w:rPr>
              <w:t>RPCBPropSet Function</w:t>
            </w:r>
            <w:r w:rsidRPr="0085607C">
              <w:rPr>
                <w:color w:val="0000FF"/>
                <w:u w:val="single"/>
              </w:rPr>
              <w:fldChar w:fldCharType="end"/>
            </w:r>
          </w:p>
        </w:tc>
        <w:tc>
          <w:tcPr>
            <w:tcW w:w="3199" w:type="pct"/>
            <w:shd w:val="clear" w:color="auto" w:fill="auto"/>
            <w:hideMark/>
          </w:tcPr>
          <w:p w:rsidR="002267DE" w:rsidRPr="0085607C" w:rsidRDefault="002267DE" w:rsidP="002C3ACE">
            <w:pPr>
              <w:pStyle w:val="TableText"/>
            </w:pPr>
            <w:r w:rsidRPr="0085607C">
              <w:t>void RPCBPropSet ( char * s, char * t);</w:t>
            </w:r>
          </w:p>
        </w:tc>
      </w:tr>
    </w:tbl>
    <w:p w:rsidR="002267DE" w:rsidRPr="0085607C" w:rsidRDefault="002267DE" w:rsidP="002C3ACE">
      <w:pPr>
        <w:pStyle w:val="BodyText6"/>
        <w:divId w:val="835420106"/>
      </w:pPr>
    </w:p>
    <w:p w:rsidR="003A24FA" w:rsidRPr="0085607C" w:rsidRDefault="003A24FA" w:rsidP="009F3DAF">
      <w:pPr>
        <w:pStyle w:val="Heading2"/>
        <w:divId w:val="835420106"/>
      </w:pPr>
      <w:bookmarkStart w:id="1056" w:name="_Toc449608368"/>
      <w:r w:rsidRPr="0085607C">
        <w:t>Visual Basic DLL Interface</w:t>
      </w:r>
      <w:bookmarkEnd w:id="1056"/>
    </w:p>
    <w:p w:rsidR="003A24FA" w:rsidRPr="0085607C" w:rsidRDefault="003A24FA" w:rsidP="00B27DC4">
      <w:pPr>
        <w:pStyle w:val="Heading3"/>
        <w:divId w:val="835420106"/>
      </w:pPr>
      <w:bookmarkStart w:id="1057" w:name="_Ref384657286"/>
      <w:bookmarkStart w:id="1058" w:name="_Toc449608369"/>
      <w:r w:rsidRPr="0085607C">
        <w:t>Guidelines for Visual Basic Overview</w:t>
      </w:r>
      <w:bookmarkEnd w:id="1057"/>
      <w:bookmarkEnd w:id="1058"/>
    </w:p>
    <w:p w:rsidR="003A24FA" w:rsidRPr="0085607C" w:rsidRDefault="003A24FA" w:rsidP="003A24FA">
      <w:pPr>
        <w:pStyle w:val="BodyText"/>
        <w:keepNext/>
        <w:keepLines/>
        <w:divId w:val="835420106"/>
      </w:pPr>
      <w:r w:rsidRPr="0085607C">
        <w:t>The BAPI32.BAS header file defines the function prototypes for all functions exported in the RPC Broker 32-bit DLL.</w:t>
      </w:r>
    </w:p>
    <w:p w:rsidR="003A24FA" w:rsidRPr="0085607C" w:rsidRDefault="00BC2244" w:rsidP="003A24FA">
      <w:pPr>
        <w:pStyle w:val="Note"/>
        <w:keepNext/>
        <w:keepLines/>
        <w:divId w:val="835420106"/>
      </w:pPr>
      <w:bookmarkStart w:id="1059" w:name="_Ref384113232"/>
      <w:bookmarkStart w:id="1060" w:name="_Ref384113367"/>
      <w:r w:rsidRPr="0085607C">
        <w:rPr>
          <w:noProof/>
          <w:lang w:eastAsia="en-US"/>
        </w:rPr>
        <w:drawing>
          <wp:inline distT="0" distB="0" distL="0" distR="0" wp14:anchorId="29DA95FA" wp14:editId="41B863DF">
            <wp:extent cx="304800" cy="304800"/>
            <wp:effectExtent l="0" t="0" r="0" b="0"/>
            <wp:docPr id="292" name="Picture 28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A24FA" w:rsidRPr="0085607C">
        <w:tab/>
      </w:r>
      <w:r w:rsidR="003A24FA" w:rsidRPr="0085607C">
        <w:rPr>
          <w:b/>
        </w:rPr>
        <w:t>REF:</w:t>
      </w:r>
      <w:r w:rsidR="003A24FA" w:rsidRPr="0085607C">
        <w:t xml:space="preserve"> For a list of DLL exported functions</w:t>
      </w:r>
      <w:bookmarkEnd w:id="1059"/>
      <w:bookmarkEnd w:id="1060"/>
      <w:r w:rsidR="003A24FA" w:rsidRPr="0085607C">
        <w:t xml:space="preserve">, see the </w:t>
      </w:r>
      <w:r w:rsidR="007A2CBD">
        <w:t>“</w:t>
      </w:r>
      <w:r w:rsidR="003A24FA" w:rsidRPr="0085607C">
        <w:rPr>
          <w:color w:val="0000FF"/>
          <w:u w:val="single"/>
        </w:rPr>
        <w:fldChar w:fldCharType="begin"/>
      </w:r>
      <w:r w:rsidR="003A24FA" w:rsidRPr="0085607C">
        <w:rPr>
          <w:color w:val="0000FF"/>
          <w:u w:val="single"/>
        </w:rPr>
        <w:instrText xml:space="preserve"> REF _Ref384130618 \h  \* MERGEFORMAT </w:instrText>
      </w:r>
      <w:r w:rsidR="003A24FA" w:rsidRPr="0085607C">
        <w:rPr>
          <w:color w:val="0000FF"/>
          <w:u w:val="single"/>
        </w:rPr>
      </w:r>
      <w:r w:rsidR="003A24FA" w:rsidRPr="0085607C">
        <w:rPr>
          <w:color w:val="0000FF"/>
          <w:u w:val="single"/>
        </w:rPr>
        <w:fldChar w:fldCharType="separate"/>
      </w:r>
      <w:r w:rsidR="00674E1D" w:rsidRPr="00674E1D">
        <w:rPr>
          <w:color w:val="0000FF"/>
          <w:u w:val="single"/>
        </w:rPr>
        <w:t>DLL Exported Functions</w:t>
      </w:r>
      <w:r w:rsidR="003A24FA" w:rsidRPr="0085607C">
        <w:rPr>
          <w:color w:val="0000FF"/>
          <w:u w:val="single"/>
        </w:rPr>
        <w:fldChar w:fldCharType="end"/>
      </w:r>
      <w:r w:rsidR="00F3460F">
        <w:t>”</w:t>
      </w:r>
      <w:r w:rsidR="003A24FA" w:rsidRPr="0085607C">
        <w:t xml:space="preserve"> section.</w:t>
      </w:r>
    </w:p>
    <w:p w:rsidR="003A24FA" w:rsidRPr="0085607C" w:rsidRDefault="003A24FA" w:rsidP="003A24FA">
      <w:pPr>
        <w:pStyle w:val="BodyText"/>
        <w:keepNext/>
        <w:keepLines/>
        <w:divId w:val="835420106"/>
      </w:pPr>
      <w:r w:rsidRPr="0085607C">
        <w:t>To use the DLL Broker functions, using Visual Basic, exported in BAPI32.DLL, do the following:</w:t>
      </w:r>
    </w:p>
    <w:p w:rsidR="005A44F9" w:rsidRPr="0085607C" w:rsidRDefault="005A44F9" w:rsidP="003E0BA0">
      <w:pPr>
        <w:pStyle w:val="ListNumber"/>
        <w:keepNext/>
        <w:keepLines/>
        <w:numPr>
          <w:ilvl w:val="0"/>
          <w:numId w:val="51"/>
        </w:numPr>
        <w:tabs>
          <w:tab w:val="clear" w:pos="360"/>
        </w:tabs>
        <w:ind w:left="720"/>
        <w:divId w:val="835420106"/>
      </w:pPr>
      <w:r w:rsidRPr="0085607C">
        <w:rPr>
          <w:color w:val="0000FF"/>
          <w:u w:val="single"/>
        </w:rPr>
        <w:fldChar w:fldCharType="begin"/>
      </w:r>
      <w:r w:rsidRPr="0085607C">
        <w:rPr>
          <w:color w:val="0000FF"/>
          <w:u w:val="single"/>
        </w:rPr>
        <w:instrText xml:space="preserve"> REF _Ref384658963 \h  \* MERGEFORMAT </w:instrText>
      </w:r>
      <w:r w:rsidRPr="0085607C">
        <w:rPr>
          <w:color w:val="0000FF"/>
          <w:u w:val="single"/>
        </w:rPr>
      </w:r>
      <w:r w:rsidRPr="0085607C">
        <w:rPr>
          <w:color w:val="0000FF"/>
          <w:u w:val="single"/>
        </w:rPr>
        <w:fldChar w:fldCharType="separate"/>
      </w:r>
      <w:r w:rsidR="00674E1D" w:rsidRPr="00674E1D">
        <w:rPr>
          <w:color w:val="0000FF"/>
          <w:u w:val="single"/>
        </w:rPr>
        <w:t>Visual Basic: Initialize</w:t>
      </w:r>
      <w:r w:rsidRPr="0085607C">
        <w:rPr>
          <w:color w:val="0000FF"/>
          <w:u w:val="single"/>
        </w:rPr>
        <w:fldChar w:fldCharType="end"/>
      </w:r>
    </w:p>
    <w:p w:rsidR="003A24FA" w:rsidRPr="0085607C" w:rsidRDefault="00AE5090" w:rsidP="003A24FA">
      <w:pPr>
        <w:pStyle w:val="ListNumber"/>
        <w:keepNext/>
        <w:keepLines/>
        <w:divId w:val="835420106"/>
      </w:pPr>
      <w:r w:rsidRPr="0085607C">
        <w:rPr>
          <w:color w:val="0000FF"/>
          <w:u w:val="single"/>
        </w:rPr>
        <w:fldChar w:fldCharType="begin"/>
      </w:r>
      <w:r w:rsidRPr="0085607C">
        <w:rPr>
          <w:color w:val="0000FF"/>
          <w:u w:val="single"/>
        </w:rPr>
        <w:instrText xml:space="preserve"> REF _Ref384658983 \h  \* MERGEFORMAT </w:instrText>
      </w:r>
      <w:r w:rsidRPr="0085607C">
        <w:rPr>
          <w:color w:val="0000FF"/>
          <w:u w:val="single"/>
        </w:rPr>
      </w:r>
      <w:r w:rsidRPr="0085607C">
        <w:rPr>
          <w:color w:val="0000FF"/>
          <w:u w:val="single"/>
        </w:rPr>
        <w:fldChar w:fldCharType="separate"/>
      </w:r>
      <w:r w:rsidR="00674E1D" w:rsidRPr="00674E1D">
        <w:rPr>
          <w:color w:val="0000FF"/>
          <w:u w:val="single"/>
        </w:rPr>
        <w:t>Visual Basic: Create Broker Components</w:t>
      </w:r>
      <w:r w:rsidRPr="0085607C">
        <w:rPr>
          <w:color w:val="0000FF"/>
          <w:u w:val="single"/>
        </w:rPr>
        <w:fldChar w:fldCharType="end"/>
      </w:r>
    </w:p>
    <w:p w:rsidR="003A24FA" w:rsidRPr="0085607C" w:rsidRDefault="00AE5090" w:rsidP="003A24FA">
      <w:pPr>
        <w:pStyle w:val="ListNumber"/>
        <w:keepNext/>
        <w:keepLines/>
        <w:divId w:val="835420106"/>
      </w:pPr>
      <w:r w:rsidRPr="0085607C">
        <w:rPr>
          <w:color w:val="0000FF"/>
          <w:u w:val="single"/>
        </w:rPr>
        <w:fldChar w:fldCharType="begin"/>
      </w:r>
      <w:r w:rsidRPr="0085607C">
        <w:rPr>
          <w:color w:val="0000FF"/>
          <w:u w:val="single"/>
        </w:rPr>
        <w:instrText xml:space="preserve"> REF _Ref384659001 \h  \* MERGEFORMAT </w:instrText>
      </w:r>
      <w:r w:rsidRPr="0085607C">
        <w:rPr>
          <w:color w:val="0000FF"/>
          <w:u w:val="single"/>
        </w:rPr>
      </w:r>
      <w:r w:rsidRPr="0085607C">
        <w:rPr>
          <w:color w:val="0000FF"/>
          <w:u w:val="single"/>
        </w:rPr>
        <w:fldChar w:fldCharType="separate"/>
      </w:r>
      <w:r w:rsidR="00674E1D" w:rsidRPr="00674E1D">
        <w:rPr>
          <w:color w:val="0000FF"/>
          <w:u w:val="single"/>
        </w:rPr>
        <w:t>Visual Basic: Connect to the Server</w:t>
      </w:r>
      <w:r w:rsidRPr="0085607C">
        <w:rPr>
          <w:color w:val="0000FF"/>
          <w:u w:val="single"/>
        </w:rPr>
        <w:fldChar w:fldCharType="end"/>
      </w:r>
    </w:p>
    <w:p w:rsidR="003A24FA" w:rsidRPr="0085607C" w:rsidRDefault="00AE5090" w:rsidP="003A24FA">
      <w:pPr>
        <w:pStyle w:val="ListNumber"/>
        <w:keepNext/>
        <w:keepLines/>
        <w:divId w:val="835420106"/>
      </w:pPr>
      <w:r w:rsidRPr="0085607C">
        <w:rPr>
          <w:color w:val="0000FF"/>
          <w:u w:val="single"/>
        </w:rPr>
        <w:fldChar w:fldCharType="begin"/>
      </w:r>
      <w:r w:rsidRPr="0085607C">
        <w:rPr>
          <w:color w:val="0000FF"/>
          <w:u w:val="single"/>
        </w:rPr>
        <w:instrText xml:space="preserve"> REF _Ref384659025 \h  \* MERGEFORMAT </w:instrText>
      </w:r>
      <w:r w:rsidRPr="0085607C">
        <w:rPr>
          <w:color w:val="0000FF"/>
          <w:u w:val="single"/>
        </w:rPr>
      </w:r>
      <w:r w:rsidRPr="0085607C">
        <w:rPr>
          <w:color w:val="0000FF"/>
          <w:u w:val="single"/>
        </w:rPr>
        <w:fldChar w:fldCharType="separate"/>
      </w:r>
      <w:r w:rsidR="00674E1D" w:rsidRPr="00674E1D">
        <w:rPr>
          <w:color w:val="0000FF"/>
          <w:u w:val="single"/>
        </w:rPr>
        <w:t>Visual Basic: Execute RPCs</w:t>
      </w:r>
      <w:r w:rsidRPr="0085607C">
        <w:rPr>
          <w:color w:val="0000FF"/>
          <w:u w:val="single"/>
        </w:rPr>
        <w:fldChar w:fldCharType="end"/>
      </w:r>
    </w:p>
    <w:p w:rsidR="003A24FA" w:rsidRPr="0085607C" w:rsidRDefault="00AE5090" w:rsidP="003A24FA">
      <w:pPr>
        <w:pStyle w:val="ListNumber"/>
        <w:divId w:val="835420106"/>
      </w:pPr>
      <w:r w:rsidRPr="0085607C">
        <w:rPr>
          <w:color w:val="0000FF"/>
          <w:u w:val="single"/>
        </w:rPr>
        <w:fldChar w:fldCharType="begin"/>
      </w:r>
      <w:r w:rsidRPr="0085607C">
        <w:rPr>
          <w:color w:val="0000FF"/>
          <w:u w:val="single"/>
        </w:rPr>
        <w:instrText xml:space="preserve"> REF _Ref384659045 \h  \* MERGEFORMAT </w:instrText>
      </w:r>
      <w:r w:rsidRPr="0085607C">
        <w:rPr>
          <w:color w:val="0000FF"/>
          <w:u w:val="single"/>
        </w:rPr>
      </w:r>
      <w:r w:rsidRPr="0085607C">
        <w:rPr>
          <w:color w:val="0000FF"/>
          <w:u w:val="single"/>
        </w:rPr>
        <w:fldChar w:fldCharType="separate"/>
      </w:r>
      <w:r w:rsidR="00674E1D" w:rsidRPr="00674E1D">
        <w:rPr>
          <w:color w:val="0000FF"/>
          <w:u w:val="single"/>
        </w:rPr>
        <w:t>Visual Basic: Destroy Broker Components</w:t>
      </w:r>
      <w:r w:rsidRPr="0085607C">
        <w:rPr>
          <w:color w:val="0000FF"/>
          <w:u w:val="single"/>
        </w:rPr>
        <w:fldChar w:fldCharType="end"/>
      </w:r>
    </w:p>
    <w:p w:rsidR="003A24FA" w:rsidRPr="0085607C" w:rsidRDefault="003A24FA" w:rsidP="00B27DC4">
      <w:pPr>
        <w:pStyle w:val="Heading4"/>
        <w:divId w:val="835420106"/>
      </w:pPr>
      <w:r w:rsidRPr="0085607C">
        <w:lastRenderedPageBreak/>
        <w:t>Sample DLL Application</w:t>
      </w:r>
    </w:p>
    <w:p w:rsidR="003A24FA" w:rsidRPr="0085607C" w:rsidRDefault="003A24FA" w:rsidP="003A24FA">
      <w:pPr>
        <w:pStyle w:val="BodyText"/>
        <w:divId w:val="835420106"/>
      </w:pPr>
      <w:r w:rsidRPr="0085607C">
        <w:t xml:space="preserve">The VB5EGCHO sample application, distributed with </w:t>
      </w:r>
      <w:r w:rsidR="00705A31" w:rsidRPr="0085607C">
        <w:t xml:space="preserve">an earlier </w:t>
      </w:r>
      <w:r w:rsidRPr="0085607C">
        <w:t>Broker Development Kit (BDK), demonstrates use of the RPC Broker 32-bit DLL from Microsoft</w:t>
      </w:r>
      <w:r w:rsidR="00705A31" w:rsidRPr="0085607C">
        <w:t xml:space="preserve"> Visual Basic. The source code wa</w:t>
      </w:r>
      <w:r w:rsidRPr="0085607C">
        <w:t>s located in the</w:t>
      </w:r>
      <w:r w:rsidR="00586948" w:rsidRPr="0085607C">
        <w:t> </w:t>
      </w:r>
      <w:r w:rsidRPr="0085607C">
        <w:t>..\BDK32\Samples\Vb5Egcho directory.</w:t>
      </w:r>
    </w:p>
    <w:p w:rsidR="003A24FA" w:rsidRPr="0085607C" w:rsidRDefault="003A24FA" w:rsidP="00B27DC4">
      <w:pPr>
        <w:pStyle w:val="Heading3"/>
        <w:divId w:val="835420106"/>
      </w:pPr>
      <w:bookmarkStart w:id="1061" w:name="_Ref384658963"/>
      <w:bookmarkStart w:id="1062" w:name="_Toc449608370"/>
      <w:r w:rsidRPr="0085607C">
        <w:t>Visual Basic: Initialize</w:t>
      </w:r>
      <w:bookmarkEnd w:id="1061"/>
      <w:bookmarkEnd w:id="1062"/>
    </w:p>
    <w:p w:rsidR="003A24FA" w:rsidRPr="0085607C" w:rsidRDefault="003A24FA" w:rsidP="003A24FA">
      <w:pPr>
        <w:pStyle w:val="BodyText"/>
        <w:keepNext/>
        <w:keepLines/>
        <w:divId w:val="835420106"/>
      </w:pPr>
      <w:r w:rsidRPr="0085607C">
        <w:t>The first step to using the RPC Broker 32-bit DLL in a Visual Basic program is to load the DLL and get the process addresses for the exported functions.</w:t>
      </w:r>
    </w:p>
    <w:p w:rsidR="003A24FA" w:rsidRPr="0085607C" w:rsidRDefault="003A24FA" w:rsidP="003A24FA">
      <w:pPr>
        <w:pStyle w:val="BodyText"/>
        <w:keepNext/>
        <w:keepLines/>
        <w:divId w:val="835420106"/>
      </w:pPr>
      <w:r w:rsidRPr="0085607C">
        <w:t>To initialize access to the Broker DLL functions, do the following:</w:t>
      </w:r>
    </w:p>
    <w:p w:rsidR="005A44F9" w:rsidRPr="0085607C" w:rsidRDefault="005A44F9" w:rsidP="003E0BA0">
      <w:pPr>
        <w:pStyle w:val="ListNumber"/>
        <w:keepNext/>
        <w:keepLines/>
        <w:numPr>
          <w:ilvl w:val="0"/>
          <w:numId w:val="49"/>
        </w:numPr>
        <w:tabs>
          <w:tab w:val="clear" w:pos="360"/>
        </w:tabs>
        <w:ind w:left="720"/>
        <w:divId w:val="835420106"/>
      </w:pPr>
      <w:r w:rsidRPr="0085607C">
        <w:t>Include BAPI32.BAS as a module in your Visual Basic program.</w:t>
      </w:r>
    </w:p>
    <w:p w:rsidR="003A24FA" w:rsidRPr="0085607C" w:rsidRDefault="003A24FA" w:rsidP="003A24FA">
      <w:pPr>
        <w:pStyle w:val="ListNumber"/>
        <w:divId w:val="835420106"/>
      </w:pPr>
      <w:r w:rsidRPr="0085607C">
        <w:t>Visual Basic takes care of loading the DLL and mapping its functions.</w:t>
      </w:r>
    </w:p>
    <w:p w:rsidR="003A24FA" w:rsidRPr="0085607C" w:rsidRDefault="003A24FA" w:rsidP="00B27DC4">
      <w:pPr>
        <w:pStyle w:val="Heading3"/>
        <w:divId w:val="835420106"/>
      </w:pPr>
      <w:bookmarkStart w:id="1063" w:name="_Ref384658983"/>
      <w:bookmarkStart w:id="1064" w:name="_Toc449608371"/>
      <w:r w:rsidRPr="0085607C">
        <w:t>Visual Basic: Create Broker Components</w:t>
      </w:r>
      <w:bookmarkEnd w:id="1063"/>
      <w:bookmarkEnd w:id="1064"/>
    </w:p>
    <w:p w:rsidR="003A24FA" w:rsidRPr="0085607C" w:rsidRDefault="003A24FA" w:rsidP="002F2101">
      <w:pPr>
        <w:pStyle w:val="BodyText"/>
        <w:keepNext/>
        <w:keepLines/>
        <w:divId w:val="835420106"/>
      </w:pPr>
      <w:r w:rsidRPr="0085607C">
        <w:t xml:space="preserve">To create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440FFD" w:rsidRPr="0085607C">
        <w:rPr>
          <w:color w:val="0000FF"/>
          <w:u w:val="single"/>
        </w:rPr>
        <w:t>s</w:t>
      </w:r>
      <w:r w:rsidRPr="0085607C">
        <w:t xml:space="preserve"> in your Visual Basic program, do the following:</w:t>
      </w:r>
    </w:p>
    <w:p w:rsidR="005A44F9" w:rsidRPr="0085607C" w:rsidRDefault="005A44F9" w:rsidP="003E0BA0">
      <w:pPr>
        <w:pStyle w:val="ListNumber"/>
        <w:keepNext/>
        <w:keepLines/>
        <w:numPr>
          <w:ilvl w:val="0"/>
          <w:numId w:val="50"/>
        </w:numPr>
        <w:tabs>
          <w:tab w:val="clear" w:pos="360"/>
        </w:tabs>
        <w:ind w:left="720"/>
        <w:divId w:val="835420106"/>
      </w:pPr>
      <w:r w:rsidRPr="0085607C">
        <w:t xml:space="preserve">Create a variable to be a handle for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Public intRPCBHandle As Long</w:t>
      </w:r>
    </w:p>
    <w:p w:rsidR="005A44F9" w:rsidRPr="0085607C" w:rsidRDefault="005A44F9" w:rsidP="005A44F9">
      <w:pPr>
        <w:pStyle w:val="BodyText6"/>
        <w:keepNext/>
        <w:keepLines/>
        <w:divId w:val="835420106"/>
      </w:pPr>
    </w:p>
    <w:p w:rsidR="003A24FA" w:rsidRPr="0085607C" w:rsidRDefault="003A24FA" w:rsidP="002F2101">
      <w:pPr>
        <w:pStyle w:val="ListNumber"/>
        <w:keepNext/>
        <w:keepLines/>
        <w:divId w:val="835420106"/>
      </w:pPr>
      <w:r w:rsidRPr="0085607C">
        <w:t xml:space="preserve">Call the </w:t>
      </w:r>
      <w:r w:rsidR="00AE5090" w:rsidRPr="0085607C">
        <w:rPr>
          <w:color w:val="0000FF"/>
          <w:u w:val="single"/>
        </w:rPr>
        <w:fldChar w:fldCharType="begin"/>
      </w:r>
      <w:r w:rsidR="00AE5090" w:rsidRPr="0085607C">
        <w:rPr>
          <w:color w:val="0000FF"/>
          <w:u w:val="single"/>
        </w:rPr>
        <w:instrText xml:space="preserve"> REF _Ref384659135 \h  \* MERGEFORMAT </w:instrText>
      </w:r>
      <w:r w:rsidR="00AE5090" w:rsidRPr="0085607C">
        <w:rPr>
          <w:color w:val="0000FF"/>
          <w:u w:val="single"/>
        </w:rPr>
      </w:r>
      <w:r w:rsidR="00AE5090" w:rsidRPr="0085607C">
        <w:rPr>
          <w:color w:val="0000FF"/>
          <w:u w:val="single"/>
        </w:rPr>
        <w:fldChar w:fldCharType="separate"/>
      </w:r>
      <w:r w:rsidR="00674E1D" w:rsidRPr="00674E1D">
        <w:rPr>
          <w:color w:val="0000FF"/>
          <w:u w:val="single"/>
        </w:rPr>
        <w:t>RPCBCreate Function</w:t>
      </w:r>
      <w:r w:rsidR="00AE5090" w:rsidRPr="0085607C">
        <w:rPr>
          <w:color w:val="0000FF"/>
          <w:u w:val="single"/>
        </w:rPr>
        <w:fldChar w:fldCharType="end"/>
      </w:r>
      <w:r w:rsidRPr="0085607C">
        <w:t xml:space="preserve"> to create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and return its address into the variable you created:</w:t>
      </w:r>
    </w:p>
    <w:p w:rsidR="003A24FA" w:rsidRPr="0085607C" w:rsidRDefault="003A24FA" w:rsidP="002F2101">
      <w:pPr>
        <w:pStyle w:val="BodyText6"/>
        <w:keepNext/>
        <w:keepLines/>
        <w:divId w:val="835420106"/>
      </w:pPr>
    </w:p>
    <w:p w:rsidR="003A24FA" w:rsidRPr="0085607C" w:rsidRDefault="003A24FA" w:rsidP="003A24FA">
      <w:pPr>
        <w:pStyle w:val="CodeIndent2"/>
        <w:divId w:val="835420106"/>
      </w:pPr>
      <w:r w:rsidRPr="0085607C">
        <w:t>intRPCBHandle = RPCBCreate()</w:t>
      </w:r>
    </w:p>
    <w:p w:rsidR="003A24FA" w:rsidRPr="0085607C" w:rsidRDefault="003A24FA" w:rsidP="003A24FA">
      <w:pPr>
        <w:pStyle w:val="BodyText6"/>
        <w:divId w:val="835420106"/>
      </w:pPr>
    </w:p>
    <w:p w:rsidR="003A24FA" w:rsidRPr="0085607C" w:rsidRDefault="003A24FA" w:rsidP="003A24FA">
      <w:pPr>
        <w:pStyle w:val="BodyText"/>
        <w:divId w:val="835420106"/>
      </w:pPr>
      <w:r w:rsidRPr="0085607C">
        <w:t>Now, you can use the handle to the created Broker component to call its methods.</w:t>
      </w:r>
    </w:p>
    <w:p w:rsidR="003A24FA" w:rsidRPr="0085607C" w:rsidRDefault="003A24FA" w:rsidP="00B27DC4">
      <w:pPr>
        <w:pStyle w:val="Heading3"/>
        <w:divId w:val="835420106"/>
      </w:pPr>
      <w:bookmarkStart w:id="1065" w:name="_Ref384659001"/>
      <w:bookmarkStart w:id="1066" w:name="_Toc449608372"/>
      <w:r w:rsidRPr="0085607C">
        <w:t>Visual Basic: Connect to the Server</w:t>
      </w:r>
      <w:bookmarkEnd w:id="1065"/>
      <w:bookmarkEnd w:id="1066"/>
    </w:p>
    <w:p w:rsidR="003A24FA" w:rsidRPr="0085607C" w:rsidRDefault="003A24FA" w:rsidP="003A24FA">
      <w:pPr>
        <w:pStyle w:val="BodyText"/>
        <w:keepNext/>
        <w:keepLines/>
        <w:divId w:val="835420106"/>
      </w:pPr>
      <w:r w:rsidRPr="0085607C">
        <w:t>To connect to the VistA M Server from the Visual Basic program, do the following:</w:t>
      </w:r>
    </w:p>
    <w:p w:rsidR="005A44F9" w:rsidRPr="0085607C" w:rsidRDefault="005A44F9" w:rsidP="003E0BA0">
      <w:pPr>
        <w:pStyle w:val="ListNumber"/>
        <w:keepNext/>
        <w:keepLines/>
        <w:numPr>
          <w:ilvl w:val="0"/>
          <w:numId w:val="48"/>
        </w:numPr>
        <w:tabs>
          <w:tab w:val="clear" w:pos="360"/>
        </w:tabs>
        <w:ind w:left="720"/>
        <w:divId w:val="835420106"/>
      </w:pPr>
      <w:r w:rsidRPr="0085607C">
        <w:t>Set the server and port to connect:</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 xml:space="preserve">Call RPCBPropSet(intRPCBHandle, </w:t>
      </w:r>
      <w:r w:rsidR="007A2CBD">
        <w:t>“</w:t>
      </w:r>
      <w:r w:rsidRPr="0085607C">
        <w:t>Server</w:t>
      </w:r>
      <w:r w:rsidR="007A2CBD">
        <w:t>”</w:t>
      </w:r>
      <w:r w:rsidRPr="0085607C">
        <w:t xml:space="preserve">, </w:t>
      </w:r>
      <w:r w:rsidR="007A2CBD">
        <w:t>“</w:t>
      </w:r>
      <w:r w:rsidRPr="0085607C">
        <w:t>BROKERSERVER</w:t>
      </w:r>
      <w:r w:rsidR="007A2CBD">
        <w:t>”</w:t>
      </w:r>
      <w:r w:rsidRPr="0085607C">
        <w:t>)</w:t>
      </w:r>
    </w:p>
    <w:p w:rsidR="005A44F9" w:rsidRPr="0085607C" w:rsidRDefault="005A44F9" w:rsidP="005A44F9">
      <w:pPr>
        <w:pStyle w:val="CodeIndent2"/>
        <w:divId w:val="835420106"/>
      </w:pPr>
      <w:r w:rsidRPr="0085607C">
        <w:t xml:space="preserve">Call RPCBPropSet(intRPCBHandle, </w:t>
      </w:r>
      <w:r w:rsidR="007A2CBD">
        <w:t>“</w:t>
      </w:r>
      <w:r w:rsidRPr="0085607C">
        <w:t>ListenerPort</w:t>
      </w:r>
      <w:r w:rsidR="007A2CBD">
        <w:t>”</w:t>
      </w:r>
      <w:r w:rsidRPr="0085607C">
        <w:t xml:space="preserve">, </w:t>
      </w:r>
      <w:r w:rsidR="007A2CBD">
        <w:t>“</w:t>
      </w:r>
      <w:r w:rsidRPr="0085607C">
        <w:t>9999</w:t>
      </w:r>
      <w:r w:rsidR="007A2CBD">
        <w:t>”</w:t>
      </w:r>
      <w:r w:rsidRPr="0085607C">
        <w:t>)</w:t>
      </w:r>
    </w:p>
    <w:p w:rsidR="005A44F9" w:rsidRPr="0085607C" w:rsidRDefault="005A44F9" w:rsidP="005A44F9">
      <w:pPr>
        <w:pStyle w:val="BodyText6"/>
        <w:keepNext/>
        <w:keepLines/>
        <w:divId w:val="835420106"/>
      </w:pPr>
    </w:p>
    <w:p w:rsidR="003A24FA" w:rsidRPr="0085607C" w:rsidRDefault="003A24FA" w:rsidP="003A24FA">
      <w:pPr>
        <w:pStyle w:val="ListNumber"/>
        <w:keepNext/>
        <w:keepLines/>
        <w:divId w:val="835420106"/>
      </w:pPr>
      <w:r w:rsidRPr="0085607C">
        <w:t xml:space="preserve">Set the </w:t>
      </w:r>
      <w:r w:rsidR="004027A6" w:rsidRPr="0085607C">
        <w:rPr>
          <w:color w:val="0000FF"/>
          <w:u w:val="single"/>
        </w:rPr>
        <w:fldChar w:fldCharType="begin"/>
      </w:r>
      <w:r w:rsidR="004027A6" w:rsidRPr="0085607C">
        <w:rPr>
          <w:color w:val="0000FF"/>
          <w:u w:val="single"/>
        </w:rPr>
        <w:instrText xml:space="preserve"> REF _Ref384271174 \h  \* MERGEFORMAT </w:instrText>
      </w:r>
      <w:r w:rsidR="004027A6" w:rsidRPr="0085607C">
        <w:rPr>
          <w:color w:val="0000FF"/>
          <w:u w:val="single"/>
        </w:rPr>
      </w:r>
      <w:r w:rsidR="004027A6" w:rsidRPr="0085607C">
        <w:rPr>
          <w:color w:val="0000FF"/>
          <w:u w:val="single"/>
        </w:rPr>
        <w:fldChar w:fldCharType="separate"/>
      </w:r>
      <w:r w:rsidR="00674E1D" w:rsidRPr="00674E1D">
        <w:rPr>
          <w:color w:val="0000FF"/>
          <w:u w:val="single"/>
        </w:rPr>
        <w:t>Connected Property</w:t>
      </w:r>
      <w:r w:rsidR="004027A6" w:rsidRPr="0085607C">
        <w:rPr>
          <w:color w:val="0000FF"/>
          <w:u w:val="single"/>
        </w:rPr>
        <w:fldChar w:fldCharType="end"/>
      </w:r>
      <w:r w:rsidRPr="0085607C">
        <w:t xml:space="preserve"> to </w:t>
      </w:r>
      <w:r w:rsidRPr="0085607C">
        <w:rPr>
          <w:b/>
          <w:bCs/>
        </w:rPr>
        <w:t>true</w:t>
      </w:r>
      <w:r w:rsidRPr="0085607C">
        <w:t>; this attempts a connection to the VistA M Server:</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Call RPCBPropSet(intRPCBHandle, </w:t>
      </w:r>
      <w:r w:rsidR="007A2CBD">
        <w:t>“</w:t>
      </w:r>
      <w:r w:rsidRPr="0085607C">
        <w:t>Connected</w:t>
      </w:r>
      <w:r w:rsidR="007A2CBD">
        <w:t>”</w:t>
      </w:r>
      <w:r w:rsidRPr="0085607C">
        <w:t xml:space="preserve">, </w:t>
      </w:r>
      <w:r w:rsidR="007A2CBD">
        <w:t>“</w:t>
      </w:r>
      <w:r w:rsidRPr="0085607C">
        <w:t>1</w:t>
      </w:r>
      <w:r w:rsidR="007A2CBD">
        <w:t>”</w:t>
      </w:r>
      <w:r w:rsidRPr="0085607C">
        <w:t>)</w:t>
      </w:r>
    </w:p>
    <w:p w:rsidR="003A24FA" w:rsidRPr="0085607C" w:rsidRDefault="003A24FA" w:rsidP="003A24FA">
      <w:pPr>
        <w:pStyle w:val="BodyText6"/>
        <w:keepNext/>
        <w:keepLines/>
        <w:divId w:val="835420106"/>
      </w:pPr>
    </w:p>
    <w:p w:rsidR="003A24FA" w:rsidRPr="0085607C" w:rsidRDefault="003A24FA" w:rsidP="003A24FA">
      <w:pPr>
        <w:pStyle w:val="ListNumber"/>
        <w:keepNext/>
        <w:keepLines/>
        <w:divId w:val="835420106"/>
      </w:pPr>
      <w:r w:rsidRPr="0085607C">
        <w:t>Check if you are still connected. If so, continue because the connection was made. If not, quit or branch accordingly:</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RPCBPropGet(intRPCBHandle, </w:t>
      </w:r>
      <w:r w:rsidR="007A2CBD">
        <w:t>“</w:t>
      </w:r>
      <w:r w:rsidRPr="0085607C">
        <w:t>Connected</w:t>
      </w:r>
      <w:r w:rsidR="007A2CBD">
        <w:t>”</w:t>
      </w:r>
      <w:r w:rsidRPr="0085607C">
        <w:t>, strResult)</w:t>
      </w:r>
    </w:p>
    <w:p w:rsidR="003A24FA" w:rsidRPr="0085607C" w:rsidRDefault="003A24FA" w:rsidP="003A24FA">
      <w:pPr>
        <w:pStyle w:val="BodyText6"/>
        <w:divId w:val="835420106"/>
      </w:pPr>
    </w:p>
    <w:p w:rsidR="003A24FA" w:rsidRPr="0085607C" w:rsidRDefault="003A24FA" w:rsidP="003A24FA">
      <w:pPr>
        <w:pStyle w:val="ListNumber"/>
        <w:keepNext/>
        <w:keepLines/>
        <w:divId w:val="835420106"/>
      </w:pPr>
      <w:r w:rsidRPr="0085607C">
        <w:lastRenderedPageBreak/>
        <w:t>Attempt to create context for your application</w:t>
      </w:r>
      <w:r w:rsidR="007A2CBD">
        <w:t>’</w:t>
      </w:r>
      <w:r w:rsidRPr="0085607C">
        <w:t xml:space="preserve">s </w:t>
      </w:r>
      <w:r w:rsidR="007A2CBD">
        <w:t>“</w:t>
      </w:r>
      <w:r w:rsidRPr="0085607C">
        <w:rPr>
          <w:b/>
          <w:bCs/>
        </w:rPr>
        <w:t>B</w:t>
      </w:r>
      <w:r w:rsidR="007A2CBD">
        <w:t>”</w:t>
      </w:r>
      <w:r w:rsidRPr="0085607C">
        <w:t xml:space="preserve">-type option. If you </w:t>
      </w:r>
      <w:r w:rsidRPr="0085607C">
        <w:rPr>
          <w:i/>
          <w:iCs/>
        </w:rPr>
        <w:t>cannot</w:t>
      </w:r>
      <w:r w:rsidRPr="0085607C">
        <w:t xml:space="preserve"> create context,</w:t>
      </w:r>
      <w:r w:rsidR="00AE5090" w:rsidRPr="0085607C">
        <w:t xml:space="preserve"> quit or branch accordingly. If </w:t>
      </w:r>
      <w:r w:rsidR="00AE5090" w:rsidRPr="0085607C">
        <w:rPr>
          <w:color w:val="0000FF"/>
          <w:u w:val="single"/>
        </w:rPr>
        <w:fldChar w:fldCharType="begin"/>
      </w:r>
      <w:r w:rsidR="00AE5090" w:rsidRPr="0085607C">
        <w:rPr>
          <w:color w:val="0000FF"/>
          <w:u w:val="single"/>
        </w:rPr>
        <w:instrText xml:space="preserve"> REF _Ref384659186 \h  \* MERGEFORMAT </w:instrText>
      </w:r>
      <w:r w:rsidR="00AE5090" w:rsidRPr="0085607C">
        <w:rPr>
          <w:color w:val="0000FF"/>
          <w:u w:val="single"/>
        </w:rPr>
      </w:r>
      <w:r w:rsidR="00AE5090" w:rsidRPr="0085607C">
        <w:rPr>
          <w:color w:val="0000FF"/>
          <w:u w:val="single"/>
        </w:rPr>
        <w:fldChar w:fldCharType="separate"/>
      </w:r>
      <w:r w:rsidR="00674E1D" w:rsidRPr="00674E1D">
        <w:rPr>
          <w:color w:val="0000FF"/>
          <w:u w:val="single"/>
        </w:rPr>
        <w:t>RPCBCreateContext Function</w:t>
      </w:r>
      <w:r w:rsidR="00AE5090" w:rsidRPr="0085607C">
        <w:rPr>
          <w:color w:val="0000FF"/>
          <w:u w:val="single"/>
        </w:rPr>
        <w:fldChar w:fldCharType="end"/>
      </w:r>
      <w:r w:rsidR="00AE5090" w:rsidRPr="0085607C">
        <w:t xml:space="preserve"> </w:t>
      </w:r>
      <w:r w:rsidRPr="0085607C">
        <w:t xml:space="preserve">returns </w:t>
      </w:r>
      <w:r w:rsidRPr="0085607C">
        <w:rPr>
          <w:b/>
          <w:bCs/>
        </w:rPr>
        <w:t>True</w:t>
      </w:r>
      <w:r w:rsidRPr="0085607C">
        <w:t>, then you are ready to call all RPCs registered to the application</w:t>
      </w:r>
      <w:r w:rsidR="007A2CBD">
        <w:t>’</w:t>
      </w:r>
      <w:r w:rsidRPr="0085607C">
        <w:t xml:space="preserve">s </w:t>
      </w:r>
      <w:r w:rsidR="007A2CBD">
        <w:t>“</w:t>
      </w:r>
      <w:r w:rsidRPr="0085607C">
        <w:rPr>
          <w:b/>
          <w:bCs/>
        </w:rPr>
        <w:t>B</w:t>
      </w:r>
      <w:r w:rsidR="007A2CBD">
        <w:t>”</w:t>
      </w:r>
      <w:r w:rsidRPr="0085607C">
        <w:t>-type option:</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intResult = RPCBCreateContext(intRPCBHandle, </w:t>
      </w:r>
      <w:r w:rsidR="007A2CBD">
        <w:t>“</w:t>
      </w:r>
      <w:r w:rsidRPr="0085607C">
        <w:t>MY APPLICATION</w:t>
      </w:r>
      <w:r w:rsidR="007A2CBD">
        <w:t>”</w:t>
      </w:r>
      <w:r w:rsidRPr="0085607C">
        <w:t>)</w:t>
      </w:r>
    </w:p>
    <w:p w:rsidR="003A24FA" w:rsidRPr="0085607C" w:rsidRDefault="003A24FA" w:rsidP="003A24FA">
      <w:pPr>
        <w:pStyle w:val="BodyText6"/>
        <w:divId w:val="835420106"/>
      </w:pPr>
    </w:p>
    <w:p w:rsidR="003A24FA" w:rsidRPr="0085607C" w:rsidRDefault="003A24FA" w:rsidP="00B27DC4">
      <w:pPr>
        <w:pStyle w:val="Heading3"/>
        <w:divId w:val="835420106"/>
      </w:pPr>
      <w:bookmarkStart w:id="1067" w:name="_Ref384659025"/>
      <w:bookmarkStart w:id="1068" w:name="_Toc449608373"/>
      <w:r w:rsidRPr="0085607C">
        <w:t>Visual Basic: Execute RPCs</w:t>
      </w:r>
      <w:bookmarkEnd w:id="1067"/>
      <w:bookmarkEnd w:id="1068"/>
    </w:p>
    <w:p w:rsidR="003A24FA" w:rsidRPr="0085607C" w:rsidRDefault="003A24FA" w:rsidP="003A24FA">
      <w:pPr>
        <w:pStyle w:val="BodyText"/>
        <w:keepNext/>
        <w:keepLines/>
        <w:divId w:val="835420106"/>
      </w:pPr>
      <w:r w:rsidRPr="0085607C">
        <w:t>If you can make a successful connection to the RPC Broker VistA M Server, and create an application context, you can execute any RPCs registered to your context.</w:t>
      </w:r>
    </w:p>
    <w:p w:rsidR="003A24FA" w:rsidRPr="0085607C" w:rsidRDefault="003A24FA" w:rsidP="003A24FA">
      <w:pPr>
        <w:pStyle w:val="BodyText"/>
        <w:keepNext/>
        <w:keepLines/>
        <w:divId w:val="835420106"/>
      </w:pPr>
      <w:r w:rsidRPr="0085607C">
        <w:t>To execute RPCs from your Visual Basic program, do the following:</w:t>
      </w:r>
    </w:p>
    <w:p w:rsidR="005A44F9" w:rsidRPr="0085607C" w:rsidRDefault="005A44F9" w:rsidP="003E0BA0">
      <w:pPr>
        <w:pStyle w:val="ListNumber"/>
        <w:keepNext/>
        <w:keepLines/>
        <w:numPr>
          <w:ilvl w:val="0"/>
          <w:numId w:val="47"/>
        </w:numPr>
        <w:tabs>
          <w:tab w:val="clear" w:pos="360"/>
        </w:tabs>
        <w:ind w:left="720"/>
        <w:divId w:val="835420106"/>
      </w:pPr>
      <w:r w:rsidRPr="0085607C">
        <w:t>Create a character buffer large enough to hold your RPC</w:t>
      </w:r>
      <w:r w:rsidR="007A2CBD">
        <w:t>’</w:t>
      </w:r>
      <w:r w:rsidRPr="0085607C">
        <w:t>s return value:</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Public strBuffer As String * 40000</w:t>
      </w:r>
    </w:p>
    <w:p w:rsidR="005A44F9" w:rsidRPr="0085607C" w:rsidRDefault="005A44F9" w:rsidP="005A44F9">
      <w:pPr>
        <w:pStyle w:val="BodyText6"/>
        <w:keepNext/>
        <w:keepLines/>
        <w:divId w:val="835420106"/>
      </w:pPr>
    </w:p>
    <w:p w:rsidR="003A24FA" w:rsidRPr="0085607C" w:rsidRDefault="003A24FA" w:rsidP="002F2101">
      <w:pPr>
        <w:pStyle w:val="ListNumber"/>
        <w:keepNext/>
        <w:keepLines/>
        <w:divId w:val="835420106"/>
      </w:pPr>
      <w:r w:rsidRPr="0085607C">
        <w:t xml:space="preserve">Set the </w:t>
      </w:r>
      <w:r w:rsidR="007339BB" w:rsidRPr="0085607C">
        <w:rPr>
          <w:color w:val="0000FF"/>
          <w:u w:val="single"/>
        </w:rPr>
        <w:fldChar w:fldCharType="begin"/>
      </w:r>
      <w:r w:rsidR="007339BB" w:rsidRPr="0085607C">
        <w:rPr>
          <w:color w:val="0000FF"/>
          <w:u w:val="single"/>
        </w:rPr>
        <w:instrText xml:space="preserve"> REF _Ref384272360 \h  \* MERGEFORMAT </w:instrText>
      </w:r>
      <w:r w:rsidR="007339BB" w:rsidRPr="0085607C">
        <w:rPr>
          <w:color w:val="0000FF"/>
          <w:u w:val="single"/>
        </w:rPr>
      </w:r>
      <w:r w:rsidR="007339BB" w:rsidRPr="0085607C">
        <w:rPr>
          <w:color w:val="0000FF"/>
          <w:u w:val="single"/>
        </w:rPr>
        <w:fldChar w:fldCharType="separate"/>
      </w:r>
      <w:r w:rsidR="00674E1D" w:rsidRPr="00674E1D">
        <w:rPr>
          <w:color w:val="0000FF"/>
          <w:u w:val="single"/>
        </w:rPr>
        <w:t>RemoteProcedure Property</w:t>
      </w:r>
      <w:r w:rsidR="007339BB" w:rsidRPr="0085607C">
        <w:rPr>
          <w:color w:val="0000FF"/>
          <w:u w:val="single"/>
        </w:rPr>
        <w:fldChar w:fldCharType="end"/>
      </w:r>
      <w:r w:rsidRPr="0085607C">
        <w:t xml:space="preserv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to the RPC to execute:</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 xml:space="preserve">Call RPCBPropSet(intRPCBHandle, </w:t>
      </w:r>
      <w:r w:rsidR="007A2CBD">
        <w:t>“</w:t>
      </w:r>
      <w:r w:rsidRPr="0085607C">
        <w:t>RemoteProcedure</w:t>
      </w:r>
      <w:r w:rsidR="007A2CBD">
        <w:t>”</w:t>
      </w:r>
      <w:r w:rsidRPr="0085607C">
        <w:t xml:space="preserve">, </w:t>
      </w:r>
      <w:r w:rsidR="007A2CBD">
        <w:t>“</w:t>
      </w:r>
      <w:r w:rsidRPr="0085607C">
        <w:t>XWB GET VARIABLE VALUE</w:t>
      </w:r>
      <w:r w:rsidR="007A2CBD">
        <w:t>”</w:t>
      </w:r>
      <w:r w:rsidRPr="0085607C">
        <w:t>)</w:t>
      </w:r>
    </w:p>
    <w:p w:rsidR="003A24FA" w:rsidRPr="0085607C" w:rsidRDefault="003A24FA" w:rsidP="003A24FA">
      <w:pPr>
        <w:pStyle w:val="BodyText6"/>
        <w:divId w:val="835420106"/>
      </w:pPr>
    </w:p>
    <w:p w:rsidR="003A24FA" w:rsidRPr="0085607C" w:rsidRDefault="003A24FA" w:rsidP="003A24FA">
      <w:pPr>
        <w:pStyle w:val="ListNumber"/>
        <w:keepNext/>
        <w:keepLines/>
        <w:divId w:val="835420106"/>
      </w:pPr>
      <w:r w:rsidRPr="0085607C">
        <w:t>Set the Param values for any parameters needed by the RPC. In the following example, one TRPCBroker Param node is set (the equivalent of Param[0]):</w:t>
      </w:r>
    </w:p>
    <w:p w:rsidR="003A24FA" w:rsidRPr="0085607C" w:rsidRDefault="003A24FA" w:rsidP="003E0BA0">
      <w:pPr>
        <w:pStyle w:val="ListNumber2"/>
        <w:keepNext/>
        <w:keepLines/>
        <w:numPr>
          <w:ilvl w:val="0"/>
          <w:numId w:val="26"/>
        </w:numPr>
        <w:ind w:left="1080"/>
        <w:divId w:val="835420106"/>
      </w:pPr>
      <w:r w:rsidRPr="0085607C">
        <w:t xml:space="preserve">A value of 0 for parameter 2 denotes the integer index of the </w:t>
      </w:r>
      <w:r w:rsidR="004027A6" w:rsidRPr="0085607C">
        <w:t>Param</w:t>
      </w:r>
      <w:r w:rsidRPr="0085607C">
        <w:t xml:space="preserve"> node being set (Param[0]).</w:t>
      </w:r>
    </w:p>
    <w:p w:rsidR="003A24FA" w:rsidRPr="0085607C" w:rsidRDefault="003A24FA" w:rsidP="003A24FA">
      <w:pPr>
        <w:pStyle w:val="ListNumber2"/>
        <w:keepNext/>
        <w:keepLines/>
        <w:divId w:val="835420106"/>
      </w:pPr>
      <w:r w:rsidRPr="0085607C">
        <w:t xml:space="preserve">A value of </w:t>
      </w:r>
      <w:r w:rsidRPr="0085607C">
        <w:rPr>
          <w:i/>
          <w:iCs/>
        </w:rPr>
        <w:t>reference</w:t>
      </w:r>
      <w:r w:rsidRPr="0085607C">
        <w:t xml:space="preserve"> for parameter 3 denotes the setting for the equivalent of Param[0].PType. This uses the enumerated values for PType </w:t>
      </w:r>
      <w:r w:rsidR="00AE5090" w:rsidRPr="0085607C">
        <w:t xml:space="preserve">(see </w:t>
      </w:r>
      <w:r w:rsidR="00AE5090" w:rsidRPr="0085607C">
        <w:rPr>
          <w:color w:val="0000FF"/>
          <w:u w:val="single"/>
        </w:rPr>
        <w:fldChar w:fldCharType="begin"/>
      </w:r>
      <w:r w:rsidR="00AE5090" w:rsidRPr="0085607C">
        <w:rPr>
          <w:color w:val="0000FF"/>
          <w:u w:val="single"/>
        </w:rPr>
        <w:instrText xml:space="preserve"> REF _Ref384646557 \h  \* MERGEFORMAT </w:instrText>
      </w:r>
      <w:r w:rsidR="00AE5090" w:rsidRPr="0085607C">
        <w:rPr>
          <w:color w:val="0000FF"/>
          <w:u w:val="single"/>
        </w:rPr>
      </w:r>
      <w:r w:rsidR="00AE5090" w:rsidRPr="0085607C">
        <w:rPr>
          <w:color w:val="0000FF"/>
          <w:u w:val="single"/>
        </w:rPr>
        <w:fldChar w:fldCharType="separate"/>
      </w:r>
      <w:r w:rsidR="00674E1D" w:rsidRPr="00674E1D">
        <w:rPr>
          <w:color w:val="0000FF"/>
          <w:u w:val="single"/>
        </w:rPr>
        <w:t>Table 10</w:t>
      </w:r>
      <w:r w:rsidR="00AE5090" w:rsidRPr="0085607C">
        <w:rPr>
          <w:color w:val="0000FF"/>
          <w:u w:val="single"/>
        </w:rPr>
        <w:fldChar w:fldCharType="end"/>
      </w:r>
      <w:r w:rsidR="00AE5090" w:rsidRPr="0085607C">
        <w:t xml:space="preserve">) </w:t>
      </w:r>
      <w:r w:rsidRPr="0085607C">
        <w:t>declared in the header file.</w:t>
      </w:r>
    </w:p>
    <w:p w:rsidR="003A24FA" w:rsidRPr="0085607C" w:rsidRDefault="003A24FA" w:rsidP="003A24FA">
      <w:pPr>
        <w:pStyle w:val="ListNumber2"/>
        <w:keepNext/>
        <w:keepLines/>
        <w:divId w:val="835420106"/>
      </w:pPr>
      <w:r w:rsidRPr="0085607C">
        <w:t xml:space="preserve">A value of </w:t>
      </w:r>
      <w:r w:rsidR="007A2CBD">
        <w:t>“</w:t>
      </w:r>
      <w:r w:rsidRPr="0085607C">
        <w:t>DUZ</w:t>
      </w:r>
      <w:r w:rsidR="007A2CBD">
        <w:t>”</w:t>
      </w:r>
      <w:r w:rsidRPr="0085607C">
        <w:t xml:space="preserve"> for parameter 4 denotes that the equivalent of Param[0].Value is </w:t>
      </w:r>
      <w:r w:rsidR="007A2CBD">
        <w:t>“</w:t>
      </w:r>
      <w:r w:rsidRPr="0085607C">
        <w:t>DUZ</w:t>
      </w:r>
      <w:r w:rsidR="007A2CBD">
        <w:t>”</w:t>
      </w:r>
      <w:r w:rsidRPr="0085607C">
        <w:t>:</w:t>
      </w:r>
    </w:p>
    <w:p w:rsidR="003A24FA" w:rsidRPr="0085607C" w:rsidRDefault="003A24FA" w:rsidP="003A24FA">
      <w:pPr>
        <w:pStyle w:val="BodyText6"/>
        <w:keepNext/>
        <w:keepLines/>
        <w:divId w:val="835420106"/>
      </w:pPr>
    </w:p>
    <w:p w:rsidR="003A24FA" w:rsidRPr="0085607C" w:rsidRDefault="003A24FA" w:rsidP="003A24FA">
      <w:pPr>
        <w:pStyle w:val="CodeIndent3"/>
        <w:divId w:val="835420106"/>
      </w:pPr>
      <w:r w:rsidRPr="0085607C">
        <w:t xml:space="preserve">Call RPCBParamSet(intRPCBHandle, 0, reference, </w:t>
      </w:r>
      <w:r w:rsidR="007A2CBD">
        <w:t>“</w:t>
      </w:r>
      <w:r w:rsidRPr="0085607C">
        <w:t>DUZ</w:t>
      </w:r>
      <w:r w:rsidR="007A2CBD">
        <w:t>”</w:t>
      </w:r>
      <w:r w:rsidRPr="0085607C">
        <w:t>);</w:t>
      </w:r>
    </w:p>
    <w:p w:rsidR="003A24FA" w:rsidRPr="0085607C" w:rsidRDefault="003A24FA" w:rsidP="003A24FA">
      <w:pPr>
        <w:pStyle w:val="BodyText6"/>
        <w:divId w:val="835420106"/>
      </w:pPr>
    </w:p>
    <w:p w:rsidR="003A24FA" w:rsidRPr="0085607C" w:rsidRDefault="003A24FA" w:rsidP="00593073">
      <w:pPr>
        <w:pStyle w:val="ListNumber"/>
        <w:keepNext/>
        <w:keepLines/>
        <w:divId w:val="835420106"/>
      </w:pPr>
      <w:r w:rsidRPr="0085607C">
        <w:t xml:space="preserve">Use the </w:t>
      </w:r>
      <w:r w:rsidR="00AE5090" w:rsidRPr="0085607C">
        <w:rPr>
          <w:color w:val="0000FF"/>
          <w:u w:val="single"/>
        </w:rPr>
        <w:fldChar w:fldCharType="begin"/>
      </w:r>
      <w:r w:rsidR="00AE5090" w:rsidRPr="0085607C">
        <w:rPr>
          <w:color w:val="0000FF"/>
          <w:u w:val="single"/>
        </w:rPr>
        <w:instrText xml:space="preserve"> REF _Ref384659292 \h  \* MERGEFORMAT </w:instrText>
      </w:r>
      <w:r w:rsidR="00AE5090" w:rsidRPr="0085607C">
        <w:rPr>
          <w:color w:val="0000FF"/>
          <w:u w:val="single"/>
        </w:rPr>
      </w:r>
      <w:r w:rsidR="00AE5090" w:rsidRPr="0085607C">
        <w:rPr>
          <w:color w:val="0000FF"/>
          <w:u w:val="single"/>
        </w:rPr>
        <w:fldChar w:fldCharType="separate"/>
      </w:r>
      <w:r w:rsidR="00674E1D" w:rsidRPr="00674E1D">
        <w:rPr>
          <w:color w:val="0000FF"/>
          <w:u w:val="single"/>
        </w:rPr>
        <w:t>RPCBCall Function</w:t>
      </w:r>
      <w:r w:rsidR="00AE5090" w:rsidRPr="0085607C">
        <w:rPr>
          <w:color w:val="0000FF"/>
          <w:u w:val="single"/>
        </w:rPr>
        <w:fldChar w:fldCharType="end"/>
      </w:r>
      <w:r w:rsidRPr="0085607C">
        <w:t xml:space="preserve"> to execute the RPC:</w:t>
      </w:r>
    </w:p>
    <w:p w:rsidR="00B44A62" w:rsidRPr="0085607C" w:rsidRDefault="00B44A62" w:rsidP="00B44A62">
      <w:pPr>
        <w:pStyle w:val="BodyText6"/>
        <w:divId w:val="835420106"/>
      </w:pPr>
    </w:p>
    <w:p w:rsidR="00B44A62" w:rsidRPr="0085607C" w:rsidRDefault="00B44A62" w:rsidP="00593073">
      <w:pPr>
        <w:pStyle w:val="CodeIndent2"/>
        <w:divId w:val="835420106"/>
      </w:pPr>
      <w:r w:rsidRPr="0085607C">
        <w:t>Call RPCBCall(intRPCBHandle, strBuffer</w:t>
      </w:r>
    </w:p>
    <w:p w:rsidR="00B44A62" w:rsidRPr="0085607C" w:rsidRDefault="00B44A62" w:rsidP="00B44A62">
      <w:pPr>
        <w:pStyle w:val="BodyText6"/>
        <w:divId w:val="835420106"/>
      </w:pPr>
    </w:p>
    <w:p w:rsidR="003A24FA" w:rsidRPr="0085607C" w:rsidRDefault="003A24FA" w:rsidP="003A24FA">
      <w:pPr>
        <w:pStyle w:val="BodyText"/>
        <w:divId w:val="835420106"/>
      </w:pPr>
      <w:r w:rsidRPr="0085607C">
        <w:t>The return value from the RPC is returned in the second parameter (in this case, the Value character buffer).</w:t>
      </w:r>
    </w:p>
    <w:p w:rsidR="003A24FA" w:rsidRPr="0085607C" w:rsidRDefault="003A24FA" w:rsidP="00B27DC4">
      <w:pPr>
        <w:pStyle w:val="Heading3"/>
        <w:divId w:val="835420106"/>
      </w:pPr>
      <w:bookmarkStart w:id="1069" w:name="_Ref384659045"/>
      <w:bookmarkStart w:id="1070" w:name="_Toc449608374"/>
      <w:r w:rsidRPr="0085607C">
        <w:lastRenderedPageBreak/>
        <w:t>Visual Basic: Destroy Broker Components</w:t>
      </w:r>
      <w:bookmarkEnd w:id="1069"/>
      <w:bookmarkEnd w:id="1070"/>
    </w:p>
    <w:p w:rsidR="003A24FA" w:rsidRPr="0085607C" w:rsidRDefault="003A24FA" w:rsidP="002F2101">
      <w:pPr>
        <w:pStyle w:val="BodyText"/>
        <w:keepNext/>
        <w:keepLines/>
        <w:divId w:val="835420106"/>
      </w:pPr>
      <w:r w:rsidRPr="0085607C">
        <w:t xml:space="preserve">When you are done using any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you should call </w:t>
      </w:r>
      <w:proofErr w:type="gramStart"/>
      <w:r w:rsidRPr="0085607C">
        <w:t>its</w:t>
      </w:r>
      <w:proofErr w:type="gramEnd"/>
      <w:r w:rsidRPr="0085607C">
        <w:t xml:space="preserve"> destroy method to free it from memory</w:t>
      </w:r>
      <w:r w:rsidR="00AE5090" w:rsidRPr="0085607C">
        <w:t xml:space="preserve"> (see the </w:t>
      </w:r>
      <w:r w:rsidR="007A2CBD">
        <w:t>“</w:t>
      </w:r>
      <w:r w:rsidR="00AE5090" w:rsidRPr="0085607C">
        <w:rPr>
          <w:color w:val="0000FF"/>
          <w:u w:val="single"/>
        </w:rPr>
        <w:fldChar w:fldCharType="begin"/>
      </w:r>
      <w:r w:rsidR="00AE5090" w:rsidRPr="0085607C">
        <w:rPr>
          <w:color w:val="0000FF"/>
          <w:u w:val="single"/>
        </w:rPr>
        <w:instrText xml:space="preserve"> REF _Ref384207850 \h  \* MERGEFORMAT </w:instrText>
      </w:r>
      <w:r w:rsidR="00AE5090" w:rsidRPr="0085607C">
        <w:rPr>
          <w:color w:val="0000FF"/>
          <w:u w:val="single"/>
        </w:rPr>
      </w:r>
      <w:r w:rsidR="00AE5090" w:rsidRPr="0085607C">
        <w:rPr>
          <w:color w:val="0000FF"/>
          <w:u w:val="single"/>
        </w:rPr>
        <w:fldChar w:fldCharType="separate"/>
      </w:r>
      <w:r w:rsidR="00674E1D" w:rsidRPr="00674E1D">
        <w:rPr>
          <w:color w:val="0000FF"/>
          <w:u w:val="single"/>
        </w:rPr>
        <w:t>Memory Leaks</w:t>
      </w:r>
      <w:r w:rsidR="00AE5090" w:rsidRPr="0085607C">
        <w:rPr>
          <w:color w:val="0000FF"/>
          <w:u w:val="single"/>
        </w:rPr>
        <w:fldChar w:fldCharType="end"/>
      </w:r>
      <w:r w:rsidR="007A2CBD">
        <w:t>“</w:t>
      </w:r>
      <w:r w:rsidR="00AE5090" w:rsidRPr="0085607C">
        <w:t>)</w:t>
      </w:r>
      <w:r w:rsidRPr="0085607C">
        <w:t>.</w:t>
      </w:r>
    </w:p>
    <w:p w:rsidR="003A24FA" w:rsidRPr="0085607C" w:rsidRDefault="003A24FA" w:rsidP="002F2101">
      <w:pPr>
        <w:pStyle w:val="BodyText"/>
        <w:keepNext/>
        <w:keepLines/>
        <w:divId w:val="835420106"/>
      </w:pPr>
      <w:r w:rsidRPr="0085607C">
        <w:t xml:space="preserve">To destroy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440FFD" w:rsidRPr="0085607C">
        <w:rPr>
          <w:color w:val="0000FF"/>
          <w:u w:val="single"/>
        </w:rPr>
        <w:t>s</w:t>
      </w:r>
      <w:r w:rsidRPr="0085607C">
        <w:t xml:space="preserve"> from your Visual Basic program, do the following:</w:t>
      </w:r>
    </w:p>
    <w:p w:rsidR="000C0BB5" w:rsidRPr="0085607C" w:rsidRDefault="005A44F9" w:rsidP="003E0BA0">
      <w:pPr>
        <w:pStyle w:val="ListNumber"/>
        <w:keepNext/>
        <w:keepLines/>
        <w:numPr>
          <w:ilvl w:val="0"/>
          <w:numId w:val="46"/>
        </w:numPr>
        <w:tabs>
          <w:tab w:val="clear" w:pos="360"/>
        </w:tabs>
        <w:ind w:left="720"/>
        <w:divId w:val="835420106"/>
      </w:pPr>
      <w:r w:rsidRPr="0085607C">
        <w:t xml:space="preserve">Make sure the </w:t>
      </w:r>
      <w:r w:rsidRPr="0085607C">
        <w:rPr>
          <w:color w:val="0000FF"/>
          <w:u w:val="single"/>
        </w:rPr>
        <w:fldChar w:fldCharType="begin"/>
      </w:r>
      <w:r w:rsidRPr="0085607C">
        <w:rPr>
          <w:color w:val="0000FF"/>
          <w:u w:val="single"/>
        </w:rPr>
        <w:instrText xml:space="preserve"> REF _Ref385260704 \h  \* MERGEFORMAT </w:instrText>
      </w:r>
      <w:r w:rsidRPr="0085607C">
        <w:rPr>
          <w:color w:val="0000FF"/>
          <w:u w:val="single"/>
        </w:rPr>
      </w:r>
      <w:r w:rsidRPr="0085607C">
        <w:rPr>
          <w:color w:val="0000FF"/>
          <w:u w:val="single"/>
        </w:rPr>
        <w:fldChar w:fldCharType="separate"/>
      </w:r>
      <w:r w:rsidR="00674E1D" w:rsidRPr="00674E1D">
        <w:rPr>
          <w:color w:val="0000FF"/>
          <w:u w:val="single"/>
        </w:rPr>
        <w:t>TRPCBroker Component</w:t>
      </w:r>
      <w:r w:rsidRPr="0085607C">
        <w:rPr>
          <w:color w:val="0000FF"/>
          <w:u w:val="single"/>
        </w:rPr>
        <w:fldChar w:fldCharType="end"/>
      </w:r>
      <w:r w:rsidRPr="0085607C">
        <w:t xml:space="preserve"> is </w:t>
      </w:r>
      <w:r w:rsidRPr="00A84F57">
        <w:rPr>
          <w:i/>
        </w:rPr>
        <w:t>not</w:t>
      </w:r>
      <w:r w:rsidRPr="0085607C">
        <w:t xml:space="preserve"> connected:</w:t>
      </w:r>
    </w:p>
    <w:p w:rsidR="005A44F9" w:rsidRPr="0085607C" w:rsidRDefault="005A44F9" w:rsidP="005A44F9">
      <w:pPr>
        <w:pStyle w:val="BodyText6"/>
        <w:keepNext/>
        <w:keepLines/>
        <w:divId w:val="835420106"/>
      </w:pPr>
    </w:p>
    <w:p w:rsidR="005A44F9" w:rsidRPr="0085607C" w:rsidRDefault="005A44F9" w:rsidP="005A44F9">
      <w:pPr>
        <w:pStyle w:val="CodeIndent2"/>
        <w:divId w:val="835420106"/>
      </w:pPr>
      <w:r w:rsidRPr="0085607C">
        <w:t xml:space="preserve">Call RPCBPropSet(intRPCBHandle, </w:t>
      </w:r>
      <w:r w:rsidR="007A2CBD">
        <w:t>“</w:t>
      </w:r>
      <w:r w:rsidRPr="0085607C">
        <w:t>Connected</w:t>
      </w:r>
      <w:r w:rsidR="007A2CBD">
        <w:t>”</w:t>
      </w:r>
      <w:r w:rsidRPr="0085607C">
        <w:t xml:space="preserve">, </w:t>
      </w:r>
      <w:r w:rsidR="007A2CBD">
        <w:t>“</w:t>
      </w:r>
      <w:r w:rsidRPr="0085607C">
        <w:t>0</w:t>
      </w:r>
      <w:r w:rsidR="007A2CBD">
        <w:t>”</w:t>
      </w:r>
      <w:r w:rsidRPr="0085607C">
        <w:t>)</w:t>
      </w:r>
    </w:p>
    <w:p w:rsidR="005A44F9" w:rsidRPr="0085607C" w:rsidRDefault="005A44F9" w:rsidP="005A44F9">
      <w:pPr>
        <w:pStyle w:val="ListNumber"/>
        <w:keepNext/>
        <w:keepLines/>
        <w:numPr>
          <w:ilvl w:val="0"/>
          <w:numId w:val="0"/>
        </w:numPr>
        <w:ind w:left="720" w:hanging="360"/>
        <w:divId w:val="835420106"/>
      </w:pPr>
    </w:p>
    <w:p w:rsidR="003A24FA" w:rsidRPr="0085607C" w:rsidRDefault="003A24FA" w:rsidP="003A24FA">
      <w:pPr>
        <w:pStyle w:val="ListNumber"/>
        <w:keepNext/>
        <w:keepLines/>
        <w:divId w:val="835420106"/>
      </w:pPr>
      <w:r w:rsidRPr="0085607C">
        <w:t xml:space="preserve">Call the </w:t>
      </w:r>
      <w:r w:rsidR="00AE5090" w:rsidRPr="0085607C">
        <w:rPr>
          <w:color w:val="0000FF"/>
          <w:u w:val="single"/>
        </w:rPr>
        <w:fldChar w:fldCharType="begin"/>
      </w:r>
      <w:r w:rsidR="00AE5090" w:rsidRPr="0085607C">
        <w:rPr>
          <w:color w:val="0000FF"/>
          <w:u w:val="single"/>
        </w:rPr>
        <w:instrText xml:space="preserve"> REF _Ref384659337 \h  \* MERGEFORMAT </w:instrText>
      </w:r>
      <w:r w:rsidR="00AE5090" w:rsidRPr="0085607C">
        <w:rPr>
          <w:color w:val="0000FF"/>
          <w:u w:val="single"/>
        </w:rPr>
      </w:r>
      <w:r w:rsidR="00AE5090" w:rsidRPr="0085607C">
        <w:rPr>
          <w:color w:val="0000FF"/>
          <w:u w:val="single"/>
        </w:rPr>
        <w:fldChar w:fldCharType="separate"/>
      </w:r>
      <w:r w:rsidR="00674E1D" w:rsidRPr="00674E1D">
        <w:rPr>
          <w:color w:val="0000FF"/>
          <w:u w:val="single"/>
        </w:rPr>
        <w:t>RPCBFree Function</w:t>
      </w:r>
      <w:r w:rsidR="00AE5090" w:rsidRPr="0085607C">
        <w:rPr>
          <w:color w:val="0000FF"/>
          <w:u w:val="single"/>
        </w:rPr>
        <w:fldChar w:fldCharType="end"/>
      </w:r>
      <w:r w:rsidRPr="0085607C">
        <w:t xml:space="preserve"> to destroy the object:</w:t>
      </w:r>
    </w:p>
    <w:p w:rsidR="003A24FA" w:rsidRPr="0085607C" w:rsidRDefault="003A24FA" w:rsidP="003A24FA">
      <w:pPr>
        <w:pStyle w:val="BodyText6"/>
        <w:keepNext/>
        <w:keepLines/>
        <w:divId w:val="835420106"/>
      </w:pPr>
    </w:p>
    <w:p w:rsidR="003A24FA" w:rsidRPr="0085607C" w:rsidRDefault="003A24FA" w:rsidP="003A24FA">
      <w:pPr>
        <w:pStyle w:val="CodeIndent2"/>
        <w:divId w:val="835420106"/>
      </w:pPr>
      <w:r w:rsidRPr="0085607C">
        <w:t>RPCBFree(intRPCBHandle)</w:t>
      </w:r>
    </w:p>
    <w:p w:rsidR="003A24FA" w:rsidRPr="0085607C" w:rsidRDefault="003A24FA" w:rsidP="003A24FA">
      <w:pPr>
        <w:pStyle w:val="BodyText6"/>
        <w:keepNext/>
        <w:keepLines/>
        <w:divId w:val="835420106"/>
      </w:pPr>
    </w:p>
    <w:p w:rsidR="003A24FA" w:rsidRPr="0085607C" w:rsidRDefault="003A24FA" w:rsidP="003A24FA">
      <w:pPr>
        <w:pStyle w:val="BodyText"/>
        <w:divId w:val="835420106"/>
      </w:pPr>
      <w:r w:rsidRPr="0085607C">
        <w:t>Visual Basic takes care of the details of unloading the DLL.</w:t>
      </w:r>
    </w:p>
    <w:p w:rsidR="002267DE" w:rsidRPr="0085607C" w:rsidRDefault="002267DE" w:rsidP="009F3DAF">
      <w:pPr>
        <w:pStyle w:val="Heading2"/>
        <w:divId w:val="835420106"/>
      </w:pPr>
      <w:bookmarkStart w:id="1071" w:name="_Toc449608375"/>
      <w:r w:rsidRPr="0085607C">
        <w:t>GetServerInfo Function and the DLL</w:t>
      </w:r>
      <w:bookmarkEnd w:id="1071"/>
    </w:p>
    <w:p w:rsidR="002267DE" w:rsidRPr="0085607C" w:rsidRDefault="002267DE" w:rsidP="002F2101">
      <w:pPr>
        <w:pStyle w:val="BodyText"/>
        <w:keepNext/>
        <w:keepLines/>
        <w:divId w:val="835420106"/>
      </w:pPr>
      <w:r w:rsidRPr="0085607C">
        <w:t xml:space="preserve">When you use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for Delphi, you are able to call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674E1D" w:rsidRPr="00674E1D">
        <w:rPr>
          <w:color w:val="0000FF"/>
          <w:u w:val="single"/>
        </w:rPr>
        <w:t>GetServerInfo Function</w:t>
      </w:r>
      <w:r w:rsidR="008E1897" w:rsidRPr="0085607C">
        <w:fldChar w:fldCharType="end"/>
      </w:r>
      <w:r w:rsidRPr="0085607C">
        <w:t xml:space="preserve"> to retrieve the end-user workstation</w:t>
      </w:r>
      <w:r w:rsidR="007A2CBD">
        <w:t>’</w:t>
      </w:r>
      <w:r w:rsidRPr="0085607C">
        <w:t>s server and port settings.</w:t>
      </w:r>
    </w:p>
    <w:p w:rsidR="002267DE" w:rsidRPr="0085607C" w:rsidRDefault="002267DE" w:rsidP="00AC5FFC">
      <w:pPr>
        <w:pStyle w:val="BodyText"/>
        <w:keepNext/>
        <w:keepLines/>
        <w:divId w:val="835420106"/>
      </w:pPr>
      <w:r w:rsidRPr="0085607C">
        <w:t xml:space="preserve">The functionality provided by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674E1D" w:rsidRPr="00674E1D">
        <w:rPr>
          <w:color w:val="0000FF"/>
          <w:u w:val="single"/>
        </w:rPr>
        <w:t>GetServerInfo Function</w:t>
      </w:r>
      <w:r w:rsidR="008E1897" w:rsidRPr="0085607C">
        <w:fldChar w:fldCharType="end"/>
      </w:r>
      <w:r w:rsidRPr="0085607C">
        <w:t xml:space="preserve"> is </w:t>
      </w:r>
      <w:r w:rsidRPr="0085607C">
        <w:rPr>
          <w:i/>
          <w:iCs/>
        </w:rPr>
        <w:t>not</w:t>
      </w:r>
      <w:r w:rsidRPr="0085607C">
        <w:t xml:space="preserve"> currently available through the RPC Broker 32-bit DLL interface. A future version of the RPC Broker will provide access to the </w:t>
      </w:r>
      <w:r w:rsidR="008E1897" w:rsidRPr="0085607C">
        <w:fldChar w:fldCharType="begin"/>
      </w:r>
      <w:r w:rsidR="008E1897" w:rsidRPr="0085607C">
        <w:rPr>
          <w:color w:val="0000FF"/>
          <w:u w:val="single"/>
        </w:rPr>
        <w:instrText xml:space="preserve"> REF _Ref384042431 \h </w:instrText>
      </w:r>
      <w:r w:rsidR="008E1897" w:rsidRPr="0085607C">
        <w:instrText xml:space="preserve"> \* MERGEFORMAT </w:instrText>
      </w:r>
      <w:r w:rsidR="008E1897" w:rsidRPr="0085607C">
        <w:fldChar w:fldCharType="separate"/>
      </w:r>
      <w:r w:rsidR="00674E1D" w:rsidRPr="00674E1D">
        <w:rPr>
          <w:color w:val="0000FF"/>
          <w:u w:val="single"/>
        </w:rPr>
        <w:t>GetServerInfo Function</w:t>
      </w:r>
      <w:r w:rsidR="008E1897" w:rsidRPr="0085607C">
        <w:fldChar w:fldCharType="end"/>
      </w:r>
      <w:r w:rsidRPr="0085607C">
        <w:t xml:space="preserve"> for DLL users.</w:t>
      </w:r>
    </w:p>
    <w:p w:rsidR="002267DE" w:rsidRPr="0085607C" w:rsidRDefault="002267DE" w:rsidP="002C3ACE">
      <w:pPr>
        <w:pStyle w:val="BodyText"/>
        <w:divId w:val="835420106"/>
      </w:pPr>
      <w:r w:rsidRPr="0085607C">
        <w:t>To work around this for now, when using the RPC Broker 32-bit DLL, you should prompt the user directly for the server and port to connect.</w:t>
      </w:r>
    </w:p>
    <w:p w:rsidR="002267DE" w:rsidRPr="0085607C" w:rsidRDefault="002267DE" w:rsidP="009F3DAF">
      <w:pPr>
        <w:pStyle w:val="Heading2"/>
        <w:divId w:val="835420106"/>
      </w:pPr>
      <w:bookmarkStart w:id="1072" w:name="_Ref384657530"/>
      <w:bookmarkStart w:id="1073" w:name="_Ref384658276"/>
      <w:bookmarkStart w:id="1074" w:name="_Ref384658650"/>
      <w:bookmarkStart w:id="1075" w:name="_Ref384658697"/>
      <w:bookmarkStart w:id="1076" w:name="_Ref384659292"/>
      <w:bookmarkStart w:id="1077" w:name="_Toc449608376"/>
      <w:r w:rsidRPr="0085607C">
        <w:t>RPCBCall Function</w:t>
      </w:r>
      <w:bookmarkEnd w:id="1072"/>
      <w:bookmarkEnd w:id="1073"/>
      <w:bookmarkEnd w:id="1074"/>
      <w:bookmarkEnd w:id="1075"/>
      <w:bookmarkEnd w:id="1076"/>
      <w:bookmarkEnd w:id="1077"/>
    </w:p>
    <w:p w:rsidR="002267DE" w:rsidRPr="0085607C" w:rsidRDefault="002267DE" w:rsidP="002F2101">
      <w:pPr>
        <w:pStyle w:val="BodyText"/>
        <w:keepNext/>
        <w:keepLines/>
        <w:divId w:val="835420106"/>
      </w:pPr>
      <w:r w:rsidRPr="0085607C">
        <w:t xml:space="preserve">Executes a remote procedure call, and fills the passed buffer with the data resulting from the call. This is equivalent to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382049">
        <w:t>’</w:t>
      </w:r>
      <w:r w:rsidRPr="0085607C">
        <w:t xml:space="preserve">s </w:t>
      </w:r>
      <w:r w:rsidR="006469D8" w:rsidRPr="0085607C">
        <w:rPr>
          <w:szCs w:val="22"/>
        </w:rPr>
        <w:fldChar w:fldCharType="begin"/>
      </w:r>
      <w:r w:rsidR="006469D8" w:rsidRPr="0085607C">
        <w:rPr>
          <w:color w:val="0000FF"/>
          <w:u w:val="single"/>
        </w:rPr>
        <w:instrText xml:space="preserve"> REF _Ref384274190 \h </w:instrText>
      </w:r>
      <w:r w:rsidR="006469D8" w:rsidRPr="0085607C">
        <w:rPr>
          <w:szCs w:val="22"/>
        </w:rPr>
        <w:instrText xml:space="preserve"> \* MERGEFORMAT </w:instrText>
      </w:r>
      <w:r w:rsidR="006469D8" w:rsidRPr="0085607C">
        <w:rPr>
          <w:szCs w:val="22"/>
        </w:rPr>
      </w:r>
      <w:r w:rsidR="006469D8" w:rsidRPr="0085607C">
        <w:rPr>
          <w:szCs w:val="22"/>
        </w:rPr>
        <w:fldChar w:fldCharType="separate"/>
      </w:r>
      <w:r w:rsidR="00674E1D" w:rsidRPr="00674E1D">
        <w:rPr>
          <w:color w:val="0000FF"/>
          <w:u w:val="single"/>
        </w:rPr>
        <w:t>Call Method</w:t>
      </w:r>
      <w:r w:rsidR="006469D8" w:rsidRPr="0085607C">
        <w:rPr>
          <w:szCs w:val="22"/>
        </w:rPr>
        <w:fldChar w:fldCharType="end"/>
      </w:r>
      <w:r w:rsidRPr="0085607C">
        <w:t>.</w:t>
      </w:r>
    </w:p>
    <w:p w:rsidR="002267DE" w:rsidRPr="0085607C" w:rsidRDefault="002267DE" w:rsidP="00B27DC4">
      <w:pPr>
        <w:pStyle w:val="Heading3"/>
        <w:divId w:val="835420106"/>
      </w:pPr>
      <w:bookmarkStart w:id="1078" w:name="_Toc449608377"/>
      <w:r w:rsidRPr="0085607C">
        <w:t>Declarations</w:t>
      </w:r>
      <w:bookmarkEnd w:id="1078"/>
    </w:p>
    <w:p w:rsidR="002267DE" w:rsidRPr="0085607C" w:rsidRDefault="00AC5FFC" w:rsidP="00AC5FFC">
      <w:pPr>
        <w:pStyle w:val="Caption"/>
        <w:divId w:val="835420106"/>
      </w:pPr>
      <w:bookmarkStart w:id="1079" w:name="_Toc449608564"/>
      <w:r w:rsidRPr="0085607C">
        <w:t xml:space="preserve">Table </w:t>
      </w:r>
      <w:r w:rsidR="00161024">
        <w:fldChar w:fldCharType="begin"/>
      </w:r>
      <w:r w:rsidR="00161024">
        <w:instrText xml:space="preserve"> SEQ Table \* ARABIC </w:instrText>
      </w:r>
      <w:r w:rsidR="00161024">
        <w:fldChar w:fldCharType="separate"/>
      </w:r>
      <w:r w:rsidR="00674E1D">
        <w:rPr>
          <w:noProof/>
        </w:rPr>
        <w:t>43</w:t>
      </w:r>
      <w:r w:rsidR="00161024">
        <w:rPr>
          <w:noProof/>
        </w:rPr>
        <w:fldChar w:fldCharType="end"/>
      </w:r>
      <w:r w:rsidR="00E57CB2">
        <w:t>:</w:t>
      </w:r>
      <w:r w:rsidRPr="0085607C">
        <w:t xml:space="preserve"> </w:t>
      </w:r>
      <w:r w:rsidR="00F40480" w:rsidRPr="0085607C">
        <w:t>RPCBCall Function—Declarations</w:t>
      </w:r>
      <w:bookmarkEnd w:id="1079"/>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3"/>
      </w:tblGrid>
      <w:tr w:rsidR="00AC5FFC" w:rsidRPr="0085607C" w:rsidTr="006E413D">
        <w:trPr>
          <w:divId w:val="835420106"/>
          <w:tblHeader/>
        </w:trPr>
        <w:tc>
          <w:tcPr>
            <w:tcW w:w="569" w:type="pct"/>
            <w:shd w:val="pct12" w:color="auto" w:fill="auto"/>
          </w:tcPr>
          <w:p w:rsidR="00AC5FFC" w:rsidRPr="0085607C" w:rsidRDefault="00AC5FFC" w:rsidP="00707066">
            <w:pPr>
              <w:pStyle w:val="TableHeading"/>
            </w:pPr>
            <w:bookmarkStart w:id="1080" w:name="COL001_TBL039"/>
            <w:bookmarkEnd w:id="1080"/>
            <w:r w:rsidRPr="0085607C">
              <w:t>Software</w:t>
            </w:r>
          </w:p>
        </w:tc>
        <w:tc>
          <w:tcPr>
            <w:tcW w:w="4431" w:type="pct"/>
            <w:shd w:val="pct12" w:color="auto" w:fill="auto"/>
          </w:tcPr>
          <w:p w:rsidR="00AC5FFC" w:rsidRPr="0085607C" w:rsidRDefault="00AC5FFC" w:rsidP="00707066">
            <w:pPr>
              <w:pStyle w:val="TableHeading"/>
              <w:rPr>
                <w:bCs/>
              </w:rPr>
            </w:pPr>
            <w:r w:rsidRPr="0085607C">
              <w:rPr>
                <w:bCs/>
              </w:rPr>
              <w:t>Declaration</w:t>
            </w:r>
          </w:p>
        </w:tc>
      </w:tr>
      <w:tr w:rsidR="002267DE" w:rsidRPr="0085607C" w:rsidTr="00F525A5">
        <w:trPr>
          <w:divId w:val="835420106"/>
        </w:trPr>
        <w:tc>
          <w:tcPr>
            <w:tcW w:w="569" w:type="pct"/>
            <w:shd w:val="clear" w:color="auto" w:fill="auto"/>
            <w:hideMark/>
          </w:tcPr>
          <w:p w:rsidR="002267DE" w:rsidRPr="0085607C" w:rsidRDefault="002267DE" w:rsidP="00F525A5">
            <w:pPr>
              <w:pStyle w:val="TableText"/>
              <w:keepNext/>
              <w:keepLines/>
              <w:rPr>
                <w:b/>
              </w:rPr>
            </w:pPr>
            <w:r w:rsidRPr="0085607C">
              <w:rPr>
                <w:b/>
              </w:rPr>
              <w:t>Delphi</w:t>
            </w:r>
          </w:p>
        </w:tc>
        <w:tc>
          <w:tcPr>
            <w:tcW w:w="4431" w:type="pct"/>
            <w:shd w:val="clear" w:color="auto" w:fill="auto"/>
            <w:hideMark/>
          </w:tcPr>
          <w:p w:rsidR="002267DE" w:rsidRPr="0085607C" w:rsidRDefault="002267DE" w:rsidP="0085607C">
            <w:pPr>
              <w:pStyle w:val="TableCodewithSpacing"/>
            </w:pPr>
            <w:r w:rsidRPr="0085607C">
              <w:rPr>
                <w:b/>
              </w:rPr>
              <w:t>procedure</w:t>
            </w:r>
            <w:r w:rsidRPr="0085607C">
              <w:t xml:space="preserve"> RPCBCall(</w:t>
            </w:r>
            <w:r w:rsidRPr="0085607C">
              <w:rPr>
                <w:b/>
              </w:rPr>
              <w:t>const</w:t>
            </w:r>
            <w:r w:rsidRPr="0085607C">
              <w:t xml:space="preserve"> RPCBroker: </w:t>
            </w:r>
            <w:r w:rsidR="00AC5FFC" w:rsidRPr="0085607C">
              <w:t>TRPCBroker; CallResult: PChar);</w:t>
            </w:r>
          </w:p>
        </w:tc>
      </w:tr>
      <w:tr w:rsidR="002267DE" w:rsidRPr="0085607C" w:rsidTr="00F525A5">
        <w:trPr>
          <w:divId w:val="835420106"/>
        </w:trPr>
        <w:tc>
          <w:tcPr>
            <w:tcW w:w="569" w:type="pct"/>
            <w:shd w:val="clear" w:color="auto" w:fill="auto"/>
            <w:hideMark/>
          </w:tcPr>
          <w:p w:rsidR="002267DE" w:rsidRPr="0085607C" w:rsidRDefault="002267DE" w:rsidP="00F525A5">
            <w:pPr>
              <w:pStyle w:val="TableText"/>
              <w:keepNext/>
              <w:keepLines/>
              <w:rPr>
                <w:b/>
              </w:rPr>
            </w:pPr>
            <w:r w:rsidRPr="0085607C">
              <w:rPr>
                <w:b/>
              </w:rPr>
              <w:t>C</w:t>
            </w:r>
          </w:p>
        </w:tc>
        <w:tc>
          <w:tcPr>
            <w:tcW w:w="4431" w:type="pct"/>
            <w:shd w:val="clear" w:color="auto" w:fill="auto"/>
            <w:hideMark/>
          </w:tcPr>
          <w:p w:rsidR="002267DE" w:rsidRPr="0085607C" w:rsidRDefault="002267DE" w:rsidP="000D6A36">
            <w:pPr>
              <w:pStyle w:val="TableCodewithSpacing"/>
            </w:pPr>
            <w:r w:rsidRPr="0085607C">
              <w:t>char *(__stdcall *RPCBCall) (void *, char *);</w:t>
            </w:r>
          </w:p>
        </w:tc>
      </w:tr>
      <w:tr w:rsidR="002267DE" w:rsidRPr="0085607C" w:rsidTr="00F525A5">
        <w:trPr>
          <w:divId w:val="835420106"/>
        </w:trPr>
        <w:tc>
          <w:tcPr>
            <w:tcW w:w="569" w:type="pct"/>
            <w:shd w:val="clear" w:color="auto" w:fill="auto"/>
            <w:hideMark/>
          </w:tcPr>
          <w:p w:rsidR="002267DE" w:rsidRPr="0085607C" w:rsidRDefault="002267DE" w:rsidP="00F525A5">
            <w:pPr>
              <w:pStyle w:val="TableText"/>
              <w:keepNext/>
              <w:keepLines/>
              <w:rPr>
                <w:b/>
              </w:rPr>
            </w:pPr>
            <w:r w:rsidRPr="0085607C">
              <w:rPr>
                <w:b/>
              </w:rPr>
              <w:t>C++</w:t>
            </w:r>
          </w:p>
        </w:tc>
        <w:tc>
          <w:tcPr>
            <w:tcW w:w="4431" w:type="pct"/>
            <w:shd w:val="clear" w:color="auto" w:fill="auto"/>
            <w:hideMark/>
          </w:tcPr>
          <w:p w:rsidR="002267DE" w:rsidRPr="0085607C" w:rsidRDefault="002267DE" w:rsidP="000D6A36">
            <w:pPr>
              <w:pStyle w:val="TableCodewithSpacing"/>
            </w:pPr>
            <w:r w:rsidRPr="0085607C">
              <w:t>char * RPCBCall( char * s);</w:t>
            </w:r>
          </w:p>
        </w:tc>
      </w:tr>
      <w:tr w:rsidR="002267DE" w:rsidRPr="0085607C" w:rsidTr="00F525A5">
        <w:trPr>
          <w:divId w:val="835420106"/>
        </w:trPr>
        <w:tc>
          <w:tcPr>
            <w:tcW w:w="569" w:type="pct"/>
            <w:shd w:val="clear" w:color="auto" w:fill="auto"/>
            <w:hideMark/>
          </w:tcPr>
          <w:p w:rsidR="002267DE" w:rsidRPr="0085607C" w:rsidRDefault="002267DE" w:rsidP="00AC5FFC">
            <w:pPr>
              <w:pStyle w:val="TableText"/>
              <w:rPr>
                <w:b/>
              </w:rPr>
            </w:pPr>
            <w:r w:rsidRPr="0085607C">
              <w:rPr>
                <w:b/>
              </w:rPr>
              <w:t>VB</w:t>
            </w:r>
          </w:p>
        </w:tc>
        <w:tc>
          <w:tcPr>
            <w:tcW w:w="4431" w:type="pct"/>
            <w:shd w:val="clear" w:color="auto" w:fill="auto"/>
            <w:hideMark/>
          </w:tcPr>
          <w:p w:rsidR="002267DE" w:rsidRPr="0085607C" w:rsidRDefault="002267DE" w:rsidP="000D6A36">
            <w:pPr>
              <w:pStyle w:val="TableCodewithSpacing"/>
            </w:pPr>
            <w:r w:rsidRPr="0085607C">
              <w:t>Sub RPCBCall (ByVal intRPCBHandle As Long, ByVal strCallResult As String)</w:t>
            </w:r>
          </w:p>
        </w:tc>
      </w:tr>
    </w:tbl>
    <w:p w:rsidR="002267DE" w:rsidRPr="0085607C" w:rsidRDefault="002267DE" w:rsidP="00F40480">
      <w:pPr>
        <w:pStyle w:val="BodyText6"/>
        <w:divId w:val="835420106"/>
      </w:pPr>
    </w:p>
    <w:p w:rsidR="002267DE" w:rsidRPr="0085607C" w:rsidRDefault="00F40480" w:rsidP="00B27DC4">
      <w:pPr>
        <w:pStyle w:val="Heading3"/>
        <w:divId w:val="835420106"/>
      </w:pPr>
      <w:bookmarkStart w:id="1081" w:name="_Toc449608378"/>
      <w:r w:rsidRPr="0085607C">
        <w:lastRenderedPageBreak/>
        <w:t xml:space="preserve">Parameter </w:t>
      </w:r>
      <w:r w:rsidR="002267DE" w:rsidRPr="0085607C">
        <w:t>Description</w:t>
      </w:r>
      <w:bookmarkEnd w:id="1081"/>
    </w:p>
    <w:p w:rsidR="002267DE" w:rsidRPr="0085607C" w:rsidRDefault="00F40480" w:rsidP="00F40480">
      <w:pPr>
        <w:pStyle w:val="Caption"/>
        <w:divId w:val="835420106"/>
      </w:pPr>
      <w:bookmarkStart w:id="1082" w:name="_Toc449608565"/>
      <w:r w:rsidRPr="0085607C">
        <w:t xml:space="preserve">Table </w:t>
      </w:r>
      <w:r w:rsidR="00161024">
        <w:fldChar w:fldCharType="begin"/>
      </w:r>
      <w:r w:rsidR="00161024">
        <w:instrText xml:space="preserve"> SEQ Table \* ARABIC </w:instrText>
      </w:r>
      <w:r w:rsidR="00161024">
        <w:fldChar w:fldCharType="separate"/>
      </w:r>
      <w:r w:rsidR="00674E1D">
        <w:rPr>
          <w:noProof/>
        </w:rPr>
        <w:t>44</w:t>
      </w:r>
      <w:r w:rsidR="00161024">
        <w:rPr>
          <w:noProof/>
        </w:rPr>
        <w:fldChar w:fldCharType="end"/>
      </w:r>
      <w:r w:rsidR="00E57CB2">
        <w:t>:</w:t>
      </w:r>
      <w:r w:rsidRPr="0085607C">
        <w:t xml:space="preserve"> RPCBCall Function—Parameters</w:t>
      </w:r>
      <w:bookmarkEnd w:id="1082"/>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7920"/>
      </w:tblGrid>
      <w:tr w:rsidR="00F40480" w:rsidRPr="0085607C" w:rsidTr="006E413D">
        <w:trPr>
          <w:divId w:val="835420106"/>
          <w:tblHeader/>
        </w:trPr>
        <w:tc>
          <w:tcPr>
            <w:tcW w:w="753" w:type="pct"/>
            <w:tcBorders>
              <w:top w:val="single" w:sz="8" w:space="0" w:color="auto"/>
              <w:left w:val="single" w:sz="8" w:space="0" w:color="auto"/>
              <w:bottom w:val="single" w:sz="8" w:space="0" w:color="auto"/>
              <w:right w:val="single" w:sz="8" w:space="0" w:color="auto"/>
            </w:tcBorders>
            <w:shd w:val="pct12" w:color="auto" w:fill="auto"/>
          </w:tcPr>
          <w:p w:rsidR="00F40480" w:rsidRPr="0085607C" w:rsidRDefault="00F40480" w:rsidP="00F40480">
            <w:pPr>
              <w:pStyle w:val="TableHeading"/>
            </w:pPr>
            <w:bookmarkStart w:id="1083" w:name="COL001_TBL040"/>
            <w:bookmarkEnd w:id="1083"/>
            <w:r w:rsidRPr="0085607C">
              <w:t>Parameter</w:t>
            </w:r>
          </w:p>
        </w:tc>
        <w:tc>
          <w:tcPr>
            <w:tcW w:w="4247" w:type="pct"/>
            <w:tcBorders>
              <w:top w:val="single" w:sz="8" w:space="0" w:color="auto"/>
              <w:left w:val="single" w:sz="8" w:space="0" w:color="auto"/>
              <w:bottom w:val="single" w:sz="8" w:space="0" w:color="auto"/>
              <w:right w:val="single" w:sz="8" w:space="0" w:color="auto"/>
            </w:tcBorders>
            <w:shd w:val="pct12" w:color="auto" w:fill="auto"/>
          </w:tcPr>
          <w:p w:rsidR="00F40480" w:rsidRPr="0085607C" w:rsidRDefault="00F40480" w:rsidP="00F40480">
            <w:pPr>
              <w:pStyle w:val="TableHeading"/>
            </w:pPr>
            <w:r w:rsidRPr="0085607C">
              <w:t>Description</w:t>
            </w:r>
          </w:p>
        </w:tc>
      </w:tr>
      <w:tr w:rsidR="002267DE" w:rsidRPr="0085607C" w:rsidTr="006E413D">
        <w:trPr>
          <w:divId w:val="835420106"/>
        </w:trPr>
        <w:tc>
          <w:tcPr>
            <w:tcW w:w="753" w:type="pct"/>
            <w:tcBorders>
              <w:top w:val="single" w:sz="8" w:space="0" w:color="auto"/>
            </w:tcBorders>
            <w:shd w:val="clear" w:color="auto" w:fill="auto"/>
            <w:hideMark/>
          </w:tcPr>
          <w:p w:rsidR="002267DE" w:rsidRPr="0085607C" w:rsidRDefault="002267DE" w:rsidP="00F525A5">
            <w:pPr>
              <w:pStyle w:val="TableText"/>
              <w:keepNext/>
              <w:keepLines/>
              <w:rPr>
                <w:b/>
              </w:rPr>
            </w:pPr>
            <w:r w:rsidRPr="0085607C">
              <w:rPr>
                <w:b/>
              </w:rPr>
              <w:t>RPCBroker</w:t>
            </w:r>
          </w:p>
        </w:tc>
        <w:tc>
          <w:tcPr>
            <w:tcW w:w="4247" w:type="pct"/>
            <w:tcBorders>
              <w:top w:val="single" w:sz="8" w:space="0" w:color="auto"/>
            </w:tcBorders>
            <w:shd w:val="clear" w:color="auto" w:fill="auto"/>
            <w:hideMark/>
          </w:tcPr>
          <w:p w:rsidR="002267DE" w:rsidRPr="0085607C" w:rsidRDefault="002267DE" w:rsidP="00F525A5">
            <w:pPr>
              <w:pStyle w:val="TableText"/>
              <w:keepNext/>
              <w:keepLines/>
            </w:pPr>
            <w:r w:rsidRPr="0085607C">
              <w:t>Handle of the Broker component that contains the name of the remote procedure and all of the required parameters.</w:t>
            </w:r>
          </w:p>
        </w:tc>
      </w:tr>
      <w:tr w:rsidR="002267DE" w:rsidRPr="0085607C" w:rsidTr="00F525A5">
        <w:trPr>
          <w:divId w:val="835420106"/>
        </w:trPr>
        <w:tc>
          <w:tcPr>
            <w:tcW w:w="753" w:type="pct"/>
            <w:shd w:val="clear" w:color="auto" w:fill="auto"/>
            <w:hideMark/>
          </w:tcPr>
          <w:p w:rsidR="002267DE" w:rsidRPr="0085607C" w:rsidRDefault="002267DE" w:rsidP="00F40480">
            <w:pPr>
              <w:pStyle w:val="TableText"/>
              <w:rPr>
                <w:b/>
              </w:rPr>
            </w:pPr>
            <w:r w:rsidRPr="0085607C">
              <w:rPr>
                <w:b/>
              </w:rPr>
              <w:t>CallResult</w:t>
            </w:r>
          </w:p>
        </w:tc>
        <w:tc>
          <w:tcPr>
            <w:tcW w:w="4247" w:type="pct"/>
            <w:shd w:val="clear" w:color="auto" w:fill="auto"/>
            <w:hideMark/>
          </w:tcPr>
          <w:p w:rsidR="002267DE" w:rsidRPr="0085607C" w:rsidRDefault="002267DE" w:rsidP="00F40480">
            <w:pPr>
              <w:pStyle w:val="TableText"/>
            </w:pPr>
            <w:r w:rsidRPr="0085607C">
              <w:t>An empty character buffer that the calling application must create (allocate memory for) before making this call. This buffer is filled with the result of the call.</w:t>
            </w:r>
          </w:p>
        </w:tc>
      </w:tr>
    </w:tbl>
    <w:p w:rsidR="002267DE" w:rsidRPr="0085607C" w:rsidRDefault="002267DE" w:rsidP="00F40480">
      <w:pPr>
        <w:pStyle w:val="BodyText6"/>
        <w:divId w:val="835420106"/>
      </w:pPr>
    </w:p>
    <w:p w:rsidR="002267DE" w:rsidRPr="0085607C" w:rsidRDefault="00BC2244" w:rsidP="002F2101">
      <w:pPr>
        <w:pStyle w:val="Note"/>
        <w:divId w:val="835420106"/>
      </w:pPr>
      <w:r w:rsidRPr="0085607C">
        <w:rPr>
          <w:noProof/>
          <w:lang w:eastAsia="en-US"/>
        </w:rPr>
        <w:drawing>
          <wp:inline distT="0" distB="0" distL="0" distR="0" wp14:anchorId="59DC49DC" wp14:editId="730A73AE">
            <wp:extent cx="304800" cy="304800"/>
            <wp:effectExtent l="0" t="0" r="0" b="0"/>
            <wp:docPr id="293" name="Picture 28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40480" w:rsidRPr="0085607C">
        <w:tab/>
      </w:r>
      <w:r w:rsidR="002267DE" w:rsidRPr="0085607C">
        <w:rPr>
          <w:b/>
          <w:bCs/>
        </w:rPr>
        <w:t>REF:</w:t>
      </w:r>
      <w:r w:rsidR="002267DE" w:rsidRPr="0085607C">
        <w:t xml:space="preserve"> For information about the size of parameters and results that can be passed to and returned from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2267DE" w:rsidRPr="0085607C">
        <w:t xml:space="preserve">, see the </w:t>
      </w:r>
      <w:r w:rsidR="007A2CBD">
        <w:t>“</w:t>
      </w:r>
      <w:r w:rsidR="00AE5090" w:rsidRPr="0085607C">
        <w:rPr>
          <w:color w:val="0000FF"/>
          <w:u w:val="single"/>
        </w:rPr>
        <w:fldChar w:fldCharType="begin"/>
      </w:r>
      <w:r w:rsidR="00AE5090" w:rsidRPr="0085607C">
        <w:rPr>
          <w:color w:val="0000FF"/>
          <w:u w:val="single"/>
        </w:rPr>
        <w:instrText xml:space="preserve"> REF _Ref384286309 \h  \* MERGEFORMAT </w:instrText>
      </w:r>
      <w:r w:rsidR="00AE5090" w:rsidRPr="0085607C">
        <w:rPr>
          <w:color w:val="0000FF"/>
          <w:u w:val="single"/>
        </w:rPr>
      </w:r>
      <w:r w:rsidR="00AE5090" w:rsidRPr="0085607C">
        <w:rPr>
          <w:color w:val="0000FF"/>
          <w:u w:val="single"/>
        </w:rPr>
        <w:fldChar w:fldCharType="separate"/>
      </w:r>
      <w:r w:rsidR="00674E1D" w:rsidRPr="00674E1D">
        <w:rPr>
          <w:color w:val="0000FF"/>
          <w:u w:val="single"/>
        </w:rPr>
        <w:t>RPC Limits</w:t>
      </w:r>
      <w:r w:rsidR="00AE5090" w:rsidRPr="0085607C">
        <w:rPr>
          <w:color w:val="0000FF"/>
          <w:u w:val="single"/>
        </w:rPr>
        <w:fldChar w:fldCharType="end"/>
      </w:r>
      <w:r w:rsidR="00B51F4B">
        <w:t>”</w:t>
      </w:r>
      <w:r w:rsidR="00AE5090" w:rsidRPr="0085607C">
        <w:t xml:space="preserve"> section</w:t>
      </w:r>
      <w:r w:rsidR="002267DE" w:rsidRPr="0085607C">
        <w:t>.</w:t>
      </w:r>
    </w:p>
    <w:p w:rsidR="002267DE" w:rsidRPr="0085607C" w:rsidRDefault="002267DE" w:rsidP="00B27DC4">
      <w:pPr>
        <w:pStyle w:val="Heading3"/>
        <w:divId w:val="835420106"/>
      </w:pPr>
      <w:bookmarkStart w:id="1084" w:name="_Toc449608379"/>
      <w:r w:rsidRPr="0085607C">
        <w:t>Examples</w:t>
      </w:r>
      <w:bookmarkEnd w:id="1084"/>
    </w:p>
    <w:p w:rsidR="002267DE" w:rsidRPr="0085607C" w:rsidRDefault="002267DE" w:rsidP="00B27DC4">
      <w:pPr>
        <w:pStyle w:val="Heading4"/>
        <w:divId w:val="835420106"/>
      </w:pPr>
      <w:r w:rsidRPr="0085607C">
        <w:t>C</w:t>
      </w:r>
    </w:p>
    <w:p w:rsidR="002267DE" w:rsidRPr="0085607C" w:rsidRDefault="002267DE" w:rsidP="00F40480">
      <w:pPr>
        <w:pStyle w:val="BodyText6"/>
        <w:keepNext/>
        <w:keepLines/>
        <w:divId w:val="835420106"/>
      </w:pPr>
    </w:p>
    <w:p w:rsidR="002267DE" w:rsidRPr="0085607C" w:rsidRDefault="002267DE" w:rsidP="00F40480">
      <w:pPr>
        <w:pStyle w:val="Code"/>
        <w:divId w:val="835420106"/>
      </w:pPr>
      <w:r w:rsidRPr="0085607C">
        <w:t>RPCBCall(RPCBroker, Value);</w:t>
      </w:r>
    </w:p>
    <w:p w:rsidR="00F40480" w:rsidRPr="0085607C" w:rsidRDefault="00F40480" w:rsidP="00F40480">
      <w:pPr>
        <w:pStyle w:val="BodyText6"/>
        <w:keepNext/>
        <w:keepLines/>
        <w:divId w:val="835420106"/>
      </w:pPr>
    </w:p>
    <w:p w:rsidR="002267DE" w:rsidRPr="0085607C" w:rsidRDefault="002267DE" w:rsidP="00B27DC4">
      <w:pPr>
        <w:pStyle w:val="Heading4"/>
        <w:divId w:val="835420106"/>
      </w:pPr>
      <w:r w:rsidRPr="0085607C">
        <w:t>C++</w:t>
      </w:r>
    </w:p>
    <w:p w:rsidR="002267DE" w:rsidRPr="0085607C" w:rsidRDefault="002267DE" w:rsidP="00F40480">
      <w:pPr>
        <w:pStyle w:val="BodyText6"/>
        <w:keepNext/>
        <w:keepLines/>
        <w:divId w:val="835420106"/>
      </w:pPr>
    </w:p>
    <w:p w:rsidR="002267DE" w:rsidRPr="0085607C" w:rsidRDefault="002267DE" w:rsidP="00F40480">
      <w:pPr>
        <w:pStyle w:val="Code"/>
        <w:divId w:val="835420106"/>
      </w:pPr>
      <w:r w:rsidRPr="0085607C">
        <w:rPr>
          <w:i/>
          <w:iCs/>
          <w:color w:val="0000FF"/>
        </w:rPr>
        <w:t>// MyInstance is defined as an instance of the TRPCBroker.</w:t>
      </w:r>
    </w:p>
    <w:p w:rsidR="002267DE" w:rsidRPr="0085607C" w:rsidRDefault="002267DE" w:rsidP="00F40480">
      <w:pPr>
        <w:pStyle w:val="Code"/>
        <w:divId w:val="835420106"/>
      </w:pPr>
      <w:r w:rsidRPr="0085607C">
        <w:t>MyInstance.RPCBCall( strbuffer);</w:t>
      </w:r>
    </w:p>
    <w:p w:rsidR="00F40480" w:rsidRPr="0085607C" w:rsidRDefault="00F40480" w:rsidP="00F40480">
      <w:pPr>
        <w:pStyle w:val="BodyText6"/>
        <w:keepNext/>
        <w:keepLines/>
        <w:divId w:val="835420106"/>
      </w:pPr>
    </w:p>
    <w:p w:rsidR="002267DE" w:rsidRPr="0085607C" w:rsidRDefault="002267DE" w:rsidP="00B27DC4">
      <w:pPr>
        <w:pStyle w:val="Heading4"/>
        <w:divId w:val="835420106"/>
      </w:pPr>
      <w:r w:rsidRPr="0085607C">
        <w:t>Visual Basic</w:t>
      </w:r>
    </w:p>
    <w:p w:rsidR="002267DE" w:rsidRPr="0085607C" w:rsidRDefault="002267DE" w:rsidP="00F40480">
      <w:pPr>
        <w:pStyle w:val="BodyText6"/>
        <w:keepNext/>
        <w:keepLines/>
        <w:divId w:val="835420106"/>
      </w:pPr>
    </w:p>
    <w:p w:rsidR="002267DE" w:rsidRPr="0085607C" w:rsidRDefault="002267DE" w:rsidP="00F40480">
      <w:pPr>
        <w:pStyle w:val="Code"/>
        <w:divId w:val="835420106"/>
      </w:pPr>
      <w:r w:rsidRPr="0085607C">
        <w:t>Call RPCBCall(intRPCBHandle, strBuffer)</w:t>
      </w:r>
    </w:p>
    <w:p w:rsidR="00F40480" w:rsidRPr="0085607C" w:rsidRDefault="00F40480" w:rsidP="00F40480">
      <w:pPr>
        <w:pStyle w:val="BodyText6"/>
        <w:divId w:val="835420106"/>
      </w:pPr>
    </w:p>
    <w:p w:rsidR="002267DE" w:rsidRPr="0085607C" w:rsidRDefault="002267DE" w:rsidP="009F3DAF">
      <w:pPr>
        <w:pStyle w:val="Heading2"/>
        <w:divId w:val="835420106"/>
      </w:pPr>
      <w:bookmarkStart w:id="1085" w:name="_Ref384657559"/>
      <w:bookmarkStart w:id="1086" w:name="_Ref384658078"/>
      <w:bookmarkStart w:id="1087" w:name="_Ref384659135"/>
      <w:bookmarkStart w:id="1088" w:name="_Toc449608380"/>
      <w:r w:rsidRPr="0085607C">
        <w:t>RPCBCreate Function</w:t>
      </w:r>
      <w:bookmarkEnd w:id="1085"/>
      <w:bookmarkEnd w:id="1086"/>
      <w:bookmarkEnd w:id="1087"/>
      <w:bookmarkEnd w:id="1088"/>
    </w:p>
    <w:p w:rsidR="002267DE" w:rsidRPr="0085607C" w:rsidRDefault="001907DE" w:rsidP="00031BB4">
      <w:pPr>
        <w:pStyle w:val="BodyText"/>
        <w:keepNext/>
        <w:keepLines/>
        <w:divId w:val="835420106"/>
      </w:pPr>
      <w:r w:rsidRPr="0085607C">
        <w:t>The RPCBCreate Function c</w:t>
      </w:r>
      <w:r w:rsidR="002267DE" w:rsidRPr="0085607C">
        <w:t>reates a new RPC Broker component for the application, which can then be used to connect to the VistA M Server and call remote procedures.</w:t>
      </w:r>
    </w:p>
    <w:p w:rsidR="002267DE" w:rsidRPr="0085607C" w:rsidRDefault="002267DE" w:rsidP="00B27DC4">
      <w:pPr>
        <w:pStyle w:val="Heading3"/>
        <w:divId w:val="835420106"/>
      </w:pPr>
      <w:bookmarkStart w:id="1089" w:name="_Toc449608381"/>
      <w:r w:rsidRPr="0085607C">
        <w:t>Declarations</w:t>
      </w:r>
      <w:bookmarkEnd w:id="1089"/>
    </w:p>
    <w:p w:rsidR="002267DE" w:rsidRPr="0085607C" w:rsidRDefault="00615342" w:rsidP="00615342">
      <w:pPr>
        <w:pStyle w:val="Caption"/>
        <w:divId w:val="835420106"/>
      </w:pPr>
      <w:bookmarkStart w:id="1090" w:name="_Toc449608566"/>
      <w:r w:rsidRPr="0085607C">
        <w:t xml:space="preserve">Table </w:t>
      </w:r>
      <w:r w:rsidR="00161024">
        <w:fldChar w:fldCharType="begin"/>
      </w:r>
      <w:r w:rsidR="00161024">
        <w:instrText xml:space="preserve"> SEQ Table \* ARABIC </w:instrText>
      </w:r>
      <w:r w:rsidR="00161024">
        <w:fldChar w:fldCharType="separate"/>
      </w:r>
      <w:r w:rsidR="00674E1D">
        <w:rPr>
          <w:noProof/>
        </w:rPr>
        <w:t>45</w:t>
      </w:r>
      <w:r w:rsidR="00161024">
        <w:rPr>
          <w:noProof/>
        </w:rPr>
        <w:fldChar w:fldCharType="end"/>
      </w:r>
      <w:r w:rsidR="00E57CB2">
        <w:t>:</w:t>
      </w:r>
      <w:r w:rsidRPr="0085607C">
        <w:t xml:space="preserve"> RPCBCreate Function—Declarations</w:t>
      </w:r>
      <w:bookmarkEnd w:id="1090"/>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34"/>
        <w:gridCol w:w="8189"/>
      </w:tblGrid>
      <w:tr w:rsidR="00615342" w:rsidRPr="0085607C" w:rsidTr="006E413D">
        <w:trPr>
          <w:divId w:val="835420106"/>
          <w:tblHeader/>
        </w:trPr>
        <w:tc>
          <w:tcPr>
            <w:tcW w:w="608" w:type="pct"/>
            <w:shd w:val="pct12" w:color="auto" w:fill="auto"/>
          </w:tcPr>
          <w:p w:rsidR="00615342" w:rsidRPr="0085607C" w:rsidRDefault="00615342" w:rsidP="00615342">
            <w:pPr>
              <w:pStyle w:val="TableHeading"/>
            </w:pPr>
            <w:bookmarkStart w:id="1091" w:name="COL001_TBL041"/>
            <w:bookmarkEnd w:id="1091"/>
            <w:r w:rsidRPr="0085607C">
              <w:t>Software</w:t>
            </w:r>
          </w:p>
        </w:tc>
        <w:tc>
          <w:tcPr>
            <w:tcW w:w="4392" w:type="pct"/>
            <w:shd w:val="pct12" w:color="auto" w:fill="auto"/>
          </w:tcPr>
          <w:p w:rsidR="00615342" w:rsidRPr="0085607C" w:rsidRDefault="00615342" w:rsidP="00615342">
            <w:pPr>
              <w:pStyle w:val="TableHeading"/>
            </w:pPr>
            <w:r w:rsidRPr="0085607C">
              <w:t>Declarations</w:t>
            </w:r>
          </w:p>
        </w:tc>
      </w:tr>
      <w:tr w:rsidR="002267DE" w:rsidRPr="0085607C" w:rsidTr="00F525A5">
        <w:trPr>
          <w:divId w:val="835420106"/>
        </w:trPr>
        <w:tc>
          <w:tcPr>
            <w:tcW w:w="608" w:type="pct"/>
            <w:shd w:val="clear" w:color="auto" w:fill="auto"/>
            <w:hideMark/>
          </w:tcPr>
          <w:p w:rsidR="002267DE" w:rsidRPr="0085607C" w:rsidRDefault="002267DE" w:rsidP="00F525A5">
            <w:pPr>
              <w:pStyle w:val="TableText"/>
              <w:keepNext/>
              <w:keepLines/>
              <w:rPr>
                <w:b/>
              </w:rPr>
            </w:pPr>
            <w:r w:rsidRPr="0085607C">
              <w:rPr>
                <w:b/>
              </w:rPr>
              <w:t>Delphi</w:t>
            </w:r>
          </w:p>
        </w:tc>
        <w:tc>
          <w:tcPr>
            <w:tcW w:w="4392" w:type="pct"/>
            <w:shd w:val="clear" w:color="auto" w:fill="auto"/>
            <w:hideMark/>
          </w:tcPr>
          <w:p w:rsidR="002267DE" w:rsidRPr="0085607C" w:rsidRDefault="002267DE" w:rsidP="00F525A5">
            <w:pPr>
              <w:pStyle w:val="TableCodewithSpacing"/>
              <w:keepNext/>
              <w:keepLines/>
            </w:pPr>
            <w:r w:rsidRPr="0085607C">
              <w:rPr>
                <w:b/>
              </w:rPr>
              <w:t>function</w:t>
            </w:r>
            <w:r w:rsidRPr="0085607C">
              <w:t xml:space="preserve"> RPCBCreate: TRPCBroker;</w:t>
            </w:r>
          </w:p>
        </w:tc>
      </w:tr>
      <w:tr w:rsidR="002267DE" w:rsidRPr="0085607C" w:rsidTr="00F525A5">
        <w:trPr>
          <w:divId w:val="835420106"/>
        </w:trPr>
        <w:tc>
          <w:tcPr>
            <w:tcW w:w="608" w:type="pct"/>
            <w:shd w:val="clear" w:color="auto" w:fill="auto"/>
            <w:hideMark/>
          </w:tcPr>
          <w:p w:rsidR="002267DE" w:rsidRPr="0085607C" w:rsidRDefault="002267DE" w:rsidP="00F525A5">
            <w:pPr>
              <w:pStyle w:val="TableText"/>
              <w:keepNext/>
              <w:keepLines/>
              <w:rPr>
                <w:b/>
              </w:rPr>
            </w:pPr>
            <w:r w:rsidRPr="0085607C">
              <w:rPr>
                <w:b/>
              </w:rPr>
              <w:t>C</w:t>
            </w:r>
          </w:p>
        </w:tc>
        <w:tc>
          <w:tcPr>
            <w:tcW w:w="4392" w:type="pct"/>
            <w:shd w:val="clear" w:color="auto" w:fill="auto"/>
            <w:hideMark/>
          </w:tcPr>
          <w:p w:rsidR="002267DE" w:rsidRPr="0085607C" w:rsidRDefault="002267DE" w:rsidP="00F525A5">
            <w:pPr>
              <w:pStyle w:val="TableCodewithSpacing"/>
              <w:keepNext/>
              <w:keepLines/>
            </w:pPr>
            <w:r w:rsidRPr="0085607C">
              <w:t>void * (__stdcall *RPCBCreate)(void);</w:t>
            </w:r>
          </w:p>
        </w:tc>
      </w:tr>
      <w:tr w:rsidR="002267DE" w:rsidRPr="0085607C" w:rsidTr="00F525A5">
        <w:trPr>
          <w:divId w:val="835420106"/>
        </w:trPr>
        <w:tc>
          <w:tcPr>
            <w:tcW w:w="608" w:type="pct"/>
            <w:shd w:val="clear" w:color="auto" w:fill="auto"/>
            <w:hideMark/>
          </w:tcPr>
          <w:p w:rsidR="002267DE" w:rsidRPr="0085607C" w:rsidRDefault="002267DE" w:rsidP="00F525A5">
            <w:pPr>
              <w:pStyle w:val="TableText"/>
              <w:keepNext/>
              <w:keepLines/>
              <w:rPr>
                <w:b/>
              </w:rPr>
            </w:pPr>
            <w:r w:rsidRPr="0085607C">
              <w:rPr>
                <w:b/>
              </w:rPr>
              <w:t>C++</w:t>
            </w:r>
          </w:p>
        </w:tc>
        <w:tc>
          <w:tcPr>
            <w:tcW w:w="4392" w:type="pct"/>
            <w:shd w:val="clear" w:color="auto" w:fill="auto"/>
            <w:hideMark/>
          </w:tcPr>
          <w:p w:rsidR="002267DE" w:rsidRPr="0085607C" w:rsidRDefault="002267DE" w:rsidP="00F525A5">
            <w:pPr>
              <w:pStyle w:val="TableCodewithSpacing"/>
              <w:keepNext/>
              <w:keepLines/>
            </w:pPr>
            <w:r w:rsidRPr="0085607C">
              <w:t>N/A (encapsulated in TRPCBroker class definition)</w:t>
            </w:r>
          </w:p>
        </w:tc>
      </w:tr>
      <w:tr w:rsidR="002267DE" w:rsidRPr="0085607C" w:rsidTr="00F525A5">
        <w:trPr>
          <w:divId w:val="835420106"/>
        </w:trPr>
        <w:tc>
          <w:tcPr>
            <w:tcW w:w="608" w:type="pct"/>
            <w:shd w:val="clear" w:color="auto" w:fill="auto"/>
            <w:hideMark/>
          </w:tcPr>
          <w:p w:rsidR="002267DE" w:rsidRPr="0085607C" w:rsidRDefault="002267DE" w:rsidP="00615342">
            <w:pPr>
              <w:pStyle w:val="TableText"/>
              <w:rPr>
                <w:b/>
              </w:rPr>
            </w:pPr>
            <w:r w:rsidRPr="0085607C">
              <w:rPr>
                <w:b/>
              </w:rPr>
              <w:t>VB</w:t>
            </w:r>
          </w:p>
        </w:tc>
        <w:tc>
          <w:tcPr>
            <w:tcW w:w="4392" w:type="pct"/>
            <w:shd w:val="clear" w:color="auto" w:fill="auto"/>
            <w:hideMark/>
          </w:tcPr>
          <w:p w:rsidR="002267DE" w:rsidRPr="0085607C" w:rsidRDefault="002267DE" w:rsidP="000D6A36">
            <w:pPr>
              <w:pStyle w:val="TableCodewithSpacing"/>
            </w:pPr>
            <w:r w:rsidRPr="0085607C">
              <w:t>Function RPCBCreate () As Long</w:t>
            </w:r>
          </w:p>
        </w:tc>
      </w:tr>
    </w:tbl>
    <w:p w:rsidR="002267DE" w:rsidRPr="0085607C" w:rsidRDefault="002267DE" w:rsidP="00615342">
      <w:pPr>
        <w:pStyle w:val="BodyText6"/>
        <w:divId w:val="835420106"/>
      </w:pPr>
    </w:p>
    <w:p w:rsidR="002267DE" w:rsidRPr="0085607C" w:rsidRDefault="002267DE" w:rsidP="00B27DC4">
      <w:pPr>
        <w:pStyle w:val="Heading3"/>
        <w:divId w:val="835420106"/>
      </w:pPr>
      <w:bookmarkStart w:id="1092" w:name="_Toc449608382"/>
      <w:r w:rsidRPr="0085607C">
        <w:lastRenderedPageBreak/>
        <w:t>Return Value</w:t>
      </w:r>
      <w:bookmarkEnd w:id="1092"/>
    </w:p>
    <w:p w:rsidR="002267DE" w:rsidRPr="0085607C" w:rsidRDefault="002267DE" w:rsidP="002F2101">
      <w:pPr>
        <w:pStyle w:val="BodyText"/>
        <w:divId w:val="835420106"/>
      </w:pPr>
      <w:r w:rsidRPr="0085607C">
        <w:t xml:space="preserve">A handle for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created.</w:t>
      </w:r>
    </w:p>
    <w:p w:rsidR="002267DE" w:rsidRPr="0085607C" w:rsidRDefault="002267DE" w:rsidP="00B27DC4">
      <w:pPr>
        <w:pStyle w:val="Heading3"/>
        <w:divId w:val="835420106"/>
      </w:pPr>
      <w:bookmarkStart w:id="1093" w:name="_Toc449608383"/>
      <w:r w:rsidRPr="0085607C">
        <w:t>Examples</w:t>
      </w:r>
      <w:bookmarkEnd w:id="1093"/>
    </w:p>
    <w:p w:rsidR="002267DE" w:rsidRPr="0085607C" w:rsidRDefault="002267DE" w:rsidP="00B27DC4">
      <w:pPr>
        <w:pStyle w:val="Heading4"/>
        <w:divId w:val="835420106"/>
      </w:pPr>
      <w:r w:rsidRPr="0085607C">
        <w:t>C</w:t>
      </w:r>
    </w:p>
    <w:p w:rsidR="002267DE" w:rsidRPr="0085607C" w:rsidRDefault="002267DE" w:rsidP="00591D56">
      <w:pPr>
        <w:pStyle w:val="BodyText6"/>
        <w:keepNext/>
        <w:keepLines/>
        <w:divId w:val="835420106"/>
      </w:pPr>
    </w:p>
    <w:p w:rsidR="002267DE" w:rsidRPr="0085607C" w:rsidRDefault="002267DE" w:rsidP="00591D56">
      <w:pPr>
        <w:pStyle w:val="Code"/>
        <w:divId w:val="835420106"/>
      </w:pPr>
      <w:r w:rsidRPr="0085607C">
        <w:rPr>
          <w:i/>
          <w:iCs/>
          <w:color w:val="0000FF"/>
        </w:rPr>
        <w:t>// Create the TRPCBroker component instance.</w:t>
      </w:r>
    </w:p>
    <w:p w:rsidR="002267DE" w:rsidRPr="0085607C" w:rsidRDefault="002267DE" w:rsidP="00591D56">
      <w:pPr>
        <w:pStyle w:val="Code"/>
        <w:divId w:val="835420106"/>
      </w:pPr>
      <w:r w:rsidRPr="0085607C">
        <w:t>RPCBroker = RPCBCreate();</w:t>
      </w:r>
    </w:p>
    <w:p w:rsidR="00591D56" w:rsidRPr="0085607C" w:rsidRDefault="00591D56" w:rsidP="00591D56">
      <w:pPr>
        <w:pStyle w:val="BodyText6"/>
        <w:keepNext/>
        <w:keepLines/>
        <w:divId w:val="835420106"/>
      </w:pPr>
    </w:p>
    <w:p w:rsidR="002267DE" w:rsidRPr="0085607C" w:rsidRDefault="002267DE" w:rsidP="00B27DC4">
      <w:pPr>
        <w:pStyle w:val="Heading4"/>
        <w:divId w:val="835420106"/>
      </w:pPr>
      <w:r w:rsidRPr="0085607C">
        <w:t>Visual Basic</w:t>
      </w:r>
    </w:p>
    <w:p w:rsidR="002267DE" w:rsidRPr="0085607C" w:rsidRDefault="002267DE" w:rsidP="00591D56">
      <w:pPr>
        <w:pStyle w:val="BodyText6"/>
        <w:keepNext/>
        <w:keepLines/>
        <w:divId w:val="835420106"/>
      </w:pPr>
    </w:p>
    <w:p w:rsidR="002267DE" w:rsidRPr="0085607C" w:rsidRDefault="002267DE" w:rsidP="00D97B28">
      <w:pPr>
        <w:pStyle w:val="Code"/>
        <w:divId w:val="835420106"/>
      </w:pPr>
      <w:r w:rsidRPr="0085607C">
        <w:t>intRPCBHandle = RPCBCreate()</w:t>
      </w:r>
    </w:p>
    <w:p w:rsidR="00591D56" w:rsidRPr="0085607C" w:rsidRDefault="00591D56" w:rsidP="00591D56">
      <w:pPr>
        <w:pStyle w:val="BodyText6"/>
        <w:divId w:val="835420106"/>
      </w:pPr>
    </w:p>
    <w:p w:rsidR="002267DE" w:rsidRPr="0085607C" w:rsidRDefault="002267DE" w:rsidP="009F3DAF">
      <w:pPr>
        <w:pStyle w:val="Heading2"/>
        <w:divId w:val="835420106"/>
      </w:pPr>
      <w:bookmarkStart w:id="1094" w:name="_Ref384657603"/>
      <w:bookmarkStart w:id="1095" w:name="_Ref384658125"/>
      <w:bookmarkStart w:id="1096" w:name="_Ref384658151"/>
      <w:bookmarkStart w:id="1097" w:name="_Ref384658545"/>
      <w:bookmarkStart w:id="1098" w:name="_Ref384658752"/>
      <w:bookmarkStart w:id="1099" w:name="_Ref384659186"/>
      <w:bookmarkStart w:id="1100" w:name="_Toc449608384"/>
      <w:r w:rsidRPr="0085607C">
        <w:t>RPCBCreateContext Function</w:t>
      </w:r>
      <w:bookmarkEnd w:id="1094"/>
      <w:bookmarkEnd w:id="1095"/>
      <w:bookmarkEnd w:id="1096"/>
      <w:bookmarkEnd w:id="1097"/>
      <w:bookmarkEnd w:id="1098"/>
      <w:bookmarkEnd w:id="1099"/>
      <w:bookmarkEnd w:id="1100"/>
    </w:p>
    <w:p w:rsidR="002267DE" w:rsidRPr="0085607C" w:rsidRDefault="002267DE" w:rsidP="002F2101">
      <w:pPr>
        <w:pStyle w:val="BodyText"/>
        <w:keepNext/>
        <w:keepLines/>
        <w:divId w:val="835420106"/>
      </w:pPr>
      <w:r w:rsidRPr="0085607C">
        <w:t>Th</w:t>
      </w:r>
      <w:r w:rsidR="001907DE" w:rsidRPr="0085607C">
        <w:t>e RPCBCreateContext function</w:t>
      </w:r>
      <w:r w:rsidRPr="0085607C">
        <w:t xml:space="preserve"> calls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382049">
        <w:t>’</w:t>
      </w:r>
      <w:r w:rsidRPr="0085607C">
        <w:t xml:space="preserve">s </w:t>
      </w:r>
      <w:r w:rsidR="00932877" w:rsidRPr="0085607C">
        <w:rPr>
          <w:color w:val="0000FF"/>
          <w:u w:val="single"/>
        </w:rPr>
        <w:fldChar w:fldCharType="begin"/>
      </w:r>
      <w:r w:rsidR="00932877" w:rsidRPr="0085607C">
        <w:rPr>
          <w:color w:val="0000FF"/>
          <w:u w:val="single"/>
        </w:rPr>
        <w:instrText xml:space="preserve"> REF _Ref384643786 \h  \* MERGEFORMAT </w:instrText>
      </w:r>
      <w:r w:rsidR="00932877" w:rsidRPr="0085607C">
        <w:rPr>
          <w:color w:val="0000FF"/>
          <w:u w:val="single"/>
        </w:rPr>
      </w:r>
      <w:r w:rsidR="00932877" w:rsidRPr="0085607C">
        <w:rPr>
          <w:color w:val="0000FF"/>
          <w:u w:val="single"/>
        </w:rPr>
        <w:fldChar w:fldCharType="separate"/>
      </w:r>
      <w:r w:rsidR="00674E1D" w:rsidRPr="00674E1D">
        <w:rPr>
          <w:color w:val="0000FF"/>
          <w:u w:val="single"/>
        </w:rPr>
        <w:t>CreateContext Method</w:t>
      </w:r>
      <w:r w:rsidR="00932877" w:rsidRPr="0085607C">
        <w:rPr>
          <w:color w:val="0000FF"/>
          <w:u w:val="single"/>
        </w:rPr>
        <w:fldChar w:fldCharType="end"/>
      </w:r>
      <w:r w:rsidRPr="0085607C">
        <w:t xml:space="preserve"> to set up the environment on the VistA M Server for subsequent RPCs.</w:t>
      </w:r>
    </w:p>
    <w:p w:rsidR="002267DE" w:rsidRPr="0085607C" w:rsidRDefault="002267DE" w:rsidP="00B27DC4">
      <w:pPr>
        <w:pStyle w:val="Heading3"/>
        <w:divId w:val="835420106"/>
      </w:pPr>
      <w:bookmarkStart w:id="1101" w:name="_Toc449608385"/>
      <w:r w:rsidRPr="0085607C">
        <w:t>Declarations</w:t>
      </w:r>
      <w:bookmarkEnd w:id="1101"/>
    </w:p>
    <w:p w:rsidR="002267DE" w:rsidRPr="0085607C" w:rsidRDefault="000D6A36" w:rsidP="000D6A36">
      <w:pPr>
        <w:pStyle w:val="Caption"/>
        <w:divId w:val="835420106"/>
      </w:pPr>
      <w:bookmarkStart w:id="1102" w:name="_Toc449608567"/>
      <w:r w:rsidRPr="0085607C">
        <w:t xml:space="preserve">Table </w:t>
      </w:r>
      <w:r w:rsidR="00161024">
        <w:fldChar w:fldCharType="begin"/>
      </w:r>
      <w:r w:rsidR="00161024">
        <w:instrText xml:space="preserve"> SEQ Table \* ARABIC </w:instrText>
      </w:r>
      <w:r w:rsidR="00161024">
        <w:fldChar w:fldCharType="separate"/>
      </w:r>
      <w:r w:rsidR="00674E1D">
        <w:rPr>
          <w:noProof/>
        </w:rPr>
        <w:t>46</w:t>
      </w:r>
      <w:r w:rsidR="00161024">
        <w:rPr>
          <w:noProof/>
        </w:rPr>
        <w:fldChar w:fldCharType="end"/>
      </w:r>
      <w:r w:rsidR="00E66F63">
        <w:t>:</w:t>
      </w:r>
      <w:r w:rsidRPr="0085607C">
        <w:t xml:space="preserve"> RPCBCreateContext Function—Declarations</w:t>
      </w:r>
      <w:bookmarkEnd w:id="1102"/>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0D6A36" w:rsidRPr="0085607C" w:rsidTr="006E413D">
        <w:trPr>
          <w:divId w:val="835420106"/>
          <w:tblHeader/>
        </w:trPr>
        <w:tc>
          <w:tcPr>
            <w:tcW w:w="514" w:type="pct"/>
            <w:shd w:val="pct12" w:color="auto" w:fill="auto"/>
          </w:tcPr>
          <w:p w:rsidR="000D6A36" w:rsidRPr="0085607C" w:rsidRDefault="000D6A36" w:rsidP="000D6A36">
            <w:pPr>
              <w:pStyle w:val="TableHeading"/>
            </w:pPr>
            <w:bookmarkStart w:id="1103" w:name="COL001_TBL042"/>
            <w:bookmarkEnd w:id="1103"/>
            <w:r w:rsidRPr="0085607C">
              <w:t>Software</w:t>
            </w:r>
          </w:p>
        </w:tc>
        <w:tc>
          <w:tcPr>
            <w:tcW w:w="4486" w:type="pct"/>
            <w:shd w:val="pct12" w:color="auto" w:fill="auto"/>
          </w:tcPr>
          <w:p w:rsidR="000D6A36" w:rsidRPr="0085607C" w:rsidRDefault="000D6A36" w:rsidP="000D6A36">
            <w:pPr>
              <w:pStyle w:val="TableHeading"/>
            </w:pPr>
            <w:r w:rsidRPr="0085607C">
              <w:t>Declarations</w:t>
            </w:r>
          </w:p>
        </w:tc>
      </w:tr>
      <w:tr w:rsidR="002267DE" w:rsidRPr="0085607C" w:rsidTr="00F525A5">
        <w:trPr>
          <w:divId w:val="835420106"/>
        </w:trPr>
        <w:tc>
          <w:tcPr>
            <w:tcW w:w="514" w:type="pct"/>
            <w:shd w:val="clear" w:color="auto" w:fill="auto"/>
            <w:hideMark/>
          </w:tcPr>
          <w:p w:rsidR="002267DE" w:rsidRPr="0085607C" w:rsidRDefault="002267DE" w:rsidP="00F525A5">
            <w:pPr>
              <w:pStyle w:val="TableText"/>
              <w:keepNext/>
              <w:keepLines/>
              <w:rPr>
                <w:b/>
              </w:rPr>
            </w:pPr>
            <w:r w:rsidRPr="0085607C">
              <w:rPr>
                <w:b/>
              </w:rPr>
              <w:t>Delphi</w:t>
            </w:r>
          </w:p>
        </w:tc>
        <w:tc>
          <w:tcPr>
            <w:tcW w:w="4486" w:type="pct"/>
            <w:shd w:val="clear" w:color="auto" w:fill="auto"/>
            <w:hideMark/>
          </w:tcPr>
          <w:p w:rsidR="002267DE" w:rsidRPr="0085607C" w:rsidRDefault="002267DE" w:rsidP="000D6A36">
            <w:pPr>
              <w:pStyle w:val="TableCodewithSpacing"/>
            </w:pPr>
            <w:r w:rsidRPr="0085607C">
              <w:rPr>
                <w:b/>
              </w:rPr>
              <w:t>function</w:t>
            </w:r>
            <w:r w:rsidRPr="0085607C">
              <w:t xml:space="preserve"> RPCBCreateContext(</w:t>
            </w:r>
            <w:r w:rsidRPr="0085607C">
              <w:rPr>
                <w:b/>
              </w:rPr>
              <w:t>const</w:t>
            </w:r>
            <w:r w:rsidRPr="0085607C">
              <w:t xml:space="preserve"> RPCBroker: TRPCBroker; </w:t>
            </w:r>
            <w:r w:rsidRPr="0085607C">
              <w:rPr>
                <w:b/>
              </w:rPr>
              <w:t>const</w:t>
            </w:r>
            <w:r w:rsidRPr="0085607C">
              <w:t xml:space="preserve"> Context: PChar): </w:t>
            </w:r>
            <w:r w:rsidRPr="0085607C">
              <w:rPr>
                <w:b/>
              </w:rPr>
              <w:t>boolean</w:t>
            </w:r>
            <w:r w:rsidR="000D6A36" w:rsidRPr="0085607C">
              <w:t>;</w:t>
            </w:r>
          </w:p>
        </w:tc>
      </w:tr>
      <w:tr w:rsidR="002267DE" w:rsidRPr="0085607C" w:rsidTr="00F525A5">
        <w:trPr>
          <w:divId w:val="835420106"/>
        </w:trPr>
        <w:tc>
          <w:tcPr>
            <w:tcW w:w="514" w:type="pct"/>
            <w:shd w:val="clear" w:color="auto" w:fill="auto"/>
            <w:hideMark/>
          </w:tcPr>
          <w:p w:rsidR="002267DE" w:rsidRPr="0085607C" w:rsidRDefault="002267DE" w:rsidP="00F525A5">
            <w:pPr>
              <w:pStyle w:val="TableText"/>
              <w:keepNext/>
              <w:keepLines/>
              <w:rPr>
                <w:b/>
              </w:rPr>
            </w:pPr>
            <w:r w:rsidRPr="0085607C">
              <w:rPr>
                <w:b/>
              </w:rPr>
              <w:t>C</w:t>
            </w:r>
          </w:p>
        </w:tc>
        <w:tc>
          <w:tcPr>
            <w:tcW w:w="4486" w:type="pct"/>
            <w:shd w:val="clear" w:color="auto" w:fill="auto"/>
            <w:hideMark/>
          </w:tcPr>
          <w:p w:rsidR="002267DE" w:rsidRPr="0085607C" w:rsidRDefault="002267DE" w:rsidP="000D6A36">
            <w:pPr>
              <w:pStyle w:val="TableCodewithSpacing"/>
            </w:pPr>
            <w:r w:rsidRPr="0085607C">
              <w:t>bool (__stdcall *RPCBCreateContext) (void *, char *);</w:t>
            </w:r>
          </w:p>
        </w:tc>
      </w:tr>
      <w:tr w:rsidR="002267DE" w:rsidRPr="0085607C" w:rsidTr="00F525A5">
        <w:trPr>
          <w:divId w:val="835420106"/>
        </w:trPr>
        <w:tc>
          <w:tcPr>
            <w:tcW w:w="514" w:type="pct"/>
            <w:shd w:val="clear" w:color="auto" w:fill="auto"/>
            <w:hideMark/>
          </w:tcPr>
          <w:p w:rsidR="002267DE" w:rsidRPr="0085607C" w:rsidRDefault="002267DE" w:rsidP="00F525A5">
            <w:pPr>
              <w:pStyle w:val="TableText"/>
              <w:keepNext/>
              <w:keepLines/>
              <w:rPr>
                <w:b/>
              </w:rPr>
            </w:pPr>
            <w:r w:rsidRPr="0085607C">
              <w:rPr>
                <w:b/>
              </w:rPr>
              <w:t>C++</w:t>
            </w:r>
          </w:p>
        </w:tc>
        <w:tc>
          <w:tcPr>
            <w:tcW w:w="4486" w:type="pct"/>
            <w:shd w:val="clear" w:color="auto" w:fill="auto"/>
            <w:hideMark/>
          </w:tcPr>
          <w:p w:rsidR="002267DE" w:rsidRPr="0085607C" w:rsidRDefault="002267DE" w:rsidP="000D6A36">
            <w:pPr>
              <w:pStyle w:val="TableCodewithSpacing"/>
            </w:pPr>
            <w:r w:rsidRPr="0085607C">
              <w:t>bool RPCBCreateContext ( char * s);</w:t>
            </w:r>
          </w:p>
        </w:tc>
      </w:tr>
      <w:tr w:rsidR="002267DE" w:rsidRPr="0085607C" w:rsidTr="00F525A5">
        <w:trPr>
          <w:divId w:val="835420106"/>
        </w:trPr>
        <w:tc>
          <w:tcPr>
            <w:tcW w:w="514" w:type="pct"/>
            <w:shd w:val="clear" w:color="auto" w:fill="auto"/>
            <w:hideMark/>
          </w:tcPr>
          <w:p w:rsidR="002267DE" w:rsidRPr="0085607C" w:rsidRDefault="002267DE" w:rsidP="000D6A36">
            <w:pPr>
              <w:pStyle w:val="TableText"/>
              <w:rPr>
                <w:b/>
              </w:rPr>
            </w:pPr>
            <w:r w:rsidRPr="0085607C">
              <w:rPr>
                <w:b/>
              </w:rPr>
              <w:t>VB</w:t>
            </w:r>
          </w:p>
        </w:tc>
        <w:tc>
          <w:tcPr>
            <w:tcW w:w="4486" w:type="pct"/>
            <w:shd w:val="clear" w:color="auto" w:fill="auto"/>
            <w:hideMark/>
          </w:tcPr>
          <w:p w:rsidR="002267DE" w:rsidRPr="0085607C" w:rsidRDefault="002267DE" w:rsidP="000D6A36">
            <w:pPr>
              <w:pStyle w:val="TableCodewithSpacing"/>
            </w:pPr>
            <w:r w:rsidRPr="0085607C">
              <w:t>Function RPCBCreateContext (ByVal intRPCBHandle As Long, ByVal strContext As String) As Integer</w:t>
            </w:r>
          </w:p>
        </w:tc>
      </w:tr>
    </w:tbl>
    <w:p w:rsidR="002267DE" w:rsidRPr="0085607C" w:rsidRDefault="002267DE" w:rsidP="000D6A36">
      <w:pPr>
        <w:pStyle w:val="BodyText6"/>
        <w:divId w:val="835420106"/>
      </w:pPr>
    </w:p>
    <w:p w:rsidR="002267DE" w:rsidRPr="0085607C" w:rsidRDefault="002267DE" w:rsidP="00B27DC4">
      <w:pPr>
        <w:pStyle w:val="Heading3"/>
        <w:divId w:val="835420106"/>
      </w:pPr>
      <w:bookmarkStart w:id="1104" w:name="_Toc449608386"/>
      <w:r w:rsidRPr="0085607C">
        <w:t>Return Value</w:t>
      </w:r>
      <w:bookmarkEnd w:id="1104"/>
    </w:p>
    <w:p w:rsidR="002267DE" w:rsidRPr="0085607C" w:rsidRDefault="002267DE" w:rsidP="00031BB4">
      <w:pPr>
        <w:pStyle w:val="ListBullet"/>
        <w:keepNext/>
        <w:keepLines/>
        <w:divId w:val="835420106"/>
      </w:pPr>
      <w:r w:rsidRPr="0085607C">
        <w:rPr>
          <w:b/>
          <w:bCs/>
        </w:rPr>
        <w:t>True/1—</w:t>
      </w:r>
      <w:r w:rsidRPr="0085607C">
        <w:t>If context could be created.</w:t>
      </w:r>
    </w:p>
    <w:p w:rsidR="002267DE" w:rsidRPr="0085607C" w:rsidRDefault="002267DE" w:rsidP="00031BB4">
      <w:pPr>
        <w:pStyle w:val="ListBullet"/>
        <w:keepNext/>
        <w:keepLines/>
        <w:divId w:val="835420106"/>
      </w:pPr>
      <w:r w:rsidRPr="0085607C">
        <w:rPr>
          <w:b/>
          <w:bCs/>
        </w:rPr>
        <w:t>False/0—</w:t>
      </w:r>
      <w:r w:rsidRPr="0085607C">
        <w:t xml:space="preserve">If context could </w:t>
      </w:r>
      <w:r w:rsidRPr="0085607C">
        <w:rPr>
          <w:i/>
          <w:iCs/>
        </w:rPr>
        <w:t>not</w:t>
      </w:r>
      <w:r w:rsidR="00031BB4" w:rsidRPr="0085607C">
        <w:t xml:space="preserve"> be created.</w:t>
      </w:r>
    </w:p>
    <w:p w:rsidR="00F41E0F" w:rsidRPr="0085607C" w:rsidRDefault="00F41E0F" w:rsidP="00B27DC4">
      <w:pPr>
        <w:pStyle w:val="Heading3"/>
        <w:divId w:val="835420106"/>
      </w:pPr>
      <w:bookmarkStart w:id="1105" w:name="_Toc449608387"/>
      <w:r w:rsidRPr="0085607C">
        <w:t>Parameter Description</w:t>
      </w:r>
      <w:bookmarkEnd w:id="1105"/>
    </w:p>
    <w:p w:rsidR="00031BB4" w:rsidRPr="0085607C" w:rsidRDefault="00031BB4" w:rsidP="00031BB4">
      <w:pPr>
        <w:pStyle w:val="Caption"/>
        <w:divId w:val="835420106"/>
      </w:pPr>
      <w:bookmarkStart w:id="1106" w:name="_Toc449608568"/>
      <w:r w:rsidRPr="0085607C">
        <w:t xml:space="preserve">Table </w:t>
      </w:r>
      <w:r w:rsidR="00161024">
        <w:fldChar w:fldCharType="begin"/>
      </w:r>
      <w:r w:rsidR="00161024">
        <w:instrText xml:space="preserve"> SEQ Table \* ARABIC </w:instrText>
      </w:r>
      <w:r w:rsidR="00161024">
        <w:fldChar w:fldCharType="separate"/>
      </w:r>
      <w:r w:rsidR="00674E1D">
        <w:rPr>
          <w:noProof/>
        </w:rPr>
        <w:t>47</w:t>
      </w:r>
      <w:r w:rsidR="00161024">
        <w:rPr>
          <w:noProof/>
        </w:rPr>
        <w:fldChar w:fldCharType="end"/>
      </w:r>
      <w:r w:rsidR="00E66F63">
        <w:t>:</w:t>
      </w:r>
      <w:r w:rsidRPr="0085607C">
        <w:t xml:space="preserve"> RPCBCreateContext Function—Parameters</w:t>
      </w:r>
      <w:bookmarkEnd w:id="1106"/>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7"/>
        <w:gridCol w:w="7487"/>
      </w:tblGrid>
      <w:tr w:rsidR="002267DE" w:rsidRPr="0085607C" w:rsidTr="006E413D">
        <w:trPr>
          <w:divId w:val="835420106"/>
          <w:tblHeader/>
        </w:trPr>
        <w:tc>
          <w:tcPr>
            <w:tcW w:w="985" w:type="pct"/>
            <w:shd w:val="pct12" w:color="auto" w:fill="auto"/>
            <w:hideMark/>
          </w:tcPr>
          <w:p w:rsidR="002267DE" w:rsidRPr="0085607C" w:rsidRDefault="002267DE" w:rsidP="00031BB4">
            <w:pPr>
              <w:pStyle w:val="TableHeading"/>
            </w:pPr>
            <w:bookmarkStart w:id="1107" w:name="COL001_TBL043"/>
            <w:bookmarkEnd w:id="1107"/>
            <w:r w:rsidRPr="0085607C">
              <w:t>Parameter</w:t>
            </w:r>
          </w:p>
        </w:tc>
        <w:tc>
          <w:tcPr>
            <w:tcW w:w="4015" w:type="pct"/>
            <w:shd w:val="pct12" w:color="auto" w:fill="auto"/>
            <w:hideMark/>
          </w:tcPr>
          <w:p w:rsidR="002267DE" w:rsidRPr="0085607C" w:rsidRDefault="002267DE" w:rsidP="00031BB4">
            <w:pPr>
              <w:pStyle w:val="TableHeading"/>
            </w:pPr>
            <w:r w:rsidRPr="0085607C">
              <w:t>Description</w:t>
            </w:r>
          </w:p>
        </w:tc>
      </w:tr>
      <w:tr w:rsidR="002267DE" w:rsidRPr="0085607C" w:rsidTr="00F525A5">
        <w:trPr>
          <w:divId w:val="835420106"/>
        </w:trPr>
        <w:tc>
          <w:tcPr>
            <w:tcW w:w="985" w:type="pct"/>
            <w:shd w:val="clear" w:color="auto" w:fill="auto"/>
            <w:hideMark/>
          </w:tcPr>
          <w:p w:rsidR="002267DE" w:rsidRPr="0085607C" w:rsidRDefault="002267DE" w:rsidP="00F525A5">
            <w:pPr>
              <w:pStyle w:val="TableText"/>
              <w:keepNext/>
              <w:keepLines/>
              <w:rPr>
                <w:b/>
              </w:rPr>
            </w:pPr>
            <w:r w:rsidRPr="0085607C">
              <w:rPr>
                <w:b/>
              </w:rPr>
              <w:t>RPCBroker</w:t>
            </w:r>
          </w:p>
        </w:tc>
        <w:tc>
          <w:tcPr>
            <w:tcW w:w="4015" w:type="pct"/>
            <w:shd w:val="clear" w:color="auto" w:fill="auto"/>
            <w:hideMark/>
          </w:tcPr>
          <w:p w:rsidR="002267DE" w:rsidRPr="0085607C" w:rsidRDefault="00F41E0F" w:rsidP="00CB78EE">
            <w:pPr>
              <w:pStyle w:val="TableText"/>
              <w:keepNext/>
              <w:keepLines/>
            </w:pPr>
            <w:r w:rsidRPr="0085607C">
              <w:t>H</w:t>
            </w:r>
            <w:r w:rsidR="002267DE" w:rsidRPr="0085607C">
              <w:t>andle of the</w:t>
            </w:r>
            <w:r w:rsidR="00AE5090" w:rsidRPr="0085607C">
              <w:t xml:space="preserv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AE5090" w:rsidRPr="0085607C">
              <w:t>.</w:t>
            </w:r>
          </w:p>
        </w:tc>
      </w:tr>
      <w:tr w:rsidR="002267DE" w:rsidRPr="0085607C" w:rsidTr="00F525A5">
        <w:trPr>
          <w:divId w:val="835420106"/>
        </w:trPr>
        <w:tc>
          <w:tcPr>
            <w:tcW w:w="985" w:type="pct"/>
            <w:shd w:val="clear" w:color="auto" w:fill="auto"/>
            <w:hideMark/>
          </w:tcPr>
          <w:p w:rsidR="002267DE" w:rsidRPr="0085607C" w:rsidRDefault="002267DE" w:rsidP="00031BB4">
            <w:pPr>
              <w:pStyle w:val="TableText"/>
              <w:rPr>
                <w:b/>
              </w:rPr>
            </w:pPr>
            <w:r w:rsidRPr="0085607C">
              <w:rPr>
                <w:b/>
              </w:rPr>
              <w:t>Context</w:t>
            </w:r>
          </w:p>
        </w:tc>
        <w:tc>
          <w:tcPr>
            <w:tcW w:w="4015" w:type="pct"/>
            <w:shd w:val="clear" w:color="auto" w:fill="auto"/>
            <w:hideMark/>
          </w:tcPr>
          <w:p w:rsidR="002267DE" w:rsidRPr="0085607C" w:rsidRDefault="002267DE" w:rsidP="00031BB4">
            <w:pPr>
              <w:pStyle w:val="TableText"/>
            </w:pPr>
            <w:r w:rsidRPr="0085607C">
              <w:t>Null-terminated string identifying the option on the VistA M Server for which subsequent RPCs are registered.</w:t>
            </w:r>
          </w:p>
        </w:tc>
      </w:tr>
    </w:tbl>
    <w:p w:rsidR="002267DE" w:rsidRPr="0085607C" w:rsidRDefault="002267DE" w:rsidP="00031BB4">
      <w:pPr>
        <w:pStyle w:val="BodyText6"/>
        <w:divId w:val="835420106"/>
      </w:pPr>
    </w:p>
    <w:p w:rsidR="002267DE" w:rsidRPr="0085607C" w:rsidRDefault="002267DE" w:rsidP="00B27DC4">
      <w:pPr>
        <w:pStyle w:val="Heading3"/>
        <w:divId w:val="835420106"/>
      </w:pPr>
      <w:bookmarkStart w:id="1108" w:name="_Toc449608388"/>
      <w:r w:rsidRPr="0085607C">
        <w:lastRenderedPageBreak/>
        <w:t>Examples</w:t>
      </w:r>
      <w:bookmarkEnd w:id="1108"/>
    </w:p>
    <w:p w:rsidR="002267DE" w:rsidRPr="0085607C" w:rsidRDefault="002267DE" w:rsidP="00B27DC4">
      <w:pPr>
        <w:pStyle w:val="Heading4"/>
        <w:divId w:val="835420106"/>
      </w:pPr>
      <w:r w:rsidRPr="0085607C">
        <w:t>C</w:t>
      </w:r>
    </w:p>
    <w:p w:rsidR="002267DE" w:rsidRPr="0085607C" w:rsidRDefault="002267DE" w:rsidP="00FE5404">
      <w:pPr>
        <w:pStyle w:val="BodyText6"/>
        <w:keepNext/>
        <w:keepLines/>
        <w:divId w:val="835420106"/>
      </w:pPr>
    </w:p>
    <w:p w:rsidR="002267DE" w:rsidRPr="0085607C" w:rsidRDefault="002267DE" w:rsidP="00FE5404">
      <w:pPr>
        <w:pStyle w:val="Code"/>
        <w:divId w:val="835420106"/>
      </w:pPr>
      <w:r w:rsidRPr="0085607C">
        <w:rPr>
          <w:i/>
          <w:iCs/>
          <w:color w:val="0000FF"/>
        </w:rPr>
        <w:t xml:space="preserve">// XWB EGCHO is a </w:t>
      </w:r>
      <w:r w:rsidR="007A2CBD">
        <w:rPr>
          <w:i/>
          <w:iCs/>
          <w:color w:val="0000FF"/>
        </w:rPr>
        <w:t>“</w:t>
      </w:r>
      <w:r w:rsidRPr="0085607C">
        <w:rPr>
          <w:i/>
          <w:iCs/>
          <w:color w:val="0000FF"/>
        </w:rPr>
        <w:t>B</w:t>
      </w:r>
      <w:r w:rsidR="007A2CBD">
        <w:rPr>
          <w:i/>
          <w:iCs/>
          <w:color w:val="0000FF"/>
        </w:rPr>
        <w:t>”</w:t>
      </w:r>
      <w:r w:rsidRPr="0085607C">
        <w:rPr>
          <w:i/>
          <w:iCs/>
          <w:color w:val="0000FF"/>
        </w:rPr>
        <w:t xml:space="preserve"> (Broker) type option in the OPTION file.</w:t>
      </w:r>
    </w:p>
    <w:p w:rsidR="002267DE" w:rsidRPr="0085607C" w:rsidRDefault="002267DE" w:rsidP="00FE5404">
      <w:pPr>
        <w:pStyle w:val="Code"/>
        <w:divId w:val="835420106"/>
      </w:pPr>
      <w:r w:rsidRPr="0085607C">
        <w:t xml:space="preserve">result = RPCBCreateContext(RPCBroker, </w:t>
      </w:r>
      <w:r w:rsidR="007A2CBD">
        <w:t>“</w:t>
      </w:r>
      <w:r w:rsidRPr="0085607C">
        <w:t>XWB EGCHO</w:t>
      </w:r>
      <w:r w:rsidR="007A2CBD">
        <w:t>”</w:t>
      </w:r>
      <w:r w:rsidRPr="0085607C">
        <w:t>);</w:t>
      </w:r>
    </w:p>
    <w:p w:rsidR="008B7868" w:rsidRPr="0085607C" w:rsidRDefault="008B7868" w:rsidP="00FE5404">
      <w:pPr>
        <w:pStyle w:val="BodyText6"/>
        <w:keepNext/>
        <w:keepLines/>
        <w:divId w:val="835420106"/>
      </w:pPr>
    </w:p>
    <w:p w:rsidR="002267DE" w:rsidRPr="0085607C" w:rsidRDefault="002267DE" w:rsidP="00B27DC4">
      <w:pPr>
        <w:pStyle w:val="Heading4"/>
        <w:divId w:val="835420106"/>
      </w:pPr>
      <w:r w:rsidRPr="0085607C">
        <w:t>C++</w:t>
      </w:r>
    </w:p>
    <w:p w:rsidR="002267DE" w:rsidRPr="0085607C" w:rsidRDefault="002267DE" w:rsidP="00FE5404">
      <w:pPr>
        <w:pStyle w:val="BodyText6"/>
        <w:keepNext/>
        <w:keepLines/>
        <w:divId w:val="835420106"/>
      </w:pPr>
    </w:p>
    <w:p w:rsidR="002267DE" w:rsidRPr="0085607C" w:rsidRDefault="002267DE" w:rsidP="00FE5404">
      <w:pPr>
        <w:pStyle w:val="Code"/>
        <w:divId w:val="835420106"/>
      </w:pPr>
      <w:r w:rsidRPr="0085607C">
        <w:rPr>
          <w:i/>
          <w:iCs/>
          <w:color w:val="0000FF"/>
        </w:rPr>
        <w:t xml:space="preserve">// XWB EGCHO is a </w:t>
      </w:r>
      <w:r w:rsidR="007A2CBD">
        <w:rPr>
          <w:i/>
          <w:iCs/>
          <w:color w:val="0000FF"/>
        </w:rPr>
        <w:t>“</w:t>
      </w:r>
      <w:r w:rsidRPr="0085607C">
        <w:rPr>
          <w:i/>
          <w:iCs/>
          <w:color w:val="0000FF"/>
        </w:rPr>
        <w:t>B</w:t>
      </w:r>
      <w:r w:rsidR="007A2CBD">
        <w:rPr>
          <w:i/>
          <w:iCs/>
          <w:color w:val="0000FF"/>
        </w:rPr>
        <w:t>”</w:t>
      </w:r>
      <w:r w:rsidRPr="0085607C">
        <w:rPr>
          <w:i/>
          <w:iCs/>
          <w:color w:val="0000FF"/>
        </w:rPr>
        <w:t xml:space="preserve"> (Broker) type option in the OPTION file.</w:t>
      </w:r>
    </w:p>
    <w:p w:rsidR="002267DE" w:rsidRPr="0085607C" w:rsidRDefault="002267DE" w:rsidP="00FE5404">
      <w:pPr>
        <w:pStyle w:val="Code"/>
        <w:divId w:val="835420106"/>
      </w:pPr>
      <w:r w:rsidRPr="0085607C">
        <w:t>MyInstance.RPCBCreateContext(</w:t>
      </w:r>
      <w:r w:rsidR="007A2CBD">
        <w:t>“</w:t>
      </w:r>
      <w:r w:rsidRPr="0085607C">
        <w:t>XWB EGCHO</w:t>
      </w:r>
      <w:r w:rsidR="007A2CBD">
        <w:t>”</w:t>
      </w:r>
      <w:r w:rsidRPr="0085607C">
        <w:t>)</w:t>
      </w:r>
    </w:p>
    <w:p w:rsidR="008B7868" w:rsidRPr="0085607C" w:rsidRDefault="008B7868" w:rsidP="00FE5404">
      <w:pPr>
        <w:pStyle w:val="BodyText6"/>
        <w:keepNext/>
        <w:keepLines/>
        <w:divId w:val="835420106"/>
      </w:pPr>
    </w:p>
    <w:p w:rsidR="002267DE" w:rsidRPr="0085607C" w:rsidRDefault="002267DE" w:rsidP="00B27DC4">
      <w:pPr>
        <w:pStyle w:val="Heading4"/>
        <w:divId w:val="835420106"/>
      </w:pPr>
      <w:r w:rsidRPr="0085607C">
        <w:t>Visual Basic</w:t>
      </w:r>
    </w:p>
    <w:p w:rsidR="002267DE" w:rsidRPr="0085607C" w:rsidRDefault="002267DE" w:rsidP="00FE5404">
      <w:pPr>
        <w:pStyle w:val="BodyText6"/>
        <w:keepNext/>
        <w:keepLines/>
        <w:divId w:val="835420106"/>
      </w:pPr>
    </w:p>
    <w:p w:rsidR="002267DE" w:rsidRPr="0085607C" w:rsidRDefault="002267DE" w:rsidP="00D97B28">
      <w:pPr>
        <w:pStyle w:val="Code"/>
        <w:divId w:val="835420106"/>
      </w:pPr>
      <w:r w:rsidRPr="0085607C">
        <w:t xml:space="preserve">intResult = RPCBCreateContext(intRPCBHandle, </w:t>
      </w:r>
      <w:r w:rsidR="007A2CBD">
        <w:t>“</w:t>
      </w:r>
      <w:r w:rsidRPr="0085607C">
        <w:t>MY APPLICATION</w:t>
      </w:r>
      <w:r w:rsidR="007A2CBD">
        <w:t>”</w:t>
      </w:r>
      <w:r w:rsidRPr="0085607C">
        <w:t>)</w:t>
      </w:r>
    </w:p>
    <w:p w:rsidR="002267DE" w:rsidRPr="0085607C" w:rsidRDefault="007A2CBD" w:rsidP="00D97B28">
      <w:pPr>
        <w:pStyle w:val="Code"/>
        <w:divId w:val="835420106"/>
      </w:pPr>
      <w:r>
        <w:t>‘</w:t>
      </w:r>
      <w:r w:rsidR="002267DE" w:rsidRPr="0085607C">
        <w:t xml:space="preserve">where MY APPLICATION is a </w:t>
      </w:r>
      <w:r>
        <w:t>“</w:t>
      </w:r>
      <w:r w:rsidR="002267DE" w:rsidRPr="0085607C">
        <w:t>B</w:t>
      </w:r>
      <w:r>
        <w:t>”</w:t>
      </w:r>
      <w:r w:rsidR="002267DE" w:rsidRPr="0085607C">
        <w:t xml:space="preserve"> (Broker) type option in the Option file.</w:t>
      </w:r>
    </w:p>
    <w:p w:rsidR="008B7868" w:rsidRPr="0085607C" w:rsidRDefault="008B7868" w:rsidP="008B7868">
      <w:pPr>
        <w:pStyle w:val="BodyText6"/>
        <w:divId w:val="835420106"/>
      </w:pPr>
    </w:p>
    <w:p w:rsidR="002E627C" w:rsidRPr="0085607C" w:rsidRDefault="002E627C" w:rsidP="009F3DAF">
      <w:pPr>
        <w:pStyle w:val="Heading2"/>
        <w:divId w:val="1995139416"/>
      </w:pPr>
      <w:bookmarkStart w:id="1109" w:name="_Ref384657635"/>
      <w:bookmarkStart w:id="1110" w:name="_Ref384659337"/>
      <w:bookmarkStart w:id="1111" w:name="_Toc449608389"/>
      <w:r w:rsidRPr="0085607C">
        <w:t>RPCBFree Function</w:t>
      </w:r>
      <w:bookmarkEnd w:id="1109"/>
      <w:bookmarkEnd w:id="1110"/>
      <w:bookmarkEnd w:id="1111"/>
    </w:p>
    <w:p w:rsidR="002E627C" w:rsidRPr="0085607C" w:rsidRDefault="001907DE" w:rsidP="00FE5404">
      <w:pPr>
        <w:pStyle w:val="BodyText"/>
        <w:keepNext/>
        <w:keepLines/>
        <w:divId w:val="1995139416"/>
      </w:pPr>
      <w:r w:rsidRPr="0085607C">
        <w:t>The RPCBFree function d</w:t>
      </w:r>
      <w:r w:rsidR="002E627C" w:rsidRPr="0085607C">
        <w:t>estroys the RPC Broker component and releases associated memory</w:t>
      </w:r>
      <w:r w:rsidR="0028166D" w:rsidRPr="0085607C">
        <w:t xml:space="preserve"> (see </w:t>
      </w:r>
      <w:r w:rsidR="007A2CBD">
        <w:t>“</w:t>
      </w:r>
      <w:r w:rsidR="0028166D" w:rsidRPr="0085607C">
        <w:rPr>
          <w:color w:val="0000FF"/>
          <w:u w:val="single"/>
        </w:rPr>
        <w:fldChar w:fldCharType="begin"/>
      </w:r>
      <w:r w:rsidR="0028166D" w:rsidRPr="0085607C">
        <w:rPr>
          <w:color w:val="0000FF"/>
          <w:u w:val="single"/>
        </w:rPr>
        <w:instrText xml:space="preserve"> REF _Ref384207850 \h  \* MERGEFORMAT </w:instrText>
      </w:r>
      <w:r w:rsidR="0028166D" w:rsidRPr="0085607C">
        <w:rPr>
          <w:color w:val="0000FF"/>
          <w:u w:val="single"/>
        </w:rPr>
      </w:r>
      <w:r w:rsidR="0028166D" w:rsidRPr="0085607C">
        <w:rPr>
          <w:color w:val="0000FF"/>
          <w:u w:val="single"/>
        </w:rPr>
        <w:fldChar w:fldCharType="separate"/>
      </w:r>
      <w:r w:rsidR="00674E1D" w:rsidRPr="00674E1D">
        <w:rPr>
          <w:color w:val="0000FF"/>
          <w:u w:val="single"/>
        </w:rPr>
        <w:t>Memory Leaks</w:t>
      </w:r>
      <w:r w:rsidR="0028166D" w:rsidRPr="0085607C">
        <w:rPr>
          <w:color w:val="0000FF"/>
          <w:u w:val="single"/>
        </w:rPr>
        <w:fldChar w:fldCharType="end"/>
      </w:r>
      <w:r w:rsidR="00B51F4B">
        <w:t>”</w:t>
      </w:r>
      <w:r w:rsidR="0028166D" w:rsidRPr="0085607C">
        <w:t xml:space="preserve"> section)</w:t>
      </w:r>
      <w:r w:rsidR="002E627C" w:rsidRPr="0085607C">
        <w:t>.</w:t>
      </w:r>
    </w:p>
    <w:p w:rsidR="002E627C" w:rsidRPr="0085607C" w:rsidRDefault="002E627C" w:rsidP="00B27DC4">
      <w:pPr>
        <w:pStyle w:val="Heading3"/>
        <w:divId w:val="1995139416"/>
      </w:pPr>
      <w:bookmarkStart w:id="1112" w:name="_Toc449608390"/>
      <w:r w:rsidRPr="0085607C">
        <w:t>Declarations</w:t>
      </w:r>
      <w:bookmarkEnd w:id="1112"/>
    </w:p>
    <w:p w:rsidR="002E627C" w:rsidRPr="0085607C" w:rsidRDefault="00EA51EC" w:rsidP="00EA51EC">
      <w:pPr>
        <w:pStyle w:val="Caption"/>
        <w:divId w:val="1995139416"/>
      </w:pPr>
      <w:bookmarkStart w:id="1113" w:name="_Toc449608569"/>
      <w:r w:rsidRPr="0085607C">
        <w:t xml:space="preserve">Table </w:t>
      </w:r>
      <w:r w:rsidR="00161024">
        <w:fldChar w:fldCharType="begin"/>
      </w:r>
      <w:r w:rsidR="00161024">
        <w:instrText xml:space="preserve"> SEQ Table \* ARABIC </w:instrText>
      </w:r>
      <w:r w:rsidR="00161024">
        <w:fldChar w:fldCharType="separate"/>
      </w:r>
      <w:r w:rsidR="00674E1D">
        <w:rPr>
          <w:noProof/>
        </w:rPr>
        <w:t>48</w:t>
      </w:r>
      <w:r w:rsidR="00161024">
        <w:rPr>
          <w:noProof/>
        </w:rPr>
        <w:fldChar w:fldCharType="end"/>
      </w:r>
      <w:r w:rsidR="00E66F63">
        <w:t>:</w:t>
      </w:r>
      <w:r w:rsidRPr="0085607C">
        <w:t xml:space="preserve"> RPCBFree Function—Declarations</w:t>
      </w:r>
      <w:bookmarkEnd w:id="1113"/>
    </w:p>
    <w:tbl>
      <w:tblPr>
        <w:tblW w:w="4821"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172"/>
      </w:tblGrid>
      <w:tr w:rsidR="00EA51EC" w:rsidRPr="0085607C" w:rsidTr="006E413D">
        <w:trPr>
          <w:divId w:val="1995139416"/>
          <w:tblHeader/>
        </w:trPr>
        <w:tc>
          <w:tcPr>
            <w:tcW w:w="519" w:type="pct"/>
            <w:shd w:val="pct12" w:color="auto" w:fill="auto"/>
          </w:tcPr>
          <w:p w:rsidR="00EA51EC" w:rsidRPr="0085607C" w:rsidRDefault="00EA51EC" w:rsidP="00EA51EC">
            <w:pPr>
              <w:pStyle w:val="TableHeading"/>
            </w:pPr>
            <w:bookmarkStart w:id="1114" w:name="COL001_TBL044"/>
            <w:bookmarkEnd w:id="1114"/>
            <w:r w:rsidRPr="0085607C">
              <w:t>Software</w:t>
            </w:r>
          </w:p>
        </w:tc>
        <w:tc>
          <w:tcPr>
            <w:tcW w:w="4481" w:type="pct"/>
            <w:shd w:val="pct12" w:color="auto" w:fill="auto"/>
          </w:tcPr>
          <w:p w:rsidR="00EA51EC" w:rsidRPr="0085607C" w:rsidRDefault="00EA51EC" w:rsidP="00EA51EC">
            <w:pPr>
              <w:pStyle w:val="TableHeading"/>
            </w:pPr>
            <w:r w:rsidRPr="0085607C">
              <w:t>Declaration</w:t>
            </w:r>
          </w:p>
        </w:tc>
      </w:tr>
      <w:tr w:rsidR="002E627C" w:rsidRPr="0085607C" w:rsidTr="00F525A5">
        <w:trPr>
          <w:divId w:val="1995139416"/>
        </w:trPr>
        <w:tc>
          <w:tcPr>
            <w:tcW w:w="519" w:type="pct"/>
            <w:shd w:val="clear" w:color="auto" w:fill="auto"/>
            <w:hideMark/>
          </w:tcPr>
          <w:p w:rsidR="002E627C" w:rsidRPr="0085607C" w:rsidRDefault="002E627C" w:rsidP="00F525A5">
            <w:pPr>
              <w:pStyle w:val="TableText"/>
              <w:keepNext/>
              <w:keepLines/>
              <w:rPr>
                <w:b/>
              </w:rPr>
            </w:pPr>
            <w:r w:rsidRPr="0085607C">
              <w:rPr>
                <w:b/>
              </w:rPr>
              <w:t>Delphi</w:t>
            </w:r>
          </w:p>
        </w:tc>
        <w:tc>
          <w:tcPr>
            <w:tcW w:w="4481" w:type="pct"/>
            <w:shd w:val="clear" w:color="auto" w:fill="auto"/>
            <w:hideMark/>
          </w:tcPr>
          <w:p w:rsidR="002E627C" w:rsidRPr="0085607C" w:rsidRDefault="002E627C" w:rsidP="00EA51EC">
            <w:pPr>
              <w:pStyle w:val="TableCodewithSpacing"/>
            </w:pPr>
            <w:r w:rsidRPr="0085607C">
              <w:rPr>
                <w:b/>
              </w:rPr>
              <w:t>procedure</w:t>
            </w:r>
            <w:r w:rsidRPr="0085607C">
              <w:t xml:space="preserve"> RPCBFree(RPCBroker: TRPCBroker);</w:t>
            </w:r>
          </w:p>
        </w:tc>
      </w:tr>
      <w:tr w:rsidR="002E627C" w:rsidRPr="0085607C" w:rsidTr="00F525A5">
        <w:trPr>
          <w:divId w:val="1995139416"/>
        </w:trPr>
        <w:tc>
          <w:tcPr>
            <w:tcW w:w="519" w:type="pct"/>
            <w:shd w:val="clear" w:color="auto" w:fill="auto"/>
            <w:hideMark/>
          </w:tcPr>
          <w:p w:rsidR="002E627C" w:rsidRPr="0085607C" w:rsidRDefault="002E627C" w:rsidP="00F525A5">
            <w:pPr>
              <w:pStyle w:val="TableText"/>
              <w:keepNext/>
              <w:keepLines/>
              <w:rPr>
                <w:b/>
              </w:rPr>
            </w:pPr>
            <w:r w:rsidRPr="0085607C">
              <w:rPr>
                <w:b/>
              </w:rPr>
              <w:t>C</w:t>
            </w:r>
          </w:p>
        </w:tc>
        <w:tc>
          <w:tcPr>
            <w:tcW w:w="4481" w:type="pct"/>
            <w:shd w:val="clear" w:color="auto" w:fill="auto"/>
            <w:hideMark/>
          </w:tcPr>
          <w:p w:rsidR="002E627C" w:rsidRPr="0085607C" w:rsidRDefault="002E627C" w:rsidP="00EA51EC">
            <w:pPr>
              <w:pStyle w:val="TableCodewithSpacing"/>
            </w:pPr>
            <w:r w:rsidRPr="0085607C">
              <w:t>void (__stdcall *RPCBFree)(void *);</w:t>
            </w:r>
          </w:p>
        </w:tc>
      </w:tr>
      <w:tr w:rsidR="002E627C" w:rsidRPr="0085607C" w:rsidTr="00F525A5">
        <w:trPr>
          <w:divId w:val="1995139416"/>
        </w:trPr>
        <w:tc>
          <w:tcPr>
            <w:tcW w:w="519" w:type="pct"/>
            <w:shd w:val="clear" w:color="auto" w:fill="auto"/>
            <w:hideMark/>
          </w:tcPr>
          <w:p w:rsidR="002E627C" w:rsidRPr="0085607C" w:rsidRDefault="002E627C" w:rsidP="00F525A5">
            <w:pPr>
              <w:pStyle w:val="TableText"/>
              <w:keepNext/>
              <w:keepLines/>
              <w:rPr>
                <w:b/>
              </w:rPr>
            </w:pPr>
            <w:r w:rsidRPr="0085607C">
              <w:rPr>
                <w:b/>
              </w:rPr>
              <w:t>C++</w:t>
            </w:r>
          </w:p>
        </w:tc>
        <w:tc>
          <w:tcPr>
            <w:tcW w:w="4481" w:type="pct"/>
            <w:shd w:val="clear" w:color="auto" w:fill="auto"/>
            <w:hideMark/>
          </w:tcPr>
          <w:p w:rsidR="002E627C" w:rsidRPr="0085607C" w:rsidRDefault="002E627C" w:rsidP="00EA51EC">
            <w:pPr>
              <w:pStyle w:val="TableCodewithSpacing"/>
            </w:pPr>
            <w:r w:rsidRPr="0085607C">
              <w:t>N/A (encapsulated in TRPCBroker class definition)</w:t>
            </w:r>
          </w:p>
        </w:tc>
      </w:tr>
      <w:tr w:rsidR="002E627C" w:rsidRPr="0085607C" w:rsidTr="00F525A5">
        <w:trPr>
          <w:divId w:val="1995139416"/>
        </w:trPr>
        <w:tc>
          <w:tcPr>
            <w:tcW w:w="519" w:type="pct"/>
            <w:shd w:val="clear" w:color="auto" w:fill="auto"/>
            <w:hideMark/>
          </w:tcPr>
          <w:p w:rsidR="002E627C" w:rsidRPr="0085607C" w:rsidRDefault="002E627C" w:rsidP="00EA51EC">
            <w:pPr>
              <w:pStyle w:val="TableText"/>
              <w:rPr>
                <w:b/>
              </w:rPr>
            </w:pPr>
            <w:r w:rsidRPr="0085607C">
              <w:rPr>
                <w:b/>
              </w:rPr>
              <w:t>VB</w:t>
            </w:r>
          </w:p>
        </w:tc>
        <w:tc>
          <w:tcPr>
            <w:tcW w:w="4481" w:type="pct"/>
            <w:shd w:val="clear" w:color="auto" w:fill="auto"/>
            <w:hideMark/>
          </w:tcPr>
          <w:p w:rsidR="002E627C" w:rsidRPr="0085607C" w:rsidRDefault="002E627C" w:rsidP="00EA51EC">
            <w:pPr>
              <w:pStyle w:val="TableCodewithSpacing"/>
            </w:pPr>
            <w:r w:rsidRPr="0085607C">
              <w:t>Sub RPCBFree (ByVal intRPCBHandle As Long)</w:t>
            </w:r>
          </w:p>
        </w:tc>
      </w:tr>
    </w:tbl>
    <w:p w:rsidR="002E627C" w:rsidRPr="0085607C" w:rsidRDefault="002E627C" w:rsidP="00EA51EC">
      <w:pPr>
        <w:pStyle w:val="BodyText6"/>
        <w:divId w:val="1995139416"/>
      </w:pPr>
    </w:p>
    <w:p w:rsidR="00EA51EC" w:rsidRPr="0085607C" w:rsidRDefault="00EA51EC" w:rsidP="00B27DC4">
      <w:pPr>
        <w:pStyle w:val="Heading3"/>
        <w:divId w:val="1995139416"/>
      </w:pPr>
      <w:bookmarkStart w:id="1115" w:name="_Toc449608391"/>
      <w:r w:rsidRPr="0085607C">
        <w:t>Parameter Description</w:t>
      </w:r>
      <w:bookmarkEnd w:id="1115"/>
    </w:p>
    <w:p w:rsidR="002E627C" w:rsidRPr="0085607C" w:rsidRDefault="00EA51EC" w:rsidP="00EA51EC">
      <w:pPr>
        <w:pStyle w:val="Caption"/>
        <w:divId w:val="1995139416"/>
      </w:pPr>
      <w:bookmarkStart w:id="1116" w:name="_Toc449608570"/>
      <w:r w:rsidRPr="0085607C">
        <w:t xml:space="preserve">Table </w:t>
      </w:r>
      <w:r w:rsidR="00161024">
        <w:fldChar w:fldCharType="begin"/>
      </w:r>
      <w:r w:rsidR="00161024">
        <w:instrText xml:space="preserve"> SEQ Table \* ARABIC </w:instrText>
      </w:r>
      <w:r w:rsidR="00161024">
        <w:fldChar w:fldCharType="separate"/>
      </w:r>
      <w:r w:rsidR="00674E1D">
        <w:rPr>
          <w:noProof/>
        </w:rPr>
        <w:t>49</w:t>
      </w:r>
      <w:r w:rsidR="00161024">
        <w:rPr>
          <w:noProof/>
        </w:rPr>
        <w:fldChar w:fldCharType="end"/>
      </w:r>
      <w:r w:rsidR="00E66F63">
        <w:t>:</w:t>
      </w:r>
      <w:r w:rsidRPr="0085607C">
        <w:t xml:space="preserve"> RPCBFree Function—Parameter</w:t>
      </w:r>
      <w:bookmarkEnd w:id="1116"/>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36"/>
        <w:gridCol w:w="7344"/>
      </w:tblGrid>
      <w:tr w:rsidR="002E627C" w:rsidRPr="0085607C" w:rsidTr="006E413D">
        <w:trPr>
          <w:divId w:val="1995139416"/>
          <w:tblHeader/>
        </w:trPr>
        <w:tc>
          <w:tcPr>
            <w:tcW w:w="1000" w:type="pct"/>
            <w:shd w:val="pct12" w:color="auto" w:fill="auto"/>
            <w:hideMark/>
          </w:tcPr>
          <w:p w:rsidR="002E627C" w:rsidRPr="0085607C" w:rsidRDefault="002E627C" w:rsidP="00EA51EC">
            <w:pPr>
              <w:pStyle w:val="TableHeading"/>
            </w:pPr>
            <w:bookmarkStart w:id="1117" w:name="COL001_TBL045"/>
            <w:bookmarkEnd w:id="1117"/>
            <w:r w:rsidRPr="0085607C">
              <w:t>Parameter</w:t>
            </w:r>
          </w:p>
        </w:tc>
        <w:tc>
          <w:tcPr>
            <w:tcW w:w="4000" w:type="pct"/>
            <w:shd w:val="pct12" w:color="auto" w:fill="auto"/>
            <w:hideMark/>
          </w:tcPr>
          <w:p w:rsidR="002E627C" w:rsidRPr="0085607C" w:rsidRDefault="002E627C" w:rsidP="00EA51EC">
            <w:pPr>
              <w:pStyle w:val="TableHeading"/>
            </w:pPr>
            <w:r w:rsidRPr="0085607C">
              <w:t>Description</w:t>
            </w:r>
          </w:p>
        </w:tc>
      </w:tr>
      <w:tr w:rsidR="002E627C" w:rsidRPr="0085607C" w:rsidTr="00F525A5">
        <w:trPr>
          <w:divId w:val="1995139416"/>
        </w:trPr>
        <w:tc>
          <w:tcPr>
            <w:tcW w:w="1000" w:type="pct"/>
            <w:shd w:val="clear" w:color="auto" w:fill="auto"/>
            <w:hideMark/>
          </w:tcPr>
          <w:p w:rsidR="002E627C" w:rsidRPr="0085607C" w:rsidRDefault="002E627C" w:rsidP="00EA51EC">
            <w:pPr>
              <w:pStyle w:val="TableText"/>
              <w:rPr>
                <w:b/>
              </w:rPr>
            </w:pPr>
            <w:r w:rsidRPr="0085607C">
              <w:rPr>
                <w:b/>
              </w:rPr>
              <w:t>RPCBroker</w:t>
            </w:r>
          </w:p>
        </w:tc>
        <w:tc>
          <w:tcPr>
            <w:tcW w:w="4000" w:type="pct"/>
            <w:shd w:val="clear" w:color="auto" w:fill="auto"/>
            <w:hideMark/>
          </w:tcPr>
          <w:p w:rsidR="002E627C" w:rsidRPr="0085607C" w:rsidRDefault="002E627C" w:rsidP="00CB78EE">
            <w:pPr>
              <w:pStyle w:val="TableText"/>
            </w:pPr>
            <w:r w:rsidRPr="0085607C">
              <w:t xml:space="preserve">Handle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 xml:space="preserve"> to destroy.</w:t>
            </w:r>
          </w:p>
        </w:tc>
      </w:tr>
    </w:tbl>
    <w:p w:rsidR="002E627C" w:rsidRPr="0085607C" w:rsidRDefault="002E627C" w:rsidP="00EA51EC">
      <w:pPr>
        <w:pStyle w:val="BodyText6"/>
        <w:divId w:val="1995139416"/>
      </w:pPr>
    </w:p>
    <w:p w:rsidR="002E627C" w:rsidRPr="0085607C" w:rsidRDefault="002E627C" w:rsidP="00B27DC4">
      <w:pPr>
        <w:pStyle w:val="Heading3"/>
        <w:divId w:val="1995139416"/>
      </w:pPr>
      <w:bookmarkStart w:id="1118" w:name="_Toc449608392"/>
      <w:r w:rsidRPr="0085607C">
        <w:lastRenderedPageBreak/>
        <w:t>Examples</w:t>
      </w:r>
      <w:bookmarkEnd w:id="1118"/>
    </w:p>
    <w:p w:rsidR="002E627C" w:rsidRPr="0085607C" w:rsidRDefault="002E627C" w:rsidP="00B27DC4">
      <w:pPr>
        <w:pStyle w:val="Heading4"/>
        <w:divId w:val="1995139416"/>
      </w:pPr>
      <w:r w:rsidRPr="0085607C">
        <w:t>C</w:t>
      </w:r>
    </w:p>
    <w:p w:rsidR="002E627C" w:rsidRPr="0085607C" w:rsidRDefault="002E627C" w:rsidP="00F41E0F">
      <w:pPr>
        <w:pStyle w:val="BodyText6"/>
        <w:keepNext/>
        <w:keepLines/>
        <w:divId w:val="1995139416"/>
      </w:pPr>
    </w:p>
    <w:p w:rsidR="002E627C" w:rsidRPr="0085607C" w:rsidRDefault="002E627C" w:rsidP="00F41E0F">
      <w:pPr>
        <w:pStyle w:val="Code"/>
        <w:divId w:val="1995139416"/>
      </w:pPr>
      <w:r w:rsidRPr="0085607C">
        <w:rPr>
          <w:i/>
          <w:iCs/>
          <w:color w:val="0000FF"/>
        </w:rPr>
        <w:t>// Destroy the TRPCBroker component instance.</w:t>
      </w:r>
    </w:p>
    <w:p w:rsidR="002E627C" w:rsidRPr="0085607C" w:rsidRDefault="002E627C" w:rsidP="00F41E0F">
      <w:pPr>
        <w:pStyle w:val="Code"/>
        <w:divId w:val="1995139416"/>
      </w:pPr>
      <w:r w:rsidRPr="0085607C">
        <w:t>RPCBFree(RPCBroker);</w:t>
      </w:r>
    </w:p>
    <w:p w:rsidR="00F41E0F" w:rsidRPr="0085607C" w:rsidRDefault="00F41E0F" w:rsidP="00F41E0F">
      <w:pPr>
        <w:pStyle w:val="BodyText6"/>
        <w:keepNext/>
        <w:keepLines/>
        <w:divId w:val="1995139416"/>
      </w:pPr>
    </w:p>
    <w:p w:rsidR="002E627C" w:rsidRPr="0085607C" w:rsidRDefault="002E627C" w:rsidP="00B27DC4">
      <w:pPr>
        <w:pStyle w:val="Heading4"/>
        <w:divId w:val="1995139416"/>
      </w:pPr>
      <w:r w:rsidRPr="0085607C">
        <w:t>Visual Basic</w:t>
      </w:r>
    </w:p>
    <w:p w:rsidR="002E627C" w:rsidRPr="0085607C" w:rsidRDefault="002E627C" w:rsidP="00F41E0F">
      <w:pPr>
        <w:pStyle w:val="BodyText6"/>
        <w:keepNext/>
        <w:keepLines/>
        <w:divId w:val="1995139416"/>
      </w:pPr>
    </w:p>
    <w:p w:rsidR="002E627C" w:rsidRPr="0085607C" w:rsidRDefault="002E627C" w:rsidP="00D97B28">
      <w:pPr>
        <w:pStyle w:val="Code"/>
        <w:divId w:val="1995139416"/>
      </w:pPr>
      <w:r w:rsidRPr="0085607C">
        <w:t>RPCBFree (intRPCBHandle)</w:t>
      </w:r>
    </w:p>
    <w:p w:rsidR="00F41E0F" w:rsidRPr="0085607C" w:rsidRDefault="00F41E0F" w:rsidP="00F41E0F">
      <w:pPr>
        <w:pStyle w:val="BodyText6"/>
        <w:divId w:val="1995139416"/>
      </w:pPr>
    </w:p>
    <w:p w:rsidR="002E627C" w:rsidRPr="0085607C" w:rsidRDefault="002E627C" w:rsidP="009F3DAF">
      <w:pPr>
        <w:pStyle w:val="Heading2"/>
        <w:divId w:val="1995139416"/>
      </w:pPr>
      <w:bookmarkStart w:id="1119" w:name="_Ref384657669"/>
      <w:bookmarkStart w:id="1120" w:name="_Ref384658779"/>
      <w:bookmarkStart w:id="1121" w:name="_Toc449608393"/>
      <w:r w:rsidRPr="0085607C">
        <w:t>RPCBMultItemGet Function</w:t>
      </w:r>
      <w:bookmarkEnd w:id="1119"/>
      <w:bookmarkEnd w:id="1120"/>
      <w:bookmarkEnd w:id="1121"/>
    </w:p>
    <w:p w:rsidR="002E627C" w:rsidRPr="0085607C" w:rsidRDefault="000F5F4F" w:rsidP="002F2101">
      <w:pPr>
        <w:pStyle w:val="BodyText"/>
        <w:keepNext/>
        <w:keepLines/>
        <w:divId w:val="1995139416"/>
      </w:pPr>
      <w:r w:rsidRPr="0085607C">
        <w:t>The RPCBMultItemGet function r</w:t>
      </w:r>
      <w:r w:rsidR="002E627C" w:rsidRPr="0085607C">
        <w:t>eturns a</w:t>
      </w:r>
      <w:r w:rsidR="00467C90" w:rsidRPr="0085607C">
        <w:t xml:space="preserve"> requested item in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467C90" w:rsidRPr="0085607C">
        <w:t xml:space="preserve"> </w:t>
      </w:r>
      <w:r w:rsidR="00467C90" w:rsidRPr="0085607C">
        <w:rPr>
          <w:color w:val="0000FF"/>
          <w:u w:val="single"/>
        </w:rPr>
        <w:fldChar w:fldCharType="begin"/>
      </w:r>
      <w:r w:rsidR="00467C90" w:rsidRPr="0085607C">
        <w:rPr>
          <w:color w:val="0000FF"/>
          <w:u w:val="single"/>
        </w:rPr>
        <w:instrText xml:space="preserve"> REF _Ref384271317 \h  \* MERGEFORMAT </w:instrText>
      </w:r>
      <w:r w:rsidR="00467C90" w:rsidRPr="0085607C">
        <w:rPr>
          <w:color w:val="0000FF"/>
          <w:u w:val="single"/>
        </w:rPr>
      </w:r>
      <w:r w:rsidR="00467C90" w:rsidRPr="0085607C">
        <w:rPr>
          <w:color w:val="0000FF"/>
          <w:u w:val="single"/>
        </w:rPr>
        <w:fldChar w:fldCharType="separate"/>
      </w:r>
      <w:r w:rsidR="00674E1D" w:rsidRPr="00674E1D">
        <w:rPr>
          <w:color w:val="0000FF"/>
          <w:u w:val="single"/>
        </w:rPr>
        <w:t>Param Property</w:t>
      </w:r>
      <w:r w:rsidR="00467C90" w:rsidRPr="0085607C">
        <w:rPr>
          <w:color w:val="0000FF"/>
          <w:u w:val="single"/>
        </w:rPr>
        <w:fldChar w:fldCharType="end"/>
      </w:r>
      <w:r w:rsidR="00382049">
        <w:t>’</w:t>
      </w:r>
      <w:r w:rsidR="002E627C" w:rsidRPr="0085607C">
        <w:t xml:space="preserve">s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002E627C" w:rsidRPr="0085607C">
        <w:t>.</w:t>
      </w:r>
    </w:p>
    <w:p w:rsidR="002E627C" w:rsidRPr="0085607C" w:rsidRDefault="002E627C" w:rsidP="00B27DC4">
      <w:pPr>
        <w:pStyle w:val="Heading3"/>
        <w:divId w:val="1995139416"/>
      </w:pPr>
      <w:bookmarkStart w:id="1122" w:name="_Toc449608394"/>
      <w:r w:rsidRPr="0085607C">
        <w:t>Declarations</w:t>
      </w:r>
      <w:bookmarkEnd w:id="1122"/>
    </w:p>
    <w:p w:rsidR="002E627C" w:rsidRPr="0085607C" w:rsidRDefault="00F41E0F" w:rsidP="00F41E0F">
      <w:pPr>
        <w:pStyle w:val="Caption"/>
        <w:divId w:val="1995139416"/>
      </w:pPr>
      <w:bookmarkStart w:id="1123" w:name="_Toc449608571"/>
      <w:r w:rsidRPr="0085607C">
        <w:t xml:space="preserve">Table </w:t>
      </w:r>
      <w:r w:rsidR="00161024">
        <w:fldChar w:fldCharType="begin"/>
      </w:r>
      <w:r w:rsidR="00161024">
        <w:instrText xml:space="preserve"> SEQ Table \* ARABIC </w:instrText>
      </w:r>
      <w:r w:rsidR="00161024">
        <w:fldChar w:fldCharType="separate"/>
      </w:r>
      <w:r w:rsidR="00674E1D">
        <w:rPr>
          <w:noProof/>
        </w:rPr>
        <w:t>50</w:t>
      </w:r>
      <w:r w:rsidR="00161024">
        <w:rPr>
          <w:noProof/>
        </w:rPr>
        <w:fldChar w:fldCharType="end"/>
      </w:r>
      <w:r w:rsidR="00E66F63">
        <w:t>:</w:t>
      </w:r>
      <w:r w:rsidRPr="0085607C">
        <w:t xml:space="preserve"> RPCBMultItemGet Function—Declarations</w:t>
      </w:r>
      <w:bookmarkEnd w:id="1123"/>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F41E0F" w:rsidRPr="0085607C" w:rsidTr="006E413D">
        <w:trPr>
          <w:divId w:val="1995139416"/>
          <w:tblHeader/>
        </w:trPr>
        <w:tc>
          <w:tcPr>
            <w:tcW w:w="514" w:type="pct"/>
            <w:shd w:val="pct12" w:color="auto" w:fill="auto"/>
          </w:tcPr>
          <w:p w:rsidR="00F41E0F" w:rsidRPr="0085607C" w:rsidRDefault="00F41E0F" w:rsidP="00F41E0F">
            <w:pPr>
              <w:pStyle w:val="TableHeading"/>
            </w:pPr>
            <w:bookmarkStart w:id="1124" w:name="COL001_TBL046"/>
            <w:bookmarkEnd w:id="1124"/>
            <w:r w:rsidRPr="0085607C">
              <w:t>Software</w:t>
            </w:r>
          </w:p>
        </w:tc>
        <w:tc>
          <w:tcPr>
            <w:tcW w:w="4486" w:type="pct"/>
            <w:shd w:val="pct12" w:color="auto" w:fill="auto"/>
          </w:tcPr>
          <w:p w:rsidR="00F41E0F" w:rsidRPr="0085607C" w:rsidRDefault="00F41E0F" w:rsidP="00F41E0F">
            <w:pPr>
              <w:pStyle w:val="TableHeading"/>
            </w:pPr>
            <w:r w:rsidRPr="0085607C">
              <w:t>Declaration</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F525A5">
            <w:pPr>
              <w:pStyle w:val="TableCodewithSpacing"/>
              <w:keepNext/>
              <w:keepLines/>
            </w:pPr>
            <w:r w:rsidRPr="0085607C">
              <w:rPr>
                <w:b/>
              </w:rPr>
              <w:t>procedure</w:t>
            </w:r>
            <w:r w:rsidRPr="0085607C">
              <w:t xml:space="preserve"> RPCBMultItemGet (</w:t>
            </w:r>
            <w:r w:rsidRPr="0085607C">
              <w:rPr>
                <w:b/>
              </w:rPr>
              <w:t>const</w:t>
            </w:r>
            <w:r w:rsidRPr="0085607C">
              <w:t xml:space="preserve"> RPCBroker: TRPCBroker; ParamIndex:</w:t>
            </w:r>
            <w:r w:rsidRPr="0085607C">
              <w:rPr>
                <w:b/>
              </w:rPr>
              <w:t xml:space="preserve"> integer</w:t>
            </w:r>
            <w:r w:rsidR="00F41E0F" w:rsidRPr="0085607C">
              <w:t>; Subscript, Value: PChar);</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(__stdcall *RPCBMultItemGet) (void *, int, char *, char *);</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RPCBMultItemGet ( int i, char * s, char * t);</w:t>
            </w:r>
          </w:p>
        </w:tc>
      </w:tr>
      <w:tr w:rsidR="002E627C" w:rsidRPr="0085607C" w:rsidTr="00F525A5">
        <w:trPr>
          <w:divId w:val="1995139416"/>
        </w:trPr>
        <w:tc>
          <w:tcPr>
            <w:tcW w:w="514" w:type="pct"/>
            <w:shd w:val="clear" w:color="auto" w:fill="auto"/>
            <w:hideMark/>
          </w:tcPr>
          <w:p w:rsidR="002E627C" w:rsidRPr="0085607C" w:rsidRDefault="002E627C" w:rsidP="00F41E0F">
            <w:pPr>
              <w:pStyle w:val="TableText"/>
              <w:rPr>
                <w:b/>
              </w:rPr>
            </w:pPr>
            <w:r w:rsidRPr="0085607C">
              <w:rPr>
                <w:b/>
              </w:rPr>
              <w:t>VB</w:t>
            </w:r>
          </w:p>
        </w:tc>
        <w:tc>
          <w:tcPr>
            <w:tcW w:w="4486" w:type="pct"/>
            <w:shd w:val="clear" w:color="auto" w:fill="auto"/>
            <w:hideMark/>
          </w:tcPr>
          <w:p w:rsidR="002E627C" w:rsidRPr="0085607C" w:rsidRDefault="002E627C" w:rsidP="00F41E0F">
            <w:pPr>
              <w:pStyle w:val="TableCodewithSpacing"/>
            </w:pPr>
            <w:r w:rsidRPr="0085607C">
              <w:t>Sub RPCBMultItemGet (ByVal intRPCBHandle As Long, ByVal intParIdx As Integer, ByVal strSubscript As String, ByVal strValue As String)</w:t>
            </w:r>
          </w:p>
        </w:tc>
      </w:tr>
    </w:tbl>
    <w:p w:rsidR="002E627C" w:rsidRPr="0085607C" w:rsidRDefault="002E627C" w:rsidP="0081706E">
      <w:pPr>
        <w:pStyle w:val="BodyText6"/>
        <w:divId w:val="1995139416"/>
      </w:pPr>
    </w:p>
    <w:p w:rsidR="00F41E0F" w:rsidRPr="0085607C" w:rsidRDefault="00F41E0F" w:rsidP="00B27DC4">
      <w:pPr>
        <w:pStyle w:val="Heading3"/>
        <w:divId w:val="1995139416"/>
      </w:pPr>
      <w:bookmarkStart w:id="1125" w:name="_Toc449608395"/>
      <w:r w:rsidRPr="0085607C">
        <w:t>Parameter Description</w:t>
      </w:r>
      <w:bookmarkEnd w:id="1125"/>
    </w:p>
    <w:p w:rsidR="002E627C" w:rsidRPr="0085607C" w:rsidRDefault="00F41E0F" w:rsidP="00F41E0F">
      <w:pPr>
        <w:pStyle w:val="Caption"/>
        <w:divId w:val="1995139416"/>
      </w:pPr>
      <w:bookmarkStart w:id="1126" w:name="_Toc449608572"/>
      <w:r w:rsidRPr="0085607C">
        <w:t xml:space="preserve">Table </w:t>
      </w:r>
      <w:r w:rsidR="00161024">
        <w:fldChar w:fldCharType="begin"/>
      </w:r>
      <w:r w:rsidR="00161024">
        <w:instrText xml:space="preserve"> SEQ Table \* ARABIC </w:instrText>
      </w:r>
      <w:r w:rsidR="00161024">
        <w:fldChar w:fldCharType="separate"/>
      </w:r>
      <w:r w:rsidR="00674E1D">
        <w:rPr>
          <w:noProof/>
        </w:rPr>
        <w:t>51</w:t>
      </w:r>
      <w:r w:rsidR="00161024">
        <w:rPr>
          <w:noProof/>
        </w:rPr>
        <w:fldChar w:fldCharType="end"/>
      </w:r>
      <w:r w:rsidR="00E66F63">
        <w:t>:</w:t>
      </w:r>
      <w:r w:rsidRPr="0085607C">
        <w:t xml:space="preserve"> RPCBMultItemGet Function—Parameters</w:t>
      </w:r>
      <w:bookmarkEnd w:id="1126"/>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974"/>
      </w:tblGrid>
      <w:tr w:rsidR="002E627C" w:rsidRPr="0085607C" w:rsidTr="006E413D">
        <w:trPr>
          <w:divId w:val="1995139416"/>
          <w:tblHeader/>
        </w:trPr>
        <w:tc>
          <w:tcPr>
            <w:tcW w:w="694" w:type="pct"/>
            <w:shd w:val="pct12" w:color="auto" w:fill="auto"/>
            <w:hideMark/>
          </w:tcPr>
          <w:p w:rsidR="002E627C" w:rsidRPr="0085607C" w:rsidRDefault="002E627C" w:rsidP="00F41E0F">
            <w:pPr>
              <w:pStyle w:val="TableHeading"/>
            </w:pPr>
            <w:bookmarkStart w:id="1127" w:name="COL001_TBL047"/>
            <w:bookmarkEnd w:id="1127"/>
            <w:r w:rsidRPr="0085607C">
              <w:t>Parameter</w:t>
            </w:r>
          </w:p>
        </w:tc>
        <w:tc>
          <w:tcPr>
            <w:tcW w:w="4306" w:type="pct"/>
            <w:shd w:val="pct12" w:color="auto" w:fill="auto"/>
            <w:hideMark/>
          </w:tcPr>
          <w:p w:rsidR="002E627C" w:rsidRPr="0085607C" w:rsidRDefault="002E627C" w:rsidP="00F41E0F">
            <w:pPr>
              <w:pStyle w:val="TableHeading"/>
            </w:pPr>
            <w:r w:rsidRPr="0085607C">
              <w:t>Description</w:t>
            </w:r>
          </w:p>
        </w:tc>
      </w:tr>
      <w:tr w:rsidR="002E627C" w:rsidRPr="0085607C" w:rsidTr="00F525A5">
        <w:trPr>
          <w:divId w:val="1995139416"/>
        </w:trPr>
        <w:tc>
          <w:tcPr>
            <w:tcW w:w="694" w:type="pct"/>
            <w:shd w:val="clear" w:color="auto" w:fill="auto"/>
            <w:hideMark/>
          </w:tcPr>
          <w:p w:rsidR="002E627C" w:rsidRPr="0085607C" w:rsidRDefault="002E627C" w:rsidP="00F525A5">
            <w:pPr>
              <w:pStyle w:val="TableText"/>
              <w:keepNext/>
              <w:keepLines/>
              <w:rPr>
                <w:b/>
              </w:rPr>
            </w:pPr>
            <w:r w:rsidRPr="0085607C">
              <w:rPr>
                <w:b/>
              </w:rPr>
              <w:t>RPCBroker</w:t>
            </w:r>
          </w:p>
        </w:tc>
        <w:tc>
          <w:tcPr>
            <w:tcW w:w="4306" w:type="pct"/>
            <w:shd w:val="clear" w:color="auto" w:fill="auto"/>
            <w:hideMark/>
          </w:tcPr>
          <w:p w:rsidR="002E627C" w:rsidRPr="0085607C" w:rsidRDefault="002E627C" w:rsidP="00CB78EE">
            <w:pPr>
              <w:pStyle w:val="TableText"/>
              <w:keepNext/>
              <w:keepLines/>
            </w:pPr>
            <w:r w:rsidRPr="0085607C">
              <w:t xml:space="preserve">Handle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w:t>
            </w:r>
          </w:p>
        </w:tc>
      </w:tr>
      <w:tr w:rsidR="002E627C" w:rsidRPr="0085607C" w:rsidTr="00F525A5">
        <w:trPr>
          <w:divId w:val="1995139416"/>
        </w:trPr>
        <w:tc>
          <w:tcPr>
            <w:tcW w:w="694" w:type="pct"/>
            <w:shd w:val="clear" w:color="auto" w:fill="auto"/>
            <w:hideMark/>
          </w:tcPr>
          <w:p w:rsidR="002E627C" w:rsidRPr="0085607C" w:rsidRDefault="002E627C" w:rsidP="00F525A5">
            <w:pPr>
              <w:pStyle w:val="TableText"/>
              <w:keepNext/>
              <w:keepLines/>
              <w:rPr>
                <w:b/>
              </w:rPr>
            </w:pPr>
            <w:r w:rsidRPr="0085607C">
              <w:rPr>
                <w:b/>
              </w:rPr>
              <w:t>ParamIndex</w:t>
            </w:r>
          </w:p>
        </w:tc>
        <w:tc>
          <w:tcPr>
            <w:tcW w:w="4306"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w:t>
            </w:r>
          </w:p>
        </w:tc>
      </w:tr>
      <w:tr w:rsidR="002E627C" w:rsidRPr="0085607C" w:rsidTr="00F525A5">
        <w:trPr>
          <w:divId w:val="1995139416"/>
        </w:trPr>
        <w:tc>
          <w:tcPr>
            <w:tcW w:w="694" w:type="pct"/>
            <w:shd w:val="clear" w:color="auto" w:fill="auto"/>
            <w:hideMark/>
          </w:tcPr>
          <w:p w:rsidR="002E627C" w:rsidRPr="0085607C" w:rsidRDefault="002E627C" w:rsidP="00F525A5">
            <w:pPr>
              <w:pStyle w:val="TableText"/>
              <w:keepNext/>
              <w:keepLines/>
              <w:rPr>
                <w:b/>
              </w:rPr>
            </w:pPr>
            <w:r w:rsidRPr="0085607C">
              <w:rPr>
                <w:b/>
              </w:rPr>
              <w:t>Subscript</w:t>
            </w:r>
          </w:p>
        </w:tc>
        <w:tc>
          <w:tcPr>
            <w:tcW w:w="4306" w:type="pct"/>
            <w:shd w:val="clear" w:color="auto" w:fill="auto"/>
            <w:hideMark/>
          </w:tcPr>
          <w:p w:rsidR="002E627C" w:rsidRPr="0085607C" w:rsidRDefault="002E627C" w:rsidP="00F525A5">
            <w:pPr>
              <w:pStyle w:val="TableText"/>
              <w:keepNext/>
              <w:keepLines/>
            </w:pPr>
            <w:r w:rsidRPr="0085607C">
              <w:t>Null-terminated string identifying the Mult element to get.</w:t>
            </w:r>
          </w:p>
        </w:tc>
      </w:tr>
      <w:tr w:rsidR="002E627C" w:rsidRPr="0085607C" w:rsidTr="00F525A5">
        <w:trPr>
          <w:divId w:val="1995139416"/>
        </w:trPr>
        <w:tc>
          <w:tcPr>
            <w:tcW w:w="694" w:type="pct"/>
            <w:shd w:val="clear" w:color="auto" w:fill="auto"/>
            <w:hideMark/>
          </w:tcPr>
          <w:p w:rsidR="002E627C" w:rsidRPr="0085607C" w:rsidRDefault="002E627C" w:rsidP="00F41E0F">
            <w:pPr>
              <w:pStyle w:val="TableText"/>
              <w:rPr>
                <w:b/>
              </w:rPr>
            </w:pPr>
            <w:r w:rsidRPr="0085607C">
              <w:rPr>
                <w:b/>
              </w:rPr>
              <w:t>Value</w:t>
            </w:r>
          </w:p>
        </w:tc>
        <w:tc>
          <w:tcPr>
            <w:tcW w:w="4306" w:type="pct"/>
            <w:shd w:val="clear" w:color="auto" w:fill="auto"/>
            <w:hideMark/>
          </w:tcPr>
          <w:p w:rsidR="002E627C" w:rsidRPr="0085607C" w:rsidRDefault="002E627C" w:rsidP="00F41E0F">
            <w:pPr>
              <w:pStyle w:val="TableText"/>
            </w:pPr>
            <w:r w:rsidRPr="0085607C">
              <w:t xml:space="preserve">An empty buffer that the calling application </w:t>
            </w:r>
            <w:r w:rsidRPr="0085607C">
              <w:rPr>
                <w:i/>
                <w:iCs/>
              </w:rPr>
              <w:t>must</w:t>
            </w:r>
            <w:r w:rsidRPr="0085607C">
              <w:t xml:space="preserve"> create (allocate memory for) before making this call. This buffer is filled with the value of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item.</w:t>
            </w:r>
          </w:p>
        </w:tc>
      </w:tr>
    </w:tbl>
    <w:p w:rsidR="002E627C" w:rsidRPr="0085607C" w:rsidRDefault="002E627C" w:rsidP="00F41E0F">
      <w:pPr>
        <w:pStyle w:val="BodyText6"/>
        <w:divId w:val="1995139416"/>
      </w:pPr>
    </w:p>
    <w:p w:rsidR="002E627C" w:rsidRPr="0085607C" w:rsidRDefault="00BC2244" w:rsidP="002F2101">
      <w:pPr>
        <w:pStyle w:val="Note"/>
        <w:divId w:val="1995139416"/>
      </w:pPr>
      <w:r w:rsidRPr="0085607C">
        <w:rPr>
          <w:noProof/>
          <w:lang w:eastAsia="en-US"/>
        </w:rPr>
        <w:drawing>
          <wp:inline distT="0" distB="0" distL="0" distR="0" wp14:anchorId="7304D697" wp14:editId="1BA94CC7">
            <wp:extent cx="304800" cy="304800"/>
            <wp:effectExtent l="0" t="0" r="0" b="0"/>
            <wp:docPr id="294" name="Picture 28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41E0F" w:rsidRPr="0085607C">
        <w:tab/>
      </w:r>
      <w:r w:rsidR="002E627C" w:rsidRPr="0085607C">
        <w:rPr>
          <w:b/>
          <w:bCs/>
        </w:rPr>
        <w:t>REF:</w:t>
      </w:r>
      <w:r w:rsidR="002E627C" w:rsidRPr="0085607C">
        <w:t xml:space="preserve"> For information about the size of parameters and results that can be passed to and returned from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674E1D" w:rsidRPr="00674E1D">
        <w:rPr>
          <w:color w:val="0000FF"/>
          <w:u w:val="single"/>
        </w:rPr>
        <w:t>RPC Limits</w:t>
      </w:r>
      <w:r w:rsidR="0028166D" w:rsidRPr="0085607C">
        <w:rPr>
          <w:color w:val="0000FF"/>
          <w:u w:val="single"/>
        </w:rPr>
        <w:fldChar w:fldCharType="end"/>
      </w:r>
      <w:r w:rsidR="00F303D0">
        <w:t>”</w:t>
      </w:r>
      <w:r w:rsidR="002E627C" w:rsidRPr="0085607C">
        <w:t xml:space="preserve"> </w:t>
      </w:r>
      <w:r w:rsidR="00F303D0">
        <w:t>section</w:t>
      </w:r>
      <w:r w:rsidR="002E627C" w:rsidRPr="0085607C">
        <w:t>.</w:t>
      </w:r>
    </w:p>
    <w:p w:rsidR="002E627C" w:rsidRPr="0085607C" w:rsidRDefault="002E627C" w:rsidP="00B27DC4">
      <w:pPr>
        <w:pStyle w:val="Heading3"/>
        <w:divId w:val="1995139416"/>
      </w:pPr>
      <w:bookmarkStart w:id="1128" w:name="_Toc449608396"/>
      <w:r w:rsidRPr="0085607C">
        <w:lastRenderedPageBreak/>
        <w:t>Examples</w:t>
      </w:r>
      <w:bookmarkEnd w:id="1128"/>
    </w:p>
    <w:p w:rsidR="002E627C" w:rsidRPr="0085607C" w:rsidRDefault="002E627C" w:rsidP="00B27DC4">
      <w:pPr>
        <w:pStyle w:val="Heading4"/>
        <w:divId w:val="1995139416"/>
      </w:pPr>
      <w:r w:rsidRPr="0085607C">
        <w:t>C</w:t>
      </w:r>
    </w:p>
    <w:p w:rsidR="002E627C" w:rsidRPr="0085607C" w:rsidRDefault="002E627C" w:rsidP="00ED0B09">
      <w:pPr>
        <w:pStyle w:val="BodyText6"/>
        <w:keepNext/>
        <w:keepLines/>
        <w:divId w:val="1995139416"/>
      </w:pPr>
    </w:p>
    <w:p w:rsidR="002E627C" w:rsidRPr="0085607C" w:rsidRDefault="002E627C" w:rsidP="00ED0B09">
      <w:pPr>
        <w:pStyle w:val="Code"/>
        <w:divId w:val="1995139416"/>
      </w:pPr>
      <w:r w:rsidRPr="0085607C">
        <w:rPr>
          <w:i/>
          <w:iCs/>
          <w:color w:val="0000FF"/>
        </w:rPr>
        <w:t>// The following corresponds to getting the value of PARAM[0].Mult[</w:t>
      </w:r>
      <w:r w:rsidR="007A2CBD">
        <w:rPr>
          <w:i/>
          <w:iCs/>
          <w:color w:val="0000FF"/>
        </w:rPr>
        <w:t>“</w:t>
      </w:r>
      <w:r w:rsidRPr="0085607C">
        <w:rPr>
          <w:i/>
          <w:iCs/>
          <w:color w:val="0000FF"/>
        </w:rPr>
        <w:t>0</w:t>
      </w:r>
      <w:r w:rsidR="007A2CBD">
        <w:rPr>
          <w:i/>
          <w:iCs/>
          <w:color w:val="0000FF"/>
        </w:rPr>
        <w:t>”</w:t>
      </w:r>
      <w:r w:rsidRPr="0085607C">
        <w:rPr>
          <w:i/>
          <w:iCs/>
          <w:color w:val="0000FF"/>
        </w:rPr>
        <w:t>]</w:t>
      </w:r>
    </w:p>
    <w:p w:rsidR="002E627C" w:rsidRPr="0085607C" w:rsidRDefault="002E627C" w:rsidP="00ED0B09">
      <w:pPr>
        <w:pStyle w:val="Code"/>
        <w:divId w:val="1995139416"/>
      </w:pPr>
      <w:r w:rsidRPr="0085607C">
        <w:t xml:space="preserve">RPCBMultItemGet(RPCBroker, 0 , </w:t>
      </w:r>
      <w:r w:rsidR="007A2CBD">
        <w:t>“</w:t>
      </w:r>
      <w:r w:rsidRPr="0085607C">
        <w:t>0</w:t>
      </w:r>
      <w:r w:rsidR="007A2CBD">
        <w:t>”</w:t>
      </w:r>
      <w:r w:rsidRPr="0085607C">
        <w:t>, Value);</w:t>
      </w:r>
    </w:p>
    <w:p w:rsidR="00ED0B09" w:rsidRPr="0085607C" w:rsidRDefault="00ED0B09" w:rsidP="00ED0B09">
      <w:pPr>
        <w:pStyle w:val="BodyText6"/>
        <w:keepNext/>
        <w:keepLines/>
        <w:divId w:val="1995139416"/>
      </w:pPr>
    </w:p>
    <w:p w:rsidR="002E627C" w:rsidRPr="0085607C" w:rsidRDefault="002E627C" w:rsidP="00B27DC4">
      <w:pPr>
        <w:pStyle w:val="Heading4"/>
        <w:divId w:val="1995139416"/>
      </w:pPr>
      <w:r w:rsidRPr="0085607C">
        <w:t>C++</w:t>
      </w:r>
    </w:p>
    <w:p w:rsidR="002E627C" w:rsidRPr="0085607C" w:rsidRDefault="002E627C" w:rsidP="00ED0B09">
      <w:pPr>
        <w:pStyle w:val="BodyText6"/>
        <w:keepNext/>
        <w:keepLines/>
        <w:divId w:val="1995139416"/>
      </w:pPr>
    </w:p>
    <w:p w:rsidR="002E627C" w:rsidRPr="0085607C" w:rsidRDefault="002E627C" w:rsidP="00ED0B09">
      <w:pPr>
        <w:pStyle w:val="Code"/>
        <w:divId w:val="1995139416"/>
      </w:pPr>
      <w:r w:rsidRPr="0085607C">
        <w:t xml:space="preserve">MyInstance.RPCBMultItemGet(0 , </w:t>
      </w:r>
      <w:r w:rsidR="007A2CBD">
        <w:t>“</w:t>
      </w:r>
      <w:r w:rsidRPr="0085607C">
        <w:t>0</w:t>
      </w:r>
      <w:r w:rsidR="007A2CBD">
        <w:t>”</w:t>
      </w:r>
      <w:r w:rsidRPr="0085607C">
        <w:t>, Value);</w:t>
      </w:r>
    </w:p>
    <w:p w:rsidR="00ED0B09" w:rsidRPr="0085607C" w:rsidRDefault="00ED0B09" w:rsidP="00ED0B09">
      <w:pPr>
        <w:pStyle w:val="BodyText6"/>
        <w:keepNext/>
        <w:keepLines/>
        <w:divId w:val="1995139416"/>
      </w:pPr>
    </w:p>
    <w:p w:rsidR="002E627C" w:rsidRPr="0085607C" w:rsidRDefault="002E627C" w:rsidP="00B27DC4">
      <w:pPr>
        <w:pStyle w:val="Heading4"/>
        <w:divId w:val="1995139416"/>
      </w:pPr>
      <w:r w:rsidRPr="0085607C">
        <w:t>Visual Basic</w:t>
      </w:r>
    </w:p>
    <w:p w:rsidR="002E627C" w:rsidRPr="0085607C" w:rsidRDefault="002E627C" w:rsidP="00ED0B09">
      <w:pPr>
        <w:pStyle w:val="BodyText6"/>
        <w:keepNext/>
        <w:keepLines/>
        <w:divId w:val="1995139416"/>
      </w:pPr>
    </w:p>
    <w:p w:rsidR="002E627C" w:rsidRPr="0085607C" w:rsidRDefault="002E627C" w:rsidP="00D97B28">
      <w:pPr>
        <w:pStyle w:val="Code"/>
        <w:divId w:val="1995139416"/>
      </w:pPr>
      <w:r w:rsidRPr="0085607C">
        <w:t xml:space="preserve">Call RPCBMultItemGet(intRPCBHandle, 0, </w:t>
      </w:r>
      <w:r w:rsidR="007A2CBD">
        <w:t>“</w:t>
      </w:r>
      <w:r w:rsidRPr="0085607C">
        <w:t>0</w:t>
      </w:r>
      <w:r w:rsidR="007A2CBD">
        <w:t>”</w:t>
      </w:r>
      <w:r w:rsidRPr="0085607C">
        <w:t>, strResult)</w:t>
      </w:r>
    </w:p>
    <w:p w:rsidR="00ED0B09" w:rsidRPr="0085607C" w:rsidRDefault="00ED0B09" w:rsidP="00ED0B09">
      <w:pPr>
        <w:pStyle w:val="BodyText6"/>
        <w:divId w:val="1995139416"/>
      </w:pPr>
    </w:p>
    <w:p w:rsidR="002E627C" w:rsidRPr="0085607C" w:rsidRDefault="002E627C" w:rsidP="009F3DAF">
      <w:pPr>
        <w:pStyle w:val="Heading2"/>
        <w:divId w:val="1995139416"/>
      </w:pPr>
      <w:bookmarkStart w:id="1129" w:name="_Ref384657693"/>
      <w:bookmarkStart w:id="1130" w:name="_Ref384658798"/>
      <w:bookmarkStart w:id="1131" w:name="_Toc449608397"/>
      <w:r w:rsidRPr="0085607C">
        <w:t>RPCBMultPropGet Function</w:t>
      </w:r>
      <w:bookmarkEnd w:id="1129"/>
      <w:bookmarkEnd w:id="1130"/>
      <w:bookmarkEnd w:id="1131"/>
    </w:p>
    <w:p w:rsidR="002E627C" w:rsidRPr="0085607C" w:rsidRDefault="008621B8" w:rsidP="002F2101">
      <w:pPr>
        <w:pStyle w:val="BodyText"/>
        <w:keepNext/>
        <w:keepLines/>
        <w:divId w:val="1995139416"/>
      </w:pPr>
      <w:r w:rsidRPr="0085607C">
        <w:t>The RPCBMultPropGet function r</w:t>
      </w:r>
      <w:r w:rsidR="002E627C" w:rsidRPr="0085607C">
        <w:t xml:space="preserve">eturns a selected property value of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2E627C" w:rsidRPr="0085607C">
        <w:t xml:space="preserv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00156CDE">
        <w:t>’</w:t>
      </w:r>
      <w:r w:rsidR="002E627C" w:rsidRPr="0085607C">
        <w:t xml:space="preserve">s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002E627C" w:rsidRPr="0085607C">
        <w:t>.</w:t>
      </w:r>
    </w:p>
    <w:p w:rsidR="002E627C" w:rsidRPr="0085607C" w:rsidRDefault="002E627C" w:rsidP="00B27DC4">
      <w:pPr>
        <w:pStyle w:val="Heading3"/>
        <w:divId w:val="1995139416"/>
      </w:pPr>
      <w:bookmarkStart w:id="1132" w:name="_Toc449608398"/>
      <w:r w:rsidRPr="0085607C">
        <w:t>Declarations</w:t>
      </w:r>
      <w:bookmarkEnd w:id="1132"/>
    </w:p>
    <w:p w:rsidR="002E627C" w:rsidRPr="0085607C" w:rsidRDefault="00D03653" w:rsidP="00D03653">
      <w:pPr>
        <w:pStyle w:val="Caption"/>
        <w:divId w:val="1995139416"/>
      </w:pPr>
      <w:bookmarkStart w:id="1133" w:name="_Toc449608573"/>
      <w:r w:rsidRPr="0085607C">
        <w:t xml:space="preserve">Table </w:t>
      </w:r>
      <w:r w:rsidR="00161024">
        <w:fldChar w:fldCharType="begin"/>
      </w:r>
      <w:r w:rsidR="00161024">
        <w:instrText xml:space="preserve"> SEQ Table \* ARABIC </w:instrText>
      </w:r>
      <w:r w:rsidR="00161024">
        <w:fldChar w:fldCharType="separate"/>
      </w:r>
      <w:r w:rsidR="00674E1D">
        <w:rPr>
          <w:noProof/>
        </w:rPr>
        <w:t>52</w:t>
      </w:r>
      <w:r w:rsidR="00161024">
        <w:rPr>
          <w:noProof/>
        </w:rPr>
        <w:fldChar w:fldCharType="end"/>
      </w:r>
      <w:r w:rsidR="00E66F63">
        <w:t>:</w:t>
      </w:r>
      <w:r w:rsidRPr="0085607C">
        <w:t xml:space="preserve"> RPCBMultPropGet—Declarations</w:t>
      </w:r>
      <w:bookmarkEnd w:id="1133"/>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792905" w:rsidRPr="0085607C" w:rsidTr="006E413D">
        <w:trPr>
          <w:divId w:val="1995139416"/>
          <w:tblHeader/>
        </w:trPr>
        <w:tc>
          <w:tcPr>
            <w:tcW w:w="514" w:type="pct"/>
            <w:shd w:val="pct12" w:color="auto" w:fill="auto"/>
          </w:tcPr>
          <w:p w:rsidR="00792905" w:rsidRPr="0085607C" w:rsidRDefault="00792905" w:rsidP="00792905">
            <w:pPr>
              <w:pStyle w:val="TableHeading"/>
            </w:pPr>
            <w:bookmarkStart w:id="1134" w:name="COL001_TBL048"/>
            <w:bookmarkEnd w:id="1134"/>
            <w:r w:rsidRPr="0085607C">
              <w:t>Software</w:t>
            </w:r>
          </w:p>
        </w:tc>
        <w:tc>
          <w:tcPr>
            <w:tcW w:w="4486" w:type="pct"/>
            <w:shd w:val="pct12" w:color="auto" w:fill="auto"/>
          </w:tcPr>
          <w:p w:rsidR="00792905" w:rsidRPr="0085607C" w:rsidRDefault="00792905" w:rsidP="00792905">
            <w:pPr>
              <w:pStyle w:val="TableHeading"/>
              <w:rPr>
                <w:bCs/>
              </w:rPr>
            </w:pPr>
            <w:r w:rsidRPr="0085607C">
              <w:rPr>
                <w:bCs/>
              </w:rPr>
              <w:t>Declaration</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AB7340">
            <w:pPr>
              <w:pStyle w:val="TableCodewithSpacing"/>
            </w:pPr>
            <w:r w:rsidRPr="0085607C">
              <w:rPr>
                <w:b/>
              </w:rPr>
              <w:t>procedure</w:t>
            </w:r>
            <w:r w:rsidRPr="0085607C">
              <w:t xml:space="preserve"> RPCBMultPropGet(</w:t>
            </w:r>
            <w:r w:rsidRPr="0085607C">
              <w:rPr>
                <w:b/>
              </w:rPr>
              <w:t>const</w:t>
            </w:r>
            <w:r w:rsidRPr="0085607C">
              <w:t xml:space="preserve"> RPCBroker: TRPCBroker; ParamIndex:</w:t>
            </w:r>
            <w:r w:rsidRPr="0085607C">
              <w:rPr>
                <w:b/>
              </w:rPr>
              <w:t xml:space="preserve"> integer</w:t>
            </w:r>
            <w:r w:rsidR="00D03653" w:rsidRPr="0085607C">
              <w:t>; Prop,Value: PChar);</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(__stdcall *RPCBMultPropGet) (void *, int, char *, char *);</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RPCBMultPropGet (int i , char * s, char * t);</w:t>
            </w:r>
          </w:p>
        </w:tc>
      </w:tr>
      <w:tr w:rsidR="002E627C" w:rsidRPr="0085607C" w:rsidTr="00F525A5">
        <w:trPr>
          <w:divId w:val="1995139416"/>
        </w:trPr>
        <w:tc>
          <w:tcPr>
            <w:tcW w:w="514" w:type="pct"/>
            <w:shd w:val="clear" w:color="auto" w:fill="auto"/>
            <w:hideMark/>
          </w:tcPr>
          <w:p w:rsidR="002E627C" w:rsidRPr="0085607C" w:rsidRDefault="002E627C" w:rsidP="00D03653">
            <w:pPr>
              <w:pStyle w:val="TableText"/>
              <w:rPr>
                <w:b/>
              </w:rPr>
            </w:pPr>
            <w:r w:rsidRPr="0085607C">
              <w:rPr>
                <w:b/>
              </w:rPr>
              <w:t>VB</w:t>
            </w:r>
          </w:p>
        </w:tc>
        <w:tc>
          <w:tcPr>
            <w:tcW w:w="4486" w:type="pct"/>
            <w:shd w:val="clear" w:color="auto" w:fill="auto"/>
            <w:hideMark/>
          </w:tcPr>
          <w:p w:rsidR="002E627C" w:rsidRPr="0085607C" w:rsidRDefault="002E627C" w:rsidP="00AB7340">
            <w:pPr>
              <w:pStyle w:val="TableCodewithSpacing"/>
            </w:pPr>
            <w:r w:rsidRPr="0085607C">
              <w:t>Sub RPCBMultPropGet (ByVal intRPCBHandle As Long, ByVal intParIdx As Integer, ByVal strProp As String, ByRef strValue As String)</w:t>
            </w:r>
          </w:p>
        </w:tc>
      </w:tr>
    </w:tbl>
    <w:p w:rsidR="002E627C" w:rsidRPr="0085607C" w:rsidRDefault="002E627C" w:rsidP="00D03653">
      <w:pPr>
        <w:pStyle w:val="BodyText6"/>
        <w:divId w:val="1995139416"/>
      </w:pPr>
    </w:p>
    <w:p w:rsidR="00D03653" w:rsidRPr="0085607C" w:rsidRDefault="00D03653" w:rsidP="00B27DC4">
      <w:pPr>
        <w:pStyle w:val="Heading3"/>
        <w:divId w:val="1995139416"/>
      </w:pPr>
      <w:bookmarkStart w:id="1135" w:name="_Toc449608399"/>
      <w:r w:rsidRPr="0085607C">
        <w:t>Parameter Description</w:t>
      </w:r>
      <w:bookmarkEnd w:id="1135"/>
    </w:p>
    <w:p w:rsidR="002E627C" w:rsidRPr="0085607C" w:rsidRDefault="00D03653" w:rsidP="00D03653">
      <w:pPr>
        <w:pStyle w:val="Caption"/>
        <w:divId w:val="1995139416"/>
      </w:pPr>
      <w:bookmarkStart w:id="1136" w:name="_Toc449608574"/>
      <w:r w:rsidRPr="0085607C">
        <w:t xml:space="preserve">Table </w:t>
      </w:r>
      <w:r w:rsidR="00161024">
        <w:fldChar w:fldCharType="begin"/>
      </w:r>
      <w:r w:rsidR="00161024">
        <w:instrText xml:space="preserve"> SEQ Table \* ARABIC </w:instrText>
      </w:r>
      <w:r w:rsidR="00161024">
        <w:fldChar w:fldCharType="separate"/>
      </w:r>
      <w:r w:rsidR="00674E1D">
        <w:rPr>
          <w:noProof/>
        </w:rPr>
        <w:t>53</w:t>
      </w:r>
      <w:r w:rsidR="00161024">
        <w:rPr>
          <w:noProof/>
        </w:rPr>
        <w:fldChar w:fldCharType="end"/>
      </w:r>
      <w:r w:rsidR="00E66F63">
        <w:t>:</w:t>
      </w:r>
      <w:r w:rsidRPr="0085607C">
        <w:t xml:space="preserve"> RPCBMultPropGet—Parameters</w:t>
      </w:r>
      <w:bookmarkEnd w:id="1136"/>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830"/>
      </w:tblGrid>
      <w:tr w:rsidR="002E627C" w:rsidRPr="0085607C" w:rsidTr="006E413D">
        <w:trPr>
          <w:divId w:val="1995139416"/>
          <w:tblHeader/>
        </w:trPr>
        <w:tc>
          <w:tcPr>
            <w:tcW w:w="701" w:type="pct"/>
            <w:shd w:val="pct12" w:color="auto" w:fill="auto"/>
            <w:hideMark/>
          </w:tcPr>
          <w:p w:rsidR="002E627C" w:rsidRPr="0085607C" w:rsidRDefault="002E627C" w:rsidP="00AD216C">
            <w:pPr>
              <w:pStyle w:val="TableHeading"/>
            </w:pPr>
            <w:bookmarkStart w:id="1137" w:name="COL001_TBL049"/>
            <w:bookmarkEnd w:id="1137"/>
            <w:r w:rsidRPr="0085607C">
              <w:t>Parameter</w:t>
            </w:r>
          </w:p>
        </w:tc>
        <w:tc>
          <w:tcPr>
            <w:tcW w:w="4299" w:type="pct"/>
            <w:shd w:val="pct12" w:color="auto" w:fill="auto"/>
            <w:hideMark/>
          </w:tcPr>
          <w:p w:rsidR="002E627C" w:rsidRPr="0085607C" w:rsidRDefault="002E627C" w:rsidP="00AD216C">
            <w:pPr>
              <w:pStyle w:val="TableHeading"/>
            </w:pPr>
            <w:r w:rsidRPr="0085607C">
              <w:t>Description</w:t>
            </w:r>
          </w:p>
        </w:tc>
      </w:tr>
      <w:tr w:rsidR="002E627C" w:rsidRPr="0085607C" w:rsidTr="00F525A5">
        <w:trPr>
          <w:divId w:val="1995139416"/>
        </w:trPr>
        <w:tc>
          <w:tcPr>
            <w:tcW w:w="701" w:type="pct"/>
            <w:shd w:val="clear" w:color="auto" w:fill="auto"/>
            <w:hideMark/>
          </w:tcPr>
          <w:p w:rsidR="002E627C" w:rsidRPr="0085607C" w:rsidRDefault="002E627C" w:rsidP="00F525A5">
            <w:pPr>
              <w:pStyle w:val="TableText"/>
              <w:keepNext/>
              <w:keepLines/>
              <w:rPr>
                <w:b/>
              </w:rPr>
            </w:pPr>
            <w:r w:rsidRPr="0085607C">
              <w:rPr>
                <w:b/>
              </w:rPr>
              <w:t>RPCBroker</w:t>
            </w:r>
          </w:p>
        </w:tc>
        <w:tc>
          <w:tcPr>
            <w:tcW w:w="4299" w:type="pct"/>
            <w:shd w:val="clear" w:color="auto" w:fill="auto"/>
            <w:hideMark/>
          </w:tcPr>
          <w:p w:rsidR="002E627C" w:rsidRPr="0085607C" w:rsidRDefault="002E627C" w:rsidP="00CB78EE">
            <w:pPr>
              <w:pStyle w:val="TableText"/>
              <w:keepNext/>
              <w:keepLines/>
            </w:pPr>
            <w:r w:rsidRPr="0085607C">
              <w:t xml:space="preserve">Handle of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Pr="0085607C">
              <w:t>.</w:t>
            </w:r>
          </w:p>
        </w:tc>
      </w:tr>
      <w:tr w:rsidR="002E627C" w:rsidRPr="0085607C" w:rsidTr="00F525A5">
        <w:trPr>
          <w:divId w:val="1995139416"/>
        </w:trPr>
        <w:tc>
          <w:tcPr>
            <w:tcW w:w="701" w:type="pct"/>
            <w:shd w:val="clear" w:color="auto" w:fill="auto"/>
            <w:hideMark/>
          </w:tcPr>
          <w:p w:rsidR="002E627C" w:rsidRPr="0085607C" w:rsidRDefault="002E627C" w:rsidP="00F525A5">
            <w:pPr>
              <w:pStyle w:val="TableText"/>
              <w:keepNext/>
              <w:keepLines/>
              <w:rPr>
                <w:b/>
              </w:rPr>
            </w:pPr>
            <w:r w:rsidRPr="0085607C">
              <w:rPr>
                <w:b/>
              </w:rPr>
              <w:t>ParamIndex</w:t>
            </w:r>
          </w:p>
        </w:tc>
        <w:tc>
          <w:tcPr>
            <w:tcW w:w="4299"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w:t>
            </w:r>
          </w:p>
        </w:tc>
      </w:tr>
      <w:tr w:rsidR="002E627C" w:rsidRPr="0085607C" w:rsidTr="00F525A5">
        <w:trPr>
          <w:divId w:val="1995139416"/>
        </w:trPr>
        <w:tc>
          <w:tcPr>
            <w:tcW w:w="701" w:type="pct"/>
            <w:shd w:val="clear" w:color="auto" w:fill="auto"/>
            <w:hideMark/>
          </w:tcPr>
          <w:p w:rsidR="002E627C" w:rsidRPr="0085607C" w:rsidRDefault="002E627C" w:rsidP="00F525A5">
            <w:pPr>
              <w:pStyle w:val="TableText"/>
              <w:keepNext/>
              <w:keepLines/>
              <w:rPr>
                <w:b/>
              </w:rPr>
            </w:pPr>
            <w:r w:rsidRPr="0085607C">
              <w:rPr>
                <w:b/>
              </w:rPr>
              <w:t>Prop</w:t>
            </w:r>
          </w:p>
        </w:tc>
        <w:tc>
          <w:tcPr>
            <w:tcW w:w="4299" w:type="pct"/>
            <w:shd w:val="clear" w:color="auto" w:fill="auto"/>
            <w:hideMark/>
          </w:tcPr>
          <w:p w:rsidR="002E627C" w:rsidRPr="0085607C" w:rsidRDefault="002E627C" w:rsidP="00F525A5">
            <w:pPr>
              <w:pStyle w:val="TableText"/>
              <w:keepNext/>
              <w:keepLines/>
            </w:pPr>
            <w:r w:rsidRPr="0085607C">
              <w:t>Null-terminated string identifying the name of the TMult property to get.</w:t>
            </w:r>
          </w:p>
        </w:tc>
      </w:tr>
      <w:tr w:rsidR="002E627C" w:rsidRPr="0085607C" w:rsidTr="00F525A5">
        <w:trPr>
          <w:divId w:val="1995139416"/>
        </w:trPr>
        <w:tc>
          <w:tcPr>
            <w:tcW w:w="701" w:type="pct"/>
            <w:shd w:val="clear" w:color="auto" w:fill="auto"/>
            <w:hideMark/>
          </w:tcPr>
          <w:p w:rsidR="002E627C" w:rsidRPr="0085607C" w:rsidRDefault="002E627C" w:rsidP="00AD216C">
            <w:pPr>
              <w:pStyle w:val="TableText"/>
              <w:rPr>
                <w:b/>
              </w:rPr>
            </w:pPr>
            <w:r w:rsidRPr="0085607C">
              <w:rPr>
                <w:b/>
              </w:rPr>
              <w:t>Value</w:t>
            </w:r>
          </w:p>
        </w:tc>
        <w:tc>
          <w:tcPr>
            <w:tcW w:w="4299" w:type="pct"/>
            <w:shd w:val="clear" w:color="auto" w:fill="auto"/>
            <w:hideMark/>
          </w:tcPr>
          <w:p w:rsidR="002E627C" w:rsidRPr="0085607C" w:rsidRDefault="002E627C" w:rsidP="00AD216C">
            <w:pPr>
              <w:pStyle w:val="TableText"/>
            </w:pPr>
            <w:r w:rsidRPr="0085607C">
              <w:t xml:space="preserve">An empty buffer that the calling application </w:t>
            </w:r>
            <w:r w:rsidRPr="0085607C">
              <w:rPr>
                <w:i/>
                <w:iCs/>
              </w:rPr>
              <w:t>must</w:t>
            </w:r>
            <w:r w:rsidRPr="0085607C">
              <w:t xml:space="preserve"> create (allocate memory for) before making this call. This buffer is filled with value of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 xml:space="preserve"> that is in the Prop.</w:t>
            </w:r>
          </w:p>
        </w:tc>
      </w:tr>
    </w:tbl>
    <w:p w:rsidR="002E627C" w:rsidRPr="0085607C" w:rsidRDefault="002E627C" w:rsidP="00AD216C">
      <w:pPr>
        <w:pStyle w:val="BodyText6"/>
        <w:divId w:val="1995139416"/>
      </w:pPr>
    </w:p>
    <w:p w:rsidR="002E627C" w:rsidRPr="0085607C" w:rsidRDefault="00BC2244" w:rsidP="002F2101">
      <w:pPr>
        <w:pStyle w:val="Note"/>
        <w:divId w:val="1995139416"/>
      </w:pPr>
      <w:r w:rsidRPr="0085607C">
        <w:rPr>
          <w:noProof/>
          <w:lang w:eastAsia="en-US"/>
        </w:rPr>
        <w:lastRenderedPageBreak/>
        <w:drawing>
          <wp:inline distT="0" distB="0" distL="0" distR="0" wp14:anchorId="48F333C0" wp14:editId="35153533">
            <wp:extent cx="304800" cy="304800"/>
            <wp:effectExtent l="0" t="0" r="0" b="0"/>
            <wp:docPr id="295" name="Picture 28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D216C" w:rsidRPr="0085607C">
        <w:tab/>
      </w:r>
      <w:r w:rsidR="002E627C" w:rsidRPr="0085607C">
        <w:rPr>
          <w:b/>
          <w:bCs/>
        </w:rPr>
        <w:t>REF:</w:t>
      </w:r>
      <w:r w:rsidR="002E627C" w:rsidRPr="0085607C">
        <w:t xml:space="preserve"> For information about the size of parameters and results that can be passed to and returned from the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674E1D" w:rsidRPr="00674E1D">
        <w:rPr>
          <w:color w:val="0000FF"/>
          <w:u w:val="single"/>
        </w:rPr>
        <w:t>RPC Limits</w:t>
      </w:r>
      <w:r w:rsidR="0028166D" w:rsidRPr="0085607C">
        <w:rPr>
          <w:color w:val="0000FF"/>
          <w:u w:val="single"/>
        </w:rPr>
        <w:fldChar w:fldCharType="end"/>
      </w:r>
      <w:r w:rsidR="00F303D0">
        <w:t>”</w:t>
      </w:r>
      <w:r w:rsidR="0028166D" w:rsidRPr="0085607C">
        <w:t xml:space="preserve"> </w:t>
      </w:r>
      <w:r w:rsidR="00F303D0">
        <w:t>section</w:t>
      </w:r>
      <w:r w:rsidR="002E627C" w:rsidRPr="0085607C">
        <w:t>.</w:t>
      </w:r>
    </w:p>
    <w:p w:rsidR="002E627C" w:rsidRPr="0085607C" w:rsidRDefault="002E627C" w:rsidP="00B27DC4">
      <w:pPr>
        <w:pStyle w:val="Heading3"/>
        <w:divId w:val="1995139416"/>
      </w:pPr>
      <w:bookmarkStart w:id="1138" w:name="_Toc449608400"/>
      <w:r w:rsidRPr="0085607C">
        <w:t>Examples</w:t>
      </w:r>
      <w:bookmarkEnd w:id="1138"/>
    </w:p>
    <w:p w:rsidR="002E627C" w:rsidRPr="0085607C" w:rsidRDefault="002E627C" w:rsidP="00B27DC4">
      <w:pPr>
        <w:pStyle w:val="Heading4"/>
        <w:divId w:val="1995139416"/>
      </w:pPr>
      <w:r w:rsidRPr="0085607C">
        <w:t>C</w:t>
      </w:r>
    </w:p>
    <w:p w:rsidR="002E627C" w:rsidRPr="0085607C" w:rsidRDefault="002E627C" w:rsidP="00AD216C">
      <w:pPr>
        <w:pStyle w:val="BodyText6"/>
        <w:keepNext/>
        <w:keepLines/>
        <w:divId w:val="1995139416"/>
      </w:pPr>
    </w:p>
    <w:p w:rsidR="002E627C" w:rsidRPr="0085607C" w:rsidRDefault="002E627C" w:rsidP="00AD216C">
      <w:pPr>
        <w:pStyle w:val="Code"/>
        <w:divId w:val="1995139416"/>
      </w:pPr>
      <w:r w:rsidRPr="0085607C">
        <w:t xml:space="preserve">RPCBMultPropGet(RPCBroker, 0, </w:t>
      </w:r>
      <w:r w:rsidR="007A2CBD">
        <w:t>“</w:t>
      </w:r>
      <w:r w:rsidRPr="0085607C">
        <w:t>Count</w:t>
      </w:r>
      <w:r w:rsidR="007A2CBD">
        <w:t>”</w:t>
      </w:r>
      <w:r w:rsidRPr="0085607C">
        <w:t>, Value);</w:t>
      </w:r>
    </w:p>
    <w:p w:rsidR="00AD216C" w:rsidRPr="0085607C" w:rsidRDefault="00AD216C" w:rsidP="00AD216C">
      <w:pPr>
        <w:pStyle w:val="BodyText6"/>
        <w:keepNext/>
        <w:keepLines/>
        <w:divId w:val="1995139416"/>
      </w:pPr>
    </w:p>
    <w:p w:rsidR="002E627C" w:rsidRPr="0085607C" w:rsidRDefault="002E627C" w:rsidP="00B27DC4">
      <w:pPr>
        <w:pStyle w:val="Heading4"/>
        <w:divId w:val="1995139416"/>
      </w:pPr>
      <w:r w:rsidRPr="0085607C">
        <w:t>C++</w:t>
      </w:r>
    </w:p>
    <w:p w:rsidR="002E627C" w:rsidRPr="0085607C" w:rsidRDefault="002E627C" w:rsidP="00AD216C">
      <w:pPr>
        <w:pStyle w:val="BodyText6"/>
        <w:keepNext/>
        <w:keepLines/>
        <w:divId w:val="1995139416"/>
      </w:pPr>
    </w:p>
    <w:p w:rsidR="002E627C" w:rsidRPr="0085607C" w:rsidRDefault="002E627C" w:rsidP="00AD216C">
      <w:pPr>
        <w:pStyle w:val="Code"/>
        <w:divId w:val="1995139416"/>
      </w:pPr>
      <w:r w:rsidRPr="0085607C">
        <w:t xml:space="preserve">MyInstance.RPCBMultPropGet(0, </w:t>
      </w:r>
      <w:r w:rsidR="007A2CBD">
        <w:t>“</w:t>
      </w:r>
      <w:r w:rsidRPr="0085607C">
        <w:t>Count</w:t>
      </w:r>
      <w:r w:rsidR="007A2CBD">
        <w:t>”</w:t>
      </w:r>
      <w:r w:rsidRPr="0085607C">
        <w:t>, Value);</w:t>
      </w:r>
    </w:p>
    <w:p w:rsidR="00AD216C" w:rsidRPr="0085607C" w:rsidRDefault="00AD216C" w:rsidP="00AD216C">
      <w:pPr>
        <w:pStyle w:val="BodyText6"/>
        <w:keepNext/>
        <w:keepLines/>
        <w:divId w:val="1995139416"/>
      </w:pPr>
    </w:p>
    <w:p w:rsidR="002E627C" w:rsidRPr="0085607C" w:rsidRDefault="002E627C" w:rsidP="00B27DC4">
      <w:pPr>
        <w:pStyle w:val="Heading4"/>
        <w:divId w:val="1995139416"/>
      </w:pPr>
      <w:r w:rsidRPr="0085607C">
        <w:t>Visual Basic</w:t>
      </w:r>
    </w:p>
    <w:p w:rsidR="002E627C" w:rsidRPr="0085607C" w:rsidRDefault="002E627C" w:rsidP="00AD216C">
      <w:pPr>
        <w:pStyle w:val="BodyText6"/>
        <w:keepNext/>
        <w:keepLines/>
        <w:divId w:val="1995139416"/>
      </w:pPr>
    </w:p>
    <w:p w:rsidR="002E627C" w:rsidRPr="0085607C" w:rsidRDefault="002E627C" w:rsidP="00D97B28">
      <w:pPr>
        <w:pStyle w:val="Code"/>
        <w:divId w:val="1995139416"/>
      </w:pPr>
      <w:r w:rsidRPr="0085607C">
        <w:t xml:space="preserve">Call RPCBMultPropGet(intRPCBHandle, 0, </w:t>
      </w:r>
      <w:r w:rsidR="007A2CBD">
        <w:t>“</w:t>
      </w:r>
      <w:r w:rsidRPr="0085607C">
        <w:t>Count</w:t>
      </w:r>
      <w:r w:rsidR="007A2CBD">
        <w:t>”</w:t>
      </w:r>
      <w:r w:rsidRPr="0085607C">
        <w:t>, strResult)</w:t>
      </w:r>
    </w:p>
    <w:p w:rsidR="00AD216C" w:rsidRPr="0085607C" w:rsidRDefault="00AD216C" w:rsidP="00AD216C">
      <w:pPr>
        <w:pStyle w:val="BodyText6"/>
        <w:divId w:val="1995139416"/>
      </w:pPr>
    </w:p>
    <w:p w:rsidR="002E627C" w:rsidRPr="0085607C" w:rsidRDefault="002E627C" w:rsidP="009F3DAF">
      <w:pPr>
        <w:pStyle w:val="Heading2"/>
        <w:divId w:val="1995139416"/>
      </w:pPr>
      <w:bookmarkStart w:id="1139" w:name="_Ref384657709"/>
      <w:bookmarkStart w:id="1140" w:name="_Ref384658814"/>
      <w:bookmarkStart w:id="1141" w:name="_Toc449608401"/>
      <w:r w:rsidRPr="0085607C">
        <w:t>RPCBMultSet Function</w:t>
      </w:r>
      <w:bookmarkEnd w:id="1139"/>
      <w:bookmarkEnd w:id="1140"/>
      <w:bookmarkEnd w:id="1141"/>
    </w:p>
    <w:p w:rsidR="002E627C" w:rsidRPr="0085607C" w:rsidRDefault="008621B8" w:rsidP="002F2101">
      <w:pPr>
        <w:pStyle w:val="BodyText"/>
        <w:keepNext/>
        <w:keepLines/>
        <w:divId w:val="1995139416"/>
      </w:pPr>
      <w:r w:rsidRPr="0085607C">
        <w:t>The RPCBMultSet function s</w:t>
      </w:r>
      <w:r w:rsidR="002E627C" w:rsidRPr="0085607C">
        <w:t xml:space="preserve">ets an item in a </w:t>
      </w:r>
      <w:r w:rsidR="002F2101" w:rsidRPr="0085607C">
        <w:rPr>
          <w:color w:val="0000FF"/>
          <w:u w:val="single"/>
        </w:rPr>
        <w:fldChar w:fldCharType="begin"/>
      </w:r>
      <w:r w:rsidR="002F2101" w:rsidRPr="0085607C">
        <w:rPr>
          <w:color w:val="0000FF"/>
          <w:u w:val="single"/>
        </w:rPr>
        <w:instrText xml:space="preserve"> REF _Ref385260704 \h  \* MERGEFORMAT </w:instrText>
      </w:r>
      <w:r w:rsidR="002F2101" w:rsidRPr="0085607C">
        <w:rPr>
          <w:color w:val="0000FF"/>
          <w:u w:val="single"/>
        </w:rPr>
      </w:r>
      <w:r w:rsidR="002F2101" w:rsidRPr="0085607C">
        <w:rPr>
          <w:color w:val="0000FF"/>
          <w:u w:val="single"/>
        </w:rPr>
        <w:fldChar w:fldCharType="separate"/>
      </w:r>
      <w:r w:rsidR="00674E1D" w:rsidRPr="00674E1D">
        <w:rPr>
          <w:color w:val="0000FF"/>
          <w:u w:val="single"/>
        </w:rPr>
        <w:t>TRPCBroker Component</w:t>
      </w:r>
      <w:r w:rsidR="002F2101" w:rsidRPr="0085607C">
        <w:rPr>
          <w:color w:val="0000FF"/>
          <w:u w:val="single"/>
        </w:rPr>
        <w:fldChar w:fldCharType="end"/>
      </w:r>
      <w:r w:rsidR="002E627C" w:rsidRPr="0085607C">
        <w:t xml:space="preserve"> </w:t>
      </w:r>
      <w:r w:rsidR="00AC3D55" w:rsidRPr="0085607C">
        <w:rPr>
          <w:color w:val="0000FF"/>
          <w:u w:val="single"/>
        </w:rPr>
        <w:fldChar w:fldCharType="begin"/>
      </w:r>
      <w:r w:rsidR="00AC3D55" w:rsidRPr="0085607C">
        <w:rPr>
          <w:color w:val="0000FF"/>
          <w:u w:val="single"/>
        </w:rPr>
        <w:instrText xml:space="preserve"> REF _Ref384271317 \h  \* MERGEFORMAT </w:instrText>
      </w:r>
      <w:r w:rsidR="00AC3D55" w:rsidRPr="0085607C">
        <w:rPr>
          <w:color w:val="0000FF"/>
          <w:u w:val="single"/>
        </w:rPr>
      </w:r>
      <w:r w:rsidR="00AC3D55" w:rsidRPr="0085607C">
        <w:rPr>
          <w:color w:val="0000FF"/>
          <w:u w:val="single"/>
        </w:rPr>
        <w:fldChar w:fldCharType="separate"/>
      </w:r>
      <w:r w:rsidR="00674E1D" w:rsidRPr="00674E1D">
        <w:rPr>
          <w:color w:val="0000FF"/>
          <w:u w:val="single"/>
        </w:rPr>
        <w:t>Param Property</w:t>
      </w:r>
      <w:r w:rsidR="00AC3D55" w:rsidRPr="0085607C">
        <w:rPr>
          <w:color w:val="0000FF"/>
          <w:u w:val="single"/>
        </w:rPr>
        <w:fldChar w:fldCharType="end"/>
      </w:r>
      <w:r w:rsidR="00156CDE">
        <w:t>’</w:t>
      </w:r>
      <w:r w:rsidR="002E627C" w:rsidRPr="0085607C">
        <w:t xml:space="preserve">s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002E627C" w:rsidRPr="0085607C">
        <w:t xml:space="preserve"> to a value.</w:t>
      </w:r>
    </w:p>
    <w:p w:rsidR="002E627C" w:rsidRPr="0085607C" w:rsidRDefault="002E627C" w:rsidP="00B27DC4">
      <w:pPr>
        <w:pStyle w:val="Heading3"/>
        <w:divId w:val="1995139416"/>
      </w:pPr>
      <w:bookmarkStart w:id="1142" w:name="_Toc449608402"/>
      <w:r w:rsidRPr="0085607C">
        <w:t>Declarations</w:t>
      </w:r>
      <w:bookmarkEnd w:id="1142"/>
    </w:p>
    <w:p w:rsidR="002E627C" w:rsidRPr="0085607C" w:rsidRDefault="00574EE0" w:rsidP="00574EE0">
      <w:pPr>
        <w:pStyle w:val="Caption"/>
        <w:divId w:val="1995139416"/>
      </w:pPr>
      <w:bookmarkStart w:id="1143" w:name="_Toc449608575"/>
      <w:r w:rsidRPr="0085607C">
        <w:t xml:space="preserve">Table </w:t>
      </w:r>
      <w:r w:rsidR="00161024">
        <w:fldChar w:fldCharType="begin"/>
      </w:r>
      <w:r w:rsidR="00161024">
        <w:instrText xml:space="preserve"> SEQ Table \* ARABIC </w:instrText>
      </w:r>
      <w:r w:rsidR="00161024">
        <w:fldChar w:fldCharType="separate"/>
      </w:r>
      <w:r w:rsidR="00674E1D">
        <w:rPr>
          <w:noProof/>
        </w:rPr>
        <w:t>54</w:t>
      </w:r>
      <w:r w:rsidR="00161024">
        <w:rPr>
          <w:noProof/>
        </w:rPr>
        <w:fldChar w:fldCharType="end"/>
      </w:r>
      <w:r w:rsidR="00E66F63">
        <w:t>:</w:t>
      </w:r>
      <w:r w:rsidRPr="0085607C">
        <w:t xml:space="preserve"> RPCBMultSet Function—Declarations</w:t>
      </w:r>
      <w:bookmarkEnd w:id="1143"/>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574EE0" w:rsidRPr="0085607C" w:rsidTr="006E413D">
        <w:trPr>
          <w:divId w:val="1995139416"/>
          <w:tblHeader/>
        </w:trPr>
        <w:tc>
          <w:tcPr>
            <w:tcW w:w="514" w:type="pct"/>
            <w:shd w:val="pct12" w:color="auto" w:fill="auto"/>
          </w:tcPr>
          <w:p w:rsidR="00574EE0" w:rsidRPr="0085607C" w:rsidRDefault="00574EE0" w:rsidP="00574EE0">
            <w:pPr>
              <w:pStyle w:val="TableHeading"/>
            </w:pPr>
            <w:bookmarkStart w:id="1144" w:name="COL001_TBL050"/>
            <w:bookmarkEnd w:id="1144"/>
            <w:r w:rsidRPr="0085607C">
              <w:t>Software</w:t>
            </w:r>
          </w:p>
        </w:tc>
        <w:tc>
          <w:tcPr>
            <w:tcW w:w="4486" w:type="pct"/>
            <w:shd w:val="pct12" w:color="auto" w:fill="auto"/>
          </w:tcPr>
          <w:p w:rsidR="00574EE0" w:rsidRPr="0085607C" w:rsidRDefault="00574EE0" w:rsidP="00574EE0">
            <w:pPr>
              <w:pStyle w:val="TableHeading"/>
            </w:pPr>
            <w:r w:rsidRPr="0085607C">
              <w:t>Declaration</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AB7340">
            <w:pPr>
              <w:pStyle w:val="TableCodewithSpacing"/>
            </w:pPr>
            <w:r w:rsidRPr="0085607C">
              <w:rPr>
                <w:b/>
              </w:rPr>
              <w:t>procedure</w:t>
            </w:r>
            <w:r w:rsidRPr="0085607C">
              <w:t xml:space="preserve"> RPCBMultSet(</w:t>
            </w:r>
            <w:r w:rsidRPr="0085607C">
              <w:rPr>
                <w:b/>
              </w:rPr>
              <w:t>const</w:t>
            </w:r>
            <w:r w:rsidRPr="0085607C">
              <w:t xml:space="preserve"> RPCBroker: TRPCBroker; ParamIndex: int</w:t>
            </w:r>
            <w:r w:rsidR="00574EE0" w:rsidRPr="0085607C">
              <w:t>eger; Subscript, Value: PChar);</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(__stdcall *RPCBMultSet) (void *, int, char *, char *);</w:t>
            </w:r>
          </w:p>
        </w:tc>
      </w:tr>
      <w:tr w:rsidR="002E627C" w:rsidRPr="0085607C" w:rsidTr="00F525A5">
        <w:trPr>
          <w:divId w:val="1995139416"/>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AB7340">
            <w:pPr>
              <w:pStyle w:val="TableCodewithSpacing"/>
            </w:pPr>
            <w:r w:rsidRPr="0085607C">
              <w:t>void RPCBMultSet ( int i, char * s, char * t);</w:t>
            </w:r>
          </w:p>
        </w:tc>
      </w:tr>
      <w:tr w:rsidR="002E627C" w:rsidRPr="0085607C" w:rsidTr="00F525A5">
        <w:trPr>
          <w:divId w:val="1995139416"/>
        </w:trPr>
        <w:tc>
          <w:tcPr>
            <w:tcW w:w="514" w:type="pct"/>
            <w:shd w:val="clear" w:color="auto" w:fill="auto"/>
            <w:hideMark/>
          </w:tcPr>
          <w:p w:rsidR="002E627C" w:rsidRPr="0085607C" w:rsidRDefault="002E627C" w:rsidP="00574EE0">
            <w:pPr>
              <w:pStyle w:val="TableText"/>
              <w:rPr>
                <w:b/>
              </w:rPr>
            </w:pPr>
            <w:r w:rsidRPr="0085607C">
              <w:rPr>
                <w:b/>
              </w:rPr>
              <w:t>VB</w:t>
            </w:r>
          </w:p>
        </w:tc>
        <w:tc>
          <w:tcPr>
            <w:tcW w:w="4486" w:type="pct"/>
            <w:shd w:val="clear" w:color="auto" w:fill="auto"/>
            <w:hideMark/>
          </w:tcPr>
          <w:p w:rsidR="002E627C" w:rsidRPr="0085607C" w:rsidRDefault="002E627C" w:rsidP="00AB7340">
            <w:pPr>
              <w:pStyle w:val="TableCodewithSpacing"/>
            </w:pPr>
            <w:r w:rsidRPr="0085607C">
              <w:t>Sub RPCBMultSet (ByVal intRPCBHandle As Long, ByVal intParIdx As Integer, ByVal strSubscript As String, ByVal strValue As String)</w:t>
            </w:r>
          </w:p>
        </w:tc>
      </w:tr>
    </w:tbl>
    <w:p w:rsidR="002E627C" w:rsidRPr="0085607C" w:rsidRDefault="002E627C" w:rsidP="00AB7340">
      <w:pPr>
        <w:pStyle w:val="BodyText6"/>
        <w:divId w:val="1995139416"/>
      </w:pPr>
    </w:p>
    <w:p w:rsidR="00574EE0" w:rsidRPr="0085607C" w:rsidRDefault="00574EE0" w:rsidP="00B27DC4">
      <w:pPr>
        <w:pStyle w:val="Heading3"/>
      </w:pPr>
      <w:bookmarkStart w:id="1145" w:name="_Toc449608403"/>
      <w:r w:rsidRPr="0085607C">
        <w:t>Parameter Description</w:t>
      </w:r>
      <w:bookmarkEnd w:id="1145"/>
    </w:p>
    <w:p w:rsidR="00574EE0" w:rsidRPr="0085607C" w:rsidRDefault="00574EE0" w:rsidP="00574EE0">
      <w:pPr>
        <w:pStyle w:val="Caption"/>
      </w:pPr>
      <w:bookmarkStart w:id="1146" w:name="_Toc449608576"/>
      <w:r w:rsidRPr="0085607C">
        <w:t xml:space="preserve">Table </w:t>
      </w:r>
      <w:r w:rsidR="00161024">
        <w:fldChar w:fldCharType="begin"/>
      </w:r>
      <w:r w:rsidR="00161024">
        <w:instrText xml:space="preserve"> SEQ Table \* ARABIC </w:instrText>
      </w:r>
      <w:r w:rsidR="00161024">
        <w:fldChar w:fldCharType="separate"/>
      </w:r>
      <w:r w:rsidR="00674E1D">
        <w:rPr>
          <w:noProof/>
        </w:rPr>
        <w:t>55</w:t>
      </w:r>
      <w:r w:rsidR="00161024">
        <w:rPr>
          <w:noProof/>
        </w:rPr>
        <w:fldChar w:fldCharType="end"/>
      </w:r>
      <w:r w:rsidR="00E66F63">
        <w:t>:</w:t>
      </w:r>
      <w:r w:rsidRPr="0085607C">
        <w:t xml:space="preserve"> RPCBMultSet Function—Parameters</w:t>
      </w:r>
      <w:bookmarkEnd w:id="1146"/>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974"/>
      </w:tblGrid>
      <w:tr w:rsidR="002E627C" w:rsidRPr="0085607C" w:rsidTr="00FC4C64">
        <w:trPr>
          <w:divId w:val="1995139416"/>
          <w:tblHeader/>
        </w:trPr>
        <w:tc>
          <w:tcPr>
            <w:tcW w:w="690" w:type="pct"/>
            <w:shd w:val="pct12" w:color="auto" w:fill="auto"/>
            <w:hideMark/>
          </w:tcPr>
          <w:p w:rsidR="002E627C" w:rsidRPr="0085607C" w:rsidRDefault="002E627C" w:rsidP="00AB7340">
            <w:pPr>
              <w:pStyle w:val="TableHeading"/>
            </w:pPr>
            <w:bookmarkStart w:id="1147" w:name="COL001_TBL051"/>
            <w:bookmarkEnd w:id="1147"/>
            <w:r w:rsidRPr="0085607C">
              <w:t>Parameter</w:t>
            </w:r>
          </w:p>
        </w:tc>
        <w:tc>
          <w:tcPr>
            <w:tcW w:w="4310" w:type="pct"/>
            <w:shd w:val="pct12" w:color="auto" w:fill="auto"/>
            <w:hideMark/>
          </w:tcPr>
          <w:p w:rsidR="002E627C" w:rsidRPr="0085607C" w:rsidRDefault="002E627C" w:rsidP="00AB7340">
            <w:pPr>
              <w:pStyle w:val="TableHeading"/>
            </w:pPr>
            <w:r w:rsidRPr="0085607C">
              <w:t>Description</w:t>
            </w:r>
          </w:p>
        </w:tc>
      </w:tr>
      <w:tr w:rsidR="002E627C" w:rsidRPr="0085607C" w:rsidTr="00F525A5">
        <w:trPr>
          <w:divId w:val="1995139416"/>
        </w:trPr>
        <w:tc>
          <w:tcPr>
            <w:tcW w:w="690" w:type="pct"/>
            <w:shd w:val="clear" w:color="auto" w:fill="auto"/>
            <w:hideMark/>
          </w:tcPr>
          <w:p w:rsidR="002E627C" w:rsidRPr="0085607C" w:rsidRDefault="002E627C" w:rsidP="00F525A5">
            <w:pPr>
              <w:pStyle w:val="TableText"/>
              <w:keepNext/>
              <w:keepLines/>
              <w:rPr>
                <w:b/>
              </w:rPr>
            </w:pPr>
            <w:r w:rsidRPr="0085607C">
              <w:rPr>
                <w:b/>
              </w:rPr>
              <w:t>RPCBroker</w:t>
            </w:r>
          </w:p>
        </w:tc>
        <w:tc>
          <w:tcPr>
            <w:tcW w:w="4310"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995139416"/>
        </w:trPr>
        <w:tc>
          <w:tcPr>
            <w:tcW w:w="690" w:type="pct"/>
            <w:shd w:val="clear" w:color="auto" w:fill="auto"/>
            <w:hideMark/>
          </w:tcPr>
          <w:p w:rsidR="002E627C" w:rsidRPr="0085607C" w:rsidRDefault="002E627C" w:rsidP="00F525A5">
            <w:pPr>
              <w:pStyle w:val="TableText"/>
              <w:keepNext/>
              <w:keepLines/>
              <w:rPr>
                <w:b/>
              </w:rPr>
            </w:pPr>
            <w:r w:rsidRPr="0085607C">
              <w:rPr>
                <w:b/>
              </w:rPr>
              <w:t>ParamIndex</w:t>
            </w:r>
          </w:p>
        </w:tc>
        <w:tc>
          <w:tcPr>
            <w:tcW w:w="4310"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w:t>
            </w:r>
          </w:p>
        </w:tc>
      </w:tr>
      <w:tr w:rsidR="002E627C" w:rsidRPr="0085607C" w:rsidTr="00F525A5">
        <w:trPr>
          <w:divId w:val="1995139416"/>
        </w:trPr>
        <w:tc>
          <w:tcPr>
            <w:tcW w:w="690" w:type="pct"/>
            <w:shd w:val="clear" w:color="auto" w:fill="auto"/>
            <w:hideMark/>
          </w:tcPr>
          <w:p w:rsidR="002E627C" w:rsidRPr="0085607C" w:rsidRDefault="002E627C" w:rsidP="00F525A5">
            <w:pPr>
              <w:pStyle w:val="TableText"/>
              <w:keepNext/>
              <w:keepLines/>
              <w:rPr>
                <w:b/>
              </w:rPr>
            </w:pPr>
            <w:r w:rsidRPr="0085607C">
              <w:rPr>
                <w:b/>
              </w:rPr>
              <w:t>Subscript</w:t>
            </w:r>
          </w:p>
        </w:tc>
        <w:tc>
          <w:tcPr>
            <w:tcW w:w="4310" w:type="pct"/>
            <w:shd w:val="clear" w:color="auto" w:fill="auto"/>
            <w:hideMark/>
          </w:tcPr>
          <w:p w:rsidR="002E627C" w:rsidRPr="0085607C" w:rsidRDefault="002E627C" w:rsidP="00F525A5">
            <w:pPr>
              <w:pStyle w:val="TableText"/>
              <w:keepNext/>
              <w:keepLines/>
            </w:pPr>
            <w:r w:rsidRPr="0085607C">
              <w:t>Null-terminated string of the Mult item to set.</w:t>
            </w:r>
          </w:p>
        </w:tc>
      </w:tr>
      <w:tr w:rsidR="002E627C" w:rsidRPr="0085607C" w:rsidTr="00F525A5">
        <w:trPr>
          <w:divId w:val="1995139416"/>
        </w:trPr>
        <w:tc>
          <w:tcPr>
            <w:tcW w:w="690" w:type="pct"/>
            <w:shd w:val="clear" w:color="auto" w:fill="auto"/>
            <w:hideMark/>
          </w:tcPr>
          <w:p w:rsidR="002E627C" w:rsidRPr="0085607C" w:rsidRDefault="002E627C" w:rsidP="00AB7340">
            <w:pPr>
              <w:pStyle w:val="TableText"/>
              <w:rPr>
                <w:b/>
              </w:rPr>
            </w:pPr>
            <w:r w:rsidRPr="0085607C">
              <w:rPr>
                <w:b/>
              </w:rPr>
              <w:t>Value</w:t>
            </w:r>
          </w:p>
        </w:tc>
        <w:tc>
          <w:tcPr>
            <w:tcW w:w="4310" w:type="pct"/>
            <w:shd w:val="clear" w:color="auto" w:fill="auto"/>
            <w:hideMark/>
          </w:tcPr>
          <w:p w:rsidR="002E627C" w:rsidRPr="0085607C" w:rsidRDefault="002E627C" w:rsidP="00AB7340">
            <w:pPr>
              <w:pStyle w:val="TableText"/>
            </w:pPr>
            <w:r w:rsidRPr="0085607C">
              <w:t>Null-terminated string containing the value that the Mult item should be set to.</w:t>
            </w:r>
          </w:p>
        </w:tc>
      </w:tr>
    </w:tbl>
    <w:p w:rsidR="002E627C" w:rsidRPr="0085607C" w:rsidRDefault="002E627C" w:rsidP="008215AD">
      <w:pPr>
        <w:pStyle w:val="BodyText6"/>
        <w:divId w:val="1995139416"/>
      </w:pPr>
    </w:p>
    <w:p w:rsidR="002E627C" w:rsidRPr="0085607C" w:rsidRDefault="00BC2244" w:rsidP="007A111E">
      <w:pPr>
        <w:pStyle w:val="Note"/>
        <w:divId w:val="1995139416"/>
      </w:pPr>
      <w:r w:rsidRPr="0085607C">
        <w:rPr>
          <w:noProof/>
          <w:lang w:eastAsia="en-US"/>
        </w:rPr>
        <w:lastRenderedPageBreak/>
        <w:drawing>
          <wp:inline distT="0" distB="0" distL="0" distR="0" wp14:anchorId="09A6C750" wp14:editId="5E38FD1C">
            <wp:extent cx="304800" cy="304800"/>
            <wp:effectExtent l="0" t="0" r="0" b="0"/>
            <wp:docPr id="296" name="Picture 2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80D15" w:rsidRPr="0085607C">
        <w:tab/>
      </w:r>
      <w:r w:rsidR="002E627C" w:rsidRPr="0085607C">
        <w:rPr>
          <w:b/>
          <w:bCs/>
        </w:rPr>
        <w:t>REF:</w:t>
      </w:r>
      <w:r w:rsidR="002E627C" w:rsidRPr="0085607C">
        <w:t xml:space="preserve"> For information about the size of parameters and results that can be passed to and returned from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674E1D" w:rsidRPr="00674E1D">
        <w:rPr>
          <w:color w:val="0000FF"/>
          <w:u w:val="single"/>
        </w:rPr>
        <w:t>RPC Limits</w:t>
      </w:r>
      <w:r w:rsidR="0028166D" w:rsidRPr="0085607C">
        <w:rPr>
          <w:color w:val="0000FF"/>
          <w:u w:val="single"/>
        </w:rPr>
        <w:fldChar w:fldCharType="end"/>
      </w:r>
      <w:r w:rsidR="00F303D0">
        <w:t>” section</w:t>
      </w:r>
      <w:r w:rsidR="002E627C" w:rsidRPr="0085607C">
        <w:t>.</w:t>
      </w:r>
    </w:p>
    <w:p w:rsidR="002E627C" w:rsidRPr="0085607C" w:rsidRDefault="002E627C" w:rsidP="00B27DC4">
      <w:pPr>
        <w:pStyle w:val="Heading3"/>
        <w:divId w:val="1995139416"/>
      </w:pPr>
      <w:bookmarkStart w:id="1148" w:name="_Toc449608404"/>
      <w:r w:rsidRPr="0085607C">
        <w:t>Examples</w:t>
      </w:r>
      <w:bookmarkEnd w:id="1148"/>
    </w:p>
    <w:p w:rsidR="002E627C" w:rsidRPr="0085607C" w:rsidRDefault="002E627C" w:rsidP="00B27DC4">
      <w:pPr>
        <w:pStyle w:val="Heading4"/>
        <w:divId w:val="1995139416"/>
      </w:pPr>
      <w:r w:rsidRPr="0085607C">
        <w:t>C</w:t>
      </w:r>
    </w:p>
    <w:p w:rsidR="002E627C" w:rsidRPr="0085607C" w:rsidRDefault="002E627C" w:rsidP="00880D15">
      <w:pPr>
        <w:pStyle w:val="BodyText6"/>
        <w:keepNext/>
        <w:keepLines/>
        <w:divId w:val="1995139416"/>
      </w:pPr>
    </w:p>
    <w:p w:rsidR="002E627C" w:rsidRPr="0085607C" w:rsidRDefault="002E627C" w:rsidP="00880D15">
      <w:pPr>
        <w:pStyle w:val="Code"/>
        <w:divId w:val="1995139416"/>
      </w:pPr>
      <w:r w:rsidRPr="0085607C">
        <w:t xml:space="preserve">RPCBMultSet(RPCBroker, 0, </w:t>
      </w:r>
      <w:r w:rsidR="007A2CBD">
        <w:t>“</w:t>
      </w:r>
      <w:r w:rsidRPr="0085607C">
        <w:t>1</w:t>
      </w:r>
      <w:r w:rsidR="007A2CBD">
        <w:t>”</w:t>
      </w:r>
      <w:r w:rsidRPr="0085607C">
        <w:t xml:space="preserve">, </w:t>
      </w:r>
      <w:r w:rsidR="007A2CBD">
        <w:t>“</w:t>
      </w:r>
      <w:r w:rsidRPr="0085607C">
        <w:t>12/19/97</w:t>
      </w:r>
      <w:r w:rsidR="007A2CBD">
        <w:t>”</w:t>
      </w:r>
      <w:r w:rsidRPr="0085607C">
        <w:t>);</w:t>
      </w:r>
    </w:p>
    <w:p w:rsidR="00880D15" w:rsidRPr="0085607C" w:rsidRDefault="00880D15" w:rsidP="00880D15">
      <w:pPr>
        <w:pStyle w:val="BodyText6"/>
        <w:keepNext/>
        <w:keepLines/>
        <w:divId w:val="1995139416"/>
      </w:pPr>
    </w:p>
    <w:p w:rsidR="002E627C" w:rsidRPr="0085607C" w:rsidRDefault="002E627C" w:rsidP="00B27DC4">
      <w:pPr>
        <w:pStyle w:val="Heading4"/>
        <w:divId w:val="1995139416"/>
      </w:pPr>
      <w:r w:rsidRPr="0085607C">
        <w:t>C++</w:t>
      </w:r>
    </w:p>
    <w:p w:rsidR="002E627C" w:rsidRPr="0085607C" w:rsidRDefault="002E627C" w:rsidP="00880D15">
      <w:pPr>
        <w:pStyle w:val="BodyText6"/>
        <w:keepNext/>
        <w:keepLines/>
        <w:divId w:val="1995139416"/>
      </w:pPr>
    </w:p>
    <w:p w:rsidR="002E627C" w:rsidRPr="0085607C" w:rsidRDefault="002E627C" w:rsidP="00880D15">
      <w:pPr>
        <w:pStyle w:val="Code"/>
        <w:divId w:val="1995139416"/>
      </w:pPr>
      <w:r w:rsidRPr="0085607C">
        <w:t xml:space="preserve">MyInstance.RPCBMultSet(0, </w:t>
      </w:r>
      <w:r w:rsidR="007A2CBD">
        <w:t>“</w:t>
      </w:r>
      <w:r w:rsidRPr="0085607C">
        <w:t>1</w:t>
      </w:r>
      <w:r w:rsidR="007A2CBD">
        <w:t>”</w:t>
      </w:r>
      <w:r w:rsidRPr="0085607C">
        <w:t xml:space="preserve">, </w:t>
      </w:r>
      <w:r w:rsidR="007A2CBD">
        <w:t>“</w:t>
      </w:r>
      <w:r w:rsidRPr="0085607C">
        <w:t>12/19/97</w:t>
      </w:r>
      <w:r w:rsidR="007A2CBD">
        <w:t>”</w:t>
      </w:r>
      <w:r w:rsidRPr="0085607C">
        <w:t>);</w:t>
      </w:r>
    </w:p>
    <w:p w:rsidR="00880D15" w:rsidRPr="0085607C" w:rsidRDefault="00880D15" w:rsidP="00880D15">
      <w:pPr>
        <w:pStyle w:val="BodyText6"/>
        <w:keepNext/>
        <w:keepLines/>
        <w:divId w:val="1995139416"/>
      </w:pPr>
    </w:p>
    <w:p w:rsidR="002E627C" w:rsidRPr="0085607C" w:rsidRDefault="002E627C" w:rsidP="00B27DC4">
      <w:pPr>
        <w:pStyle w:val="Heading4"/>
        <w:divId w:val="1995139416"/>
      </w:pPr>
      <w:r w:rsidRPr="0085607C">
        <w:t>Visual Basic</w:t>
      </w:r>
    </w:p>
    <w:p w:rsidR="002E627C" w:rsidRPr="0085607C" w:rsidRDefault="002E627C" w:rsidP="00880D15">
      <w:pPr>
        <w:pStyle w:val="BodyText6"/>
        <w:keepNext/>
        <w:keepLines/>
        <w:divId w:val="1995139416"/>
      </w:pPr>
    </w:p>
    <w:p w:rsidR="002E627C" w:rsidRPr="0085607C" w:rsidRDefault="002E627C" w:rsidP="00D97B28">
      <w:pPr>
        <w:pStyle w:val="Code"/>
        <w:divId w:val="1995139416"/>
      </w:pPr>
      <w:r w:rsidRPr="0085607C">
        <w:t xml:space="preserve">Call RPCBMultSet(intRPCBHandle, 0, </w:t>
      </w:r>
      <w:r w:rsidR="007A2CBD">
        <w:t>“</w:t>
      </w:r>
      <w:r w:rsidRPr="0085607C">
        <w:t>1</w:t>
      </w:r>
      <w:r w:rsidR="007A2CBD">
        <w:t>”</w:t>
      </w:r>
      <w:r w:rsidRPr="0085607C">
        <w:t xml:space="preserve">, </w:t>
      </w:r>
      <w:r w:rsidR="007A2CBD">
        <w:t>“</w:t>
      </w:r>
      <w:r w:rsidRPr="0085607C">
        <w:t>12/19/97</w:t>
      </w:r>
      <w:r w:rsidR="007A2CBD">
        <w:t>”</w:t>
      </w:r>
      <w:r w:rsidRPr="0085607C">
        <w:t>)</w:t>
      </w:r>
    </w:p>
    <w:p w:rsidR="00880D15" w:rsidRPr="0085607C" w:rsidRDefault="00880D15" w:rsidP="00880D15">
      <w:pPr>
        <w:pStyle w:val="BodyText6"/>
        <w:divId w:val="1995139416"/>
      </w:pPr>
    </w:p>
    <w:p w:rsidR="002E627C" w:rsidRPr="0085607C" w:rsidRDefault="002E627C" w:rsidP="009F3DAF">
      <w:pPr>
        <w:pStyle w:val="Heading2"/>
        <w:divId w:val="164901290"/>
      </w:pPr>
      <w:bookmarkStart w:id="1149" w:name="_Ref384657725"/>
      <w:bookmarkStart w:id="1150" w:name="_Ref384658832"/>
      <w:bookmarkStart w:id="1151" w:name="_Toc449608405"/>
      <w:r w:rsidRPr="0085607C">
        <w:t>RPCBMultSortedSet Function</w:t>
      </w:r>
      <w:bookmarkEnd w:id="1149"/>
      <w:bookmarkEnd w:id="1150"/>
      <w:bookmarkEnd w:id="1151"/>
    </w:p>
    <w:p w:rsidR="002E627C" w:rsidRPr="0085607C" w:rsidRDefault="008621B8" w:rsidP="00880D15">
      <w:pPr>
        <w:pStyle w:val="BodyText"/>
        <w:keepNext/>
        <w:keepLines/>
        <w:divId w:val="164901290"/>
      </w:pPr>
      <w:r w:rsidRPr="0085607C">
        <w:t>The RPCBMultSortedSet function s</w:t>
      </w:r>
      <w:r w:rsidR="002E627C" w:rsidRPr="0085607C">
        <w:t xml:space="preserve">ets the </w:t>
      </w:r>
      <w:r w:rsidR="00DC5B7F" w:rsidRPr="0085607C">
        <w:rPr>
          <w:color w:val="0000FF"/>
          <w:u w:val="single"/>
        </w:rPr>
        <w:fldChar w:fldCharType="begin"/>
      </w:r>
      <w:r w:rsidR="00DC5B7F" w:rsidRPr="0085607C">
        <w:rPr>
          <w:color w:val="0000FF"/>
          <w:u w:val="single"/>
        </w:rPr>
        <w:instrText xml:space="preserve"> REF _Ref384029001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Sorted Property</w:t>
      </w:r>
      <w:r w:rsidR="00DC5B7F" w:rsidRPr="0085607C">
        <w:rPr>
          <w:color w:val="0000FF"/>
          <w:u w:val="single"/>
        </w:rPr>
        <w:fldChar w:fldCharType="end"/>
      </w:r>
      <w:r w:rsidR="002E627C" w:rsidRPr="0085607C">
        <w:t xml:space="preserve"> of a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002E627C" w:rsidRPr="0085607C">
        <w:t xml:space="preserve">. In essence, sorts and keeps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002E627C" w:rsidRPr="0085607C">
        <w:t xml:space="preserve"> sorted or just leaves it in the order it is populated.</w:t>
      </w:r>
    </w:p>
    <w:p w:rsidR="002E627C" w:rsidRPr="0085607C" w:rsidRDefault="002E627C" w:rsidP="00B27DC4">
      <w:pPr>
        <w:pStyle w:val="Heading3"/>
        <w:divId w:val="164901290"/>
      </w:pPr>
      <w:bookmarkStart w:id="1152" w:name="_Toc449608406"/>
      <w:r w:rsidRPr="0085607C">
        <w:t>Declarations</w:t>
      </w:r>
      <w:bookmarkEnd w:id="1152"/>
    </w:p>
    <w:p w:rsidR="002E627C" w:rsidRPr="0085607C" w:rsidRDefault="00880D15" w:rsidP="00880D15">
      <w:pPr>
        <w:pStyle w:val="Caption"/>
        <w:divId w:val="164901290"/>
      </w:pPr>
      <w:bookmarkStart w:id="1153" w:name="_Toc449608577"/>
      <w:r w:rsidRPr="0085607C">
        <w:t xml:space="preserve">Table </w:t>
      </w:r>
      <w:r w:rsidR="00161024">
        <w:fldChar w:fldCharType="begin"/>
      </w:r>
      <w:r w:rsidR="00161024">
        <w:instrText xml:space="preserve"> SEQ Table \* ARABIC </w:instrText>
      </w:r>
      <w:r w:rsidR="00161024">
        <w:fldChar w:fldCharType="separate"/>
      </w:r>
      <w:r w:rsidR="00674E1D">
        <w:rPr>
          <w:noProof/>
        </w:rPr>
        <w:t>56</w:t>
      </w:r>
      <w:r w:rsidR="00161024">
        <w:rPr>
          <w:noProof/>
        </w:rPr>
        <w:fldChar w:fldCharType="end"/>
      </w:r>
      <w:r w:rsidR="00E66F63">
        <w:t>:</w:t>
      </w:r>
      <w:r w:rsidRPr="0085607C">
        <w:t xml:space="preserve"> RPCBMultSortedSet Function—Declarations</w:t>
      </w:r>
      <w:bookmarkEnd w:id="1153"/>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880D15" w:rsidRPr="0085607C" w:rsidTr="00FC4C64">
        <w:trPr>
          <w:divId w:val="164901290"/>
          <w:tblHeader/>
        </w:trPr>
        <w:tc>
          <w:tcPr>
            <w:tcW w:w="514" w:type="pct"/>
            <w:shd w:val="pct12" w:color="auto" w:fill="auto"/>
          </w:tcPr>
          <w:p w:rsidR="00880D15" w:rsidRPr="0085607C" w:rsidRDefault="00880D15" w:rsidP="00880D15">
            <w:pPr>
              <w:pStyle w:val="TableHeading"/>
            </w:pPr>
            <w:bookmarkStart w:id="1154" w:name="COL001_TBL052"/>
            <w:bookmarkEnd w:id="1154"/>
            <w:r w:rsidRPr="0085607C">
              <w:t>Software</w:t>
            </w:r>
          </w:p>
        </w:tc>
        <w:tc>
          <w:tcPr>
            <w:tcW w:w="4486" w:type="pct"/>
            <w:shd w:val="pct12" w:color="auto" w:fill="auto"/>
          </w:tcPr>
          <w:p w:rsidR="00880D15" w:rsidRPr="0085607C" w:rsidRDefault="00880D15" w:rsidP="00880D15">
            <w:pPr>
              <w:pStyle w:val="TableHeading"/>
              <w:rPr>
                <w:bCs/>
              </w:rPr>
            </w:pPr>
            <w:r w:rsidRPr="0085607C">
              <w:rPr>
                <w:bCs/>
              </w:rPr>
              <w:t>Declaration</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0B41FE">
            <w:pPr>
              <w:pStyle w:val="TableCodewithSpacing"/>
            </w:pPr>
            <w:r w:rsidRPr="0085607C">
              <w:rPr>
                <w:b/>
              </w:rPr>
              <w:t>procedure</w:t>
            </w:r>
            <w:r w:rsidRPr="0085607C">
              <w:t xml:space="preserve"> RPCBMultSortedSet(</w:t>
            </w:r>
            <w:r w:rsidRPr="0085607C">
              <w:rPr>
                <w:b/>
              </w:rPr>
              <w:t>const</w:t>
            </w:r>
            <w:r w:rsidRPr="0085607C">
              <w:t xml:space="preserve"> RPCBroker: TRPCBroker; ParamIndex: integer; Value:</w:t>
            </w:r>
            <w:r w:rsidRPr="0085607C">
              <w:rPr>
                <w:b/>
              </w:rPr>
              <w:t xml:space="preserve"> boolean</w:t>
            </w:r>
            <w:r w:rsidR="00880D15" w:rsidRPr="0085607C">
              <w:t>);</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0B41FE">
            <w:pPr>
              <w:pStyle w:val="TableCodewithSpacing"/>
            </w:pPr>
            <w:r w:rsidRPr="0085607C">
              <w:t>void (__stdcall *RPCBMultSortedSet) (void *, int, bool);</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0B41FE">
            <w:pPr>
              <w:pStyle w:val="TableCodewithSpacing"/>
            </w:pPr>
            <w:r w:rsidRPr="0085607C">
              <w:t>void RPCBMultSortedSet (int i, bool v);</w:t>
            </w:r>
          </w:p>
        </w:tc>
      </w:tr>
      <w:tr w:rsidR="002E627C" w:rsidRPr="0085607C" w:rsidTr="00F525A5">
        <w:trPr>
          <w:divId w:val="164901290"/>
        </w:trPr>
        <w:tc>
          <w:tcPr>
            <w:tcW w:w="514" w:type="pct"/>
            <w:shd w:val="clear" w:color="auto" w:fill="auto"/>
            <w:hideMark/>
          </w:tcPr>
          <w:p w:rsidR="002E627C" w:rsidRPr="0085607C" w:rsidRDefault="002E627C" w:rsidP="00880D15">
            <w:pPr>
              <w:pStyle w:val="TableText"/>
              <w:rPr>
                <w:b/>
              </w:rPr>
            </w:pPr>
            <w:r w:rsidRPr="0085607C">
              <w:rPr>
                <w:b/>
              </w:rPr>
              <w:t>VB</w:t>
            </w:r>
          </w:p>
        </w:tc>
        <w:tc>
          <w:tcPr>
            <w:tcW w:w="4486" w:type="pct"/>
            <w:shd w:val="clear" w:color="auto" w:fill="auto"/>
            <w:hideMark/>
          </w:tcPr>
          <w:p w:rsidR="002E627C" w:rsidRPr="0085607C" w:rsidRDefault="002E627C" w:rsidP="000B41FE">
            <w:pPr>
              <w:pStyle w:val="TableCodewithSpacing"/>
            </w:pPr>
            <w:r w:rsidRPr="0085607C">
              <w:t>Sub RPCBMultSortedSet (ByVal intRPCBHandle As Long, ByVal intParIdx As Integer, ByVal intValue As Integer)</w:t>
            </w:r>
          </w:p>
        </w:tc>
      </w:tr>
    </w:tbl>
    <w:p w:rsidR="002E627C" w:rsidRPr="0085607C" w:rsidRDefault="002E627C" w:rsidP="00880D15">
      <w:pPr>
        <w:pStyle w:val="BodyText6"/>
        <w:divId w:val="164901290"/>
      </w:pPr>
    </w:p>
    <w:p w:rsidR="00E52986" w:rsidRPr="0085607C" w:rsidRDefault="00E52986" w:rsidP="00B27DC4">
      <w:pPr>
        <w:pStyle w:val="Heading3"/>
        <w:divId w:val="164901290"/>
      </w:pPr>
      <w:bookmarkStart w:id="1155" w:name="_Toc449608407"/>
      <w:r w:rsidRPr="0085607C">
        <w:t>Parameter Description</w:t>
      </w:r>
      <w:bookmarkEnd w:id="1155"/>
    </w:p>
    <w:p w:rsidR="002E627C" w:rsidRPr="0085607C" w:rsidRDefault="00E52986" w:rsidP="00E52986">
      <w:pPr>
        <w:pStyle w:val="Caption"/>
        <w:divId w:val="164901290"/>
      </w:pPr>
      <w:bookmarkStart w:id="1156" w:name="_Toc449608578"/>
      <w:r w:rsidRPr="0085607C">
        <w:t xml:space="preserve">Table </w:t>
      </w:r>
      <w:r w:rsidR="00161024">
        <w:fldChar w:fldCharType="begin"/>
      </w:r>
      <w:r w:rsidR="00161024">
        <w:instrText xml:space="preserve"> SEQ Table \* ARABIC </w:instrText>
      </w:r>
      <w:r w:rsidR="00161024">
        <w:fldChar w:fldCharType="separate"/>
      </w:r>
      <w:r w:rsidR="00674E1D">
        <w:rPr>
          <w:noProof/>
        </w:rPr>
        <w:t>57</w:t>
      </w:r>
      <w:r w:rsidR="00161024">
        <w:rPr>
          <w:noProof/>
        </w:rPr>
        <w:fldChar w:fldCharType="end"/>
      </w:r>
      <w:r w:rsidR="00E66F63">
        <w:t>:</w:t>
      </w:r>
      <w:r w:rsidRPr="0085607C">
        <w:t xml:space="preserve"> RPCBMultSortedSet Function—Parameters</w:t>
      </w:r>
      <w:bookmarkEnd w:id="1156"/>
    </w:p>
    <w:tbl>
      <w:tblPr>
        <w:tblW w:w="918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7830"/>
      </w:tblGrid>
      <w:tr w:rsidR="002E627C" w:rsidRPr="0085607C" w:rsidTr="00FC4C64">
        <w:trPr>
          <w:divId w:val="164901290"/>
          <w:tblHeader/>
        </w:trPr>
        <w:tc>
          <w:tcPr>
            <w:tcW w:w="701" w:type="pct"/>
            <w:shd w:val="pct12" w:color="auto" w:fill="auto"/>
            <w:hideMark/>
          </w:tcPr>
          <w:p w:rsidR="002E627C" w:rsidRPr="0085607C" w:rsidRDefault="002E627C" w:rsidP="00E52986">
            <w:pPr>
              <w:pStyle w:val="TableHeading"/>
            </w:pPr>
            <w:bookmarkStart w:id="1157" w:name="COL001_TBL053"/>
            <w:bookmarkEnd w:id="1157"/>
            <w:r w:rsidRPr="0085607C">
              <w:t>Parameter</w:t>
            </w:r>
          </w:p>
        </w:tc>
        <w:tc>
          <w:tcPr>
            <w:tcW w:w="4299" w:type="pct"/>
            <w:shd w:val="pct12" w:color="auto" w:fill="auto"/>
            <w:hideMark/>
          </w:tcPr>
          <w:p w:rsidR="002E627C" w:rsidRPr="0085607C" w:rsidRDefault="002E627C" w:rsidP="00E52986">
            <w:pPr>
              <w:pStyle w:val="TableHeading"/>
            </w:pPr>
            <w:r w:rsidRPr="0085607C">
              <w:t>Description</w:t>
            </w:r>
          </w:p>
        </w:tc>
      </w:tr>
      <w:tr w:rsidR="002E627C" w:rsidRPr="0085607C" w:rsidTr="00F525A5">
        <w:trPr>
          <w:divId w:val="164901290"/>
        </w:trPr>
        <w:tc>
          <w:tcPr>
            <w:tcW w:w="701" w:type="pct"/>
            <w:shd w:val="clear" w:color="auto" w:fill="auto"/>
            <w:hideMark/>
          </w:tcPr>
          <w:p w:rsidR="002E627C" w:rsidRPr="0085607C" w:rsidRDefault="002E627C" w:rsidP="00F525A5">
            <w:pPr>
              <w:pStyle w:val="TableText"/>
              <w:keepNext/>
              <w:keepLines/>
              <w:rPr>
                <w:b/>
              </w:rPr>
            </w:pPr>
            <w:r w:rsidRPr="0085607C">
              <w:rPr>
                <w:b/>
              </w:rPr>
              <w:t>RPCBroker</w:t>
            </w:r>
          </w:p>
        </w:tc>
        <w:tc>
          <w:tcPr>
            <w:tcW w:w="4299"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701" w:type="pct"/>
            <w:shd w:val="clear" w:color="auto" w:fill="auto"/>
            <w:hideMark/>
          </w:tcPr>
          <w:p w:rsidR="002E627C" w:rsidRPr="0085607C" w:rsidRDefault="002E627C" w:rsidP="00F525A5">
            <w:pPr>
              <w:pStyle w:val="TableText"/>
              <w:keepNext/>
              <w:keepLines/>
              <w:rPr>
                <w:b/>
              </w:rPr>
            </w:pPr>
            <w:r w:rsidRPr="0085607C">
              <w:rPr>
                <w:b/>
              </w:rPr>
              <w:t>ParamIndex</w:t>
            </w:r>
          </w:p>
        </w:tc>
        <w:tc>
          <w:tcPr>
            <w:tcW w:w="4299" w:type="pct"/>
            <w:shd w:val="clear" w:color="auto" w:fill="auto"/>
            <w:hideMark/>
          </w:tcPr>
          <w:p w:rsidR="002E627C" w:rsidRPr="0085607C" w:rsidRDefault="002E627C" w:rsidP="00F525A5">
            <w:pPr>
              <w:pStyle w:val="TableText"/>
              <w:keepNext/>
              <w:keepLines/>
            </w:pPr>
            <w:r w:rsidRPr="0085607C">
              <w:t xml:space="preserve">Integer index of the parameter that contains the </w:t>
            </w:r>
            <w:r w:rsidR="00DC5B7F" w:rsidRPr="0085607C">
              <w:rPr>
                <w:color w:val="0000FF"/>
                <w:u w:val="single"/>
              </w:rPr>
              <w:fldChar w:fldCharType="begin"/>
            </w:r>
            <w:r w:rsidR="00DC5B7F" w:rsidRPr="0085607C">
              <w:rPr>
                <w:color w:val="0000FF"/>
                <w:u w:val="single"/>
              </w:rPr>
              <w:instrText xml:space="preserve"> REF _Ref384366061 \h  \* MERGEFORMAT </w:instrText>
            </w:r>
            <w:r w:rsidR="00DC5B7F" w:rsidRPr="0085607C">
              <w:rPr>
                <w:color w:val="0000FF"/>
                <w:u w:val="single"/>
              </w:rPr>
            </w:r>
            <w:r w:rsidR="00DC5B7F" w:rsidRPr="0085607C">
              <w:rPr>
                <w:color w:val="0000FF"/>
                <w:u w:val="single"/>
              </w:rPr>
              <w:fldChar w:fldCharType="separate"/>
            </w:r>
            <w:r w:rsidR="00674E1D" w:rsidRPr="00674E1D">
              <w:rPr>
                <w:color w:val="0000FF"/>
                <w:u w:val="single"/>
              </w:rPr>
              <w:t>Mult Property</w:t>
            </w:r>
            <w:r w:rsidR="00DC5B7F" w:rsidRPr="0085607C">
              <w:rPr>
                <w:color w:val="0000FF"/>
                <w:u w:val="single"/>
              </w:rPr>
              <w:fldChar w:fldCharType="end"/>
            </w:r>
            <w:r w:rsidRPr="0085607C">
              <w:t>.</w:t>
            </w:r>
          </w:p>
        </w:tc>
      </w:tr>
      <w:tr w:rsidR="002E627C" w:rsidRPr="0085607C" w:rsidTr="00F525A5">
        <w:trPr>
          <w:divId w:val="164901290"/>
        </w:trPr>
        <w:tc>
          <w:tcPr>
            <w:tcW w:w="701" w:type="pct"/>
            <w:shd w:val="clear" w:color="auto" w:fill="auto"/>
            <w:hideMark/>
          </w:tcPr>
          <w:p w:rsidR="002E627C" w:rsidRPr="0085607C" w:rsidRDefault="002E627C" w:rsidP="00E52986">
            <w:pPr>
              <w:pStyle w:val="TableText"/>
              <w:rPr>
                <w:b/>
              </w:rPr>
            </w:pPr>
            <w:r w:rsidRPr="0085607C">
              <w:rPr>
                <w:b/>
              </w:rPr>
              <w:t>Value</w:t>
            </w:r>
          </w:p>
        </w:tc>
        <w:tc>
          <w:tcPr>
            <w:tcW w:w="4299" w:type="pct"/>
            <w:shd w:val="clear" w:color="auto" w:fill="auto"/>
            <w:hideMark/>
          </w:tcPr>
          <w:p w:rsidR="002E627C" w:rsidRPr="0085607C" w:rsidRDefault="002E627C" w:rsidP="00E52986">
            <w:pPr>
              <w:pStyle w:val="TableText"/>
            </w:pPr>
            <w:r w:rsidRPr="0085607C">
              <w:t xml:space="preserve">Can be either a Boolean or, if the calling application language does </w:t>
            </w:r>
            <w:r w:rsidRPr="0085607C">
              <w:rPr>
                <w:i/>
                <w:iCs/>
              </w:rPr>
              <w:t>no</w:t>
            </w:r>
            <w:r w:rsidRPr="0085607C">
              <w:t>t support Boolean type, can be an integer:</w:t>
            </w:r>
          </w:p>
          <w:p w:rsidR="002E627C" w:rsidRPr="0085607C" w:rsidRDefault="002E627C" w:rsidP="00E52986">
            <w:pPr>
              <w:pStyle w:val="TableListBullet"/>
            </w:pPr>
            <w:r w:rsidRPr="0085607C">
              <w:rPr>
                <w:b/>
                <w:bCs/>
              </w:rPr>
              <w:t>True</w:t>
            </w:r>
            <w:r w:rsidRPr="0085607C">
              <w:t xml:space="preserve"> or </w:t>
            </w:r>
            <w:r w:rsidRPr="0085607C">
              <w:rPr>
                <w:b/>
                <w:bCs/>
              </w:rPr>
              <w:t>1—</w:t>
            </w:r>
            <w:r w:rsidRPr="0085607C">
              <w:t>Sorts the Mult and keeps it sorted thereafter when other elements are added.</w:t>
            </w:r>
          </w:p>
          <w:p w:rsidR="002E627C" w:rsidRPr="0085607C" w:rsidRDefault="002E627C" w:rsidP="00E52986">
            <w:pPr>
              <w:pStyle w:val="TableListBullet"/>
            </w:pPr>
            <w:r w:rsidRPr="0085607C">
              <w:rPr>
                <w:b/>
                <w:bCs/>
              </w:rPr>
              <w:lastRenderedPageBreak/>
              <w:t>False</w:t>
            </w:r>
            <w:r w:rsidRPr="0085607C">
              <w:t xml:space="preserve"> or </w:t>
            </w:r>
            <w:r w:rsidRPr="0085607C">
              <w:rPr>
                <w:b/>
                <w:bCs/>
              </w:rPr>
              <w:t>0—</w:t>
            </w:r>
            <w:r w:rsidRPr="0085607C">
              <w:t xml:space="preserve">Does </w:t>
            </w:r>
            <w:r w:rsidRPr="0085607C">
              <w:rPr>
                <w:i/>
                <w:iCs/>
              </w:rPr>
              <w:t>not</w:t>
            </w:r>
            <w:r w:rsidRPr="0085607C">
              <w:t xml:space="preserve"> sort the Mult and the elements are stored in the order they are added.</w:t>
            </w:r>
          </w:p>
        </w:tc>
      </w:tr>
    </w:tbl>
    <w:p w:rsidR="002E627C" w:rsidRPr="0085607C" w:rsidRDefault="002E627C" w:rsidP="00E52986">
      <w:pPr>
        <w:pStyle w:val="BodyText6"/>
        <w:divId w:val="164901290"/>
      </w:pPr>
    </w:p>
    <w:p w:rsidR="002E627C" w:rsidRPr="0085607C" w:rsidRDefault="001F677A" w:rsidP="00B27DC4">
      <w:pPr>
        <w:pStyle w:val="Heading3"/>
        <w:divId w:val="164901290"/>
      </w:pPr>
      <w:bookmarkStart w:id="1158" w:name="_Toc449608408"/>
      <w:r w:rsidRPr="0085607C">
        <w:t>Examples</w:t>
      </w:r>
      <w:bookmarkEnd w:id="1158"/>
    </w:p>
    <w:p w:rsidR="002E627C" w:rsidRPr="0085607C" w:rsidRDefault="002E627C" w:rsidP="00B27DC4">
      <w:pPr>
        <w:pStyle w:val="Heading4"/>
        <w:divId w:val="164901290"/>
      </w:pPr>
      <w:r w:rsidRPr="0085607C">
        <w:t>C</w:t>
      </w:r>
    </w:p>
    <w:p w:rsidR="002E627C" w:rsidRPr="0085607C" w:rsidRDefault="002E627C" w:rsidP="005F1299">
      <w:pPr>
        <w:pStyle w:val="BodyText6"/>
        <w:keepNext/>
        <w:keepLines/>
        <w:divId w:val="164901290"/>
      </w:pPr>
    </w:p>
    <w:p w:rsidR="002E627C" w:rsidRPr="0085607C" w:rsidRDefault="002E627C" w:rsidP="005F1299">
      <w:pPr>
        <w:pStyle w:val="Code"/>
        <w:divId w:val="164901290"/>
      </w:pPr>
      <w:r w:rsidRPr="0085607C">
        <w:t>RPCBMultSortedSet(RPCBroker, 0, 1);</w:t>
      </w:r>
    </w:p>
    <w:p w:rsidR="005F1299" w:rsidRPr="0085607C" w:rsidRDefault="005F1299" w:rsidP="005F1299">
      <w:pPr>
        <w:pStyle w:val="BodyText6"/>
        <w:keepNext/>
        <w:keepLines/>
        <w:divId w:val="164901290"/>
      </w:pPr>
    </w:p>
    <w:p w:rsidR="002E627C" w:rsidRPr="0085607C" w:rsidRDefault="002E627C" w:rsidP="00B27DC4">
      <w:pPr>
        <w:pStyle w:val="Heading4"/>
        <w:divId w:val="164901290"/>
      </w:pPr>
      <w:r w:rsidRPr="0085607C">
        <w:t>C++</w:t>
      </w:r>
    </w:p>
    <w:p w:rsidR="002E627C" w:rsidRPr="0085607C" w:rsidRDefault="002E627C" w:rsidP="005F1299">
      <w:pPr>
        <w:pStyle w:val="BodyText6"/>
        <w:keepNext/>
        <w:keepLines/>
        <w:divId w:val="164901290"/>
      </w:pPr>
    </w:p>
    <w:p w:rsidR="002E627C" w:rsidRPr="0085607C" w:rsidRDefault="002E627C" w:rsidP="005F1299">
      <w:pPr>
        <w:pStyle w:val="Code"/>
        <w:divId w:val="164901290"/>
      </w:pPr>
      <w:r w:rsidRPr="0085607C">
        <w:t>MyInstance.RPCBMultSortedSet(0, 1);</w:t>
      </w:r>
    </w:p>
    <w:p w:rsidR="005F1299" w:rsidRPr="0085607C" w:rsidRDefault="005F1299" w:rsidP="005F1299">
      <w:pPr>
        <w:pStyle w:val="BodyText6"/>
        <w:keepNext/>
        <w:keepLines/>
        <w:divId w:val="164901290"/>
      </w:pPr>
    </w:p>
    <w:p w:rsidR="002E627C" w:rsidRPr="0085607C" w:rsidRDefault="002E627C" w:rsidP="00B27DC4">
      <w:pPr>
        <w:pStyle w:val="Heading4"/>
        <w:divId w:val="164901290"/>
      </w:pPr>
      <w:r w:rsidRPr="0085607C">
        <w:t>Visual Basic</w:t>
      </w:r>
    </w:p>
    <w:p w:rsidR="002E627C" w:rsidRPr="0085607C" w:rsidRDefault="002E627C" w:rsidP="005F1299">
      <w:pPr>
        <w:pStyle w:val="BodyText6"/>
        <w:keepNext/>
        <w:keepLines/>
        <w:divId w:val="164901290"/>
      </w:pPr>
    </w:p>
    <w:p w:rsidR="002E627C" w:rsidRPr="0085607C" w:rsidRDefault="002E627C" w:rsidP="00D97B28">
      <w:pPr>
        <w:pStyle w:val="Code"/>
        <w:divId w:val="164901290"/>
      </w:pPr>
      <w:r w:rsidRPr="0085607C">
        <w:t>Call RPCBMultPropGet(intRPCBHandle, 0, 1)</w:t>
      </w:r>
    </w:p>
    <w:p w:rsidR="005F1299" w:rsidRPr="0085607C" w:rsidRDefault="005F1299" w:rsidP="005F1299">
      <w:pPr>
        <w:pStyle w:val="BodyText6"/>
        <w:divId w:val="164901290"/>
      </w:pPr>
    </w:p>
    <w:p w:rsidR="002E627C" w:rsidRPr="0085607C" w:rsidRDefault="002E627C" w:rsidP="009F3DAF">
      <w:pPr>
        <w:pStyle w:val="Heading2"/>
        <w:divId w:val="164901290"/>
      </w:pPr>
      <w:bookmarkStart w:id="1159" w:name="_Ref384657742"/>
      <w:bookmarkStart w:id="1160" w:name="_Ref384658847"/>
      <w:bookmarkStart w:id="1161" w:name="_Toc449608409"/>
      <w:r w:rsidRPr="0085607C">
        <w:t>RPCBParamGet Function</w:t>
      </w:r>
      <w:bookmarkEnd w:id="1159"/>
      <w:bookmarkEnd w:id="1160"/>
      <w:bookmarkEnd w:id="1161"/>
    </w:p>
    <w:p w:rsidR="002E627C" w:rsidRPr="0085607C" w:rsidRDefault="0048544F" w:rsidP="005F1299">
      <w:pPr>
        <w:pStyle w:val="BodyText"/>
        <w:keepNext/>
        <w:keepLines/>
        <w:divId w:val="164901290"/>
      </w:pPr>
      <w:r w:rsidRPr="0085607C">
        <w:t>The RPCBParamGet function r</w:t>
      </w:r>
      <w:r w:rsidR="002E627C" w:rsidRPr="0085607C">
        <w:t xml:space="preserve">eturns two values in two parameters: the value and the parameter type of a </w:t>
      </w:r>
      <w:r w:rsidR="004027A6" w:rsidRPr="0085607C">
        <w:t>Param</w:t>
      </w:r>
      <w:r w:rsidR="002E627C" w:rsidRPr="0085607C">
        <w:t xml:space="preserve"> item.</w:t>
      </w:r>
    </w:p>
    <w:p w:rsidR="00A82A26" w:rsidRDefault="002E627C" w:rsidP="00A82A26">
      <w:pPr>
        <w:pStyle w:val="BodyText"/>
        <w:keepNext/>
        <w:keepLines/>
        <w:divId w:val="164901290"/>
      </w:pPr>
      <w:r w:rsidRPr="0085607C">
        <w:t>You can compare the returned parameter type to t</w:t>
      </w:r>
      <w:r w:rsidR="00A82A26">
        <w:t>he following enumerated values:</w:t>
      </w:r>
    </w:p>
    <w:p w:rsidR="00A82A26" w:rsidRDefault="002E627C" w:rsidP="00A82A26">
      <w:pPr>
        <w:pStyle w:val="ListBullet"/>
        <w:keepNext/>
        <w:keepLines/>
        <w:divId w:val="164901290"/>
      </w:pPr>
      <w:r w:rsidRPr="0085607C">
        <w:t>literal</w:t>
      </w:r>
    </w:p>
    <w:p w:rsidR="00A82A26" w:rsidRDefault="002E627C" w:rsidP="00A82A26">
      <w:pPr>
        <w:pStyle w:val="ListBullet"/>
        <w:keepNext/>
        <w:keepLines/>
        <w:divId w:val="164901290"/>
      </w:pPr>
      <w:r w:rsidRPr="0085607C">
        <w:t>reference</w:t>
      </w:r>
    </w:p>
    <w:p w:rsidR="002E627C" w:rsidRPr="0085607C" w:rsidRDefault="00A82A26" w:rsidP="00A82A26">
      <w:pPr>
        <w:pStyle w:val="ListBullet"/>
        <w:divId w:val="164901290"/>
      </w:pPr>
      <w:r>
        <w:t>list</w:t>
      </w:r>
    </w:p>
    <w:p w:rsidR="002E627C" w:rsidRPr="0085607C" w:rsidRDefault="002E627C" w:rsidP="00B27DC4">
      <w:pPr>
        <w:pStyle w:val="Heading3"/>
        <w:divId w:val="164901290"/>
      </w:pPr>
      <w:bookmarkStart w:id="1162" w:name="_Toc449608410"/>
      <w:r w:rsidRPr="0085607C">
        <w:t>Declarations</w:t>
      </w:r>
      <w:bookmarkEnd w:id="1162"/>
    </w:p>
    <w:p w:rsidR="002E627C" w:rsidRPr="0085607C" w:rsidRDefault="005F1299" w:rsidP="005F1299">
      <w:pPr>
        <w:pStyle w:val="Caption"/>
        <w:divId w:val="164901290"/>
      </w:pPr>
      <w:bookmarkStart w:id="1163" w:name="_Toc449608579"/>
      <w:r w:rsidRPr="0085607C">
        <w:t xml:space="preserve">Table </w:t>
      </w:r>
      <w:r w:rsidR="00161024">
        <w:fldChar w:fldCharType="begin"/>
      </w:r>
      <w:r w:rsidR="00161024">
        <w:instrText xml:space="preserve"> SEQ Table \* ARABIC </w:instrText>
      </w:r>
      <w:r w:rsidR="00161024">
        <w:fldChar w:fldCharType="separate"/>
      </w:r>
      <w:r w:rsidR="00674E1D">
        <w:rPr>
          <w:noProof/>
        </w:rPr>
        <w:t>58</w:t>
      </w:r>
      <w:r w:rsidR="00161024">
        <w:rPr>
          <w:noProof/>
        </w:rPr>
        <w:fldChar w:fldCharType="end"/>
      </w:r>
      <w:r w:rsidR="00E66F63">
        <w:t>:</w:t>
      </w:r>
      <w:r w:rsidRPr="0085607C">
        <w:t xml:space="preserve"> RPCBParamGet Function—Declarations</w:t>
      </w:r>
      <w:bookmarkEnd w:id="1163"/>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5F1299" w:rsidRPr="0085607C" w:rsidTr="00FC4C64">
        <w:trPr>
          <w:divId w:val="164901290"/>
          <w:tblHeader/>
        </w:trPr>
        <w:tc>
          <w:tcPr>
            <w:tcW w:w="514" w:type="pct"/>
            <w:shd w:val="pct12" w:color="auto" w:fill="auto"/>
          </w:tcPr>
          <w:p w:rsidR="005F1299" w:rsidRPr="0085607C" w:rsidRDefault="005F1299" w:rsidP="005F1299">
            <w:pPr>
              <w:pStyle w:val="TableHeading"/>
            </w:pPr>
            <w:bookmarkStart w:id="1164" w:name="COL001_TBL054"/>
            <w:bookmarkEnd w:id="1164"/>
            <w:r w:rsidRPr="0085607C">
              <w:t>Software</w:t>
            </w:r>
          </w:p>
        </w:tc>
        <w:tc>
          <w:tcPr>
            <w:tcW w:w="4486" w:type="pct"/>
            <w:shd w:val="pct12" w:color="auto" w:fill="auto"/>
          </w:tcPr>
          <w:p w:rsidR="005F1299" w:rsidRPr="0085607C" w:rsidRDefault="005F1299" w:rsidP="005F1299">
            <w:pPr>
              <w:pStyle w:val="TableHeading"/>
            </w:pPr>
            <w:r w:rsidRPr="0085607C">
              <w:t>Declaration</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2D4C6D">
            <w:pPr>
              <w:pStyle w:val="TableCodewithSpacing"/>
            </w:pPr>
            <w:r w:rsidRPr="0085607C">
              <w:rPr>
                <w:b/>
              </w:rPr>
              <w:t>procedure</w:t>
            </w:r>
            <w:r w:rsidRPr="0085607C">
              <w:t xml:space="preserve"> RPCBParamGet(</w:t>
            </w:r>
            <w:r w:rsidRPr="0085607C">
              <w:rPr>
                <w:b/>
              </w:rPr>
              <w:t>const</w:t>
            </w:r>
            <w:r w:rsidRPr="0085607C">
              <w:t xml:space="preserve"> RPCBroker: TRPCBroker; ParamIndex: integer; var ParamType: </w:t>
            </w:r>
            <w:r w:rsidR="00880BAD" w:rsidRPr="0085607C">
              <w:rPr>
                <w:color w:val="0000FF"/>
                <w:u w:val="single"/>
              </w:rPr>
              <w:fldChar w:fldCharType="begin"/>
            </w:r>
            <w:r w:rsidR="00880BAD" w:rsidRPr="0085607C">
              <w:rPr>
                <w:color w:val="0000FF"/>
                <w:u w:val="single"/>
              </w:rPr>
              <w:instrText xml:space="preserve"> REF _Ref384284732 \h  \* MERGEFORMAT </w:instrText>
            </w:r>
            <w:r w:rsidR="00880BAD" w:rsidRPr="0085607C">
              <w:rPr>
                <w:color w:val="0000FF"/>
                <w:u w:val="single"/>
              </w:rPr>
            </w:r>
            <w:r w:rsidR="00880BAD" w:rsidRPr="0085607C">
              <w:rPr>
                <w:color w:val="0000FF"/>
                <w:u w:val="single"/>
              </w:rPr>
              <w:fldChar w:fldCharType="separate"/>
            </w:r>
            <w:r w:rsidR="00674E1D" w:rsidRPr="00674E1D">
              <w:rPr>
                <w:color w:val="0000FF"/>
                <w:u w:val="single"/>
              </w:rPr>
              <w:t>TParamType</w:t>
            </w:r>
            <w:r w:rsidR="00880BAD" w:rsidRPr="0085607C">
              <w:rPr>
                <w:color w:val="0000FF"/>
                <w:u w:val="single"/>
              </w:rPr>
              <w:fldChar w:fldCharType="end"/>
            </w:r>
            <w:r w:rsidRPr="0085607C">
              <w:t>; var ParamValue: PChar);</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2D4C6D">
            <w:pPr>
              <w:pStyle w:val="TableCodewithSpacing"/>
            </w:pPr>
            <w:r w:rsidRPr="0085607C">
              <w:t>void (__stdcall *RPCBParamGet) (void *, int, int, char *);</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2D4C6D">
            <w:pPr>
              <w:pStyle w:val="TableCodewithSpacing"/>
            </w:pPr>
            <w:r w:rsidRPr="0085607C">
              <w:t>void RPCBParamGet ( int i, int j, char * s);</w:t>
            </w:r>
          </w:p>
        </w:tc>
      </w:tr>
      <w:tr w:rsidR="002E627C" w:rsidRPr="0085607C" w:rsidTr="00F525A5">
        <w:trPr>
          <w:divId w:val="164901290"/>
        </w:trPr>
        <w:tc>
          <w:tcPr>
            <w:tcW w:w="514" w:type="pct"/>
            <w:shd w:val="clear" w:color="auto" w:fill="auto"/>
            <w:hideMark/>
          </w:tcPr>
          <w:p w:rsidR="002E627C" w:rsidRPr="0085607C" w:rsidRDefault="002E627C" w:rsidP="005F1299">
            <w:pPr>
              <w:pStyle w:val="TableText"/>
              <w:rPr>
                <w:b/>
              </w:rPr>
            </w:pPr>
            <w:r w:rsidRPr="0085607C">
              <w:rPr>
                <w:b/>
              </w:rPr>
              <w:t>VB</w:t>
            </w:r>
          </w:p>
        </w:tc>
        <w:tc>
          <w:tcPr>
            <w:tcW w:w="4486" w:type="pct"/>
            <w:shd w:val="clear" w:color="auto" w:fill="auto"/>
            <w:hideMark/>
          </w:tcPr>
          <w:p w:rsidR="002E627C" w:rsidRPr="0085607C" w:rsidRDefault="002E627C" w:rsidP="002D4C6D">
            <w:pPr>
              <w:pStyle w:val="TableCodewithSpacing"/>
            </w:pPr>
            <w:r w:rsidRPr="0085607C">
              <w:t>Sub RPCBParamGet (ByVal intRPCBHandle As Long, ByVal intParIdx As Integer, ByVal intParTyp As Integer, ByVal intParVal As String)</w:t>
            </w:r>
          </w:p>
        </w:tc>
      </w:tr>
    </w:tbl>
    <w:p w:rsidR="002E627C" w:rsidRPr="0085607C" w:rsidRDefault="002E627C" w:rsidP="005F1299">
      <w:pPr>
        <w:pStyle w:val="BodyText6"/>
        <w:divId w:val="164901290"/>
      </w:pPr>
    </w:p>
    <w:p w:rsidR="005F1299" w:rsidRPr="0085607C" w:rsidRDefault="005F1299" w:rsidP="00B27DC4">
      <w:pPr>
        <w:pStyle w:val="Heading3"/>
        <w:divId w:val="164901290"/>
      </w:pPr>
      <w:bookmarkStart w:id="1165" w:name="_Toc449608411"/>
      <w:r w:rsidRPr="0085607C">
        <w:lastRenderedPageBreak/>
        <w:t>Parameter Description</w:t>
      </w:r>
      <w:bookmarkEnd w:id="1165"/>
    </w:p>
    <w:p w:rsidR="002E627C" w:rsidRPr="0085607C" w:rsidRDefault="005F1299" w:rsidP="005F1299">
      <w:pPr>
        <w:pStyle w:val="Caption"/>
        <w:divId w:val="164901290"/>
      </w:pPr>
      <w:bookmarkStart w:id="1166" w:name="_Toc449608580"/>
      <w:r w:rsidRPr="0085607C">
        <w:t xml:space="preserve">Table </w:t>
      </w:r>
      <w:r w:rsidR="00161024">
        <w:fldChar w:fldCharType="begin"/>
      </w:r>
      <w:r w:rsidR="00161024">
        <w:instrText xml:space="preserve"> SEQ Table \* ARABIC </w:instrText>
      </w:r>
      <w:r w:rsidR="00161024">
        <w:fldChar w:fldCharType="separate"/>
      </w:r>
      <w:r w:rsidR="00674E1D">
        <w:rPr>
          <w:noProof/>
        </w:rPr>
        <w:t>59</w:t>
      </w:r>
      <w:r w:rsidR="00161024">
        <w:rPr>
          <w:noProof/>
        </w:rPr>
        <w:fldChar w:fldCharType="end"/>
      </w:r>
      <w:r w:rsidR="00E66F63">
        <w:t>:</w:t>
      </w:r>
      <w:r w:rsidRPr="0085607C">
        <w:t xml:space="preserve"> RPCBParamGet Function—Parameters</w:t>
      </w:r>
      <w:bookmarkEnd w:id="1166"/>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62"/>
        <w:gridCol w:w="7962"/>
      </w:tblGrid>
      <w:tr w:rsidR="002E627C" w:rsidRPr="0085607C" w:rsidTr="009A77F7">
        <w:trPr>
          <w:divId w:val="164901290"/>
          <w:tblHeader/>
        </w:trPr>
        <w:tc>
          <w:tcPr>
            <w:tcW w:w="706" w:type="pct"/>
            <w:shd w:val="pct12" w:color="auto" w:fill="auto"/>
            <w:hideMark/>
          </w:tcPr>
          <w:p w:rsidR="002E627C" w:rsidRPr="0085607C" w:rsidRDefault="002E627C" w:rsidP="005F1299">
            <w:pPr>
              <w:pStyle w:val="TableHeading"/>
            </w:pPr>
            <w:bookmarkStart w:id="1167" w:name="COL001_TBL055"/>
            <w:bookmarkEnd w:id="1167"/>
            <w:r w:rsidRPr="0085607C">
              <w:t>Parameter</w:t>
            </w:r>
          </w:p>
        </w:tc>
        <w:tc>
          <w:tcPr>
            <w:tcW w:w="4294" w:type="pct"/>
            <w:shd w:val="pct12" w:color="auto" w:fill="auto"/>
            <w:hideMark/>
          </w:tcPr>
          <w:p w:rsidR="002E627C" w:rsidRPr="0085607C" w:rsidRDefault="002E627C" w:rsidP="005F1299">
            <w:pPr>
              <w:pStyle w:val="TableHeading"/>
            </w:pPr>
            <w:r w:rsidRPr="0085607C">
              <w:t>Description</w:t>
            </w:r>
          </w:p>
        </w:tc>
      </w:tr>
      <w:tr w:rsidR="002E627C" w:rsidRPr="0085607C" w:rsidTr="00F525A5">
        <w:trPr>
          <w:divId w:val="164901290"/>
        </w:trPr>
        <w:tc>
          <w:tcPr>
            <w:tcW w:w="706" w:type="pct"/>
            <w:shd w:val="clear" w:color="auto" w:fill="auto"/>
            <w:hideMark/>
          </w:tcPr>
          <w:p w:rsidR="002E627C" w:rsidRPr="0085607C" w:rsidRDefault="002E627C" w:rsidP="00F525A5">
            <w:pPr>
              <w:pStyle w:val="TableText"/>
              <w:keepNext/>
              <w:keepLines/>
              <w:rPr>
                <w:b/>
              </w:rPr>
            </w:pPr>
            <w:r w:rsidRPr="0085607C">
              <w:rPr>
                <w:b/>
              </w:rPr>
              <w:t>RPCBroker</w:t>
            </w:r>
          </w:p>
        </w:tc>
        <w:tc>
          <w:tcPr>
            <w:tcW w:w="4294"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706" w:type="pct"/>
            <w:shd w:val="clear" w:color="auto" w:fill="auto"/>
            <w:hideMark/>
          </w:tcPr>
          <w:p w:rsidR="002E627C" w:rsidRPr="0085607C" w:rsidRDefault="002E627C" w:rsidP="00F525A5">
            <w:pPr>
              <w:pStyle w:val="TableText"/>
              <w:keepNext/>
              <w:keepLines/>
              <w:rPr>
                <w:b/>
              </w:rPr>
            </w:pPr>
            <w:r w:rsidRPr="0085607C">
              <w:rPr>
                <w:b/>
              </w:rPr>
              <w:t>ParamIndex</w:t>
            </w:r>
          </w:p>
        </w:tc>
        <w:tc>
          <w:tcPr>
            <w:tcW w:w="4294" w:type="pct"/>
            <w:shd w:val="clear" w:color="auto" w:fill="auto"/>
            <w:hideMark/>
          </w:tcPr>
          <w:p w:rsidR="002E627C" w:rsidRPr="0085607C" w:rsidRDefault="002E627C" w:rsidP="00F525A5">
            <w:pPr>
              <w:pStyle w:val="TableText"/>
              <w:keepNext/>
              <w:keepLines/>
            </w:pPr>
            <w:r w:rsidRPr="0085607C">
              <w:t>Integer index of the parameter to get the value.</w:t>
            </w:r>
          </w:p>
        </w:tc>
      </w:tr>
      <w:tr w:rsidR="002E627C" w:rsidRPr="0085607C" w:rsidTr="00F525A5">
        <w:trPr>
          <w:divId w:val="164901290"/>
        </w:trPr>
        <w:tc>
          <w:tcPr>
            <w:tcW w:w="706" w:type="pct"/>
            <w:shd w:val="clear" w:color="auto" w:fill="auto"/>
            <w:hideMark/>
          </w:tcPr>
          <w:p w:rsidR="002E627C" w:rsidRPr="0085607C" w:rsidRDefault="002E627C" w:rsidP="00F525A5">
            <w:pPr>
              <w:pStyle w:val="TableText"/>
              <w:keepNext/>
              <w:keepLines/>
              <w:rPr>
                <w:b/>
              </w:rPr>
            </w:pPr>
            <w:r w:rsidRPr="0085607C">
              <w:rPr>
                <w:b/>
              </w:rPr>
              <w:t>ParamType</w:t>
            </w:r>
          </w:p>
        </w:tc>
        <w:tc>
          <w:tcPr>
            <w:tcW w:w="4294" w:type="pct"/>
            <w:shd w:val="clear" w:color="auto" w:fill="auto"/>
            <w:hideMark/>
          </w:tcPr>
          <w:p w:rsidR="002E627C" w:rsidRPr="0085607C" w:rsidRDefault="002E627C" w:rsidP="00F525A5">
            <w:pPr>
              <w:pStyle w:val="TableText"/>
              <w:keepNext/>
              <w:keepLines/>
            </w:pPr>
            <w:r w:rsidRPr="0085607C">
              <w:t xml:space="preserve">This variable, after making the RPCBParamGet call, is filled with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674E1D" w:rsidRPr="00674E1D">
              <w:rPr>
                <w:color w:val="0000FF"/>
                <w:u w:val="single"/>
              </w:rPr>
              <w:t>PType Property</w:t>
            </w:r>
            <w:r w:rsidR="00244610" w:rsidRPr="0085607C">
              <w:rPr>
                <w:color w:val="0000FF"/>
                <w:u w:val="single"/>
              </w:rPr>
              <w:fldChar w:fldCharType="end"/>
            </w:r>
            <w:r w:rsidRPr="0085607C">
              <w:t xml:space="preserve"> of a </w:t>
            </w:r>
            <w:proofErr w:type="gramStart"/>
            <w:r w:rsidRPr="0085607C">
              <w:t>Param[</w:t>
            </w:r>
            <w:proofErr w:type="gramEnd"/>
            <w:r w:rsidRPr="0085607C">
              <w:t>ParamIndex].</w:t>
            </w:r>
          </w:p>
        </w:tc>
      </w:tr>
      <w:tr w:rsidR="002E627C" w:rsidRPr="0085607C" w:rsidTr="00F525A5">
        <w:trPr>
          <w:divId w:val="164901290"/>
        </w:trPr>
        <w:tc>
          <w:tcPr>
            <w:tcW w:w="706" w:type="pct"/>
            <w:shd w:val="clear" w:color="auto" w:fill="auto"/>
            <w:hideMark/>
          </w:tcPr>
          <w:p w:rsidR="002E627C" w:rsidRPr="0085607C" w:rsidRDefault="002E627C" w:rsidP="005F1299">
            <w:pPr>
              <w:pStyle w:val="TableText"/>
              <w:rPr>
                <w:b/>
              </w:rPr>
            </w:pPr>
            <w:r w:rsidRPr="0085607C">
              <w:rPr>
                <w:b/>
              </w:rPr>
              <w:t>ParamValue</w:t>
            </w:r>
          </w:p>
        </w:tc>
        <w:tc>
          <w:tcPr>
            <w:tcW w:w="4294" w:type="pct"/>
            <w:shd w:val="clear" w:color="auto" w:fill="auto"/>
            <w:hideMark/>
          </w:tcPr>
          <w:p w:rsidR="002E627C" w:rsidRPr="0085607C" w:rsidRDefault="002E627C" w:rsidP="005F1299">
            <w:pPr>
              <w:pStyle w:val="TableText"/>
            </w:pPr>
            <w:r w:rsidRPr="0085607C">
              <w:t xml:space="preserve">An empty buffer that you </w:t>
            </w:r>
            <w:r w:rsidRPr="00E807DE">
              <w:rPr>
                <w:i/>
              </w:rPr>
              <w:t>must</w:t>
            </w:r>
            <w:r w:rsidRPr="0085607C">
              <w:t xml:space="preserve"> create (allocate memory for) before making this call. This buffer, after making the RPCBParamGet call, is filled with Value of a Param[ParamIndex].</w:t>
            </w:r>
          </w:p>
        </w:tc>
      </w:tr>
    </w:tbl>
    <w:p w:rsidR="002E627C" w:rsidRPr="0085607C" w:rsidRDefault="002E627C" w:rsidP="002D4C6D">
      <w:pPr>
        <w:pStyle w:val="BodyText6"/>
        <w:divId w:val="164901290"/>
      </w:pPr>
    </w:p>
    <w:p w:rsidR="002E627C" w:rsidRPr="0085607C" w:rsidRDefault="00BC2244" w:rsidP="007A111E">
      <w:pPr>
        <w:pStyle w:val="Note"/>
        <w:divId w:val="164901290"/>
      </w:pPr>
      <w:r w:rsidRPr="0085607C">
        <w:rPr>
          <w:noProof/>
          <w:lang w:eastAsia="en-US"/>
        </w:rPr>
        <w:drawing>
          <wp:inline distT="0" distB="0" distL="0" distR="0" wp14:anchorId="4B530C17" wp14:editId="4C039DEE">
            <wp:extent cx="304800" cy="304800"/>
            <wp:effectExtent l="0" t="0" r="0" b="0"/>
            <wp:docPr id="297" name="Picture 29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4C6D" w:rsidRPr="0085607C">
        <w:tab/>
      </w:r>
      <w:r w:rsidR="002E627C" w:rsidRPr="0085607C">
        <w:rPr>
          <w:b/>
          <w:bCs/>
        </w:rPr>
        <w:t>REF:</w:t>
      </w:r>
      <w:r w:rsidR="002E627C" w:rsidRPr="0085607C">
        <w:t xml:space="preserve"> For information about the size of parameters and results that can be passed to and returned from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674E1D" w:rsidRPr="00674E1D">
        <w:rPr>
          <w:color w:val="0000FF"/>
          <w:u w:val="single"/>
        </w:rPr>
        <w:t>RPC Limits</w:t>
      </w:r>
      <w:r w:rsidR="0028166D" w:rsidRPr="0085607C">
        <w:rPr>
          <w:color w:val="0000FF"/>
          <w:u w:val="single"/>
        </w:rPr>
        <w:fldChar w:fldCharType="end"/>
      </w:r>
      <w:r w:rsidR="00F303D0">
        <w:t>”</w:t>
      </w:r>
      <w:r w:rsidR="002E627C" w:rsidRPr="0085607C">
        <w:t xml:space="preserve"> </w:t>
      </w:r>
      <w:r w:rsidR="00F303D0">
        <w:t>section</w:t>
      </w:r>
      <w:r w:rsidR="002E627C" w:rsidRPr="0085607C">
        <w:t>.</w:t>
      </w:r>
    </w:p>
    <w:p w:rsidR="002E627C" w:rsidRPr="0085607C" w:rsidRDefault="002E627C" w:rsidP="00B27DC4">
      <w:pPr>
        <w:pStyle w:val="Heading3"/>
        <w:divId w:val="164901290"/>
      </w:pPr>
      <w:bookmarkStart w:id="1168" w:name="_Toc449608412"/>
      <w:r w:rsidRPr="0085607C">
        <w:t>Examples</w:t>
      </w:r>
      <w:bookmarkEnd w:id="1168"/>
    </w:p>
    <w:p w:rsidR="002E627C" w:rsidRPr="0085607C" w:rsidRDefault="002E627C" w:rsidP="00B27DC4">
      <w:pPr>
        <w:pStyle w:val="Heading4"/>
        <w:divId w:val="164901290"/>
      </w:pPr>
      <w:r w:rsidRPr="0085607C">
        <w:t>C</w:t>
      </w:r>
    </w:p>
    <w:p w:rsidR="002E627C" w:rsidRPr="0085607C" w:rsidRDefault="002E627C" w:rsidP="002D4C6D">
      <w:pPr>
        <w:pStyle w:val="BodyText6"/>
        <w:keepNext/>
        <w:keepLines/>
        <w:divId w:val="164901290"/>
      </w:pPr>
    </w:p>
    <w:p w:rsidR="002E627C" w:rsidRPr="0085607C" w:rsidRDefault="002E627C" w:rsidP="002D4C6D">
      <w:pPr>
        <w:pStyle w:val="Code"/>
        <w:divId w:val="164901290"/>
      </w:pPr>
      <w:r w:rsidRPr="0085607C">
        <w:rPr>
          <w:i/>
          <w:iCs/>
          <w:color w:val="0000FF"/>
        </w:rPr>
        <w:t>// PType and Value are variables to retrieve values into.</w:t>
      </w:r>
    </w:p>
    <w:p w:rsidR="002E627C" w:rsidRPr="0085607C" w:rsidRDefault="002E627C" w:rsidP="002D4C6D">
      <w:pPr>
        <w:pStyle w:val="Code"/>
        <w:divId w:val="164901290"/>
      </w:pPr>
      <w:r w:rsidRPr="0085607C">
        <w:t>RPCBParamGet(RPCBroker, 0, PType, Value);</w:t>
      </w:r>
    </w:p>
    <w:p w:rsidR="002D4C6D" w:rsidRPr="0085607C" w:rsidRDefault="002D4C6D" w:rsidP="002D4C6D">
      <w:pPr>
        <w:pStyle w:val="BodyText6"/>
        <w:keepNext/>
        <w:keepLines/>
        <w:divId w:val="164901290"/>
      </w:pPr>
    </w:p>
    <w:p w:rsidR="002E627C" w:rsidRPr="0085607C" w:rsidRDefault="002E627C" w:rsidP="00B27DC4">
      <w:pPr>
        <w:pStyle w:val="Heading4"/>
        <w:divId w:val="164901290"/>
      </w:pPr>
      <w:r w:rsidRPr="0085607C">
        <w:t>C++</w:t>
      </w:r>
    </w:p>
    <w:p w:rsidR="002E627C" w:rsidRPr="0085607C" w:rsidRDefault="002E627C" w:rsidP="002D4C6D">
      <w:pPr>
        <w:pStyle w:val="BodyText6"/>
        <w:keepNext/>
        <w:keepLines/>
        <w:divId w:val="164901290"/>
      </w:pPr>
    </w:p>
    <w:p w:rsidR="002E627C" w:rsidRPr="0085607C" w:rsidRDefault="002E627C" w:rsidP="002D4C6D">
      <w:pPr>
        <w:pStyle w:val="Code"/>
        <w:divId w:val="164901290"/>
      </w:pPr>
      <w:r w:rsidRPr="0085607C">
        <w:rPr>
          <w:i/>
          <w:iCs/>
          <w:color w:val="0000FF"/>
        </w:rPr>
        <w:t>// PType and Value are variables to retrieve values into.</w:t>
      </w:r>
    </w:p>
    <w:p w:rsidR="002E627C" w:rsidRPr="0085607C" w:rsidRDefault="002E627C" w:rsidP="002D4C6D">
      <w:pPr>
        <w:pStyle w:val="Code"/>
        <w:divId w:val="164901290"/>
      </w:pPr>
      <w:r w:rsidRPr="0085607C">
        <w:t>MyInstance.RPCBParamGet(0, PType, Value);</w:t>
      </w:r>
    </w:p>
    <w:p w:rsidR="002D4C6D" w:rsidRPr="0085607C" w:rsidRDefault="002D4C6D" w:rsidP="002D4C6D">
      <w:pPr>
        <w:pStyle w:val="BodyText6"/>
        <w:keepNext/>
        <w:keepLines/>
        <w:divId w:val="164901290"/>
      </w:pPr>
    </w:p>
    <w:p w:rsidR="002E627C" w:rsidRPr="0085607C" w:rsidRDefault="002E627C" w:rsidP="00B27DC4">
      <w:pPr>
        <w:pStyle w:val="Heading4"/>
        <w:divId w:val="164901290"/>
      </w:pPr>
      <w:r w:rsidRPr="0085607C">
        <w:t>Visual Basic</w:t>
      </w:r>
    </w:p>
    <w:p w:rsidR="002E627C" w:rsidRPr="0085607C" w:rsidRDefault="002E627C" w:rsidP="002D4C6D">
      <w:pPr>
        <w:pStyle w:val="BodyText6"/>
        <w:keepNext/>
        <w:keepLines/>
        <w:divId w:val="164901290"/>
      </w:pPr>
    </w:p>
    <w:p w:rsidR="002E627C" w:rsidRPr="0085607C" w:rsidRDefault="002E627C" w:rsidP="00D97B28">
      <w:pPr>
        <w:pStyle w:val="Code"/>
        <w:divId w:val="164901290"/>
      </w:pPr>
      <w:r w:rsidRPr="0085607C">
        <w:t>Call RPCBParamGet(intRPCBHandle, 0, PType, strResult)</w:t>
      </w:r>
    </w:p>
    <w:p w:rsidR="002E627C" w:rsidRPr="0085607C" w:rsidRDefault="007A2CBD" w:rsidP="00D97B28">
      <w:pPr>
        <w:pStyle w:val="Code"/>
        <w:divId w:val="164901290"/>
      </w:pPr>
      <w:r>
        <w:t>‘</w:t>
      </w:r>
      <w:r w:rsidR="002E627C" w:rsidRPr="0085607C">
        <w:t xml:space="preserve"> where PType and strResult are variables to retrieve values into</w:t>
      </w:r>
    </w:p>
    <w:p w:rsidR="002D4C6D" w:rsidRPr="0085607C" w:rsidRDefault="002D4C6D" w:rsidP="002D4C6D">
      <w:pPr>
        <w:pStyle w:val="BodyText6"/>
        <w:divId w:val="164901290"/>
      </w:pPr>
    </w:p>
    <w:p w:rsidR="002E627C" w:rsidRPr="0085607C" w:rsidRDefault="002E627C" w:rsidP="009F3DAF">
      <w:pPr>
        <w:pStyle w:val="Heading2"/>
        <w:divId w:val="164901290"/>
      </w:pPr>
      <w:bookmarkStart w:id="1169" w:name="_Ref384657755"/>
      <w:bookmarkStart w:id="1170" w:name="_Ref384658859"/>
      <w:bookmarkStart w:id="1171" w:name="_Toc449608413"/>
      <w:r w:rsidRPr="0085607C">
        <w:lastRenderedPageBreak/>
        <w:t>RPCBParamSet Function</w:t>
      </w:r>
      <w:bookmarkEnd w:id="1169"/>
      <w:bookmarkEnd w:id="1170"/>
      <w:bookmarkEnd w:id="1171"/>
    </w:p>
    <w:p w:rsidR="002E627C" w:rsidRPr="0085607C" w:rsidRDefault="001907DE" w:rsidP="001907DE">
      <w:pPr>
        <w:pStyle w:val="BodyText"/>
        <w:keepNext/>
        <w:keepLines/>
        <w:divId w:val="164901290"/>
      </w:pPr>
      <w:r w:rsidRPr="0085607C">
        <w:t>The RPCBParamSet function s</w:t>
      </w:r>
      <w:r w:rsidR="002E627C" w:rsidRPr="0085607C">
        <w:t xml:space="preserve">ets one </w:t>
      </w:r>
      <w:r w:rsidR="004027A6" w:rsidRPr="0085607C">
        <w:t>Param</w:t>
      </w:r>
      <w:r w:rsidRPr="0085607C">
        <w:t xml:space="preserve"> item</w:t>
      </w:r>
      <w:r w:rsidR="007A2CBD">
        <w:t>’</w:t>
      </w:r>
      <w:r w:rsidRPr="0085607C">
        <w:t xml:space="preserve">s </w:t>
      </w:r>
      <w:r w:rsidRPr="0085607C">
        <w:rPr>
          <w:color w:val="0000FF"/>
          <w:u w:val="single"/>
        </w:rPr>
        <w:fldChar w:fldCharType="begin"/>
      </w:r>
      <w:r w:rsidRPr="0085607C">
        <w:rPr>
          <w:color w:val="0000FF"/>
          <w:u w:val="single"/>
        </w:rPr>
        <w:instrText xml:space="preserve"> REF _Ref385420706 \h  \* MERGEFORMAT </w:instrText>
      </w:r>
      <w:r w:rsidRPr="0085607C">
        <w:rPr>
          <w:color w:val="0000FF"/>
          <w:u w:val="single"/>
        </w:rPr>
      </w:r>
      <w:r w:rsidRPr="0085607C">
        <w:rPr>
          <w:color w:val="0000FF"/>
          <w:u w:val="single"/>
        </w:rPr>
        <w:fldChar w:fldCharType="separate"/>
      </w:r>
      <w:r w:rsidR="00674E1D" w:rsidRPr="00674E1D">
        <w:rPr>
          <w:color w:val="0000FF"/>
          <w:u w:val="single"/>
        </w:rPr>
        <w:t>Value Property</w:t>
      </w:r>
      <w:r w:rsidRPr="0085607C">
        <w:rPr>
          <w:color w:val="0000FF"/>
          <w:u w:val="single"/>
        </w:rPr>
        <w:fldChar w:fldCharType="end"/>
      </w:r>
      <w:r w:rsidRPr="0085607C">
        <w:t xml:space="preserve"> </w:t>
      </w:r>
      <w:r w:rsidR="002E627C" w:rsidRPr="0085607C">
        <w:t xml:space="preserve">and </w:t>
      </w:r>
      <w:r w:rsidR="00244610" w:rsidRPr="0085607C">
        <w:rPr>
          <w:color w:val="0000FF"/>
          <w:u w:val="single"/>
        </w:rPr>
        <w:fldChar w:fldCharType="begin"/>
      </w:r>
      <w:r w:rsidR="00244610" w:rsidRPr="0085607C">
        <w:rPr>
          <w:color w:val="0000FF"/>
          <w:u w:val="single"/>
        </w:rPr>
        <w:instrText xml:space="preserve"> REF _Ref384366906 \h  \* MERGEFORMAT </w:instrText>
      </w:r>
      <w:r w:rsidR="00244610" w:rsidRPr="0085607C">
        <w:rPr>
          <w:color w:val="0000FF"/>
          <w:u w:val="single"/>
        </w:rPr>
      </w:r>
      <w:r w:rsidR="00244610" w:rsidRPr="0085607C">
        <w:rPr>
          <w:color w:val="0000FF"/>
          <w:u w:val="single"/>
        </w:rPr>
        <w:fldChar w:fldCharType="separate"/>
      </w:r>
      <w:r w:rsidR="00674E1D" w:rsidRPr="00674E1D">
        <w:rPr>
          <w:color w:val="0000FF"/>
          <w:u w:val="single"/>
        </w:rPr>
        <w:t>PType Property</w:t>
      </w:r>
      <w:r w:rsidR="00244610" w:rsidRPr="0085607C">
        <w:rPr>
          <w:color w:val="0000FF"/>
          <w:u w:val="single"/>
        </w:rPr>
        <w:fldChar w:fldCharType="end"/>
      </w:r>
      <w:r w:rsidR="002E627C" w:rsidRPr="0085607C">
        <w:t>, in a single call.</w:t>
      </w:r>
    </w:p>
    <w:p w:rsidR="002E627C" w:rsidRPr="0085607C" w:rsidRDefault="002E627C" w:rsidP="00B27DC4">
      <w:pPr>
        <w:pStyle w:val="Heading3"/>
        <w:divId w:val="164901290"/>
      </w:pPr>
      <w:bookmarkStart w:id="1172" w:name="_Toc449608414"/>
      <w:r w:rsidRPr="0085607C">
        <w:t>Declarations</w:t>
      </w:r>
      <w:bookmarkEnd w:id="1172"/>
    </w:p>
    <w:p w:rsidR="002E627C" w:rsidRPr="0085607C" w:rsidRDefault="00CF4E81" w:rsidP="00CF4E81">
      <w:pPr>
        <w:pStyle w:val="Caption"/>
        <w:divId w:val="164901290"/>
      </w:pPr>
      <w:bookmarkStart w:id="1173" w:name="_Toc449608581"/>
      <w:r w:rsidRPr="0085607C">
        <w:t xml:space="preserve">Table </w:t>
      </w:r>
      <w:r w:rsidR="00161024">
        <w:fldChar w:fldCharType="begin"/>
      </w:r>
      <w:r w:rsidR="00161024">
        <w:instrText xml:space="preserve"> SEQ Table \* ARABIC </w:instrText>
      </w:r>
      <w:r w:rsidR="00161024">
        <w:fldChar w:fldCharType="separate"/>
      </w:r>
      <w:r w:rsidR="00674E1D">
        <w:rPr>
          <w:noProof/>
        </w:rPr>
        <w:t>60</w:t>
      </w:r>
      <w:r w:rsidR="00161024">
        <w:rPr>
          <w:noProof/>
        </w:rPr>
        <w:fldChar w:fldCharType="end"/>
      </w:r>
      <w:r w:rsidR="00E66F63">
        <w:t>:</w:t>
      </w:r>
      <w:r w:rsidRPr="0085607C">
        <w:t xml:space="preserve"> RPCBParamSet Function—Declarations</w:t>
      </w:r>
      <w:bookmarkEnd w:id="1173"/>
    </w:p>
    <w:tbl>
      <w:tblPr>
        <w:tblW w:w="486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8262"/>
      </w:tblGrid>
      <w:tr w:rsidR="00CD0801" w:rsidRPr="0085607C" w:rsidTr="009A77F7">
        <w:trPr>
          <w:divId w:val="164901290"/>
          <w:tblHeader/>
        </w:trPr>
        <w:tc>
          <w:tcPr>
            <w:tcW w:w="514" w:type="pct"/>
            <w:tcBorders>
              <w:top w:val="single" w:sz="8" w:space="0" w:color="auto"/>
              <w:left w:val="single" w:sz="8" w:space="0" w:color="auto"/>
              <w:bottom w:val="single" w:sz="8" w:space="0" w:color="auto"/>
              <w:right w:val="single" w:sz="8" w:space="0" w:color="auto"/>
            </w:tcBorders>
            <w:shd w:val="pct12" w:color="auto" w:fill="auto"/>
          </w:tcPr>
          <w:p w:rsidR="00CD0801" w:rsidRPr="0085607C" w:rsidRDefault="00CD0801" w:rsidP="00CD0801">
            <w:pPr>
              <w:pStyle w:val="TableHeading"/>
            </w:pPr>
            <w:bookmarkStart w:id="1174" w:name="COL001_TBL056"/>
            <w:bookmarkEnd w:id="1174"/>
            <w:r w:rsidRPr="0085607C">
              <w:t>Software</w:t>
            </w:r>
          </w:p>
        </w:tc>
        <w:tc>
          <w:tcPr>
            <w:tcW w:w="4486" w:type="pct"/>
            <w:tcBorders>
              <w:top w:val="single" w:sz="8" w:space="0" w:color="auto"/>
              <w:left w:val="single" w:sz="8" w:space="0" w:color="auto"/>
              <w:bottom w:val="single" w:sz="8" w:space="0" w:color="auto"/>
              <w:right w:val="single" w:sz="8" w:space="0" w:color="auto"/>
            </w:tcBorders>
            <w:shd w:val="pct12" w:color="auto" w:fill="auto"/>
          </w:tcPr>
          <w:p w:rsidR="00CD0801" w:rsidRPr="0085607C" w:rsidRDefault="00CD0801" w:rsidP="00CD0801">
            <w:pPr>
              <w:pStyle w:val="TableHeading"/>
            </w:pPr>
            <w:r w:rsidRPr="0085607C">
              <w:t>Declaration</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Delphi</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CodewithSpacing"/>
              <w:keepNext/>
              <w:keepLines/>
            </w:pPr>
            <w:r w:rsidRPr="0085607C">
              <w:rPr>
                <w:b/>
              </w:rPr>
              <w:t>procedure</w:t>
            </w:r>
            <w:r w:rsidRPr="0085607C">
              <w:t xml:space="preserve"> RPCBParamSet(</w:t>
            </w:r>
            <w:r w:rsidRPr="0085607C">
              <w:rPr>
                <w:b/>
              </w:rPr>
              <w:t>const</w:t>
            </w:r>
            <w:r w:rsidRPr="0085607C">
              <w:t xml:space="preserve"> RPCBroker: TRPCBroker; const ParamIndex: integer; </w:t>
            </w:r>
            <w:r w:rsidRPr="0085607C">
              <w:rPr>
                <w:b/>
              </w:rPr>
              <w:t>const</w:t>
            </w:r>
            <w:r w:rsidRPr="0085607C">
              <w:t xml:space="preserve"> ParamType: </w:t>
            </w:r>
            <w:r w:rsidR="00880BAD" w:rsidRPr="0085607C">
              <w:rPr>
                <w:color w:val="0000FF"/>
                <w:u w:val="single"/>
              </w:rPr>
              <w:fldChar w:fldCharType="begin"/>
            </w:r>
            <w:r w:rsidR="00880BAD" w:rsidRPr="0085607C">
              <w:rPr>
                <w:color w:val="0000FF"/>
                <w:u w:val="single"/>
              </w:rPr>
              <w:instrText xml:space="preserve"> REF _Ref384284732 \h  \* MERGEFORMAT </w:instrText>
            </w:r>
            <w:r w:rsidR="00880BAD" w:rsidRPr="0085607C">
              <w:rPr>
                <w:color w:val="0000FF"/>
                <w:u w:val="single"/>
              </w:rPr>
            </w:r>
            <w:r w:rsidR="00880BAD" w:rsidRPr="0085607C">
              <w:rPr>
                <w:color w:val="0000FF"/>
                <w:u w:val="single"/>
              </w:rPr>
              <w:fldChar w:fldCharType="separate"/>
            </w:r>
            <w:r w:rsidR="00674E1D" w:rsidRPr="00674E1D">
              <w:rPr>
                <w:color w:val="0000FF"/>
                <w:u w:val="single"/>
              </w:rPr>
              <w:t>TParamType</w:t>
            </w:r>
            <w:r w:rsidR="00880BAD" w:rsidRPr="0085607C">
              <w:rPr>
                <w:color w:val="0000FF"/>
                <w:u w:val="single"/>
              </w:rPr>
              <w:fldChar w:fldCharType="end"/>
            </w:r>
            <w:r w:rsidR="00CD0801" w:rsidRPr="0085607C">
              <w:t>; const ParamValue: PChar);</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C</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CodewithSpacing"/>
              <w:keepNext/>
              <w:keepLines/>
            </w:pPr>
            <w:r w:rsidRPr="0085607C">
              <w:t>void (__stdcall *RPCBParamSet) (void *, int, int, char *);</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C++</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CodewithSpacing"/>
              <w:keepNext/>
              <w:keepLines/>
            </w:pPr>
            <w:r w:rsidRPr="0085607C">
              <w:t>void RPCBParamSet ( int i, int j, char * s);</w:t>
            </w:r>
          </w:p>
        </w:tc>
      </w:tr>
      <w:tr w:rsidR="002E627C" w:rsidRPr="0085607C" w:rsidTr="00F525A5">
        <w:trPr>
          <w:divId w:val="164901290"/>
        </w:trPr>
        <w:tc>
          <w:tcPr>
            <w:tcW w:w="51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F4E81">
            <w:pPr>
              <w:pStyle w:val="TableText"/>
              <w:rPr>
                <w:b/>
              </w:rPr>
            </w:pPr>
            <w:r w:rsidRPr="0085607C">
              <w:rPr>
                <w:b/>
              </w:rPr>
              <w:t>VB</w:t>
            </w:r>
          </w:p>
        </w:tc>
        <w:tc>
          <w:tcPr>
            <w:tcW w:w="448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D0801">
            <w:pPr>
              <w:pStyle w:val="TableCodewithSpacing"/>
            </w:pPr>
            <w:r w:rsidRPr="0085607C">
              <w:t>Sub RPCBParamSet (ByVal intRPCBHandle As Long, ByVal intParIdx As Integer, ByVal intParTyp As Integer, ByVal intParVal As String)</w:t>
            </w:r>
          </w:p>
        </w:tc>
      </w:tr>
    </w:tbl>
    <w:p w:rsidR="002E627C" w:rsidRPr="0085607C" w:rsidRDefault="002E627C" w:rsidP="00CF4E81">
      <w:pPr>
        <w:pStyle w:val="BodyText6"/>
        <w:divId w:val="164901290"/>
      </w:pPr>
    </w:p>
    <w:p w:rsidR="00CF4E81" w:rsidRPr="0085607C" w:rsidRDefault="00CF4E81" w:rsidP="00B27DC4">
      <w:pPr>
        <w:pStyle w:val="Heading3"/>
        <w:divId w:val="164901290"/>
      </w:pPr>
      <w:bookmarkStart w:id="1175" w:name="_Toc449608415"/>
      <w:r w:rsidRPr="0085607C">
        <w:t>Parameter Description</w:t>
      </w:r>
      <w:bookmarkEnd w:id="1175"/>
    </w:p>
    <w:p w:rsidR="00CF4E81" w:rsidRPr="0085607C" w:rsidRDefault="00CF4E81" w:rsidP="00CF4E81">
      <w:pPr>
        <w:pStyle w:val="Caption"/>
        <w:divId w:val="164901290"/>
      </w:pPr>
      <w:bookmarkStart w:id="1176" w:name="_Toc449608582"/>
      <w:r w:rsidRPr="0085607C">
        <w:t xml:space="preserve">Table </w:t>
      </w:r>
      <w:r w:rsidR="00161024">
        <w:fldChar w:fldCharType="begin"/>
      </w:r>
      <w:r w:rsidR="00161024">
        <w:instrText xml:space="preserve"> SEQ Table \* ARABIC </w:instrText>
      </w:r>
      <w:r w:rsidR="00161024">
        <w:fldChar w:fldCharType="separate"/>
      </w:r>
      <w:r w:rsidR="00674E1D">
        <w:rPr>
          <w:noProof/>
        </w:rPr>
        <w:t>61</w:t>
      </w:r>
      <w:r w:rsidR="00161024">
        <w:rPr>
          <w:noProof/>
        </w:rPr>
        <w:fldChar w:fldCharType="end"/>
      </w:r>
      <w:r w:rsidR="00E66F63">
        <w:t>:</w:t>
      </w:r>
      <w:r w:rsidRPr="0085607C">
        <w:t xml:space="preserve"> RPCBParamSet Function—Parameters</w:t>
      </w:r>
      <w:bookmarkEnd w:id="1176"/>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7962"/>
      </w:tblGrid>
      <w:tr w:rsidR="002E627C" w:rsidRPr="0085607C" w:rsidTr="009A77F7">
        <w:trPr>
          <w:divId w:val="164901290"/>
          <w:tblHeader/>
        </w:trPr>
        <w:tc>
          <w:tcPr>
            <w:tcW w:w="706" w:type="pct"/>
            <w:tcBorders>
              <w:top w:val="single" w:sz="8" w:space="0" w:color="auto"/>
              <w:left w:val="single" w:sz="8" w:space="0" w:color="auto"/>
              <w:bottom w:val="single" w:sz="8" w:space="0" w:color="auto"/>
              <w:right w:val="single" w:sz="8" w:space="0" w:color="auto"/>
            </w:tcBorders>
            <w:shd w:val="pct12" w:color="auto" w:fill="auto"/>
            <w:hideMark/>
          </w:tcPr>
          <w:p w:rsidR="002E627C" w:rsidRPr="0085607C" w:rsidRDefault="002E627C" w:rsidP="00CD0801">
            <w:pPr>
              <w:pStyle w:val="TableHeading"/>
            </w:pPr>
            <w:bookmarkStart w:id="1177" w:name="COL001_TBL057"/>
            <w:bookmarkEnd w:id="1177"/>
            <w:r w:rsidRPr="0085607C">
              <w:t>Parameter</w:t>
            </w:r>
          </w:p>
        </w:tc>
        <w:tc>
          <w:tcPr>
            <w:tcW w:w="4294" w:type="pct"/>
            <w:tcBorders>
              <w:top w:val="single" w:sz="8" w:space="0" w:color="auto"/>
              <w:left w:val="single" w:sz="8" w:space="0" w:color="auto"/>
              <w:bottom w:val="single" w:sz="8" w:space="0" w:color="auto"/>
              <w:right w:val="single" w:sz="8" w:space="0" w:color="auto"/>
            </w:tcBorders>
            <w:shd w:val="pct12" w:color="auto" w:fill="auto"/>
            <w:hideMark/>
          </w:tcPr>
          <w:p w:rsidR="002E627C" w:rsidRPr="0085607C" w:rsidRDefault="002E627C" w:rsidP="00CD0801">
            <w:pPr>
              <w:pStyle w:val="TableHeading"/>
            </w:pPr>
            <w:r w:rsidRPr="0085607C">
              <w:t>Description</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RPCBroker</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ParamIndex</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pPr>
            <w:r w:rsidRPr="0085607C">
              <w:t>Integer index of the parameter.</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rPr>
                <w:b/>
              </w:rPr>
            </w:pPr>
            <w:r w:rsidRPr="0085607C">
              <w:rPr>
                <w:b/>
              </w:rPr>
              <w:t>ParamType</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F525A5">
            <w:pPr>
              <w:pStyle w:val="TableText"/>
              <w:keepNext/>
              <w:keepLines/>
            </w:pPr>
            <w:r w:rsidRPr="0085607C">
              <w:t>Set to the parameter type for the parameter you are setting. The value should be one of the integer values that are valid as a PType:</w:t>
            </w:r>
          </w:p>
          <w:p w:rsidR="002E627C" w:rsidRPr="0085607C" w:rsidRDefault="00CD0801" w:rsidP="00CD0801">
            <w:pPr>
              <w:pStyle w:val="TableListBullet"/>
            </w:pPr>
            <w:r w:rsidRPr="0085607C">
              <w:t>0 (literal)</w:t>
            </w:r>
          </w:p>
          <w:p w:rsidR="002E627C" w:rsidRPr="0085607C" w:rsidRDefault="00CD0801" w:rsidP="00CD0801">
            <w:pPr>
              <w:pStyle w:val="TableListBullet"/>
            </w:pPr>
            <w:r w:rsidRPr="0085607C">
              <w:t>1 (reference)</w:t>
            </w:r>
          </w:p>
          <w:p w:rsidR="002E627C" w:rsidRPr="0085607C" w:rsidRDefault="002E627C" w:rsidP="00CD0801">
            <w:pPr>
              <w:pStyle w:val="TableListBullet"/>
            </w:pPr>
            <w:r w:rsidRPr="0085607C">
              <w:t>2 (list)</w:t>
            </w:r>
          </w:p>
          <w:p w:rsidR="002E627C" w:rsidRPr="0085607C" w:rsidRDefault="002E627C" w:rsidP="00F525A5">
            <w:pPr>
              <w:pStyle w:val="TableText"/>
              <w:keepNext/>
              <w:keepLines/>
            </w:pPr>
            <w:r w:rsidRPr="0085607C">
              <w:t xml:space="preserve">You can use the enumerated values literal, reference and </w:t>
            </w:r>
            <w:r w:rsidR="006E4321" w:rsidRPr="0085607C">
              <w:t>list, as declared in the C, C++</w:t>
            </w:r>
            <w:r w:rsidRPr="0085607C">
              <w:t>, or Visual Basic header file.</w:t>
            </w:r>
          </w:p>
        </w:tc>
      </w:tr>
      <w:tr w:rsidR="002E627C" w:rsidRPr="0085607C" w:rsidTr="00F525A5">
        <w:trPr>
          <w:divId w:val="164901290"/>
        </w:trPr>
        <w:tc>
          <w:tcPr>
            <w:tcW w:w="706"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F4E81">
            <w:pPr>
              <w:pStyle w:val="TableText"/>
              <w:rPr>
                <w:b/>
              </w:rPr>
            </w:pPr>
            <w:r w:rsidRPr="0085607C">
              <w:rPr>
                <w:b/>
              </w:rPr>
              <w:t>ParamValue</w:t>
            </w:r>
          </w:p>
        </w:tc>
        <w:tc>
          <w:tcPr>
            <w:tcW w:w="4294" w:type="pct"/>
            <w:tcBorders>
              <w:top w:val="single" w:sz="8" w:space="0" w:color="auto"/>
              <w:left w:val="single" w:sz="8" w:space="0" w:color="auto"/>
              <w:bottom w:val="single" w:sz="8" w:space="0" w:color="auto"/>
              <w:right w:val="single" w:sz="8" w:space="0" w:color="auto"/>
            </w:tcBorders>
            <w:shd w:val="clear" w:color="auto" w:fill="auto"/>
            <w:hideMark/>
          </w:tcPr>
          <w:p w:rsidR="002E627C" w:rsidRPr="0085607C" w:rsidRDefault="002E627C" w:rsidP="00CF4E81">
            <w:pPr>
              <w:pStyle w:val="TableText"/>
            </w:pPr>
            <w:r w:rsidRPr="0085607C">
              <w:t>Null-terminated string containing the Value to set.</w:t>
            </w:r>
          </w:p>
        </w:tc>
      </w:tr>
    </w:tbl>
    <w:p w:rsidR="002E627C" w:rsidRPr="0085607C" w:rsidRDefault="002E627C" w:rsidP="00CD0801">
      <w:pPr>
        <w:pStyle w:val="BodyText6"/>
        <w:divId w:val="164901290"/>
      </w:pPr>
    </w:p>
    <w:p w:rsidR="002E627C" w:rsidRPr="0085607C" w:rsidRDefault="00BC2244" w:rsidP="007A111E">
      <w:pPr>
        <w:pStyle w:val="Note"/>
        <w:divId w:val="164901290"/>
      </w:pPr>
      <w:r w:rsidRPr="0085607C">
        <w:rPr>
          <w:noProof/>
          <w:lang w:eastAsia="en-US"/>
        </w:rPr>
        <w:drawing>
          <wp:inline distT="0" distB="0" distL="0" distR="0" wp14:anchorId="41CE898E" wp14:editId="2B7FDB1D">
            <wp:extent cx="304800" cy="304800"/>
            <wp:effectExtent l="0" t="0" r="0" b="0"/>
            <wp:docPr id="298" name="Picture 29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801" w:rsidRPr="0085607C">
        <w:tab/>
      </w:r>
      <w:r w:rsidR="002E627C" w:rsidRPr="0085607C">
        <w:rPr>
          <w:b/>
          <w:bCs/>
        </w:rPr>
        <w:t>REF:</w:t>
      </w:r>
      <w:r w:rsidR="002E627C" w:rsidRPr="0085607C">
        <w:t xml:space="preserve"> For information about the size of parameters and results that can be passed to and returned from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0028166D" w:rsidRPr="0085607C">
        <w:t xml:space="preserve">, see the </w:t>
      </w:r>
      <w:r w:rsidR="007A2CBD">
        <w:t>“</w:t>
      </w:r>
      <w:r w:rsidR="0028166D" w:rsidRPr="0085607C">
        <w:rPr>
          <w:color w:val="0000FF"/>
          <w:u w:val="single"/>
        </w:rPr>
        <w:fldChar w:fldCharType="begin"/>
      </w:r>
      <w:r w:rsidR="0028166D" w:rsidRPr="0085607C">
        <w:rPr>
          <w:color w:val="0000FF"/>
          <w:u w:val="single"/>
        </w:rPr>
        <w:instrText xml:space="preserve"> REF _Ref384286309 \h  \* MERGEFORMAT </w:instrText>
      </w:r>
      <w:r w:rsidR="0028166D" w:rsidRPr="0085607C">
        <w:rPr>
          <w:color w:val="0000FF"/>
          <w:u w:val="single"/>
        </w:rPr>
      </w:r>
      <w:r w:rsidR="0028166D" w:rsidRPr="0085607C">
        <w:rPr>
          <w:color w:val="0000FF"/>
          <w:u w:val="single"/>
        </w:rPr>
        <w:fldChar w:fldCharType="separate"/>
      </w:r>
      <w:r w:rsidR="00674E1D" w:rsidRPr="00674E1D">
        <w:rPr>
          <w:color w:val="0000FF"/>
          <w:u w:val="single"/>
        </w:rPr>
        <w:t>RPC Limits</w:t>
      </w:r>
      <w:r w:rsidR="0028166D" w:rsidRPr="0085607C">
        <w:rPr>
          <w:color w:val="0000FF"/>
          <w:u w:val="single"/>
        </w:rPr>
        <w:fldChar w:fldCharType="end"/>
      </w:r>
      <w:r w:rsidR="00F303D0">
        <w:t>”</w:t>
      </w:r>
      <w:r w:rsidR="002E627C" w:rsidRPr="0085607C">
        <w:t xml:space="preserve"> </w:t>
      </w:r>
      <w:r w:rsidR="00F303D0">
        <w:t>section</w:t>
      </w:r>
      <w:r w:rsidR="002E627C" w:rsidRPr="0085607C">
        <w:t>.</w:t>
      </w:r>
    </w:p>
    <w:p w:rsidR="002E627C" w:rsidRPr="0085607C" w:rsidRDefault="002E627C" w:rsidP="00B27DC4">
      <w:pPr>
        <w:pStyle w:val="Heading3"/>
        <w:divId w:val="164901290"/>
      </w:pPr>
      <w:bookmarkStart w:id="1178" w:name="_Toc449608416"/>
      <w:r w:rsidRPr="0085607C">
        <w:lastRenderedPageBreak/>
        <w:t>Examples</w:t>
      </w:r>
      <w:bookmarkEnd w:id="1178"/>
    </w:p>
    <w:p w:rsidR="002E627C" w:rsidRPr="0085607C" w:rsidRDefault="002E627C" w:rsidP="00B27DC4">
      <w:pPr>
        <w:pStyle w:val="Heading4"/>
        <w:divId w:val="164901290"/>
      </w:pPr>
      <w:r w:rsidRPr="0085607C">
        <w:t>C</w:t>
      </w:r>
    </w:p>
    <w:p w:rsidR="002E627C" w:rsidRPr="0085607C" w:rsidRDefault="002E627C" w:rsidP="002C71F2">
      <w:pPr>
        <w:pStyle w:val="BodyText6"/>
        <w:keepNext/>
        <w:keepLines/>
        <w:divId w:val="164901290"/>
      </w:pPr>
    </w:p>
    <w:p w:rsidR="002E627C" w:rsidRPr="0085607C" w:rsidRDefault="002E627C" w:rsidP="002C71F2">
      <w:pPr>
        <w:pStyle w:val="Code"/>
        <w:divId w:val="164901290"/>
      </w:pPr>
      <w:r w:rsidRPr="0085607C">
        <w:t xml:space="preserve">RPCBParamSet(RPCBroker, 0, reference, </w:t>
      </w:r>
      <w:r w:rsidR="007A2CBD">
        <w:t>“</w:t>
      </w:r>
      <w:r w:rsidRPr="0085607C">
        <w:t>DUZ</w:t>
      </w:r>
      <w:r w:rsidR="007A2CBD">
        <w:t>”</w:t>
      </w:r>
      <w:r w:rsidRPr="0085607C">
        <w:t>);</w:t>
      </w:r>
    </w:p>
    <w:p w:rsidR="002C71F2" w:rsidRPr="0085607C" w:rsidRDefault="002C71F2" w:rsidP="002C71F2">
      <w:pPr>
        <w:pStyle w:val="BodyText6"/>
        <w:keepNext/>
        <w:keepLines/>
        <w:divId w:val="164901290"/>
      </w:pPr>
    </w:p>
    <w:p w:rsidR="002E627C" w:rsidRPr="0085607C" w:rsidRDefault="002E627C" w:rsidP="00B27DC4">
      <w:pPr>
        <w:pStyle w:val="Heading4"/>
        <w:divId w:val="164901290"/>
      </w:pPr>
      <w:r w:rsidRPr="0085607C">
        <w:t>C++</w:t>
      </w:r>
    </w:p>
    <w:p w:rsidR="002E627C" w:rsidRPr="0085607C" w:rsidRDefault="002E627C" w:rsidP="002C71F2">
      <w:pPr>
        <w:pStyle w:val="BodyText6"/>
        <w:keepNext/>
        <w:keepLines/>
        <w:divId w:val="164901290"/>
      </w:pPr>
    </w:p>
    <w:p w:rsidR="002E627C" w:rsidRPr="0085607C" w:rsidRDefault="002E627C" w:rsidP="002C71F2">
      <w:pPr>
        <w:pStyle w:val="Code"/>
        <w:divId w:val="164901290"/>
      </w:pPr>
      <w:r w:rsidRPr="0085607C">
        <w:t xml:space="preserve">MyInstance.RPCBParamSet(0, reference, </w:t>
      </w:r>
      <w:r w:rsidR="007A2CBD">
        <w:t>“</w:t>
      </w:r>
      <w:r w:rsidRPr="0085607C">
        <w:t>DUZ</w:t>
      </w:r>
      <w:r w:rsidR="007A2CBD">
        <w:t>”</w:t>
      </w:r>
      <w:r w:rsidRPr="0085607C">
        <w:t>);</w:t>
      </w:r>
    </w:p>
    <w:p w:rsidR="002C71F2" w:rsidRPr="0085607C" w:rsidRDefault="002C71F2" w:rsidP="002C71F2">
      <w:pPr>
        <w:pStyle w:val="BodyText6"/>
        <w:keepNext/>
        <w:keepLines/>
        <w:divId w:val="164901290"/>
      </w:pPr>
    </w:p>
    <w:p w:rsidR="002E627C" w:rsidRPr="0085607C" w:rsidRDefault="002E627C" w:rsidP="00B27DC4">
      <w:pPr>
        <w:pStyle w:val="Heading4"/>
        <w:divId w:val="164901290"/>
      </w:pPr>
      <w:r w:rsidRPr="0085607C">
        <w:t>Visual Basic</w:t>
      </w:r>
    </w:p>
    <w:p w:rsidR="002E627C" w:rsidRPr="0085607C" w:rsidRDefault="002E627C" w:rsidP="002C71F2">
      <w:pPr>
        <w:pStyle w:val="BodyText6"/>
        <w:keepNext/>
        <w:keepLines/>
        <w:divId w:val="164901290"/>
      </w:pPr>
    </w:p>
    <w:p w:rsidR="002E627C" w:rsidRPr="0085607C" w:rsidRDefault="002E627C" w:rsidP="00D97B28">
      <w:pPr>
        <w:pStyle w:val="Code"/>
        <w:divId w:val="164901290"/>
      </w:pPr>
      <w:r w:rsidRPr="0085607C">
        <w:t>Call RPCBParamSet(intRPCBHandle, 0, literal, Text3.Text)</w:t>
      </w:r>
    </w:p>
    <w:p w:rsidR="002C71F2" w:rsidRPr="0085607C" w:rsidRDefault="002C71F2" w:rsidP="002C71F2">
      <w:pPr>
        <w:pStyle w:val="BodyText6"/>
        <w:divId w:val="164901290"/>
      </w:pPr>
    </w:p>
    <w:p w:rsidR="002E627C" w:rsidRPr="0085607C" w:rsidRDefault="002E627C" w:rsidP="009F3DAF">
      <w:pPr>
        <w:pStyle w:val="Heading2"/>
        <w:divId w:val="164901290"/>
      </w:pPr>
      <w:bookmarkStart w:id="1179" w:name="_Ref384657766"/>
      <w:bookmarkStart w:id="1180" w:name="_Ref384658869"/>
      <w:bookmarkStart w:id="1181" w:name="_Toc449608417"/>
      <w:r w:rsidRPr="0085607C">
        <w:t>RPCBPropGet Function</w:t>
      </w:r>
      <w:bookmarkEnd w:id="1179"/>
      <w:bookmarkEnd w:id="1180"/>
      <w:bookmarkEnd w:id="1181"/>
    </w:p>
    <w:p w:rsidR="002E627C" w:rsidRPr="0085607C" w:rsidRDefault="001907DE" w:rsidP="007A111E">
      <w:pPr>
        <w:pStyle w:val="BodyText"/>
        <w:keepNext/>
        <w:keepLines/>
        <w:divId w:val="164901290"/>
      </w:pPr>
      <w:r w:rsidRPr="0085607C">
        <w:t>The RPCBPropGet function r</w:t>
      </w:r>
      <w:r w:rsidR="002E627C" w:rsidRPr="0085607C">
        <w:t xml:space="preserve">eturns a requested property of a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002E627C" w:rsidRPr="0085607C">
        <w:t>.</w:t>
      </w:r>
    </w:p>
    <w:p w:rsidR="002E627C" w:rsidRPr="0085607C" w:rsidRDefault="002E627C" w:rsidP="00B27DC4">
      <w:pPr>
        <w:pStyle w:val="Heading3"/>
        <w:divId w:val="164901290"/>
      </w:pPr>
      <w:bookmarkStart w:id="1182" w:name="_Toc449608418"/>
      <w:r w:rsidRPr="0085607C">
        <w:t>Declarations</w:t>
      </w:r>
      <w:bookmarkEnd w:id="1182"/>
    </w:p>
    <w:p w:rsidR="002E627C" w:rsidRPr="0085607C" w:rsidRDefault="00A91DDA" w:rsidP="00A91DDA">
      <w:pPr>
        <w:pStyle w:val="Caption"/>
        <w:divId w:val="164901290"/>
      </w:pPr>
      <w:bookmarkStart w:id="1183" w:name="_Toc449608583"/>
      <w:r w:rsidRPr="0085607C">
        <w:t xml:space="preserve">Table </w:t>
      </w:r>
      <w:r w:rsidR="00161024">
        <w:fldChar w:fldCharType="begin"/>
      </w:r>
      <w:r w:rsidR="00161024">
        <w:instrText xml:space="preserve"> SEQ Table \* ARABIC </w:instrText>
      </w:r>
      <w:r w:rsidR="00161024">
        <w:fldChar w:fldCharType="separate"/>
      </w:r>
      <w:r w:rsidR="00674E1D">
        <w:rPr>
          <w:noProof/>
        </w:rPr>
        <w:t>62</w:t>
      </w:r>
      <w:r w:rsidR="00161024">
        <w:rPr>
          <w:noProof/>
        </w:rPr>
        <w:fldChar w:fldCharType="end"/>
      </w:r>
      <w:r w:rsidR="00E66F63">
        <w:t>:</w:t>
      </w:r>
      <w:r w:rsidRPr="0085607C">
        <w:t xml:space="preserve"> RPCBPropGet Function—Declarations</w:t>
      </w:r>
      <w:bookmarkEnd w:id="1183"/>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A91DDA" w:rsidRPr="0085607C" w:rsidTr="009A77F7">
        <w:trPr>
          <w:divId w:val="164901290"/>
          <w:tblHeader/>
        </w:trPr>
        <w:tc>
          <w:tcPr>
            <w:tcW w:w="514" w:type="pct"/>
            <w:shd w:val="pct12" w:color="auto" w:fill="auto"/>
          </w:tcPr>
          <w:p w:rsidR="00A91DDA" w:rsidRPr="0085607C" w:rsidRDefault="00A91DDA" w:rsidP="00A91DDA">
            <w:pPr>
              <w:pStyle w:val="TableHeading"/>
            </w:pPr>
            <w:bookmarkStart w:id="1184" w:name="COL001_TBL058"/>
            <w:bookmarkEnd w:id="1184"/>
            <w:r w:rsidRPr="0085607C">
              <w:t>Software</w:t>
            </w:r>
          </w:p>
        </w:tc>
        <w:tc>
          <w:tcPr>
            <w:tcW w:w="4486" w:type="pct"/>
            <w:shd w:val="pct12" w:color="auto" w:fill="auto"/>
          </w:tcPr>
          <w:p w:rsidR="00A91DDA" w:rsidRPr="0085607C" w:rsidRDefault="00A91DDA" w:rsidP="00A91DDA">
            <w:pPr>
              <w:pStyle w:val="TableHeading"/>
            </w:pPr>
            <w:r w:rsidRPr="0085607C">
              <w:t>Declaration</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Delphi</w:t>
            </w:r>
          </w:p>
        </w:tc>
        <w:tc>
          <w:tcPr>
            <w:tcW w:w="4486" w:type="pct"/>
            <w:shd w:val="clear" w:color="auto" w:fill="auto"/>
            <w:hideMark/>
          </w:tcPr>
          <w:p w:rsidR="002E627C" w:rsidRPr="0085607C" w:rsidRDefault="002E627C" w:rsidP="00F525A5">
            <w:pPr>
              <w:pStyle w:val="TableCodewithSpacing"/>
              <w:keepNext/>
              <w:keepLines/>
            </w:pPr>
            <w:r w:rsidRPr="0085607C">
              <w:rPr>
                <w:b/>
              </w:rPr>
              <w:t>procedure</w:t>
            </w:r>
            <w:r w:rsidRPr="0085607C">
              <w:t xml:space="preserve"> RPCBPropGet(</w:t>
            </w:r>
            <w:r w:rsidRPr="0085607C">
              <w:rPr>
                <w:b/>
              </w:rPr>
              <w:t>const</w:t>
            </w:r>
            <w:r w:rsidRPr="0085607C">
              <w:t xml:space="preserve"> RPCBroker: TRPCBroker; </w:t>
            </w:r>
            <w:r w:rsidRPr="0085607C">
              <w:rPr>
                <w:b/>
              </w:rPr>
              <w:t>const</w:t>
            </w:r>
            <w:r w:rsidRPr="0085607C">
              <w:t xml:space="preserve"> Prop: PChar; {var} Value: PChar);</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(__stdcall *RPCBPropGet) (void *, char *, char *);</w:t>
            </w:r>
          </w:p>
        </w:tc>
      </w:tr>
      <w:tr w:rsidR="002E627C" w:rsidRPr="0085607C" w:rsidTr="00F525A5">
        <w:trPr>
          <w:divId w:val="164901290"/>
        </w:trPr>
        <w:tc>
          <w:tcPr>
            <w:tcW w:w="514" w:type="pct"/>
            <w:shd w:val="clear" w:color="auto" w:fill="auto"/>
            <w:hideMark/>
          </w:tcPr>
          <w:p w:rsidR="002E627C" w:rsidRPr="0085607C" w:rsidRDefault="002E627C" w:rsidP="00F525A5">
            <w:pPr>
              <w:pStyle w:val="TableText"/>
              <w:keepNext/>
              <w:keepLines/>
              <w:rPr>
                <w:b/>
              </w:rPr>
            </w:pPr>
            <w:r w:rsidRPr="0085607C">
              <w:rPr>
                <w:b/>
              </w:rPr>
              <w:t>C++</w:t>
            </w:r>
          </w:p>
        </w:tc>
        <w:tc>
          <w:tcPr>
            <w:tcW w:w="4486" w:type="pct"/>
            <w:shd w:val="clear" w:color="auto" w:fill="auto"/>
            <w:hideMark/>
          </w:tcPr>
          <w:p w:rsidR="002E627C" w:rsidRPr="0085607C" w:rsidRDefault="002E627C" w:rsidP="00F525A5">
            <w:pPr>
              <w:pStyle w:val="TableCodewithSpacing"/>
              <w:keepNext/>
              <w:keepLines/>
            </w:pPr>
            <w:r w:rsidRPr="0085607C">
              <w:t>void RPCBPropGet ( char * s, char * t);</w:t>
            </w:r>
          </w:p>
        </w:tc>
      </w:tr>
      <w:tr w:rsidR="002E627C" w:rsidRPr="0085607C" w:rsidTr="00F525A5">
        <w:trPr>
          <w:divId w:val="164901290"/>
        </w:trPr>
        <w:tc>
          <w:tcPr>
            <w:tcW w:w="514" w:type="pct"/>
            <w:shd w:val="clear" w:color="auto" w:fill="auto"/>
            <w:hideMark/>
          </w:tcPr>
          <w:p w:rsidR="002E627C" w:rsidRPr="0085607C" w:rsidRDefault="002E627C" w:rsidP="00A91DDA">
            <w:pPr>
              <w:pStyle w:val="TableText"/>
              <w:rPr>
                <w:b/>
              </w:rPr>
            </w:pPr>
            <w:r w:rsidRPr="0085607C">
              <w:rPr>
                <w:b/>
              </w:rPr>
              <w:t>VB</w:t>
            </w:r>
          </w:p>
        </w:tc>
        <w:tc>
          <w:tcPr>
            <w:tcW w:w="4486" w:type="pct"/>
            <w:shd w:val="clear" w:color="auto" w:fill="auto"/>
            <w:hideMark/>
          </w:tcPr>
          <w:p w:rsidR="002E627C" w:rsidRPr="0085607C" w:rsidRDefault="002E627C" w:rsidP="00A91DDA">
            <w:pPr>
              <w:pStyle w:val="TableCodewithSpacing"/>
            </w:pPr>
            <w:r w:rsidRPr="0085607C">
              <w:t>Sub RPCBPropGet (ByVal intRPCBHandle As Long, ByVal strProp As String, ByVal strValue As String)</w:t>
            </w:r>
          </w:p>
        </w:tc>
      </w:tr>
    </w:tbl>
    <w:p w:rsidR="002E627C" w:rsidRPr="0085607C" w:rsidRDefault="002E627C" w:rsidP="00A91DDA">
      <w:pPr>
        <w:pStyle w:val="BodyText6"/>
        <w:divId w:val="164901290"/>
      </w:pPr>
    </w:p>
    <w:p w:rsidR="002E627C" w:rsidRPr="0085607C" w:rsidRDefault="00A91DDA" w:rsidP="00A91DDA">
      <w:pPr>
        <w:pStyle w:val="Caption"/>
        <w:divId w:val="164901290"/>
      </w:pPr>
      <w:bookmarkStart w:id="1185" w:name="_Toc449608584"/>
      <w:r w:rsidRPr="0085607C">
        <w:lastRenderedPageBreak/>
        <w:t xml:space="preserve">Table </w:t>
      </w:r>
      <w:r w:rsidR="00161024">
        <w:fldChar w:fldCharType="begin"/>
      </w:r>
      <w:r w:rsidR="00161024">
        <w:instrText xml:space="preserve"> SEQ Table \* ARABIC </w:instrText>
      </w:r>
      <w:r w:rsidR="00161024">
        <w:fldChar w:fldCharType="separate"/>
      </w:r>
      <w:r w:rsidR="00674E1D">
        <w:rPr>
          <w:noProof/>
        </w:rPr>
        <w:t>63</w:t>
      </w:r>
      <w:r w:rsidR="00161024">
        <w:rPr>
          <w:noProof/>
        </w:rPr>
        <w:fldChar w:fldCharType="end"/>
      </w:r>
      <w:r w:rsidR="00E66F63">
        <w:t>:</w:t>
      </w:r>
      <w:r w:rsidRPr="0085607C">
        <w:t xml:space="preserve"> RPCBPropGet Function—Parameters</w:t>
      </w:r>
      <w:bookmarkEnd w:id="1185"/>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83"/>
        <w:gridCol w:w="8041"/>
      </w:tblGrid>
      <w:tr w:rsidR="002E627C" w:rsidRPr="0085607C" w:rsidTr="009A77F7">
        <w:trPr>
          <w:divId w:val="164901290"/>
          <w:tblHeader/>
        </w:trPr>
        <w:tc>
          <w:tcPr>
            <w:tcW w:w="659" w:type="pct"/>
            <w:shd w:val="pct12" w:color="auto" w:fill="auto"/>
            <w:hideMark/>
          </w:tcPr>
          <w:p w:rsidR="002E627C" w:rsidRPr="0085607C" w:rsidRDefault="002E627C" w:rsidP="00A91DDA">
            <w:pPr>
              <w:pStyle w:val="TableHeading"/>
            </w:pPr>
            <w:bookmarkStart w:id="1186" w:name="COL001_TBL059"/>
            <w:bookmarkEnd w:id="1186"/>
            <w:r w:rsidRPr="0085607C">
              <w:t>Parameter</w:t>
            </w:r>
          </w:p>
        </w:tc>
        <w:tc>
          <w:tcPr>
            <w:tcW w:w="4341" w:type="pct"/>
            <w:shd w:val="pct12" w:color="auto" w:fill="auto"/>
            <w:hideMark/>
          </w:tcPr>
          <w:p w:rsidR="002E627C" w:rsidRPr="0085607C" w:rsidRDefault="002E627C" w:rsidP="00A91DDA">
            <w:pPr>
              <w:pStyle w:val="TableHeading"/>
            </w:pPr>
            <w:r w:rsidRPr="0085607C">
              <w:t>Description</w:t>
            </w:r>
          </w:p>
        </w:tc>
      </w:tr>
      <w:tr w:rsidR="002E627C" w:rsidRPr="0085607C" w:rsidTr="00F525A5">
        <w:trPr>
          <w:divId w:val="164901290"/>
        </w:trPr>
        <w:tc>
          <w:tcPr>
            <w:tcW w:w="659" w:type="pct"/>
            <w:shd w:val="clear" w:color="auto" w:fill="auto"/>
            <w:hideMark/>
          </w:tcPr>
          <w:p w:rsidR="002E627C" w:rsidRPr="0085607C" w:rsidRDefault="002E627C" w:rsidP="00F525A5">
            <w:pPr>
              <w:pStyle w:val="TableText"/>
              <w:keepNext/>
              <w:keepLines/>
              <w:rPr>
                <w:b/>
              </w:rPr>
            </w:pPr>
            <w:r w:rsidRPr="0085607C">
              <w:rPr>
                <w:b/>
              </w:rPr>
              <w:t>RPCBroker</w:t>
            </w:r>
          </w:p>
        </w:tc>
        <w:tc>
          <w:tcPr>
            <w:tcW w:w="4341" w:type="pct"/>
            <w:shd w:val="clear" w:color="auto" w:fill="auto"/>
            <w:hideMark/>
          </w:tcPr>
          <w:p w:rsidR="002E627C" w:rsidRPr="0085607C" w:rsidRDefault="002E627C"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Pr="0085607C">
              <w:t>.</w:t>
            </w:r>
          </w:p>
        </w:tc>
      </w:tr>
      <w:tr w:rsidR="002E627C" w:rsidRPr="0085607C" w:rsidTr="00F525A5">
        <w:trPr>
          <w:divId w:val="164901290"/>
        </w:trPr>
        <w:tc>
          <w:tcPr>
            <w:tcW w:w="659" w:type="pct"/>
            <w:shd w:val="clear" w:color="auto" w:fill="auto"/>
            <w:hideMark/>
          </w:tcPr>
          <w:p w:rsidR="002E627C" w:rsidRPr="0085607C" w:rsidRDefault="002E627C" w:rsidP="00F525A5">
            <w:pPr>
              <w:pStyle w:val="TableText"/>
              <w:keepNext/>
              <w:keepLines/>
              <w:rPr>
                <w:b/>
              </w:rPr>
            </w:pPr>
            <w:r w:rsidRPr="0085607C">
              <w:rPr>
                <w:b/>
              </w:rPr>
              <w:t>Prop</w:t>
            </w:r>
          </w:p>
        </w:tc>
        <w:tc>
          <w:tcPr>
            <w:tcW w:w="4341" w:type="pct"/>
            <w:shd w:val="clear" w:color="auto" w:fill="auto"/>
            <w:hideMark/>
          </w:tcPr>
          <w:p w:rsidR="002E627C" w:rsidRPr="0085607C" w:rsidRDefault="002E627C" w:rsidP="00F525A5">
            <w:pPr>
              <w:pStyle w:val="TableText"/>
              <w:keepNext/>
              <w:keepLines/>
            </w:pPr>
            <w:r w:rsidRPr="0085607C">
              <w:t>Null-terminated string of the property to get. Not case-sensitive. Valid properties to get are:</w:t>
            </w:r>
          </w:p>
          <w:p w:rsidR="002E627C" w:rsidRPr="0085607C" w:rsidRDefault="00FD4B27" w:rsidP="00F525A5">
            <w:pPr>
              <w:pStyle w:val="TableListBullet"/>
              <w:keepNext/>
              <w:keepLines/>
            </w:pPr>
            <w:r w:rsidRPr="0085607C">
              <w:rPr>
                <w:color w:val="0000FF"/>
                <w:u w:val="single"/>
              </w:rPr>
              <w:fldChar w:fldCharType="begin"/>
            </w:r>
            <w:r w:rsidRPr="0085607C">
              <w:rPr>
                <w:color w:val="0000FF"/>
                <w:u w:val="single"/>
              </w:rPr>
              <w:instrText xml:space="preserve"> REF _Ref384289678 \h  \* MERGEFORMAT </w:instrText>
            </w:r>
            <w:r w:rsidRPr="0085607C">
              <w:rPr>
                <w:color w:val="0000FF"/>
                <w:u w:val="single"/>
              </w:rPr>
            </w:r>
            <w:r w:rsidRPr="0085607C">
              <w:rPr>
                <w:color w:val="0000FF"/>
                <w:u w:val="single"/>
              </w:rPr>
              <w:fldChar w:fldCharType="separate"/>
            </w:r>
            <w:r w:rsidR="00674E1D" w:rsidRPr="00674E1D">
              <w:rPr>
                <w:color w:val="0000FF"/>
                <w:u w:val="single"/>
              </w:rPr>
              <w:t>ClearParameters Property</w:t>
            </w:r>
            <w:r w:rsidRPr="0085607C">
              <w:rPr>
                <w:color w:val="0000FF"/>
                <w:u w:val="single"/>
              </w:rPr>
              <w:fldChar w:fldCharType="end"/>
            </w:r>
          </w:p>
          <w:p w:rsidR="002E627C" w:rsidRPr="0085607C" w:rsidRDefault="00467C90" w:rsidP="00F525A5">
            <w:pPr>
              <w:pStyle w:val="TableListBullet"/>
              <w:keepNext/>
              <w:keepLines/>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674E1D" w:rsidRPr="00674E1D">
              <w:rPr>
                <w:color w:val="0000FF"/>
                <w:u w:val="single"/>
              </w:rPr>
              <w:t>ClearResults Property</w:t>
            </w:r>
            <w:r w:rsidRPr="0085607C">
              <w:rPr>
                <w:color w:val="0000FF"/>
                <w:u w:val="single"/>
              </w:rPr>
              <w:fldChar w:fldCharType="end"/>
            </w:r>
          </w:p>
          <w:p w:rsidR="002E627C" w:rsidRPr="0085607C" w:rsidRDefault="00D96545" w:rsidP="00F525A5">
            <w:pPr>
              <w:pStyle w:val="TableListBullet"/>
              <w:keepNext/>
              <w:keepLines/>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674E1D" w:rsidRPr="00674E1D">
              <w:rPr>
                <w:color w:val="0000FF"/>
                <w:u w:val="single"/>
              </w:rPr>
              <w:t>Connected Property</w:t>
            </w:r>
            <w:r w:rsidRPr="0085607C">
              <w:rPr>
                <w:color w:val="0000FF"/>
                <w:u w:val="single"/>
              </w:rPr>
              <w:fldChar w:fldCharType="end"/>
            </w:r>
          </w:p>
          <w:p w:rsidR="002E627C" w:rsidRPr="0085607C" w:rsidRDefault="00D96545" w:rsidP="00F525A5">
            <w:pPr>
              <w:pStyle w:val="TableListBullet"/>
              <w:keepNext/>
              <w:keepLines/>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674E1D" w:rsidRPr="00674E1D">
              <w:rPr>
                <w:color w:val="0000FF"/>
                <w:u w:val="single"/>
              </w:rPr>
              <w:t>DebugMode Property</w:t>
            </w:r>
            <w:r w:rsidRPr="0085607C">
              <w:rPr>
                <w:color w:val="0000FF"/>
                <w:u w:val="single"/>
              </w:rPr>
              <w:fldChar w:fldCharType="end"/>
            </w:r>
          </w:p>
          <w:p w:rsidR="002E627C" w:rsidRPr="0085607C" w:rsidRDefault="00897055" w:rsidP="00F525A5">
            <w:pPr>
              <w:pStyle w:val="TableListBullet"/>
              <w:keepNext/>
              <w:keepLines/>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674E1D" w:rsidRPr="00674E1D">
              <w:rPr>
                <w:color w:val="0000FF"/>
                <w:u w:val="single"/>
              </w:rPr>
              <w:t>ListenerPort Property</w:t>
            </w:r>
            <w:r w:rsidRPr="0085607C">
              <w:rPr>
                <w:color w:val="0000FF"/>
                <w:u w:val="single"/>
              </w:rPr>
              <w:fldChar w:fldCharType="end"/>
            </w:r>
          </w:p>
          <w:p w:rsidR="002E627C" w:rsidRPr="0085607C" w:rsidRDefault="007339BB" w:rsidP="00F525A5">
            <w:pPr>
              <w:pStyle w:val="TableListBullet"/>
              <w:keepNext/>
              <w:keepLines/>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674E1D" w:rsidRPr="00674E1D">
              <w:rPr>
                <w:color w:val="0000FF"/>
                <w:u w:val="single"/>
              </w:rPr>
              <w:t>RemoteProcedure Property</w:t>
            </w:r>
            <w:r w:rsidRPr="0085607C">
              <w:rPr>
                <w:color w:val="0000FF"/>
                <w:u w:val="single"/>
              </w:rPr>
              <w:fldChar w:fldCharType="end"/>
            </w:r>
          </w:p>
          <w:p w:rsidR="002E627C" w:rsidRPr="0085607C" w:rsidRDefault="006F317C" w:rsidP="00F525A5">
            <w:pPr>
              <w:pStyle w:val="TableListBullet"/>
              <w:keepNext/>
              <w:keepLines/>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674E1D" w:rsidRPr="00674E1D">
              <w:rPr>
                <w:color w:val="0000FF"/>
                <w:u w:val="single"/>
              </w:rPr>
              <w:t>RPCTimeLimit Property</w:t>
            </w:r>
            <w:r w:rsidRPr="0085607C">
              <w:rPr>
                <w:color w:val="0000FF"/>
                <w:u w:val="single"/>
              </w:rPr>
              <w:fldChar w:fldCharType="end"/>
            </w:r>
          </w:p>
          <w:p w:rsidR="002E627C" w:rsidRPr="0085607C" w:rsidRDefault="006F317C" w:rsidP="00F525A5">
            <w:pPr>
              <w:pStyle w:val="TableListBullet"/>
              <w:keepNext/>
              <w:keepLines/>
            </w:pPr>
            <w:r w:rsidRPr="0085607C">
              <w:rPr>
                <w:color w:val="0000FF"/>
                <w:u w:val="single"/>
              </w:rPr>
              <w:fldChar w:fldCharType="begin"/>
            </w:r>
            <w:r w:rsidRPr="0085607C">
              <w:rPr>
                <w:color w:val="0000FF"/>
                <w:u w:val="single"/>
              </w:rPr>
              <w:instrText xml:space="preserve"> REF _Ref384300181 \h  \* MERGEFORMAT </w:instrText>
            </w:r>
            <w:r w:rsidRPr="0085607C">
              <w:rPr>
                <w:color w:val="0000FF"/>
                <w:u w:val="single"/>
              </w:rPr>
            </w:r>
            <w:r w:rsidRPr="0085607C">
              <w:rPr>
                <w:color w:val="0000FF"/>
                <w:u w:val="single"/>
              </w:rPr>
              <w:fldChar w:fldCharType="separate"/>
            </w:r>
            <w:r w:rsidR="00674E1D" w:rsidRPr="00674E1D">
              <w:rPr>
                <w:color w:val="0000FF"/>
                <w:u w:val="single"/>
              </w:rPr>
              <w:t>RPCVersion Property</w:t>
            </w:r>
            <w:r w:rsidRPr="0085607C">
              <w:rPr>
                <w:color w:val="0000FF"/>
                <w:u w:val="single"/>
              </w:rPr>
              <w:fldChar w:fldCharType="end"/>
            </w:r>
          </w:p>
          <w:p w:rsidR="00014883" w:rsidRPr="0085607C" w:rsidRDefault="007A111E" w:rsidP="00014883">
            <w:pPr>
              <w:pStyle w:val="TableListBullet"/>
              <w:keepNext/>
              <w:keepLines/>
              <w:rPr>
                <w:color w:val="auto"/>
              </w:rPr>
            </w:pPr>
            <w:r w:rsidRPr="0085607C">
              <w:rPr>
                <w:color w:val="0000FF"/>
                <w:u w:val="single"/>
              </w:rPr>
              <w:fldChar w:fldCharType="begin"/>
            </w:r>
            <w:r w:rsidRPr="0085607C">
              <w:rPr>
                <w:color w:val="0000FF"/>
                <w:u w:val="single"/>
              </w:rPr>
              <w:instrText xml:space="preserve"> REF _Ref385273419 \h  \* MERGEFORMAT </w:instrText>
            </w:r>
            <w:r w:rsidRPr="0085607C">
              <w:rPr>
                <w:color w:val="0000FF"/>
                <w:u w:val="single"/>
              </w:rPr>
            </w:r>
            <w:r w:rsidRPr="0085607C">
              <w:rPr>
                <w:color w:val="0000FF"/>
                <w:u w:val="single"/>
              </w:rPr>
              <w:fldChar w:fldCharType="separate"/>
            </w:r>
            <w:r w:rsidR="00674E1D" w:rsidRPr="00674E1D">
              <w:rPr>
                <w:color w:val="0000FF"/>
                <w:u w:val="single"/>
              </w:rPr>
              <w:t>Server Property</w:t>
            </w:r>
            <w:r w:rsidRPr="0085607C">
              <w:rPr>
                <w:color w:val="0000FF"/>
                <w:u w:val="single"/>
              </w:rPr>
              <w:fldChar w:fldCharType="end"/>
            </w:r>
            <w:r w:rsidR="00014883" w:rsidRPr="0085607C">
              <w:rPr>
                <w:color w:val="0000FF"/>
                <w:u w:val="single"/>
              </w:rPr>
              <w:br/>
            </w:r>
          </w:p>
        </w:tc>
      </w:tr>
      <w:tr w:rsidR="002E627C" w:rsidRPr="0085607C" w:rsidTr="00F525A5">
        <w:trPr>
          <w:divId w:val="164901290"/>
        </w:trPr>
        <w:tc>
          <w:tcPr>
            <w:tcW w:w="659" w:type="pct"/>
            <w:shd w:val="clear" w:color="auto" w:fill="auto"/>
            <w:hideMark/>
          </w:tcPr>
          <w:p w:rsidR="002E627C" w:rsidRPr="0085607C" w:rsidRDefault="002E627C" w:rsidP="00A91DDA">
            <w:pPr>
              <w:pStyle w:val="TableText"/>
              <w:rPr>
                <w:b/>
              </w:rPr>
            </w:pPr>
            <w:r w:rsidRPr="0085607C">
              <w:rPr>
                <w:b/>
              </w:rPr>
              <w:t>Value</w:t>
            </w:r>
          </w:p>
        </w:tc>
        <w:tc>
          <w:tcPr>
            <w:tcW w:w="4341" w:type="pct"/>
            <w:shd w:val="clear" w:color="auto" w:fill="auto"/>
            <w:hideMark/>
          </w:tcPr>
          <w:p w:rsidR="002E627C" w:rsidRPr="0085607C" w:rsidRDefault="002E627C" w:rsidP="00A91DDA">
            <w:pPr>
              <w:pStyle w:val="TableText"/>
            </w:pPr>
            <w:r w:rsidRPr="0085607C">
              <w:t>An empty buffer that you</w:t>
            </w:r>
            <w:r w:rsidRPr="0085607C">
              <w:rPr>
                <w:i/>
                <w:iCs/>
              </w:rPr>
              <w:t xml:space="preserve"> must</w:t>
            </w:r>
            <w:r w:rsidRPr="0085607C">
              <w:t xml:space="preserve"> create (allocate memory for) before making this call. After this call, the buffer is filled with value of the property that is in the Prop. This procedure takes care of all the necessary type conversions. Boolean property values are returned as either of the following:</w:t>
            </w:r>
          </w:p>
          <w:p w:rsidR="002E627C" w:rsidRPr="0085607C" w:rsidRDefault="002E627C" w:rsidP="00A91DDA">
            <w:pPr>
              <w:pStyle w:val="TableListBullet"/>
            </w:pPr>
            <w:r w:rsidRPr="0085607C">
              <w:t>1 (True)</w:t>
            </w:r>
          </w:p>
          <w:p w:rsidR="002E627C" w:rsidRPr="0085607C" w:rsidRDefault="002E627C" w:rsidP="00A91DDA">
            <w:pPr>
              <w:pStyle w:val="TableListBullet"/>
            </w:pPr>
            <w:r w:rsidRPr="0085607C">
              <w:t>0 (False)</w:t>
            </w:r>
          </w:p>
        </w:tc>
      </w:tr>
    </w:tbl>
    <w:p w:rsidR="002E627C" w:rsidRPr="0085607C" w:rsidRDefault="002E627C" w:rsidP="00A91DDA">
      <w:pPr>
        <w:pStyle w:val="BodyText6"/>
        <w:divId w:val="164901290"/>
      </w:pPr>
    </w:p>
    <w:p w:rsidR="002E627C" w:rsidRPr="0085607C" w:rsidRDefault="002E627C" w:rsidP="00B27DC4">
      <w:pPr>
        <w:pStyle w:val="Heading3"/>
        <w:divId w:val="164901290"/>
      </w:pPr>
      <w:bookmarkStart w:id="1187" w:name="_Toc449608419"/>
      <w:r w:rsidRPr="0085607C">
        <w:t>Examples</w:t>
      </w:r>
      <w:bookmarkEnd w:id="1187"/>
    </w:p>
    <w:p w:rsidR="002E627C" w:rsidRPr="0085607C" w:rsidRDefault="002E627C" w:rsidP="00B27DC4">
      <w:pPr>
        <w:pStyle w:val="Heading4"/>
        <w:divId w:val="164901290"/>
      </w:pPr>
      <w:r w:rsidRPr="0085607C">
        <w:t>C</w:t>
      </w:r>
    </w:p>
    <w:p w:rsidR="002E627C" w:rsidRPr="0085607C" w:rsidRDefault="002E627C" w:rsidP="00D70F00">
      <w:pPr>
        <w:pStyle w:val="BodyText6"/>
        <w:keepNext/>
        <w:keepLines/>
        <w:divId w:val="164901290"/>
      </w:pPr>
    </w:p>
    <w:p w:rsidR="002E627C" w:rsidRPr="0085607C" w:rsidRDefault="002E627C" w:rsidP="00D70F00">
      <w:pPr>
        <w:pStyle w:val="Code"/>
        <w:divId w:val="164901290"/>
      </w:pPr>
      <w:r w:rsidRPr="0085607C">
        <w:t xml:space="preserve">RPCBPropGet(RPCBroker, </w:t>
      </w:r>
      <w:r w:rsidR="007A2CBD">
        <w:t>“</w:t>
      </w:r>
      <w:r w:rsidRPr="0085607C">
        <w:t>Connected</w:t>
      </w:r>
      <w:r w:rsidR="007A2CBD">
        <w:t>”</w:t>
      </w:r>
      <w:r w:rsidRPr="0085607C">
        <w:t>, Value);</w:t>
      </w:r>
    </w:p>
    <w:p w:rsidR="00DD6013" w:rsidRPr="0085607C" w:rsidRDefault="00DD6013" w:rsidP="00D70F00">
      <w:pPr>
        <w:pStyle w:val="BodyText6"/>
        <w:keepNext/>
        <w:keepLines/>
        <w:divId w:val="164901290"/>
      </w:pPr>
    </w:p>
    <w:p w:rsidR="002E627C" w:rsidRPr="0085607C" w:rsidRDefault="002E627C" w:rsidP="00B27DC4">
      <w:pPr>
        <w:pStyle w:val="Heading4"/>
        <w:divId w:val="164901290"/>
      </w:pPr>
      <w:r w:rsidRPr="0085607C">
        <w:t>C++</w:t>
      </w:r>
    </w:p>
    <w:p w:rsidR="002E627C" w:rsidRPr="0085607C" w:rsidRDefault="002E627C" w:rsidP="00D70F00">
      <w:pPr>
        <w:pStyle w:val="BodyText6"/>
        <w:keepNext/>
        <w:keepLines/>
        <w:divId w:val="164901290"/>
      </w:pPr>
    </w:p>
    <w:p w:rsidR="002E627C" w:rsidRPr="0085607C" w:rsidRDefault="002E627C" w:rsidP="00D70F00">
      <w:pPr>
        <w:pStyle w:val="Code"/>
        <w:divId w:val="164901290"/>
      </w:pPr>
      <w:r w:rsidRPr="0085607C">
        <w:t>MyInstance.RPCBPropGet(</w:t>
      </w:r>
      <w:r w:rsidR="007A2CBD">
        <w:t>“</w:t>
      </w:r>
      <w:r w:rsidRPr="0085607C">
        <w:t>Connected</w:t>
      </w:r>
      <w:r w:rsidR="007A2CBD">
        <w:t>”</w:t>
      </w:r>
      <w:r w:rsidRPr="0085607C">
        <w:t>, Value);</w:t>
      </w:r>
    </w:p>
    <w:p w:rsidR="00DD6013" w:rsidRPr="0085607C" w:rsidRDefault="00DD6013" w:rsidP="00D70F00">
      <w:pPr>
        <w:pStyle w:val="BodyText6"/>
        <w:keepNext/>
        <w:keepLines/>
        <w:divId w:val="164901290"/>
      </w:pPr>
    </w:p>
    <w:p w:rsidR="002E627C" w:rsidRPr="0085607C" w:rsidRDefault="002E627C" w:rsidP="00B27DC4">
      <w:pPr>
        <w:pStyle w:val="Heading4"/>
        <w:divId w:val="164901290"/>
      </w:pPr>
      <w:r w:rsidRPr="0085607C">
        <w:t>Visual Basic</w:t>
      </w:r>
    </w:p>
    <w:p w:rsidR="002E627C" w:rsidRPr="0085607C" w:rsidRDefault="002E627C" w:rsidP="00D70F00">
      <w:pPr>
        <w:pStyle w:val="BodyText6"/>
        <w:keepNext/>
        <w:keepLines/>
        <w:divId w:val="164901290"/>
      </w:pPr>
    </w:p>
    <w:p w:rsidR="002E627C" w:rsidRPr="0085607C" w:rsidRDefault="002E627C" w:rsidP="00D97B28">
      <w:pPr>
        <w:pStyle w:val="Code"/>
        <w:divId w:val="164901290"/>
      </w:pPr>
      <w:r w:rsidRPr="0085607C">
        <w:t xml:space="preserve">Call RPCBPropGet(intRPCBHandle, </w:t>
      </w:r>
      <w:r w:rsidR="007A2CBD">
        <w:t>“</w:t>
      </w:r>
      <w:r w:rsidRPr="0085607C">
        <w:t>Server</w:t>
      </w:r>
      <w:r w:rsidR="007A2CBD">
        <w:t>”</w:t>
      </w:r>
      <w:r w:rsidRPr="0085607C">
        <w:t>, strResult)</w:t>
      </w:r>
    </w:p>
    <w:p w:rsidR="00DD6013" w:rsidRPr="0085607C" w:rsidRDefault="00DD6013" w:rsidP="00DD6013">
      <w:pPr>
        <w:pStyle w:val="BodyText6"/>
        <w:divId w:val="164901290"/>
      </w:pPr>
    </w:p>
    <w:p w:rsidR="0082613A" w:rsidRPr="0085607C" w:rsidRDefault="0082613A" w:rsidP="009F3DAF">
      <w:pPr>
        <w:pStyle w:val="Heading2"/>
        <w:divId w:val="2013021622"/>
      </w:pPr>
      <w:bookmarkStart w:id="1188" w:name="_Ref384657778"/>
      <w:bookmarkStart w:id="1189" w:name="_Ref384658879"/>
      <w:bookmarkStart w:id="1190" w:name="_Toc449608420"/>
      <w:r w:rsidRPr="0085607C">
        <w:lastRenderedPageBreak/>
        <w:t>RPCBPropSet Function</w:t>
      </w:r>
      <w:bookmarkEnd w:id="1188"/>
      <w:bookmarkEnd w:id="1189"/>
      <w:bookmarkEnd w:id="1190"/>
    </w:p>
    <w:p w:rsidR="0082613A" w:rsidRPr="0085607C" w:rsidRDefault="001907DE" w:rsidP="00903107">
      <w:pPr>
        <w:pStyle w:val="BodyText"/>
        <w:keepNext/>
        <w:keepLines/>
        <w:divId w:val="2013021622"/>
      </w:pPr>
      <w:r w:rsidRPr="0085607C">
        <w:t>The RPCBPropSet function s</w:t>
      </w:r>
      <w:r w:rsidR="0082613A" w:rsidRPr="0085607C">
        <w:t xml:space="preserve">ets a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0028166D" w:rsidRPr="0085607C">
        <w:t xml:space="preserve"> </w:t>
      </w:r>
      <w:r w:rsidR="0082613A" w:rsidRPr="0085607C">
        <w:t>property to some value.</w:t>
      </w:r>
    </w:p>
    <w:p w:rsidR="0082613A" w:rsidRPr="0085607C" w:rsidRDefault="0082613A" w:rsidP="00B27DC4">
      <w:pPr>
        <w:pStyle w:val="Heading3"/>
        <w:divId w:val="2013021622"/>
      </w:pPr>
      <w:bookmarkStart w:id="1191" w:name="_Toc449608421"/>
      <w:r w:rsidRPr="0085607C">
        <w:t>Declarations</w:t>
      </w:r>
      <w:bookmarkEnd w:id="1191"/>
    </w:p>
    <w:p w:rsidR="0082613A" w:rsidRPr="0085607C" w:rsidRDefault="00D70F00" w:rsidP="00D70F00">
      <w:pPr>
        <w:pStyle w:val="Caption"/>
        <w:divId w:val="2013021622"/>
      </w:pPr>
      <w:bookmarkStart w:id="1192" w:name="_Toc449608585"/>
      <w:r w:rsidRPr="0085607C">
        <w:t xml:space="preserve">Table </w:t>
      </w:r>
      <w:r w:rsidR="00161024">
        <w:fldChar w:fldCharType="begin"/>
      </w:r>
      <w:r w:rsidR="00161024">
        <w:instrText xml:space="preserve"> SEQ Table \* ARABIC </w:instrText>
      </w:r>
      <w:r w:rsidR="00161024">
        <w:fldChar w:fldCharType="separate"/>
      </w:r>
      <w:r w:rsidR="00674E1D">
        <w:rPr>
          <w:noProof/>
        </w:rPr>
        <w:t>64</w:t>
      </w:r>
      <w:r w:rsidR="00161024">
        <w:rPr>
          <w:noProof/>
        </w:rPr>
        <w:fldChar w:fldCharType="end"/>
      </w:r>
      <w:r w:rsidR="00E66F63">
        <w:t>:</w:t>
      </w:r>
      <w:r w:rsidRPr="0085607C">
        <w:t xml:space="preserve"> RPCBPropSet Function—Declarations</w:t>
      </w:r>
      <w:bookmarkEnd w:id="1192"/>
    </w:p>
    <w:tbl>
      <w:tblPr>
        <w:tblW w:w="4868"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1"/>
        <w:gridCol w:w="8262"/>
      </w:tblGrid>
      <w:tr w:rsidR="00D70F00" w:rsidRPr="0085607C" w:rsidTr="009A77F7">
        <w:trPr>
          <w:divId w:val="2013021622"/>
          <w:tblHeader/>
        </w:trPr>
        <w:tc>
          <w:tcPr>
            <w:tcW w:w="569" w:type="pct"/>
            <w:shd w:val="pct12" w:color="auto" w:fill="auto"/>
          </w:tcPr>
          <w:p w:rsidR="00D70F00" w:rsidRPr="0085607C" w:rsidRDefault="00D70F00" w:rsidP="00D70F00">
            <w:pPr>
              <w:pStyle w:val="TableHeading"/>
            </w:pPr>
            <w:bookmarkStart w:id="1193" w:name="COL001_TBL060"/>
            <w:bookmarkEnd w:id="1193"/>
            <w:r w:rsidRPr="0085607C">
              <w:t>Software</w:t>
            </w:r>
          </w:p>
        </w:tc>
        <w:tc>
          <w:tcPr>
            <w:tcW w:w="4431" w:type="pct"/>
            <w:shd w:val="pct12" w:color="auto" w:fill="auto"/>
          </w:tcPr>
          <w:p w:rsidR="00D70F00" w:rsidRPr="0085607C" w:rsidRDefault="00D70F00" w:rsidP="00D70F00">
            <w:pPr>
              <w:pStyle w:val="TableHeading"/>
              <w:rPr>
                <w:bCs/>
              </w:rPr>
            </w:pPr>
            <w:r w:rsidRPr="0085607C">
              <w:rPr>
                <w:bCs/>
              </w:rPr>
              <w:t>Declaration</w:t>
            </w:r>
          </w:p>
        </w:tc>
      </w:tr>
      <w:tr w:rsidR="0082613A" w:rsidRPr="0085607C" w:rsidTr="00F525A5">
        <w:trPr>
          <w:divId w:val="2013021622"/>
        </w:trPr>
        <w:tc>
          <w:tcPr>
            <w:tcW w:w="569" w:type="pct"/>
            <w:shd w:val="clear" w:color="auto" w:fill="auto"/>
            <w:hideMark/>
          </w:tcPr>
          <w:p w:rsidR="0082613A" w:rsidRPr="00382049" w:rsidRDefault="0082613A" w:rsidP="00F525A5">
            <w:pPr>
              <w:pStyle w:val="TableText"/>
              <w:keepNext/>
              <w:keepLines/>
              <w:rPr>
                <w:b/>
              </w:rPr>
            </w:pPr>
            <w:r w:rsidRPr="00382049">
              <w:rPr>
                <w:b/>
              </w:rPr>
              <w:t>Delphi</w:t>
            </w:r>
          </w:p>
        </w:tc>
        <w:tc>
          <w:tcPr>
            <w:tcW w:w="4431" w:type="pct"/>
            <w:shd w:val="clear" w:color="auto" w:fill="auto"/>
            <w:hideMark/>
          </w:tcPr>
          <w:p w:rsidR="0082613A" w:rsidRPr="0085607C" w:rsidRDefault="0082613A" w:rsidP="006E0148">
            <w:pPr>
              <w:pStyle w:val="TableCodewithSpacing"/>
            </w:pPr>
            <w:r w:rsidRPr="0085607C">
              <w:rPr>
                <w:b/>
              </w:rPr>
              <w:t>procedure</w:t>
            </w:r>
            <w:r w:rsidRPr="0085607C">
              <w:t xml:space="preserve"> RPCBPropSet(</w:t>
            </w:r>
            <w:r w:rsidRPr="0085607C">
              <w:rPr>
                <w:b/>
              </w:rPr>
              <w:t>const</w:t>
            </w:r>
            <w:r w:rsidRPr="0085607C">
              <w:t xml:space="preserve"> RPCBroker: </w:t>
            </w:r>
            <w:r w:rsidR="00D70F00" w:rsidRPr="0085607C">
              <w:t>TRPCBroker; Prop,Value: PChar);</w:t>
            </w:r>
          </w:p>
        </w:tc>
      </w:tr>
      <w:tr w:rsidR="0082613A" w:rsidRPr="0085607C" w:rsidTr="00F525A5">
        <w:trPr>
          <w:divId w:val="2013021622"/>
        </w:trPr>
        <w:tc>
          <w:tcPr>
            <w:tcW w:w="569" w:type="pct"/>
            <w:shd w:val="clear" w:color="auto" w:fill="auto"/>
            <w:hideMark/>
          </w:tcPr>
          <w:p w:rsidR="0082613A" w:rsidRPr="00382049" w:rsidRDefault="0082613A" w:rsidP="00F525A5">
            <w:pPr>
              <w:pStyle w:val="TableText"/>
              <w:keepNext/>
              <w:keepLines/>
              <w:rPr>
                <w:b/>
              </w:rPr>
            </w:pPr>
            <w:r w:rsidRPr="00382049">
              <w:rPr>
                <w:b/>
              </w:rPr>
              <w:t>C</w:t>
            </w:r>
          </w:p>
        </w:tc>
        <w:tc>
          <w:tcPr>
            <w:tcW w:w="4431" w:type="pct"/>
            <w:shd w:val="clear" w:color="auto" w:fill="auto"/>
            <w:hideMark/>
          </w:tcPr>
          <w:p w:rsidR="0082613A" w:rsidRPr="0085607C" w:rsidRDefault="0082613A" w:rsidP="006E0148">
            <w:pPr>
              <w:pStyle w:val="TableCodewithSpacing"/>
            </w:pPr>
            <w:r w:rsidRPr="0085607C">
              <w:t>void (__stdcall *RPCBPropSet) (void *, char *, char *);</w:t>
            </w:r>
          </w:p>
        </w:tc>
      </w:tr>
      <w:tr w:rsidR="0082613A" w:rsidRPr="0085607C" w:rsidTr="00F525A5">
        <w:trPr>
          <w:divId w:val="2013021622"/>
        </w:trPr>
        <w:tc>
          <w:tcPr>
            <w:tcW w:w="569" w:type="pct"/>
            <w:shd w:val="clear" w:color="auto" w:fill="auto"/>
            <w:hideMark/>
          </w:tcPr>
          <w:p w:rsidR="0082613A" w:rsidRPr="00382049" w:rsidRDefault="0082613A" w:rsidP="00F525A5">
            <w:pPr>
              <w:pStyle w:val="TableText"/>
              <w:keepNext/>
              <w:keepLines/>
              <w:rPr>
                <w:b/>
              </w:rPr>
            </w:pPr>
            <w:r w:rsidRPr="00382049">
              <w:rPr>
                <w:b/>
              </w:rPr>
              <w:t>C++</w:t>
            </w:r>
          </w:p>
        </w:tc>
        <w:tc>
          <w:tcPr>
            <w:tcW w:w="4431" w:type="pct"/>
            <w:shd w:val="clear" w:color="auto" w:fill="auto"/>
            <w:hideMark/>
          </w:tcPr>
          <w:p w:rsidR="0082613A" w:rsidRPr="0085607C" w:rsidRDefault="0082613A" w:rsidP="006E0148">
            <w:pPr>
              <w:pStyle w:val="TableCodewithSpacing"/>
            </w:pPr>
            <w:r w:rsidRPr="0085607C">
              <w:t>void RPCBPropSet ( char * s, char * t);</w:t>
            </w:r>
          </w:p>
        </w:tc>
      </w:tr>
      <w:tr w:rsidR="0082613A" w:rsidRPr="0085607C" w:rsidTr="00F525A5">
        <w:trPr>
          <w:divId w:val="2013021622"/>
        </w:trPr>
        <w:tc>
          <w:tcPr>
            <w:tcW w:w="569" w:type="pct"/>
            <w:shd w:val="clear" w:color="auto" w:fill="auto"/>
            <w:hideMark/>
          </w:tcPr>
          <w:p w:rsidR="0082613A" w:rsidRPr="00382049" w:rsidRDefault="0082613A" w:rsidP="00D70F00">
            <w:pPr>
              <w:pStyle w:val="TableText"/>
              <w:rPr>
                <w:b/>
              </w:rPr>
            </w:pPr>
            <w:r w:rsidRPr="00382049">
              <w:rPr>
                <w:b/>
              </w:rPr>
              <w:t>VB</w:t>
            </w:r>
          </w:p>
        </w:tc>
        <w:tc>
          <w:tcPr>
            <w:tcW w:w="4431" w:type="pct"/>
            <w:shd w:val="clear" w:color="auto" w:fill="auto"/>
            <w:hideMark/>
          </w:tcPr>
          <w:p w:rsidR="0082613A" w:rsidRPr="0085607C" w:rsidRDefault="0082613A" w:rsidP="006E0148">
            <w:pPr>
              <w:pStyle w:val="TableCodewithSpacing"/>
            </w:pPr>
            <w:r w:rsidRPr="0085607C">
              <w:t>Sub RPCBPropSet (ByVal intRPCBHandle As Long, ByVal strProp As String, ByVal strValue As String)</w:t>
            </w:r>
          </w:p>
        </w:tc>
      </w:tr>
    </w:tbl>
    <w:p w:rsidR="0082613A" w:rsidRPr="0085607C" w:rsidRDefault="0082613A" w:rsidP="00D70F00">
      <w:pPr>
        <w:pStyle w:val="BodyText6"/>
        <w:divId w:val="2013021622"/>
      </w:pPr>
    </w:p>
    <w:p w:rsidR="0082613A" w:rsidRPr="0085607C" w:rsidRDefault="00D70F00" w:rsidP="00D70F00">
      <w:pPr>
        <w:pStyle w:val="Caption"/>
        <w:divId w:val="2013021622"/>
      </w:pPr>
      <w:bookmarkStart w:id="1194" w:name="_Toc449608586"/>
      <w:r w:rsidRPr="0085607C">
        <w:t xml:space="preserve">Table </w:t>
      </w:r>
      <w:r w:rsidR="00161024">
        <w:fldChar w:fldCharType="begin"/>
      </w:r>
      <w:r w:rsidR="00161024">
        <w:instrText xml:space="preserve"> SEQ Table \* ARABIC </w:instrText>
      </w:r>
      <w:r w:rsidR="00161024">
        <w:fldChar w:fldCharType="separate"/>
      </w:r>
      <w:r w:rsidR="00674E1D">
        <w:rPr>
          <w:noProof/>
        </w:rPr>
        <w:t>65</w:t>
      </w:r>
      <w:r w:rsidR="00161024">
        <w:rPr>
          <w:noProof/>
        </w:rPr>
        <w:fldChar w:fldCharType="end"/>
      </w:r>
      <w:r w:rsidR="00E66F63">
        <w:t>:</w:t>
      </w:r>
      <w:r w:rsidRPr="0085607C">
        <w:t xml:space="preserve"> RPCBPropSet Function—Parameters</w:t>
      </w:r>
      <w:bookmarkEnd w:id="1194"/>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83"/>
        <w:gridCol w:w="8041"/>
      </w:tblGrid>
      <w:tr w:rsidR="0082613A" w:rsidRPr="0085607C" w:rsidTr="009A77F7">
        <w:trPr>
          <w:divId w:val="2013021622"/>
          <w:tblHeader/>
        </w:trPr>
        <w:tc>
          <w:tcPr>
            <w:tcW w:w="659" w:type="pct"/>
            <w:shd w:val="pct12" w:color="auto" w:fill="auto"/>
            <w:hideMark/>
          </w:tcPr>
          <w:p w:rsidR="0082613A" w:rsidRPr="0085607C" w:rsidRDefault="0082613A" w:rsidP="00D70F00">
            <w:pPr>
              <w:pStyle w:val="TableHeading"/>
            </w:pPr>
            <w:bookmarkStart w:id="1195" w:name="COL001_TBL061"/>
            <w:bookmarkEnd w:id="1195"/>
            <w:r w:rsidRPr="0085607C">
              <w:t>Parameter</w:t>
            </w:r>
          </w:p>
        </w:tc>
        <w:tc>
          <w:tcPr>
            <w:tcW w:w="4341" w:type="pct"/>
            <w:shd w:val="pct12" w:color="auto" w:fill="auto"/>
            <w:hideMark/>
          </w:tcPr>
          <w:p w:rsidR="0082613A" w:rsidRPr="0085607C" w:rsidRDefault="0082613A" w:rsidP="00D70F00">
            <w:pPr>
              <w:pStyle w:val="TableHeading"/>
            </w:pPr>
            <w:r w:rsidRPr="0085607C">
              <w:t>Description</w:t>
            </w:r>
          </w:p>
        </w:tc>
      </w:tr>
      <w:tr w:rsidR="0082613A" w:rsidRPr="0085607C" w:rsidTr="00F525A5">
        <w:trPr>
          <w:divId w:val="2013021622"/>
        </w:trPr>
        <w:tc>
          <w:tcPr>
            <w:tcW w:w="659" w:type="pct"/>
            <w:shd w:val="clear" w:color="auto" w:fill="auto"/>
            <w:hideMark/>
          </w:tcPr>
          <w:p w:rsidR="0082613A" w:rsidRPr="00382049" w:rsidRDefault="0082613A" w:rsidP="00F525A5">
            <w:pPr>
              <w:pStyle w:val="TableText"/>
              <w:keepNext/>
              <w:keepLines/>
              <w:rPr>
                <w:b/>
              </w:rPr>
            </w:pPr>
            <w:r w:rsidRPr="00382049">
              <w:rPr>
                <w:b/>
              </w:rPr>
              <w:t>RPCBroker</w:t>
            </w:r>
          </w:p>
        </w:tc>
        <w:tc>
          <w:tcPr>
            <w:tcW w:w="4341" w:type="pct"/>
            <w:shd w:val="clear" w:color="auto" w:fill="auto"/>
            <w:hideMark/>
          </w:tcPr>
          <w:p w:rsidR="0082613A" w:rsidRPr="0085607C" w:rsidRDefault="0082613A" w:rsidP="00CB78EE">
            <w:pPr>
              <w:pStyle w:val="TableText"/>
              <w:keepNext/>
              <w:keepLines/>
            </w:pPr>
            <w:r w:rsidRPr="0085607C">
              <w:t xml:space="preserve">Handle of the </w:t>
            </w:r>
            <w:r w:rsidR="007A111E" w:rsidRPr="0085607C">
              <w:rPr>
                <w:color w:val="0000FF"/>
                <w:u w:val="single"/>
              </w:rPr>
              <w:fldChar w:fldCharType="begin"/>
            </w:r>
            <w:r w:rsidR="007A111E" w:rsidRPr="0085607C">
              <w:rPr>
                <w:color w:val="0000FF"/>
                <w:u w:val="single"/>
              </w:rPr>
              <w:instrText xml:space="preserve"> REF _Ref385260704 \h  \* MERGEFORMAT </w:instrText>
            </w:r>
            <w:r w:rsidR="007A111E" w:rsidRPr="0085607C">
              <w:rPr>
                <w:color w:val="0000FF"/>
                <w:u w:val="single"/>
              </w:rPr>
            </w:r>
            <w:r w:rsidR="007A111E" w:rsidRPr="0085607C">
              <w:rPr>
                <w:color w:val="0000FF"/>
                <w:u w:val="single"/>
              </w:rPr>
              <w:fldChar w:fldCharType="separate"/>
            </w:r>
            <w:r w:rsidR="00674E1D" w:rsidRPr="00674E1D">
              <w:rPr>
                <w:color w:val="0000FF"/>
                <w:u w:val="single"/>
              </w:rPr>
              <w:t>TRPCBroker Component</w:t>
            </w:r>
            <w:r w:rsidR="007A111E" w:rsidRPr="0085607C">
              <w:rPr>
                <w:color w:val="0000FF"/>
                <w:u w:val="single"/>
              </w:rPr>
              <w:fldChar w:fldCharType="end"/>
            </w:r>
            <w:r w:rsidRPr="0085607C">
              <w:t>.</w:t>
            </w:r>
          </w:p>
        </w:tc>
      </w:tr>
      <w:tr w:rsidR="0082613A" w:rsidRPr="0085607C" w:rsidTr="00F525A5">
        <w:trPr>
          <w:divId w:val="2013021622"/>
        </w:trPr>
        <w:tc>
          <w:tcPr>
            <w:tcW w:w="659" w:type="pct"/>
            <w:shd w:val="clear" w:color="auto" w:fill="auto"/>
            <w:hideMark/>
          </w:tcPr>
          <w:p w:rsidR="0082613A" w:rsidRPr="00382049" w:rsidRDefault="0082613A" w:rsidP="00F525A5">
            <w:pPr>
              <w:pStyle w:val="TableText"/>
              <w:keepNext/>
              <w:keepLines/>
              <w:rPr>
                <w:b/>
              </w:rPr>
            </w:pPr>
            <w:r w:rsidRPr="00382049">
              <w:rPr>
                <w:b/>
              </w:rPr>
              <w:t>Prop</w:t>
            </w:r>
          </w:p>
        </w:tc>
        <w:tc>
          <w:tcPr>
            <w:tcW w:w="4341" w:type="pct"/>
            <w:shd w:val="clear" w:color="auto" w:fill="auto"/>
            <w:hideMark/>
          </w:tcPr>
          <w:p w:rsidR="0082613A" w:rsidRPr="0085607C" w:rsidRDefault="0082613A" w:rsidP="00F525A5">
            <w:pPr>
              <w:pStyle w:val="TableText"/>
              <w:keepNext/>
              <w:keepLines/>
            </w:pPr>
            <w:r w:rsidRPr="0085607C">
              <w:t xml:space="preserve">Null-terminated string of the property to </w:t>
            </w:r>
            <w:r w:rsidR="006E4321" w:rsidRPr="0085607C">
              <w:t>set</w:t>
            </w:r>
            <w:r w:rsidRPr="0085607C">
              <w:t>; not case-sensitive. Valid properties to set are:</w:t>
            </w:r>
          </w:p>
          <w:p w:rsidR="0082613A" w:rsidRPr="0085607C" w:rsidRDefault="00FD4B27" w:rsidP="0006071E">
            <w:pPr>
              <w:pStyle w:val="TableListBullet"/>
            </w:pPr>
            <w:r w:rsidRPr="0085607C">
              <w:rPr>
                <w:color w:val="0000FF"/>
                <w:u w:val="single"/>
              </w:rPr>
              <w:fldChar w:fldCharType="begin"/>
            </w:r>
            <w:r w:rsidRPr="0085607C">
              <w:rPr>
                <w:color w:val="0000FF"/>
                <w:u w:val="single"/>
              </w:rPr>
              <w:instrText xml:space="preserve"> REF _Ref384289678 \h  \* MERGEFORMAT </w:instrText>
            </w:r>
            <w:r w:rsidRPr="0085607C">
              <w:rPr>
                <w:color w:val="0000FF"/>
                <w:u w:val="single"/>
              </w:rPr>
            </w:r>
            <w:r w:rsidRPr="0085607C">
              <w:rPr>
                <w:color w:val="0000FF"/>
                <w:u w:val="single"/>
              </w:rPr>
              <w:fldChar w:fldCharType="separate"/>
            </w:r>
            <w:r w:rsidR="00674E1D" w:rsidRPr="00674E1D">
              <w:rPr>
                <w:color w:val="0000FF"/>
                <w:u w:val="single"/>
              </w:rPr>
              <w:t>ClearParameters Property</w:t>
            </w:r>
            <w:r w:rsidRPr="0085607C">
              <w:rPr>
                <w:color w:val="0000FF"/>
                <w:u w:val="single"/>
              </w:rPr>
              <w:fldChar w:fldCharType="end"/>
            </w:r>
          </w:p>
          <w:p w:rsidR="0082613A" w:rsidRPr="0085607C" w:rsidRDefault="00467C90" w:rsidP="0006071E">
            <w:pPr>
              <w:pStyle w:val="TableListBullet"/>
            </w:pPr>
            <w:r w:rsidRPr="0085607C">
              <w:rPr>
                <w:color w:val="0000FF"/>
                <w:u w:val="single"/>
              </w:rPr>
              <w:fldChar w:fldCharType="begin"/>
            </w:r>
            <w:r w:rsidRPr="0085607C">
              <w:rPr>
                <w:color w:val="0000FF"/>
                <w:u w:val="single"/>
              </w:rPr>
              <w:instrText xml:space="preserve"> REF _Ref384292109 \h  \* MERGEFORMAT </w:instrText>
            </w:r>
            <w:r w:rsidRPr="0085607C">
              <w:rPr>
                <w:color w:val="0000FF"/>
                <w:u w:val="single"/>
              </w:rPr>
            </w:r>
            <w:r w:rsidRPr="0085607C">
              <w:rPr>
                <w:color w:val="0000FF"/>
                <w:u w:val="single"/>
              </w:rPr>
              <w:fldChar w:fldCharType="separate"/>
            </w:r>
            <w:r w:rsidR="00674E1D" w:rsidRPr="00674E1D">
              <w:rPr>
                <w:color w:val="0000FF"/>
                <w:u w:val="single"/>
              </w:rPr>
              <w:t>ClearResults Property</w:t>
            </w:r>
            <w:r w:rsidRPr="0085607C">
              <w:rPr>
                <w:color w:val="0000FF"/>
                <w:u w:val="single"/>
              </w:rPr>
              <w:fldChar w:fldCharType="end"/>
            </w:r>
          </w:p>
          <w:p w:rsidR="0082613A" w:rsidRPr="0085607C" w:rsidRDefault="00D96545" w:rsidP="0006071E">
            <w:pPr>
              <w:pStyle w:val="TableListBullet"/>
            </w:pPr>
            <w:r w:rsidRPr="0085607C">
              <w:rPr>
                <w:color w:val="0000FF"/>
                <w:u w:val="single"/>
              </w:rPr>
              <w:fldChar w:fldCharType="begin"/>
            </w:r>
            <w:r w:rsidRPr="0085607C">
              <w:rPr>
                <w:color w:val="0000FF"/>
                <w:u w:val="single"/>
              </w:rPr>
              <w:instrText xml:space="preserve"> REF _Ref384271174 \h  \* MERGEFORMAT </w:instrText>
            </w:r>
            <w:r w:rsidRPr="0085607C">
              <w:rPr>
                <w:color w:val="0000FF"/>
                <w:u w:val="single"/>
              </w:rPr>
            </w:r>
            <w:r w:rsidRPr="0085607C">
              <w:rPr>
                <w:color w:val="0000FF"/>
                <w:u w:val="single"/>
              </w:rPr>
              <w:fldChar w:fldCharType="separate"/>
            </w:r>
            <w:r w:rsidR="00674E1D" w:rsidRPr="00674E1D">
              <w:rPr>
                <w:color w:val="0000FF"/>
                <w:u w:val="single"/>
              </w:rPr>
              <w:t>Connected Property</w:t>
            </w:r>
            <w:r w:rsidRPr="0085607C">
              <w:rPr>
                <w:color w:val="0000FF"/>
                <w:u w:val="single"/>
              </w:rPr>
              <w:fldChar w:fldCharType="end"/>
            </w:r>
          </w:p>
          <w:p w:rsidR="0082613A" w:rsidRPr="0085607C" w:rsidRDefault="00D96545" w:rsidP="0006071E">
            <w:pPr>
              <w:pStyle w:val="TableListBullet"/>
            </w:pPr>
            <w:r w:rsidRPr="0085607C">
              <w:rPr>
                <w:color w:val="0000FF"/>
                <w:u w:val="single"/>
              </w:rPr>
              <w:fldChar w:fldCharType="begin"/>
            </w:r>
            <w:r w:rsidRPr="0085607C">
              <w:rPr>
                <w:color w:val="0000FF"/>
                <w:u w:val="single"/>
              </w:rPr>
              <w:instrText xml:space="preserve"> REF _Ref384292917 \h  \* MERGEFORMAT </w:instrText>
            </w:r>
            <w:r w:rsidRPr="0085607C">
              <w:rPr>
                <w:color w:val="0000FF"/>
                <w:u w:val="single"/>
              </w:rPr>
            </w:r>
            <w:r w:rsidRPr="0085607C">
              <w:rPr>
                <w:color w:val="0000FF"/>
                <w:u w:val="single"/>
              </w:rPr>
              <w:fldChar w:fldCharType="separate"/>
            </w:r>
            <w:r w:rsidR="00674E1D" w:rsidRPr="00674E1D">
              <w:rPr>
                <w:color w:val="0000FF"/>
                <w:u w:val="single"/>
              </w:rPr>
              <w:t>DebugMode Property</w:t>
            </w:r>
            <w:r w:rsidRPr="0085607C">
              <w:rPr>
                <w:color w:val="0000FF"/>
                <w:u w:val="single"/>
              </w:rPr>
              <w:fldChar w:fldCharType="end"/>
            </w:r>
          </w:p>
          <w:p w:rsidR="0082613A" w:rsidRPr="0085607C" w:rsidRDefault="00897055" w:rsidP="0006071E">
            <w:pPr>
              <w:pStyle w:val="TableListBullet"/>
            </w:pPr>
            <w:r w:rsidRPr="0085607C">
              <w:rPr>
                <w:color w:val="0000FF"/>
                <w:u w:val="single"/>
              </w:rPr>
              <w:fldChar w:fldCharType="begin"/>
            </w:r>
            <w:r w:rsidRPr="0085607C">
              <w:rPr>
                <w:color w:val="0000FF"/>
                <w:u w:val="single"/>
              </w:rPr>
              <w:instrText xml:space="preserve"> REF _Ref384293354 \h  \* MERGEFORMAT </w:instrText>
            </w:r>
            <w:r w:rsidRPr="0085607C">
              <w:rPr>
                <w:color w:val="0000FF"/>
                <w:u w:val="single"/>
              </w:rPr>
            </w:r>
            <w:r w:rsidRPr="0085607C">
              <w:rPr>
                <w:color w:val="0000FF"/>
                <w:u w:val="single"/>
              </w:rPr>
              <w:fldChar w:fldCharType="separate"/>
            </w:r>
            <w:r w:rsidR="00674E1D" w:rsidRPr="00674E1D">
              <w:rPr>
                <w:color w:val="0000FF"/>
                <w:u w:val="single"/>
              </w:rPr>
              <w:t>ListenerPort Property</w:t>
            </w:r>
            <w:r w:rsidRPr="0085607C">
              <w:rPr>
                <w:color w:val="0000FF"/>
                <w:u w:val="single"/>
              </w:rPr>
              <w:fldChar w:fldCharType="end"/>
            </w:r>
          </w:p>
          <w:p w:rsidR="0082613A" w:rsidRPr="0085607C" w:rsidRDefault="007339BB" w:rsidP="0006071E">
            <w:pPr>
              <w:pStyle w:val="TableListBullet"/>
            </w:pPr>
            <w:r w:rsidRPr="0085607C">
              <w:rPr>
                <w:color w:val="0000FF"/>
                <w:u w:val="single"/>
              </w:rPr>
              <w:fldChar w:fldCharType="begin"/>
            </w:r>
            <w:r w:rsidRPr="0085607C">
              <w:rPr>
                <w:color w:val="0000FF"/>
                <w:u w:val="single"/>
              </w:rPr>
              <w:instrText xml:space="preserve"> REF _Ref384272360 \h  \* MERGEFORMAT </w:instrText>
            </w:r>
            <w:r w:rsidRPr="0085607C">
              <w:rPr>
                <w:color w:val="0000FF"/>
                <w:u w:val="single"/>
              </w:rPr>
            </w:r>
            <w:r w:rsidRPr="0085607C">
              <w:rPr>
                <w:color w:val="0000FF"/>
                <w:u w:val="single"/>
              </w:rPr>
              <w:fldChar w:fldCharType="separate"/>
            </w:r>
            <w:r w:rsidR="00674E1D" w:rsidRPr="00674E1D">
              <w:rPr>
                <w:color w:val="0000FF"/>
                <w:u w:val="single"/>
              </w:rPr>
              <w:t>RemoteProcedure Property</w:t>
            </w:r>
            <w:r w:rsidRPr="0085607C">
              <w:rPr>
                <w:color w:val="0000FF"/>
                <w:u w:val="single"/>
              </w:rPr>
              <w:fldChar w:fldCharType="end"/>
            </w:r>
          </w:p>
          <w:p w:rsidR="0082613A" w:rsidRPr="0085607C" w:rsidRDefault="006F317C" w:rsidP="0006071E">
            <w:pPr>
              <w:pStyle w:val="TableListBullet"/>
            </w:pPr>
            <w:r w:rsidRPr="0085607C">
              <w:rPr>
                <w:color w:val="0000FF"/>
                <w:u w:val="single"/>
              </w:rPr>
              <w:fldChar w:fldCharType="begin"/>
            </w:r>
            <w:r w:rsidRPr="0085607C">
              <w:rPr>
                <w:color w:val="0000FF"/>
                <w:u w:val="single"/>
              </w:rPr>
              <w:instrText xml:space="preserve"> REF _Ref384300062 \h  \* MERGEFORMAT </w:instrText>
            </w:r>
            <w:r w:rsidRPr="0085607C">
              <w:rPr>
                <w:color w:val="0000FF"/>
                <w:u w:val="single"/>
              </w:rPr>
            </w:r>
            <w:r w:rsidRPr="0085607C">
              <w:rPr>
                <w:color w:val="0000FF"/>
                <w:u w:val="single"/>
              </w:rPr>
              <w:fldChar w:fldCharType="separate"/>
            </w:r>
            <w:r w:rsidR="00674E1D" w:rsidRPr="00674E1D">
              <w:rPr>
                <w:color w:val="0000FF"/>
                <w:u w:val="single"/>
              </w:rPr>
              <w:t>RPCTimeLimit Property</w:t>
            </w:r>
            <w:r w:rsidRPr="0085607C">
              <w:rPr>
                <w:color w:val="0000FF"/>
                <w:u w:val="single"/>
              </w:rPr>
              <w:fldChar w:fldCharType="end"/>
            </w:r>
          </w:p>
          <w:p w:rsidR="0082613A" w:rsidRPr="0085607C" w:rsidRDefault="006F317C" w:rsidP="0006071E">
            <w:pPr>
              <w:pStyle w:val="TableListBullet"/>
            </w:pPr>
            <w:r w:rsidRPr="0085607C">
              <w:rPr>
                <w:color w:val="0000FF"/>
                <w:u w:val="single"/>
              </w:rPr>
              <w:fldChar w:fldCharType="begin"/>
            </w:r>
            <w:r w:rsidRPr="0085607C">
              <w:rPr>
                <w:color w:val="0000FF"/>
                <w:u w:val="single"/>
              </w:rPr>
              <w:instrText xml:space="preserve"> REF _Ref384300181 \h  \* MERGEFORMAT </w:instrText>
            </w:r>
            <w:r w:rsidRPr="0085607C">
              <w:rPr>
                <w:color w:val="0000FF"/>
                <w:u w:val="single"/>
              </w:rPr>
            </w:r>
            <w:r w:rsidRPr="0085607C">
              <w:rPr>
                <w:color w:val="0000FF"/>
                <w:u w:val="single"/>
              </w:rPr>
              <w:fldChar w:fldCharType="separate"/>
            </w:r>
            <w:r w:rsidR="00674E1D" w:rsidRPr="00674E1D">
              <w:rPr>
                <w:color w:val="0000FF"/>
                <w:u w:val="single"/>
              </w:rPr>
              <w:t>RPCVersion Property</w:t>
            </w:r>
            <w:r w:rsidRPr="0085607C">
              <w:rPr>
                <w:color w:val="0000FF"/>
                <w:u w:val="single"/>
              </w:rPr>
              <w:fldChar w:fldCharType="end"/>
            </w:r>
          </w:p>
          <w:p w:rsidR="00014883" w:rsidRPr="0085607C" w:rsidRDefault="007A111E" w:rsidP="00014883">
            <w:pPr>
              <w:pStyle w:val="TableListBullet"/>
            </w:pPr>
            <w:r w:rsidRPr="0085607C">
              <w:rPr>
                <w:color w:val="0000FF"/>
                <w:u w:val="single"/>
              </w:rPr>
              <w:fldChar w:fldCharType="begin"/>
            </w:r>
            <w:r w:rsidRPr="0085607C">
              <w:rPr>
                <w:color w:val="0000FF"/>
                <w:u w:val="single"/>
              </w:rPr>
              <w:instrText xml:space="preserve"> REF _Ref385273469 \h  \* MERGEFORMAT </w:instrText>
            </w:r>
            <w:r w:rsidRPr="0085607C">
              <w:rPr>
                <w:color w:val="0000FF"/>
                <w:u w:val="single"/>
              </w:rPr>
            </w:r>
            <w:r w:rsidRPr="0085607C">
              <w:rPr>
                <w:color w:val="0000FF"/>
                <w:u w:val="single"/>
              </w:rPr>
              <w:fldChar w:fldCharType="separate"/>
            </w:r>
            <w:r w:rsidR="00674E1D" w:rsidRPr="00674E1D">
              <w:rPr>
                <w:color w:val="0000FF"/>
                <w:u w:val="single"/>
              </w:rPr>
              <w:t>Server Property</w:t>
            </w:r>
            <w:r w:rsidRPr="0085607C">
              <w:rPr>
                <w:color w:val="0000FF"/>
                <w:u w:val="single"/>
              </w:rPr>
              <w:fldChar w:fldCharType="end"/>
            </w:r>
            <w:r w:rsidR="00014883" w:rsidRPr="0085607C">
              <w:rPr>
                <w:color w:val="0000FF"/>
                <w:u w:val="single"/>
              </w:rPr>
              <w:br/>
            </w:r>
          </w:p>
        </w:tc>
      </w:tr>
      <w:tr w:rsidR="0082613A" w:rsidRPr="0085607C" w:rsidTr="00F525A5">
        <w:trPr>
          <w:divId w:val="2013021622"/>
        </w:trPr>
        <w:tc>
          <w:tcPr>
            <w:tcW w:w="659" w:type="pct"/>
            <w:shd w:val="clear" w:color="auto" w:fill="auto"/>
            <w:hideMark/>
          </w:tcPr>
          <w:p w:rsidR="0082613A" w:rsidRPr="00382049" w:rsidRDefault="0082613A" w:rsidP="00D70F00">
            <w:pPr>
              <w:pStyle w:val="TableText"/>
              <w:rPr>
                <w:b/>
              </w:rPr>
            </w:pPr>
            <w:r w:rsidRPr="00382049">
              <w:rPr>
                <w:b/>
              </w:rPr>
              <w:t>Value</w:t>
            </w:r>
          </w:p>
        </w:tc>
        <w:tc>
          <w:tcPr>
            <w:tcW w:w="4341" w:type="pct"/>
            <w:shd w:val="clear" w:color="auto" w:fill="auto"/>
            <w:hideMark/>
          </w:tcPr>
          <w:p w:rsidR="0082613A" w:rsidRPr="0085607C" w:rsidRDefault="0082613A" w:rsidP="00D70F00">
            <w:pPr>
              <w:pStyle w:val="TableText"/>
            </w:pPr>
            <w:r w:rsidRPr="0085607C">
              <w:t>Null-terminated string of the value to which the Prop property should be set. This procedure takes care of converting the passed in value to whatever type the property expects. For Boolean properties, pass in either of the following:</w:t>
            </w:r>
          </w:p>
          <w:p w:rsidR="0082613A" w:rsidRPr="0085607C" w:rsidRDefault="0082613A" w:rsidP="0006071E">
            <w:pPr>
              <w:pStyle w:val="TableListBullet"/>
            </w:pPr>
            <w:r w:rsidRPr="0085607C">
              <w:t>1 (True)</w:t>
            </w:r>
          </w:p>
          <w:p w:rsidR="0082613A" w:rsidRPr="0085607C" w:rsidRDefault="0082613A" w:rsidP="0006071E">
            <w:pPr>
              <w:pStyle w:val="TableListBullet"/>
            </w:pPr>
            <w:r w:rsidRPr="0085607C">
              <w:t>0 (False)</w:t>
            </w:r>
          </w:p>
        </w:tc>
      </w:tr>
    </w:tbl>
    <w:p w:rsidR="0082613A" w:rsidRPr="0085607C" w:rsidRDefault="0082613A" w:rsidP="00105159">
      <w:pPr>
        <w:pStyle w:val="BodyText6"/>
        <w:divId w:val="2013021622"/>
      </w:pPr>
    </w:p>
    <w:p w:rsidR="0082613A" w:rsidRPr="0085607C" w:rsidRDefault="0082613A" w:rsidP="00B27DC4">
      <w:pPr>
        <w:pStyle w:val="Heading3"/>
        <w:divId w:val="2013021622"/>
      </w:pPr>
      <w:bookmarkStart w:id="1196" w:name="_Toc449608422"/>
      <w:r w:rsidRPr="0085607C">
        <w:lastRenderedPageBreak/>
        <w:t>Examples</w:t>
      </w:r>
      <w:bookmarkEnd w:id="1196"/>
    </w:p>
    <w:p w:rsidR="0082613A" w:rsidRPr="0085607C" w:rsidRDefault="0082613A" w:rsidP="00B27DC4">
      <w:pPr>
        <w:pStyle w:val="Heading4"/>
        <w:divId w:val="2013021622"/>
      </w:pPr>
      <w:r w:rsidRPr="0085607C">
        <w:t>C</w:t>
      </w:r>
    </w:p>
    <w:p w:rsidR="0082613A" w:rsidRPr="0085607C" w:rsidRDefault="0082613A" w:rsidP="00EF672A">
      <w:pPr>
        <w:pStyle w:val="BodyText6"/>
        <w:keepNext/>
        <w:keepLines/>
        <w:divId w:val="2013021622"/>
      </w:pPr>
    </w:p>
    <w:p w:rsidR="0082613A" w:rsidRPr="0085607C" w:rsidRDefault="0082613A" w:rsidP="00EF672A">
      <w:pPr>
        <w:pStyle w:val="Code"/>
        <w:divId w:val="2013021622"/>
      </w:pPr>
      <w:r w:rsidRPr="0085607C">
        <w:t xml:space="preserve">RPCBPropSet(RPCBroker, </w:t>
      </w:r>
      <w:r w:rsidR="007A2CBD">
        <w:t>“</w:t>
      </w:r>
      <w:r w:rsidRPr="0085607C">
        <w:t>ListenerPort</w:t>
      </w:r>
      <w:r w:rsidR="007A2CBD">
        <w:t>”</w:t>
      </w:r>
      <w:r w:rsidRPr="0085607C">
        <w:t xml:space="preserve">, </w:t>
      </w:r>
      <w:r w:rsidR="007A2CBD">
        <w:t>“</w:t>
      </w:r>
      <w:r w:rsidRPr="0085607C">
        <w:t>9999</w:t>
      </w:r>
      <w:r w:rsidR="007A2CBD">
        <w:t>”</w:t>
      </w:r>
      <w:r w:rsidRPr="0085607C">
        <w:t>);</w:t>
      </w:r>
    </w:p>
    <w:p w:rsidR="00105159" w:rsidRPr="0085607C" w:rsidRDefault="00105159" w:rsidP="00EF672A">
      <w:pPr>
        <w:pStyle w:val="BodyText6"/>
        <w:keepNext/>
        <w:keepLines/>
        <w:divId w:val="2013021622"/>
      </w:pPr>
    </w:p>
    <w:p w:rsidR="0082613A" w:rsidRPr="0085607C" w:rsidRDefault="0082613A" w:rsidP="00B27DC4">
      <w:pPr>
        <w:pStyle w:val="Heading4"/>
        <w:divId w:val="2013021622"/>
      </w:pPr>
      <w:r w:rsidRPr="0085607C">
        <w:t>C++</w:t>
      </w:r>
    </w:p>
    <w:p w:rsidR="0082613A" w:rsidRPr="0085607C" w:rsidRDefault="0082613A" w:rsidP="00EF672A">
      <w:pPr>
        <w:pStyle w:val="BodyText6"/>
        <w:keepNext/>
        <w:keepLines/>
        <w:divId w:val="2013021622"/>
      </w:pPr>
    </w:p>
    <w:p w:rsidR="0082613A" w:rsidRPr="0085607C" w:rsidRDefault="0082613A" w:rsidP="00EF672A">
      <w:pPr>
        <w:pStyle w:val="Code"/>
        <w:divId w:val="2013021622"/>
      </w:pPr>
      <w:r w:rsidRPr="0085607C">
        <w:t>MyInstance.RPCBPropSet(</w:t>
      </w:r>
      <w:r w:rsidR="007A2CBD">
        <w:t>“</w:t>
      </w:r>
      <w:r w:rsidRPr="0085607C">
        <w:t>ListenerPort</w:t>
      </w:r>
      <w:r w:rsidR="007A2CBD">
        <w:t>”</w:t>
      </w:r>
      <w:r w:rsidRPr="0085607C">
        <w:t xml:space="preserve">, </w:t>
      </w:r>
      <w:r w:rsidR="007A2CBD">
        <w:t>“</w:t>
      </w:r>
      <w:r w:rsidRPr="0085607C">
        <w:t>9999</w:t>
      </w:r>
      <w:r w:rsidR="007A2CBD">
        <w:t>”</w:t>
      </w:r>
      <w:r w:rsidRPr="0085607C">
        <w:t>);</w:t>
      </w:r>
    </w:p>
    <w:p w:rsidR="00105159" w:rsidRPr="0085607C" w:rsidRDefault="00105159" w:rsidP="00EF672A">
      <w:pPr>
        <w:pStyle w:val="BodyText6"/>
        <w:keepNext/>
        <w:keepLines/>
        <w:divId w:val="2013021622"/>
      </w:pPr>
    </w:p>
    <w:p w:rsidR="0082613A" w:rsidRPr="0085607C" w:rsidRDefault="0082613A" w:rsidP="00B27DC4">
      <w:pPr>
        <w:pStyle w:val="Heading4"/>
        <w:divId w:val="2013021622"/>
      </w:pPr>
      <w:r w:rsidRPr="0085607C">
        <w:t>Visual Basic</w:t>
      </w:r>
    </w:p>
    <w:p w:rsidR="0082613A" w:rsidRPr="0085607C" w:rsidRDefault="0082613A" w:rsidP="00EF672A">
      <w:pPr>
        <w:pStyle w:val="BodyText6"/>
        <w:keepNext/>
        <w:keepLines/>
        <w:divId w:val="2013021622"/>
      </w:pPr>
    </w:p>
    <w:p w:rsidR="0082613A" w:rsidRPr="0085607C" w:rsidRDefault="0082613A" w:rsidP="00D97B28">
      <w:pPr>
        <w:pStyle w:val="Code"/>
        <w:divId w:val="2013021622"/>
      </w:pPr>
      <w:r w:rsidRPr="0085607C">
        <w:t xml:space="preserve">Call RPCBPropSet(intRPCBHandle, </w:t>
      </w:r>
      <w:r w:rsidR="007A2CBD">
        <w:t>“</w:t>
      </w:r>
      <w:r w:rsidRPr="0085607C">
        <w:t>Server</w:t>
      </w:r>
      <w:r w:rsidR="007A2CBD">
        <w:t>”</w:t>
      </w:r>
      <w:r w:rsidRPr="0085607C">
        <w:t>, cboServer.Text)</w:t>
      </w:r>
    </w:p>
    <w:p w:rsidR="00105159" w:rsidRPr="0085607C" w:rsidRDefault="00105159" w:rsidP="00105159">
      <w:pPr>
        <w:pStyle w:val="BodyText6"/>
        <w:divId w:val="2013021622"/>
      </w:pPr>
    </w:p>
    <w:p w:rsidR="005B2518" w:rsidRPr="0085607C" w:rsidRDefault="005B2518" w:rsidP="007B6CDF">
      <w:pPr>
        <w:pStyle w:val="BodyText"/>
        <w:divId w:val="1317418066"/>
      </w:pPr>
    </w:p>
    <w:p w:rsidR="00DB6292" w:rsidRPr="0085607C" w:rsidRDefault="00DB6292" w:rsidP="007B6CDF">
      <w:pPr>
        <w:pStyle w:val="BodyText"/>
        <w:divId w:val="1317418066"/>
        <w:sectPr w:rsidR="00DB6292" w:rsidRPr="0085607C" w:rsidSect="009F594F">
          <w:headerReference w:type="even" r:id="rId54"/>
          <w:headerReference w:type="default" r:id="rId55"/>
          <w:pgSz w:w="12240" w:h="15840" w:code="1"/>
          <w:pgMar w:top="1440" w:right="1440" w:bottom="1440" w:left="1440" w:header="720" w:footer="720" w:gutter="0"/>
          <w:cols w:space="720"/>
          <w:docGrid w:linePitch="360"/>
        </w:sectPr>
      </w:pPr>
    </w:p>
    <w:p w:rsidR="00DB6292" w:rsidRPr="0085607C" w:rsidRDefault="00DB6292" w:rsidP="004C4C39">
      <w:pPr>
        <w:pStyle w:val="HeadingFront-BackMatter"/>
        <w:divId w:val="1317418066"/>
      </w:pPr>
      <w:bookmarkStart w:id="1197" w:name="_Toc336755550"/>
      <w:bookmarkStart w:id="1198" w:name="_Toc336755683"/>
      <w:bookmarkStart w:id="1199" w:name="_Toc336755836"/>
      <w:bookmarkStart w:id="1200" w:name="_Toc336756133"/>
      <w:bookmarkStart w:id="1201" w:name="_Toc336756224"/>
      <w:bookmarkStart w:id="1202" w:name="_Toc336760286"/>
      <w:bookmarkStart w:id="1203" w:name="_Toc336940227"/>
      <w:bookmarkStart w:id="1204" w:name="_Toc337531876"/>
      <w:bookmarkStart w:id="1205" w:name="_Toc337542652"/>
      <w:bookmarkStart w:id="1206" w:name="_Toc337626365"/>
      <w:bookmarkStart w:id="1207" w:name="_Toc337626568"/>
      <w:bookmarkStart w:id="1208" w:name="_Toc337966641"/>
      <w:bookmarkStart w:id="1209" w:name="_Toc338036385"/>
      <w:bookmarkStart w:id="1210" w:name="_Toc338036681"/>
      <w:bookmarkStart w:id="1211" w:name="_Toc338036836"/>
      <w:bookmarkStart w:id="1212" w:name="_Toc338130008"/>
      <w:bookmarkStart w:id="1213" w:name="_Toc338740746"/>
      <w:bookmarkStart w:id="1214" w:name="_Toc338834132"/>
      <w:bookmarkStart w:id="1215" w:name="_Toc339260967"/>
      <w:bookmarkStart w:id="1216" w:name="_Toc339261036"/>
      <w:bookmarkStart w:id="1217" w:name="_Toc339418627"/>
      <w:bookmarkStart w:id="1218" w:name="_Toc339708015"/>
      <w:bookmarkStart w:id="1219" w:name="_Toc339783092"/>
      <w:bookmarkStart w:id="1220" w:name="_Toc345918901"/>
      <w:bookmarkStart w:id="1221" w:name="_Ref96930495"/>
      <w:bookmarkStart w:id="1222" w:name="_Toc384187967"/>
      <w:bookmarkStart w:id="1223" w:name="_Toc449608423"/>
      <w:r w:rsidRPr="0085607C">
        <w:lastRenderedPageBreak/>
        <w:t>Glossary</w:t>
      </w:r>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p>
    <w:p w:rsidR="00DB6292" w:rsidRPr="0085607C" w:rsidRDefault="00DB6292" w:rsidP="00DB6292">
      <w:pPr>
        <w:pStyle w:val="BodyText6"/>
        <w:divId w:val="1317418066"/>
      </w:pPr>
      <w:r w:rsidRPr="0085607C">
        <w:fldChar w:fldCharType="begin"/>
      </w:r>
      <w:r w:rsidRPr="0085607C">
        <w:instrText xml:space="preserve"> XE "Glossary" </w:instrText>
      </w:r>
      <w:r w:rsidRPr="0085607C">
        <w:fldChar w:fldCharType="end"/>
      </w:r>
    </w:p>
    <w:p w:rsidR="000C0BB5" w:rsidRPr="0085607C" w:rsidRDefault="000C0BB5" w:rsidP="000C0BB5">
      <w:pPr>
        <w:pStyle w:val="Caption"/>
        <w:divId w:val="1317418066"/>
      </w:pPr>
      <w:bookmarkStart w:id="1224" w:name="_Toc449608587"/>
      <w:r w:rsidRPr="0085607C">
        <w:t xml:space="preserve">Table </w:t>
      </w:r>
      <w:r w:rsidR="00161024">
        <w:fldChar w:fldCharType="begin"/>
      </w:r>
      <w:r w:rsidR="00161024">
        <w:instrText xml:space="preserve"> SEQ Table \* ARABIC </w:instrText>
      </w:r>
      <w:r w:rsidR="00161024">
        <w:fldChar w:fldCharType="separate"/>
      </w:r>
      <w:r w:rsidR="00674E1D">
        <w:rPr>
          <w:noProof/>
        </w:rPr>
        <w:t>66</w:t>
      </w:r>
      <w:r w:rsidR="00161024">
        <w:rPr>
          <w:noProof/>
        </w:rPr>
        <w:fldChar w:fldCharType="end"/>
      </w:r>
      <w:r w:rsidR="00E66F63">
        <w:t>:</w:t>
      </w:r>
      <w:r w:rsidRPr="0085607C">
        <w:t xml:space="preserve"> Glossary of terms and acronyms</w:t>
      </w:r>
      <w:bookmarkEnd w:id="122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DB6292" w:rsidRPr="0085607C" w:rsidTr="00DB6292">
        <w:trPr>
          <w:divId w:val="1317418066"/>
          <w:cantSplit/>
          <w:tblHeader/>
        </w:trPr>
        <w:tc>
          <w:tcPr>
            <w:tcW w:w="2664" w:type="dxa"/>
            <w:shd w:val="pct12" w:color="auto" w:fill="auto"/>
          </w:tcPr>
          <w:p w:rsidR="00DB6292" w:rsidRPr="0085607C" w:rsidRDefault="00DB6292" w:rsidP="0091134E">
            <w:pPr>
              <w:pStyle w:val="TableHeading"/>
            </w:pPr>
            <w:r w:rsidRPr="0085607C">
              <w:t>Term</w:t>
            </w:r>
          </w:p>
        </w:tc>
        <w:tc>
          <w:tcPr>
            <w:tcW w:w="6776" w:type="dxa"/>
            <w:shd w:val="pct12" w:color="auto" w:fill="auto"/>
          </w:tcPr>
          <w:p w:rsidR="00DB6292" w:rsidRPr="0085607C" w:rsidRDefault="00DB6292" w:rsidP="0091134E">
            <w:pPr>
              <w:pStyle w:val="TableHeading"/>
            </w:pPr>
            <w:r w:rsidRPr="0085607C">
              <w:t>Description</w:t>
            </w:r>
          </w:p>
        </w:tc>
      </w:tr>
      <w:tr w:rsidR="00DB6292" w:rsidRPr="0085607C" w:rsidTr="00DB6292">
        <w:trPr>
          <w:divId w:val="1317418066"/>
          <w:cantSplit/>
        </w:trPr>
        <w:tc>
          <w:tcPr>
            <w:tcW w:w="2664" w:type="dxa"/>
          </w:tcPr>
          <w:p w:rsidR="00DB6292" w:rsidRPr="0085607C" w:rsidRDefault="0027345B" w:rsidP="0091134E">
            <w:pPr>
              <w:pStyle w:val="TableText"/>
            </w:pPr>
            <w:r w:rsidRPr="0085607C">
              <w:t>C</w:t>
            </w:r>
            <w:bookmarkStart w:id="1225" w:name="Client"/>
            <w:bookmarkEnd w:id="1225"/>
            <w:r w:rsidRPr="0085607C">
              <w:t>lient</w:t>
            </w:r>
          </w:p>
        </w:tc>
        <w:tc>
          <w:tcPr>
            <w:tcW w:w="6776" w:type="dxa"/>
          </w:tcPr>
          <w:p w:rsidR="00DB6292" w:rsidRPr="0085607C" w:rsidRDefault="00DB6292" w:rsidP="0091134E">
            <w:pPr>
              <w:pStyle w:val="TableText"/>
            </w:pPr>
            <w:r w:rsidRPr="0085607C">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Pr="0085607C">
              <w:fldChar w:fldCharType="begin"/>
            </w:r>
            <w:r w:rsidRPr="0085607C">
              <w:instrText xml:space="preserve"> XE "</w:instrText>
            </w:r>
            <w:r w:rsidRPr="0085607C">
              <w:rPr>
                <w:iCs/>
              </w:rPr>
              <w:instrText>LAN</w:instrText>
            </w:r>
            <w:r w:rsidRPr="0085607C">
              <w:instrText xml:space="preserve">" </w:instrText>
            </w:r>
            <w:r w:rsidRPr="0085607C">
              <w:fldChar w:fldCharType="end"/>
            </w:r>
            <w:r w:rsidRPr="0085607C">
              <w:t>), it can share resources with another computer (server).</w:t>
            </w:r>
          </w:p>
        </w:tc>
      </w:tr>
      <w:tr w:rsidR="00DB6292" w:rsidRPr="0085607C" w:rsidTr="00DB6292">
        <w:trPr>
          <w:divId w:val="1317418066"/>
          <w:cantSplit/>
        </w:trPr>
        <w:tc>
          <w:tcPr>
            <w:tcW w:w="2664" w:type="dxa"/>
          </w:tcPr>
          <w:p w:rsidR="00DB6292" w:rsidRPr="0085607C" w:rsidRDefault="0027345B" w:rsidP="0091134E">
            <w:pPr>
              <w:pStyle w:val="TableText"/>
            </w:pPr>
            <w:r w:rsidRPr="0085607C">
              <w:t>Compo</w:t>
            </w:r>
            <w:bookmarkStart w:id="1226" w:name="Component"/>
            <w:bookmarkEnd w:id="1226"/>
            <w:r w:rsidRPr="0085607C">
              <w:t>nent</w:t>
            </w:r>
          </w:p>
        </w:tc>
        <w:tc>
          <w:tcPr>
            <w:tcW w:w="6776" w:type="dxa"/>
          </w:tcPr>
          <w:p w:rsidR="00DB6292" w:rsidRPr="0085607C" w:rsidRDefault="00DB6292" w:rsidP="0091134E">
            <w:pPr>
              <w:pStyle w:val="TableText"/>
            </w:pPr>
            <w:r w:rsidRPr="0085607C">
              <w:t>An object-oriented term used to describe the building blocks of GUI applications. A software object that contains data and code. A component may or may not be visible. These components interact with other components on a form to create the GUI user application interface.</w:t>
            </w:r>
          </w:p>
        </w:tc>
      </w:tr>
      <w:tr w:rsidR="00DB6292" w:rsidRPr="0085607C" w:rsidTr="00DB6292">
        <w:trPr>
          <w:divId w:val="1317418066"/>
          <w:cantSplit/>
        </w:trPr>
        <w:tc>
          <w:tcPr>
            <w:tcW w:w="2664" w:type="dxa"/>
          </w:tcPr>
          <w:p w:rsidR="00DB6292" w:rsidRPr="0085607C" w:rsidRDefault="00DB6292" w:rsidP="0091134E">
            <w:pPr>
              <w:pStyle w:val="TableText"/>
            </w:pPr>
            <w:bookmarkStart w:id="1227" w:name="DHCP"/>
            <w:r w:rsidRPr="0085607C">
              <w:t>DHCP</w:t>
            </w:r>
            <w:bookmarkEnd w:id="1227"/>
          </w:p>
        </w:tc>
        <w:tc>
          <w:tcPr>
            <w:tcW w:w="6776" w:type="dxa"/>
          </w:tcPr>
          <w:p w:rsidR="00DB6292" w:rsidRPr="0085607C" w:rsidRDefault="00DB6292" w:rsidP="0091134E">
            <w:pPr>
              <w:pStyle w:val="TableText"/>
              <w:rPr>
                <w:b/>
              </w:rPr>
            </w:pPr>
            <w:r w:rsidRPr="0085607C">
              <w:rPr>
                <w:b/>
              </w:rPr>
              <w:t>D</w:t>
            </w:r>
            <w:r w:rsidRPr="0085607C">
              <w:t xml:space="preserve">ynamic </w:t>
            </w:r>
            <w:r w:rsidRPr="0085607C">
              <w:rPr>
                <w:b/>
              </w:rPr>
              <w:t>H</w:t>
            </w:r>
            <w:r w:rsidRPr="0085607C">
              <w:t xml:space="preserve">ost </w:t>
            </w:r>
            <w:r w:rsidRPr="0085607C">
              <w:rPr>
                <w:b/>
              </w:rPr>
              <w:t>C</w:t>
            </w:r>
            <w:r w:rsidRPr="0085607C">
              <w:t xml:space="preserve">onfiguration </w:t>
            </w:r>
            <w:r w:rsidRPr="0085607C">
              <w:rPr>
                <w:b/>
              </w:rPr>
              <w:t>P</w:t>
            </w:r>
            <w:r w:rsidRPr="0085607C">
              <w:t>rotocol.</w:t>
            </w:r>
          </w:p>
        </w:tc>
      </w:tr>
      <w:tr w:rsidR="00DB6292" w:rsidRPr="0085607C" w:rsidTr="00DB6292">
        <w:trPr>
          <w:divId w:val="1317418066"/>
          <w:cantSplit/>
        </w:trPr>
        <w:tc>
          <w:tcPr>
            <w:tcW w:w="2664" w:type="dxa"/>
          </w:tcPr>
          <w:p w:rsidR="00DB6292" w:rsidRPr="0085607C" w:rsidRDefault="00DB6292" w:rsidP="0091134E">
            <w:pPr>
              <w:pStyle w:val="TableText"/>
            </w:pPr>
            <w:bookmarkStart w:id="1228" w:name="DLL"/>
            <w:r w:rsidRPr="0085607C">
              <w:t>DLL</w:t>
            </w:r>
            <w:bookmarkEnd w:id="1228"/>
          </w:p>
        </w:tc>
        <w:tc>
          <w:tcPr>
            <w:tcW w:w="6776" w:type="dxa"/>
          </w:tcPr>
          <w:p w:rsidR="00DB6292" w:rsidRPr="0085607C" w:rsidRDefault="00DB6292" w:rsidP="0091134E">
            <w:pPr>
              <w:pStyle w:val="TableText"/>
            </w:pPr>
            <w:r w:rsidRPr="0085607C">
              <w:rPr>
                <w:b/>
              </w:rPr>
              <w:t>D</w:t>
            </w:r>
            <w:r w:rsidRPr="0085607C">
              <w:t xml:space="preserve">ynamic </w:t>
            </w:r>
            <w:r w:rsidRPr="0085607C">
              <w:rPr>
                <w:b/>
              </w:rPr>
              <w:t>L</w:t>
            </w:r>
            <w:r w:rsidRPr="0085607C">
              <w:t xml:space="preserve">ink </w:t>
            </w:r>
            <w:r w:rsidRPr="0085607C">
              <w:rPr>
                <w:b/>
              </w:rPr>
              <w:t>L</w:t>
            </w:r>
            <w:r w:rsidRPr="0085607C">
              <w:t>ibrary. A DLL allows executable routines to be stored separately as files with a DLL extension. These routines are only loaded when a program calls for them. DLLs provide several advantages:</w:t>
            </w:r>
          </w:p>
          <w:p w:rsidR="00DB6292" w:rsidRPr="0085607C" w:rsidRDefault="00DB6292" w:rsidP="0091134E">
            <w:pPr>
              <w:pStyle w:val="TableListNumber"/>
            </w:pPr>
            <w:r w:rsidRPr="0085607C">
              <w:t xml:space="preserve">DLLs help save on computer memory, since memory is only consumed when a DLL is loaded. They also save disk space. With static libraries, your application absorbs all the library code into your application so the size of your application is greater. Other applications using the same library also carry this code around. With the DLL, you do </w:t>
            </w:r>
            <w:r w:rsidRPr="0085607C">
              <w:rPr>
                <w:i/>
              </w:rPr>
              <w:t>not</w:t>
            </w:r>
            <w:r w:rsidRPr="0085607C">
              <w:t xml:space="preserve"> carry the code itself; you have a pointer to the common library. All applications using it then share one image.</w:t>
            </w:r>
          </w:p>
          <w:p w:rsidR="00DB6292" w:rsidRPr="0085607C" w:rsidRDefault="00DB6292" w:rsidP="0091134E">
            <w:pPr>
              <w:pStyle w:val="TableListNumber"/>
            </w:pPr>
            <w:r w:rsidRPr="0085607C">
              <w:t xml:space="preserve">DLLs ease maintenance tasks. Because the DLL is a separate file, any modifications made to the DLL do </w:t>
            </w:r>
            <w:r w:rsidRPr="0085607C">
              <w:rPr>
                <w:i/>
              </w:rPr>
              <w:t>not</w:t>
            </w:r>
            <w:r w:rsidRPr="0085607C">
              <w:t xml:space="preserve"> affect the operation of the calling program or any other DLL.</w:t>
            </w:r>
          </w:p>
          <w:p w:rsidR="00DB6292" w:rsidRPr="0085607C" w:rsidRDefault="00DB6292" w:rsidP="0091134E">
            <w:pPr>
              <w:pStyle w:val="TableListNumber"/>
            </w:pPr>
            <w:r w:rsidRPr="0085607C">
              <w:t>DLLs help avoid redundant routines. They provide generic functions that can be used by a variety of programs.</w:t>
            </w:r>
          </w:p>
        </w:tc>
      </w:tr>
      <w:tr w:rsidR="005A04F3" w:rsidRPr="0085607C" w:rsidTr="00DB6292">
        <w:trPr>
          <w:divId w:val="1317418066"/>
          <w:cantSplit/>
        </w:trPr>
        <w:tc>
          <w:tcPr>
            <w:tcW w:w="2664" w:type="dxa"/>
          </w:tcPr>
          <w:p w:rsidR="005A04F3" w:rsidRPr="0085607C" w:rsidRDefault="005A04F3" w:rsidP="0091134E">
            <w:pPr>
              <w:pStyle w:val="TableText"/>
            </w:pPr>
            <w:bookmarkStart w:id="1229" w:name="DNS"/>
            <w:r w:rsidRPr="0085607C">
              <w:t>DNS</w:t>
            </w:r>
            <w:bookmarkEnd w:id="1229"/>
          </w:p>
        </w:tc>
        <w:tc>
          <w:tcPr>
            <w:tcW w:w="6776" w:type="dxa"/>
          </w:tcPr>
          <w:p w:rsidR="005A04F3" w:rsidRPr="0085607C" w:rsidRDefault="005A04F3" w:rsidP="005A04F3">
            <w:pPr>
              <w:pStyle w:val="TableText"/>
            </w:pPr>
            <w:r w:rsidRPr="0085607C">
              <w:t>The Domain Name Service (DNS) is a distributed database that maps names to their Internet Protocol (IP) addresses or IP addresses to their names. A query to this database is used to resolve names and IP addresses.</w:t>
            </w:r>
          </w:p>
        </w:tc>
      </w:tr>
      <w:tr w:rsidR="00DB6292" w:rsidRPr="0085607C" w:rsidTr="00DB6292">
        <w:trPr>
          <w:divId w:val="1317418066"/>
          <w:cantSplit/>
        </w:trPr>
        <w:tc>
          <w:tcPr>
            <w:tcW w:w="2664" w:type="dxa"/>
          </w:tcPr>
          <w:p w:rsidR="00DB6292" w:rsidRPr="0085607C" w:rsidRDefault="00DB6292" w:rsidP="0091134E">
            <w:pPr>
              <w:pStyle w:val="TableText"/>
            </w:pPr>
            <w:r w:rsidRPr="0085607C">
              <w:t>GUI</w:t>
            </w:r>
          </w:p>
        </w:tc>
        <w:tc>
          <w:tcPr>
            <w:tcW w:w="6776" w:type="dxa"/>
          </w:tcPr>
          <w:p w:rsidR="00DB6292" w:rsidRPr="0085607C" w:rsidRDefault="00DB6292" w:rsidP="0091134E">
            <w:pPr>
              <w:pStyle w:val="TableText"/>
            </w:pPr>
            <w:r w:rsidRPr="0085607C">
              <w:rPr>
                <w:b/>
              </w:rPr>
              <w:t>G</w:t>
            </w:r>
            <w:r w:rsidRPr="0085607C">
              <w:t xml:space="preserve">raphical </w:t>
            </w:r>
            <w:r w:rsidRPr="0085607C">
              <w:rPr>
                <w:b/>
              </w:rPr>
              <w:t>U</w:t>
            </w:r>
            <w:r w:rsidRPr="0085607C">
              <w:t>ser Interface. A type of display format that enables users to choose commands, initiate programs, and other options by selecting pictorial representations (icons) via a mouse or a keyboard.</w:t>
            </w:r>
          </w:p>
        </w:tc>
      </w:tr>
      <w:tr w:rsidR="009268E3" w:rsidRPr="0085607C" w:rsidTr="00DB6292">
        <w:trPr>
          <w:divId w:val="1317418066"/>
          <w:cantSplit/>
        </w:trPr>
        <w:tc>
          <w:tcPr>
            <w:tcW w:w="2664" w:type="dxa"/>
          </w:tcPr>
          <w:p w:rsidR="009268E3" w:rsidRPr="0085607C" w:rsidRDefault="009268E3" w:rsidP="0091134E">
            <w:pPr>
              <w:pStyle w:val="TableText"/>
            </w:pPr>
            <w:bookmarkStart w:id="1230" w:name="HANDLE"/>
            <w:r w:rsidRPr="0085607C">
              <w:t>HANDLE</w:t>
            </w:r>
            <w:bookmarkEnd w:id="1230"/>
          </w:p>
        </w:tc>
        <w:tc>
          <w:tcPr>
            <w:tcW w:w="6776" w:type="dxa"/>
          </w:tcPr>
          <w:p w:rsidR="009268E3" w:rsidRPr="0085607C" w:rsidRDefault="009268E3" w:rsidP="009268E3">
            <w:pPr>
              <w:pStyle w:val="TableText"/>
            </w:pPr>
            <w:r w:rsidRPr="0085607C">
              <w:t>A HANDLE is a string returned by</w:t>
            </w:r>
            <w:r w:rsidR="00497292" w:rsidRPr="0085607C">
              <w:t xml:space="preserve"> </w:t>
            </w:r>
            <w:r w:rsidR="00497292" w:rsidRPr="0085607C">
              <w:rPr>
                <w:color w:val="0000FF"/>
                <w:u w:val="single"/>
              </w:rPr>
              <w:fldChar w:fldCharType="begin"/>
            </w:r>
            <w:r w:rsidR="00497292" w:rsidRPr="0085607C">
              <w:rPr>
                <w:color w:val="0000FF"/>
                <w:u w:val="single"/>
              </w:rPr>
              <w:instrText xml:space="preserve"> REF _Ref384198975 \h  \* MERGEFORMAT </w:instrText>
            </w:r>
            <w:r w:rsidR="00497292" w:rsidRPr="0085607C">
              <w:rPr>
                <w:color w:val="0000FF"/>
                <w:u w:val="single"/>
              </w:rPr>
            </w:r>
            <w:r w:rsidR="00497292" w:rsidRPr="0085607C">
              <w:rPr>
                <w:color w:val="0000FF"/>
                <w:u w:val="single"/>
              </w:rPr>
              <w:fldChar w:fldCharType="separate"/>
            </w:r>
            <w:r w:rsidR="00674E1D" w:rsidRPr="00674E1D">
              <w:rPr>
                <w:color w:val="0000FF"/>
                <w:u w:val="single"/>
              </w:rPr>
              <w:t>XWB REMOTE RPC</w:t>
            </w:r>
            <w:r w:rsidR="00497292" w:rsidRPr="0085607C">
              <w:rPr>
                <w:color w:val="0000FF"/>
                <w:u w:val="single"/>
              </w:rPr>
              <w:fldChar w:fldCharType="end"/>
            </w:r>
            <w:r w:rsidRPr="0085607C">
              <w:t xml:space="preserve"> or </w:t>
            </w:r>
            <w:r w:rsidR="00B87DF8" w:rsidRPr="0085607C">
              <w:rPr>
                <w:color w:val="0000FF"/>
                <w:u w:val="single"/>
              </w:rPr>
              <w:fldChar w:fldCharType="begin"/>
            </w:r>
            <w:r w:rsidR="00B87DF8" w:rsidRPr="0085607C">
              <w:rPr>
                <w:color w:val="0000FF"/>
                <w:u w:val="single"/>
              </w:rPr>
              <w:instrText xml:space="preserve"> REF _Ref384199429 \h  \* MERGEFORMAT </w:instrText>
            </w:r>
            <w:r w:rsidR="00B87DF8" w:rsidRPr="0085607C">
              <w:rPr>
                <w:color w:val="0000FF"/>
                <w:u w:val="single"/>
              </w:rPr>
            </w:r>
            <w:r w:rsidR="00B87DF8" w:rsidRPr="0085607C">
              <w:rPr>
                <w:color w:val="0000FF"/>
                <w:u w:val="single"/>
              </w:rPr>
              <w:fldChar w:fldCharType="separate"/>
            </w:r>
            <w:r w:rsidR="00674E1D" w:rsidRPr="00674E1D">
              <w:rPr>
                <w:color w:val="0000FF"/>
                <w:u w:val="single"/>
              </w:rPr>
              <w:t>XWB DEFERRED RPC</w:t>
            </w:r>
            <w:r w:rsidR="00B87DF8" w:rsidRPr="0085607C">
              <w:rPr>
                <w:color w:val="0000FF"/>
                <w:u w:val="single"/>
              </w:rPr>
              <w:fldChar w:fldCharType="end"/>
            </w:r>
            <w:r w:rsidRPr="0085607C">
              <w:t>. The application should store the HANDLE and use it to:</w:t>
            </w:r>
          </w:p>
          <w:p w:rsidR="009268E3" w:rsidRPr="0085607C" w:rsidRDefault="009268E3" w:rsidP="003E0BA0">
            <w:pPr>
              <w:pStyle w:val="TableListNumber"/>
              <w:numPr>
                <w:ilvl w:val="0"/>
                <w:numId w:val="29"/>
              </w:numPr>
              <w:ind w:left="360"/>
            </w:pPr>
            <w:r w:rsidRPr="0085607C">
              <w:t>Check for the return of the data.</w:t>
            </w:r>
          </w:p>
          <w:p w:rsidR="009268E3" w:rsidRPr="0085607C" w:rsidRDefault="009268E3" w:rsidP="009268E3">
            <w:pPr>
              <w:pStyle w:val="TableListNumber"/>
            </w:pPr>
            <w:r w:rsidRPr="0085607C">
              <w:t>Retrieve the data.</w:t>
            </w:r>
          </w:p>
          <w:p w:rsidR="009268E3" w:rsidRPr="0085607C" w:rsidRDefault="009268E3" w:rsidP="0091134E">
            <w:pPr>
              <w:pStyle w:val="TableListNumber"/>
            </w:pPr>
            <w:r w:rsidRPr="0085607C">
              <w:t>Clear the data from the VistA M Server.</w:t>
            </w:r>
          </w:p>
        </w:tc>
      </w:tr>
      <w:tr w:rsidR="0027345B" w:rsidRPr="0085607C" w:rsidTr="00DB6292">
        <w:trPr>
          <w:divId w:val="1317418066"/>
          <w:cantSplit/>
        </w:trPr>
        <w:tc>
          <w:tcPr>
            <w:tcW w:w="2664" w:type="dxa"/>
          </w:tcPr>
          <w:p w:rsidR="0027345B" w:rsidRPr="0085607C" w:rsidRDefault="0027345B" w:rsidP="0091134E">
            <w:pPr>
              <w:pStyle w:val="TableText"/>
            </w:pPr>
            <w:bookmarkStart w:id="1231" w:name="HOSTS_File"/>
            <w:r w:rsidRPr="0085607C">
              <w:lastRenderedPageBreak/>
              <w:t>HOSTS File</w:t>
            </w:r>
            <w:bookmarkEnd w:id="1231"/>
          </w:p>
        </w:tc>
        <w:tc>
          <w:tcPr>
            <w:tcW w:w="6776" w:type="dxa"/>
          </w:tcPr>
          <w:p w:rsidR="0027345B" w:rsidRPr="0085607C" w:rsidRDefault="0027345B" w:rsidP="0027345B">
            <w:pPr>
              <w:pStyle w:val="TableText"/>
            </w:pPr>
            <w:r w:rsidRPr="0085607C">
              <w:t xml:space="preserve">The HOSTS file is an ASCII text file that contains a list of the servers and their Internet Protocol (IP) addresses. It is recommended that you put in a </w:t>
            </w:r>
            <w:r w:rsidR="007A2CBD">
              <w:t>“</w:t>
            </w:r>
            <w:r w:rsidRPr="0085607C">
              <w:t>DHCPSERVER</w:t>
            </w:r>
            <w:r w:rsidR="007A2CBD">
              <w:t>”</w:t>
            </w:r>
            <w:r w:rsidRPr="0085607C">
              <w:t xml:space="preserve"> entry that points to the main server you intend using with the Broker the majority of the time. In your applications, you are able to specify any server you wish; however, if the Server property = </w:t>
            </w:r>
            <w:r w:rsidR="007A2CBD">
              <w:t>“</w:t>
            </w:r>
            <w:r w:rsidRPr="0085607C">
              <w:t xml:space="preserve"> (i.e., null), you get an error.</w:t>
            </w:r>
          </w:p>
        </w:tc>
      </w:tr>
      <w:tr w:rsidR="00DB6292" w:rsidRPr="0085607C" w:rsidTr="00DB6292">
        <w:trPr>
          <w:divId w:val="1317418066"/>
          <w:cantSplit/>
        </w:trPr>
        <w:tc>
          <w:tcPr>
            <w:tcW w:w="2664" w:type="dxa"/>
          </w:tcPr>
          <w:p w:rsidR="00DB6292" w:rsidRPr="0085607C" w:rsidRDefault="0027345B" w:rsidP="0091134E">
            <w:pPr>
              <w:pStyle w:val="TableText"/>
            </w:pPr>
            <w:r w:rsidRPr="0085607C">
              <w:t>Icon</w:t>
            </w:r>
          </w:p>
        </w:tc>
        <w:tc>
          <w:tcPr>
            <w:tcW w:w="6776" w:type="dxa"/>
          </w:tcPr>
          <w:p w:rsidR="00DB6292" w:rsidRPr="0085607C" w:rsidRDefault="00DB6292" w:rsidP="0091134E">
            <w:pPr>
              <w:pStyle w:val="TableText"/>
            </w:pPr>
            <w:r w:rsidRPr="0085607C">
              <w:t>A picture or symbol that graphically represents an object or a concept.</w:t>
            </w:r>
          </w:p>
        </w:tc>
      </w:tr>
      <w:tr w:rsidR="00686EAD" w:rsidRPr="0085607C" w:rsidTr="00DB6292">
        <w:trPr>
          <w:divId w:val="1317418066"/>
          <w:cantSplit/>
        </w:trPr>
        <w:tc>
          <w:tcPr>
            <w:tcW w:w="2664" w:type="dxa"/>
          </w:tcPr>
          <w:p w:rsidR="00686EAD" w:rsidRPr="0085607C" w:rsidRDefault="00686EAD" w:rsidP="0091134E">
            <w:pPr>
              <w:pStyle w:val="TableText"/>
            </w:pPr>
            <w:bookmarkStart w:id="1232" w:name="IP_Address"/>
            <w:r w:rsidRPr="0085607C">
              <w:t>IP Address</w:t>
            </w:r>
            <w:bookmarkEnd w:id="1232"/>
          </w:p>
        </w:tc>
        <w:tc>
          <w:tcPr>
            <w:tcW w:w="6776" w:type="dxa"/>
          </w:tcPr>
          <w:p w:rsidR="00686EAD" w:rsidRPr="0085607C" w:rsidRDefault="00686EAD" w:rsidP="00686EAD">
            <w:pPr>
              <w:pStyle w:val="TableText"/>
            </w:pPr>
            <w:r w:rsidRPr="0085607C">
              <w:t>The Internet Protocol (IP) address is the network interface address for a client workstation, server, or device.</w:t>
            </w:r>
          </w:p>
        </w:tc>
      </w:tr>
      <w:tr w:rsidR="00D639D3" w:rsidRPr="0085607C" w:rsidTr="00DB6292">
        <w:trPr>
          <w:divId w:val="1317418066"/>
          <w:cantSplit/>
        </w:trPr>
        <w:tc>
          <w:tcPr>
            <w:tcW w:w="2664" w:type="dxa"/>
          </w:tcPr>
          <w:p w:rsidR="00D639D3" w:rsidRPr="0085607C" w:rsidRDefault="00D639D3" w:rsidP="0091134E">
            <w:pPr>
              <w:pStyle w:val="TableText"/>
            </w:pPr>
            <w:bookmarkStart w:id="1233" w:name="_Toc384204758"/>
            <w:r w:rsidRPr="0085607C">
              <w:t>$</w:t>
            </w:r>
            <w:bookmarkStart w:id="1234" w:name="JOB"/>
            <w:r w:rsidRPr="0085607C">
              <w:t>JOB</w:t>
            </w:r>
            <w:bookmarkEnd w:id="1233"/>
            <w:bookmarkEnd w:id="1234"/>
          </w:p>
        </w:tc>
        <w:tc>
          <w:tcPr>
            <w:tcW w:w="6776" w:type="dxa"/>
          </w:tcPr>
          <w:p w:rsidR="00D639D3" w:rsidRPr="0085607C" w:rsidRDefault="00D639D3" w:rsidP="00B92CF1">
            <w:pPr>
              <w:pStyle w:val="TableText"/>
            </w:pPr>
            <w:r w:rsidRPr="0085607C">
              <w:t>Contains your operating system j</w:t>
            </w:r>
            <w:r w:rsidR="00B92CF1">
              <w:t>ob number on the VistA M Server.</w:t>
            </w:r>
          </w:p>
        </w:tc>
      </w:tr>
      <w:tr w:rsidR="00D2068E" w:rsidRPr="0085607C" w:rsidTr="00DB6292">
        <w:trPr>
          <w:divId w:val="1317418066"/>
          <w:cantSplit/>
        </w:trPr>
        <w:tc>
          <w:tcPr>
            <w:tcW w:w="2664" w:type="dxa"/>
          </w:tcPr>
          <w:p w:rsidR="00D2068E" w:rsidRPr="0085607C" w:rsidRDefault="00D2068E" w:rsidP="0091134E">
            <w:pPr>
              <w:pStyle w:val="TableText"/>
            </w:pPr>
            <w:bookmarkStart w:id="1235" w:name="_Toc384204759"/>
            <w:bookmarkStart w:id="1236" w:name="ORDER"/>
            <w:r w:rsidRPr="0085607C">
              <w:t>$ORDER</w:t>
            </w:r>
            <w:bookmarkEnd w:id="1235"/>
            <w:bookmarkEnd w:id="1236"/>
          </w:p>
        </w:tc>
        <w:tc>
          <w:tcPr>
            <w:tcW w:w="6776" w:type="dxa"/>
          </w:tcPr>
          <w:p w:rsidR="00D2068E" w:rsidRPr="0085607C" w:rsidRDefault="00D2068E" w:rsidP="00D2068E">
            <w:pPr>
              <w:pStyle w:val="TableText"/>
            </w:pPr>
            <w:r w:rsidRPr="0085607C">
              <w:t>M code:</w:t>
            </w:r>
          </w:p>
          <w:p w:rsidR="00D2068E" w:rsidRPr="0085607C" w:rsidRDefault="00D2068E" w:rsidP="00D2068E">
            <w:pPr>
              <w:pStyle w:val="TableCode"/>
            </w:pPr>
            <w:r w:rsidRPr="0085607C">
              <w:t>$ORDER(variable name{,integer code})</w:t>
            </w:r>
          </w:p>
          <w:p w:rsidR="00D2068E" w:rsidRPr="0085607C" w:rsidRDefault="00D2068E" w:rsidP="00D2068E">
            <w:pPr>
              <w:pStyle w:val="TableText"/>
            </w:pPr>
            <w:r w:rsidRPr="0085607C">
              <w:t>Returns the subscript of the previous or next sibling in collating sequence of a specified array node.</w:t>
            </w:r>
          </w:p>
          <w:p w:rsidR="00D2068E" w:rsidRPr="0085607C" w:rsidRDefault="00D2068E" w:rsidP="00D2068E">
            <w:pPr>
              <w:pStyle w:val="TableText"/>
            </w:pPr>
            <w:r w:rsidRPr="0085607C">
              <w:t>To obtain the first subscript of a level, specify a null subscript in the argument.</w:t>
            </w:r>
          </w:p>
        </w:tc>
      </w:tr>
      <w:tr w:rsidR="00DB6292" w:rsidRPr="0085607C" w:rsidTr="00DB6292">
        <w:trPr>
          <w:divId w:val="1317418066"/>
          <w:cantSplit/>
        </w:trPr>
        <w:tc>
          <w:tcPr>
            <w:tcW w:w="2664" w:type="dxa"/>
          </w:tcPr>
          <w:p w:rsidR="00DB6292" w:rsidRPr="0085607C" w:rsidRDefault="0027345B" w:rsidP="0091134E">
            <w:pPr>
              <w:pStyle w:val="TableText"/>
            </w:pPr>
            <w:r w:rsidRPr="0085607C">
              <w:t>Remote Procedure Call</w:t>
            </w:r>
          </w:p>
        </w:tc>
        <w:tc>
          <w:tcPr>
            <w:tcW w:w="6776" w:type="dxa"/>
          </w:tcPr>
          <w:p w:rsidR="00DB6292" w:rsidRPr="0085607C" w:rsidRDefault="00DB6292" w:rsidP="0091134E">
            <w:pPr>
              <w:pStyle w:val="TableText"/>
            </w:pPr>
            <w:r w:rsidRPr="0085607C">
              <w:t>A remote procedure call (RPC) is essentially M code that may take optional parameters to do some work and then return either a single value or an array back to the client application.</w:t>
            </w:r>
          </w:p>
        </w:tc>
      </w:tr>
      <w:tr w:rsidR="00DB6292" w:rsidRPr="0085607C" w:rsidTr="00DB6292">
        <w:trPr>
          <w:divId w:val="1317418066"/>
          <w:cantSplit/>
        </w:trPr>
        <w:tc>
          <w:tcPr>
            <w:tcW w:w="2664" w:type="dxa"/>
          </w:tcPr>
          <w:p w:rsidR="00DB6292" w:rsidRPr="0085607C" w:rsidRDefault="0027345B" w:rsidP="0091134E">
            <w:pPr>
              <w:pStyle w:val="TableText"/>
            </w:pPr>
            <w:r w:rsidRPr="0085607C">
              <w:t>Server</w:t>
            </w:r>
          </w:p>
        </w:tc>
        <w:tc>
          <w:tcPr>
            <w:tcW w:w="6776" w:type="dxa"/>
          </w:tcPr>
          <w:p w:rsidR="00DB6292" w:rsidRPr="0085607C" w:rsidRDefault="00DB6292" w:rsidP="0091134E">
            <w:pPr>
              <w:pStyle w:val="TableText"/>
            </w:pPr>
            <w:r w:rsidRPr="0085607C">
              <w:t xml:space="preserve">The computer where the data and the Business Rules reside. It makes resources available to client workstations on the network. In </w:t>
            </w:r>
            <w:r w:rsidRPr="0085607C">
              <w:rPr>
                <w:szCs w:val="22"/>
              </w:rPr>
              <w:t>VistA</w:t>
            </w:r>
            <w:r w:rsidRPr="0085607C">
              <w:t xml:space="preserve">, it is an entry in the OPTION file (#19). An automated mail protocol that is activated by sending a message to a server at another location with the </w:t>
            </w:r>
            <w:r w:rsidR="007A2CBD">
              <w:t>“</w:t>
            </w:r>
            <w:r w:rsidRPr="0085607C">
              <w:t>S.server</w:t>
            </w:r>
            <w:r w:rsidR="007A2CBD">
              <w:t>”</w:t>
            </w:r>
            <w:r w:rsidRPr="0085607C">
              <w:t xml:space="preserve"> syntax. A server</w:t>
            </w:r>
            <w:r w:rsidR="007A2CBD">
              <w:t>’</w:t>
            </w:r>
            <w:r w:rsidRPr="0085607C">
              <w:t>s activity is specified in the OPTION file (#19) and can be the running of a routine or the placement of data into a file.</w:t>
            </w:r>
          </w:p>
        </w:tc>
      </w:tr>
      <w:tr w:rsidR="00DB6292" w:rsidRPr="0085607C" w:rsidTr="00DB6292">
        <w:trPr>
          <w:divId w:val="1317418066"/>
          <w:cantSplit/>
        </w:trPr>
        <w:tc>
          <w:tcPr>
            <w:tcW w:w="2664" w:type="dxa"/>
          </w:tcPr>
          <w:p w:rsidR="00DB6292" w:rsidRPr="0085607C" w:rsidRDefault="0027345B" w:rsidP="0091134E">
            <w:pPr>
              <w:pStyle w:val="TableText"/>
            </w:pPr>
            <w:r w:rsidRPr="0085607C">
              <w:t>User Access</w:t>
            </w:r>
          </w:p>
        </w:tc>
        <w:tc>
          <w:tcPr>
            <w:tcW w:w="6776" w:type="dxa"/>
          </w:tcPr>
          <w:p w:rsidR="00DB6292" w:rsidRPr="0085607C" w:rsidRDefault="00DB6292" w:rsidP="0091134E">
            <w:pPr>
              <w:pStyle w:val="TableText"/>
            </w:pPr>
            <w:r w:rsidRPr="0085607C">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Pr="0085607C">
              <w:rPr>
                <w:szCs w:val="22"/>
              </w:rPr>
              <w:t>VistA</w:t>
            </w:r>
            <w:r w:rsidR="007A2CBD">
              <w:t>’</w:t>
            </w:r>
            <w:r w:rsidRPr="0085607C">
              <w:t>s options can be locked with a security key (e.g., XUPROGMODE, which means that invoking that option requires programmer access).</w:t>
            </w:r>
          </w:p>
          <w:p w:rsidR="00DB6292" w:rsidRPr="0085607C" w:rsidRDefault="00DB6292" w:rsidP="0091134E">
            <w:pPr>
              <w:pStyle w:val="TableText"/>
            </w:pPr>
            <w:r w:rsidRPr="0085607C">
              <w:t>The user</w:t>
            </w:r>
            <w:r w:rsidR="007A2CBD">
              <w:t>’</w:t>
            </w:r>
            <w:r w:rsidRPr="0085607C">
              <w:t>s access level determines the degree of computer use and the types of computer programs available. The Systems Manager assigns the user an access level.</w:t>
            </w:r>
          </w:p>
        </w:tc>
      </w:tr>
      <w:tr w:rsidR="00DB6292" w:rsidRPr="0085607C" w:rsidTr="00DB6292">
        <w:trPr>
          <w:divId w:val="1317418066"/>
          <w:cantSplit/>
        </w:trPr>
        <w:tc>
          <w:tcPr>
            <w:tcW w:w="2664" w:type="dxa"/>
          </w:tcPr>
          <w:p w:rsidR="00DB6292" w:rsidRPr="0085607C" w:rsidRDefault="0027345B" w:rsidP="0091134E">
            <w:pPr>
              <w:pStyle w:val="TableText"/>
            </w:pPr>
            <w:r w:rsidRPr="0085607C">
              <w:t>User Interface</w:t>
            </w:r>
          </w:p>
        </w:tc>
        <w:tc>
          <w:tcPr>
            <w:tcW w:w="6776" w:type="dxa"/>
          </w:tcPr>
          <w:p w:rsidR="00DB6292" w:rsidRPr="0085607C" w:rsidRDefault="00DB6292" w:rsidP="0091134E">
            <w:pPr>
              <w:pStyle w:val="TableText"/>
            </w:pPr>
            <w:r w:rsidRPr="0085607C">
              <w:t>The way the software is presented to the user, such as Graphical User Interfaces that display option prompts, help messages, and menu choices. A standard user interface can be achieved by using Embarcadero</w:t>
            </w:r>
            <w:r w:rsidR="007A2CBD">
              <w:t>’</w:t>
            </w:r>
            <w:r w:rsidRPr="0085607C">
              <w:t>s Delphi Graphical User Interface to display the various menu option choices, commands, etc.</w:t>
            </w:r>
          </w:p>
        </w:tc>
      </w:tr>
      <w:tr w:rsidR="00DB6292" w:rsidRPr="0085607C" w:rsidTr="00DB6292">
        <w:trPr>
          <w:divId w:val="1317418066"/>
          <w:cantSplit/>
        </w:trPr>
        <w:tc>
          <w:tcPr>
            <w:tcW w:w="2664" w:type="dxa"/>
          </w:tcPr>
          <w:p w:rsidR="00DB6292" w:rsidRPr="0085607C" w:rsidRDefault="0027345B" w:rsidP="0091134E">
            <w:pPr>
              <w:pStyle w:val="TableText"/>
            </w:pPr>
            <w:r w:rsidRPr="0085607C">
              <w:t>Window</w:t>
            </w:r>
          </w:p>
        </w:tc>
        <w:tc>
          <w:tcPr>
            <w:tcW w:w="6776" w:type="dxa"/>
          </w:tcPr>
          <w:p w:rsidR="00DB6292" w:rsidRPr="0085607C" w:rsidRDefault="00DB6292" w:rsidP="0091134E">
            <w:pPr>
              <w:pStyle w:val="TableText"/>
            </w:pPr>
            <w:r w:rsidRPr="0085607C">
              <w:t>An object on the screen (dialogue) that presents information such as a document or message.</w:t>
            </w:r>
          </w:p>
        </w:tc>
      </w:tr>
      <w:tr w:rsidR="007B6CDF" w:rsidRPr="0085607C" w:rsidTr="00DB6292">
        <w:trPr>
          <w:divId w:val="1317418066"/>
          <w:cantSplit/>
        </w:trPr>
        <w:tc>
          <w:tcPr>
            <w:tcW w:w="2664" w:type="dxa"/>
          </w:tcPr>
          <w:p w:rsidR="007B6CDF" w:rsidRPr="0085607C" w:rsidRDefault="007B6CDF" w:rsidP="0091134E">
            <w:pPr>
              <w:pStyle w:val="TableText"/>
            </w:pPr>
            <w:bookmarkStart w:id="1237" w:name="_Toc384285598"/>
            <w:bookmarkStart w:id="1238" w:name="XUPROGMODE"/>
            <w:r w:rsidRPr="0085607C">
              <w:t>XUPROGMODE</w:t>
            </w:r>
            <w:bookmarkEnd w:id="1237"/>
            <w:bookmarkEnd w:id="1238"/>
          </w:p>
        </w:tc>
        <w:tc>
          <w:tcPr>
            <w:tcW w:w="6776" w:type="dxa"/>
          </w:tcPr>
          <w:p w:rsidR="007B6CDF" w:rsidRPr="0085607C" w:rsidRDefault="007B6CDF" w:rsidP="007B6CDF">
            <w:pPr>
              <w:pStyle w:val="TableText"/>
            </w:pPr>
            <w:r w:rsidRPr="0085607C">
              <w:t>A security key distributed by Kernel as part of its Menu Manager (MenuMan). This security key enables access to a number of developer-oriented options in Kernel.</w:t>
            </w:r>
          </w:p>
        </w:tc>
      </w:tr>
    </w:tbl>
    <w:p w:rsidR="00DB6292" w:rsidRPr="0085607C" w:rsidRDefault="00DB6292" w:rsidP="00DB6292">
      <w:pPr>
        <w:pStyle w:val="BodyText6"/>
        <w:divId w:val="1317418066"/>
      </w:pPr>
    </w:p>
    <w:p w:rsidR="00DB6292" w:rsidRPr="0085607C" w:rsidRDefault="00BC2244" w:rsidP="00DB6292">
      <w:pPr>
        <w:pStyle w:val="Note"/>
        <w:divId w:val="1317418066"/>
      </w:pPr>
      <w:bookmarkStart w:id="1239" w:name="_Hlt396209708"/>
      <w:bookmarkStart w:id="1240" w:name="_Hlt396809338"/>
      <w:bookmarkEnd w:id="1239"/>
      <w:bookmarkEnd w:id="1240"/>
      <w:r w:rsidRPr="0085607C">
        <w:rPr>
          <w:noProof/>
          <w:lang w:eastAsia="en-US"/>
        </w:rPr>
        <w:lastRenderedPageBreak/>
        <w:drawing>
          <wp:inline distT="0" distB="0" distL="0" distR="0" wp14:anchorId="6305A8CC" wp14:editId="6B297BF7">
            <wp:extent cx="283727" cy="283727"/>
            <wp:effectExtent l="0" t="0" r="2540" b="2540"/>
            <wp:docPr id="299" name="Picture 8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Note" title="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00DB6292" w:rsidRPr="0085607C">
        <w:tab/>
      </w:r>
      <w:r w:rsidR="00DB6292" w:rsidRPr="0085607C">
        <w:rPr>
          <w:b/>
        </w:rPr>
        <w:t>REF:</w:t>
      </w:r>
      <w:r w:rsidR="00DB6292" w:rsidRPr="0085607C">
        <w:t xml:space="preserve"> For a list of commonly used terms and definitions, see the </w:t>
      </w:r>
      <w:r w:rsidR="005747A4" w:rsidRPr="0085607C">
        <w:t>OI&amp;T</w:t>
      </w:r>
      <w:r w:rsidR="00DB6292" w:rsidRPr="0085607C">
        <w:t xml:space="preserve"> Master Glossary VA Intranet Website</w:t>
      </w:r>
      <w:r w:rsidR="00DB6292" w:rsidRPr="0085607C">
        <w:fldChar w:fldCharType="begin"/>
      </w:r>
      <w:r w:rsidR="00DB6292" w:rsidRPr="0085607C">
        <w:instrText>XE "</w:instrText>
      </w:r>
      <w:r w:rsidR="00DB6292" w:rsidRPr="0085607C">
        <w:rPr>
          <w:kern w:val="2"/>
        </w:rPr>
        <w:instrText>Glossary:Intranet Website</w:instrText>
      </w:r>
      <w:r w:rsidR="00DB6292" w:rsidRPr="0085607C">
        <w:instrText>"</w:instrText>
      </w:r>
      <w:r w:rsidR="00DB6292" w:rsidRPr="0085607C">
        <w:fldChar w:fldCharType="end"/>
      </w:r>
      <w:r w:rsidR="00DB6292" w:rsidRPr="0085607C">
        <w:fldChar w:fldCharType="begin"/>
      </w:r>
      <w:r w:rsidR="00DB6292" w:rsidRPr="0085607C">
        <w:instrText>XE "Websites:</w:instrText>
      </w:r>
      <w:r w:rsidR="00DB6292" w:rsidRPr="0085607C">
        <w:rPr>
          <w:kern w:val="2"/>
        </w:rPr>
        <w:instrText>Glossary Intranet Website</w:instrText>
      </w:r>
      <w:r w:rsidR="00DB6292" w:rsidRPr="0085607C">
        <w:instrText>"</w:instrText>
      </w:r>
      <w:r w:rsidR="00DB6292" w:rsidRPr="0085607C">
        <w:fldChar w:fldCharType="end"/>
      </w:r>
      <w:r w:rsidR="00DB6292" w:rsidRPr="0085607C">
        <w:fldChar w:fldCharType="begin"/>
      </w:r>
      <w:r w:rsidR="00DB6292" w:rsidRPr="0085607C">
        <w:instrText>XE "Home Pages:</w:instrText>
      </w:r>
      <w:r w:rsidR="00DB6292" w:rsidRPr="0085607C">
        <w:rPr>
          <w:kern w:val="2"/>
        </w:rPr>
        <w:instrText>Glossary Intranet Website</w:instrText>
      </w:r>
      <w:r w:rsidR="00DB6292" w:rsidRPr="0085607C">
        <w:instrText>"</w:instrText>
      </w:r>
      <w:r w:rsidR="00DB6292" w:rsidRPr="0085607C">
        <w:fldChar w:fldCharType="end"/>
      </w:r>
      <w:r w:rsidR="00DB6292" w:rsidRPr="0085607C">
        <w:fldChar w:fldCharType="begin"/>
      </w:r>
      <w:r w:rsidR="00DB6292" w:rsidRPr="0085607C">
        <w:instrText>XE "URLs:</w:instrText>
      </w:r>
      <w:r w:rsidR="00DB6292" w:rsidRPr="0085607C">
        <w:rPr>
          <w:kern w:val="2"/>
        </w:rPr>
        <w:instrText>Glossary Intranet Website</w:instrText>
      </w:r>
      <w:r w:rsidR="00DB6292" w:rsidRPr="0085607C">
        <w:instrText>"</w:instrText>
      </w:r>
      <w:r w:rsidR="00DB6292" w:rsidRPr="0085607C">
        <w:fldChar w:fldCharType="end"/>
      </w:r>
      <w:r w:rsidR="00DB6292" w:rsidRPr="0085607C">
        <w:t>.</w:t>
      </w:r>
      <w:r w:rsidR="00DB6292" w:rsidRPr="0085607C">
        <w:br/>
      </w:r>
      <w:r w:rsidR="00DB6292" w:rsidRPr="0085607C">
        <w:br/>
        <w:t>For a list of commonly used acronyms, see the VA Acronym Lookup Intranet Website</w:t>
      </w:r>
      <w:r w:rsidR="00DB6292" w:rsidRPr="0085607C">
        <w:fldChar w:fldCharType="begin"/>
      </w:r>
      <w:r w:rsidR="00DB6292" w:rsidRPr="0085607C">
        <w:instrText>XE "</w:instrText>
      </w:r>
      <w:r w:rsidR="00DB6292" w:rsidRPr="0085607C">
        <w:rPr>
          <w:kern w:val="2"/>
        </w:rPr>
        <w:instrText>Acronyms:Intranet Website</w:instrText>
      </w:r>
      <w:r w:rsidR="00DB6292" w:rsidRPr="0085607C">
        <w:instrText>"</w:instrText>
      </w:r>
      <w:r w:rsidR="00DB6292" w:rsidRPr="0085607C">
        <w:fldChar w:fldCharType="end"/>
      </w:r>
      <w:r w:rsidR="00DB6292" w:rsidRPr="0085607C">
        <w:fldChar w:fldCharType="begin"/>
      </w:r>
      <w:r w:rsidR="00DB6292" w:rsidRPr="0085607C">
        <w:instrText>XE "Websites:</w:instrText>
      </w:r>
      <w:r w:rsidR="00DB6292" w:rsidRPr="0085607C">
        <w:rPr>
          <w:kern w:val="2"/>
        </w:rPr>
        <w:instrText>Acronyms Intranet Website</w:instrText>
      </w:r>
      <w:r w:rsidR="00DB6292" w:rsidRPr="0085607C">
        <w:instrText>"</w:instrText>
      </w:r>
      <w:r w:rsidR="00DB6292" w:rsidRPr="0085607C">
        <w:fldChar w:fldCharType="end"/>
      </w:r>
      <w:r w:rsidR="00DB6292" w:rsidRPr="0085607C">
        <w:fldChar w:fldCharType="begin"/>
      </w:r>
      <w:r w:rsidR="00DB6292" w:rsidRPr="0085607C">
        <w:instrText>XE "Home Pages:</w:instrText>
      </w:r>
      <w:r w:rsidR="00DB6292" w:rsidRPr="0085607C">
        <w:rPr>
          <w:kern w:val="2"/>
        </w:rPr>
        <w:instrText>Acronyms Intranet Website</w:instrText>
      </w:r>
      <w:r w:rsidR="00DB6292" w:rsidRPr="0085607C">
        <w:instrText>"</w:instrText>
      </w:r>
      <w:r w:rsidR="00DB6292" w:rsidRPr="0085607C">
        <w:fldChar w:fldCharType="end"/>
      </w:r>
      <w:r w:rsidR="00DB6292" w:rsidRPr="0085607C">
        <w:fldChar w:fldCharType="begin"/>
      </w:r>
      <w:r w:rsidR="00DB6292" w:rsidRPr="0085607C">
        <w:instrText>XE "URLs:</w:instrText>
      </w:r>
      <w:r w:rsidR="00DB6292" w:rsidRPr="0085607C">
        <w:rPr>
          <w:kern w:val="2"/>
        </w:rPr>
        <w:instrText>Acronyms Intranet Website</w:instrText>
      </w:r>
      <w:r w:rsidR="00DB6292" w:rsidRPr="0085607C">
        <w:instrText>"</w:instrText>
      </w:r>
      <w:r w:rsidR="00DB6292" w:rsidRPr="0085607C">
        <w:fldChar w:fldCharType="end"/>
      </w:r>
      <w:r w:rsidR="00DB6292" w:rsidRPr="0085607C">
        <w:t>.</w:t>
      </w:r>
    </w:p>
    <w:p w:rsidR="0024220B" w:rsidRPr="0085607C" w:rsidRDefault="0024220B">
      <w:pPr>
        <w:pStyle w:val="BodyText"/>
      </w:pPr>
    </w:p>
    <w:sectPr w:rsidR="0024220B" w:rsidRPr="0085607C" w:rsidSect="009F594F">
      <w:headerReference w:type="even" r:id="rId56"/>
      <w:headerReference w:type="default" r:id="rId5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024" w:rsidRDefault="00161024" w:rsidP="00193E73">
      <w:r>
        <w:separator/>
      </w:r>
    </w:p>
  </w:endnote>
  <w:endnote w:type="continuationSeparator" w:id="0">
    <w:p w:rsidR="00161024" w:rsidRDefault="00161024" w:rsidP="0019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674E1D" w:rsidRDefault="00674E1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D92157" w:rsidRDefault="00674E1D" w:rsidP="0054340A">
    <w:pPr>
      <w:pStyle w:val="Footer"/>
    </w:pPr>
    <w:r w:rsidRPr="00D92157">
      <w:pgNum/>
    </w:r>
    <w:r w:rsidRPr="00D92157">
      <w:tab/>
      <w:t>RPC Broker</w:t>
    </w:r>
    <w:r w:rsidRPr="00D92157">
      <w:tab/>
    </w:r>
    <w:r>
      <w:t>April 2014</w:t>
    </w:r>
  </w:p>
  <w:p w:rsidR="00674E1D" w:rsidRPr="00D92157" w:rsidRDefault="00674E1D" w:rsidP="0054340A">
    <w:pPr>
      <w:pStyle w:val="Footer"/>
    </w:pPr>
    <w:r w:rsidRPr="00D92157">
      <w:tab/>
    </w:r>
    <w:r>
      <w:t>Developer’s</w:t>
    </w:r>
    <w:r w:rsidRPr="00D92157">
      <w:t xml:space="preserve"> Guide</w:t>
    </w:r>
  </w:p>
  <w:p w:rsidR="00674E1D" w:rsidRPr="0054340A" w:rsidRDefault="00674E1D" w:rsidP="0054340A">
    <w:pPr>
      <w:pStyle w:val="Footer"/>
    </w:pPr>
    <w:r w:rsidRPr="00D92157">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D92157" w:rsidRDefault="00674E1D" w:rsidP="009F594F">
    <w:pPr>
      <w:pStyle w:val="Footer"/>
    </w:pPr>
    <w:r w:rsidRPr="00D92157">
      <w:t>RPC Brok</w:t>
    </w:r>
    <w:r>
      <w:t>er 1.1</w:t>
    </w:r>
  </w:p>
  <w:p w:rsidR="00674E1D" w:rsidRPr="00D92157" w:rsidRDefault="00674E1D" w:rsidP="009F594F">
    <w:pPr>
      <w:pStyle w:val="Footer"/>
    </w:pPr>
    <w:r>
      <w:t>Developer’s</w:t>
    </w:r>
    <w:r w:rsidRPr="00D92157">
      <w:t xml:space="preserve"> Guide</w:t>
    </w:r>
    <w:r w:rsidRPr="00D92157">
      <w:tab/>
    </w:r>
    <w:r w:rsidRPr="00D92157">
      <w:pgNum/>
    </w:r>
    <w:r w:rsidRPr="00D92157">
      <w:tab/>
    </w:r>
    <w:r>
      <w:t>June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D92157" w:rsidRDefault="00674E1D" w:rsidP="00C0337D">
    <w:pPr>
      <w:pStyle w:val="Footer"/>
    </w:pPr>
    <w:r>
      <w:t>April 2014</w:t>
    </w:r>
    <w:r w:rsidRPr="00D92157">
      <w:tab/>
      <w:t>RPC Broker</w:t>
    </w:r>
    <w:r w:rsidRPr="00D92157">
      <w:tab/>
    </w:r>
    <w:r w:rsidRPr="00D92157">
      <w:pgNum/>
    </w:r>
  </w:p>
  <w:p w:rsidR="00674E1D" w:rsidRPr="00D92157" w:rsidRDefault="00674E1D" w:rsidP="00C0337D">
    <w:pPr>
      <w:pStyle w:val="Footer"/>
    </w:pPr>
    <w:r w:rsidRPr="00D92157">
      <w:tab/>
    </w:r>
    <w:r>
      <w:t>Developer’s</w:t>
    </w:r>
    <w:r w:rsidRPr="00D92157">
      <w:t xml:space="preserve"> Guide</w:t>
    </w:r>
  </w:p>
  <w:p w:rsidR="00674E1D" w:rsidRPr="00C0337D" w:rsidRDefault="00674E1D" w:rsidP="00C0337D">
    <w:pPr>
      <w:pStyle w:val="Footer"/>
    </w:pPr>
    <w:r w:rsidRPr="00D92157">
      <w:tab/>
      <w:t>Version 1.1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D92157" w:rsidRDefault="00674E1D" w:rsidP="00C0337D">
    <w:pPr>
      <w:pStyle w:val="Footer"/>
    </w:pPr>
    <w:r>
      <w:t>April 2014</w:t>
    </w:r>
    <w:r w:rsidRPr="00D92157">
      <w:tab/>
      <w:t>RPC Broker</w:t>
    </w:r>
    <w:r w:rsidRPr="00D92157">
      <w:tab/>
    </w:r>
    <w:r w:rsidRPr="00D92157">
      <w:pgNum/>
    </w:r>
  </w:p>
  <w:p w:rsidR="00674E1D" w:rsidRPr="00D92157" w:rsidRDefault="00674E1D" w:rsidP="00C0337D">
    <w:pPr>
      <w:pStyle w:val="Footer"/>
    </w:pPr>
    <w:r w:rsidRPr="00D92157">
      <w:tab/>
    </w:r>
    <w:r>
      <w:t>Developer’s</w:t>
    </w:r>
    <w:r w:rsidRPr="00D92157">
      <w:t xml:space="preserve"> Guide</w:t>
    </w:r>
  </w:p>
  <w:p w:rsidR="00674E1D" w:rsidRPr="00C0337D" w:rsidRDefault="00674E1D" w:rsidP="00C0337D">
    <w:pPr>
      <w:pStyle w:val="Footer"/>
    </w:pPr>
    <w:r w:rsidRPr="00D92157">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024" w:rsidRDefault="00161024" w:rsidP="00193E73">
      <w:r>
        <w:separator/>
      </w:r>
    </w:p>
  </w:footnote>
  <w:footnote w:type="continuationSeparator" w:id="0">
    <w:p w:rsidR="00161024" w:rsidRDefault="00161024" w:rsidP="00193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F23F2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RPC Broker Components, Classes, Units, Methods, Types, and Properties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E66565" w:rsidRDefault="00674E1D" w:rsidP="00E6656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Remote Procedure Calls (RPCs)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Other RPC Broker APIs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Debugging and Troubleshooting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Tutorial</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DLL Interfaces (C, C++, Visual Basic)</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E66565">
    <w:pPr>
      <w:pStyle w:val="Header"/>
    </w:pPr>
    <w:r>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E665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E66565">
    <w:pPr>
      <w:pStyle w:val="Header"/>
    </w:pPr>
    <w:r>
      <w:t>Figures and Tables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E6656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E6656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E66565">
    <w:pPr>
      <w:pStyle w:val="Header"/>
    </w:pPr>
    <w:r>
      <w:t>Orientation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Default="00674E1D" w:rsidP="00E6656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1D" w:rsidRPr="00F23F23" w:rsidRDefault="00674E1D" w:rsidP="00E66565">
    <w:pPr>
      <w:pStyle w:val="Header"/>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73FAA"/>
    <w:multiLevelType w:val="hybridMultilevel"/>
    <w:tmpl w:val="F12A668A"/>
    <w:lvl w:ilvl="0" w:tplc="587C19B8">
      <w:start w:val="1"/>
      <w:numFmt w:val="decimal"/>
      <w:pStyle w:val="Table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9B4C49"/>
    <w:multiLevelType w:val="hybridMultilevel"/>
    <w:tmpl w:val="5712C1F6"/>
    <w:lvl w:ilvl="0" w:tplc="04090001">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7A6E2D69"/>
    <w:multiLevelType w:val="hybridMultilevel"/>
    <w:tmpl w:val="94249C6E"/>
    <w:lvl w:ilvl="0" w:tplc="129AFF74">
      <w:start w:val="1"/>
      <w:numFmt w:val="bullet"/>
      <w:pStyle w:val="APITableListBullet2"/>
      <w:lvlText w:val=""/>
      <w:lvlJc w:val="left"/>
      <w:pPr>
        <w:tabs>
          <w:tab w:val="num" w:pos="720"/>
        </w:tabs>
        <w:ind w:left="720" w:hanging="360"/>
      </w:pPr>
      <w:rPr>
        <w:rFonts w:ascii="Symbol" w:hAnsi="Symbol" w:hint="default"/>
      </w:rPr>
    </w:lvl>
    <w:lvl w:ilvl="1" w:tplc="B1906996" w:tentative="1">
      <w:start w:val="1"/>
      <w:numFmt w:val="bullet"/>
      <w:lvlText w:val="o"/>
      <w:lvlJc w:val="left"/>
      <w:pPr>
        <w:tabs>
          <w:tab w:val="num" w:pos="1440"/>
        </w:tabs>
        <w:ind w:left="1440" w:hanging="360"/>
      </w:pPr>
      <w:rPr>
        <w:rFonts w:ascii="Courier New" w:hAnsi="Courier New" w:hint="default"/>
      </w:rPr>
    </w:lvl>
    <w:lvl w:ilvl="2" w:tplc="1DBAC2D6" w:tentative="1">
      <w:start w:val="1"/>
      <w:numFmt w:val="bullet"/>
      <w:lvlText w:val=""/>
      <w:lvlJc w:val="left"/>
      <w:pPr>
        <w:tabs>
          <w:tab w:val="num" w:pos="2160"/>
        </w:tabs>
        <w:ind w:left="2160" w:hanging="360"/>
      </w:pPr>
      <w:rPr>
        <w:rFonts w:ascii="Wingdings" w:hAnsi="Wingdings" w:hint="default"/>
      </w:rPr>
    </w:lvl>
    <w:lvl w:ilvl="3" w:tplc="FFF05CF4" w:tentative="1">
      <w:start w:val="1"/>
      <w:numFmt w:val="bullet"/>
      <w:lvlText w:val=""/>
      <w:lvlJc w:val="left"/>
      <w:pPr>
        <w:tabs>
          <w:tab w:val="num" w:pos="2880"/>
        </w:tabs>
        <w:ind w:left="2880" w:hanging="360"/>
      </w:pPr>
      <w:rPr>
        <w:rFonts w:ascii="Symbol" w:hAnsi="Symbol" w:hint="default"/>
      </w:rPr>
    </w:lvl>
    <w:lvl w:ilvl="4" w:tplc="881ADB8E" w:tentative="1">
      <w:start w:val="1"/>
      <w:numFmt w:val="bullet"/>
      <w:lvlText w:val="o"/>
      <w:lvlJc w:val="left"/>
      <w:pPr>
        <w:tabs>
          <w:tab w:val="num" w:pos="3600"/>
        </w:tabs>
        <w:ind w:left="3600" w:hanging="360"/>
      </w:pPr>
      <w:rPr>
        <w:rFonts w:ascii="Courier New" w:hAnsi="Courier New" w:hint="default"/>
      </w:rPr>
    </w:lvl>
    <w:lvl w:ilvl="5" w:tplc="525C0972" w:tentative="1">
      <w:start w:val="1"/>
      <w:numFmt w:val="bullet"/>
      <w:lvlText w:val=""/>
      <w:lvlJc w:val="left"/>
      <w:pPr>
        <w:tabs>
          <w:tab w:val="num" w:pos="4320"/>
        </w:tabs>
        <w:ind w:left="4320" w:hanging="360"/>
      </w:pPr>
      <w:rPr>
        <w:rFonts w:ascii="Wingdings" w:hAnsi="Wingdings" w:hint="default"/>
      </w:rPr>
    </w:lvl>
    <w:lvl w:ilvl="6" w:tplc="DD245ABC" w:tentative="1">
      <w:start w:val="1"/>
      <w:numFmt w:val="bullet"/>
      <w:lvlText w:val=""/>
      <w:lvlJc w:val="left"/>
      <w:pPr>
        <w:tabs>
          <w:tab w:val="num" w:pos="5040"/>
        </w:tabs>
        <w:ind w:left="5040" w:hanging="360"/>
      </w:pPr>
      <w:rPr>
        <w:rFonts w:ascii="Symbol" w:hAnsi="Symbol" w:hint="default"/>
      </w:rPr>
    </w:lvl>
    <w:lvl w:ilvl="7" w:tplc="4E9C2C0A" w:tentative="1">
      <w:start w:val="1"/>
      <w:numFmt w:val="bullet"/>
      <w:lvlText w:val="o"/>
      <w:lvlJc w:val="left"/>
      <w:pPr>
        <w:tabs>
          <w:tab w:val="num" w:pos="5760"/>
        </w:tabs>
        <w:ind w:left="5760" w:hanging="360"/>
      </w:pPr>
      <w:rPr>
        <w:rFonts w:ascii="Courier New" w:hAnsi="Courier New" w:hint="default"/>
      </w:rPr>
    </w:lvl>
    <w:lvl w:ilvl="8" w:tplc="EEFCF5E2" w:tentative="1">
      <w:start w:val="1"/>
      <w:numFmt w:val="bullet"/>
      <w:lvlText w:val=""/>
      <w:lvlJc w:val="left"/>
      <w:pPr>
        <w:tabs>
          <w:tab w:val="num" w:pos="6480"/>
        </w:tabs>
        <w:ind w:left="6480" w:hanging="360"/>
      </w:pPr>
      <w:rPr>
        <w:rFonts w:ascii="Wingdings" w:hAnsi="Wingdings" w:hint="default"/>
      </w:rPr>
    </w:lvl>
  </w:abstractNum>
  <w:abstractNum w:abstractNumId="25">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4"/>
  </w:num>
  <w:num w:numId="2">
    <w:abstractNumId w:val="20"/>
  </w:num>
  <w:num w:numId="3">
    <w:abstractNumId w:val="8"/>
  </w:num>
  <w:num w:numId="4">
    <w:abstractNumId w:val="19"/>
  </w:num>
  <w:num w:numId="5">
    <w:abstractNumId w:val="22"/>
  </w:num>
  <w:num w:numId="6">
    <w:abstractNumId w:val="14"/>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10"/>
  </w:num>
  <w:num w:numId="17">
    <w:abstractNumId w:val="23"/>
  </w:num>
  <w:num w:numId="18">
    <w:abstractNumId w:val="8"/>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17"/>
  </w:num>
  <w:num w:numId="29">
    <w:abstractNumId w:val="17"/>
    <w:lvlOverride w:ilvl="0">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1"/>
  </w:num>
  <w:num w:numId="33">
    <w:abstractNumId w:val="18"/>
  </w:num>
  <w:num w:numId="34">
    <w:abstractNumId w:val="16"/>
  </w:num>
  <w:num w:numId="35">
    <w:abstractNumId w:val="21"/>
  </w:num>
  <w:num w:numId="36">
    <w:abstractNumId w:val="12"/>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8"/>
    <w:lvlOverride w:ilvl="0">
      <w:startOverride w:val="1"/>
    </w:lvlOverride>
  </w:num>
  <w:num w:numId="48">
    <w:abstractNumId w:val="8"/>
    <w:lvlOverride w:ilvl="0">
      <w:startOverride w:val="1"/>
    </w:lvlOverride>
  </w:num>
  <w:num w:numId="49">
    <w:abstractNumId w:val="8"/>
    <w:lvlOverride w:ilvl="0">
      <w:startOverride w:val="1"/>
    </w:lvlOverride>
  </w:num>
  <w:num w:numId="50">
    <w:abstractNumId w:val="8"/>
    <w:lvlOverride w:ilvl="0">
      <w:startOverride w:val="1"/>
    </w:lvlOverride>
  </w:num>
  <w:num w:numId="51">
    <w:abstractNumId w:val="8"/>
    <w:lvlOverride w:ilvl="0">
      <w:startOverride w:val="1"/>
    </w:lvlOverride>
  </w:num>
  <w:num w:numId="52">
    <w:abstractNumId w:val="8"/>
    <w:lvlOverride w:ilvl="0">
      <w:startOverride w:val="1"/>
    </w:lvlOverride>
  </w:num>
  <w:num w:numId="53">
    <w:abstractNumId w:val="8"/>
    <w:lvlOverride w:ilvl="0">
      <w:startOverride w:val="1"/>
    </w:lvlOverride>
  </w:num>
  <w:num w:numId="54">
    <w:abstractNumId w:val="8"/>
    <w:lvlOverride w:ilvl="0">
      <w:startOverride w:val="1"/>
    </w:lvlOverride>
  </w:num>
  <w:num w:numId="55">
    <w:abstractNumId w:val="8"/>
    <w:lvlOverride w:ilvl="0">
      <w:startOverride w:val="1"/>
    </w:lvlOverride>
  </w:num>
  <w:num w:numId="56">
    <w:abstractNumId w:val="8"/>
    <w:lvlOverride w:ilvl="0">
      <w:startOverride w:val="1"/>
    </w:lvlOverride>
  </w:num>
  <w:num w:numId="57">
    <w:abstractNumId w:val="8"/>
    <w:lvlOverride w:ilvl="0">
      <w:startOverride w:val="1"/>
    </w:lvlOverride>
  </w:num>
  <w:num w:numId="58">
    <w:abstractNumId w:val="8"/>
    <w:lvlOverride w:ilvl="0">
      <w:startOverride w:val="1"/>
    </w:lvlOverride>
  </w:num>
  <w:num w:numId="59">
    <w:abstractNumId w:val="8"/>
    <w:lvlOverride w:ilvl="0">
      <w:startOverride w:val="1"/>
    </w:lvlOverride>
  </w:num>
  <w:num w:numId="60">
    <w:abstractNumId w:val="8"/>
    <w:lvlOverride w:ilvl="0">
      <w:startOverride w:val="1"/>
    </w:lvlOverride>
  </w:num>
  <w:num w:numId="61">
    <w:abstractNumId w:val="8"/>
    <w:lvlOverride w:ilvl="0">
      <w:startOverride w:val="1"/>
    </w:lvlOverride>
  </w:num>
  <w:num w:numId="62">
    <w:abstractNumId w:val="8"/>
    <w:lvlOverride w:ilvl="0">
      <w:startOverride w:val="1"/>
    </w:lvlOverride>
  </w:num>
  <w:num w:numId="63">
    <w:abstractNumId w:val="8"/>
    <w:lvlOverride w:ilvl="0">
      <w:startOverride w:val="1"/>
    </w:lvlOverride>
  </w:num>
  <w:num w:numId="64">
    <w:abstractNumId w:val="8"/>
    <w:lvlOverride w:ilvl="0">
      <w:startOverride w:val="1"/>
    </w:lvlOverride>
  </w:num>
  <w:num w:numId="65">
    <w:abstractNumId w:val="8"/>
    <w:lvlOverride w:ilvl="0">
      <w:startOverride w:val="1"/>
    </w:lvlOverride>
  </w:num>
  <w:num w:numId="66">
    <w:abstractNumId w:val="8"/>
    <w:lvlOverride w:ilvl="0">
      <w:startOverride w:val="1"/>
    </w:lvlOverride>
  </w:num>
  <w:num w:numId="67">
    <w:abstractNumId w:val="8"/>
    <w:lvlOverride w:ilvl="0">
      <w:startOverride w:val="1"/>
    </w:lvlOverride>
  </w:num>
  <w:num w:numId="68">
    <w:abstractNumId w:val="8"/>
    <w:lvlOverride w:ilvl="0">
      <w:startOverride w:val="1"/>
    </w:lvlOverride>
  </w:num>
  <w:num w:numId="69">
    <w:abstractNumId w:val="8"/>
    <w:lvlOverride w:ilvl="0">
      <w:startOverride w:val="1"/>
    </w:lvlOverride>
  </w:num>
  <w:num w:numId="70">
    <w:abstractNumId w:val="8"/>
    <w:lvlOverride w:ilvl="0">
      <w:startOverride w:val="1"/>
    </w:lvlOverride>
  </w:num>
  <w:num w:numId="71">
    <w:abstractNumId w:val="8"/>
    <w:lvlOverride w:ilvl="0">
      <w:startOverride w:val="1"/>
    </w:lvlOverride>
  </w:num>
  <w:num w:numId="72">
    <w:abstractNumId w:val="8"/>
    <w:lvlOverride w:ilvl="0">
      <w:startOverride w:val="1"/>
    </w:lvlOverride>
  </w:num>
  <w:num w:numId="73">
    <w:abstractNumId w:val="8"/>
    <w:lvlOverride w:ilvl="0">
      <w:startOverride w:val="1"/>
    </w:lvlOverride>
  </w:num>
  <w:num w:numId="74">
    <w:abstractNumId w:val="8"/>
    <w:lvlOverride w:ilvl="0">
      <w:startOverride w:val="1"/>
    </w:lvlOverride>
  </w:num>
  <w:num w:numId="75">
    <w:abstractNumId w:val="8"/>
    <w:lvlOverride w:ilvl="0">
      <w:startOverride w:val="1"/>
    </w:lvlOverride>
  </w:num>
  <w:num w:numId="76">
    <w:abstractNumId w:val="8"/>
    <w:lvlOverride w:ilvl="0">
      <w:startOverride w:val="1"/>
    </w:lvlOverride>
  </w:num>
  <w:num w:numId="77">
    <w:abstractNumId w:val="8"/>
    <w:lvlOverride w:ilvl="0">
      <w:startOverride w:val="1"/>
    </w:lvlOverride>
  </w:num>
  <w:num w:numId="78">
    <w:abstractNumId w:val="8"/>
    <w:lvlOverride w:ilvl="0">
      <w:startOverride w:val="1"/>
    </w:lvlOverride>
  </w:num>
  <w:num w:numId="79">
    <w:abstractNumId w:val="8"/>
    <w:lvlOverride w:ilvl="0">
      <w:startOverride w:val="1"/>
    </w:lvlOverride>
  </w:num>
  <w:num w:numId="80">
    <w:abstractNumId w:val="25"/>
  </w:num>
  <w:num w:numId="81">
    <w:abstractNumId w:val="1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73"/>
    <w:rsid w:val="00004B3D"/>
    <w:rsid w:val="00005FF2"/>
    <w:rsid w:val="000074CC"/>
    <w:rsid w:val="00010443"/>
    <w:rsid w:val="000147F0"/>
    <w:rsid w:val="00014883"/>
    <w:rsid w:val="00014B10"/>
    <w:rsid w:val="00016796"/>
    <w:rsid w:val="00020C60"/>
    <w:rsid w:val="00021AFF"/>
    <w:rsid w:val="00023221"/>
    <w:rsid w:val="000238CF"/>
    <w:rsid w:val="00024543"/>
    <w:rsid w:val="00027182"/>
    <w:rsid w:val="00030828"/>
    <w:rsid w:val="00031143"/>
    <w:rsid w:val="00031845"/>
    <w:rsid w:val="00031BB4"/>
    <w:rsid w:val="00034BE2"/>
    <w:rsid w:val="000374CB"/>
    <w:rsid w:val="00041FB3"/>
    <w:rsid w:val="000458E2"/>
    <w:rsid w:val="00046DCA"/>
    <w:rsid w:val="00047CE8"/>
    <w:rsid w:val="00047F36"/>
    <w:rsid w:val="00051D03"/>
    <w:rsid w:val="0005530A"/>
    <w:rsid w:val="0005558A"/>
    <w:rsid w:val="000561DA"/>
    <w:rsid w:val="0005659F"/>
    <w:rsid w:val="00056C1A"/>
    <w:rsid w:val="0006071E"/>
    <w:rsid w:val="000614DE"/>
    <w:rsid w:val="00061F77"/>
    <w:rsid w:val="00064437"/>
    <w:rsid w:val="000657A9"/>
    <w:rsid w:val="00065C0A"/>
    <w:rsid w:val="0006632B"/>
    <w:rsid w:val="00070684"/>
    <w:rsid w:val="00071DC2"/>
    <w:rsid w:val="0007288A"/>
    <w:rsid w:val="0007338C"/>
    <w:rsid w:val="0007463F"/>
    <w:rsid w:val="000759B5"/>
    <w:rsid w:val="000774A6"/>
    <w:rsid w:val="00077AE1"/>
    <w:rsid w:val="00077C6F"/>
    <w:rsid w:val="000843B5"/>
    <w:rsid w:val="0008665D"/>
    <w:rsid w:val="00086BBD"/>
    <w:rsid w:val="00087EB9"/>
    <w:rsid w:val="00090376"/>
    <w:rsid w:val="0009142B"/>
    <w:rsid w:val="000918AB"/>
    <w:rsid w:val="00092096"/>
    <w:rsid w:val="000935B8"/>
    <w:rsid w:val="000A05F5"/>
    <w:rsid w:val="000A1A17"/>
    <w:rsid w:val="000A25D6"/>
    <w:rsid w:val="000A4883"/>
    <w:rsid w:val="000A4F3B"/>
    <w:rsid w:val="000A5E6D"/>
    <w:rsid w:val="000B1347"/>
    <w:rsid w:val="000B41FE"/>
    <w:rsid w:val="000C0BB5"/>
    <w:rsid w:val="000C54AA"/>
    <w:rsid w:val="000C6480"/>
    <w:rsid w:val="000D2007"/>
    <w:rsid w:val="000D34C3"/>
    <w:rsid w:val="000D69FA"/>
    <w:rsid w:val="000D6A36"/>
    <w:rsid w:val="000E3B0E"/>
    <w:rsid w:val="000E419A"/>
    <w:rsid w:val="000E6862"/>
    <w:rsid w:val="000E7B0F"/>
    <w:rsid w:val="000F0FB8"/>
    <w:rsid w:val="000F3BA4"/>
    <w:rsid w:val="000F58EF"/>
    <w:rsid w:val="000F5F4F"/>
    <w:rsid w:val="000F6A1E"/>
    <w:rsid w:val="000F7551"/>
    <w:rsid w:val="00100290"/>
    <w:rsid w:val="00100EB8"/>
    <w:rsid w:val="00101C0E"/>
    <w:rsid w:val="001031AA"/>
    <w:rsid w:val="001046C7"/>
    <w:rsid w:val="00105159"/>
    <w:rsid w:val="001069BB"/>
    <w:rsid w:val="00116145"/>
    <w:rsid w:val="00120EEB"/>
    <w:rsid w:val="001211B4"/>
    <w:rsid w:val="001227B6"/>
    <w:rsid w:val="001273C0"/>
    <w:rsid w:val="00133755"/>
    <w:rsid w:val="00133E8E"/>
    <w:rsid w:val="00137F59"/>
    <w:rsid w:val="00141CCC"/>
    <w:rsid w:val="001447FC"/>
    <w:rsid w:val="001452C6"/>
    <w:rsid w:val="00145449"/>
    <w:rsid w:val="0014548C"/>
    <w:rsid w:val="00146304"/>
    <w:rsid w:val="00150194"/>
    <w:rsid w:val="00152AC1"/>
    <w:rsid w:val="0015416D"/>
    <w:rsid w:val="001541CB"/>
    <w:rsid w:val="001545D6"/>
    <w:rsid w:val="00155C4D"/>
    <w:rsid w:val="00156CDE"/>
    <w:rsid w:val="00157571"/>
    <w:rsid w:val="00161024"/>
    <w:rsid w:val="001651ED"/>
    <w:rsid w:val="00165B68"/>
    <w:rsid w:val="00166CD9"/>
    <w:rsid w:val="00170906"/>
    <w:rsid w:val="00174CC1"/>
    <w:rsid w:val="00175C96"/>
    <w:rsid w:val="00177188"/>
    <w:rsid w:val="00177E91"/>
    <w:rsid w:val="00183934"/>
    <w:rsid w:val="001907DE"/>
    <w:rsid w:val="00193497"/>
    <w:rsid w:val="00193E73"/>
    <w:rsid w:val="0019454B"/>
    <w:rsid w:val="00196812"/>
    <w:rsid w:val="001A14A5"/>
    <w:rsid w:val="001A345B"/>
    <w:rsid w:val="001A4F63"/>
    <w:rsid w:val="001A51D7"/>
    <w:rsid w:val="001A59E2"/>
    <w:rsid w:val="001A6E47"/>
    <w:rsid w:val="001B0CEE"/>
    <w:rsid w:val="001B19DC"/>
    <w:rsid w:val="001B3D60"/>
    <w:rsid w:val="001B4C3D"/>
    <w:rsid w:val="001B539B"/>
    <w:rsid w:val="001B6985"/>
    <w:rsid w:val="001C16C7"/>
    <w:rsid w:val="001C38C5"/>
    <w:rsid w:val="001C3A4D"/>
    <w:rsid w:val="001C63C9"/>
    <w:rsid w:val="001C699E"/>
    <w:rsid w:val="001C784A"/>
    <w:rsid w:val="001D2AE4"/>
    <w:rsid w:val="001D2E74"/>
    <w:rsid w:val="001D42A2"/>
    <w:rsid w:val="001D4A8E"/>
    <w:rsid w:val="001E004E"/>
    <w:rsid w:val="001E3B84"/>
    <w:rsid w:val="001E5340"/>
    <w:rsid w:val="001E5DB3"/>
    <w:rsid w:val="001F1318"/>
    <w:rsid w:val="001F4E1D"/>
    <w:rsid w:val="001F677A"/>
    <w:rsid w:val="001F6B3C"/>
    <w:rsid w:val="001F7AFE"/>
    <w:rsid w:val="00200459"/>
    <w:rsid w:val="00203F25"/>
    <w:rsid w:val="0020400A"/>
    <w:rsid w:val="00206996"/>
    <w:rsid w:val="00212156"/>
    <w:rsid w:val="0021288C"/>
    <w:rsid w:val="0021479B"/>
    <w:rsid w:val="00215C75"/>
    <w:rsid w:val="00216AE5"/>
    <w:rsid w:val="00221280"/>
    <w:rsid w:val="002215FC"/>
    <w:rsid w:val="00222B28"/>
    <w:rsid w:val="00224296"/>
    <w:rsid w:val="00225FD4"/>
    <w:rsid w:val="002265D0"/>
    <w:rsid w:val="002267DE"/>
    <w:rsid w:val="002267E3"/>
    <w:rsid w:val="00226953"/>
    <w:rsid w:val="0022789C"/>
    <w:rsid w:val="002304D6"/>
    <w:rsid w:val="00230EB7"/>
    <w:rsid w:val="0023101C"/>
    <w:rsid w:val="00232A30"/>
    <w:rsid w:val="00233658"/>
    <w:rsid w:val="00233C68"/>
    <w:rsid w:val="00236849"/>
    <w:rsid w:val="0023705F"/>
    <w:rsid w:val="00237360"/>
    <w:rsid w:val="0024007C"/>
    <w:rsid w:val="0024220B"/>
    <w:rsid w:val="0024307D"/>
    <w:rsid w:val="0024310D"/>
    <w:rsid w:val="00244610"/>
    <w:rsid w:val="00246A4D"/>
    <w:rsid w:val="002516C5"/>
    <w:rsid w:val="00256A33"/>
    <w:rsid w:val="00257208"/>
    <w:rsid w:val="00262361"/>
    <w:rsid w:val="00262947"/>
    <w:rsid w:val="00266F3E"/>
    <w:rsid w:val="00271F46"/>
    <w:rsid w:val="0027345B"/>
    <w:rsid w:val="0028166D"/>
    <w:rsid w:val="00291E58"/>
    <w:rsid w:val="00296396"/>
    <w:rsid w:val="002A2882"/>
    <w:rsid w:val="002A6274"/>
    <w:rsid w:val="002A6C23"/>
    <w:rsid w:val="002B05D4"/>
    <w:rsid w:val="002B177E"/>
    <w:rsid w:val="002B4419"/>
    <w:rsid w:val="002B4CE9"/>
    <w:rsid w:val="002B55B1"/>
    <w:rsid w:val="002B7E16"/>
    <w:rsid w:val="002C38AC"/>
    <w:rsid w:val="002C3ACE"/>
    <w:rsid w:val="002C71F2"/>
    <w:rsid w:val="002D1302"/>
    <w:rsid w:val="002D4C6D"/>
    <w:rsid w:val="002D5190"/>
    <w:rsid w:val="002D5CD5"/>
    <w:rsid w:val="002D6A03"/>
    <w:rsid w:val="002E2784"/>
    <w:rsid w:val="002E2E9D"/>
    <w:rsid w:val="002E627C"/>
    <w:rsid w:val="002E7F58"/>
    <w:rsid w:val="002F0C76"/>
    <w:rsid w:val="002F2101"/>
    <w:rsid w:val="002F4FF7"/>
    <w:rsid w:val="002F51F3"/>
    <w:rsid w:val="002F594C"/>
    <w:rsid w:val="002F6EB8"/>
    <w:rsid w:val="002F6FC9"/>
    <w:rsid w:val="002F77A8"/>
    <w:rsid w:val="0030146A"/>
    <w:rsid w:val="003016EC"/>
    <w:rsid w:val="0030261F"/>
    <w:rsid w:val="003026AE"/>
    <w:rsid w:val="00303F07"/>
    <w:rsid w:val="00312167"/>
    <w:rsid w:val="00316A1E"/>
    <w:rsid w:val="003254A6"/>
    <w:rsid w:val="00326F0B"/>
    <w:rsid w:val="00330C2B"/>
    <w:rsid w:val="00331A8E"/>
    <w:rsid w:val="00331E62"/>
    <w:rsid w:val="00332633"/>
    <w:rsid w:val="003326B8"/>
    <w:rsid w:val="00332A22"/>
    <w:rsid w:val="00334E43"/>
    <w:rsid w:val="00340974"/>
    <w:rsid w:val="00341251"/>
    <w:rsid w:val="00341335"/>
    <w:rsid w:val="003423B7"/>
    <w:rsid w:val="00346D7F"/>
    <w:rsid w:val="00350C59"/>
    <w:rsid w:val="00350D80"/>
    <w:rsid w:val="00351D2C"/>
    <w:rsid w:val="00352731"/>
    <w:rsid w:val="00352953"/>
    <w:rsid w:val="00352A05"/>
    <w:rsid w:val="00354A7C"/>
    <w:rsid w:val="00355010"/>
    <w:rsid w:val="00362261"/>
    <w:rsid w:val="003666B3"/>
    <w:rsid w:val="00366EE0"/>
    <w:rsid w:val="003703D4"/>
    <w:rsid w:val="0037287E"/>
    <w:rsid w:val="00372F6A"/>
    <w:rsid w:val="0037393F"/>
    <w:rsid w:val="00374896"/>
    <w:rsid w:val="00374A8E"/>
    <w:rsid w:val="003752A9"/>
    <w:rsid w:val="00381A03"/>
    <w:rsid w:val="00382049"/>
    <w:rsid w:val="0038388B"/>
    <w:rsid w:val="00390B56"/>
    <w:rsid w:val="00390CB4"/>
    <w:rsid w:val="00394375"/>
    <w:rsid w:val="003949C6"/>
    <w:rsid w:val="00394CA6"/>
    <w:rsid w:val="0039569A"/>
    <w:rsid w:val="003A24FA"/>
    <w:rsid w:val="003A272E"/>
    <w:rsid w:val="003A2F24"/>
    <w:rsid w:val="003A3BBA"/>
    <w:rsid w:val="003A3F42"/>
    <w:rsid w:val="003A6E36"/>
    <w:rsid w:val="003B2385"/>
    <w:rsid w:val="003B3D94"/>
    <w:rsid w:val="003B3F9A"/>
    <w:rsid w:val="003C17C6"/>
    <w:rsid w:val="003C2EF8"/>
    <w:rsid w:val="003C5758"/>
    <w:rsid w:val="003C5D6E"/>
    <w:rsid w:val="003D0562"/>
    <w:rsid w:val="003D5E65"/>
    <w:rsid w:val="003D5E78"/>
    <w:rsid w:val="003E0BA0"/>
    <w:rsid w:val="003F33A6"/>
    <w:rsid w:val="003F674A"/>
    <w:rsid w:val="003F707C"/>
    <w:rsid w:val="0040219E"/>
    <w:rsid w:val="004027A6"/>
    <w:rsid w:val="00405D83"/>
    <w:rsid w:val="00410792"/>
    <w:rsid w:val="00412277"/>
    <w:rsid w:val="004127E3"/>
    <w:rsid w:val="004207C5"/>
    <w:rsid w:val="00423B69"/>
    <w:rsid w:val="004259EE"/>
    <w:rsid w:val="00430F67"/>
    <w:rsid w:val="004321AE"/>
    <w:rsid w:val="00440A93"/>
    <w:rsid w:val="00440FFD"/>
    <w:rsid w:val="004465F5"/>
    <w:rsid w:val="004468DB"/>
    <w:rsid w:val="004514B4"/>
    <w:rsid w:val="004559E8"/>
    <w:rsid w:val="00456303"/>
    <w:rsid w:val="00456929"/>
    <w:rsid w:val="004569E9"/>
    <w:rsid w:val="00457010"/>
    <w:rsid w:val="00462C31"/>
    <w:rsid w:val="0046391B"/>
    <w:rsid w:val="0046395A"/>
    <w:rsid w:val="00466EE1"/>
    <w:rsid w:val="00467037"/>
    <w:rsid w:val="00467C90"/>
    <w:rsid w:val="00472BF5"/>
    <w:rsid w:val="00474298"/>
    <w:rsid w:val="0047444A"/>
    <w:rsid w:val="00474CEA"/>
    <w:rsid w:val="00475ABF"/>
    <w:rsid w:val="00475BD7"/>
    <w:rsid w:val="00477EFE"/>
    <w:rsid w:val="00483AFF"/>
    <w:rsid w:val="00483CE5"/>
    <w:rsid w:val="0048544F"/>
    <w:rsid w:val="0049142B"/>
    <w:rsid w:val="00492D67"/>
    <w:rsid w:val="00495441"/>
    <w:rsid w:val="0049634C"/>
    <w:rsid w:val="00497292"/>
    <w:rsid w:val="0049774D"/>
    <w:rsid w:val="00497FE3"/>
    <w:rsid w:val="004A2524"/>
    <w:rsid w:val="004A5971"/>
    <w:rsid w:val="004A6B69"/>
    <w:rsid w:val="004A756B"/>
    <w:rsid w:val="004B19D6"/>
    <w:rsid w:val="004C16DB"/>
    <w:rsid w:val="004C1E63"/>
    <w:rsid w:val="004C41D6"/>
    <w:rsid w:val="004C4783"/>
    <w:rsid w:val="004C4C39"/>
    <w:rsid w:val="004C6ADB"/>
    <w:rsid w:val="004C72B0"/>
    <w:rsid w:val="004D2AE2"/>
    <w:rsid w:val="004D362B"/>
    <w:rsid w:val="004D5DE3"/>
    <w:rsid w:val="004D69B8"/>
    <w:rsid w:val="004E2B71"/>
    <w:rsid w:val="004E36FB"/>
    <w:rsid w:val="004E4511"/>
    <w:rsid w:val="004E6298"/>
    <w:rsid w:val="004F0DAE"/>
    <w:rsid w:val="004F43E8"/>
    <w:rsid w:val="004F5E05"/>
    <w:rsid w:val="004F6E92"/>
    <w:rsid w:val="00501689"/>
    <w:rsid w:val="00505D0D"/>
    <w:rsid w:val="005136C9"/>
    <w:rsid w:val="0051430B"/>
    <w:rsid w:val="005145BF"/>
    <w:rsid w:val="005158A4"/>
    <w:rsid w:val="0051671A"/>
    <w:rsid w:val="00520364"/>
    <w:rsid w:val="005205E3"/>
    <w:rsid w:val="00524389"/>
    <w:rsid w:val="0052516F"/>
    <w:rsid w:val="00530536"/>
    <w:rsid w:val="00535C87"/>
    <w:rsid w:val="0054090D"/>
    <w:rsid w:val="00541032"/>
    <w:rsid w:val="0054154A"/>
    <w:rsid w:val="00542C42"/>
    <w:rsid w:val="0054340A"/>
    <w:rsid w:val="005458C0"/>
    <w:rsid w:val="0055099F"/>
    <w:rsid w:val="005542A7"/>
    <w:rsid w:val="00560B50"/>
    <w:rsid w:val="00562B67"/>
    <w:rsid w:val="00562D2E"/>
    <w:rsid w:val="00566014"/>
    <w:rsid w:val="00566E40"/>
    <w:rsid w:val="005747A4"/>
    <w:rsid w:val="00574EE0"/>
    <w:rsid w:val="00577FE0"/>
    <w:rsid w:val="00580290"/>
    <w:rsid w:val="00586948"/>
    <w:rsid w:val="005873B2"/>
    <w:rsid w:val="00590B8B"/>
    <w:rsid w:val="00590E52"/>
    <w:rsid w:val="00591705"/>
    <w:rsid w:val="00591D56"/>
    <w:rsid w:val="00592CE6"/>
    <w:rsid w:val="00593073"/>
    <w:rsid w:val="005963BF"/>
    <w:rsid w:val="00596AF1"/>
    <w:rsid w:val="005A031D"/>
    <w:rsid w:val="005A04F3"/>
    <w:rsid w:val="005A2278"/>
    <w:rsid w:val="005A2923"/>
    <w:rsid w:val="005A3580"/>
    <w:rsid w:val="005A378F"/>
    <w:rsid w:val="005A44F9"/>
    <w:rsid w:val="005A5DFB"/>
    <w:rsid w:val="005A7C7F"/>
    <w:rsid w:val="005B2459"/>
    <w:rsid w:val="005B2518"/>
    <w:rsid w:val="005B2FDE"/>
    <w:rsid w:val="005B3030"/>
    <w:rsid w:val="005C1A99"/>
    <w:rsid w:val="005C4CE8"/>
    <w:rsid w:val="005C6799"/>
    <w:rsid w:val="005D4434"/>
    <w:rsid w:val="005D5272"/>
    <w:rsid w:val="005D5369"/>
    <w:rsid w:val="005D552E"/>
    <w:rsid w:val="005D5F2C"/>
    <w:rsid w:val="005D674C"/>
    <w:rsid w:val="005F1299"/>
    <w:rsid w:val="005F620A"/>
    <w:rsid w:val="005F63D6"/>
    <w:rsid w:val="00600688"/>
    <w:rsid w:val="0060214F"/>
    <w:rsid w:val="00603FAF"/>
    <w:rsid w:val="006068AE"/>
    <w:rsid w:val="006112F2"/>
    <w:rsid w:val="00612E6B"/>
    <w:rsid w:val="00614CAB"/>
    <w:rsid w:val="00615342"/>
    <w:rsid w:val="00615941"/>
    <w:rsid w:val="006207D6"/>
    <w:rsid w:val="006228CF"/>
    <w:rsid w:val="0062486F"/>
    <w:rsid w:val="00625B2A"/>
    <w:rsid w:val="006274C2"/>
    <w:rsid w:val="0063071A"/>
    <w:rsid w:val="006309A6"/>
    <w:rsid w:val="00631203"/>
    <w:rsid w:val="00636095"/>
    <w:rsid w:val="00636B5C"/>
    <w:rsid w:val="00641972"/>
    <w:rsid w:val="006469D8"/>
    <w:rsid w:val="006516A1"/>
    <w:rsid w:val="006520F0"/>
    <w:rsid w:val="006557F9"/>
    <w:rsid w:val="0066107C"/>
    <w:rsid w:val="00661DB1"/>
    <w:rsid w:val="00665C3B"/>
    <w:rsid w:val="0066649D"/>
    <w:rsid w:val="00667098"/>
    <w:rsid w:val="00670850"/>
    <w:rsid w:val="00674E1D"/>
    <w:rsid w:val="0067608B"/>
    <w:rsid w:val="00681C38"/>
    <w:rsid w:val="00682B06"/>
    <w:rsid w:val="006846B8"/>
    <w:rsid w:val="00684A1D"/>
    <w:rsid w:val="00685A30"/>
    <w:rsid w:val="00685F8A"/>
    <w:rsid w:val="00686C02"/>
    <w:rsid w:val="00686EAD"/>
    <w:rsid w:val="00687D53"/>
    <w:rsid w:val="006940F4"/>
    <w:rsid w:val="006A1D85"/>
    <w:rsid w:val="006A42C0"/>
    <w:rsid w:val="006A79A9"/>
    <w:rsid w:val="006B1E4E"/>
    <w:rsid w:val="006B2122"/>
    <w:rsid w:val="006B22B8"/>
    <w:rsid w:val="006B22CF"/>
    <w:rsid w:val="006B37D8"/>
    <w:rsid w:val="006B601B"/>
    <w:rsid w:val="006C01AE"/>
    <w:rsid w:val="006C4D88"/>
    <w:rsid w:val="006D04E8"/>
    <w:rsid w:val="006D3C73"/>
    <w:rsid w:val="006D4827"/>
    <w:rsid w:val="006E0148"/>
    <w:rsid w:val="006E1204"/>
    <w:rsid w:val="006E120B"/>
    <w:rsid w:val="006E3192"/>
    <w:rsid w:val="006E413D"/>
    <w:rsid w:val="006E4321"/>
    <w:rsid w:val="006F060F"/>
    <w:rsid w:val="006F286E"/>
    <w:rsid w:val="006F317C"/>
    <w:rsid w:val="006F5A61"/>
    <w:rsid w:val="006F5E5C"/>
    <w:rsid w:val="006F6230"/>
    <w:rsid w:val="006F6475"/>
    <w:rsid w:val="006F7A3F"/>
    <w:rsid w:val="006F7D2A"/>
    <w:rsid w:val="00700C29"/>
    <w:rsid w:val="00700E7F"/>
    <w:rsid w:val="00700F94"/>
    <w:rsid w:val="00702D9E"/>
    <w:rsid w:val="00704904"/>
    <w:rsid w:val="00705A31"/>
    <w:rsid w:val="00707066"/>
    <w:rsid w:val="0070777B"/>
    <w:rsid w:val="0071397D"/>
    <w:rsid w:val="00714C48"/>
    <w:rsid w:val="00717306"/>
    <w:rsid w:val="0072023B"/>
    <w:rsid w:val="00721121"/>
    <w:rsid w:val="00723D22"/>
    <w:rsid w:val="00724512"/>
    <w:rsid w:val="00727AAC"/>
    <w:rsid w:val="00727D33"/>
    <w:rsid w:val="00730D60"/>
    <w:rsid w:val="00731B6B"/>
    <w:rsid w:val="0073338A"/>
    <w:rsid w:val="007339BB"/>
    <w:rsid w:val="0073636A"/>
    <w:rsid w:val="00736FDC"/>
    <w:rsid w:val="00743EF2"/>
    <w:rsid w:val="00744C76"/>
    <w:rsid w:val="007457A2"/>
    <w:rsid w:val="00746962"/>
    <w:rsid w:val="00755CBE"/>
    <w:rsid w:val="00755F05"/>
    <w:rsid w:val="0075649D"/>
    <w:rsid w:val="00757021"/>
    <w:rsid w:val="007605E0"/>
    <w:rsid w:val="00761351"/>
    <w:rsid w:val="00763FB8"/>
    <w:rsid w:val="00771A54"/>
    <w:rsid w:val="00774A18"/>
    <w:rsid w:val="007758F8"/>
    <w:rsid w:val="007760DF"/>
    <w:rsid w:val="00777485"/>
    <w:rsid w:val="00781425"/>
    <w:rsid w:val="00784D63"/>
    <w:rsid w:val="00790539"/>
    <w:rsid w:val="00790BA9"/>
    <w:rsid w:val="00792905"/>
    <w:rsid w:val="00792B12"/>
    <w:rsid w:val="00792C82"/>
    <w:rsid w:val="00793351"/>
    <w:rsid w:val="007944EA"/>
    <w:rsid w:val="0079567E"/>
    <w:rsid w:val="007966A6"/>
    <w:rsid w:val="00797FCE"/>
    <w:rsid w:val="007A111E"/>
    <w:rsid w:val="007A131B"/>
    <w:rsid w:val="007A2CBD"/>
    <w:rsid w:val="007A4EC4"/>
    <w:rsid w:val="007A535C"/>
    <w:rsid w:val="007B4530"/>
    <w:rsid w:val="007B6BAE"/>
    <w:rsid w:val="007B6CDF"/>
    <w:rsid w:val="007B7C2A"/>
    <w:rsid w:val="007C1E2D"/>
    <w:rsid w:val="007C4282"/>
    <w:rsid w:val="007C4A86"/>
    <w:rsid w:val="007C4C0F"/>
    <w:rsid w:val="007C6905"/>
    <w:rsid w:val="007D1A07"/>
    <w:rsid w:val="007D203F"/>
    <w:rsid w:val="007D2666"/>
    <w:rsid w:val="007D26CF"/>
    <w:rsid w:val="007E2594"/>
    <w:rsid w:val="007E330D"/>
    <w:rsid w:val="007E38E5"/>
    <w:rsid w:val="007E7972"/>
    <w:rsid w:val="007F645B"/>
    <w:rsid w:val="007F759E"/>
    <w:rsid w:val="007F76BF"/>
    <w:rsid w:val="00803014"/>
    <w:rsid w:val="0080468C"/>
    <w:rsid w:val="008071C7"/>
    <w:rsid w:val="00815DC5"/>
    <w:rsid w:val="008165A3"/>
    <w:rsid w:val="0081706E"/>
    <w:rsid w:val="008172A8"/>
    <w:rsid w:val="008215AD"/>
    <w:rsid w:val="00825BF2"/>
    <w:rsid w:val="0082613A"/>
    <w:rsid w:val="008267FA"/>
    <w:rsid w:val="00826ED7"/>
    <w:rsid w:val="0082718F"/>
    <w:rsid w:val="0083373A"/>
    <w:rsid w:val="008351B9"/>
    <w:rsid w:val="008425CC"/>
    <w:rsid w:val="00842756"/>
    <w:rsid w:val="008460DD"/>
    <w:rsid w:val="00851405"/>
    <w:rsid w:val="00851A71"/>
    <w:rsid w:val="00852E5A"/>
    <w:rsid w:val="008536BC"/>
    <w:rsid w:val="0085607C"/>
    <w:rsid w:val="008621B8"/>
    <w:rsid w:val="008623A4"/>
    <w:rsid w:val="008624EC"/>
    <w:rsid w:val="00870B4C"/>
    <w:rsid w:val="008745DD"/>
    <w:rsid w:val="0087670F"/>
    <w:rsid w:val="00880BAD"/>
    <w:rsid w:val="00880D15"/>
    <w:rsid w:val="00880F19"/>
    <w:rsid w:val="00883B0A"/>
    <w:rsid w:val="00886CD7"/>
    <w:rsid w:val="00890CD7"/>
    <w:rsid w:val="00893C43"/>
    <w:rsid w:val="0089503B"/>
    <w:rsid w:val="00895BA3"/>
    <w:rsid w:val="00895DCE"/>
    <w:rsid w:val="0089600B"/>
    <w:rsid w:val="00897055"/>
    <w:rsid w:val="008A1452"/>
    <w:rsid w:val="008A1B62"/>
    <w:rsid w:val="008A34DE"/>
    <w:rsid w:val="008B0FA7"/>
    <w:rsid w:val="008B7868"/>
    <w:rsid w:val="008C20BA"/>
    <w:rsid w:val="008C22EB"/>
    <w:rsid w:val="008C306B"/>
    <w:rsid w:val="008C34D5"/>
    <w:rsid w:val="008D070E"/>
    <w:rsid w:val="008D0EC4"/>
    <w:rsid w:val="008D4B58"/>
    <w:rsid w:val="008D6B17"/>
    <w:rsid w:val="008E1897"/>
    <w:rsid w:val="008E24A5"/>
    <w:rsid w:val="008E2B4D"/>
    <w:rsid w:val="008E3229"/>
    <w:rsid w:val="008F372A"/>
    <w:rsid w:val="008F4375"/>
    <w:rsid w:val="008F57A2"/>
    <w:rsid w:val="00900C79"/>
    <w:rsid w:val="00902FCC"/>
    <w:rsid w:val="00903107"/>
    <w:rsid w:val="00903676"/>
    <w:rsid w:val="00904A5C"/>
    <w:rsid w:val="00905307"/>
    <w:rsid w:val="0090683A"/>
    <w:rsid w:val="0091134E"/>
    <w:rsid w:val="00916371"/>
    <w:rsid w:val="00916883"/>
    <w:rsid w:val="00920555"/>
    <w:rsid w:val="00920640"/>
    <w:rsid w:val="009268E3"/>
    <w:rsid w:val="00932877"/>
    <w:rsid w:val="00933408"/>
    <w:rsid w:val="00933A0C"/>
    <w:rsid w:val="009365F7"/>
    <w:rsid w:val="00940AEC"/>
    <w:rsid w:val="0094200C"/>
    <w:rsid w:val="00956390"/>
    <w:rsid w:val="00961AE6"/>
    <w:rsid w:val="00962008"/>
    <w:rsid w:val="009626E1"/>
    <w:rsid w:val="0096306C"/>
    <w:rsid w:val="00964D99"/>
    <w:rsid w:val="00971049"/>
    <w:rsid w:val="009714CE"/>
    <w:rsid w:val="009768BB"/>
    <w:rsid w:val="0098146A"/>
    <w:rsid w:val="009814E1"/>
    <w:rsid w:val="00982805"/>
    <w:rsid w:val="00992D2B"/>
    <w:rsid w:val="009937C7"/>
    <w:rsid w:val="009A1C8A"/>
    <w:rsid w:val="009A5439"/>
    <w:rsid w:val="009A7154"/>
    <w:rsid w:val="009A77F7"/>
    <w:rsid w:val="009A7AE3"/>
    <w:rsid w:val="009A7FA3"/>
    <w:rsid w:val="009B1CA3"/>
    <w:rsid w:val="009B2671"/>
    <w:rsid w:val="009B494F"/>
    <w:rsid w:val="009B66FA"/>
    <w:rsid w:val="009B75E8"/>
    <w:rsid w:val="009C05A8"/>
    <w:rsid w:val="009C12C9"/>
    <w:rsid w:val="009C281E"/>
    <w:rsid w:val="009C4CA2"/>
    <w:rsid w:val="009C72CC"/>
    <w:rsid w:val="009C7377"/>
    <w:rsid w:val="009C740E"/>
    <w:rsid w:val="009D129F"/>
    <w:rsid w:val="009D1972"/>
    <w:rsid w:val="009D2230"/>
    <w:rsid w:val="009D5320"/>
    <w:rsid w:val="009D57C6"/>
    <w:rsid w:val="009E2672"/>
    <w:rsid w:val="009E4E7B"/>
    <w:rsid w:val="009F177E"/>
    <w:rsid w:val="009F3DAF"/>
    <w:rsid w:val="009F5734"/>
    <w:rsid w:val="009F594F"/>
    <w:rsid w:val="009F71DF"/>
    <w:rsid w:val="00A01689"/>
    <w:rsid w:val="00A07F9E"/>
    <w:rsid w:val="00A128D3"/>
    <w:rsid w:val="00A14488"/>
    <w:rsid w:val="00A2038B"/>
    <w:rsid w:val="00A211F8"/>
    <w:rsid w:val="00A22069"/>
    <w:rsid w:val="00A23D2D"/>
    <w:rsid w:val="00A25DBC"/>
    <w:rsid w:val="00A33070"/>
    <w:rsid w:val="00A35C89"/>
    <w:rsid w:val="00A37E77"/>
    <w:rsid w:val="00A43AFD"/>
    <w:rsid w:val="00A44E62"/>
    <w:rsid w:val="00A51673"/>
    <w:rsid w:val="00A5312C"/>
    <w:rsid w:val="00A53636"/>
    <w:rsid w:val="00A5629A"/>
    <w:rsid w:val="00A60523"/>
    <w:rsid w:val="00A62698"/>
    <w:rsid w:val="00A64C5B"/>
    <w:rsid w:val="00A6598B"/>
    <w:rsid w:val="00A73E90"/>
    <w:rsid w:val="00A75B14"/>
    <w:rsid w:val="00A82A26"/>
    <w:rsid w:val="00A84384"/>
    <w:rsid w:val="00A84AD5"/>
    <w:rsid w:val="00A84F57"/>
    <w:rsid w:val="00A90111"/>
    <w:rsid w:val="00A916CB"/>
    <w:rsid w:val="00A91DDA"/>
    <w:rsid w:val="00A92F6E"/>
    <w:rsid w:val="00A94779"/>
    <w:rsid w:val="00AA681E"/>
    <w:rsid w:val="00AA6C46"/>
    <w:rsid w:val="00AA7F93"/>
    <w:rsid w:val="00AB0099"/>
    <w:rsid w:val="00AB0AF4"/>
    <w:rsid w:val="00AB2FC6"/>
    <w:rsid w:val="00AB4DD7"/>
    <w:rsid w:val="00AB7340"/>
    <w:rsid w:val="00AC0823"/>
    <w:rsid w:val="00AC3C7B"/>
    <w:rsid w:val="00AC3D55"/>
    <w:rsid w:val="00AC540D"/>
    <w:rsid w:val="00AC5FFC"/>
    <w:rsid w:val="00AC6B9E"/>
    <w:rsid w:val="00AD19B3"/>
    <w:rsid w:val="00AD216C"/>
    <w:rsid w:val="00AD36ED"/>
    <w:rsid w:val="00AE193A"/>
    <w:rsid w:val="00AE1E9B"/>
    <w:rsid w:val="00AE5090"/>
    <w:rsid w:val="00AE65A3"/>
    <w:rsid w:val="00AF0AA3"/>
    <w:rsid w:val="00AF2263"/>
    <w:rsid w:val="00AF5280"/>
    <w:rsid w:val="00B00C26"/>
    <w:rsid w:val="00B014DB"/>
    <w:rsid w:val="00B01C06"/>
    <w:rsid w:val="00B020A2"/>
    <w:rsid w:val="00B03C7A"/>
    <w:rsid w:val="00B056E5"/>
    <w:rsid w:val="00B05C07"/>
    <w:rsid w:val="00B100AB"/>
    <w:rsid w:val="00B11E05"/>
    <w:rsid w:val="00B13109"/>
    <w:rsid w:val="00B14425"/>
    <w:rsid w:val="00B16422"/>
    <w:rsid w:val="00B2454D"/>
    <w:rsid w:val="00B24AD0"/>
    <w:rsid w:val="00B26882"/>
    <w:rsid w:val="00B27531"/>
    <w:rsid w:val="00B27DC4"/>
    <w:rsid w:val="00B3225A"/>
    <w:rsid w:val="00B32FD9"/>
    <w:rsid w:val="00B34EAA"/>
    <w:rsid w:val="00B407F5"/>
    <w:rsid w:val="00B40931"/>
    <w:rsid w:val="00B41339"/>
    <w:rsid w:val="00B427D3"/>
    <w:rsid w:val="00B44A62"/>
    <w:rsid w:val="00B51F4B"/>
    <w:rsid w:val="00B56D29"/>
    <w:rsid w:val="00B56EC8"/>
    <w:rsid w:val="00B572A7"/>
    <w:rsid w:val="00B60437"/>
    <w:rsid w:val="00B609D2"/>
    <w:rsid w:val="00B65416"/>
    <w:rsid w:val="00B6734C"/>
    <w:rsid w:val="00B72D64"/>
    <w:rsid w:val="00B75207"/>
    <w:rsid w:val="00B81ACA"/>
    <w:rsid w:val="00B83642"/>
    <w:rsid w:val="00B852C2"/>
    <w:rsid w:val="00B87B5F"/>
    <w:rsid w:val="00B87DF8"/>
    <w:rsid w:val="00B90D5F"/>
    <w:rsid w:val="00B92410"/>
    <w:rsid w:val="00B92CF1"/>
    <w:rsid w:val="00B93F3E"/>
    <w:rsid w:val="00B966EE"/>
    <w:rsid w:val="00B97DFA"/>
    <w:rsid w:val="00BA1390"/>
    <w:rsid w:val="00BA14D5"/>
    <w:rsid w:val="00BA267A"/>
    <w:rsid w:val="00BA47A9"/>
    <w:rsid w:val="00BA5B70"/>
    <w:rsid w:val="00BB120B"/>
    <w:rsid w:val="00BB2FF7"/>
    <w:rsid w:val="00BB422C"/>
    <w:rsid w:val="00BB47A7"/>
    <w:rsid w:val="00BC11E5"/>
    <w:rsid w:val="00BC2244"/>
    <w:rsid w:val="00BC518D"/>
    <w:rsid w:val="00BC6154"/>
    <w:rsid w:val="00BC748F"/>
    <w:rsid w:val="00BD1602"/>
    <w:rsid w:val="00BD2150"/>
    <w:rsid w:val="00BD5E6D"/>
    <w:rsid w:val="00BD6DFC"/>
    <w:rsid w:val="00BE00DB"/>
    <w:rsid w:val="00BE13FD"/>
    <w:rsid w:val="00BE3656"/>
    <w:rsid w:val="00BE4522"/>
    <w:rsid w:val="00BF431D"/>
    <w:rsid w:val="00C01EAC"/>
    <w:rsid w:val="00C0337D"/>
    <w:rsid w:val="00C040A8"/>
    <w:rsid w:val="00C06C1C"/>
    <w:rsid w:val="00C12088"/>
    <w:rsid w:val="00C1259F"/>
    <w:rsid w:val="00C15F4C"/>
    <w:rsid w:val="00C162C7"/>
    <w:rsid w:val="00C206AA"/>
    <w:rsid w:val="00C2194B"/>
    <w:rsid w:val="00C2253E"/>
    <w:rsid w:val="00C2571F"/>
    <w:rsid w:val="00C3148D"/>
    <w:rsid w:val="00C338E7"/>
    <w:rsid w:val="00C34018"/>
    <w:rsid w:val="00C3530A"/>
    <w:rsid w:val="00C41FD8"/>
    <w:rsid w:val="00C47A59"/>
    <w:rsid w:val="00C50F3E"/>
    <w:rsid w:val="00C510AF"/>
    <w:rsid w:val="00C51175"/>
    <w:rsid w:val="00C52745"/>
    <w:rsid w:val="00C52746"/>
    <w:rsid w:val="00C54421"/>
    <w:rsid w:val="00C54DFD"/>
    <w:rsid w:val="00C5611E"/>
    <w:rsid w:val="00C6289E"/>
    <w:rsid w:val="00C64987"/>
    <w:rsid w:val="00C71597"/>
    <w:rsid w:val="00C724B6"/>
    <w:rsid w:val="00C73952"/>
    <w:rsid w:val="00C75692"/>
    <w:rsid w:val="00C828DB"/>
    <w:rsid w:val="00C84429"/>
    <w:rsid w:val="00C86FFA"/>
    <w:rsid w:val="00C87683"/>
    <w:rsid w:val="00C90883"/>
    <w:rsid w:val="00C9219E"/>
    <w:rsid w:val="00C929C8"/>
    <w:rsid w:val="00C94FE9"/>
    <w:rsid w:val="00C950CD"/>
    <w:rsid w:val="00C97F77"/>
    <w:rsid w:val="00CA06EE"/>
    <w:rsid w:val="00CA695B"/>
    <w:rsid w:val="00CA6B22"/>
    <w:rsid w:val="00CA6C1D"/>
    <w:rsid w:val="00CB1F41"/>
    <w:rsid w:val="00CB3EE8"/>
    <w:rsid w:val="00CB4C9D"/>
    <w:rsid w:val="00CB707C"/>
    <w:rsid w:val="00CB78EE"/>
    <w:rsid w:val="00CC4C16"/>
    <w:rsid w:val="00CC5C79"/>
    <w:rsid w:val="00CD0801"/>
    <w:rsid w:val="00CD3231"/>
    <w:rsid w:val="00CD4C9A"/>
    <w:rsid w:val="00CE30CE"/>
    <w:rsid w:val="00CE513F"/>
    <w:rsid w:val="00CE5644"/>
    <w:rsid w:val="00CF0AB3"/>
    <w:rsid w:val="00CF314A"/>
    <w:rsid w:val="00CF4E81"/>
    <w:rsid w:val="00CF6252"/>
    <w:rsid w:val="00CF78F6"/>
    <w:rsid w:val="00D024D7"/>
    <w:rsid w:val="00D03653"/>
    <w:rsid w:val="00D04A87"/>
    <w:rsid w:val="00D0530B"/>
    <w:rsid w:val="00D06831"/>
    <w:rsid w:val="00D07442"/>
    <w:rsid w:val="00D074FC"/>
    <w:rsid w:val="00D16B0A"/>
    <w:rsid w:val="00D20089"/>
    <w:rsid w:val="00D2068E"/>
    <w:rsid w:val="00D2092C"/>
    <w:rsid w:val="00D23B5D"/>
    <w:rsid w:val="00D2599B"/>
    <w:rsid w:val="00D25AD0"/>
    <w:rsid w:val="00D27B57"/>
    <w:rsid w:val="00D306B3"/>
    <w:rsid w:val="00D32EF2"/>
    <w:rsid w:val="00D35A6E"/>
    <w:rsid w:val="00D36A72"/>
    <w:rsid w:val="00D37430"/>
    <w:rsid w:val="00D378E9"/>
    <w:rsid w:val="00D40F1B"/>
    <w:rsid w:val="00D412AF"/>
    <w:rsid w:val="00D50548"/>
    <w:rsid w:val="00D508A7"/>
    <w:rsid w:val="00D6097F"/>
    <w:rsid w:val="00D6377A"/>
    <w:rsid w:val="00D639D3"/>
    <w:rsid w:val="00D63CE0"/>
    <w:rsid w:val="00D640E8"/>
    <w:rsid w:val="00D67AF0"/>
    <w:rsid w:val="00D70F00"/>
    <w:rsid w:val="00D71185"/>
    <w:rsid w:val="00D722B9"/>
    <w:rsid w:val="00D72FC6"/>
    <w:rsid w:val="00D7332C"/>
    <w:rsid w:val="00D7455C"/>
    <w:rsid w:val="00D760D3"/>
    <w:rsid w:val="00D804B9"/>
    <w:rsid w:val="00D805D3"/>
    <w:rsid w:val="00D82619"/>
    <w:rsid w:val="00D8365D"/>
    <w:rsid w:val="00D96545"/>
    <w:rsid w:val="00D97B28"/>
    <w:rsid w:val="00DA00BB"/>
    <w:rsid w:val="00DA11CB"/>
    <w:rsid w:val="00DA2424"/>
    <w:rsid w:val="00DA342F"/>
    <w:rsid w:val="00DA4E26"/>
    <w:rsid w:val="00DA5F81"/>
    <w:rsid w:val="00DA65B1"/>
    <w:rsid w:val="00DA73C0"/>
    <w:rsid w:val="00DB10FD"/>
    <w:rsid w:val="00DB1860"/>
    <w:rsid w:val="00DB2B07"/>
    <w:rsid w:val="00DB3D13"/>
    <w:rsid w:val="00DB4CB2"/>
    <w:rsid w:val="00DB5B17"/>
    <w:rsid w:val="00DB6292"/>
    <w:rsid w:val="00DC0D60"/>
    <w:rsid w:val="00DC3C8A"/>
    <w:rsid w:val="00DC522A"/>
    <w:rsid w:val="00DC5B7F"/>
    <w:rsid w:val="00DD47F9"/>
    <w:rsid w:val="00DD56AA"/>
    <w:rsid w:val="00DD5DFA"/>
    <w:rsid w:val="00DD5EA4"/>
    <w:rsid w:val="00DD6013"/>
    <w:rsid w:val="00DD63F4"/>
    <w:rsid w:val="00DD64B1"/>
    <w:rsid w:val="00DD7485"/>
    <w:rsid w:val="00DD7A69"/>
    <w:rsid w:val="00DE605A"/>
    <w:rsid w:val="00DE6BA2"/>
    <w:rsid w:val="00DE758D"/>
    <w:rsid w:val="00DF3E73"/>
    <w:rsid w:val="00E057D0"/>
    <w:rsid w:val="00E05D45"/>
    <w:rsid w:val="00E10F72"/>
    <w:rsid w:val="00E11B0F"/>
    <w:rsid w:val="00E141B8"/>
    <w:rsid w:val="00E2700F"/>
    <w:rsid w:val="00E2769C"/>
    <w:rsid w:val="00E3049A"/>
    <w:rsid w:val="00E3227F"/>
    <w:rsid w:val="00E3293E"/>
    <w:rsid w:val="00E32ADA"/>
    <w:rsid w:val="00E34542"/>
    <w:rsid w:val="00E4120C"/>
    <w:rsid w:val="00E42247"/>
    <w:rsid w:val="00E436BB"/>
    <w:rsid w:val="00E46FDE"/>
    <w:rsid w:val="00E50458"/>
    <w:rsid w:val="00E52986"/>
    <w:rsid w:val="00E56245"/>
    <w:rsid w:val="00E56F3C"/>
    <w:rsid w:val="00E57CB2"/>
    <w:rsid w:val="00E6319B"/>
    <w:rsid w:val="00E642E8"/>
    <w:rsid w:val="00E65D7C"/>
    <w:rsid w:val="00E66565"/>
    <w:rsid w:val="00E66F63"/>
    <w:rsid w:val="00E67DA5"/>
    <w:rsid w:val="00E70E76"/>
    <w:rsid w:val="00E72E19"/>
    <w:rsid w:val="00E732AF"/>
    <w:rsid w:val="00E7773B"/>
    <w:rsid w:val="00E807DE"/>
    <w:rsid w:val="00E85AD2"/>
    <w:rsid w:val="00E86B59"/>
    <w:rsid w:val="00E872EA"/>
    <w:rsid w:val="00E8764C"/>
    <w:rsid w:val="00E97115"/>
    <w:rsid w:val="00E9759E"/>
    <w:rsid w:val="00E97EF1"/>
    <w:rsid w:val="00E97F1C"/>
    <w:rsid w:val="00EA0D16"/>
    <w:rsid w:val="00EA31D2"/>
    <w:rsid w:val="00EA51EC"/>
    <w:rsid w:val="00EA74CB"/>
    <w:rsid w:val="00EB098A"/>
    <w:rsid w:val="00EB2AC5"/>
    <w:rsid w:val="00EB4A78"/>
    <w:rsid w:val="00EB569B"/>
    <w:rsid w:val="00EB70DE"/>
    <w:rsid w:val="00EB7B94"/>
    <w:rsid w:val="00EC09DB"/>
    <w:rsid w:val="00EC1866"/>
    <w:rsid w:val="00EC1A43"/>
    <w:rsid w:val="00EC2CB1"/>
    <w:rsid w:val="00EC4648"/>
    <w:rsid w:val="00EC57E0"/>
    <w:rsid w:val="00EC6B96"/>
    <w:rsid w:val="00ED0B09"/>
    <w:rsid w:val="00ED336F"/>
    <w:rsid w:val="00ED346C"/>
    <w:rsid w:val="00ED4C5F"/>
    <w:rsid w:val="00ED54D2"/>
    <w:rsid w:val="00EE04B1"/>
    <w:rsid w:val="00EE0ECB"/>
    <w:rsid w:val="00EE2D3C"/>
    <w:rsid w:val="00EE330D"/>
    <w:rsid w:val="00EE586D"/>
    <w:rsid w:val="00EE6190"/>
    <w:rsid w:val="00EE6E43"/>
    <w:rsid w:val="00EE7E33"/>
    <w:rsid w:val="00EF0B57"/>
    <w:rsid w:val="00EF13FF"/>
    <w:rsid w:val="00EF3DA9"/>
    <w:rsid w:val="00EF4F34"/>
    <w:rsid w:val="00EF4F8B"/>
    <w:rsid w:val="00EF672A"/>
    <w:rsid w:val="00F0254F"/>
    <w:rsid w:val="00F06325"/>
    <w:rsid w:val="00F10A2E"/>
    <w:rsid w:val="00F10ACC"/>
    <w:rsid w:val="00F17D2C"/>
    <w:rsid w:val="00F20A29"/>
    <w:rsid w:val="00F212ED"/>
    <w:rsid w:val="00F21C09"/>
    <w:rsid w:val="00F23F23"/>
    <w:rsid w:val="00F303D0"/>
    <w:rsid w:val="00F32771"/>
    <w:rsid w:val="00F3460F"/>
    <w:rsid w:val="00F348AE"/>
    <w:rsid w:val="00F34DC9"/>
    <w:rsid w:val="00F363B4"/>
    <w:rsid w:val="00F3736C"/>
    <w:rsid w:val="00F374FC"/>
    <w:rsid w:val="00F40480"/>
    <w:rsid w:val="00F40F31"/>
    <w:rsid w:val="00F41E0F"/>
    <w:rsid w:val="00F428F8"/>
    <w:rsid w:val="00F45318"/>
    <w:rsid w:val="00F511C9"/>
    <w:rsid w:val="00F525A5"/>
    <w:rsid w:val="00F54012"/>
    <w:rsid w:val="00F5535E"/>
    <w:rsid w:val="00F57C8F"/>
    <w:rsid w:val="00F630CE"/>
    <w:rsid w:val="00F64B7F"/>
    <w:rsid w:val="00F65289"/>
    <w:rsid w:val="00F6772C"/>
    <w:rsid w:val="00F721DD"/>
    <w:rsid w:val="00F747A9"/>
    <w:rsid w:val="00F75085"/>
    <w:rsid w:val="00F76871"/>
    <w:rsid w:val="00F77E8F"/>
    <w:rsid w:val="00F801C1"/>
    <w:rsid w:val="00F80959"/>
    <w:rsid w:val="00F8383C"/>
    <w:rsid w:val="00F83D49"/>
    <w:rsid w:val="00F90880"/>
    <w:rsid w:val="00FA0E03"/>
    <w:rsid w:val="00FA1273"/>
    <w:rsid w:val="00FA3707"/>
    <w:rsid w:val="00FA3951"/>
    <w:rsid w:val="00FA3A1A"/>
    <w:rsid w:val="00FA62A1"/>
    <w:rsid w:val="00FB5146"/>
    <w:rsid w:val="00FB7327"/>
    <w:rsid w:val="00FC4C64"/>
    <w:rsid w:val="00FC6C8E"/>
    <w:rsid w:val="00FD019E"/>
    <w:rsid w:val="00FD12E2"/>
    <w:rsid w:val="00FD38CB"/>
    <w:rsid w:val="00FD4B27"/>
    <w:rsid w:val="00FD6381"/>
    <w:rsid w:val="00FD7914"/>
    <w:rsid w:val="00FE0901"/>
    <w:rsid w:val="00FE44DD"/>
    <w:rsid w:val="00FE5404"/>
    <w:rsid w:val="00FF43D5"/>
    <w:rsid w:val="00FF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0" w:qFormat="1"/>
    <w:lsdException w:name="index 1" w:qFormat="1"/>
    <w:lsdException w:name="index 2" w:qFormat="1"/>
    <w:lsdException w:name="index 3" w:qFormat="1"/>
    <w:lsdException w:name="index 4" w:qFormat="1"/>
    <w:lsdException w:name="index 5" w:uiPriority="0" w:qFormat="1"/>
    <w:lsdException w:name="index 6" w:uiPriority="0" w:qFormat="1"/>
    <w:lsdException w:name="index 7" w:uiPriority="0" w:qFormat="1"/>
    <w:lsdException w:name="index 8" w:uiPriority="0" w:qFormat="1"/>
    <w:lsdException w:name="index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lsdException w:name="annotation text" w:uiPriority="0"/>
    <w:lsdException w:name="header" w:uiPriority="0" w:qFormat="1"/>
    <w:lsdException w:name="footer" w:uiPriority="0" w:qFormat="1"/>
    <w:lsdException w:name="index heading" w:qFormat="1"/>
    <w:lsdException w:name="caption" w:uiPriority="0" w:qFormat="1"/>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text" w:uiPriority="0"/>
    <w:lsdException w:name="table of authorities" w:uiPriority="0"/>
    <w:lsdException w:name="macro" w:uiPriority="0"/>
    <w:lsdException w:name="toa heading" w:uiPriority="0"/>
    <w:lsdException w:name="List" w:uiPriority="0"/>
    <w:lsdException w:name="List Bullet" w:uiPriority="0" w:qFormat="1"/>
    <w:lsdException w:name="List Number" w:uiPriority="0" w:qFormat="1"/>
    <w:lsdException w:name="List 2" w:uiPriority="0"/>
    <w:lsdException w:name="List 3" w:uiPriority="0"/>
    <w:lsdException w:name="List 4" w:uiPriority="0"/>
    <w:lsdException w:name="List 5"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lsdException w:name="List Number 5" w:uiPriority="0" w:qFormat="1"/>
    <w:lsdException w:name="Title" w:semiHidden="0" w:uiPriority="0" w:unhideWhenUsed="0" w:qFormat="1"/>
    <w:lsdException w:name="Closing" w:uiPriority="0"/>
    <w:lsdException w:name="Signature" w:uiPriority="0"/>
    <w:lsdException w:name="Default Paragraph Font" w:uiPriority="1"/>
    <w:lsdException w:name="Body Text" w:qFormat="1"/>
    <w:lsdException w:name="Body Text Inden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qFormat="1"/>
    <w:lsdException w:name="Body Text First Indent 2" w:qFormat="1"/>
    <w:lsdException w:name="Note Heading" w:uiPriority="0"/>
    <w:lsdException w:name="Body Text 2" w:qFormat="1"/>
    <w:lsdException w:name="Body Text 3" w:uiPriority="0" w:qFormat="1"/>
    <w:lsdException w:name="Body Text Indent 2" w:qFormat="1"/>
    <w:lsdException w:name="Body Text Indent 3" w:qFormat="1"/>
    <w:lsdException w:name="Block Text" w:uiPriority="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Preformatted" w:uiPriority="0"/>
    <w:lsdException w:name="annotation subject" w:uiPriority="0"/>
    <w:lsdException w:name="Outlin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6FB"/>
    <w:rPr>
      <w:color w:val="000000" w:themeColor="text1"/>
      <w:sz w:val="22"/>
      <w:szCs w:val="22"/>
    </w:rPr>
  </w:style>
  <w:style w:type="paragraph" w:styleId="Heading1">
    <w:name w:val="heading 1"/>
    <w:basedOn w:val="Normal"/>
    <w:next w:val="BodyText"/>
    <w:link w:val="Heading1Char"/>
    <w:autoRedefine/>
    <w:uiPriority w:val="9"/>
    <w:qFormat/>
    <w:rsid w:val="004E36FB"/>
    <w:pPr>
      <w:keepNext/>
      <w:keepLines/>
      <w:numPr>
        <w:numId w:val="80"/>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4E36FB"/>
    <w:pPr>
      <w:keepNext/>
      <w:keepLines/>
      <w:numPr>
        <w:ilvl w:val="1"/>
        <w:numId w:val="8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4E36FB"/>
    <w:pPr>
      <w:keepNext/>
      <w:keepLines/>
      <w:numPr>
        <w:ilvl w:val="2"/>
        <w:numId w:val="80"/>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4E36FB"/>
    <w:pPr>
      <w:keepNext/>
      <w:keepLines/>
      <w:numPr>
        <w:ilvl w:val="3"/>
        <w:numId w:val="80"/>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4E36FB"/>
    <w:pPr>
      <w:keepNext/>
      <w:keepLines/>
      <w:numPr>
        <w:ilvl w:val="4"/>
        <w:numId w:val="80"/>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4E36FB"/>
    <w:pPr>
      <w:keepNext/>
      <w:keepLines/>
      <w:numPr>
        <w:ilvl w:val="5"/>
        <w:numId w:val="8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4E36FB"/>
    <w:pPr>
      <w:keepNext/>
      <w:keepLines/>
      <w:numPr>
        <w:ilvl w:val="6"/>
        <w:numId w:val="8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4E36FB"/>
    <w:pPr>
      <w:keepNext/>
      <w:keepLines/>
      <w:numPr>
        <w:ilvl w:val="7"/>
        <w:numId w:val="8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4E36FB"/>
    <w:pPr>
      <w:numPr>
        <w:ilvl w:val="8"/>
        <w:numId w:val="8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4E36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6FB"/>
  </w:style>
  <w:style w:type="character" w:customStyle="1" w:styleId="Heading1Char">
    <w:name w:val="Heading 1 Char"/>
    <w:link w:val="Heading1"/>
    <w:uiPriority w:val="9"/>
    <w:rsid w:val="004E36FB"/>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4E36FB"/>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4E36FB"/>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4E36FB"/>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4E36FB"/>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4E36FB"/>
    <w:rPr>
      <w:rFonts w:ascii="Arial" w:eastAsia="Batang" w:hAnsi="Arial"/>
      <w:b/>
      <w:bCs/>
      <w:color w:val="000000" w:themeColor="text1"/>
      <w:sz w:val="22"/>
      <w:szCs w:val="22"/>
      <w:lang w:eastAsia="ko-KR"/>
    </w:rPr>
  </w:style>
  <w:style w:type="paragraph" w:styleId="ListParagraph">
    <w:name w:val="List Paragraph"/>
    <w:basedOn w:val="Normal"/>
    <w:uiPriority w:val="34"/>
    <w:qFormat/>
    <w:rsid w:val="004E36FB"/>
    <w:pPr>
      <w:ind w:left="720"/>
    </w:pPr>
  </w:style>
  <w:style w:type="paragraph" w:styleId="Bibliography">
    <w:name w:val="Bibliography"/>
    <w:basedOn w:val="Normal"/>
    <w:next w:val="Normal"/>
    <w:uiPriority w:val="37"/>
    <w:semiHidden/>
    <w:unhideWhenUsed/>
    <w:rsid w:val="004E36FB"/>
  </w:style>
  <w:style w:type="paragraph" w:styleId="NormalWeb">
    <w:name w:val="Normal (Web)"/>
    <w:basedOn w:val="Normal"/>
    <w:rsid w:val="004E36FB"/>
    <w:rPr>
      <w:sz w:val="24"/>
      <w:szCs w:val="24"/>
    </w:rPr>
  </w:style>
  <w:style w:type="paragraph" w:styleId="Header">
    <w:name w:val="header"/>
    <w:basedOn w:val="Normal"/>
    <w:link w:val="HeaderChar"/>
    <w:qFormat/>
    <w:rsid w:val="004E36FB"/>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4E36FB"/>
    <w:rPr>
      <w:rFonts w:eastAsia="Batang"/>
      <w:color w:val="000000" w:themeColor="text1"/>
      <w:lang w:eastAsia="ko-KR"/>
    </w:rPr>
  </w:style>
  <w:style w:type="paragraph" w:styleId="Footer">
    <w:name w:val="footer"/>
    <w:basedOn w:val="Normal"/>
    <w:link w:val="FooterChar"/>
    <w:qFormat/>
    <w:rsid w:val="004E36FB"/>
    <w:pPr>
      <w:tabs>
        <w:tab w:val="center" w:pos="4680"/>
        <w:tab w:val="right" w:pos="9360"/>
      </w:tabs>
    </w:pPr>
    <w:rPr>
      <w:rFonts w:eastAsia="Batang"/>
      <w:sz w:val="20"/>
      <w:szCs w:val="20"/>
      <w:lang w:eastAsia="ko-KR"/>
    </w:rPr>
  </w:style>
  <w:style w:type="character" w:customStyle="1" w:styleId="FooterChar">
    <w:name w:val="Footer Char"/>
    <w:link w:val="Footer"/>
    <w:rsid w:val="004E36FB"/>
    <w:rPr>
      <w:rFonts w:eastAsia="Batang"/>
      <w:color w:val="000000" w:themeColor="text1"/>
      <w:lang w:eastAsia="ko-KR"/>
    </w:rPr>
  </w:style>
  <w:style w:type="character" w:styleId="Hyperlink">
    <w:name w:val="Hyperlink"/>
    <w:uiPriority w:val="99"/>
    <w:rsid w:val="004E36FB"/>
    <w:rPr>
      <w:color w:val="0000FF"/>
      <w:u w:val="single"/>
    </w:rPr>
  </w:style>
  <w:style w:type="paragraph" w:styleId="HTMLPreformatted">
    <w:name w:val="HTML Preformatted"/>
    <w:basedOn w:val="Normal"/>
    <w:link w:val="HTMLPreformattedChar"/>
    <w:rsid w:val="004E36FB"/>
    <w:rPr>
      <w:rFonts w:ascii="Courier New" w:hAnsi="Courier New" w:cs="Courier New"/>
      <w:sz w:val="20"/>
    </w:rPr>
  </w:style>
  <w:style w:type="character" w:customStyle="1" w:styleId="HTMLPreformattedChar">
    <w:name w:val="HTML Preformatted Char"/>
    <w:basedOn w:val="DefaultParagraphFont"/>
    <w:link w:val="HTMLPreformatted"/>
    <w:rsid w:val="004E36FB"/>
    <w:rPr>
      <w:rFonts w:ascii="Courier New" w:hAnsi="Courier New" w:cs="Courier New"/>
      <w:color w:val="000000" w:themeColor="text1"/>
      <w:szCs w:val="22"/>
    </w:rPr>
  </w:style>
  <w:style w:type="character" w:styleId="FollowedHyperlink">
    <w:name w:val="FollowedHyperlink"/>
    <w:rsid w:val="004E36FB"/>
    <w:rPr>
      <w:color w:val="800080"/>
      <w:u w:val="single"/>
    </w:rPr>
  </w:style>
  <w:style w:type="paragraph" w:styleId="Index1">
    <w:name w:val="index 1"/>
    <w:basedOn w:val="Normal"/>
    <w:next w:val="Normal"/>
    <w:autoRedefine/>
    <w:uiPriority w:val="99"/>
    <w:qFormat/>
    <w:rsid w:val="004E36FB"/>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4E36FB"/>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4E36FB"/>
    <w:pPr>
      <w:ind w:left="440" w:hanging="220"/>
    </w:pPr>
    <w:rPr>
      <w:rFonts w:eastAsia="Batang" w:cs="Calibri"/>
      <w:szCs w:val="18"/>
      <w:lang w:eastAsia="ko-KR"/>
    </w:rPr>
  </w:style>
  <w:style w:type="paragraph" w:styleId="Index3">
    <w:name w:val="index 3"/>
    <w:basedOn w:val="Normal"/>
    <w:next w:val="Normal"/>
    <w:autoRedefine/>
    <w:uiPriority w:val="99"/>
    <w:qFormat/>
    <w:rsid w:val="004E36FB"/>
    <w:pPr>
      <w:ind w:left="660" w:hanging="220"/>
    </w:pPr>
    <w:rPr>
      <w:rFonts w:eastAsia="Batang" w:cs="Calibri"/>
      <w:szCs w:val="18"/>
      <w:lang w:eastAsia="ko-KR"/>
    </w:rPr>
  </w:style>
  <w:style w:type="paragraph" w:styleId="TOC1">
    <w:name w:val="toc 1"/>
    <w:basedOn w:val="TOC2"/>
    <w:next w:val="Normal"/>
    <w:autoRedefine/>
    <w:uiPriority w:val="39"/>
    <w:qFormat/>
    <w:rsid w:val="004E36FB"/>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4E36FB"/>
    <w:pPr>
      <w:tabs>
        <w:tab w:val="left" w:pos="1260"/>
        <w:tab w:val="right" w:leader="dot" w:pos="9360"/>
      </w:tabs>
      <w:spacing w:before="120"/>
      <w:ind w:left="1267" w:hanging="720"/>
    </w:pPr>
    <w:rPr>
      <w:rFonts w:eastAsia="Batang"/>
      <w:szCs w:val="24"/>
      <w:lang w:eastAsia="ko-KR"/>
    </w:rPr>
  </w:style>
  <w:style w:type="paragraph" w:styleId="TOC3">
    <w:name w:val="toc 3"/>
    <w:basedOn w:val="Normal"/>
    <w:next w:val="Normal"/>
    <w:autoRedefine/>
    <w:uiPriority w:val="39"/>
    <w:qFormat/>
    <w:rsid w:val="004E36FB"/>
    <w:pPr>
      <w:tabs>
        <w:tab w:val="left" w:pos="2160"/>
        <w:tab w:val="right" w:leader="dot" w:pos="9360"/>
      </w:tabs>
      <w:spacing w:before="120"/>
      <w:ind w:left="2174" w:hanging="907"/>
    </w:pPr>
    <w:rPr>
      <w:rFonts w:eastAsia="Batang"/>
      <w:szCs w:val="24"/>
      <w:lang w:eastAsia="ko-KR"/>
    </w:rPr>
  </w:style>
  <w:style w:type="paragraph" w:styleId="TOC4">
    <w:name w:val="toc 4"/>
    <w:basedOn w:val="Normal"/>
    <w:next w:val="Normal"/>
    <w:autoRedefine/>
    <w:uiPriority w:val="39"/>
    <w:qFormat/>
    <w:rsid w:val="004E36FB"/>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4E36FB"/>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4E36FB"/>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4E36FB"/>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4E36FB"/>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4E36FB"/>
    <w:pPr>
      <w:tabs>
        <w:tab w:val="right" w:leader="dot" w:pos="9350"/>
      </w:tabs>
      <w:spacing w:before="120"/>
    </w:pPr>
    <w:rPr>
      <w:rFonts w:eastAsia="Batang"/>
      <w:szCs w:val="24"/>
      <w:lang w:eastAsia="ko-KR"/>
    </w:rPr>
  </w:style>
  <w:style w:type="paragraph" w:styleId="Caption">
    <w:name w:val="caption"/>
    <w:basedOn w:val="Normal"/>
    <w:next w:val="Normal"/>
    <w:link w:val="CaptionChar"/>
    <w:qFormat/>
    <w:rsid w:val="004E36FB"/>
    <w:pPr>
      <w:keepNext/>
      <w:keepLines/>
      <w:spacing w:before="120" w:after="60"/>
      <w:jc w:val="center"/>
    </w:pPr>
    <w:rPr>
      <w:rFonts w:ascii="Arial" w:hAnsi="Arial"/>
      <w:b/>
      <w:kern w:val="2"/>
      <w:sz w:val="20"/>
      <w:szCs w:val="20"/>
    </w:rPr>
  </w:style>
  <w:style w:type="character" w:styleId="PageNumber">
    <w:name w:val="page number"/>
    <w:basedOn w:val="DefaultParagraphFont"/>
    <w:rsid w:val="004E36FB"/>
  </w:style>
  <w:style w:type="paragraph" w:styleId="BodyText">
    <w:name w:val="Body Text"/>
    <w:basedOn w:val="Normal"/>
    <w:link w:val="BodyTextChar"/>
    <w:uiPriority w:val="99"/>
    <w:qFormat/>
    <w:rsid w:val="004E36FB"/>
    <w:pPr>
      <w:spacing w:before="120" w:after="120"/>
    </w:pPr>
    <w:rPr>
      <w:rFonts w:eastAsia="Batang"/>
      <w:szCs w:val="24"/>
      <w:lang w:eastAsia="ko-KR"/>
    </w:rPr>
  </w:style>
  <w:style w:type="character" w:customStyle="1" w:styleId="BodyTextChar">
    <w:name w:val="Body Text Char"/>
    <w:link w:val="BodyText"/>
    <w:uiPriority w:val="99"/>
    <w:rsid w:val="004E36FB"/>
    <w:rPr>
      <w:rFonts w:eastAsia="Batang"/>
      <w:color w:val="000000" w:themeColor="text1"/>
      <w:sz w:val="22"/>
      <w:szCs w:val="24"/>
      <w:lang w:eastAsia="ko-KR"/>
    </w:rPr>
  </w:style>
  <w:style w:type="paragraph" w:styleId="Title">
    <w:name w:val="Title"/>
    <w:basedOn w:val="Normal"/>
    <w:next w:val="Normal"/>
    <w:link w:val="TitleChar"/>
    <w:autoRedefine/>
    <w:qFormat/>
    <w:rsid w:val="004E36FB"/>
    <w:pPr>
      <w:spacing w:after="360"/>
      <w:jc w:val="center"/>
      <w:outlineLvl w:val="0"/>
    </w:pPr>
    <w:rPr>
      <w:rFonts w:ascii="Arial" w:hAnsi="Arial"/>
      <w:b/>
      <w:bCs/>
      <w:kern w:val="28"/>
      <w:sz w:val="36"/>
      <w:szCs w:val="32"/>
    </w:rPr>
  </w:style>
  <w:style w:type="character" w:customStyle="1" w:styleId="TitleChar">
    <w:name w:val="Title Char"/>
    <w:link w:val="Title"/>
    <w:rsid w:val="004E36FB"/>
    <w:rPr>
      <w:rFonts w:ascii="Arial" w:hAnsi="Arial"/>
      <w:b/>
      <w:bCs/>
      <w:color w:val="000000" w:themeColor="text1"/>
      <w:kern w:val="28"/>
      <w:sz w:val="36"/>
      <w:szCs w:val="32"/>
    </w:rPr>
  </w:style>
  <w:style w:type="paragraph" w:customStyle="1" w:styleId="TableText">
    <w:name w:val="Table Text"/>
    <w:qFormat/>
    <w:rsid w:val="004E36FB"/>
    <w:pPr>
      <w:overflowPunct w:val="0"/>
      <w:autoSpaceDE w:val="0"/>
      <w:autoSpaceDN w:val="0"/>
      <w:adjustRightInd w:val="0"/>
      <w:spacing w:before="60" w:after="60"/>
      <w:textAlignment w:val="baseline"/>
    </w:pPr>
    <w:rPr>
      <w:rFonts w:ascii="Arial" w:hAnsi="Arial"/>
      <w:color w:val="000000" w:themeColor="text1"/>
    </w:rPr>
  </w:style>
  <w:style w:type="paragraph" w:customStyle="1" w:styleId="HeadingFront-BackMatter">
    <w:name w:val="Heading Front-Back_Matter"/>
    <w:basedOn w:val="Title2"/>
    <w:autoRedefine/>
    <w:qFormat/>
    <w:rsid w:val="004E36FB"/>
    <w:pPr>
      <w:keepNext/>
      <w:keepLines/>
    </w:pPr>
  </w:style>
  <w:style w:type="paragraph" w:customStyle="1" w:styleId="AltHeading2">
    <w:name w:val="Alt Heading 2"/>
    <w:basedOn w:val="Normal"/>
    <w:autoRedefine/>
    <w:qFormat/>
    <w:rsid w:val="004E36FB"/>
    <w:pPr>
      <w:keepNext/>
      <w:keepLines/>
      <w:spacing w:before="120" w:after="120"/>
    </w:pPr>
    <w:rPr>
      <w:rFonts w:ascii="Arial" w:hAnsi="Arial"/>
      <w:b/>
      <w:bCs/>
      <w:sz w:val="32"/>
      <w:szCs w:val="20"/>
    </w:rPr>
  </w:style>
  <w:style w:type="paragraph" w:customStyle="1" w:styleId="TableHeading">
    <w:name w:val="Table Heading"/>
    <w:basedOn w:val="TableText"/>
    <w:qFormat/>
    <w:rsid w:val="004E36FB"/>
    <w:pPr>
      <w:keepNext/>
      <w:keepLines/>
      <w:overflowPunct/>
      <w:autoSpaceDE/>
      <w:autoSpaceDN/>
      <w:adjustRightInd/>
      <w:textAlignment w:val="auto"/>
    </w:pPr>
    <w:rPr>
      <w:b/>
    </w:rPr>
  </w:style>
  <w:style w:type="paragraph" w:customStyle="1" w:styleId="TableListBullet">
    <w:name w:val="Table List Bullet"/>
    <w:basedOn w:val="ListBullet"/>
    <w:qFormat/>
    <w:rsid w:val="004E36FB"/>
    <w:pPr>
      <w:numPr>
        <w:numId w:val="81"/>
      </w:numPr>
      <w:spacing w:before="60" w:after="60"/>
    </w:pPr>
    <w:rPr>
      <w:rFonts w:ascii="Arial" w:hAnsi="Arial" w:cs="Arial"/>
      <w:sz w:val="20"/>
      <w:szCs w:val="20"/>
    </w:rPr>
  </w:style>
  <w:style w:type="paragraph" w:customStyle="1" w:styleId="BodyText6">
    <w:name w:val="Body Text 6"/>
    <w:basedOn w:val="BodyText4"/>
    <w:qFormat/>
    <w:rsid w:val="004E36FB"/>
    <w:pPr>
      <w:spacing w:before="0" w:after="0"/>
      <w:ind w:left="1800"/>
    </w:pPr>
  </w:style>
  <w:style w:type="character" w:customStyle="1" w:styleId="CaptionChar">
    <w:name w:val="Caption Char"/>
    <w:link w:val="Caption"/>
    <w:locked/>
    <w:rsid w:val="00D024D7"/>
    <w:rPr>
      <w:rFonts w:ascii="Arial" w:hAnsi="Arial"/>
      <w:b/>
      <w:color w:val="000000" w:themeColor="text1"/>
      <w:kern w:val="2"/>
    </w:rPr>
  </w:style>
  <w:style w:type="paragraph" w:styleId="EndnoteText">
    <w:name w:val="endnote text"/>
    <w:basedOn w:val="Normal"/>
    <w:link w:val="EndnoteTextChar"/>
    <w:semiHidden/>
    <w:rsid w:val="004E36FB"/>
    <w:rPr>
      <w:sz w:val="20"/>
      <w:szCs w:val="20"/>
    </w:rPr>
  </w:style>
  <w:style w:type="character" w:customStyle="1" w:styleId="EndnoteTextChar">
    <w:name w:val="Endnote Text Char"/>
    <w:basedOn w:val="DefaultParagraphFont"/>
    <w:link w:val="EndnoteText"/>
    <w:semiHidden/>
    <w:rsid w:val="004E36FB"/>
    <w:rPr>
      <w:color w:val="000000" w:themeColor="text1"/>
    </w:rPr>
  </w:style>
  <w:style w:type="paragraph" w:customStyle="1" w:styleId="GlossaryTable">
    <w:name w:val="Glossary Table"/>
    <w:basedOn w:val="Normal"/>
    <w:qFormat/>
    <w:rsid w:val="001E3B84"/>
    <w:pPr>
      <w:spacing w:before="120" w:after="120"/>
    </w:pPr>
  </w:style>
  <w:style w:type="paragraph" w:customStyle="1" w:styleId="VASeal">
    <w:name w:val="VA Seal"/>
    <w:basedOn w:val="Normal"/>
    <w:qFormat/>
    <w:rsid w:val="004E36FB"/>
    <w:pPr>
      <w:spacing w:before="960" w:after="960"/>
      <w:jc w:val="center"/>
    </w:pPr>
    <w:rPr>
      <w:rFonts w:ascii="Arial" w:eastAsia="Batang" w:hAnsi="Arial"/>
      <w:sz w:val="20"/>
      <w:szCs w:val="24"/>
      <w:lang w:eastAsia="ko-KR"/>
    </w:rPr>
  </w:style>
  <w:style w:type="paragraph" w:customStyle="1" w:styleId="Image">
    <w:name w:val="Image"/>
    <w:basedOn w:val="Normal"/>
    <w:qFormat/>
    <w:rsid w:val="004E36FB"/>
    <w:pPr>
      <w:jc w:val="center"/>
    </w:pPr>
  </w:style>
  <w:style w:type="paragraph" w:customStyle="1" w:styleId="HeadingSection">
    <w:name w:val="Heading Section"/>
    <w:basedOn w:val="Heading1"/>
    <w:autoRedefine/>
    <w:qFormat/>
    <w:rsid w:val="001E3B84"/>
    <w:pPr>
      <w:numPr>
        <w:numId w:val="6"/>
      </w:numPr>
      <w:tabs>
        <w:tab w:val="left" w:pos="900"/>
      </w:tabs>
    </w:pPr>
    <w:rPr>
      <w:sz w:val="48"/>
      <w:szCs w:val="48"/>
    </w:rPr>
  </w:style>
  <w:style w:type="paragraph" w:styleId="BalloonText">
    <w:name w:val="Balloon Text"/>
    <w:basedOn w:val="Normal"/>
    <w:link w:val="BalloonTextChar"/>
    <w:rsid w:val="004E36FB"/>
    <w:rPr>
      <w:rFonts w:ascii="Tahoma" w:hAnsi="Tahoma" w:cs="Tahoma"/>
      <w:sz w:val="16"/>
      <w:szCs w:val="16"/>
    </w:rPr>
  </w:style>
  <w:style w:type="character" w:customStyle="1" w:styleId="BalloonTextChar">
    <w:name w:val="Balloon Text Char"/>
    <w:basedOn w:val="DefaultParagraphFont"/>
    <w:link w:val="BalloonText"/>
    <w:rsid w:val="004E36FB"/>
    <w:rPr>
      <w:rFonts w:ascii="Tahoma" w:hAnsi="Tahoma" w:cs="Tahoma"/>
      <w:color w:val="000000" w:themeColor="text1"/>
      <w:sz w:val="16"/>
      <w:szCs w:val="16"/>
    </w:rPr>
  </w:style>
  <w:style w:type="paragraph" w:customStyle="1" w:styleId="AltHeading1">
    <w:name w:val="Alt Heading 1"/>
    <w:basedOn w:val="Heading1"/>
    <w:autoRedefine/>
    <w:qFormat/>
    <w:rsid w:val="004E36FB"/>
    <w:pPr>
      <w:ind w:left="0" w:firstLine="0"/>
    </w:pPr>
  </w:style>
  <w:style w:type="paragraph" w:customStyle="1" w:styleId="AltHeading3">
    <w:name w:val="Alt Heading 3"/>
    <w:basedOn w:val="Normal"/>
    <w:autoRedefine/>
    <w:qFormat/>
    <w:rsid w:val="004E36FB"/>
    <w:pPr>
      <w:keepNext/>
      <w:keepLines/>
      <w:spacing w:before="120" w:after="120"/>
    </w:pPr>
    <w:rPr>
      <w:rFonts w:ascii="Arial" w:hAnsi="Arial"/>
      <w:b/>
      <w:sz w:val="28"/>
      <w:szCs w:val="28"/>
    </w:rPr>
  </w:style>
  <w:style w:type="paragraph" w:customStyle="1" w:styleId="AltHeading4">
    <w:name w:val="Alt Heading 4"/>
    <w:basedOn w:val="BodyText"/>
    <w:autoRedefine/>
    <w:qFormat/>
    <w:rsid w:val="004E36FB"/>
    <w:pPr>
      <w:keepNext/>
      <w:keepLines/>
    </w:pPr>
    <w:rPr>
      <w:rFonts w:ascii="Arial" w:hAnsi="Arial" w:cs="Arial"/>
      <w:b/>
      <w:sz w:val="28"/>
      <w:szCs w:val="28"/>
    </w:rPr>
  </w:style>
  <w:style w:type="paragraph" w:customStyle="1" w:styleId="AltHeading5">
    <w:name w:val="Alt Heading 5"/>
    <w:basedOn w:val="Normal"/>
    <w:autoRedefine/>
    <w:qFormat/>
    <w:rsid w:val="004E36FB"/>
    <w:pPr>
      <w:keepNext/>
      <w:keepLines/>
      <w:spacing w:before="120" w:after="120"/>
    </w:pPr>
    <w:rPr>
      <w:rFonts w:ascii="Arial" w:hAnsi="Arial"/>
      <w:b/>
      <w:bCs/>
      <w:szCs w:val="20"/>
    </w:rPr>
  </w:style>
  <w:style w:type="paragraph" w:customStyle="1" w:styleId="AltHeading6">
    <w:name w:val="Alt Heading 6"/>
    <w:basedOn w:val="Normal"/>
    <w:autoRedefine/>
    <w:qFormat/>
    <w:rsid w:val="00D024D7"/>
    <w:pPr>
      <w:keepNext/>
      <w:keepLines/>
      <w:spacing w:before="120" w:after="120"/>
    </w:pPr>
    <w:rPr>
      <w:rFonts w:ascii="Arial" w:hAnsi="Arial"/>
      <w:b/>
    </w:rPr>
  </w:style>
  <w:style w:type="paragraph" w:customStyle="1" w:styleId="APITable">
    <w:name w:val="API_Table"/>
    <w:basedOn w:val="Normal"/>
    <w:rsid w:val="00D16B0A"/>
    <w:pPr>
      <w:spacing w:before="120" w:after="120"/>
    </w:pPr>
  </w:style>
  <w:style w:type="paragraph" w:customStyle="1" w:styleId="APITableListBullet2">
    <w:name w:val="API Table List Bullet 2"/>
    <w:basedOn w:val="APITable"/>
    <w:qFormat/>
    <w:rsid w:val="00D16B0A"/>
    <w:pPr>
      <w:numPr>
        <w:numId w:val="1"/>
      </w:numPr>
      <w:spacing w:after="0"/>
    </w:pPr>
  </w:style>
  <w:style w:type="paragraph" w:customStyle="1" w:styleId="APITableCaution">
    <w:name w:val="API_Table Caution"/>
    <w:basedOn w:val="Normal"/>
    <w:qFormat/>
    <w:rsid w:val="00D16B0A"/>
    <w:pPr>
      <w:spacing w:before="60" w:after="60"/>
      <w:ind w:left="720" w:hanging="720"/>
    </w:pPr>
    <w:rPr>
      <w:rFonts w:ascii="Arial" w:hAnsi="Arial"/>
      <w:b/>
      <w:sz w:val="20"/>
    </w:rPr>
  </w:style>
  <w:style w:type="paragraph" w:customStyle="1" w:styleId="APITableCode">
    <w:name w:val="API_Table Code"/>
    <w:basedOn w:val="APITable"/>
    <w:qFormat/>
    <w:rsid w:val="00090376"/>
    <w:pPr>
      <w:spacing w:before="0" w:after="0"/>
      <w:ind w:left="360"/>
    </w:pPr>
    <w:rPr>
      <w:rFonts w:ascii="Courier New" w:hAnsi="Courier New" w:cs="Courier New"/>
      <w:sz w:val="18"/>
      <w:szCs w:val="18"/>
    </w:rPr>
  </w:style>
  <w:style w:type="paragraph" w:customStyle="1" w:styleId="APITableFormat">
    <w:name w:val="API_Table Format"/>
    <w:basedOn w:val="Normal"/>
    <w:qFormat/>
    <w:rsid w:val="00D16B0A"/>
    <w:pPr>
      <w:spacing w:before="120" w:after="120"/>
    </w:pPr>
    <w:rPr>
      <w:rFonts w:ascii="Courier New" w:hAnsi="Courier New" w:cs="Courier New"/>
      <w:sz w:val="18"/>
      <w:szCs w:val="18"/>
    </w:rPr>
  </w:style>
  <w:style w:type="paragraph" w:customStyle="1" w:styleId="APITableListBullet">
    <w:name w:val="API_Table List Bullet"/>
    <w:basedOn w:val="APITable"/>
    <w:qFormat/>
    <w:rsid w:val="00090376"/>
    <w:pPr>
      <w:numPr>
        <w:numId w:val="2"/>
      </w:numPr>
      <w:spacing w:before="60" w:after="60"/>
    </w:pPr>
  </w:style>
  <w:style w:type="paragraph" w:styleId="ListNumber">
    <w:name w:val="List Number"/>
    <w:basedOn w:val="Normal"/>
    <w:link w:val="ListNumberChar"/>
    <w:qFormat/>
    <w:rsid w:val="004E36FB"/>
    <w:pPr>
      <w:numPr>
        <w:numId w:val="3"/>
      </w:numPr>
      <w:tabs>
        <w:tab w:val="clear" w:pos="360"/>
        <w:tab w:val="left" w:pos="720"/>
      </w:tabs>
      <w:spacing w:before="120"/>
      <w:ind w:left="720"/>
    </w:pPr>
  </w:style>
  <w:style w:type="character" w:customStyle="1" w:styleId="ListNumberChar">
    <w:name w:val="List Number Char"/>
    <w:link w:val="ListNumber"/>
    <w:locked/>
    <w:rsid w:val="004E36FB"/>
    <w:rPr>
      <w:color w:val="000000" w:themeColor="text1"/>
      <w:sz w:val="22"/>
      <w:szCs w:val="22"/>
    </w:rPr>
  </w:style>
  <w:style w:type="paragraph" w:customStyle="1" w:styleId="APITableListNumber">
    <w:name w:val="API_Table List Number"/>
    <w:basedOn w:val="ListNumber"/>
    <w:qFormat/>
    <w:rsid w:val="00D16B0A"/>
    <w:pPr>
      <w:numPr>
        <w:numId w:val="0"/>
      </w:numPr>
      <w:ind w:left="730" w:hanging="360"/>
    </w:pPr>
  </w:style>
  <w:style w:type="paragraph" w:customStyle="1" w:styleId="APITableNote">
    <w:name w:val="API_Table Note"/>
    <w:basedOn w:val="APITable"/>
    <w:qFormat/>
    <w:rsid w:val="00090376"/>
    <w:pPr>
      <w:spacing w:before="60" w:after="60"/>
      <w:ind w:left="533" w:hanging="533"/>
    </w:pPr>
  </w:style>
  <w:style w:type="character" w:customStyle="1" w:styleId="Heading7Char">
    <w:name w:val="Heading 7 Char"/>
    <w:link w:val="Heading7"/>
    <w:uiPriority w:val="9"/>
    <w:rsid w:val="004E36FB"/>
    <w:rPr>
      <w:rFonts w:ascii="Arial" w:eastAsia="Batang" w:hAnsi="Arial"/>
      <w:b/>
      <w:color w:val="000000" w:themeColor="text1"/>
      <w:sz w:val="22"/>
      <w:szCs w:val="24"/>
      <w:lang w:eastAsia="ko-KR"/>
    </w:rPr>
  </w:style>
  <w:style w:type="character" w:customStyle="1" w:styleId="Heading8Char">
    <w:name w:val="Heading 8 Char"/>
    <w:link w:val="Heading8"/>
    <w:uiPriority w:val="9"/>
    <w:rsid w:val="004E36FB"/>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4E36FB"/>
    <w:rPr>
      <w:rFonts w:ascii="Arial" w:hAnsi="Arial" w:cs="Arial"/>
      <w:b/>
      <w:color w:val="000000" w:themeColor="text1"/>
      <w:sz w:val="22"/>
      <w:szCs w:val="22"/>
    </w:rPr>
  </w:style>
  <w:style w:type="numbering" w:styleId="ArticleSection">
    <w:name w:val="Outline List 3"/>
    <w:basedOn w:val="NoList"/>
    <w:rsid w:val="00090376"/>
    <w:pPr>
      <w:numPr>
        <w:numId w:val="4"/>
      </w:numPr>
    </w:pPr>
  </w:style>
  <w:style w:type="paragraph" w:styleId="BlockText">
    <w:name w:val="Block Text"/>
    <w:basedOn w:val="Normal"/>
    <w:rsid w:val="004E36FB"/>
    <w:pPr>
      <w:spacing w:after="120"/>
      <w:ind w:left="1440" w:right="1440"/>
    </w:pPr>
  </w:style>
  <w:style w:type="paragraph" w:styleId="BodyText2">
    <w:name w:val="Body Text 2"/>
    <w:basedOn w:val="Normal"/>
    <w:link w:val="BodyText2Char"/>
    <w:uiPriority w:val="99"/>
    <w:qFormat/>
    <w:rsid w:val="004E36FB"/>
    <w:pPr>
      <w:spacing w:before="120" w:after="120"/>
      <w:ind w:left="360"/>
    </w:pPr>
    <w:rPr>
      <w:rFonts w:eastAsia="Batang"/>
      <w:szCs w:val="24"/>
      <w:lang w:eastAsia="ko-KR"/>
    </w:rPr>
  </w:style>
  <w:style w:type="character" w:customStyle="1" w:styleId="BodyText2Char">
    <w:name w:val="Body Text 2 Char"/>
    <w:link w:val="BodyText2"/>
    <w:uiPriority w:val="99"/>
    <w:rsid w:val="004E36FB"/>
    <w:rPr>
      <w:rFonts w:eastAsia="Batang"/>
      <w:color w:val="000000" w:themeColor="text1"/>
      <w:sz w:val="22"/>
      <w:szCs w:val="24"/>
      <w:lang w:eastAsia="ko-KR"/>
    </w:rPr>
  </w:style>
  <w:style w:type="paragraph" w:styleId="BodyText3">
    <w:name w:val="Body Text 3"/>
    <w:basedOn w:val="Normal"/>
    <w:link w:val="BodyText3Char"/>
    <w:qFormat/>
    <w:rsid w:val="004E36FB"/>
    <w:pPr>
      <w:spacing w:before="120" w:after="120"/>
      <w:ind w:left="720"/>
    </w:pPr>
    <w:rPr>
      <w:rFonts w:eastAsia="Batang"/>
      <w:lang w:eastAsia="ko-KR"/>
    </w:rPr>
  </w:style>
  <w:style w:type="character" w:customStyle="1" w:styleId="BodyText3Char">
    <w:name w:val="Body Text 3 Char"/>
    <w:link w:val="BodyText3"/>
    <w:rsid w:val="004E36FB"/>
    <w:rPr>
      <w:rFonts w:eastAsia="Batang"/>
      <w:color w:val="000000" w:themeColor="text1"/>
      <w:sz w:val="22"/>
      <w:szCs w:val="22"/>
      <w:lang w:eastAsia="ko-KR"/>
    </w:rPr>
  </w:style>
  <w:style w:type="paragraph" w:customStyle="1" w:styleId="BodyText4">
    <w:name w:val="Body Text 4"/>
    <w:basedOn w:val="BodyText3"/>
    <w:qFormat/>
    <w:rsid w:val="004E36FB"/>
    <w:pPr>
      <w:ind w:left="1080"/>
    </w:pPr>
    <w:rPr>
      <w:rFonts w:eastAsia="Times New Roman"/>
      <w:lang w:eastAsia="en-US"/>
    </w:rPr>
  </w:style>
  <w:style w:type="paragraph" w:customStyle="1" w:styleId="BodyText5">
    <w:name w:val="Body Text 5"/>
    <w:basedOn w:val="BodyText4"/>
    <w:qFormat/>
    <w:rsid w:val="004E36FB"/>
    <w:pPr>
      <w:ind w:left="1440"/>
    </w:pPr>
    <w:rPr>
      <w:rFonts w:eastAsia="Batang"/>
      <w:szCs w:val="16"/>
    </w:rPr>
  </w:style>
  <w:style w:type="paragraph" w:styleId="BodyTextFirstIndent">
    <w:name w:val="Body Text First Indent"/>
    <w:basedOn w:val="BodyText"/>
    <w:link w:val="BodyTextFirstIndentChar"/>
    <w:uiPriority w:val="99"/>
    <w:qFormat/>
    <w:rsid w:val="004E36FB"/>
    <w:pPr>
      <w:ind w:left="360"/>
    </w:pPr>
    <w:rPr>
      <w:rFonts w:eastAsia="Times New Roman"/>
      <w:lang w:eastAsia="en-US"/>
    </w:rPr>
  </w:style>
  <w:style w:type="character" w:customStyle="1" w:styleId="BodyTextFirstIndentChar">
    <w:name w:val="Body Text First Indent Char"/>
    <w:link w:val="BodyTextFirstIndent"/>
    <w:uiPriority w:val="99"/>
    <w:rsid w:val="004E36FB"/>
    <w:rPr>
      <w:color w:val="000000" w:themeColor="text1"/>
      <w:sz w:val="22"/>
      <w:szCs w:val="24"/>
    </w:rPr>
  </w:style>
  <w:style w:type="paragraph" w:styleId="BodyTextIndent">
    <w:name w:val="Body Text Indent"/>
    <w:basedOn w:val="Normal"/>
    <w:link w:val="BodyTextIndentChar"/>
    <w:qFormat/>
    <w:rsid w:val="004E36FB"/>
    <w:pPr>
      <w:spacing w:before="120" w:after="120"/>
      <w:ind w:left="360"/>
    </w:pPr>
    <w:rPr>
      <w:rFonts w:eastAsia="Batang"/>
      <w:szCs w:val="24"/>
      <w:lang w:eastAsia="ko-KR"/>
    </w:rPr>
  </w:style>
  <w:style w:type="character" w:customStyle="1" w:styleId="BodyTextIndentChar">
    <w:name w:val="Body Text Indent Char"/>
    <w:link w:val="BodyTextIndent"/>
    <w:rsid w:val="004E36FB"/>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4E36FB"/>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E36FB"/>
    <w:rPr>
      <w:color w:val="000000" w:themeColor="text1"/>
      <w:sz w:val="22"/>
    </w:rPr>
  </w:style>
  <w:style w:type="paragraph" w:styleId="BodyTextIndent2">
    <w:name w:val="Body Text Indent 2"/>
    <w:basedOn w:val="Normal"/>
    <w:link w:val="BodyTextIndent2Char"/>
    <w:uiPriority w:val="99"/>
    <w:qFormat/>
    <w:rsid w:val="004E36FB"/>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E36FB"/>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4E36FB"/>
    <w:pPr>
      <w:spacing w:before="120" w:after="120"/>
      <w:ind w:left="1080"/>
    </w:pPr>
    <w:rPr>
      <w:rFonts w:cs="Courier New"/>
      <w:szCs w:val="18"/>
    </w:rPr>
  </w:style>
  <w:style w:type="character" w:customStyle="1" w:styleId="BodyTextIndent3Char">
    <w:name w:val="Body Text Indent 3 Char"/>
    <w:link w:val="BodyTextIndent3"/>
    <w:uiPriority w:val="99"/>
    <w:rsid w:val="004E36FB"/>
    <w:rPr>
      <w:rFonts w:cs="Courier New"/>
      <w:color w:val="000000" w:themeColor="text1"/>
      <w:sz w:val="22"/>
      <w:szCs w:val="18"/>
    </w:rPr>
  </w:style>
  <w:style w:type="paragraph" w:customStyle="1" w:styleId="BodyTextIndent4">
    <w:name w:val="Body Text Indent 4"/>
    <w:basedOn w:val="BodyTextIndent3"/>
    <w:qFormat/>
    <w:rsid w:val="004E36FB"/>
    <w:pPr>
      <w:ind w:left="1440"/>
    </w:pPr>
  </w:style>
  <w:style w:type="paragraph" w:customStyle="1" w:styleId="BodyTextIndent5">
    <w:name w:val="Body Text Indent 5"/>
    <w:basedOn w:val="BodyTextIndent4"/>
    <w:qFormat/>
    <w:rsid w:val="004E36FB"/>
    <w:pPr>
      <w:ind w:left="1800"/>
    </w:pPr>
  </w:style>
  <w:style w:type="character" w:styleId="BookTitle">
    <w:name w:val="Book Title"/>
    <w:uiPriority w:val="33"/>
    <w:qFormat/>
    <w:rsid w:val="00090376"/>
    <w:rPr>
      <w:b/>
      <w:bCs/>
      <w:smallCaps/>
      <w:spacing w:val="5"/>
    </w:rPr>
  </w:style>
  <w:style w:type="paragraph" w:customStyle="1" w:styleId="CalloutText">
    <w:name w:val="Callout Text"/>
    <w:basedOn w:val="Normal"/>
    <w:qFormat/>
    <w:rsid w:val="004E36FB"/>
    <w:rPr>
      <w:rFonts w:ascii="Arial" w:hAnsi="Arial" w:cs="Arial"/>
      <w:b/>
      <w:bCs/>
      <w:sz w:val="20"/>
    </w:rPr>
  </w:style>
  <w:style w:type="paragraph" w:customStyle="1" w:styleId="CalloutTextSmall">
    <w:name w:val="Callout Text Small"/>
    <w:basedOn w:val="Normal"/>
    <w:qFormat/>
    <w:rsid w:val="00090376"/>
    <w:rPr>
      <w:rFonts w:ascii="Arial" w:hAnsi="Arial" w:cs="Arial"/>
      <w:b/>
      <w:sz w:val="14"/>
      <w:szCs w:val="14"/>
    </w:rPr>
  </w:style>
  <w:style w:type="paragraph" w:customStyle="1" w:styleId="Caution">
    <w:name w:val="Caution"/>
    <w:basedOn w:val="BodyText"/>
    <w:link w:val="CautionChar"/>
    <w:qFormat/>
    <w:rsid w:val="004E36FB"/>
    <w:pPr>
      <w:ind w:left="907" w:hanging="907"/>
    </w:pPr>
    <w:rPr>
      <w:rFonts w:ascii="Arial" w:hAnsi="Arial" w:cs="Arial"/>
      <w:b/>
      <w:sz w:val="20"/>
      <w:szCs w:val="20"/>
    </w:rPr>
  </w:style>
  <w:style w:type="character" w:customStyle="1" w:styleId="CautionChar">
    <w:name w:val="Caution Char"/>
    <w:link w:val="Caution"/>
    <w:locked/>
    <w:rsid w:val="004E36FB"/>
    <w:rPr>
      <w:rFonts w:ascii="Arial" w:eastAsia="Batang" w:hAnsi="Arial" w:cs="Arial"/>
      <w:b/>
      <w:color w:val="000000" w:themeColor="text1"/>
      <w:lang w:eastAsia="ko-KR"/>
    </w:rPr>
  </w:style>
  <w:style w:type="paragraph" w:customStyle="1" w:styleId="CautionIndent">
    <w:name w:val="Caution Indent"/>
    <w:basedOn w:val="Caution"/>
    <w:qFormat/>
    <w:rsid w:val="004E36FB"/>
    <w:pPr>
      <w:ind w:left="1267"/>
    </w:pPr>
  </w:style>
  <w:style w:type="paragraph" w:customStyle="1" w:styleId="CautionIndent2">
    <w:name w:val="Caution Indent 2"/>
    <w:basedOn w:val="CautionIndent"/>
    <w:qFormat/>
    <w:rsid w:val="004E36FB"/>
    <w:pPr>
      <w:ind w:left="1627"/>
    </w:pPr>
  </w:style>
  <w:style w:type="paragraph" w:customStyle="1" w:styleId="CautionIndent3">
    <w:name w:val="Caution Indent 3"/>
    <w:basedOn w:val="CautionIndent2"/>
    <w:qFormat/>
    <w:rsid w:val="004E36FB"/>
    <w:pPr>
      <w:ind w:left="1987"/>
    </w:pPr>
  </w:style>
  <w:style w:type="paragraph" w:customStyle="1" w:styleId="CautionIndent4">
    <w:name w:val="Caution Indent 4"/>
    <w:basedOn w:val="CautionIndent3"/>
    <w:qFormat/>
    <w:rsid w:val="004E36FB"/>
    <w:pPr>
      <w:ind w:left="2347"/>
    </w:pPr>
  </w:style>
  <w:style w:type="paragraph" w:customStyle="1" w:styleId="CautionListBullet">
    <w:name w:val="Caution List Bullet"/>
    <w:basedOn w:val="Normal"/>
    <w:qFormat/>
    <w:rsid w:val="00090376"/>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0376"/>
    <w:pPr>
      <w:spacing w:before="360" w:after="240"/>
      <w:ind w:left="900" w:hanging="7"/>
    </w:pPr>
    <w:rPr>
      <w:rFonts w:ascii="Arial" w:hAnsi="Arial" w:cs="Arial"/>
      <w:b/>
      <w:sz w:val="20"/>
    </w:rPr>
  </w:style>
  <w:style w:type="paragraph" w:styleId="Closing">
    <w:name w:val="Closing"/>
    <w:basedOn w:val="Normal"/>
    <w:link w:val="ClosingChar"/>
    <w:rsid w:val="004E36FB"/>
    <w:pPr>
      <w:ind w:left="4320"/>
    </w:pPr>
  </w:style>
  <w:style w:type="character" w:customStyle="1" w:styleId="ClosingChar">
    <w:name w:val="Closing Char"/>
    <w:basedOn w:val="DefaultParagraphFont"/>
    <w:link w:val="Closing"/>
    <w:rsid w:val="004E36FB"/>
    <w:rPr>
      <w:color w:val="000000" w:themeColor="text1"/>
      <w:sz w:val="22"/>
      <w:szCs w:val="22"/>
    </w:rPr>
  </w:style>
  <w:style w:type="paragraph" w:customStyle="1" w:styleId="Code">
    <w:name w:val="Code"/>
    <w:basedOn w:val="Normal"/>
    <w:rsid w:val="004E36FB"/>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0376"/>
    <w:pPr>
      <w:keepNext/>
      <w:keepLines/>
      <w:ind w:left="360"/>
    </w:pPr>
    <w:rPr>
      <w:rFonts w:ascii="Courier New" w:hAnsi="Courier New" w:cs="Courier New"/>
      <w:sz w:val="18"/>
    </w:rPr>
  </w:style>
  <w:style w:type="paragraph" w:customStyle="1" w:styleId="CodeExampleIndent">
    <w:name w:val="Code Example Indent"/>
    <w:basedOn w:val="CodeExample"/>
    <w:qFormat/>
    <w:rsid w:val="00090376"/>
    <w:pPr>
      <w:ind w:left="1080"/>
    </w:pPr>
  </w:style>
  <w:style w:type="paragraph" w:customStyle="1" w:styleId="CodeIndent">
    <w:name w:val="Code Indent"/>
    <w:basedOn w:val="Code"/>
    <w:qFormat/>
    <w:rsid w:val="00E8764C"/>
    <w:pPr>
      <w:ind w:left="540"/>
    </w:pPr>
  </w:style>
  <w:style w:type="paragraph" w:customStyle="1" w:styleId="CodeIndent2">
    <w:name w:val="Code Indent 2"/>
    <w:basedOn w:val="CodeIndent"/>
    <w:qFormat/>
    <w:rsid w:val="00090376"/>
    <w:pPr>
      <w:ind w:left="900"/>
    </w:pPr>
  </w:style>
  <w:style w:type="character" w:styleId="CommentReference">
    <w:name w:val="annotation reference"/>
    <w:rsid w:val="004E36FB"/>
    <w:rPr>
      <w:sz w:val="16"/>
      <w:szCs w:val="16"/>
    </w:rPr>
  </w:style>
  <w:style w:type="paragraph" w:styleId="CommentText">
    <w:name w:val="annotation text"/>
    <w:basedOn w:val="Normal"/>
    <w:link w:val="CommentTextChar"/>
    <w:rsid w:val="004E36FB"/>
    <w:rPr>
      <w:sz w:val="20"/>
      <w:szCs w:val="20"/>
    </w:rPr>
  </w:style>
  <w:style w:type="character" w:customStyle="1" w:styleId="CommentTextChar">
    <w:name w:val="Comment Text Char"/>
    <w:basedOn w:val="DefaultParagraphFont"/>
    <w:link w:val="CommentText"/>
    <w:rsid w:val="004E36FB"/>
    <w:rPr>
      <w:color w:val="000000" w:themeColor="text1"/>
    </w:rPr>
  </w:style>
  <w:style w:type="paragraph" w:styleId="Date">
    <w:name w:val="Date"/>
    <w:basedOn w:val="Normal"/>
    <w:next w:val="Normal"/>
    <w:link w:val="DateChar"/>
    <w:rsid w:val="004E36FB"/>
  </w:style>
  <w:style w:type="character" w:customStyle="1" w:styleId="DateChar">
    <w:name w:val="Date Char"/>
    <w:basedOn w:val="DefaultParagraphFont"/>
    <w:link w:val="Date"/>
    <w:rsid w:val="004E36FB"/>
    <w:rPr>
      <w:color w:val="000000" w:themeColor="text1"/>
      <w:sz w:val="22"/>
      <w:szCs w:val="22"/>
    </w:rPr>
  </w:style>
  <w:style w:type="paragraph" w:customStyle="1" w:styleId="Default">
    <w:name w:val="Default"/>
    <w:rsid w:val="00090376"/>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4E36FB"/>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4E36FB"/>
    <w:pPr>
      <w:shd w:val="clear" w:color="auto" w:fill="000080"/>
    </w:pPr>
    <w:rPr>
      <w:rFonts w:ascii="Tahoma" w:hAnsi="Tahoma"/>
    </w:rPr>
  </w:style>
  <w:style w:type="character" w:customStyle="1" w:styleId="DocumentMapChar">
    <w:name w:val="Document Map Char"/>
    <w:basedOn w:val="DefaultParagraphFont"/>
    <w:link w:val="DocumentMap"/>
    <w:semiHidden/>
    <w:rsid w:val="004E36FB"/>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4E36FB"/>
  </w:style>
  <w:style w:type="character" w:customStyle="1" w:styleId="E-mailSignatureChar">
    <w:name w:val="E-mail Signature Char"/>
    <w:basedOn w:val="DefaultParagraphFont"/>
    <w:link w:val="E-mailSignature"/>
    <w:rsid w:val="004E36FB"/>
    <w:rPr>
      <w:color w:val="000000" w:themeColor="text1"/>
      <w:sz w:val="22"/>
      <w:szCs w:val="22"/>
    </w:rPr>
  </w:style>
  <w:style w:type="character" w:styleId="Emphasis">
    <w:name w:val="Emphasis"/>
    <w:qFormat/>
    <w:rsid w:val="004E36FB"/>
    <w:rPr>
      <w:i/>
      <w:iCs/>
    </w:rPr>
  </w:style>
  <w:style w:type="paragraph" w:styleId="EnvelopeAddress">
    <w:name w:val="envelope address"/>
    <w:basedOn w:val="Normal"/>
    <w:rsid w:val="004E36F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E36FB"/>
    <w:rPr>
      <w:rFonts w:ascii="Arial" w:hAnsi="Arial" w:cs="Arial"/>
      <w:sz w:val="20"/>
      <w:szCs w:val="20"/>
    </w:rPr>
  </w:style>
  <w:style w:type="character" w:styleId="FootnoteReference">
    <w:name w:val="footnote reference"/>
    <w:rsid w:val="00090376"/>
    <w:rPr>
      <w:vertAlign w:val="superscript"/>
    </w:rPr>
  </w:style>
  <w:style w:type="paragraph" w:styleId="FootnoteText">
    <w:name w:val="footnote text"/>
    <w:basedOn w:val="Normal"/>
    <w:link w:val="FootnoteTextChar"/>
    <w:semiHidden/>
    <w:rsid w:val="004E36FB"/>
    <w:rPr>
      <w:sz w:val="20"/>
      <w:szCs w:val="20"/>
    </w:rPr>
  </w:style>
  <w:style w:type="character" w:customStyle="1" w:styleId="FootnoteTextChar">
    <w:name w:val="Footnote Text Char"/>
    <w:basedOn w:val="DefaultParagraphFont"/>
    <w:link w:val="FootnoteText"/>
    <w:semiHidden/>
    <w:rsid w:val="004E36FB"/>
    <w:rPr>
      <w:color w:val="000000" w:themeColor="text1"/>
    </w:rPr>
  </w:style>
  <w:style w:type="paragraph" w:customStyle="1" w:styleId="GraphicInsert">
    <w:name w:val="Graphic Insert"/>
    <w:basedOn w:val="Image"/>
    <w:qFormat/>
    <w:rsid w:val="004E36FB"/>
  </w:style>
  <w:style w:type="paragraph" w:customStyle="1" w:styleId="Divider">
    <w:name w:val="Divider"/>
    <w:basedOn w:val="Heading1"/>
    <w:autoRedefine/>
    <w:qFormat/>
    <w:rsid w:val="004C4C39"/>
    <w:pPr>
      <w:numPr>
        <w:numId w:val="0"/>
      </w:numPr>
      <w:ind w:left="720" w:hanging="360"/>
    </w:pPr>
    <w:rPr>
      <w:sz w:val="48"/>
    </w:rPr>
  </w:style>
  <w:style w:type="paragraph" w:customStyle="1" w:styleId="HeadingTOC">
    <w:name w:val="Heading TOC"/>
    <w:basedOn w:val="Title2"/>
    <w:autoRedefine/>
    <w:qFormat/>
    <w:rsid w:val="004C4C39"/>
  </w:style>
  <w:style w:type="character" w:styleId="HTMLAcronym">
    <w:name w:val="HTML Acronym"/>
    <w:basedOn w:val="DefaultParagraphFont"/>
    <w:rsid w:val="00090376"/>
  </w:style>
  <w:style w:type="paragraph" w:styleId="HTMLAddress">
    <w:name w:val="HTML Address"/>
    <w:basedOn w:val="Normal"/>
    <w:link w:val="HTMLAddressChar"/>
    <w:rsid w:val="004E36FB"/>
    <w:rPr>
      <w:i/>
      <w:iCs/>
    </w:rPr>
  </w:style>
  <w:style w:type="character" w:customStyle="1" w:styleId="HTMLAddressChar">
    <w:name w:val="HTML Address Char"/>
    <w:basedOn w:val="DefaultParagraphFont"/>
    <w:link w:val="HTMLAddress"/>
    <w:rsid w:val="004E36FB"/>
    <w:rPr>
      <w:i/>
      <w:iCs/>
      <w:color w:val="000000" w:themeColor="text1"/>
      <w:sz w:val="22"/>
      <w:szCs w:val="22"/>
    </w:rPr>
  </w:style>
  <w:style w:type="paragraph" w:styleId="Index4">
    <w:name w:val="index 4"/>
    <w:basedOn w:val="Normal"/>
    <w:next w:val="Normal"/>
    <w:autoRedefine/>
    <w:uiPriority w:val="99"/>
    <w:qFormat/>
    <w:rsid w:val="004E36FB"/>
    <w:pPr>
      <w:ind w:left="880" w:hanging="220"/>
    </w:pPr>
    <w:rPr>
      <w:rFonts w:eastAsia="Batang" w:cs="Calibri"/>
      <w:szCs w:val="18"/>
      <w:lang w:eastAsia="ko-KR"/>
    </w:rPr>
  </w:style>
  <w:style w:type="paragraph" w:styleId="Index5">
    <w:name w:val="index 5"/>
    <w:basedOn w:val="Normal"/>
    <w:next w:val="Normal"/>
    <w:autoRedefine/>
    <w:qFormat/>
    <w:rsid w:val="004E36FB"/>
    <w:pPr>
      <w:ind w:left="1100" w:hanging="220"/>
    </w:pPr>
    <w:rPr>
      <w:rFonts w:eastAsia="Batang" w:cs="Calibri"/>
      <w:szCs w:val="18"/>
      <w:lang w:eastAsia="ko-KR"/>
    </w:rPr>
  </w:style>
  <w:style w:type="paragraph" w:styleId="Index6">
    <w:name w:val="index 6"/>
    <w:basedOn w:val="Normal"/>
    <w:next w:val="Normal"/>
    <w:autoRedefine/>
    <w:qFormat/>
    <w:rsid w:val="004E36FB"/>
    <w:pPr>
      <w:ind w:left="1320" w:hanging="220"/>
    </w:pPr>
    <w:rPr>
      <w:rFonts w:eastAsia="Batang" w:cs="Calibri"/>
      <w:szCs w:val="18"/>
      <w:lang w:eastAsia="ko-KR"/>
    </w:rPr>
  </w:style>
  <w:style w:type="paragraph" w:styleId="Index7">
    <w:name w:val="index 7"/>
    <w:basedOn w:val="Normal"/>
    <w:next w:val="Normal"/>
    <w:autoRedefine/>
    <w:semiHidden/>
    <w:qFormat/>
    <w:rsid w:val="004E36FB"/>
    <w:pPr>
      <w:ind w:left="1540" w:hanging="220"/>
    </w:pPr>
    <w:rPr>
      <w:rFonts w:eastAsia="Batang" w:cs="Calibri"/>
      <w:szCs w:val="18"/>
      <w:lang w:eastAsia="ko-KR"/>
    </w:rPr>
  </w:style>
  <w:style w:type="paragraph" w:styleId="Index8">
    <w:name w:val="index 8"/>
    <w:basedOn w:val="Normal"/>
    <w:next w:val="Normal"/>
    <w:autoRedefine/>
    <w:semiHidden/>
    <w:qFormat/>
    <w:rsid w:val="004E36FB"/>
    <w:pPr>
      <w:ind w:left="1760" w:hanging="220"/>
    </w:pPr>
    <w:rPr>
      <w:rFonts w:eastAsia="Batang" w:cs="Calibri"/>
      <w:szCs w:val="18"/>
      <w:lang w:eastAsia="ko-KR"/>
    </w:rPr>
  </w:style>
  <w:style w:type="paragraph" w:styleId="Index9">
    <w:name w:val="index 9"/>
    <w:basedOn w:val="Normal"/>
    <w:next w:val="Normal"/>
    <w:autoRedefine/>
    <w:semiHidden/>
    <w:qFormat/>
    <w:rsid w:val="004E36FB"/>
    <w:pPr>
      <w:ind w:left="1980" w:hanging="220"/>
    </w:pPr>
    <w:rPr>
      <w:rFonts w:eastAsia="Batang" w:cs="Calibri"/>
      <w:szCs w:val="18"/>
      <w:lang w:eastAsia="ko-KR"/>
    </w:rPr>
  </w:style>
  <w:style w:type="paragraph" w:customStyle="1" w:styleId="IndexLetter">
    <w:name w:val="Index Letter"/>
    <w:basedOn w:val="Normal"/>
    <w:rsid w:val="004E36FB"/>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4E36F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E36FB"/>
    <w:rPr>
      <w:b/>
      <w:bCs/>
      <w:i/>
      <w:iCs/>
      <w:color w:val="4F81BD"/>
      <w:sz w:val="22"/>
      <w:szCs w:val="22"/>
    </w:rPr>
  </w:style>
  <w:style w:type="paragraph" w:styleId="List">
    <w:name w:val="List"/>
    <w:basedOn w:val="Normal"/>
    <w:rsid w:val="004E36FB"/>
    <w:pPr>
      <w:ind w:left="360" w:hanging="360"/>
    </w:pPr>
  </w:style>
  <w:style w:type="paragraph" w:styleId="List2">
    <w:name w:val="List 2"/>
    <w:basedOn w:val="Normal"/>
    <w:rsid w:val="004E36FB"/>
    <w:pPr>
      <w:ind w:left="720" w:hanging="360"/>
    </w:pPr>
  </w:style>
  <w:style w:type="paragraph" w:styleId="List3">
    <w:name w:val="List 3"/>
    <w:basedOn w:val="Normal"/>
    <w:rsid w:val="004E36FB"/>
    <w:pPr>
      <w:ind w:left="1080" w:hanging="360"/>
    </w:pPr>
  </w:style>
  <w:style w:type="paragraph" w:styleId="List4">
    <w:name w:val="List 4"/>
    <w:basedOn w:val="Normal"/>
    <w:rsid w:val="004E36FB"/>
    <w:pPr>
      <w:ind w:left="1440" w:hanging="360"/>
    </w:pPr>
  </w:style>
  <w:style w:type="paragraph" w:styleId="List5">
    <w:name w:val="List 5"/>
    <w:basedOn w:val="Normal"/>
    <w:rsid w:val="004E36FB"/>
    <w:pPr>
      <w:ind w:left="1800" w:hanging="360"/>
    </w:pPr>
  </w:style>
  <w:style w:type="paragraph" w:styleId="ListBullet">
    <w:name w:val="List Bullet"/>
    <w:basedOn w:val="Normal"/>
    <w:link w:val="ListBulletChar"/>
    <w:qFormat/>
    <w:rsid w:val="004E36FB"/>
    <w:pPr>
      <w:numPr>
        <w:numId w:val="11"/>
      </w:numPr>
      <w:tabs>
        <w:tab w:val="clear" w:pos="360"/>
        <w:tab w:val="left" w:pos="720"/>
      </w:tabs>
      <w:spacing w:before="120"/>
      <w:ind w:left="720"/>
    </w:pPr>
  </w:style>
  <w:style w:type="character" w:customStyle="1" w:styleId="ListBulletChar">
    <w:name w:val="List Bullet Char"/>
    <w:link w:val="ListBullet"/>
    <w:locked/>
    <w:rsid w:val="004E36FB"/>
    <w:rPr>
      <w:color w:val="000000" w:themeColor="text1"/>
      <w:sz w:val="22"/>
      <w:szCs w:val="22"/>
    </w:rPr>
  </w:style>
  <w:style w:type="paragraph" w:styleId="ListBullet2">
    <w:name w:val="List Bullet 2"/>
    <w:basedOn w:val="Normal"/>
    <w:link w:val="ListBullet2Char"/>
    <w:qFormat/>
    <w:rsid w:val="004E36FB"/>
    <w:pPr>
      <w:numPr>
        <w:numId w:val="7"/>
      </w:numPr>
      <w:tabs>
        <w:tab w:val="left" w:pos="1080"/>
      </w:tabs>
      <w:spacing w:before="120"/>
    </w:pPr>
  </w:style>
  <w:style w:type="character" w:customStyle="1" w:styleId="ListBullet2Char">
    <w:name w:val="List Bullet 2 Char"/>
    <w:link w:val="ListBullet2"/>
    <w:rsid w:val="004E36FB"/>
    <w:rPr>
      <w:color w:val="000000" w:themeColor="text1"/>
      <w:sz w:val="22"/>
      <w:szCs w:val="22"/>
    </w:rPr>
  </w:style>
  <w:style w:type="paragraph" w:customStyle="1" w:styleId="ListBullet2Indent">
    <w:name w:val="List Bullet 2 Indent"/>
    <w:basedOn w:val="ListBullet2"/>
    <w:qFormat/>
    <w:rsid w:val="004E36FB"/>
    <w:pPr>
      <w:numPr>
        <w:numId w:val="34"/>
      </w:numPr>
      <w:tabs>
        <w:tab w:val="clear" w:pos="1080"/>
        <w:tab w:val="left" w:pos="1440"/>
      </w:tabs>
      <w:ind w:left="1440"/>
    </w:pPr>
  </w:style>
  <w:style w:type="paragraph" w:customStyle="1" w:styleId="ListBullet2Indent2">
    <w:name w:val="List Bullet 2 Indent 2"/>
    <w:basedOn w:val="ListBullet2"/>
    <w:qFormat/>
    <w:rsid w:val="004E36FB"/>
    <w:pPr>
      <w:numPr>
        <w:numId w:val="31"/>
      </w:numPr>
      <w:tabs>
        <w:tab w:val="clear" w:pos="1080"/>
      </w:tabs>
      <w:ind w:left="1800"/>
    </w:pPr>
    <w:rPr>
      <w:szCs w:val="20"/>
    </w:rPr>
  </w:style>
  <w:style w:type="paragraph" w:customStyle="1" w:styleId="ListBullet2Indent3">
    <w:name w:val="List Bullet 2 Indent 3"/>
    <w:basedOn w:val="ListBullet2Indent2"/>
    <w:qFormat/>
    <w:rsid w:val="004E36FB"/>
    <w:pPr>
      <w:numPr>
        <w:numId w:val="35"/>
      </w:numPr>
      <w:tabs>
        <w:tab w:val="left" w:pos="2160"/>
      </w:tabs>
      <w:ind w:left="2160"/>
    </w:pPr>
  </w:style>
  <w:style w:type="paragraph" w:styleId="ListBullet3">
    <w:name w:val="List Bullet 3"/>
    <w:basedOn w:val="Normal"/>
    <w:qFormat/>
    <w:rsid w:val="004E36FB"/>
    <w:pPr>
      <w:numPr>
        <w:numId w:val="8"/>
      </w:numPr>
      <w:tabs>
        <w:tab w:val="left" w:pos="1440"/>
      </w:tabs>
      <w:spacing w:before="120"/>
      <w:ind w:left="1440"/>
    </w:pPr>
  </w:style>
  <w:style w:type="paragraph" w:styleId="ListBullet4">
    <w:name w:val="List Bullet 4"/>
    <w:basedOn w:val="Normal"/>
    <w:qFormat/>
    <w:rsid w:val="004E36FB"/>
    <w:pPr>
      <w:numPr>
        <w:numId w:val="9"/>
      </w:numPr>
      <w:tabs>
        <w:tab w:val="left" w:pos="1800"/>
      </w:tabs>
      <w:spacing w:before="120"/>
      <w:ind w:left="1800"/>
    </w:pPr>
  </w:style>
  <w:style w:type="paragraph" w:styleId="ListBullet5">
    <w:name w:val="List Bullet 5"/>
    <w:basedOn w:val="Normal"/>
    <w:qFormat/>
    <w:rsid w:val="004E36FB"/>
    <w:pPr>
      <w:numPr>
        <w:numId w:val="10"/>
      </w:numPr>
      <w:tabs>
        <w:tab w:val="left" w:pos="2160"/>
      </w:tabs>
      <w:spacing w:before="120"/>
      <w:ind w:left="2160"/>
    </w:pPr>
  </w:style>
  <w:style w:type="paragraph" w:customStyle="1" w:styleId="ListBulletIndent">
    <w:name w:val="List Bullet Indent"/>
    <w:basedOn w:val="ListBullet"/>
    <w:qFormat/>
    <w:rsid w:val="004E36FB"/>
    <w:pPr>
      <w:numPr>
        <w:numId w:val="32"/>
      </w:numPr>
      <w:tabs>
        <w:tab w:val="clear" w:pos="720"/>
        <w:tab w:val="left" w:pos="1080"/>
      </w:tabs>
      <w:ind w:left="1080"/>
    </w:pPr>
  </w:style>
  <w:style w:type="paragraph" w:customStyle="1" w:styleId="ListBulletIndent2">
    <w:name w:val="List Bullet Indent 2"/>
    <w:basedOn w:val="ListBulletIndent"/>
    <w:qFormat/>
    <w:rsid w:val="004E36FB"/>
    <w:pPr>
      <w:tabs>
        <w:tab w:val="clear" w:pos="1080"/>
        <w:tab w:val="left" w:pos="1440"/>
      </w:tabs>
      <w:ind w:left="1440"/>
    </w:pPr>
  </w:style>
  <w:style w:type="paragraph" w:customStyle="1" w:styleId="ListBulletIndent3">
    <w:name w:val="List Bullet Indent 3"/>
    <w:basedOn w:val="ListBulletIndent"/>
    <w:qFormat/>
    <w:rsid w:val="004E36FB"/>
    <w:pPr>
      <w:tabs>
        <w:tab w:val="clear" w:pos="1080"/>
        <w:tab w:val="left" w:pos="1800"/>
      </w:tabs>
      <w:ind w:left="1800"/>
    </w:pPr>
  </w:style>
  <w:style w:type="paragraph" w:customStyle="1" w:styleId="ListBulletIndent4">
    <w:name w:val="List Bullet Indent 4"/>
    <w:basedOn w:val="ListBullet2"/>
    <w:qFormat/>
    <w:rsid w:val="004E36FB"/>
    <w:pPr>
      <w:numPr>
        <w:numId w:val="36"/>
      </w:numPr>
      <w:tabs>
        <w:tab w:val="clear" w:pos="1080"/>
        <w:tab w:val="left" w:pos="2160"/>
      </w:tabs>
      <w:ind w:left="2160"/>
    </w:pPr>
  </w:style>
  <w:style w:type="paragraph" w:styleId="ListContinue">
    <w:name w:val="List Continue"/>
    <w:basedOn w:val="Normal"/>
    <w:rsid w:val="004E36FB"/>
    <w:pPr>
      <w:spacing w:after="120"/>
      <w:ind w:left="360"/>
    </w:pPr>
  </w:style>
  <w:style w:type="paragraph" w:styleId="ListContinue2">
    <w:name w:val="List Continue 2"/>
    <w:basedOn w:val="Normal"/>
    <w:rsid w:val="004E36FB"/>
    <w:pPr>
      <w:spacing w:after="120"/>
      <w:ind w:left="720"/>
    </w:pPr>
  </w:style>
  <w:style w:type="paragraph" w:styleId="ListContinue3">
    <w:name w:val="List Continue 3"/>
    <w:basedOn w:val="Normal"/>
    <w:rsid w:val="004E36FB"/>
    <w:pPr>
      <w:spacing w:after="120"/>
      <w:ind w:left="1080"/>
    </w:pPr>
  </w:style>
  <w:style w:type="paragraph" w:styleId="ListContinue4">
    <w:name w:val="List Continue 4"/>
    <w:basedOn w:val="Normal"/>
    <w:rsid w:val="004E36FB"/>
    <w:pPr>
      <w:spacing w:after="120"/>
      <w:ind w:left="1440"/>
    </w:pPr>
  </w:style>
  <w:style w:type="paragraph" w:styleId="ListContinue5">
    <w:name w:val="List Continue 5"/>
    <w:basedOn w:val="Normal"/>
    <w:rsid w:val="004E36FB"/>
    <w:pPr>
      <w:spacing w:after="120"/>
      <w:ind w:left="1800"/>
    </w:pPr>
  </w:style>
  <w:style w:type="paragraph" w:styleId="ListNumber2">
    <w:name w:val="List Number 2"/>
    <w:basedOn w:val="Normal"/>
    <w:qFormat/>
    <w:rsid w:val="004E36FB"/>
    <w:pPr>
      <w:numPr>
        <w:numId w:val="12"/>
      </w:numPr>
      <w:tabs>
        <w:tab w:val="left" w:pos="1080"/>
      </w:tabs>
      <w:spacing w:before="120"/>
      <w:ind w:left="1080"/>
    </w:pPr>
  </w:style>
  <w:style w:type="paragraph" w:styleId="ListNumber3">
    <w:name w:val="List Number 3"/>
    <w:basedOn w:val="Normal"/>
    <w:rsid w:val="004E36FB"/>
    <w:pPr>
      <w:numPr>
        <w:numId w:val="13"/>
      </w:numPr>
      <w:tabs>
        <w:tab w:val="left" w:pos="1440"/>
      </w:tabs>
      <w:spacing w:before="120"/>
      <w:ind w:left="1440"/>
    </w:pPr>
  </w:style>
  <w:style w:type="paragraph" w:styleId="ListNumber4">
    <w:name w:val="List Number 4"/>
    <w:basedOn w:val="Normal"/>
    <w:rsid w:val="004E36FB"/>
    <w:pPr>
      <w:numPr>
        <w:numId w:val="14"/>
      </w:numPr>
      <w:tabs>
        <w:tab w:val="left" w:pos="1800"/>
      </w:tabs>
      <w:spacing w:before="120"/>
      <w:ind w:left="1800"/>
    </w:pPr>
  </w:style>
  <w:style w:type="paragraph" w:styleId="ListNumber5">
    <w:name w:val="List Number 5"/>
    <w:basedOn w:val="Normal"/>
    <w:qFormat/>
    <w:rsid w:val="004E36FB"/>
    <w:pPr>
      <w:numPr>
        <w:numId w:val="15"/>
      </w:numPr>
      <w:tabs>
        <w:tab w:val="num" w:pos="2160"/>
      </w:tabs>
      <w:ind w:left="2160"/>
    </w:pPr>
  </w:style>
  <w:style w:type="paragraph" w:customStyle="1" w:styleId="MenuBox">
    <w:name w:val="Menu Box"/>
    <w:basedOn w:val="Normal"/>
    <w:rsid w:val="004E36FB"/>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4E36FB"/>
    <w:rPr>
      <w:sz w:val="22"/>
      <w:szCs w:val="22"/>
    </w:rPr>
  </w:style>
  <w:style w:type="paragraph" w:styleId="NormalIndent">
    <w:name w:val="Normal Indent"/>
    <w:basedOn w:val="Normal"/>
    <w:qFormat/>
    <w:rsid w:val="004E36FB"/>
    <w:pPr>
      <w:ind w:left="720"/>
    </w:pPr>
  </w:style>
  <w:style w:type="paragraph" w:customStyle="1" w:styleId="Note">
    <w:name w:val="Note"/>
    <w:basedOn w:val="Normal"/>
    <w:link w:val="NoteChar"/>
    <w:qFormat/>
    <w:rsid w:val="004E36FB"/>
    <w:pPr>
      <w:spacing w:before="120" w:after="120"/>
      <w:ind w:left="720" w:hanging="720"/>
    </w:pPr>
    <w:rPr>
      <w:rFonts w:eastAsia="Batang" w:cs="Arial"/>
      <w:szCs w:val="24"/>
      <w:lang w:eastAsia="ko-KR"/>
    </w:rPr>
  </w:style>
  <w:style w:type="character" w:customStyle="1" w:styleId="NoteChar">
    <w:name w:val="Note Char"/>
    <w:link w:val="Note"/>
    <w:locked/>
    <w:rsid w:val="004E36FB"/>
    <w:rPr>
      <w:rFonts w:eastAsia="Batang" w:cs="Arial"/>
      <w:color w:val="000000" w:themeColor="text1"/>
      <w:sz w:val="22"/>
      <w:szCs w:val="24"/>
      <w:lang w:eastAsia="ko-KR"/>
    </w:rPr>
  </w:style>
  <w:style w:type="paragraph" w:customStyle="1" w:styleId="NoteIndent">
    <w:name w:val="Note Indent"/>
    <w:basedOn w:val="Note"/>
    <w:qFormat/>
    <w:rsid w:val="004E36FB"/>
    <w:pPr>
      <w:ind w:left="1080"/>
    </w:pPr>
  </w:style>
  <w:style w:type="paragraph" w:customStyle="1" w:styleId="NoteIndent2">
    <w:name w:val="Note Indent 2"/>
    <w:basedOn w:val="NoteIndent"/>
    <w:qFormat/>
    <w:rsid w:val="004E36FB"/>
    <w:pPr>
      <w:ind w:left="1440"/>
    </w:pPr>
  </w:style>
  <w:style w:type="paragraph" w:customStyle="1" w:styleId="NoteIndent3">
    <w:name w:val="Note Indent 3"/>
    <w:basedOn w:val="NoteIndent2"/>
    <w:qFormat/>
    <w:rsid w:val="004E36FB"/>
    <w:pPr>
      <w:ind w:left="1800"/>
    </w:pPr>
  </w:style>
  <w:style w:type="paragraph" w:customStyle="1" w:styleId="NoteIndent4">
    <w:name w:val="Note Indent 4"/>
    <w:basedOn w:val="NoteIndent3"/>
    <w:qFormat/>
    <w:rsid w:val="004E36FB"/>
    <w:pPr>
      <w:ind w:left="2160"/>
    </w:pPr>
  </w:style>
  <w:style w:type="paragraph" w:customStyle="1" w:styleId="NoteListBullet">
    <w:name w:val="Note List Bullet"/>
    <w:basedOn w:val="Normal"/>
    <w:qFormat/>
    <w:rsid w:val="004E36FB"/>
    <w:pPr>
      <w:numPr>
        <w:numId w:val="16"/>
      </w:numPr>
      <w:spacing w:before="60" w:after="60"/>
    </w:pPr>
  </w:style>
  <w:style w:type="paragraph" w:styleId="PlainText">
    <w:name w:val="Plain Text"/>
    <w:basedOn w:val="Normal"/>
    <w:link w:val="PlainTextChar"/>
    <w:rsid w:val="004E36FB"/>
    <w:rPr>
      <w:rFonts w:ascii="Courier New" w:hAnsi="Courier New" w:cs="Courier New"/>
      <w:sz w:val="20"/>
      <w:szCs w:val="20"/>
    </w:rPr>
  </w:style>
  <w:style w:type="character" w:customStyle="1" w:styleId="PlainTextChar">
    <w:name w:val="Plain Text Char"/>
    <w:basedOn w:val="DefaultParagraphFont"/>
    <w:link w:val="PlainText"/>
    <w:rsid w:val="004E36FB"/>
    <w:rPr>
      <w:rFonts w:ascii="Courier New" w:hAnsi="Courier New" w:cs="Courier New"/>
      <w:color w:val="000000" w:themeColor="text1"/>
    </w:rPr>
  </w:style>
  <w:style w:type="paragraph" w:styleId="Quote">
    <w:name w:val="Quote"/>
    <w:basedOn w:val="Normal"/>
    <w:next w:val="Normal"/>
    <w:link w:val="QuoteChar"/>
    <w:uiPriority w:val="29"/>
    <w:qFormat/>
    <w:rsid w:val="004E36FB"/>
    <w:rPr>
      <w:i/>
      <w:iCs/>
      <w:color w:val="000000"/>
    </w:rPr>
  </w:style>
  <w:style w:type="character" w:customStyle="1" w:styleId="QuoteChar">
    <w:name w:val="Quote Char"/>
    <w:link w:val="Quote"/>
    <w:uiPriority w:val="29"/>
    <w:rsid w:val="004E36FB"/>
    <w:rPr>
      <w:i/>
      <w:iCs/>
      <w:color w:val="000000"/>
      <w:sz w:val="22"/>
      <w:szCs w:val="22"/>
    </w:rPr>
  </w:style>
  <w:style w:type="paragraph" w:styleId="Salutation">
    <w:name w:val="Salutation"/>
    <w:basedOn w:val="Normal"/>
    <w:next w:val="Normal"/>
    <w:link w:val="SalutationChar"/>
    <w:rsid w:val="004E36FB"/>
  </w:style>
  <w:style w:type="character" w:customStyle="1" w:styleId="SalutationChar">
    <w:name w:val="Salutation Char"/>
    <w:basedOn w:val="DefaultParagraphFont"/>
    <w:link w:val="Salutation"/>
    <w:rsid w:val="004E36FB"/>
    <w:rPr>
      <w:color w:val="000000" w:themeColor="text1"/>
      <w:sz w:val="22"/>
      <w:szCs w:val="22"/>
    </w:rPr>
  </w:style>
  <w:style w:type="paragraph" w:styleId="Signature">
    <w:name w:val="Signature"/>
    <w:basedOn w:val="Normal"/>
    <w:link w:val="SignatureChar"/>
    <w:rsid w:val="004E36FB"/>
  </w:style>
  <w:style w:type="character" w:customStyle="1" w:styleId="SignatureChar">
    <w:name w:val="Signature Char"/>
    <w:basedOn w:val="DefaultParagraphFont"/>
    <w:link w:val="Signature"/>
    <w:rsid w:val="004E36FB"/>
    <w:rPr>
      <w:color w:val="000000" w:themeColor="text1"/>
      <w:sz w:val="22"/>
      <w:szCs w:val="22"/>
    </w:rPr>
  </w:style>
  <w:style w:type="character" w:styleId="Strong">
    <w:name w:val="Strong"/>
    <w:qFormat/>
    <w:rsid w:val="004E36FB"/>
    <w:rPr>
      <w:b/>
      <w:bCs/>
    </w:rPr>
  </w:style>
  <w:style w:type="character" w:styleId="LineNumber">
    <w:name w:val="line number"/>
    <w:rsid w:val="004E36FB"/>
    <w:rPr>
      <w:sz w:val="20"/>
    </w:rPr>
  </w:style>
  <w:style w:type="paragraph" w:styleId="MacroText">
    <w:name w:val="macro"/>
    <w:link w:val="MacroTextChar"/>
    <w:semiHidden/>
    <w:rsid w:val="004E36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ableCaution">
    <w:name w:val="Table Caution"/>
    <w:basedOn w:val="TableNote"/>
    <w:qFormat/>
    <w:rsid w:val="004E36FB"/>
    <w:pPr>
      <w:ind w:left="720" w:hanging="720"/>
    </w:pPr>
    <w:rPr>
      <w:b/>
    </w:rPr>
  </w:style>
  <w:style w:type="paragraph" w:customStyle="1" w:styleId="TableCode">
    <w:name w:val="Table Code"/>
    <w:basedOn w:val="TableText"/>
    <w:qFormat/>
    <w:rsid w:val="00956390"/>
    <w:pPr>
      <w:spacing w:before="0" w:after="0"/>
      <w:ind w:left="360"/>
    </w:pPr>
    <w:rPr>
      <w:rFonts w:ascii="Courier New" w:hAnsi="Courier New" w:cs="Courier New"/>
      <w:sz w:val="18"/>
      <w:szCs w:val="18"/>
    </w:rPr>
  </w:style>
  <w:style w:type="table" w:styleId="TableGrid">
    <w:name w:val="Table Grid"/>
    <w:basedOn w:val="TableNormal"/>
    <w:rsid w:val="004E3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4E36FB"/>
    <w:pPr>
      <w:numPr>
        <w:numId w:val="33"/>
      </w:numPr>
    </w:pPr>
  </w:style>
  <w:style w:type="paragraph" w:customStyle="1" w:styleId="TableNote">
    <w:name w:val="Table Note"/>
    <w:basedOn w:val="TableText"/>
    <w:qFormat/>
    <w:rsid w:val="004E36FB"/>
    <w:pPr>
      <w:ind w:left="533" w:hanging="533"/>
    </w:pPr>
  </w:style>
  <w:style w:type="paragraph" w:customStyle="1" w:styleId="TableNoteIndent">
    <w:name w:val="Table Note Indent"/>
    <w:basedOn w:val="TableNote"/>
    <w:qFormat/>
    <w:rsid w:val="00090376"/>
    <w:pPr>
      <w:ind w:left="893"/>
    </w:pPr>
    <w:rPr>
      <w:noProof/>
    </w:rPr>
  </w:style>
  <w:style w:type="paragraph" w:styleId="TableofAuthorities">
    <w:name w:val="table of authorities"/>
    <w:basedOn w:val="Normal"/>
    <w:next w:val="Normal"/>
    <w:rsid w:val="004E36FB"/>
    <w:pPr>
      <w:ind w:left="220" w:hanging="220"/>
    </w:pPr>
  </w:style>
  <w:style w:type="paragraph" w:styleId="TableofFigures">
    <w:name w:val="table of figures"/>
    <w:basedOn w:val="Normal"/>
    <w:next w:val="Normal"/>
    <w:autoRedefine/>
    <w:uiPriority w:val="99"/>
    <w:rsid w:val="004E36FB"/>
    <w:pPr>
      <w:tabs>
        <w:tab w:val="right" w:leader="dot" w:pos="9350"/>
      </w:tabs>
      <w:spacing w:before="120"/>
      <w:ind w:left="446" w:hanging="446"/>
    </w:pPr>
  </w:style>
  <w:style w:type="paragraph" w:customStyle="1" w:styleId="TableTextCentered">
    <w:name w:val="Table Text Centered"/>
    <w:basedOn w:val="TableText"/>
    <w:qFormat/>
    <w:rsid w:val="00090376"/>
    <w:pPr>
      <w:jc w:val="center"/>
    </w:pPr>
    <w:rPr>
      <w:noProof/>
    </w:rPr>
  </w:style>
  <w:style w:type="paragraph" w:customStyle="1" w:styleId="TableTextIndent">
    <w:name w:val="Table Text Indent"/>
    <w:basedOn w:val="TableText"/>
    <w:qFormat/>
    <w:rsid w:val="00090376"/>
    <w:pPr>
      <w:ind w:left="360"/>
    </w:pPr>
  </w:style>
  <w:style w:type="paragraph" w:customStyle="1" w:styleId="TableTextIndent2">
    <w:name w:val="Table Text Indent 2"/>
    <w:basedOn w:val="TableTextIndent"/>
    <w:qFormat/>
    <w:rsid w:val="00090376"/>
    <w:pPr>
      <w:ind w:left="720"/>
    </w:pPr>
  </w:style>
  <w:style w:type="paragraph" w:customStyle="1" w:styleId="TableTextIndent3">
    <w:name w:val="Table Text Indent 3"/>
    <w:basedOn w:val="TableTextIndent2"/>
    <w:qFormat/>
    <w:rsid w:val="00090376"/>
    <w:pPr>
      <w:ind w:left="1080"/>
    </w:pPr>
  </w:style>
  <w:style w:type="paragraph" w:styleId="TOAHeading">
    <w:name w:val="toa heading"/>
    <w:basedOn w:val="Normal"/>
    <w:next w:val="Normal"/>
    <w:rsid w:val="004E36FB"/>
    <w:pPr>
      <w:spacing w:before="120"/>
    </w:pPr>
    <w:rPr>
      <w:rFonts w:ascii="Arial" w:hAnsi="Arial" w:cs="Arial"/>
      <w:b/>
      <w:bCs/>
      <w:sz w:val="24"/>
      <w:szCs w:val="24"/>
    </w:rPr>
  </w:style>
  <w:style w:type="paragraph" w:customStyle="1" w:styleId="ListNumberIndent">
    <w:name w:val="List Number Indent"/>
    <w:basedOn w:val="ListNumber"/>
    <w:qFormat/>
    <w:rsid w:val="00E8764C"/>
    <w:pPr>
      <w:tabs>
        <w:tab w:val="clear" w:pos="720"/>
        <w:tab w:val="num" w:pos="360"/>
        <w:tab w:val="num" w:pos="1080"/>
      </w:tabs>
      <w:ind w:left="1080"/>
    </w:pPr>
    <w:rPr>
      <w:bCs/>
    </w:rPr>
  </w:style>
  <w:style w:type="paragraph" w:customStyle="1" w:styleId="ListNumberIndent2">
    <w:name w:val="List Number Indent 2"/>
    <w:basedOn w:val="ListNumberIndent"/>
    <w:qFormat/>
    <w:rsid w:val="00E8764C"/>
    <w:pPr>
      <w:tabs>
        <w:tab w:val="clear" w:pos="1080"/>
        <w:tab w:val="num" w:pos="1440"/>
      </w:tabs>
      <w:ind w:left="1440"/>
    </w:pPr>
  </w:style>
  <w:style w:type="paragraph" w:customStyle="1" w:styleId="CodeIndent3">
    <w:name w:val="Code Indent 3"/>
    <w:basedOn w:val="CodeIndent2"/>
    <w:qFormat/>
    <w:rsid w:val="00EC09DB"/>
    <w:pPr>
      <w:ind w:left="1260"/>
    </w:pPr>
  </w:style>
  <w:style w:type="paragraph" w:customStyle="1" w:styleId="TableCodewithSpacing">
    <w:name w:val="Table Code with Spacing"/>
    <w:basedOn w:val="TableCode"/>
    <w:qFormat/>
    <w:rsid w:val="000D6A36"/>
    <w:pPr>
      <w:spacing w:before="60" w:after="60"/>
      <w:ind w:left="0"/>
    </w:pPr>
    <w:rPr>
      <w:bCs/>
    </w:rPr>
  </w:style>
  <w:style w:type="paragraph" w:customStyle="1" w:styleId="TableListNumber">
    <w:name w:val="Table List Number"/>
    <w:basedOn w:val="TableText"/>
    <w:qFormat/>
    <w:rsid w:val="00DB6292"/>
    <w:pPr>
      <w:numPr>
        <w:numId w:val="28"/>
      </w:numPr>
      <w:ind w:left="360"/>
    </w:pPr>
  </w:style>
  <w:style w:type="paragraph" w:styleId="NoteHeading">
    <w:name w:val="Note Heading"/>
    <w:basedOn w:val="Normal"/>
    <w:next w:val="Normal"/>
    <w:link w:val="NoteHeadingChar"/>
    <w:unhideWhenUsed/>
    <w:rsid w:val="0094200C"/>
  </w:style>
  <w:style w:type="character" w:customStyle="1" w:styleId="NoteHeadingChar">
    <w:name w:val="Note Heading Char"/>
    <w:link w:val="NoteHeading"/>
    <w:rsid w:val="0094200C"/>
    <w:rPr>
      <w:color w:val="000000"/>
      <w:sz w:val="22"/>
    </w:rPr>
  </w:style>
  <w:style w:type="paragraph" w:styleId="CommentSubject">
    <w:name w:val="annotation subject"/>
    <w:basedOn w:val="CommentText"/>
    <w:next w:val="CommentText"/>
    <w:link w:val="CommentSubjectChar"/>
    <w:semiHidden/>
    <w:rsid w:val="004E36FB"/>
    <w:rPr>
      <w:b/>
      <w:bCs/>
    </w:rPr>
  </w:style>
  <w:style w:type="character" w:customStyle="1" w:styleId="CommentSubjectChar">
    <w:name w:val="Comment Subject Char"/>
    <w:basedOn w:val="CommentTextChar"/>
    <w:link w:val="CommentSubject"/>
    <w:semiHidden/>
    <w:rsid w:val="004E36FB"/>
    <w:rPr>
      <w:b/>
      <w:bCs/>
      <w:color w:val="000000" w:themeColor="text1"/>
    </w:rPr>
  </w:style>
  <w:style w:type="paragraph" w:styleId="Revision">
    <w:name w:val="Revision"/>
    <w:hidden/>
    <w:uiPriority w:val="99"/>
    <w:semiHidden/>
    <w:rsid w:val="00EF4F8B"/>
    <w:rPr>
      <w:color w:val="000000"/>
      <w:sz w:val="22"/>
    </w:rPr>
  </w:style>
  <w:style w:type="paragraph" w:customStyle="1" w:styleId="Title2">
    <w:name w:val="Title 2"/>
    <w:basedOn w:val="Title"/>
    <w:autoRedefine/>
    <w:qFormat/>
    <w:rsid w:val="004E36FB"/>
    <w:rPr>
      <w:sz w:val="28"/>
    </w:rPr>
  </w:style>
  <w:style w:type="character" w:customStyle="1" w:styleId="MacroTextChar">
    <w:name w:val="Macro Text Char"/>
    <w:basedOn w:val="DefaultParagraphFont"/>
    <w:link w:val="MacroText"/>
    <w:semiHidden/>
    <w:rsid w:val="004E36FB"/>
    <w:rPr>
      <w:rFonts w:ascii="Courier New" w:hAnsi="Courier New" w:cs="Courier New"/>
    </w:rPr>
  </w:style>
  <w:style w:type="paragraph" w:styleId="MessageHeader">
    <w:name w:val="Message Header"/>
    <w:basedOn w:val="Normal"/>
    <w:link w:val="MessageHeaderChar"/>
    <w:rsid w:val="004E36F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E36FB"/>
    <w:rPr>
      <w:rFonts w:ascii="Arial" w:hAnsi="Arial" w:cs="Arial"/>
      <w:color w:val="000000" w:themeColor="text1"/>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0" w:qFormat="1"/>
    <w:lsdException w:name="index 1" w:qFormat="1"/>
    <w:lsdException w:name="index 2" w:qFormat="1"/>
    <w:lsdException w:name="index 3" w:qFormat="1"/>
    <w:lsdException w:name="index 4" w:qFormat="1"/>
    <w:lsdException w:name="index 5" w:uiPriority="0" w:qFormat="1"/>
    <w:lsdException w:name="index 6" w:uiPriority="0" w:qFormat="1"/>
    <w:lsdException w:name="index 7" w:uiPriority="0" w:qFormat="1"/>
    <w:lsdException w:name="index 8" w:uiPriority="0" w:qFormat="1"/>
    <w:lsdException w:name="index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lsdException w:name="annotation text" w:uiPriority="0"/>
    <w:lsdException w:name="header" w:uiPriority="0" w:qFormat="1"/>
    <w:lsdException w:name="footer" w:uiPriority="0" w:qFormat="1"/>
    <w:lsdException w:name="index heading" w:qFormat="1"/>
    <w:lsdException w:name="caption" w:uiPriority="0" w:qFormat="1"/>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text" w:uiPriority="0"/>
    <w:lsdException w:name="table of authorities" w:uiPriority="0"/>
    <w:lsdException w:name="macro" w:uiPriority="0"/>
    <w:lsdException w:name="toa heading" w:uiPriority="0"/>
    <w:lsdException w:name="List" w:uiPriority="0"/>
    <w:lsdException w:name="List Bullet" w:uiPriority="0" w:qFormat="1"/>
    <w:lsdException w:name="List Number" w:uiPriority="0" w:qFormat="1"/>
    <w:lsdException w:name="List 2" w:uiPriority="0"/>
    <w:lsdException w:name="List 3" w:uiPriority="0"/>
    <w:lsdException w:name="List 4" w:uiPriority="0"/>
    <w:lsdException w:name="List 5"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lsdException w:name="List Number 5" w:uiPriority="0" w:qFormat="1"/>
    <w:lsdException w:name="Title" w:semiHidden="0" w:uiPriority="0" w:unhideWhenUsed="0" w:qFormat="1"/>
    <w:lsdException w:name="Closing" w:uiPriority="0"/>
    <w:lsdException w:name="Signature" w:uiPriority="0"/>
    <w:lsdException w:name="Default Paragraph Font" w:uiPriority="1"/>
    <w:lsdException w:name="Body Text" w:qFormat="1"/>
    <w:lsdException w:name="Body Text Inden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qFormat="1"/>
    <w:lsdException w:name="Body Text First Indent 2" w:qFormat="1"/>
    <w:lsdException w:name="Note Heading" w:uiPriority="0"/>
    <w:lsdException w:name="Body Text 2" w:qFormat="1"/>
    <w:lsdException w:name="Body Text 3" w:uiPriority="0" w:qFormat="1"/>
    <w:lsdException w:name="Body Text Indent 2" w:qFormat="1"/>
    <w:lsdException w:name="Body Text Indent 3" w:qFormat="1"/>
    <w:lsdException w:name="Block Text" w:uiPriority="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Preformatted" w:uiPriority="0"/>
    <w:lsdException w:name="annotation subject" w:uiPriority="0"/>
    <w:lsdException w:name="Outlin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6FB"/>
    <w:rPr>
      <w:color w:val="000000" w:themeColor="text1"/>
      <w:sz w:val="22"/>
      <w:szCs w:val="22"/>
    </w:rPr>
  </w:style>
  <w:style w:type="paragraph" w:styleId="Heading1">
    <w:name w:val="heading 1"/>
    <w:basedOn w:val="Normal"/>
    <w:next w:val="BodyText"/>
    <w:link w:val="Heading1Char"/>
    <w:autoRedefine/>
    <w:uiPriority w:val="9"/>
    <w:qFormat/>
    <w:rsid w:val="004E36FB"/>
    <w:pPr>
      <w:keepNext/>
      <w:keepLines/>
      <w:numPr>
        <w:numId w:val="80"/>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4E36FB"/>
    <w:pPr>
      <w:keepNext/>
      <w:keepLines/>
      <w:numPr>
        <w:ilvl w:val="1"/>
        <w:numId w:val="80"/>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4E36FB"/>
    <w:pPr>
      <w:keepNext/>
      <w:keepLines/>
      <w:numPr>
        <w:ilvl w:val="2"/>
        <w:numId w:val="80"/>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4E36FB"/>
    <w:pPr>
      <w:keepNext/>
      <w:keepLines/>
      <w:numPr>
        <w:ilvl w:val="3"/>
        <w:numId w:val="80"/>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4E36FB"/>
    <w:pPr>
      <w:keepNext/>
      <w:keepLines/>
      <w:numPr>
        <w:ilvl w:val="4"/>
        <w:numId w:val="80"/>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4E36FB"/>
    <w:pPr>
      <w:keepNext/>
      <w:keepLines/>
      <w:numPr>
        <w:ilvl w:val="5"/>
        <w:numId w:val="80"/>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4E36FB"/>
    <w:pPr>
      <w:keepNext/>
      <w:keepLines/>
      <w:numPr>
        <w:ilvl w:val="6"/>
        <w:numId w:val="80"/>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4E36FB"/>
    <w:pPr>
      <w:keepNext/>
      <w:keepLines/>
      <w:numPr>
        <w:ilvl w:val="7"/>
        <w:numId w:val="80"/>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4E36FB"/>
    <w:pPr>
      <w:numPr>
        <w:ilvl w:val="8"/>
        <w:numId w:val="80"/>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4E36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6FB"/>
  </w:style>
  <w:style w:type="character" w:customStyle="1" w:styleId="Heading1Char">
    <w:name w:val="Heading 1 Char"/>
    <w:link w:val="Heading1"/>
    <w:uiPriority w:val="9"/>
    <w:rsid w:val="004E36FB"/>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4E36FB"/>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4E36FB"/>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4E36FB"/>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4E36FB"/>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4E36FB"/>
    <w:rPr>
      <w:rFonts w:ascii="Arial" w:eastAsia="Batang" w:hAnsi="Arial"/>
      <w:b/>
      <w:bCs/>
      <w:color w:val="000000" w:themeColor="text1"/>
      <w:sz w:val="22"/>
      <w:szCs w:val="22"/>
      <w:lang w:eastAsia="ko-KR"/>
    </w:rPr>
  </w:style>
  <w:style w:type="paragraph" w:styleId="ListParagraph">
    <w:name w:val="List Paragraph"/>
    <w:basedOn w:val="Normal"/>
    <w:uiPriority w:val="34"/>
    <w:qFormat/>
    <w:rsid w:val="004E36FB"/>
    <w:pPr>
      <w:ind w:left="720"/>
    </w:pPr>
  </w:style>
  <w:style w:type="paragraph" w:styleId="Bibliography">
    <w:name w:val="Bibliography"/>
    <w:basedOn w:val="Normal"/>
    <w:next w:val="Normal"/>
    <w:uiPriority w:val="37"/>
    <w:semiHidden/>
    <w:unhideWhenUsed/>
    <w:rsid w:val="004E36FB"/>
  </w:style>
  <w:style w:type="paragraph" w:styleId="NormalWeb">
    <w:name w:val="Normal (Web)"/>
    <w:basedOn w:val="Normal"/>
    <w:rsid w:val="004E36FB"/>
    <w:rPr>
      <w:sz w:val="24"/>
      <w:szCs w:val="24"/>
    </w:rPr>
  </w:style>
  <w:style w:type="paragraph" w:styleId="Header">
    <w:name w:val="header"/>
    <w:basedOn w:val="Normal"/>
    <w:link w:val="HeaderChar"/>
    <w:qFormat/>
    <w:rsid w:val="004E36FB"/>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4E36FB"/>
    <w:rPr>
      <w:rFonts w:eastAsia="Batang"/>
      <w:color w:val="000000" w:themeColor="text1"/>
      <w:lang w:eastAsia="ko-KR"/>
    </w:rPr>
  </w:style>
  <w:style w:type="paragraph" w:styleId="Footer">
    <w:name w:val="footer"/>
    <w:basedOn w:val="Normal"/>
    <w:link w:val="FooterChar"/>
    <w:qFormat/>
    <w:rsid w:val="004E36FB"/>
    <w:pPr>
      <w:tabs>
        <w:tab w:val="center" w:pos="4680"/>
        <w:tab w:val="right" w:pos="9360"/>
      </w:tabs>
    </w:pPr>
    <w:rPr>
      <w:rFonts w:eastAsia="Batang"/>
      <w:sz w:val="20"/>
      <w:szCs w:val="20"/>
      <w:lang w:eastAsia="ko-KR"/>
    </w:rPr>
  </w:style>
  <w:style w:type="character" w:customStyle="1" w:styleId="FooterChar">
    <w:name w:val="Footer Char"/>
    <w:link w:val="Footer"/>
    <w:rsid w:val="004E36FB"/>
    <w:rPr>
      <w:rFonts w:eastAsia="Batang"/>
      <w:color w:val="000000" w:themeColor="text1"/>
      <w:lang w:eastAsia="ko-KR"/>
    </w:rPr>
  </w:style>
  <w:style w:type="character" w:styleId="Hyperlink">
    <w:name w:val="Hyperlink"/>
    <w:uiPriority w:val="99"/>
    <w:rsid w:val="004E36FB"/>
    <w:rPr>
      <w:color w:val="0000FF"/>
      <w:u w:val="single"/>
    </w:rPr>
  </w:style>
  <w:style w:type="paragraph" w:styleId="HTMLPreformatted">
    <w:name w:val="HTML Preformatted"/>
    <w:basedOn w:val="Normal"/>
    <w:link w:val="HTMLPreformattedChar"/>
    <w:rsid w:val="004E36FB"/>
    <w:rPr>
      <w:rFonts w:ascii="Courier New" w:hAnsi="Courier New" w:cs="Courier New"/>
      <w:sz w:val="20"/>
    </w:rPr>
  </w:style>
  <w:style w:type="character" w:customStyle="1" w:styleId="HTMLPreformattedChar">
    <w:name w:val="HTML Preformatted Char"/>
    <w:basedOn w:val="DefaultParagraphFont"/>
    <w:link w:val="HTMLPreformatted"/>
    <w:rsid w:val="004E36FB"/>
    <w:rPr>
      <w:rFonts w:ascii="Courier New" w:hAnsi="Courier New" w:cs="Courier New"/>
      <w:color w:val="000000" w:themeColor="text1"/>
      <w:szCs w:val="22"/>
    </w:rPr>
  </w:style>
  <w:style w:type="character" w:styleId="FollowedHyperlink">
    <w:name w:val="FollowedHyperlink"/>
    <w:rsid w:val="004E36FB"/>
    <w:rPr>
      <w:color w:val="800080"/>
      <w:u w:val="single"/>
    </w:rPr>
  </w:style>
  <w:style w:type="paragraph" w:styleId="Index1">
    <w:name w:val="index 1"/>
    <w:basedOn w:val="Normal"/>
    <w:next w:val="Normal"/>
    <w:autoRedefine/>
    <w:uiPriority w:val="99"/>
    <w:qFormat/>
    <w:rsid w:val="004E36FB"/>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4E36FB"/>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4E36FB"/>
    <w:pPr>
      <w:ind w:left="440" w:hanging="220"/>
    </w:pPr>
    <w:rPr>
      <w:rFonts w:eastAsia="Batang" w:cs="Calibri"/>
      <w:szCs w:val="18"/>
      <w:lang w:eastAsia="ko-KR"/>
    </w:rPr>
  </w:style>
  <w:style w:type="paragraph" w:styleId="Index3">
    <w:name w:val="index 3"/>
    <w:basedOn w:val="Normal"/>
    <w:next w:val="Normal"/>
    <w:autoRedefine/>
    <w:uiPriority w:val="99"/>
    <w:qFormat/>
    <w:rsid w:val="004E36FB"/>
    <w:pPr>
      <w:ind w:left="660" w:hanging="220"/>
    </w:pPr>
    <w:rPr>
      <w:rFonts w:eastAsia="Batang" w:cs="Calibri"/>
      <w:szCs w:val="18"/>
      <w:lang w:eastAsia="ko-KR"/>
    </w:rPr>
  </w:style>
  <w:style w:type="paragraph" w:styleId="TOC1">
    <w:name w:val="toc 1"/>
    <w:basedOn w:val="TOC2"/>
    <w:next w:val="Normal"/>
    <w:autoRedefine/>
    <w:uiPriority w:val="39"/>
    <w:qFormat/>
    <w:rsid w:val="004E36FB"/>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4E36FB"/>
    <w:pPr>
      <w:tabs>
        <w:tab w:val="left" w:pos="1260"/>
        <w:tab w:val="right" w:leader="dot" w:pos="9360"/>
      </w:tabs>
      <w:spacing w:before="120"/>
      <w:ind w:left="1267" w:hanging="720"/>
    </w:pPr>
    <w:rPr>
      <w:rFonts w:eastAsia="Batang"/>
      <w:szCs w:val="24"/>
      <w:lang w:eastAsia="ko-KR"/>
    </w:rPr>
  </w:style>
  <w:style w:type="paragraph" w:styleId="TOC3">
    <w:name w:val="toc 3"/>
    <w:basedOn w:val="Normal"/>
    <w:next w:val="Normal"/>
    <w:autoRedefine/>
    <w:uiPriority w:val="39"/>
    <w:qFormat/>
    <w:rsid w:val="004E36FB"/>
    <w:pPr>
      <w:tabs>
        <w:tab w:val="left" w:pos="2160"/>
        <w:tab w:val="right" w:leader="dot" w:pos="9360"/>
      </w:tabs>
      <w:spacing w:before="120"/>
      <w:ind w:left="2174" w:hanging="907"/>
    </w:pPr>
    <w:rPr>
      <w:rFonts w:eastAsia="Batang"/>
      <w:szCs w:val="24"/>
      <w:lang w:eastAsia="ko-KR"/>
    </w:rPr>
  </w:style>
  <w:style w:type="paragraph" w:styleId="TOC4">
    <w:name w:val="toc 4"/>
    <w:basedOn w:val="Normal"/>
    <w:next w:val="Normal"/>
    <w:autoRedefine/>
    <w:uiPriority w:val="39"/>
    <w:qFormat/>
    <w:rsid w:val="004E36FB"/>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4E36FB"/>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4E36FB"/>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4E36FB"/>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4E36FB"/>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4E36FB"/>
    <w:pPr>
      <w:tabs>
        <w:tab w:val="right" w:leader="dot" w:pos="9350"/>
      </w:tabs>
      <w:spacing w:before="120"/>
    </w:pPr>
    <w:rPr>
      <w:rFonts w:eastAsia="Batang"/>
      <w:szCs w:val="24"/>
      <w:lang w:eastAsia="ko-KR"/>
    </w:rPr>
  </w:style>
  <w:style w:type="paragraph" w:styleId="Caption">
    <w:name w:val="caption"/>
    <w:basedOn w:val="Normal"/>
    <w:next w:val="Normal"/>
    <w:link w:val="CaptionChar"/>
    <w:qFormat/>
    <w:rsid w:val="004E36FB"/>
    <w:pPr>
      <w:keepNext/>
      <w:keepLines/>
      <w:spacing w:before="120" w:after="60"/>
      <w:jc w:val="center"/>
    </w:pPr>
    <w:rPr>
      <w:rFonts w:ascii="Arial" w:hAnsi="Arial"/>
      <w:b/>
      <w:kern w:val="2"/>
      <w:sz w:val="20"/>
      <w:szCs w:val="20"/>
    </w:rPr>
  </w:style>
  <w:style w:type="character" w:styleId="PageNumber">
    <w:name w:val="page number"/>
    <w:basedOn w:val="DefaultParagraphFont"/>
    <w:rsid w:val="004E36FB"/>
  </w:style>
  <w:style w:type="paragraph" w:styleId="BodyText">
    <w:name w:val="Body Text"/>
    <w:basedOn w:val="Normal"/>
    <w:link w:val="BodyTextChar"/>
    <w:uiPriority w:val="99"/>
    <w:qFormat/>
    <w:rsid w:val="004E36FB"/>
    <w:pPr>
      <w:spacing w:before="120" w:after="120"/>
    </w:pPr>
    <w:rPr>
      <w:rFonts w:eastAsia="Batang"/>
      <w:szCs w:val="24"/>
      <w:lang w:eastAsia="ko-KR"/>
    </w:rPr>
  </w:style>
  <w:style w:type="character" w:customStyle="1" w:styleId="BodyTextChar">
    <w:name w:val="Body Text Char"/>
    <w:link w:val="BodyText"/>
    <w:uiPriority w:val="99"/>
    <w:rsid w:val="004E36FB"/>
    <w:rPr>
      <w:rFonts w:eastAsia="Batang"/>
      <w:color w:val="000000" w:themeColor="text1"/>
      <w:sz w:val="22"/>
      <w:szCs w:val="24"/>
      <w:lang w:eastAsia="ko-KR"/>
    </w:rPr>
  </w:style>
  <w:style w:type="paragraph" w:styleId="Title">
    <w:name w:val="Title"/>
    <w:basedOn w:val="Normal"/>
    <w:next w:val="Normal"/>
    <w:link w:val="TitleChar"/>
    <w:autoRedefine/>
    <w:qFormat/>
    <w:rsid w:val="004E36FB"/>
    <w:pPr>
      <w:spacing w:after="360"/>
      <w:jc w:val="center"/>
      <w:outlineLvl w:val="0"/>
    </w:pPr>
    <w:rPr>
      <w:rFonts w:ascii="Arial" w:hAnsi="Arial"/>
      <w:b/>
      <w:bCs/>
      <w:kern w:val="28"/>
      <w:sz w:val="36"/>
      <w:szCs w:val="32"/>
    </w:rPr>
  </w:style>
  <w:style w:type="character" w:customStyle="1" w:styleId="TitleChar">
    <w:name w:val="Title Char"/>
    <w:link w:val="Title"/>
    <w:rsid w:val="004E36FB"/>
    <w:rPr>
      <w:rFonts w:ascii="Arial" w:hAnsi="Arial"/>
      <w:b/>
      <w:bCs/>
      <w:color w:val="000000" w:themeColor="text1"/>
      <w:kern w:val="28"/>
      <w:sz w:val="36"/>
      <w:szCs w:val="32"/>
    </w:rPr>
  </w:style>
  <w:style w:type="paragraph" w:customStyle="1" w:styleId="TableText">
    <w:name w:val="Table Text"/>
    <w:qFormat/>
    <w:rsid w:val="004E36FB"/>
    <w:pPr>
      <w:overflowPunct w:val="0"/>
      <w:autoSpaceDE w:val="0"/>
      <w:autoSpaceDN w:val="0"/>
      <w:adjustRightInd w:val="0"/>
      <w:spacing w:before="60" w:after="60"/>
      <w:textAlignment w:val="baseline"/>
    </w:pPr>
    <w:rPr>
      <w:rFonts w:ascii="Arial" w:hAnsi="Arial"/>
      <w:color w:val="000000" w:themeColor="text1"/>
    </w:rPr>
  </w:style>
  <w:style w:type="paragraph" w:customStyle="1" w:styleId="HeadingFront-BackMatter">
    <w:name w:val="Heading Front-Back_Matter"/>
    <w:basedOn w:val="Title2"/>
    <w:autoRedefine/>
    <w:qFormat/>
    <w:rsid w:val="004E36FB"/>
    <w:pPr>
      <w:keepNext/>
      <w:keepLines/>
    </w:pPr>
  </w:style>
  <w:style w:type="paragraph" w:customStyle="1" w:styleId="AltHeading2">
    <w:name w:val="Alt Heading 2"/>
    <w:basedOn w:val="Normal"/>
    <w:autoRedefine/>
    <w:qFormat/>
    <w:rsid w:val="004E36FB"/>
    <w:pPr>
      <w:keepNext/>
      <w:keepLines/>
      <w:spacing w:before="120" w:after="120"/>
    </w:pPr>
    <w:rPr>
      <w:rFonts w:ascii="Arial" w:hAnsi="Arial"/>
      <w:b/>
      <w:bCs/>
      <w:sz w:val="32"/>
      <w:szCs w:val="20"/>
    </w:rPr>
  </w:style>
  <w:style w:type="paragraph" w:customStyle="1" w:styleId="TableHeading">
    <w:name w:val="Table Heading"/>
    <w:basedOn w:val="TableText"/>
    <w:qFormat/>
    <w:rsid w:val="004E36FB"/>
    <w:pPr>
      <w:keepNext/>
      <w:keepLines/>
      <w:overflowPunct/>
      <w:autoSpaceDE/>
      <w:autoSpaceDN/>
      <w:adjustRightInd/>
      <w:textAlignment w:val="auto"/>
    </w:pPr>
    <w:rPr>
      <w:b/>
    </w:rPr>
  </w:style>
  <w:style w:type="paragraph" w:customStyle="1" w:styleId="TableListBullet">
    <w:name w:val="Table List Bullet"/>
    <w:basedOn w:val="ListBullet"/>
    <w:qFormat/>
    <w:rsid w:val="004E36FB"/>
    <w:pPr>
      <w:numPr>
        <w:numId w:val="81"/>
      </w:numPr>
      <w:spacing w:before="60" w:after="60"/>
    </w:pPr>
    <w:rPr>
      <w:rFonts w:ascii="Arial" w:hAnsi="Arial" w:cs="Arial"/>
      <w:sz w:val="20"/>
      <w:szCs w:val="20"/>
    </w:rPr>
  </w:style>
  <w:style w:type="paragraph" w:customStyle="1" w:styleId="BodyText6">
    <w:name w:val="Body Text 6"/>
    <w:basedOn w:val="BodyText4"/>
    <w:qFormat/>
    <w:rsid w:val="004E36FB"/>
    <w:pPr>
      <w:spacing w:before="0" w:after="0"/>
      <w:ind w:left="1800"/>
    </w:pPr>
  </w:style>
  <w:style w:type="character" w:customStyle="1" w:styleId="CaptionChar">
    <w:name w:val="Caption Char"/>
    <w:link w:val="Caption"/>
    <w:locked/>
    <w:rsid w:val="00D024D7"/>
    <w:rPr>
      <w:rFonts w:ascii="Arial" w:hAnsi="Arial"/>
      <w:b/>
      <w:color w:val="000000" w:themeColor="text1"/>
      <w:kern w:val="2"/>
    </w:rPr>
  </w:style>
  <w:style w:type="paragraph" w:styleId="EndnoteText">
    <w:name w:val="endnote text"/>
    <w:basedOn w:val="Normal"/>
    <w:link w:val="EndnoteTextChar"/>
    <w:semiHidden/>
    <w:rsid w:val="004E36FB"/>
    <w:rPr>
      <w:sz w:val="20"/>
      <w:szCs w:val="20"/>
    </w:rPr>
  </w:style>
  <w:style w:type="character" w:customStyle="1" w:styleId="EndnoteTextChar">
    <w:name w:val="Endnote Text Char"/>
    <w:basedOn w:val="DefaultParagraphFont"/>
    <w:link w:val="EndnoteText"/>
    <w:semiHidden/>
    <w:rsid w:val="004E36FB"/>
    <w:rPr>
      <w:color w:val="000000" w:themeColor="text1"/>
    </w:rPr>
  </w:style>
  <w:style w:type="paragraph" w:customStyle="1" w:styleId="GlossaryTable">
    <w:name w:val="Glossary Table"/>
    <w:basedOn w:val="Normal"/>
    <w:qFormat/>
    <w:rsid w:val="001E3B84"/>
    <w:pPr>
      <w:spacing w:before="120" w:after="120"/>
    </w:pPr>
  </w:style>
  <w:style w:type="paragraph" w:customStyle="1" w:styleId="VASeal">
    <w:name w:val="VA Seal"/>
    <w:basedOn w:val="Normal"/>
    <w:qFormat/>
    <w:rsid w:val="004E36FB"/>
    <w:pPr>
      <w:spacing w:before="960" w:after="960"/>
      <w:jc w:val="center"/>
    </w:pPr>
    <w:rPr>
      <w:rFonts w:ascii="Arial" w:eastAsia="Batang" w:hAnsi="Arial"/>
      <w:sz w:val="20"/>
      <w:szCs w:val="24"/>
      <w:lang w:eastAsia="ko-KR"/>
    </w:rPr>
  </w:style>
  <w:style w:type="paragraph" w:customStyle="1" w:styleId="Image">
    <w:name w:val="Image"/>
    <w:basedOn w:val="Normal"/>
    <w:qFormat/>
    <w:rsid w:val="004E36FB"/>
    <w:pPr>
      <w:jc w:val="center"/>
    </w:pPr>
  </w:style>
  <w:style w:type="paragraph" w:customStyle="1" w:styleId="HeadingSection">
    <w:name w:val="Heading Section"/>
    <w:basedOn w:val="Heading1"/>
    <w:autoRedefine/>
    <w:qFormat/>
    <w:rsid w:val="001E3B84"/>
    <w:pPr>
      <w:numPr>
        <w:numId w:val="6"/>
      </w:numPr>
      <w:tabs>
        <w:tab w:val="left" w:pos="900"/>
      </w:tabs>
    </w:pPr>
    <w:rPr>
      <w:sz w:val="48"/>
      <w:szCs w:val="48"/>
    </w:rPr>
  </w:style>
  <w:style w:type="paragraph" w:styleId="BalloonText">
    <w:name w:val="Balloon Text"/>
    <w:basedOn w:val="Normal"/>
    <w:link w:val="BalloonTextChar"/>
    <w:rsid w:val="004E36FB"/>
    <w:rPr>
      <w:rFonts w:ascii="Tahoma" w:hAnsi="Tahoma" w:cs="Tahoma"/>
      <w:sz w:val="16"/>
      <w:szCs w:val="16"/>
    </w:rPr>
  </w:style>
  <w:style w:type="character" w:customStyle="1" w:styleId="BalloonTextChar">
    <w:name w:val="Balloon Text Char"/>
    <w:basedOn w:val="DefaultParagraphFont"/>
    <w:link w:val="BalloonText"/>
    <w:rsid w:val="004E36FB"/>
    <w:rPr>
      <w:rFonts w:ascii="Tahoma" w:hAnsi="Tahoma" w:cs="Tahoma"/>
      <w:color w:val="000000" w:themeColor="text1"/>
      <w:sz w:val="16"/>
      <w:szCs w:val="16"/>
    </w:rPr>
  </w:style>
  <w:style w:type="paragraph" w:customStyle="1" w:styleId="AltHeading1">
    <w:name w:val="Alt Heading 1"/>
    <w:basedOn w:val="Heading1"/>
    <w:autoRedefine/>
    <w:qFormat/>
    <w:rsid w:val="004E36FB"/>
    <w:pPr>
      <w:ind w:left="0" w:firstLine="0"/>
    </w:pPr>
  </w:style>
  <w:style w:type="paragraph" w:customStyle="1" w:styleId="AltHeading3">
    <w:name w:val="Alt Heading 3"/>
    <w:basedOn w:val="Normal"/>
    <w:autoRedefine/>
    <w:qFormat/>
    <w:rsid w:val="004E36FB"/>
    <w:pPr>
      <w:keepNext/>
      <w:keepLines/>
      <w:spacing w:before="120" w:after="120"/>
    </w:pPr>
    <w:rPr>
      <w:rFonts w:ascii="Arial" w:hAnsi="Arial"/>
      <w:b/>
      <w:sz w:val="28"/>
      <w:szCs w:val="28"/>
    </w:rPr>
  </w:style>
  <w:style w:type="paragraph" w:customStyle="1" w:styleId="AltHeading4">
    <w:name w:val="Alt Heading 4"/>
    <w:basedOn w:val="BodyText"/>
    <w:autoRedefine/>
    <w:qFormat/>
    <w:rsid w:val="004E36FB"/>
    <w:pPr>
      <w:keepNext/>
      <w:keepLines/>
    </w:pPr>
    <w:rPr>
      <w:rFonts w:ascii="Arial" w:hAnsi="Arial" w:cs="Arial"/>
      <w:b/>
      <w:sz w:val="28"/>
      <w:szCs w:val="28"/>
    </w:rPr>
  </w:style>
  <w:style w:type="paragraph" w:customStyle="1" w:styleId="AltHeading5">
    <w:name w:val="Alt Heading 5"/>
    <w:basedOn w:val="Normal"/>
    <w:autoRedefine/>
    <w:qFormat/>
    <w:rsid w:val="004E36FB"/>
    <w:pPr>
      <w:keepNext/>
      <w:keepLines/>
      <w:spacing w:before="120" w:after="120"/>
    </w:pPr>
    <w:rPr>
      <w:rFonts w:ascii="Arial" w:hAnsi="Arial"/>
      <w:b/>
      <w:bCs/>
      <w:szCs w:val="20"/>
    </w:rPr>
  </w:style>
  <w:style w:type="paragraph" w:customStyle="1" w:styleId="AltHeading6">
    <w:name w:val="Alt Heading 6"/>
    <w:basedOn w:val="Normal"/>
    <w:autoRedefine/>
    <w:qFormat/>
    <w:rsid w:val="00D024D7"/>
    <w:pPr>
      <w:keepNext/>
      <w:keepLines/>
      <w:spacing w:before="120" w:after="120"/>
    </w:pPr>
    <w:rPr>
      <w:rFonts w:ascii="Arial" w:hAnsi="Arial"/>
      <w:b/>
    </w:rPr>
  </w:style>
  <w:style w:type="paragraph" w:customStyle="1" w:styleId="APITable">
    <w:name w:val="API_Table"/>
    <w:basedOn w:val="Normal"/>
    <w:rsid w:val="00D16B0A"/>
    <w:pPr>
      <w:spacing w:before="120" w:after="120"/>
    </w:pPr>
  </w:style>
  <w:style w:type="paragraph" w:customStyle="1" w:styleId="APITableListBullet2">
    <w:name w:val="API Table List Bullet 2"/>
    <w:basedOn w:val="APITable"/>
    <w:qFormat/>
    <w:rsid w:val="00D16B0A"/>
    <w:pPr>
      <w:numPr>
        <w:numId w:val="1"/>
      </w:numPr>
      <w:spacing w:after="0"/>
    </w:pPr>
  </w:style>
  <w:style w:type="paragraph" w:customStyle="1" w:styleId="APITableCaution">
    <w:name w:val="API_Table Caution"/>
    <w:basedOn w:val="Normal"/>
    <w:qFormat/>
    <w:rsid w:val="00D16B0A"/>
    <w:pPr>
      <w:spacing w:before="60" w:after="60"/>
      <w:ind w:left="720" w:hanging="720"/>
    </w:pPr>
    <w:rPr>
      <w:rFonts w:ascii="Arial" w:hAnsi="Arial"/>
      <w:b/>
      <w:sz w:val="20"/>
    </w:rPr>
  </w:style>
  <w:style w:type="paragraph" w:customStyle="1" w:styleId="APITableCode">
    <w:name w:val="API_Table Code"/>
    <w:basedOn w:val="APITable"/>
    <w:qFormat/>
    <w:rsid w:val="00090376"/>
    <w:pPr>
      <w:spacing w:before="0" w:after="0"/>
      <w:ind w:left="360"/>
    </w:pPr>
    <w:rPr>
      <w:rFonts w:ascii="Courier New" w:hAnsi="Courier New" w:cs="Courier New"/>
      <w:sz w:val="18"/>
      <w:szCs w:val="18"/>
    </w:rPr>
  </w:style>
  <w:style w:type="paragraph" w:customStyle="1" w:styleId="APITableFormat">
    <w:name w:val="API_Table Format"/>
    <w:basedOn w:val="Normal"/>
    <w:qFormat/>
    <w:rsid w:val="00D16B0A"/>
    <w:pPr>
      <w:spacing w:before="120" w:after="120"/>
    </w:pPr>
    <w:rPr>
      <w:rFonts w:ascii="Courier New" w:hAnsi="Courier New" w:cs="Courier New"/>
      <w:sz w:val="18"/>
      <w:szCs w:val="18"/>
    </w:rPr>
  </w:style>
  <w:style w:type="paragraph" w:customStyle="1" w:styleId="APITableListBullet">
    <w:name w:val="API_Table List Bullet"/>
    <w:basedOn w:val="APITable"/>
    <w:qFormat/>
    <w:rsid w:val="00090376"/>
    <w:pPr>
      <w:numPr>
        <w:numId w:val="2"/>
      </w:numPr>
      <w:spacing w:before="60" w:after="60"/>
    </w:pPr>
  </w:style>
  <w:style w:type="paragraph" w:styleId="ListNumber">
    <w:name w:val="List Number"/>
    <w:basedOn w:val="Normal"/>
    <w:link w:val="ListNumberChar"/>
    <w:qFormat/>
    <w:rsid w:val="004E36FB"/>
    <w:pPr>
      <w:numPr>
        <w:numId w:val="3"/>
      </w:numPr>
      <w:tabs>
        <w:tab w:val="clear" w:pos="360"/>
        <w:tab w:val="left" w:pos="720"/>
      </w:tabs>
      <w:spacing w:before="120"/>
      <w:ind w:left="720"/>
    </w:pPr>
  </w:style>
  <w:style w:type="character" w:customStyle="1" w:styleId="ListNumberChar">
    <w:name w:val="List Number Char"/>
    <w:link w:val="ListNumber"/>
    <w:locked/>
    <w:rsid w:val="004E36FB"/>
    <w:rPr>
      <w:color w:val="000000" w:themeColor="text1"/>
      <w:sz w:val="22"/>
      <w:szCs w:val="22"/>
    </w:rPr>
  </w:style>
  <w:style w:type="paragraph" w:customStyle="1" w:styleId="APITableListNumber">
    <w:name w:val="API_Table List Number"/>
    <w:basedOn w:val="ListNumber"/>
    <w:qFormat/>
    <w:rsid w:val="00D16B0A"/>
    <w:pPr>
      <w:numPr>
        <w:numId w:val="0"/>
      </w:numPr>
      <w:ind w:left="730" w:hanging="360"/>
    </w:pPr>
  </w:style>
  <w:style w:type="paragraph" w:customStyle="1" w:styleId="APITableNote">
    <w:name w:val="API_Table Note"/>
    <w:basedOn w:val="APITable"/>
    <w:qFormat/>
    <w:rsid w:val="00090376"/>
    <w:pPr>
      <w:spacing w:before="60" w:after="60"/>
      <w:ind w:left="533" w:hanging="533"/>
    </w:pPr>
  </w:style>
  <w:style w:type="character" w:customStyle="1" w:styleId="Heading7Char">
    <w:name w:val="Heading 7 Char"/>
    <w:link w:val="Heading7"/>
    <w:uiPriority w:val="9"/>
    <w:rsid w:val="004E36FB"/>
    <w:rPr>
      <w:rFonts w:ascii="Arial" w:eastAsia="Batang" w:hAnsi="Arial"/>
      <w:b/>
      <w:color w:val="000000" w:themeColor="text1"/>
      <w:sz w:val="22"/>
      <w:szCs w:val="24"/>
      <w:lang w:eastAsia="ko-KR"/>
    </w:rPr>
  </w:style>
  <w:style w:type="character" w:customStyle="1" w:styleId="Heading8Char">
    <w:name w:val="Heading 8 Char"/>
    <w:link w:val="Heading8"/>
    <w:uiPriority w:val="9"/>
    <w:rsid w:val="004E36FB"/>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4E36FB"/>
    <w:rPr>
      <w:rFonts w:ascii="Arial" w:hAnsi="Arial" w:cs="Arial"/>
      <w:b/>
      <w:color w:val="000000" w:themeColor="text1"/>
      <w:sz w:val="22"/>
      <w:szCs w:val="22"/>
    </w:rPr>
  </w:style>
  <w:style w:type="numbering" w:styleId="ArticleSection">
    <w:name w:val="Outline List 3"/>
    <w:basedOn w:val="NoList"/>
    <w:rsid w:val="00090376"/>
    <w:pPr>
      <w:numPr>
        <w:numId w:val="4"/>
      </w:numPr>
    </w:pPr>
  </w:style>
  <w:style w:type="paragraph" w:styleId="BlockText">
    <w:name w:val="Block Text"/>
    <w:basedOn w:val="Normal"/>
    <w:rsid w:val="004E36FB"/>
    <w:pPr>
      <w:spacing w:after="120"/>
      <w:ind w:left="1440" w:right="1440"/>
    </w:pPr>
  </w:style>
  <w:style w:type="paragraph" w:styleId="BodyText2">
    <w:name w:val="Body Text 2"/>
    <w:basedOn w:val="Normal"/>
    <w:link w:val="BodyText2Char"/>
    <w:uiPriority w:val="99"/>
    <w:qFormat/>
    <w:rsid w:val="004E36FB"/>
    <w:pPr>
      <w:spacing w:before="120" w:after="120"/>
      <w:ind w:left="360"/>
    </w:pPr>
    <w:rPr>
      <w:rFonts w:eastAsia="Batang"/>
      <w:szCs w:val="24"/>
      <w:lang w:eastAsia="ko-KR"/>
    </w:rPr>
  </w:style>
  <w:style w:type="character" w:customStyle="1" w:styleId="BodyText2Char">
    <w:name w:val="Body Text 2 Char"/>
    <w:link w:val="BodyText2"/>
    <w:uiPriority w:val="99"/>
    <w:rsid w:val="004E36FB"/>
    <w:rPr>
      <w:rFonts w:eastAsia="Batang"/>
      <w:color w:val="000000" w:themeColor="text1"/>
      <w:sz w:val="22"/>
      <w:szCs w:val="24"/>
      <w:lang w:eastAsia="ko-KR"/>
    </w:rPr>
  </w:style>
  <w:style w:type="paragraph" w:styleId="BodyText3">
    <w:name w:val="Body Text 3"/>
    <w:basedOn w:val="Normal"/>
    <w:link w:val="BodyText3Char"/>
    <w:qFormat/>
    <w:rsid w:val="004E36FB"/>
    <w:pPr>
      <w:spacing w:before="120" w:after="120"/>
      <w:ind w:left="720"/>
    </w:pPr>
    <w:rPr>
      <w:rFonts w:eastAsia="Batang"/>
      <w:lang w:eastAsia="ko-KR"/>
    </w:rPr>
  </w:style>
  <w:style w:type="character" w:customStyle="1" w:styleId="BodyText3Char">
    <w:name w:val="Body Text 3 Char"/>
    <w:link w:val="BodyText3"/>
    <w:rsid w:val="004E36FB"/>
    <w:rPr>
      <w:rFonts w:eastAsia="Batang"/>
      <w:color w:val="000000" w:themeColor="text1"/>
      <w:sz w:val="22"/>
      <w:szCs w:val="22"/>
      <w:lang w:eastAsia="ko-KR"/>
    </w:rPr>
  </w:style>
  <w:style w:type="paragraph" w:customStyle="1" w:styleId="BodyText4">
    <w:name w:val="Body Text 4"/>
    <w:basedOn w:val="BodyText3"/>
    <w:qFormat/>
    <w:rsid w:val="004E36FB"/>
    <w:pPr>
      <w:ind w:left="1080"/>
    </w:pPr>
    <w:rPr>
      <w:rFonts w:eastAsia="Times New Roman"/>
      <w:lang w:eastAsia="en-US"/>
    </w:rPr>
  </w:style>
  <w:style w:type="paragraph" w:customStyle="1" w:styleId="BodyText5">
    <w:name w:val="Body Text 5"/>
    <w:basedOn w:val="BodyText4"/>
    <w:qFormat/>
    <w:rsid w:val="004E36FB"/>
    <w:pPr>
      <w:ind w:left="1440"/>
    </w:pPr>
    <w:rPr>
      <w:rFonts w:eastAsia="Batang"/>
      <w:szCs w:val="16"/>
    </w:rPr>
  </w:style>
  <w:style w:type="paragraph" w:styleId="BodyTextFirstIndent">
    <w:name w:val="Body Text First Indent"/>
    <w:basedOn w:val="BodyText"/>
    <w:link w:val="BodyTextFirstIndentChar"/>
    <w:uiPriority w:val="99"/>
    <w:qFormat/>
    <w:rsid w:val="004E36FB"/>
    <w:pPr>
      <w:ind w:left="360"/>
    </w:pPr>
    <w:rPr>
      <w:rFonts w:eastAsia="Times New Roman"/>
      <w:lang w:eastAsia="en-US"/>
    </w:rPr>
  </w:style>
  <w:style w:type="character" w:customStyle="1" w:styleId="BodyTextFirstIndentChar">
    <w:name w:val="Body Text First Indent Char"/>
    <w:link w:val="BodyTextFirstIndent"/>
    <w:uiPriority w:val="99"/>
    <w:rsid w:val="004E36FB"/>
    <w:rPr>
      <w:color w:val="000000" w:themeColor="text1"/>
      <w:sz w:val="22"/>
      <w:szCs w:val="24"/>
    </w:rPr>
  </w:style>
  <w:style w:type="paragraph" w:styleId="BodyTextIndent">
    <w:name w:val="Body Text Indent"/>
    <w:basedOn w:val="Normal"/>
    <w:link w:val="BodyTextIndentChar"/>
    <w:qFormat/>
    <w:rsid w:val="004E36FB"/>
    <w:pPr>
      <w:spacing w:before="120" w:after="120"/>
      <w:ind w:left="360"/>
    </w:pPr>
    <w:rPr>
      <w:rFonts w:eastAsia="Batang"/>
      <w:szCs w:val="24"/>
      <w:lang w:eastAsia="ko-KR"/>
    </w:rPr>
  </w:style>
  <w:style w:type="character" w:customStyle="1" w:styleId="BodyTextIndentChar">
    <w:name w:val="Body Text Indent Char"/>
    <w:link w:val="BodyTextIndent"/>
    <w:rsid w:val="004E36FB"/>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4E36FB"/>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E36FB"/>
    <w:rPr>
      <w:color w:val="000000" w:themeColor="text1"/>
      <w:sz w:val="22"/>
    </w:rPr>
  </w:style>
  <w:style w:type="paragraph" w:styleId="BodyTextIndent2">
    <w:name w:val="Body Text Indent 2"/>
    <w:basedOn w:val="Normal"/>
    <w:link w:val="BodyTextIndent2Char"/>
    <w:uiPriority w:val="99"/>
    <w:qFormat/>
    <w:rsid w:val="004E36FB"/>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E36FB"/>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4E36FB"/>
    <w:pPr>
      <w:spacing w:before="120" w:after="120"/>
      <w:ind w:left="1080"/>
    </w:pPr>
    <w:rPr>
      <w:rFonts w:cs="Courier New"/>
      <w:szCs w:val="18"/>
    </w:rPr>
  </w:style>
  <w:style w:type="character" w:customStyle="1" w:styleId="BodyTextIndent3Char">
    <w:name w:val="Body Text Indent 3 Char"/>
    <w:link w:val="BodyTextIndent3"/>
    <w:uiPriority w:val="99"/>
    <w:rsid w:val="004E36FB"/>
    <w:rPr>
      <w:rFonts w:cs="Courier New"/>
      <w:color w:val="000000" w:themeColor="text1"/>
      <w:sz w:val="22"/>
      <w:szCs w:val="18"/>
    </w:rPr>
  </w:style>
  <w:style w:type="paragraph" w:customStyle="1" w:styleId="BodyTextIndent4">
    <w:name w:val="Body Text Indent 4"/>
    <w:basedOn w:val="BodyTextIndent3"/>
    <w:qFormat/>
    <w:rsid w:val="004E36FB"/>
    <w:pPr>
      <w:ind w:left="1440"/>
    </w:pPr>
  </w:style>
  <w:style w:type="paragraph" w:customStyle="1" w:styleId="BodyTextIndent5">
    <w:name w:val="Body Text Indent 5"/>
    <w:basedOn w:val="BodyTextIndent4"/>
    <w:qFormat/>
    <w:rsid w:val="004E36FB"/>
    <w:pPr>
      <w:ind w:left="1800"/>
    </w:pPr>
  </w:style>
  <w:style w:type="character" w:styleId="BookTitle">
    <w:name w:val="Book Title"/>
    <w:uiPriority w:val="33"/>
    <w:qFormat/>
    <w:rsid w:val="00090376"/>
    <w:rPr>
      <w:b/>
      <w:bCs/>
      <w:smallCaps/>
      <w:spacing w:val="5"/>
    </w:rPr>
  </w:style>
  <w:style w:type="paragraph" w:customStyle="1" w:styleId="CalloutText">
    <w:name w:val="Callout Text"/>
    <w:basedOn w:val="Normal"/>
    <w:qFormat/>
    <w:rsid w:val="004E36FB"/>
    <w:rPr>
      <w:rFonts w:ascii="Arial" w:hAnsi="Arial" w:cs="Arial"/>
      <w:b/>
      <w:bCs/>
      <w:sz w:val="20"/>
    </w:rPr>
  </w:style>
  <w:style w:type="paragraph" w:customStyle="1" w:styleId="CalloutTextSmall">
    <w:name w:val="Callout Text Small"/>
    <w:basedOn w:val="Normal"/>
    <w:qFormat/>
    <w:rsid w:val="00090376"/>
    <w:rPr>
      <w:rFonts w:ascii="Arial" w:hAnsi="Arial" w:cs="Arial"/>
      <w:b/>
      <w:sz w:val="14"/>
      <w:szCs w:val="14"/>
    </w:rPr>
  </w:style>
  <w:style w:type="paragraph" w:customStyle="1" w:styleId="Caution">
    <w:name w:val="Caution"/>
    <w:basedOn w:val="BodyText"/>
    <w:link w:val="CautionChar"/>
    <w:qFormat/>
    <w:rsid w:val="004E36FB"/>
    <w:pPr>
      <w:ind w:left="907" w:hanging="907"/>
    </w:pPr>
    <w:rPr>
      <w:rFonts w:ascii="Arial" w:hAnsi="Arial" w:cs="Arial"/>
      <w:b/>
      <w:sz w:val="20"/>
      <w:szCs w:val="20"/>
    </w:rPr>
  </w:style>
  <w:style w:type="character" w:customStyle="1" w:styleId="CautionChar">
    <w:name w:val="Caution Char"/>
    <w:link w:val="Caution"/>
    <w:locked/>
    <w:rsid w:val="004E36FB"/>
    <w:rPr>
      <w:rFonts w:ascii="Arial" w:eastAsia="Batang" w:hAnsi="Arial" w:cs="Arial"/>
      <w:b/>
      <w:color w:val="000000" w:themeColor="text1"/>
      <w:lang w:eastAsia="ko-KR"/>
    </w:rPr>
  </w:style>
  <w:style w:type="paragraph" w:customStyle="1" w:styleId="CautionIndent">
    <w:name w:val="Caution Indent"/>
    <w:basedOn w:val="Caution"/>
    <w:qFormat/>
    <w:rsid w:val="004E36FB"/>
    <w:pPr>
      <w:ind w:left="1267"/>
    </w:pPr>
  </w:style>
  <w:style w:type="paragraph" w:customStyle="1" w:styleId="CautionIndent2">
    <w:name w:val="Caution Indent 2"/>
    <w:basedOn w:val="CautionIndent"/>
    <w:qFormat/>
    <w:rsid w:val="004E36FB"/>
    <w:pPr>
      <w:ind w:left="1627"/>
    </w:pPr>
  </w:style>
  <w:style w:type="paragraph" w:customStyle="1" w:styleId="CautionIndent3">
    <w:name w:val="Caution Indent 3"/>
    <w:basedOn w:val="CautionIndent2"/>
    <w:qFormat/>
    <w:rsid w:val="004E36FB"/>
    <w:pPr>
      <w:ind w:left="1987"/>
    </w:pPr>
  </w:style>
  <w:style w:type="paragraph" w:customStyle="1" w:styleId="CautionIndent4">
    <w:name w:val="Caution Indent 4"/>
    <w:basedOn w:val="CautionIndent3"/>
    <w:qFormat/>
    <w:rsid w:val="004E36FB"/>
    <w:pPr>
      <w:ind w:left="2347"/>
    </w:pPr>
  </w:style>
  <w:style w:type="paragraph" w:customStyle="1" w:styleId="CautionListBullet">
    <w:name w:val="Caution List Bullet"/>
    <w:basedOn w:val="Normal"/>
    <w:qFormat/>
    <w:rsid w:val="00090376"/>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090376"/>
    <w:pPr>
      <w:spacing w:before="360" w:after="240"/>
      <w:ind w:left="900" w:hanging="7"/>
    </w:pPr>
    <w:rPr>
      <w:rFonts w:ascii="Arial" w:hAnsi="Arial" w:cs="Arial"/>
      <w:b/>
      <w:sz w:val="20"/>
    </w:rPr>
  </w:style>
  <w:style w:type="paragraph" w:styleId="Closing">
    <w:name w:val="Closing"/>
    <w:basedOn w:val="Normal"/>
    <w:link w:val="ClosingChar"/>
    <w:rsid w:val="004E36FB"/>
    <w:pPr>
      <w:ind w:left="4320"/>
    </w:pPr>
  </w:style>
  <w:style w:type="character" w:customStyle="1" w:styleId="ClosingChar">
    <w:name w:val="Closing Char"/>
    <w:basedOn w:val="DefaultParagraphFont"/>
    <w:link w:val="Closing"/>
    <w:rsid w:val="004E36FB"/>
    <w:rPr>
      <w:color w:val="000000" w:themeColor="text1"/>
      <w:sz w:val="22"/>
      <w:szCs w:val="22"/>
    </w:rPr>
  </w:style>
  <w:style w:type="paragraph" w:customStyle="1" w:styleId="Code">
    <w:name w:val="Code"/>
    <w:basedOn w:val="Normal"/>
    <w:rsid w:val="004E36FB"/>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090376"/>
    <w:pPr>
      <w:keepNext/>
      <w:keepLines/>
      <w:ind w:left="360"/>
    </w:pPr>
    <w:rPr>
      <w:rFonts w:ascii="Courier New" w:hAnsi="Courier New" w:cs="Courier New"/>
      <w:sz w:val="18"/>
    </w:rPr>
  </w:style>
  <w:style w:type="paragraph" w:customStyle="1" w:styleId="CodeExampleIndent">
    <w:name w:val="Code Example Indent"/>
    <w:basedOn w:val="CodeExample"/>
    <w:qFormat/>
    <w:rsid w:val="00090376"/>
    <w:pPr>
      <w:ind w:left="1080"/>
    </w:pPr>
  </w:style>
  <w:style w:type="paragraph" w:customStyle="1" w:styleId="CodeIndent">
    <w:name w:val="Code Indent"/>
    <w:basedOn w:val="Code"/>
    <w:qFormat/>
    <w:rsid w:val="00E8764C"/>
    <w:pPr>
      <w:ind w:left="540"/>
    </w:pPr>
  </w:style>
  <w:style w:type="paragraph" w:customStyle="1" w:styleId="CodeIndent2">
    <w:name w:val="Code Indent 2"/>
    <w:basedOn w:val="CodeIndent"/>
    <w:qFormat/>
    <w:rsid w:val="00090376"/>
    <w:pPr>
      <w:ind w:left="900"/>
    </w:pPr>
  </w:style>
  <w:style w:type="character" w:styleId="CommentReference">
    <w:name w:val="annotation reference"/>
    <w:rsid w:val="004E36FB"/>
    <w:rPr>
      <w:sz w:val="16"/>
      <w:szCs w:val="16"/>
    </w:rPr>
  </w:style>
  <w:style w:type="paragraph" w:styleId="CommentText">
    <w:name w:val="annotation text"/>
    <w:basedOn w:val="Normal"/>
    <w:link w:val="CommentTextChar"/>
    <w:rsid w:val="004E36FB"/>
    <w:rPr>
      <w:sz w:val="20"/>
      <w:szCs w:val="20"/>
    </w:rPr>
  </w:style>
  <w:style w:type="character" w:customStyle="1" w:styleId="CommentTextChar">
    <w:name w:val="Comment Text Char"/>
    <w:basedOn w:val="DefaultParagraphFont"/>
    <w:link w:val="CommentText"/>
    <w:rsid w:val="004E36FB"/>
    <w:rPr>
      <w:color w:val="000000" w:themeColor="text1"/>
    </w:rPr>
  </w:style>
  <w:style w:type="paragraph" w:styleId="Date">
    <w:name w:val="Date"/>
    <w:basedOn w:val="Normal"/>
    <w:next w:val="Normal"/>
    <w:link w:val="DateChar"/>
    <w:rsid w:val="004E36FB"/>
  </w:style>
  <w:style w:type="character" w:customStyle="1" w:styleId="DateChar">
    <w:name w:val="Date Char"/>
    <w:basedOn w:val="DefaultParagraphFont"/>
    <w:link w:val="Date"/>
    <w:rsid w:val="004E36FB"/>
    <w:rPr>
      <w:color w:val="000000" w:themeColor="text1"/>
      <w:sz w:val="22"/>
      <w:szCs w:val="22"/>
    </w:rPr>
  </w:style>
  <w:style w:type="paragraph" w:customStyle="1" w:styleId="Default">
    <w:name w:val="Default"/>
    <w:rsid w:val="00090376"/>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4E36FB"/>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4E36FB"/>
    <w:pPr>
      <w:shd w:val="clear" w:color="auto" w:fill="000080"/>
    </w:pPr>
    <w:rPr>
      <w:rFonts w:ascii="Tahoma" w:hAnsi="Tahoma"/>
    </w:rPr>
  </w:style>
  <w:style w:type="character" w:customStyle="1" w:styleId="DocumentMapChar">
    <w:name w:val="Document Map Char"/>
    <w:basedOn w:val="DefaultParagraphFont"/>
    <w:link w:val="DocumentMap"/>
    <w:semiHidden/>
    <w:rsid w:val="004E36FB"/>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4E36FB"/>
  </w:style>
  <w:style w:type="character" w:customStyle="1" w:styleId="E-mailSignatureChar">
    <w:name w:val="E-mail Signature Char"/>
    <w:basedOn w:val="DefaultParagraphFont"/>
    <w:link w:val="E-mailSignature"/>
    <w:rsid w:val="004E36FB"/>
    <w:rPr>
      <w:color w:val="000000" w:themeColor="text1"/>
      <w:sz w:val="22"/>
      <w:szCs w:val="22"/>
    </w:rPr>
  </w:style>
  <w:style w:type="character" w:styleId="Emphasis">
    <w:name w:val="Emphasis"/>
    <w:qFormat/>
    <w:rsid w:val="004E36FB"/>
    <w:rPr>
      <w:i/>
      <w:iCs/>
    </w:rPr>
  </w:style>
  <w:style w:type="paragraph" w:styleId="EnvelopeAddress">
    <w:name w:val="envelope address"/>
    <w:basedOn w:val="Normal"/>
    <w:rsid w:val="004E36F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E36FB"/>
    <w:rPr>
      <w:rFonts w:ascii="Arial" w:hAnsi="Arial" w:cs="Arial"/>
      <w:sz w:val="20"/>
      <w:szCs w:val="20"/>
    </w:rPr>
  </w:style>
  <w:style w:type="character" w:styleId="FootnoteReference">
    <w:name w:val="footnote reference"/>
    <w:rsid w:val="00090376"/>
    <w:rPr>
      <w:vertAlign w:val="superscript"/>
    </w:rPr>
  </w:style>
  <w:style w:type="paragraph" w:styleId="FootnoteText">
    <w:name w:val="footnote text"/>
    <w:basedOn w:val="Normal"/>
    <w:link w:val="FootnoteTextChar"/>
    <w:semiHidden/>
    <w:rsid w:val="004E36FB"/>
    <w:rPr>
      <w:sz w:val="20"/>
      <w:szCs w:val="20"/>
    </w:rPr>
  </w:style>
  <w:style w:type="character" w:customStyle="1" w:styleId="FootnoteTextChar">
    <w:name w:val="Footnote Text Char"/>
    <w:basedOn w:val="DefaultParagraphFont"/>
    <w:link w:val="FootnoteText"/>
    <w:semiHidden/>
    <w:rsid w:val="004E36FB"/>
    <w:rPr>
      <w:color w:val="000000" w:themeColor="text1"/>
    </w:rPr>
  </w:style>
  <w:style w:type="paragraph" w:customStyle="1" w:styleId="GraphicInsert">
    <w:name w:val="Graphic Insert"/>
    <w:basedOn w:val="Image"/>
    <w:qFormat/>
    <w:rsid w:val="004E36FB"/>
  </w:style>
  <w:style w:type="paragraph" w:customStyle="1" w:styleId="Divider">
    <w:name w:val="Divider"/>
    <w:basedOn w:val="Heading1"/>
    <w:autoRedefine/>
    <w:qFormat/>
    <w:rsid w:val="004C4C39"/>
    <w:pPr>
      <w:numPr>
        <w:numId w:val="0"/>
      </w:numPr>
      <w:ind w:left="720" w:hanging="360"/>
    </w:pPr>
    <w:rPr>
      <w:sz w:val="48"/>
    </w:rPr>
  </w:style>
  <w:style w:type="paragraph" w:customStyle="1" w:styleId="HeadingTOC">
    <w:name w:val="Heading TOC"/>
    <w:basedOn w:val="Title2"/>
    <w:autoRedefine/>
    <w:qFormat/>
    <w:rsid w:val="004C4C39"/>
  </w:style>
  <w:style w:type="character" w:styleId="HTMLAcronym">
    <w:name w:val="HTML Acronym"/>
    <w:basedOn w:val="DefaultParagraphFont"/>
    <w:rsid w:val="00090376"/>
  </w:style>
  <w:style w:type="paragraph" w:styleId="HTMLAddress">
    <w:name w:val="HTML Address"/>
    <w:basedOn w:val="Normal"/>
    <w:link w:val="HTMLAddressChar"/>
    <w:rsid w:val="004E36FB"/>
    <w:rPr>
      <w:i/>
      <w:iCs/>
    </w:rPr>
  </w:style>
  <w:style w:type="character" w:customStyle="1" w:styleId="HTMLAddressChar">
    <w:name w:val="HTML Address Char"/>
    <w:basedOn w:val="DefaultParagraphFont"/>
    <w:link w:val="HTMLAddress"/>
    <w:rsid w:val="004E36FB"/>
    <w:rPr>
      <w:i/>
      <w:iCs/>
      <w:color w:val="000000" w:themeColor="text1"/>
      <w:sz w:val="22"/>
      <w:szCs w:val="22"/>
    </w:rPr>
  </w:style>
  <w:style w:type="paragraph" w:styleId="Index4">
    <w:name w:val="index 4"/>
    <w:basedOn w:val="Normal"/>
    <w:next w:val="Normal"/>
    <w:autoRedefine/>
    <w:uiPriority w:val="99"/>
    <w:qFormat/>
    <w:rsid w:val="004E36FB"/>
    <w:pPr>
      <w:ind w:left="880" w:hanging="220"/>
    </w:pPr>
    <w:rPr>
      <w:rFonts w:eastAsia="Batang" w:cs="Calibri"/>
      <w:szCs w:val="18"/>
      <w:lang w:eastAsia="ko-KR"/>
    </w:rPr>
  </w:style>
  <w:style w:type="paragraph" w:styleId="Index5">
    <w:name w:val="index 5"/>
    <w:basedOn w:val="Normal"/>
    <w:next w:val="Normal"/>
    <w:autoRedefine/>
    <w:qFormat/>
    <w:rsid w:val="004E36FB"/>
    <w:pPr>
      <w:ind w:left="1100" w:hanging="220"/>
    </w:pPr>
    <w:rPr>
      <w:rFonts w:eastAsia="Batang" w:cs="Calibri"/>
      <w:szCs w:val="18"/>
      <w:lang w:eastAsia="ko-KR"/>
    </w:rPr>
  </w:style>
  <w:style w:type="paragraph" w:styleId="Index6">
    <w:name w:val="index 6"/>
    <w:basedOn w:val="Normal"/>
    <w:next w:val="Normal"/>
    <w:autoRedefine/>
    <w:qFormat/>
    <w:rsid w:val="004E36FB"/>
    <w:pPr>
      <w:ind w:left="1320" w:hanging="220"/>
    </w:pPr>
    <w:rPr>
      <w:rFonts w:eastAsia="Batang" w:cs="Calibri"/>
      <w:szCs w:val="18"/>
      <w:lang w:eastAsia="ko-KR"/>
    </w:rPr>
  </w:style>
  <w:style w:type="paragraph" w:styleId="Index7">
    <w:name w:val="index 7"/>
    <w:basedOn w:val="Normal"/>
    <w:next w:val="Normal"/>
    <w:autoRedefine/>
    <w:semiHidden/>
    <w:qFormat/>
    <w:rsid w:val="004E36FB"/>
    <w:pPr>
      <w:ind w:left="1540" w:hanging="220"/>
    </w:pPr>
    <w:rPr>
      <w:rFonts w:eastAsia="Batang" w:cs="Calibri"/>
      <w:szCs w:val="18"/>
      <w:lang w:eastAsia="ko-KR"/>
    </w:rPr>
  </w:style>
  <w:style w:type="paragraph" w:styleId="Index8">
    <w:name w:val="index 8"/>
    <w:basedOn w:val="Normal"/>
    <w:next w:val="Normal"/>
    <w:autoRedefine/>
    <w:semiHidden/>
    <w:qFormat/>
    <w:rsid w:val="004E36FB"/>
    <w:pPr>
      <w:ind w:left="1760" w:hanging="220"/>
    </w:pPr>
    <w:rPr>
      <w:rFonts w:eastAsia="Batang" w:cs="Calibri"/>
      <w:szCs w:val="18"/>
      <w:lang w:eastAsia="ko-KR"/>
    </w:rPr>
  </w:style>
  <w:style w:type="paragraph" w:styleId="Index9">
    <w:name w:val="index 9"/>
    <w:basedOn w:val="Normal"/>
    <w:next w:val="Normal"/>
    <w:autoRedefine/>
    <w:semiHidden/>
    <w:qFormat/>
    <w:rsid w:val="004E36FB"/>
    <w:pPr>
      <w:ind w:left="1980" w:hanging="220"/>
    </w:pPr>
    <w:rPr>
      <w:rFonts w:eastAsia="Batang" w:cs="Calibri"/>
      <w:szCs w:val="18"/>
      <w:lang w:eastAsia="ko-KR"/>
    </w:rPr>
  </w:style>
  <w:style w:type="paragraph" w:customStyle="1" w:styleId="IndexLetter">
    <w:name w:val="Index Letter"/>
    <w:basedOn w:val="Normal"/>
    <w:rsid w:val="004E36FB"/>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4E36F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E36FB"/>
    <w:rPr>
      <w:b/>
      <w:bCs/>
      <w:i/>
      <w:iCs/>
      <w:color w:val="4F81BD"/>
      <w:sz w:val="22"/>
      <w:szCs w:val="22"/>
    </w:rPr>
  </w:style>
  <w:style w:type="paragraph" w:styleId="List">
    <w:name w:val="List"/>
    <w:basedOn w:val="Normal"/>
    <w:rsid w:val="004E36FB"/>
    <w:pPr>
      <w:ind w:left="360" w:hanging="360"/>
    </w:pPr>
  </w:style>
  <w:style w:type="paragraph" w:styleId="List2">
    <w:name w:val="List 2"/>
    <w:basedOn w:val="Normal"/>
    <w:rsid w:val="004E36FB"/>
    <w:pPr>
      <w:ind w:left="720" w:hanging="360"/>
    </w:pPr>
  </w:style>
  <w:style w:type="paragraph" w:styleId="List3">
    <w:name w:val="List 3"/>
    <w:basedOn w:val="Normal"/>
    <w:rsid w:val="004E36FB"/>
    <w:pPr>
      <w:ind w:left="1080" w:hanging="360"/>
    </w:pPr>
  </w:style>
  <w:style w:type="paragraph" w:styleId="List4">
    <w:name w:val="List 4"/>
    <w:basedOn w:val="Normal"/>
    <w:rsid w:val="004E36FB"/>
    <w:pPr>
      <w:ind w:left="1440" w:hanging="360"/>
    </w:pPr>
  </w:style>
  <w:style w:type="paragraph" w:styleId="List5">
    <w:name w:val="List 5"/>
    <w:basedOn w:val="Normal"/>
    <w:rsid w:val="004E36FB"/>
    <w:pPr>
      <w:ind w:left="1800" w:hanging="360"/>
    </w:pPr>
  </w:style>
  <w:style w:type="paragraph" w:styleId="ListBullet">
    <w:name w:val="List Bullet"/>
    <w:basedOn w:val="Normal"/>
    <w:link w:val="ListBulletChar"/>
    <w:qFormat/>
    <w:rsid w:val="004E36FB"/>
    <w:pPr>
      <w:numPr>
        <w:numId w:val="11"/>
      </w:numPr>
      <w:tabs>
        <w:tab w:val="clear" w:pos="360"/>
        <w:tab w:val="left" w:pos="720"/>
      </w:tabs>
      <w:spacing w:before="120"/>
      <w:ind w:left="720"/>
    </w:pPr>
  </w:style>
  <w:style w:type="character" w:customStyle="1" w:styleId="ListBulletChar">
    <w:name w:val="List Bullet Char"/>
    <w:link w:val="ListBullet"/>
    <w:locked/>
    <w:rsid w:val="004E36FB"/>
    <w:rPr>
      <w:color w:val="000000" w:themeColor="text1"/>
      <w:sz w:val="22"/>
      <w:szCs w:val="22"/>
    </w:rPr>
  </w:style>
  <w:style w:type="paragraph" w:styleId="ListBullet2">
    <w:name w:val="List Bullet 2"/>
    <w:basedOn w:val="Normal"/>
    <w:link w:val="ListBullet2Char"/>
    <w:qFormat/>
    <w:rsid w:val="004E36FB"/>
    <w:pPr>
      <w:numPr>
        <w:numId w:val="7"/>
      </w:numPr>
      <w:tabs>
        <w:tab w:val="left" w:pos="1080"/>
      </w:tabs>
      <w:spacing w:before="120"/>
    </w:pPr>
  </w:style>
  <w:style w:type="character" w:customStyle="1" w:styleId="ListBullet2Char">
    <w:name w:val="List Bullet 2 Char"/>
    <w:link w:val="ListBullet2"/>
    <w:rsid w:val="004E36FB"/>
    <w:rPr>
      <w:color w:val="000000" w:themeColor="text1"/>
      <w:sz w:val="22"/>
      <w:szCs w:val="22"/>
    </w:rPr>
  </w:style>
  <w:style w:type="paragraph" w:customStyle="1" w:styleId="ListBullet2Indent">
    <w:name w:val="List Bullet 2 Indent"/>
    <w:basedOn w:val="ListBullet2"/>
    <w:qFormat/>
    <w:rsid w:val="004E36FB"/>
    <w:pPr>
      <w:numPr>
        <w:numId w:val="34"/>
      </w:numPr>
      <w:tabs>
        <w:tab w:val="clear" w:pos="1080"/>
        <w:tab w:val="left" w:pos="1440"/>
      </w:tabs>
      <w:ind w:left="1440"/>
    </w:pPr>
  </w:style>
  <w:style w:type="paragraph" w:customStyle="1" w:styleId="ListBullet2Indent2">
    <w:name w:val="List Bullet 2 Indent 2"/>
    <w:basedOn w:val="ListBullet2"/>
    <w:qFormat/>
    <w:rsid w:val="004E36FB"/>
    <w:pPr>
      <w:numPr>
        <w:numId w:val="31"/>
      </w:numPr>
      <w:tabs>
        <w:tab w:val="clear" w:pos="1080"/>
      </w:tabs>
      <w:ind w:left="1800"/>
    </w:pPr>
    <w:rPr>
      <w:szCs w:val="20"/>
    </w:rPr>
  </w:style>
  <w:style w:type="paragraph" w:customStyle="1" w:styleId="ListBullet2Indent3">
    <w:name w:val="List Bullet 2 Indent 3"/>
    <w:basedOn w:val="ListBullet2Indent2"/>
    <w:qFormat/>
    <w:rsid w:val="004E36FB"/>
    <w:pPr>
      <w:numPr>
        <w:numId w:val="35"/>
      </w:numPr>
      <w:tabs>
        <w:tab w:val="left" w:pos="2160"/>
      </w:tabs>
      <w:ind w:left="2160"/>
    </w:pPr>
  </w:style>
  <w:style w:type="paragraph" w:styleId="ListBullet3">
    <w:name w:val="List Bullet 3"/>
    <w:basedOn w:val="Normal"/>
    <w:qFormat/>
    <w:rsid w:val="004E36FB"/>
    <w:pPr>
      <w:numPr>
        <w:numId w:val="8"/>
      </w:numPr>
      <w:tabs>
        <w:tab w:val="left" w:pos="1440"/>
      </w:tabs>
      <w:spacing w:before="120"/>
      <w:ind w:left="1440"/>
    </w:pPr>
  </w:style>
  <w:style w:type="paragraph" w:styleId="ListBullet4">
    <w:name w:val="List Bullet 4"/>
    <w:basedOn w:val="Normal"/>
    <w:qFormat/>
    <w:rsid w:val="004E36FB"/>
    <w:pPr>
      <w:numPr>
        <w:numId w:val="9"/>
      </w:numPr>
      <w:tabs>
        <w:tab w:val="left" w:pos="1800"/>
      </w:tabs>
      <w:spacing w:before="120"/>
      <w:ind w:left="1800"/>
    </w:pPr>
  </w:style>
  <w:style w:type="paragraph" w:styleId="ListBullet5">
    <w:name w:val="List Bullet 5"/>
    <w:basedOn w:val="Normal"/>
    <w:qFormat/>
    <w:rsid w:val="004E36FB"/>
    <w:pPr>
      <w:numPr>
        <w:numId w:val="10"/>
      </w:numPr>
      <w:tabs>
        <w:tab w:val="left" w:pos="2160"/>
      </w:tabs>
      <w:spacing w:before="120"/>
      <w:ind w:left="2160"/>
    </w:pPr>
  </w:style>
  <w:style w:type="paragraph" w:customStyle="1" w:styleId="ListBulletIndent">
    <w:name w:val="List Bullet Indent"/>
    <w:basedOn w:val="ListBullet"/>
    <w:qFormat/>
    <w:rsid w:val="004E36FB"/>
    <w:pPr>
      <w:numPr>
        <w:numId w:val="32"/>
      </w:numPr>
      <w:tabs>
        <w:tab w:val="clear" w:pos="720"/>
        <w:tab w:val="left" w:pos="1080"/>
      </w:tabs>
      <w:ind w:left="1080"/>
    </w:pPr>
  </w:style>
  <w:style w:type="paragraph" w:customStyle="1" w:styleId="ListBulletIndent2">
    <w:name w:val="List Bullet Indent 2"/>
    <w:basedOn w:val="ListBulletIndent"/>
    <w:qFormat/>
    <w:rsid w:val="004E36FB"/>
    <w:pPr>
      <w:tabs>
        <w:tab w:val="clear" w:pos="1080"/>
        <w:tab w:val="left" w:pos="1440"/>
      </w:tabs>
      <w:ind w:left="1440"/>
    </w:pPr>
  </w:style>
  <w:style w:type="paragraph" w:customStyle="1" w:styleId="ListBulletIndent3">
    <w:name w:val="List Bullet Indent 3"/>
    <w:basedOn w:val="ListBulletIndent"/>
    <w:qFormat/>
    <w:rsid w:val="004E36FB"/>
    <w:pPr>
      <w:tabs>
        <w:tab w:val="clear" w:pos="1080"/>
        <w:tab w:val="left" w:pos="1800"/>
      </w:tabs>
      <w:ind w:left="1800"/>
    </w:pPr>
  </w:style>
  <w:style w:type="paragraph" w:customStyle="1" w:styleId="ListBulletIndent4">
    <w:name w:val="List Bullet Indent 4"/>
    <w:basedOn w:val="ListBullet2"/>
    <w:qFormat/>
    <w:rsid w:val="004E36FB"/>
    <w:pPr>
      <w:numPr>
        <w:numId w:val="36"/>
      </w:numPr>
      <w:tabs>
        <w:tab w:val="clear" w:pos="1080"/>
        <w:tab w:val="left" w:pos="2160"/>
      </w:tabs>
      <w:ind w:left="2160"/>
    </w:pPr>
  </w:style>
  <w:style w:type="paragraph" w:styleId="ListContinue">
    <w:name w:val="List Continue"/>
    <w:basedOn w:val="Normal"/>
    <w:rsid w:val="004E36FB"/>
    <w:pPr>
      <w:spacing w:after="120"/>
      <w:ind w:left="360"/>
    </w:pPr>
  </w:style>
  <w:style w:type="paragraph" w:styleId="ListContinue2">
    <w:name w:val="List Continue 2"/>
    <w:basedOn w:val="Normal"/>
    <w:rsid w:val="004E36FB"/>
    <w:pPr>
      <w:spacing w:after="120"/>
      <w:ind w:left="720"/>
    </w:pPr>
  </w:style>
  <w:style w:type="paragraph" w:styleId="ListContinue3">
    <w:name w:val="List Continue 3"/>
    <w:basedOn w:val="Normal"/>
    <w:rsid w:val="004E36FB"/>
    <w:pPr>
      <w:spacing w:after="120"/>
      <w:ind w:left="1080"/>
    </w:pPr>
  </w:style>
  <w:style w:type="paragraph" w:styleId="ListContinue4">
    <w:name w:val="List Continue 4"/>
    <w:basedOn w:val="Normal"/>
    <w:rsid w:val="004E36FB"/>
    <w:pPr>
      <w:spacing w:after="120"/>
      <w:ind w:left="1440"/>
    </w:pPr>
  </w:style>
  <w:style w:type="paragraph" w:styleId="ListContinue5">
    <w:name w:val="List Continue 5"/>
    <w:basedOn w:val="Normal"/>
    <w:rsid w:val="004E36FB"/>
    <w:pPr>
      <w:spacing w:after="120"/>
      <w:ind w:left="1800"/>
    </w:pPr>
  </w:style>
  <w:style w:type="paragraph" w:styleId="ListNumber2">
    <w:name w:val="List Number 2"/>
    <w:basedOn w:val="Normal"/>
    <w:qFormat/>
    <w:rsid w:val="004E36FB"/>
    <w:pPr>
      <w:numPr>
        <w:numId w:val="12"/>
      </w:numPr>
      <w:tabs>
        <w:tab w:val="left" w:pos="1080"/>
      </w:tabs>
      <w:spacing w:before="120"/>
      <w:ind w:left="1080"/>
    </w:pPr>
  </w:style>
  <w:style w:type="paragraph" w:styleId="ListNumber3">
    <w:name w:val="List Number 3"/>
    <w:basedOn w:val="Normal"/>
    <w:rsid w:val="004E36FB"/>
    <w:pPr>
      <w:numPr>
        <w:numId w:val="13"/>
      </w:numPr>
      <w:tabs>
        <w:tab w:val="left" w:pos="1440"/>
      </w:tabs>
      <w:spacing w:before="120"/>
      <w:ind w:left="1440"/>
    </w:pPr>
  </w:style>
  <w:style w:type="paragraph" w:styleId="ListNumber4">
    <w:name w:val="List Number 4"/>
    <w:basedOn w:val="Normal"/>
    <w:rsid w:val="004E36FB"/>
    <w:pPr>
      <w:numPr>
        <w:numId w:val="14"/>
      </w:numPr>
      <w:tabs>
        <w:tab w:val="left" w:pos="1800"/>
      </w:tabs>
      <w:spacing w:before="120"/>
      <w:ind w:left="1800"/>
    </w:pPr>
  </w:style>
  <w:style w:type="paragraph" w:styleId="ListNumber5">
    <w:name w:val="List Number 5"/>
    <w:basedOn w:val="Normal"/>
    <w:qFormat/>
    <w:rsid w:val="004E36FB"/>
    <w:pPr>
      <w:numPr>
        <w:numId w:val="15"/>
      </w:numPr>
      <w:tabs>
        <w:tab w:val="num" w:pos="2160"/>
      </w:tabs>
      <w:ind w:left="2160"/>
    </w:pPr>
  </w:style>
  <w:style w:type="paragraph" w:customStyle="1" w:styleId="MenuBox">
    <w:name w:val="Menu Box"/>
    <w:basedOn w:val="Normal"/>
    <w:rsid w:val="004E36FB"/>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4E36FB"/>
    <w:rPr>
      <w:sz w:val="22"/>
      <w:szCs w:val="22"/>
    </w:rPr>
  </w:style>
  <w:style w:type="paragraph" w:styleId="NormalIndent">
    <w:name w:val="Normal Indent"/>
    <w:basedOn w:val="Normal"/>
    <w:qFormat/>
    <w:rsid w:val="004E36FB"/>
    <w:pPr>
      <w:ind w:left="720"/>
    </w:pPr>
  </w:style>
  <w:style w:type="paragraph" w:customStyle="1" w:styleId="Note">
    <w:name w:val="Note"/>
    <w:basedOn w:val="Normal"/>
    <w:link w:val="NoteChar"/>
    <w:qFormat/>
    <w:rsid w:val="004E36FB"/>
    <w:pPr>
      <w:spacing w:before="120" w:after="120"/>
      <w:ind w:left="720" w:hanging="720"/>
    </w:pPr>
    <w:rPr>
      <w:rFonts w:eastAsia="Batang" w:cs="Arial"/>
      <w:szCs w:val="24"/>
      <w:lang w:eastAsia="ko-KR"/>
    </w:rPr>
  </w:style>
  <w:style w:type="character" w:customStyle="1" w:styleId="NoteChar">
    <w:name w:val="Note Char"/>
    <w:link w:val="Note"/>
    <w:locked/>
    <w:rsid w:val="004E36FB"/>
    <w:rPr>
      <w:rFonts w:eastAsia="Batang" w:cs="Arial"/>
      <w:color w:val="000000" w:themeColor="text1"/>
      <w:sz w:val="22"/>
      <w:szCs w:val="24"/>
      <w:lang w:eastAsia="ko-KR"/>
    </w:rPr>
  </w:style>
  <w:style w:type="paragraph" w:customStyle="1" w:styleId="NoteIndent">
    <w:name w:val="Note Indent"/>
    <w:basedOn w:val="Note"/>
    <w:qFormat/>
    <w:rsid w:val="004E36FB"/>
    <w:pPr>
      <w:ind w:left="1080"/>
    </w:pPr>
  </w:style>
  <w:style w:type="paragraph" w:customStyle="1" w:styleId="NoteIndent2">
    <w:name w:val="Note Indent 2"/>
    <w:basedOn w:val="NoteIndent"/>
    <w:qFormat/>
    <w:rsid w:val="004E36FB"/>
    <w:pPr>
      <w:ind w:left="1440"/>
    </w:pPr>
  </w:style>
  <w:style w:type="paragraph" w:customStyle="1" w:styleId="NoteIndent3">
    <w:name w:val="Note Indent 3"/>
    <w:basedOn w:val="NoteIndent2"/>
    <w:qFormat/>
    <w:rsid w:val="004E36FB"/>
    <w:pPr>
      <w:ind w:left="1800"/>
    </w:pPr>
  </w:style>
  <w:style w:type="paragraph" w:customStyle="1" w:styleId="NoteIndent4">
    <w:name w:val="Note Indent 4"/>
    <w:basedOn w:val="NoteIndent3"/>
    <w:qFormat/>
    <w:rsid w:val="004E36FB"/>
    <w:pPr>
      <w:ind w:left="2160"/>
    </w:pPr>
  </w:style>
  <w:style w:type="paragraph" w:customStyle="1" w:styleId="NoteListBullet">
    <w:name w:val="Note List Bullet"/>
    <w:basedOn w:val="Normal"/>
    <w:qFormat/>
    <w:rsid w:val="004E36FB"/>
    <w:pPr>
      <w:numPr>
        <w:numId w:val="16"/>
      </w:numPr>
      <w:spacing w:before="60" w:after="60"/>
    </w:pPr>
  </w:style>
  <w:style w:type="paragraph" w:styleId="PlainText">
    <w:name w:val="Plain Text"/>
    <w:basedOn w:val="Normal"/>
    <w:link w:val="PlainTextChar"/>
    <w:rsid w:val="004E36FB"/>
    <w:rPr>
      <w:rFonts w:ascii="Courier New" w:hAnsi="Courier New" w:cs="Courier New"/>
      <w:sz w:val="20"/>
      <w:szCs w:val="20"/>
    </w:rPr>
  </w:style>
  <w:style w:type="character" w:customStyle="1" w:styleId="PlainTextChar">
    <w:name w:val="Plain Text Char"/>
    <w:basedOn w:val="DefaultParagraphFont"/>
    <w:link w:val="PlainText"/>
    <w:rsid w:val="004E36FB"/>
    <w:rPr>
      <w:rFonts w:ascii="Courier New" w:hAnsi="Courier New" w:cs="Courier New"/>
      <w:color w:val="000000" w:themeColor="text1"/>
    </w:rPr>
  </w:style>
  <w:style w:type="paragraph" w:styleId="Quote">
    <w:name w:val="Quote"/>
    <w:basedOn w:val="Normal"/>
    <w:next w:val="Normal"/>
    <w:link w:val="QuoteChar"/>
    <w:uiPriority w:val="29"/>
    <w:qFormat/>
    <w:rsid w:val="004E36FB"/>
    <w:rPr>
      <w:i/>
      <w:iCs/>
      <w:color w:val="000000"/>
    </w:rPr>
  </w:style>
  <w:style w:type="character" w:customStyle="1" w:styleId="QuoteChar">
    <w:name w:val="Quote Char"/>
    <w:link w:val="Quote"/>
    <w:uiPriority w:val="29"/>
    <w:rsid w:val="004E36FB"/>
    <w:rPr>
      <w:i/>
      <w:iCs/>
      <w:color w:val="000000"/>
      <w:sz w:val="22"/>
      <w:szCs w:val="22"/>
    </w:rPr>
  </w:style>
  <w:style w:type="paragraph" w:styleId="Salutation">
    <w:name w:val="Salutation"/>
    <w:basedOn w:val="Normal"/>
    <w:next w:val="Normal"/>
    <w:link w:val="SalutationChar"/>
    <w:rsid w:val="004E36FB"/>
  </w:style>
  <w:style w:type="character" w:customStyle="1" w:styleId="SalutationChar">
    <w:name w:val="Salutation Char"/>
    <w:basedOn w:val="DefaultParagraphFont"/>
    <w:link w:val="Salutation"/>
    <w:rsid w:val="004E36FB"/>
    <w:rPr>
      <w:color w:val="000000" w:themeColor="text1"/>
      <w:sz w:val="22"/>
      <w:szCs w:val="22"/>
    </w:rPr>
  </w:style>
  <w:style w:type="paragraph" w:styleId="Signature">
    <w:name w:val="Signature"/>
    <w:basedOn w:val="Normal"/>
    <w:link w:val="SignatureChar"/>
    <w:rsid w:val="004E36FB"/>
  </w:style>
  <w:style w:type="character" w:customStyle="1" w:styleId="SignatureChar">
    <w:name w:val="Signature Char"/>
    <w:basedOn w:val="DefaultParagraphFont"/>
    <w:link w:val="Signature"/>
    <w:rsid w:val="004E36FB"/>
    <w:rPr>
      <w:color w:val="000000" w:themeColor="text1"/>
      <w:sz w:val="22"/>
      <w:szCs w:val="22"/>
    </w:rPr>
  </w:style>
  <w:style w:type="character" w:styleId="Strong">
    <w:name w:val="Strong"/>
    <w:qFormat/>
    <w:rsid w:val="004E36FB"/>
    <w:rPr>
      <w:b/>
      <w:bCs/>
    </w:rPr>
  </w:style>
  <w:style w:type="character" w:styleId="LineNumber">
    <w:name w:val="line number"/>
    <w:rsid w:val="004E36FB"/>
    <w:rPr>
      <w:sz w:val="20"/>
    </w:rPr>
  </w:style>
  <w:style w:type="paragraph" w:styleId="MacroText">
    <w:name w:val="macro"/>
    <w:link w:val="MacroTextChar"/>
    <w:semiHidden/>
    <w:rsid w:val="004E36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ableCaution">
    <w:name w:val="Table Caution"/>
    <w:basedOn w:val="TableNote"/>
    <w:qFormat/>
    <w:rsid w:val="004E36FB"/>
    <w:pPr>
      <w:ind w:left="720" w:hanging="720"/>
    </w:pPr>
    <w:rPr>
      <w:b/>
    </w:rPr>
  </w:style>
  <w:style w:type="paragraph" w:customStyle="1" w:styleId="TableCode">
    <w:name w:val="Table Code"/>
    <w:basedOn w:val="TableText"/>
    <w:qFormat/>
    <w:rsid w:val="00956390"/>
    <w:pPr>
      <w:spacing w:before="0" w:after="0"/>
      <w:ind w:left="360"/>
    </w:pPr>
    <w:rPr>
      <w:rFonts w:ascii="Courier New" w:hAnsi="Courier New" w:cs="Courier New"/>
      <w:sz w:val="18"/>
      <w:szCs w:val="18"/>
    </w:rPr>
  </w:style>
  <w:style w:type="table" w:styleId="TableGrid">
    <w:name w:val="Table Grid"/>
    <w:basedOn w:val="TableNormal"/>
    <w:rsid w:val="004E3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2">
    <w:name w:val="Table List Bullet 2"/>
    <w:basedOn w:val="TableListBullet"/>
    <w:qFormat/>
    <w:rsid w:val="004E36FB"/>
    <w:pPr>
      <w:numPr>
        <w:numId w:val="33"/>
      </w:numPr>
    </w:pPr>
  </w:style>
  <w:style w:type="paragraph" w:customStyle="1" w:styleId="TableNote">
    <w:name w:val="Table Note"/>
    <w:basedOn w:val="TableText"/>
    <w:qFormat/>
    <w:rsid w:val="004E36FB"/>
    <w:pPr>
      <w:ind w:left="533" w:hanging="533"/>
    </w:pPr>
  </w:style>
  <w:style w:type="paragraph" w:customStyle="1" w:styleId="TableNoteIndent">
    <w:name w:val="Table Note Indent"/>
    <w:basedOn w:val="TableNote"/>
    <w:qFormat/>
    <w:rsid w:val="00090376"/>
    <w:pPr>
      <w:ind w:left="893"/>
    </w:pPr>
    <w:rPr>
      <w:noProof/>
    </w:rPr>
  </w:style>
  <w:style w:type="paragraph" w:styleId="TableofAuthorities">
    <w:name w:val="table of authorities"/>
    <w:basedOn w:val="Normal"/>
    <w:next w:val="Normal"/>
    <w:rsid w:val="004E36FB"/>
    <w:pPr>
      <w:ind w:left="220" w:hanging="220"/>
    </w:pPr>
  </w:style>
  <w:style w:type="paragraph" w:styleId="TableofFigures">
    <w:name w:val="table of figures"/>
    <w:basedOn w:val="Normal"/>
    <w:next w:val="Normal"/>
    <w:autoRedefine/>
    <w:uiPriority w:val="99"/>
    <w:rsid w:val="004E36FB"/>
    <w:pPr>
      <w:tabs>
        <w:tab w:val="right" w:leader="dot" w:pos="9350"/>
      </w:tabs>
      <w:spacing w:before="120"/>
      <w:ind w:left="446" w:hanging="446"/>
    </w:pPr>
  </w:style>
  <w:style w:type="paragraph" w:customStyle="1" w:styleId="TableTextCentered">
    <w:name w:val="Table Text Centered"/>
    <w:basedOn w:val="TableText"/>
    <w:qFormat/>
    <w:rsid w:val="00090376"/>
    <w:pPr>
      <w:jc w:val="center"/>
    </w:pPr>
    <w:rPr>
      <w:noProof/>
    </w:rPr>
  </w:style>
  <w:style w:type="paragraph" w:customStyle="1" w:styleId="TableTextIndent">
    <w:name w:val="Table Text Indent"/>
    <w:basedOn w:val="TableText"/>
    <w:qFormat/>
    <w:rsid w:val="00090376"/>
    <w:pPr>
      <w:ind w:left="360"/>
    </w:pPr>
  </w:style>
  <w:style w:type="paragraph" w:customStyle="1" w:styleId="TableTextIndent2">
    <w:name w:val="Table Text Indent 2"/>
    <w:basedOn w:val="TableTextIndent"/>
    <w:qFormat/>
    <w:rsid w:val="00090376"/>
    <w:pPr>
      <w:ind w:left="720"/>
    </w:pPr>
  </w:style>
  <w:style w:type="paragraph" w:customStyle="1" w:styleId="TableTextIndent3">
    <w:name w:val="Table Text Indent 3"/>
    <w:basedOn w:val="TableTextIndent2"/>
    <w:qFormat/>
    <w:rsid w:val="00090376"/>
    <w:pPr>
      <w:ind w:left="1080"/>
    </w:pPr>
  </w:style>
  <w:style w:type="paragraph" w:styleId="TOAHeading">
    <w:name w:val="toa heading"/>
    <w:basedOn w:val="Normal"/>
    <w:next w:val="Normal"/>
    <w:rsid w:val="004E36FB"/>
    <w:pPr>
      <w:spacing w:before="120"/>
    </w:pPr>
    <w:rPr>
      <w:rFonts w:ascii="Arial" w:hAnsi="Arial" w:cs="Arial"/>
      <w:b/>
      <w:bCs/>
      <w:sz w:val="24"/>
      <w:szCs w:val="24"/>
    </w:rPr>
  </w:style>
  <w:style w:type="paragraph" w:customStyle="1" w:styleId="ListNumberIndent">
    <w:name w:val="List Number Indent"/>
    <w:basedOn w:val="ListNumber"/>
    <w:qFormat/>
    <w:rsid w:val="00E8764C"/>
    <w:pPr>
      <w:tabs>
        <w:tab w:val="clear" w:pos="720"/>
        <w:tab w:val="num" w:pos="360"/>
        <w:tab w:val="num" w:pos="1080"/>
      </w:tabs>
      <w:ind w:left="1080"/>
    </w:pPr>
    <w:rPr>
      <w:bCs/>
    </w:rPr>
  </w:style>
  <w:style w:type="paragraph" w:customStyle="1" w:styleId="ListNumberIndent2">
    <w:name w:val="List Number Indent 2"/>
    <w:basedOn w:val="ListNumberIndent"/>
    <w:qFormat/>
    <w:rsid w:val="00E8764C"/>
    <w:pPr>
      <w:tabs>
        <w:tab w:val="clear" w:pos="1080"/>
        <w:tab w:val="num" w:pos="1440"/>
      </w:tabs>
      <w:ind w:left="1440"/>
    </w:pPr>
  </w:style>
  <w:style w:type="paragraph" w:customStyle="1" w:styleId="CodeIndent3">
    <w:name w:val="Code Indent 3"/>
    <w:basedOn w:val="CodeIndent2"/>
    <w:qFormat/>
    <w:rsid w:val="00EC09DB"/>
    <w:pPr>
      <w:ind w:left="1260"/>
    </w:pPr>
  </w:style>
  <w:style w:type="paragraph" w:customStyle="1" w:styleId="TableCodewithSpacing">
    <w:name w:val="Table Code with Spacing"/>
    <w:basedOn w:val="TableCode"/>
    <w:qFormat/>
    <w:rsid w:val="000D6A36"/>
    <w:pPr>
      <w:spacing w:before="60" w:after="60"/>
      <w:ind w:left="0"/>
    </w:pPr>
    <w:rPr>
      <w:bCs/>
    </w:rPr>
  </w:style>
  <w:style w:type="paragraph" w:customStyle="1" w:styleId="TableListNumber">
    <w:name w:val="Table List Number"/>
    <w:basedOn w:val="TableText"/>
    <w:qFormat/>
    <w:rsid w:val="00DB6292"/>
    <w:pPr>
      <w:numPr>
        <w:numId w:val="28"/>
      </w:numPr>
      <w:ind w:left="360"/>
    </w:pPr>
  </w:style>
  <w:style w:type="paragraph" w:styleId="NoteHeading">
    <w:name w:val="Note Heading"/>
    <w:basedOn w:val="Normal"/>
    <w:next w:val="Normal"/>
    <w:link w:val="NoteHeadingChar"/>
    <w:unhideWhenUsed/>
    <w:rsid w:val="0094200C"/>
  </w:style>
  <w:style w:type="character" w:customStyle="1" w:styleId="NoteHeadingChar">
    <w:name w:val="Note Heading Char"/>
    <w:link w:val="NoteHeading"/>
    <w:rsid w:val="0094200C"/>
    <w:rPr>
      <w:color w:val="000000"/>
      <w:sz w:val="22"/>
    </w:rPr>
  </w:style>
  <w:style w:type="paragraph" w:styleId="CommentSubject">
    <w:name w:val="annotation subject"/>
    <w:basedOn w:val="CommentText"/>
    <w:next w:val="CommentText"/>
    <w:link w:val="CommentSubjectChar"/>
    <w:semiHidden/>
    <w:rsid w:val="004E36FB"/>
    <w:rPr>
      <w:b/>
      <w:bCs/>
    </w:rPr>
  </w:style>
  <w:style w:type="character" w:customStyle="1" w:styleId="CommentSubjectChar">
    <w:name w:val="Comment Subject Char"/>
    <w:basedOn w:val="CommentTextChar"/>
    <w:link w:val="CommentSubject"/>
    <w:semiHidden/>
    <w:rsid w:val="004E36FB"/>
    <w:rPr>
      <w:b/>
      <w:bCs/>
      <w:color w:val="000000" w:themeColor="text1"/>
    </w:rPr>
  </w:style>
  <w:style w:type="paragraph" w:styleId="Revision">
    <w:name w:val="Revision"/>
    <w:hidden/>
    <w:uiPriority w:val="99"/>
    <w:semiHidden/>
    <w:rsid w:val="00EF4F8B"/>
    <w:rPr>
      <w:color w:val="000000"/>
      <w:sz w:val="22"/>
    </w:rPr>
  </w:style>
  <w:style w:type="paragraph" w:customStyle="1" w:styleId="Title2">
    <w:name w:val="Title 2"/>
    <w:basedOn w:val="Title"/>
    <w:autoRedefine/>
    <w:qFormat/>
    <w:rsid w:val="004E36FB"/>
    <w:rPr>
      <w:sz w:val="28"/>
    </w:rPr>
  </w:style>
  <w:style w:type="character" w:customStyle="1" w:styleId="MacroTextChar">
    <w:name w:val="Macro Text Char"/>
    <w:basedOn w:val="DefaultParagraphFont"/>
    <w:link w:val="MacroText"/>
    <w:semiHidden/>
    <w:rsid w:val="004E36FB"/>
    <w:rPr>
      <w:rFonts w:ascii="Courier New" w:hAnsi="Courier New" w:cs="Courier New"/>
    </w:rPr>
  </w:style>
  <w:style w:type="paragraph" w:styleId="MessageHeader">
    <w:name w:val="Message Header"/>
    <w:basedOn w:val="Normal"/>
    <w:link w:val="MessageHeaderChar"/>
    <w:rsid w:val="004E36F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E36FB"/>
    <w:rPr>
      <w:rFonts w:ascii="Arial" w:hAnsi="Arial" w:cs="Arial"/>
      <w:color w:val="000000" w:themeColor="text1"/>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1290">
      <w:marLeft w:val="0"/>
      <w:marRight w:val="0"/>
      <w:marTop w:val="0"/>
      <w:marBottom w:val="0"/>
      <w:divBdr>
        <w:top w:val="none" w:sz="0" w:space="0" w:color="auto"/>
        <w:left w:val="none" w:sz="0" w:space="0" w:color="auto"/>
        <w:bottom w:val="none" w:sz="0" w:space="0" w:color="auto"/>
        <w:right w:val="none" w:sz="0" w:space="0" w:color="auto"/>
      </w:divBdr>
    </w:div>
    <w:div w:id="199099012">
      <w:marLeft w:val="0"/>
      <w:marRight w:val="0"/>
      <w:marTop w:val="0"/>
      <w:marBottom w:val="0"/>
      <w:divBdr>
        <w:top w:val="none" w:sz="0" w:space="0" w:color="auto"/>
        <w:left w:val="none" w:sz="0" w:space="0" w:color="auto"/>
        <w:bottom w:val="none" w:sz="0" w:space="0" w:color="auto"/>
        <w:right w:val="none" w:sz="0" w:space="0" w:color="auto"/>
      </w:divBdr>
    </w:div>
    <w:div w:id="238835240">
      <w:marLeft w:val="0"/>
      <w:marRight w:val="0"/>
      <w:marTop w:val="100"/>
      <w:marBottom w:val="100"/>
      <w:divBdr>
        <w:top w:val="none" w:sz="0" w:space="0" w:color="auto"/>
        <w:left w:val="none" w:sz="0" w:space="0" w:color="auto"/>
        <w:bottom w:val="none" w:sz="0" w:space="0" w:color="auto"/>
        <w:right w:val="none" w:sz="0" w:space="0" w:color="auto"/>
      </w:divBdr>
    </w:div>
    <w:div w:id="254018614">
      <w:marLeft w:val="0"/>
      <w:marRight w:val="0"/>
      <w:marTop w:val="0"/>
      <w:marBottom w:val="0"/>
      <w:divBdr>
        <w:top w:val="none" w:sz="0" w:space="0" w:color="auto"/>
        <w:left w:val="none" w:sz="0" w:space="0" w:color="auto"/>
        <w:bottom w:val="none" w:sz="0" w:space="0" w:color="auto"/>
        <w:right w:val="none" w:sz="0" w:space="0" w:color="auto"/>
      </w:divBdr>
    </w:div>
    <w:div w:id="444811505">
      <w:marLeft w:val="0"/>
      <w:marRight w:val="0"/>
      <w:marTop w:val="0"/>
      <w:marBottom w:val="0"/>
      <w:divBdr>
        <w:top w:val="none" w:sz="0" w:space="0" w:color="auto"/>
        <w:left w:val="none" w:sz="0" w:space="0" w:color="auto"/>
        <w:bottom w:val="none" w:sz="0" w:space="0" w:color="auto"/>
        <w:right w:val="none" w:sz="0" w:space="0" w:color="auto"/>
      </w:divBdr>
    </w:div>
    <w:div w:id="477259462">
      <w:marLeft w:val="0"/>
      <w:marRight w:val="0"/>
      <w:marTop w:val="0"/>
      <w:marBottom w:val="0"/>
      <w:divBdr>
        <w:top w:val="none" w:sz="0" w:space="0" w:color="auto"/>
        <w:left w:val="none" w:sz="0" w:space="0" w:color="auto"/>
        <w:bottom w:val="none" w:sz="0" w:space="0" w:color="auto"/>
        <w:right w:val="none" w:sz="0" w:space="0" w:color="auto"/>
      </w:divBdr>
    </w:div>
    <w:div w:id="620191534">
      <w:marLeft w:val="0"/>
      <w:marRight w:val="0"/>
      <w:marTop w:val="0"/>
      <w:marBottom w:val="0"/>
      <w:divBdr>
        <w:top w:val="none" w:sz="0" w:space="0" w:color="auto"/>
        <w:left w:val="none" w:sz="0" w:space="0" w:color="auto"/>
        <w:bottom w:val="none" w:sz="0" w:space="0" w:color="auto"/>
        <w:right w:val="none" w:sz="0" w:space="0" w:color="auto"/>
      </w:divBdr>
    </w:div>
    <w:div w:id="628826042">
      <w:bodyDiv w:val="1"/>
      <w:marLeft w:val="0"/>
      <w:marRight w:val="0"/>
      <w:marTop w:val="0"/>
      <w:marBottom w:val="0"/>
      <w:divBdr>
        <w:top w:val="none" w:sz="0" w:space="0" w:color="auto"/>
        <w:left w:val="none" w:sz="0" w:space="0" w:color="auto"/>
        <w:bottom w:val="none" w:sz="0" w:space="0" w:color="auto"/>
        <w:right w:val="none" w:sz="0" w:space="0" w:color="auto"/>
      </w:divBdr>
    </w:div>
    <w:div w:id="678040009">
      <w:bodyDiv w:val="1"/>
      <w:marLeft w:val="0"/>
      <w:marRight w:val="0"/>
      <w:marTop w:val="0"/>
      <w:marBottom w:val="0"/>
      <w:divBdr>
        <w:top w:val="none" w:sz="0" w:space="0" w:color="auto"/>
        <w:left w:val="none" w:sz="0" w:space="0" w:color="auto"/>
        <w:bottom w:val="none" w:sz="0" w:space="0" w:color="auto"/>
        <w:right w:val="none" w:sz="0" w:space="0" w:color="auto"/>
      </w:divBdr>
    </w:div>
    <w:div w:id="715079434">
      <w:bodyDiv w:val="1"/>
      <w:marLeft w:val="0"/>
      <w:marRight w:val="0"/>
      <w:marTop w:val="0"/>
      <w:marBottom w:val="0"/>
      <w:divBdr>
        <w:top w:val="none" w:sz="0" w:space="0" w:color="auto"/>
        <w:left w:val="none" w:sz="0" w:space="0" w:color="auto"/>
        <w:bottom w:val="none" w:sz="0" w:space="0" w:color="auto"/>
        <w:right w:val="none" w:sz="0" w:space="0" w:color="auto"/>
      </w:divBdr>
    </w:div>
    <w:div w:id="743572663">
      <w:marLeft w:val="0"/>
      <w:marRight w:val="0"/>
      <w:marTop w:val="0"/>
      <w:marBottom w:val="0"/>
      <w:divBdr>
        <w:top w:val="none" w:sz="0" w:space="0" w:color="auto"/>
        <w:left w:val="none" w:sz="0" w:space="0" w:color="auto"/>
        <w:bottom w:val="none" w:sz="0" w:space="0" w:color="auto"/>
        <w:right w:val="none" w:sz="0" w:space="0" w:color="auto"/>
      </w:divBdr>
    </w:div>
    <w:div w:id="774251108">
      <w:marLeft w:val="0"/>
      <w:marRight w:val="0"/>
      <w:marTop w:val="0"/>
      <w:marBottom w:val="0"/>
      <w:divBdr>
        <w:top w:val="none" w:sz="0" w:space="0" w:color="auto"/>
        <w:left w:val="none" w:sz="0" w:space="0" w:color="auto"/>
        <w:bottom w:val="none" w:sz="0" w:space="0" w:color="auto"/>
        <w:right w:val="none" w:sz="0" w:space="0" w:color="auto"/>
      </w:divBdr>
    </w:div>
    <w:div w:id="795566392">
      <w:marLeft w:val="0"/>
      <w:marRight w:val="0"/>
      <w:marTop w:val="0"/>
      <w:marBottom w:val="0"/>
      <w:divBdr>
        <w:top w:val="none" w:sz="0" w:space="0" w:color="auto"/>
        <w:left w:val="none" w:sz="0" w:space="0" w:color="auto"/>
        <w:bottom w:val="none" w:sz="0" w:space="0" w:color="auto"/>
        <w:right w:val="none" w:sz="0" w:space="0" w:color="auto"/>
      </w:divBdr>
    </w:div>
    <w:div w:id="835420106">
      <w:marLeft w:val="0"/>
      <w:marRight w:val="0"/>
      <w:marTop w:val="0"/>
      <w:marBottom w:val="0"/>
      <w:divBdr>
        <w:top w:val="none" w:sz="0" w:space="0" w:color="auto"/>
        <w:left w:val="none" w:sz="0" w:space="0" w:color="auto"/>
        <w:bottom w:val="none" w:sz="0" w:space="0" w:color="auto"/>
        <w:right w:val="none" w:sz="0" w:space="0" w:color="auto"/>
      </w:divBdr>
    </w:div>
    <w:div w:id="879123640">
      <w:marLeft w:val="0"/>
      <w:marRight w:val="0"/>
      <w:marTop w:val="0"/>
      <w:marBottom w:val="0"/>
      <w:divBdr>
        <w:top w:val="none" w:sz="0" w:space="0" w:color="auto"/>
        <w:left w:val="none" w:sz="0" w:space="0" w:color="auto"/>
        <w:bottom w:val="none" w:sz="0" w:space="0" w:color="auto"/>
        <w:right w:val="none" w:sz="0" w:space="0" w:color="auto"/>
      </w:divBdr>
    </w:div>
    <w:div w:id="897982508">
      <w:marLeft w:val="0"/>
      <w:marRight w:val="0"/>
      <w:marTop w:val="0"/>
      <w:marBottom w:val="0"/>
      <w:divBdr>
        <w:top w:val="none" w:sz="0" w:space="0" w:color="auto"/>
        <w:left w:val="none" w:sz="0" w:space="0" w:color="auto"/>
        <w:bottom w:val="none" w:sz="0" w:space="0" w:color="auto"/>
        <w:right w:val="none" w:sz="0" w:space="0" w:color="auto"/>
      </w:divBdr>
    </w:div>
    <w:div w:id="919749491">
      <w:bodyDiv w:val="1"/>
      <w:marLeft w:val="0"/>
      <w:marRight w:val="0"/>
      <w:marTop w:val="0"/>
      <w:marBottom w:val="0"/>
      <w:divBdr>
        <w:top w:val="none" w:sz="0" w:space="0" w:color="auto"/>
        <w:left w:val="none" w:sz="0" w:space="0" w:color="auto"/>
        <w:bottom w:val="none" w:sz="0" w:space="0" w:color="auto"/>
        <w:right w:val="none" w:sz="0" w:space="0" w:color="auto"/>
      </w:divBdr>
    </w:div>
    <w:div w:id="999382211">
      <w:marLeft w:val="0"/>
      <w:marRight w:val="0"/>
      <w:marTop w:val="0"/>
      <w:marBottom w:val="0"/>
      <w:divBdr>
        <w:top w:val="none" w:sz="0" w:space="0" w:color="auto"/>
        <w:left w:val="none" w:sz="0" w:space="0" w:color="auto"/>
        <w:bottom w:val="none" w:sz="0" w:space="0" w:color="auto"/>
        <w:right w:val="none" w:sz="0" w:space="0" w:color="auto"/>
      </w:divBdr>
    </w:div>
    <w:div w:id="1044868075">
      <w:bodyDiv w:val="1"/>
      <w:marLeft w:val="0"/>
      <w:marRight w:val="0"/>
      <w:marTop w:val="0"/>
      <w:marBottom w:val="0"/>
      <w:divBdr>
        <w:top w:val="none" w:sz="0" w:space="0" w:color="auto"/>
        <w:left w:val="none" w:sz="0" w:space="0" w:color="auto"/>
        <w:bottom w:val="none" w:sz="0" w:space="0" w:color="auto"/>
        <w:right w:val="none" w:sz="0" w:space="0" w:color="auto"/>
      </w:divBdr>
    </w:div>
    <w:div w:id="1072695805">
      <w:marLeft w:val="0"/>
      <w:marRight w:val="0"/>
      <w:marTop w:val="0"/>
      <w:marBottom w:val="0"/>
      <w:divBdr>
        <w:top w:val="none" w:sz="0" w:space="0" w:color="auto"/>
        <w:left w:val="none" w:sz="0" w:space="0" w:color="auto"/>
        <w:bottom w:val="none" w:sz="0" w:space="0" w:color="auto"/>
        <w:right w:val="none" w:sz="0" w:space="0" w:color="auto"/>
      </w:divBdr>
    </w:div>
    <w:div w:id="1077705197">
      <w:bodyDiv w:val="1"/>
      <w:marLeft w:val="0"/>
      <w:marRight w:val="0"/>
      <w:marTop w:val="0"/>
      <w:marBottom w:val="0"/>
      <w:divBdr>
        <w:top w:val="none" w:sz="0" w:space="0" w:color="auto"/>
        <w:left w:val="none" w:sz="0" w:space="0" w:color="auto"/>
        <w:bottom w:val="none" w:sz="0" w:space="0" w:color="auto"/>
        <w:right w:val="none" w:sz="0" w:space="0" w:color="auto"/>
      </w:divBdr>
    </w:div>
    <w:div w:id="1317418066">
      <w:marLeft w:val="0"/>
      <w:marRight w:val="0"/>
      <w:marTop w:val="0"/>
      <w:marBottom w:val="0"/>
      <w:divBdr>
        <w:top w:val="none" w:sz="0" w:space="0" w:color="auto"/>
        <w:left w:val="none" w:sz="0" w:space="0" w:color="auto"/>
        <w:bottom w:val="none" w:sz="0" w:space="0" w:color="auto"/>
        <w:right w:val="none" w:sz="0" w:space="0" w:color="auto"/>
      </w:divBdr>
    </w:div>
    <w:div w:id="1329401333">
      <w:marLeft w:val="0"/>
      <w:marRight w:val="0"/>
      <w:marTop w:val="0"/>
      <w:marBottom w:val="0"/>
      <w:divBdr>
        <w:top w:val="none" w:sz="0" w:space="0" w:color="auto"/>
        <w:left w:val="none" w:sz="0" w:space="0" w:color="auto"/>
        <w:bottom w:val="none" w:sz="0" w:space="0" w:color="auto"/>
        <w:right w:val="none" w:sz="0" w:space="0" w:color="auto"/>
      </w:divBdr>
    </w:div>
    <w:div w:id="1383940055">
      <w:marLeft w:val="0"/>
      <w:marRight w:val="0"/>
      <w:marTop w:val="0"/>
      <w:marBottom w:val="0"/>
      <w:divBdr>
        <w:top w:val="none" w:sz="0" w:space="0" w:color="auto"/>
        <w:left w:val="none" w:sz="0" w:space="0" w:color="auto"/>
        <w:bottom w:val="none" w:sz="0" w:space="0" w:color="auto"/>
        <w:right w:val="none" w:sz="0" w:space="0" w:color="auto"/>
      </w:divBdr>
    </w:div>
    <w:div w:id="1395007812">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90830654">
      <w:bodyDiv w:val="1"/>
      <w:marLeft w:val="0"/>
      <w:marRight w:val="0"/>
      <w:marTop w:val="0"/>
      <w:marBottom w:val="0"/>
      <w:divBdr>
        <w:top w:val="none" w:sz="0" w:space="0" w:color="auto"/>
        <w:left w:val="none" w:sz="0" w:space="0" w:color="auto"/>
        <w:bottom w:val="none" w:sz="0" w:space="0" w:color="auto"/>
        <w:right w:val="none" w:sz="0" w:space="0" w:color="auto"/>
      </w:divBdr>
    </w:div>
    <w:div w:id="1522863320">
      <w:marLeft w:val="0"/>
      <w:marRight w:val="0"/>
      <w:marTop w:val="0"/>
      <w:marBottom w:val="0"/>
      <w:divBdr>
        <w:top w:val="none" w:sz="0" w:space="0" w:color="auto"/>
        <w:left w:val="none" w:sz="0" w:space="0" w:color="auto"/>
        <w:bottom w:val="none" w:sz="0" w:space="0" w:color="auto"/>
        <w:right w:val="none" w:sz="0" w:space="0" w:color="auto"/>
      </w:divBdr>
    </w:div>
    <w:div w:id="1609773676">
      <w:marLeft w:val="0"/>
      <w:marRight w:val="0"/>
      <w:marTop w:val="0"/>
      <w:marBottom w:val="0"/>
      <w:divBdr>
        <w:top w:val="none" w:sz="0" w:space="0" w:color="auto"/>
        <w:left w:val="none" w:sz="0" w:space="0" w:color="auto"/>
        <w:bottom w:val="none" w:sz="0" w:space="0" w:color="auto"/>
        <w:right w:val="none" w:sz="0" w:space="0" w:color="auto"/>
      </w:divBdr>
    </w:div>
    <w:div w:id="1767724736">
      <w:marLeft w:val="0"/>
      <w:marRight w:val="0"/>
      <w:marTop w:val="0"/>
      <w:marBottom w:val="0"/>
      <w:divBdr>
        <w:top w:val="none" w:sz="0" w:space="0" w:color="auto"/>
        <w:left w:val="none" w:sz="0" w:space="0" w:color="auto"/>
        <w:bottom w:val="none" w:sz="0" w:space="0" w:color="auto"/>
        <w:right w:val="none" w:sz="0" w:space="0" w:color="auto"/>
      </w:divBdr>
    </w:div>
    <w:div w:id="1812407121">
      <w:marLeft w:val="0"/>
      <w:marRight w:val="0"/>
      <w:marTop w:val="0"/>
      <w:marBottom w:val="0"/>
      <w:divBdr>
        <w:top w:val="none" w:sz="0" w:space="0" w:color="auto"/>
        <w:left w:val="none" w:sz="0" w:space="0" w:color="auto"/>
        <w:bottom w:val="none" w:sz="0" w:space="0" w:color="auto"/>
        <w:right w:val="none" w:sz="0" w:space="0" w:color="auto"/>
      </w:divBdr>
    </w:div>
    <w:div w:id="1836262160">
      <w:marLeft w:val="0"/>
      <w:marRight w:val="0"/>
      <w:marTop w:val="0"/>
      <w:marBottom w:val="0"/>
      <w:divBdr>
        <w:top w:val="none" w:sz="0" w:space="0" w:color="auto"/>
        <w:left w:val="none" w:sz="0" w:space="0" w:color="auto"/>
        <w:bottom w:val="none" w:sz="0" w:space="0" w:color="auto"/>
        <w:right w:val="none" w:sz="0" w:space="0" w:color="auto"/>
      </w:divBdr>
    </w:div>
    <w:div w:id="1860240465">
      <w:bodyDiv w:val="1"/>
      <w:marLeft w:val="0"/>
      <w:marRight w:val="0"/>
      <w:marTop w:val="0"/>
      <w:marBottom w:val="0"/>
      <w:divBdr>
        <w:top w:val="none" w:sz="0" w:space="0" w:color="auto"/>
        <w:left w:val="none" w:sz="0" w:space="0" w:color="auto"/>
        <w:bottom w:val="none" w:sz="0" w:space="0" w:color="auto"/>
        <w:right w:val="none" w:sz="0" w:space="0" w:color="auto"/>
      </w:divBdr>
    </w:div>
    <w:div w:id="1995139416">
      <w:marLeft w:val="0"/>
      <w:marRight w:val="0"/>
      <w:marTop w:val="0"/>
      <w:marBottom w:val="0"/>
      <w:divBdr>
        <w:top w:val="none" w:sz="0" w:space="0" w:color="auto"/>
        <w:left w:val="none" w:sz="0" w:space="0" w:color="auto"/>
        <w:bottom w:val="none" w:sz="0" w:space="0" w:color="auto"/>
        <w:right w:val="none" w:sz="0" w:space="0" w:color="auto"/>
      </w:divBdr>
    </w:div>
    <w:div w:id="2013021622">
      <w:marLeft w:val="0"/>
      <w:marRight w:val="0"/>
      <w:marTop w:val="0"/>
      <w:marBottom w:val="0"/>
      <w:divBdr>
        <w:top w:val="none" w:sz="0" w:space="0" w:color="auto"/>
        <w:left w:val="none" w:sz="0" w:space="0" w:color="auto"/>
        <w:bottom w:val="none" w:sz="0" w:space="0" w:color="auto"/>
        <w:right w:val="none" w:sz="0" w:space="0" w:color="auto"/>
      </w:divBdr>
    </w:div>
    <w:div w:id="2031760181">
      <w:marLeft w:val="0"/>
      <w:marRight w:val="0"/>
      <w:marTop w:val="0"/>
      <w:marBottom w:val="0"/>
      <w:divBdr>
        <w:top w:val="none" w:sz="0" w:space="0" w:color="auto"/>
        <w:left w:val="none" w:sz="0" w:space="0" w:color="auto"/>
        <w:bottom w:val="none" w:sz="0" w:space="0" w:color="auto"/>
        <w:right w:val="none" w:sz="0" w:space="0" w:color="auto"/>
      </w:divBdr>
    </w:div>
    <w:div w:id="21408051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2.xm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eader" Target="header15.xml"/><Relationship Id="rId47" Type="http://schemas.openxmlformats.org/officeDocument/2006/relationships/header" Target="header18.xml"/><Relationship Id="rId50" Type="http://schemas.openxmlformats.org/officeDocument/2006/relationships/image" Target="media/image15.png"/><Relationship Id="rId55" Type="http://schemas.openxmlformats.org/officeDocument/2006/relationships/header" Target="header2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eader" Target="header17.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5.png"/><Relationship Id="rId41" Type="http://schemas.openxmlformats.org/officeDocument/2006/relationships/header" Target="header14.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va.gov/vdl/" TargetMode="External"/><Relationship Id="rId32" Type="http://schemas.openxmlformats.org/officeDocument/2006/relationships/header" Target="header11.xml"/><Relationship Id="rId37" Type="http://schemas.openxmlformats.org/officeDocument/2006/relationships/image" Target="media/image10.png"/><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eader" Target="header21.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adobe.com/" TargetMode="External"/><Relationship Id="rId28" Type="http://schemas.openxmlformats.org/officeDocument/2006/relationships/image" Target="media/image4.png"/><Relationship Id="rId36" Type="http://schemas.openxmlformats.org/officeDocument/2006/relationships/image" Target="media/image9.png"/><Relationship Id="rId49" Type="http://schemas.openxmlformats.org/officeDocument/2006/relationships/image" Target="media/image14.png"/><Relationship Id="rId57"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0.xml"/><Relationship Id="rId44" Type="http://schemas.openxmlformats.org/officeDocument/2006/relationships/image" Target="media/image13.png"/><Relationship Id="rId52" Type="http://schemas.openxmlformats.org/officeDocument/2006/relationships/header" Target="header2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yperlink" Target="http://www.va.gov/vdl/documents/Infrastructure/Remote_Proc_Call_Broker_(RPC)/xwb_1_1_sm.pdf" TargetMode="External"/><Relationship Id="rId30" Type="http://schemas.openxmlformats.org/officeDocument/2006/relationships/header" Target="header9.xml"/><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header" Target="header19.xml"/><Relationship Id="rId56" Type="http://schemas.openxmlformats.org/officeDocument/2006/relationships/header" Target="header24.xml"/><Relationship Id="rId8" Type="http://schemas.openxmlformats.org/officeDocument/2006/relationships/endnotes" Target="endnotes.xml"/><Relationship Id="rId51" Type="http://schemas.openxmlformats.org/officeDocument/2006/relationships/image" Target="media/image1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8EC39-25B4-4DEB-A36D-AA59613B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763</TotalTime>
  <Pages>223</Pages>
  <Words>64469</Words>
  <Characters>368765</Characters>
  <Application>Microsoft Office Word</Application>
  <DocSecurity>0</DocSecurity>
  <Lines>10536</Lines>
  <Paragraphs>8174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425060</CharactersWithSpaces>
  <SharedDoc>false</SharedDoc>
  <HLinks>
    <vt:vector size="3444" baseType="variant">
      <vt:variant>
        <vt:i4>6488147</vt:i4>
      </vt:variant>
      <vt:variant>
        <vt:i4>6909</vt:i4>
      </vt:variant>
      <vt:variant>
        <vt:i4>0</vt:i4>
      </vt:variant>
      <vt:variant>
        <vt:i4>5</vt:i4>
      </vt:variant>
      <vt:variant>
        <vt:lpwstr/>
      </vt:variant>
      <vt:variant>
        <vt:lpwstr>IP_Address</vt:lpwstr>
      </vt:variant>
      <vt:variant>
        <vt:i4>6946926</vt:i4>
      </vt:variant>
      <vt:variant>
        <vt:i4>6873</vt:i4>
      </vt:variant>
      <vt:variant>
        <vt:i4>0</vt:i4>
      </vt:variant>
      <vt:variant>
        <vt:i4>5</vt:i4>
      </vt:variant>
      <vt:variant>
        <vt:lpwstr/>
      </vt:variant>
      <vt:variant>
        <vt:lpwstr>XUPROGMODE</vt:lpwstr>
      </vt:variant>
      <vt:variant>
        <vt:i4>6946926</vt:i4>
      </vt:variant>
      <vt:variant>
        <vt:i4>6870</vt:i4>
      </vt:variant>
      <vt:variant>
        <vt:i4>0</vt:i4>
      </vt:variant>
      <vt:variant>
        <vt:i4>5</vt:i4>
      </vt:variant>
      <vt:variant>
        <vt:lpwstr/>
      </vt:variant>
      <vt:variant>
        <vt:lpwstr>XUPROGMODE</vt:lpwstr>
      </vt:variant>
      <vt:variant>
        <vt:i4>6946926</vt:i4>
      </vt:variant>
      <vt:variant>
        <vt:i4>6858</vt:i4>
      </vt:variant>
      <vt:variant>
        <vt:i4>0</vt:i4>
      </vt:variant>
      <vt:variant>
        <vt:i4>5</vt:i4>
      </vt:variant>
      <vt:variant>
        <vt:lpwstr/>
      </vt:variant>
      <vt:variant>
        <vt:lpwstr>XUPROGMODE</vt:lpwstr>
      </vt:variant>
      <vt:variant>
        <vt:i4>6946926</vt:i4>
      </vt:variant>
      <vt:variant>
        <vt:i4>6783</vt:i4>
      </vt:variant>
      <vt:variant>
        <vt:i4>0</vt:i4>
      </vt:variant>
      <vt:variant>
        <vt:i4>5</vt:i4>
      </vt:variant>
      <vt:variant>
        <vt:lpwstr/>
      </vt:variant>
      <vt:variant>
        <vt:lpwstr>XUPROGMODE</vt:lpwstr>
      </vt:variant>
      <vt:variant>
        <vt:i4>393287</vt:i4>
      </vt:variant>
      <vt:variant>
        <vt:i4>6681</vt:i4>
      </vt:variant>
      <vt:variant>
        <vt:i4>0</vt:i4>
      </vt:variant>
      <vt:variant>
        <vt:i4>5</vt:i4>
      </vt:variant>
      <vt:variant>
        <vt:lpwstr/>
      </vt:variant>
      <vt:variant>
        <vt:lpwstr>other_api_otherapi_getserverinfo_4192</vt:lpwstr>
      </vt:variant>
      <vt:variant>
        <vt:i4>2097171</vt:i4>
      </vt:variant>
      <vt:variant>
        <vt:i4>6648</vt:i4>
      </vt:variant>
      <vt:variant>
        <vt:i4>0</vt:i4>
      </vt:variant>
      <vt:variant>
        <vt:i4>5</vt:i4>
      </vt:variant>
      <vt:variant>
        <vt:lpwstr/>
      </vt:variant>
      <vt:variant>
        <vt:lpwstr>rpcs_rpc_overview_htm</vt:lpwstr>
      </vt:variant>
      <vt:variant>
        <vt:i4>6946926</vt:i4>
      </vt:variant>
      <vt:variant>
        <vt:i4>6621</vt:i4>
      </vt:variant>
      <vt:variant>
        <vt:i4>0</vt:i4>
      </vt:variant>
      <vt:variant>
        <vt:i4>5</vt:i4>
      </vt:variant>
      <vt:variant>
        <vt:lpwstr/>
      </vt:variant>
      <vt:variant>
        <vt:lpwstr>XUPROGMODE</vt:lpwstr>
      </vt:variant>
      <vt:variant>
        <vt:i4>2097171</vt:i4>
      </vt:variant>
      <vt:variant>
        <vt:i4>6618</vt:i4>
      </vt:variant>
      <vt:variant>
        <vt:i4>0</vt:i4>
      </vt:variant>
      <vt:variant>
        <vt:i4>5</vt:i4>
      </vt:variant>
      <vt:variant>
        <vt:lpwstr/>
      </vt:variant>
      <vt:variant>
        <vt:lpwstr>rpcs_rpc_overview_htm</vt:lpwstr>
      </vt:variant>
      <vt:variant>
        <vt:i4>6488147</vt:i4>
      </vt:variant>
      <vt:variant>
        <vt:i4>6558</vt:i4>
      </vt:variant>
      <vt:variant>
        <vt:i4>0</vt:i4>
      </vt:variant>
      <vt:variant>
        <vt:i4>5</vt:i4>
      </vt:variant>
      <vt:variant>
        <vt:lpwstr/>
      </vt:variant>
      <vt:variant>
        <vt:lpwstr>IP_Address</vt:lpwstr>
      </vt:variant>
      <vt:variant>
        <vt:i4>6488147</vt:i4>
      </vt:variant>
      <vt:variant>
        <vt:i4>6525</vt:i4>
      </vt:variant>
      <vt:variant>
        <vt:i4>0</vt:i4>
      </vt:variant>
      <vt:variant>
        <vt:i4>5</vt:i4>
      </vt:variant>
      <vt:variant>
        <vt:lpwstr/>
      </vt:variant>
      <vt:variant>
        <vt:lpwstr>IP_Address</vt:lpwstr>
      </vt:variant>
      <vt:variant>
        <vt:i4>6488147</vt:i4>
      </vt:variant>
      <vt:variant>
        <vt:i4>6519</vt:i4>
      </vt:variant>
      <vt:variant>
        <vt:i4>0</vt:i4>
      </vt:variant>
      <vt:variant>
        <vt:i4>5</vt:i4>
      </vt:variant>
      <vt:variant>
        <vt:lpwstr/>
      </vt:variant>
      <vt:variant>
        <vt:lpwstr>IP_Address</vt:lpwstr>
      </vt:variant>
      <vt:variant>
        <vt:i4>6291562</vt:i4>
      </vt:variant>
      <vt:variant>
        <vt:i4>6450</vt:i4>
      </vt:variant>
      <vt:variant>
        <vt:i4>0</vt:i4>
      </vt:variant>
      <vt:variant>
        <vt:i4>5</vt:i4>
      </vt:variant>
      <vt:variant>
        <vt:lpwstr/>
      </vt:variant>
      <vt:variant>
        <vt:lpwstr>HANDLE</vt:lpwstr>
      </vt:variant>
      <vt:variant>
        <vt:i4>6291562</vt:i4>
      </vt:variant>
      <vt:variant>
        <vt:i4>6446</vt:i4>
      </vt:variant>
      <vt:variant>
        <vt:i4>0</vt:i4>
      </vt:variant>
      <vt:variant>
        <vt:i4>5</vt:i4>
      </vt:variant>
      <vt:variant>
        <vt:lpwstr/>
      </vt:variant>
      <vt:variant>
        <vt:lpwstr>HANDLE</vt:lpwstr>
      </vt:variant>
      <vt:variant>
        <vt:i4>262204</vt:i4>
      </vt:variant>
      <vt:variant>
        <vt:i4>6444</vt:i4>
      </vt:variant>
      <vt:variant>
        <vt:i4>0</vt:i4>
      </vt:variant>
      <vt:variant>
        <vt:i4>5</vt:i4>
      </vt:variant>
      <vt:variant>
        <vt:lpwstr/>
      </vt:variant>
      <vt:variant>
        <vt:lpwstr>other_api_handle_htm</vt:lpwstr>
      </vt:variant>
      <vt:variant>
        <vt:i4>6291562</vt:i4>
      </vt:variant>
      <vt:variant>
        <vt:i4>6425</vt:i4>
      </vt:variant>
      <vt:variant>
        <vt:i4>0</vt:i4>
      </vt:variant>
      <vt:variant>
        <vt:i4>5</vt:i4>
      </vt:variant>
      <vt:variant>
        <vt:lpwstr/>
      </vt:variant>
      <vt:variant>
        <vt:lpwstr>HANDLE</vt:lpwstr>
      </vt:variant>
      <vt:variant>
        <vt:i4>262204</vt:i4>
      </vt:variant>
      <vt:variant>
        <vt:i4>6423</vt:i4>
      </vt:variant>
      <vt:variant>
        <vt:i4>0</vt:i4>
      </vt:variant>
      <vt:variant>
        <vt:i4>5</vt:i4>
      </vt:variant>
      <vt:variant>
        <vt:lpwstr/>
      </vt:variant>
      <vt:variant>
        <vt:lpwstr>other_api_handle_htm</vt:lpwstr>
      </vt:variant>
      <vt:variant>
        <vt:i4>6291562</vt:i4>
      </vt:variant>
      <vt:variant>
        <vt:i4>6398</vt:i4>
      </vt:variant>
      <vt:variant>
        <vt:i4>0</vt:i4>
      </vt:variant>
      <vt:variant>
        <vt:i4>5</vt:i4>
      </vt:variant>
      <vt:variant>
        <vt:lpwstr/>
      </vt:variant>
      <vt:variant>
        <vt:lpwstr>HANDLE</vt:lpwstr>
      </vt:variant>
      <vt:variant>
        <vt:i4>262204</vt:i4>
      </vt:variant>
      <vt:variant>
        <vt:i4>6396</vt:i4>
      </vt:variant>
      <vt:variant>
        <vt:i4>0</vt:i4>
      </vt:variant>
      <vt:variant>
        <vt:i4>5</vt:i4>
      </vt:variant>
      <vt:variant>
        <vt:lpwstr/>
      </vt:variant>
      <vt:variant>
        <vt:lpwstr>other_api_handle_htm</vt:lpwstr>
      </vt:variant>
      <vt:variant>
        <vt:i4>6291562</vt:i4>
      </vt:variant>
      <vt:variant>
        <vt:i4>6375</vt:i4>
      </vt:variant>
      <vt:variant>
        <vt:i4>0</vt:i4>
      </vt:variant>
      <vt:variant>
        <vt:i4>5</vt:i4>
      </vt:variant>
      <vt:variant>
        <vt:lpwstr/>
      </vt:variant>
      <vt:variant>
        <vt:lpwstr>HANDLE</vt:lpwstr>
      </vt:variant>
      <vt:variant>
        <vt:i4>6291562</vt:i4>
      </vt:variant>
      <vt:variant>
        <vt:i4>6371</vt:i4>
      </vt:variant>
      <vt:variant>
        <vt:i4>0</vt:i4>
      </vt:variant>
      <vt:variant>
        <vt:i4>5</vt:i4>
      </vt:variant>
      <vt:variant>
        <vt:lpwstr/>
      </vt:variant>
      <vt:variant>
        <vt:lpwstr>HANDLE</vt:lpwstr>
      </vt:variant>
      <vt:variant>
        <vt:i4>262204</vt:i4>
      </vt:variant>
      <vt:variant>
        <vt:i4>6369</vt:i4>
      </vt:variant>
      <vt:variant>
        <vt:i4>0</vt:i4>
      </vt:variant>
      <vt:variant>
        <vt:i4>5</vt:i4>
      </vt:variant>
      <vt:variant>
        <vt:lpwstr/>
      </vt:variant>
      <vt:variant>
        <vt:lpwstr>other_api_handle_htm</vt:lpwstr>
      </vt:variant>
      <vt:variant>
        <vt:i4>6291562</vt:i4>
      </vt:variant>
      <vt:variant>
        <vt:i4>6350</vt:i4>
      </vt:variant>
      <vt:variant>
        <vt:i4>0</vt:i4>
      </vt:variant>
      <vt:variant>
        <vt:i4>5</vt:i4>
      </vt:variant>
      <vt:variant>
        <vt:lpwstr/>
      </vt:variant>
      <vt:variant>
        <vt:lpwstr>HANDLE</vt:lpwstr>
      </vt:variant>
      <vt:variant>
        <vt:i4>262204</vt:i4>
      </vt:variant>
      <vt:variant>
        <vt:i4>6348</vt:i4>
      </vt:variant>
      <vt:variant>
        <vt:i4>0</vt:i4>
      </vt:variant>
      <vt:variant>
        <vt:i4>5</vt:i4>
      </vt:variant>
      <vt:variant>
        <vt:lpwstr/>
      </vt:variant>
      <vt:variant>
        <vt:lpwstr>other_api_handle_htm</vt:lpwstr>
      </vt:variant>
      <vt:variant>
        <vt:i4>6291562</vt:i4>
      </vt:variant>
      <vt:variant>
        <vt:i4>6336</vt:i4>
      </vt:variant>
      <vt:variant>
        <vt:i4>0</vt:i4>
      </vt:variant>
      <vt:variant>
        <vt:i4>5</vt:i4>
      </vt:variant>
      <vt:variant>
        <vt:lpwstr/>
      </vt:variant>
      <vt:variant>
        <vt:lpwstr>HANDLE</vt:lpwstr>
      </vt:variant>
      <vt:variant>
        <vt:i4>6291562</vt:i4>
      </vt:variant>
      <vt:variant>
        <vt:i4>6330</vt:i4>
      </vt:variant>
      <vt:variant>
        <vt:i4>0</vt:i4>
      </vt:variant>
      <vt:variant>
        <vt:i4>5</vt:i4>
      </vt:variant>
      <vt:variant>
        <vt:lpwstr/>
      </vt:variant>
      <vt:variant>
        <vt:lpwstr>HANDLE</vt:lpwstr>
      </vt:variant>
      <vt:variant>
        <vt:i4>6291562</vt:i4>
      </vt:variant>
      <vt:variant>
        <vt:i4>6324</vt:i4>
      </vt:variant>
      <vt:variant>
        <vt:i4>0</vt:i4>
      </vt:variant>
      <vt:variant>
        <vt:i4>5</vt:i4>
      </vt:variant>
      <vt:variant>
        <vt:lpwstr/>
      </vt:variant>
      <vt:variant>
        <vt:lpwstr>HANDLE</vt:lpwstr>
      </vt:variant>
      <vt:variant>
        <vt:i4>6291562</vt:i4>
      </vt:variant>
      <vt:variant>
        <vt:i4>6318</vt:i4>
      </vt:variant>
      <vt:variant>
        <vt:i4>0</vt:i4>
      </vt:variant>
      <vt:variant>
        <vt:i4>5</vt:i4>
      </vt:variant>
      <vt:variant>
        <vt:lpwstr/>
      </vt:variant>
      <vt:variant>
        <vt:lpwstr>HANDLE</vt:lpwstr>
      </vt:variant>
      <vt:variant>
        <vt:i4>6291562</vt:i4>
      </vt:variant>
      <vt:variant>
        <vt:i4>6294</vt:i4>
      </vt:variant>
      <vt:variant>
        <vt:i4>0</vt:i4>
      </vt:variant>
      <vt:variant>
        <vt:i4>5</vt:i4>
      </vt:variant>
      <vt:variant>
        <vt:lpwstr/>
      </vt:variant>
      <vt:variant>
        <vt:lpwstr>HANDLE</vt:lpwstr>
      </vt:variant>
      <vt:variant>
        <vt:i4>6291562</vt:i4>
      </vt:variant>
      <vt:variant>
        <vt:i4>6291</vt:i4>
      </vt:variant>
      <vt:variant>
        <vt:i4>0</vt:i4>
      </vt:variant>
      <vt:variant>
        <vt:i4>5</vt:i4>
      </vt:variant>
      <vt:variant>
        <vt:lpwstr/>
      </vt:variant>
      <vt:variant>
        <vt:lpwstr>HANDLE</vt:lpwstr>
      </vt:variant>
      <vt:variant>
        <vt:i4>6291562</vt:i4>
      </vt:variant>
      <vt:variant>
        <vt:i4>6273</vt:i4>
      </vt:variant>
      <vt:variant>
        <vt:i4>0</vt:i4>
      </vt:variant>
      <vt:variant>
        <vt:i4>5</vt:i4>
      </vt:variant>
      <vt:variant>
        <vt:lpwstr/>
      </vt:variant>
      <vt:variant>
        <vt:lpwstr>HANDLE</vt:lpwstr>
      </vt:variant>
      <vt:variant>
        <vt:i4>6291562</vt:i4>
      </vt:variant>
      <vt:variant>
        <vt:i4>6249</vt:i4>
      </vt:variant>
      <vt:variant>
        <vt:i4>0</vt:i4>
      </vt:variant>
      <vt:variant>
        <vt:i4>5</vt:i4>
      </vt:variant>
      <vt:variant>
        <vt:lpwstr/>
      </vt:variant>
      <vt:variant>
        <vt:lpwstr>HANDLE</vt:lpwstr>
      </vt:variant>
      <vt:variant>
        <vt:i4>6291562</vt:i4>
      </vt:variant>
      <vt:variant>
        <vt:i4>6231</vt:i4>
      </vt:variant>
      <vt:variant>
        <vt:i4>0</vt:i4>
      </vt:variant>
      <vt:variant>
        <vt:i4>5</vt:i4>
      </vt:variant>
      <vt:variant>
        <vt:lpwstr/>
      </vt:variant>
      <vt:variant>
        <vt:lpwstr>HANDLE</vt:lpwstr>
      </vt:variant>
      <vt:variant>
        <vt:i4>6291562</vt:i4>
      </vt:variant>
      <vt:variant>
        <vt:i4>6228</vt:i4>
      </vt:variant>
      <vt:variant>
        <vt:i4>0</vt:i4>
      </vt:variant>
      <vt:variant>
        <vt:i4>5</vt:i4>
      </vt:variant>
      <vt:variant>
        <vt:lpwstr/>
      </vt:variant>
      <vt:variant>
        <vt:lpwstr>HANDLE</vt:lpwstr>
      </vt:variant>
      <vt:variant>
        <vt:i4>6291562</vt:i4>
      </vt:variant>
      <vt:variant>
        <vt:i4>6210</vt:i4>
      </vt:variant>
      <vt:variant>
        <vt:i4>0</vt:i4>
      </vt:variant>
      <vt:variant>
        <vt:i4>5</vt:i4>
      </vt:variant>
      <vt:variant>
        <vt:lpwstr/>
      </vt:variant>
      <vt:variant>
        <vt:lpwstr>HANDLE</vt:lpwstr>
      </vt:variant>
      <vt:variant>
        <vt:i4>6291562</vt:i4>
      </vt:variant>
      <vt:variant>
        <vt:i4>6117</vt:i4>
      </vt:variant>
      <vt:variant>
        <vt:i4>0</vt:i4>
      </vt:variant>
      <vt:variant>
        <vt:i4>5</vt:i4>
      </vt:variant>
      <vt:variant>
        <vt:lpwstr/>
      </vt:variant>
      <vt:variant>
        <vt:lpwstr>HANDLE</vt:lpwstr>
      </vt:variant>
      <vt:variant>
        <vt:i4>6291562</vt:i4>
      </vt:variant>
      <vt:variant>
        <vt:i4>6111</vt:i4>
      </vt:variant>
      <vt:variant>
        <vt:i4>0</vt:i4>
      </vt:variant>
      <vt:variant>
        <vt:i4>5</vt:i4>
      </vt:variant>
      <vt:variant>
        <vt:lpwstr/>
      </vt:variant>
      <vt:variant>
        <vt:lpwstr>HANDLE</vt:lpwstr>
      </vt:variant>
      <vt:variant>
        <vt:i4>6291562</vt:i4>
      </vt:variant>
      <vt:variant>
        <vt:i4>6105</vt:i4>
      </vt:variant>
      <vt:variant>
        <vt:i4>0</vt:i4>
      </vt:variant>
      <vt:variant>
        <vt:i4>5</vt:i4>
      </vt:variant>
      <vt:variant>
        <vt:lpwstr/>
      </vt:variant>
      <vt:variant>
        <vt:lpwstr>HANDLE</vt:lpwstr>
      </vt:variant>
      <vt:variant>
        <vt:i4>6291562</vt:i4>
      </vt:variant>
      <vt:variant>
        <vt:i4>6099</vt:i4>
      </vt:variant>
      <vt:variant>
        <vt:i4>0</vt:i4>
      </vt:variant>
      <vt:variant>
        <vt:i4>5</vt:i4>
      </vt:variant>
      <vt:variant>
        <vt:lpwstr/>
      </vt:variant>
      <vt:variant>
        <vt:lpwstr>HANDLE</vt:lpwstr>
      </vt:variant>
      <vt:variant>
        <vt:i4>6488147</vt:i4>
      </vt:variant>
      <vt:variant>
        <vt:i4>6015</vt:i4>
      </vt:variant>
      <vt:variant>
        <vt:i4>0</vt:i4>
      </vt:variant>
      <vt:variant>
        <vt:i4>5</vt:i4>
      </vt:variant>
      <vt:variant>
        <vt:lpwstr/>
      </vt:variant>
      <vt:variant>
        <vt:lpwstr>IP_Address</vt:lpwstr>
      </vt:variant>
      <vt:variant>
        <vt:i4>6488147</vt:i4>
      </vt:variant>
      <vt:variant>
        <vt:i4>6012</vt:i4>
      </vt:variant>
      <vt:variant>
        <vt:i4>0</vt:i4>
      </vt:variant>
      <vt:variant>
        <vt:i4>5</vt:i4>
      </vt:variant>
      <vt:variant>
        <vt:lpwstr/>
      </vt:variant>
      <vt:variant>
        <vt:lpwstr>IP_Address</vt:lpwstr>
      </vt:variant>
      <vt:variant>
        <vt:i4>327680</vt:i4>
      </vt:variant>
      <vt:variant>
        <vt:i4>5892</vt:i4>
      </vt:variant>
      <vt:variant>
        <vt:i4>0</vt:i4>
      </vt:variant>
      <vt:variant>
        <vt:i4>5</vt:i4>
      </vt:variant>
      <vt:variant>
        <vt:lpwstr/>
      </vt:variant>
      <vt:variant>
        <vt:lpwstr>components_ptype_htm</vt:lpwstr>
      </vt:variant>
      <vt:variant>
        <vt:i4>2490385</vt:i4>
      </vt:variant>
      <vt:variant>
        <vt:i4>5889</vt:i4>
      </vt:variant>
      <vt:variant>
        <vt:i4>0</vt:i4>
      </vt:variant>
      <vt:variant>
        <vt:i4>5</vt:i4>
      </vt:variant>
      <vt:variant>
        <vt:lpwstr/>
      </vt:variant>
      <vt:variant>
        <vt:lpwstr>components_param_property_htm</vt:lpwstr>
      </vt:variant>
      <vt:variant>
        <vt:i4>5243007</vt:i4>
      </vt:variant>
      <vt:variant>
        <vt:i4>5796</vt:i4>
      </vt:variant>
      <vt:variant>
        <vt:i4>0</vt:i4>
      </vt:variant>
      <vt:variant>
        <vt:i4>5</vt:i4>
      </vt:variant>
      <vt:variant>
        <vt:lpwstr/>
      </vt:variant>
      <vt:variant>
        <vt:lpwstr>components_call_method_htm</vt:lpwstr>
      </vt:variant>
      <vt:variant>
        <vt:i4>5243007</vt:i4>
      </vt:variant>
      <vt:variant>
        <vt:i4>5790</vt:i4>
      </vt:variant>
      <vt:variant>
        <vt:i4>0</vt:i4>
      </vt:variant>
      <vt:variant>
        <vt:i4>5</vt:i4>
      </vt:variant>
      <vt:variant>
        <vt:lpwstr/>
      </vt:variant>
      <vt:variant>
        <vt:lpwstr>components_call_method_htm</vt:lpwstr>
      </vt:variant>
      <vt:variant>
        <vt:i4>5701749</vt:i4>
      </vt:variant>
      <vt:variant>
        <vt:i4>5697</vt:i4>
      </vt:variant>
      <vt:variant>
        <vt:i4>0</vt:i4>
      </vt:variant>
      <vt:variant>
        <vt:i4>5</vt:i4>
      </vt:variant>
      <vt:variant>
        <vt:lpwstr/>
      </vt:variant>
      <vt:variant>
        <vt:lpwstr>components_results_property_htm</vt:lpwstr>
      </vt:variant>
      <vt:variant>
        <vt:i4>983090</vt:i4>
      </vt:variant>
      <vt:variant>
        <vt:i4>5694</vt:i4>
      </vt:variant>
      <vt:variant>
        <vt:i4>0</vt:i4>
      </vt:variant>
      <vt:variant>
        <vt:i4>5</vt:i4>
      </vt:variant>
      <vt:variant>
        <vt:lpwstr/>
      </vt:variant>
      <vt:variant>
        <vt:lpwstr>rpcs_rpc_cleanup_htm</vt:lpwstr>
      </vt:variant>
      <vt:variant>
        <vt:i4>7209060</vt:i4>
      </vt:variant>
      <vt:variant>
        <vt:i4>5454</vt:i4>
      </vt:variant>
      <vt:variant>
        <vt:i4>0</vt:i4>
      </vt:variant>
      <vt:variant>
        <vt:i4>5</vt:i4>
      </vt:variant>
      <vt:variant>
        <vt:lpwstr/>
      </vt:variant>
      <vt:variant>
        <vt:lpwstr>DNS</vt:lpwstr>
      </vt:variant>
      <vt:variant>
        <vt:i4>4718690</vt:i4>
      </vt:variant>
      <vt:variant>
        <vt:i4>5451</vt:i4>
      </vt:variant>
      <vt:variant>
        <vt:i4>0</vt:i4>
      </vt:variant>
      <vt:variant>
        <vt:i4>5</vt:i4>
      </vt:variant>
      <vt:variant>
        <vt:lpwstr/>
      </vt:variant>
      <vt:variant>
        <vt:lpwstr>HOSTS_File</vt:lpwstr>
      </vt:variant>
      <vt:variant>
        <vt:i4>7209060</vt:i4>
      </vt:variant>
      <vt:variant>
        <vt:i4>5448</vt:i4>
      </vt:variant>
      <vt:variant>
        <vt:i4>0</vt:i4>
      </vt:variant>
      <vt:variant>
        <vt:i4>5</vt:i4>
      </vt:variant>
      <vt:variant>
        <vt:lpwstr/>
      </vt:variant>
      <vt:variant>
        <vt:lpwstr>DNS</vt:lpwstr>
      </vt:variant>
      <vt:variant>
        <vt:i4>6488147</vt:i4>
      </vt:variant>
      <vt:variant>
        <vt:i4>5445</vt:i4>
      </vt:variant>
      <vt:variant>
        <vt:i4>0</vt:i4>
      </vt:variant>
      <vt:variant>
        <vt:i4>5</vt:i4>
      </vt:variant>
      <vt:variant>
        <vt:lpwstr/>
      </vt:variant>
      <vt:variant>
        <vt:lpwstr>IP_Address</vt:lpwstr>
      </vt:variant>
      <vt:variant>
        <vt:i4>6488147</vt:i4>
      </vt:variant>
      <vt:variant>
        <vt:i4>5442</vt:i4>
      </vt:variant>
      <vt:variant>
        <vt:i4>0</vt:i4>
      </vt:variant>
      <vt:variant>
        <vt:i4>5</vt:i4>
      </vt:variant>
      <vt:variant>
        <vt:lpwstr/>
      </vt:variant>
      <vt:variant>
        <vt:lpwstr>IP_Address</vt:lpwstr>
      </vt:variant>
      <vt:variant>
        <vt:i4>6488147</vt:i4>
      </vt:variant>
      <vt:variant>
        <vt:i4>5439</vt:i4>
      </vt:variant>
      <vt:variant>
        <vt:i4>0</vt:i4>
      </vt:variant>
      <vt:variant>
        <vt:i4>5</vt:i4>
      </vt:variant>
      <vt:variant>
        <vt:lpwstr/>
      </vt:variant>
      <vt:variant>
        <vt:lpwstr>IP_Address</vt:lpwstr>
      </vt:variant>
      <vt:variant>
        <vt:i4>2097171</vt:i4>
      </vt:variant>
      <vt:variant>
        <vt:i4>5262</vt:i4>
      </vt:variant>
      <vt:variant>
        <vt:i4>0</vt:i4>
      </vt:variant>
      <vt:variant>
        <vt:i4>5</vt:i4>
      </vt:variant>
      <vt:variant>
        <vt:lpwstr/>
      </vt:variant>
      <vt:variant>
        <vt:lpwstr>rpcs_rpc_overview_htm</vt:lpwstr>
      </vt:variant>
      <vt:variant>
        <vt:i4>2097171</vt:i4>
      </vt:variant>
      <vt:variant>
        <vt:i4>5259</vt:i4>
      </vt:variant>
      <vt:variant>
        <vt:i4>0</vt:i4>
      </vt:variant>
      <vt:variant>
        <vt:i4>5</vt:i4>
      </vt:variant>
      <vt:variant>
        <vt:lpwstr/>
      </vt:variant>
      <vt:variant>
        <vt:lpwstr>rpcs_rpc_overview_htm</vt:lpwstr>
      </vt:variant>
      <vt:variant>
        <vt:i4>6488147</vt:i4>
      </vt:variant>
      <vt:variant>
        <vt:i4>4950</vt:i4>
      </vt:variant>
      <vt:variant>
        <vt:i4>0</vt:i4>
      </vt:variant>
      <vt:variant>
        <vt:i4>5</vt:i4>
      </vt:variant>
      <vt:variant>
        <vt:lpwstr/>
      </vt:variant>
      <vt:variant>
        <vt:lpwstr>IP_Address</vt:lpwstr>
      </vt:variant>
      <vt:variant>
        <vt:i4>2949158</vt:i4>
      </vt:variant>
      <vt:variant>
        <vt:i4>4944</vt:i4>
      </vt:variant>
      <vt:variant>
        <vt:i4>0</vt:i4>
      </vt:variant>
      <vt:variant>
        <vt:i4>5</vt:i4>
      </vt:variant>
      <vt:variant>
        <vt:lpwstr/>
      </vt:variant>
      <vt:variant>
        <vt:lpwstr>components_zdebug_htm</vt:lpwstr>
      </vt:variant>
      <vt:variant>
        <vt:i4>6488147</vt:i4>
      </vt:variant>
      <vt:variant>
        <vt:i4>4941</vt:i4>
      </vt:variant>
      <vt:variant>
        <vt:i4>0</vt:i4>
      </vt:variant>
      <vt:variant>
        <vt:i4>5</vt:i4>
      </vt:variant>
      <vt:variant>
        <vt:lpwstr/>
      </vt:variant>
      <vt:variant>
        <vt:lpwstr>IP_Address</vt:lpwstr>
      </vt:variant>
      <vt:variant>
        <vt:i4>458777</vt:i4>
      </vt:variant>
      <vt:variant>
        <vt:i4>4734</vt:i4>
      </vt:variant>
      <vt:variant>
        <vt:i4>0</vt:i4>
      </vt:variant>
      <vt:variant>
        <vt:i4>5</vt:i4>
      </vt:variant>
      <vt:variant>
        <vt:lpwstr/>
      </vt:variant>
      <vt:variant>
        <vt:lpwstr>undefined</vt:lpwstr>
      </vt:variant>
      <vt:variant>
        <vt:i4>8126560</vt:i4>
      </vt:variant>
      <vt:variant>
        <vt:i4>4731</vt:i4>
      </vt:variant>
      <vt:variant>
        <vt:i4>0</vt:i4>
      </vt:variant>
      <vt:variant>
        <vt:i4>5</vt:i4>
      </vt:variant>
      <vt:variant>
        <vt:lpwstr/>
      </vt:variant>
      <vt:variant>
        <vt:lpwstr>stream</vt:lpwstr>
      </vt:variant>
      <vt:variant>
        <vt:i4>1638421</vt:i4>
      </vt:variant>
      <vt:variant>
        <vt:i4>4728</vt:i4>
      </vt:variant>
      <vt:variant>
        <vt:i4>0</vt:i4>
      </vt:variant>
      <vt:variant>
        <vt:i4>5</vt:i4>
      </vt:variant>
      <vt:variant>
        <vt:lpwstr/>
      </vt:variant>
      <vt:variant>
        <vt:lpwstr>empty</vt:lpwstr>
      </vt:variant>
      <vt:variant>
        <vt:i4>6422633</vt:i4>
      </vt:variant>
      <vt:variant>
        <vt:i4>4725</vt:i4>
      </vt:variant>
      <vt:variant>
        <vt:i4>0</vt:i4>
      </vt:variant>
      <vt:variant>
        <vt:i4>5</vt:i4>
      </vt:variant>
      <vt:variant>
        <vt:lpwstr/>
      </vt:variant>
      <vt:variant>
        <vt:lpwstr>global</vt:lpwstr>
      </vt:variant>
      <vt:variant>
        <vt:i4>2097171</vt:i4>
      </vt:variant>
      <vt:variant>
        <vt:i4>4716</vt:i4>
      </vt:variant>
      <vt:variant>
        <vt:i4>0</vt:i4>
      </vt:variant>
      <vt:variant>
        <vt:i4>5</vt:i4>
      </vt:variant>
      <vt:variant>
        <vt:lpwstr/>
      </vt:variant>
      <vt:variant>
        <vt:lpwstr>rpcs_rpc_overview_htm</vt:lpwstr>
      </vt:variant>
      <vt:variant>
        <vt:i4>458777</vt:i4>
      </vt:variant>
      <vt:variant>
        <vt:i4>4713</vt:i4>
      </vt:variant>
      <vt:variant>
        <vt:i4>0</vt:i4>
      </vt:variant>
      <vt:variant>
        <vt:i4>5</vt:i4>
      </vt:variant>
      <vt:variant>
        <vt:lpwstr/>
      </vt:variant>
      <vt:variant>
        <vt:lpwstr>undefined</vt:lpwstr>
      </vt:variant>
      <vt:variant>
        <vt:i4>8126560</vt:i4>
      </vt:variant>
      <vt:variant>
        <vt:i4>4710</vt:i4>
      </vt:variant>
      <vt:variant>
        <vt:i4>0</vt:i4>
      </vt:variant>
      <vt:variant>
        <vt:i4>5</vt:i4>
      </vt:variant>
      <vt:variant>
        <vt:lpwstr/>
      </vt:variant>
      <vt:variant>
        <vt:lpwstr>stream</vt:lpwstr>
      </vt:variant>
      <vt:variant>
        <vt:i4>1638421</vt:i4>
      </vt:variant>
      <vt:variant>
        <vt:i4>4707</vt:i4>
      </vt:variant>
      <vt:variant>
        <vt:i4>0</vt:i4>
      </vt:variant>
      <vt:variant>
        <vt:i4>5</vt:i4>
      </vt:variant>
      <vt:variant>
        <vt:lpwstr/>
      </vt:variant>
      <vt:variant>
        <vt:lpwstr>empty</vt:lpwstr>
      </vt:variant>
      <vt:variant>
        <vt:i4>6422633</vt:i4>
      </vt:variant>
      <vt:variant>
        <vt:i4>4704</vt:i4>
      </vt:variant>
      <vt:variant>
        <vt:i4>0</vt:i4>
      </vt:variant>
      <vt:variant>
        <vt:i4>5</vt:i4>
      </vt:variant>
      <vt:variant>
        <vt:lpwstr/>
      </vt:variant>
      <vt:variant>
        <vt:lpwstr>global</vt:lpwstr>
      </vt:variant>
      <vt:variant>
        <vt:i4>1900575</vt:i4>
      </vt:variant>
      <vt:variant>
        <vt:i4>4701</vt:i4>
      </vt:variant>
      <vt:variant>
        <vt:i4>0</vt:i4>
      </vt:variant>
      <vt:variant>
        <vt:i4>5</vt:i4>
      </vt:variant>
      <vt:variant>
        <vt:lpwstr/>
      </vt:variant>
      <vt:variant>
        <vt:lpwstr>list</vt:lpwstr>
      </vt:variant>
      <vt:variant>
        <vt:i4>393224</vt:i4>
      </vt:variant>
      <vt:variant>
        <vt:i4>4698</vt:i4>
      </vt:variant>
      <vt:variant>
        <vt:i4>0</vt:i4>
      </vt:variant>
      <vt:variant>
        <vt:i4>5</vt:i4>
      </vt:variant>
      <vt:variant>
        <vt:lpwstr/>
      </vt:variant>
      <vt:variant>
        <vt:lpwstr>reference</vt:lpwstr>
      </vt:variant>
      <vt:variant>
        <vt:i4>7143530</vt:i4>
      </vt:variant>
      <vt:variant>
        <vt:i4>4695</vt:i4>
      </vt:variant>
      <vt:variant>
        <vt:i4>0</vt:i4>
      </vt:variant>
      <vt:variant>
        <vt:i4>5</vt:i4>
      </vt:variant>
      <vt:variant>
        <vt:lpwstr/>
      </vt:variant>
      <vt:variant>
        <vt:lpwstr>literal</vt:lpwstr>
      </vt:variant>
      <vt:variant>
        <vt:i4>1507339</vt:i4>
      </vt:variant>
      <vt:variant>
        <vt:i4>4560</vt:i4>
      </vt:variant>
      <vt:variant>
        <vt:i4>0</vt:i4>
      </vt:variant>
      <vt:variant>
        <vt:i4>5</vt:i4>
      </vt:variant>
      <vt:variant>
        <vt:lpwstr/>
      </vt:variant>
      <vt:variant>
        <vt:lpwstr>ORDER</vt:lpwstr>
      </vt:variant>
      <vt:variant>
        <vt:i4>1507339</vt:i4>
      </vt:variant>
      <vt:variant>
        <vt:i4>4554</vt:i4>
      </vt:variant>
      <vt:variant>
        <vt:i4>0</vt:i4>
      </vt:variant>
      <vt:variant>
        <vt:i4>5</vt:i4>
      </vt:variant>
      <vt:variant>
        <vt:lpwstr/>
      </vt:variant>
      <vt:variant>
        <vt:lpwstr>ORDER</vt:lpwstr>
      </vt:variant>
      <vt:variant>
        <vt:i4>3801117</vt:i4>
      </vt:variant>
      <vt:variant>
        <vt:i4>4500</vt:i4>
      </vt:variant>
      <vt:variant>
        <vt:i4>0</vt:i4>
      </vt:variant>
      <vt:variant>
        <vt:i4>5</vt:i4>
      </vt:variant>
      <vt:variant>
        <vt:lpwstr/>
      </vt:variant>
      <vt:variant>
        <vt:lpwstr>troubleshooting_memory_leaks_htm</vt:lpwstr>
      </vt:variant>
      <vt:variant>
        <vt:i4>5898336</vt:i4>
      </vt:variant>
      <vt:variant>
        <vt:i4>4299</vt:i4>
      </vt:variant>
      <vt:variant>
        <vt:i4>0</vt:i4>
      </vt:variant>
      <vt:variant>
        <vt:i4>5</vt:i4>
      </vt:variant>
      <vt:variant>
        <vt:lpwstr/>
      </vt:variant>
      <vt:variant>
        <vt:lpwstr>StartProgSLogin_Method</vt:lpwstr>
      </vt:variant>
      <vt:variant>
        <vt:i4>7471174</vt:i4>
      </vt:variant>
      <vt:variant>
        <vt:i4>4113</vt:i4>
      </vt:variant>
      <vt:variant>
        <vt:i4>0</vt:i4>
      </vt:variant>
      <vt:variant>
        <vt:i4>5</vt:i4>
      </vt:variant>
      <vt:variant>
        <vt:lpwstr/>
      </vt:variant>
      <vt:variant>
        <vt:lpwstr>Assign_Method_TParams_Class</vt:lpwstr>
      </vt:variant>
      <vt:variant>
        <vt:i4>3276825</vt:i4>
      </vt:variant>
      <vt:variant>
        <vt:i4>4020</vt:i4>
      </vt:variant>
      <vt:variant>
        <vt:i4>0</vt:i4>
      </vt:variant>
      <vt:variant>
        <vt:i4>5</vt:i4>
      </vt:variant>
      <vt:variant>
        <vt:lpwstr/>
      </vt:variant>
      <vt:variant>
        <vt:lpwstr>Subscript_Method</vt:lpwstr>
      </vt:variant>
      <vt:variant>
        <vt:i4>7798858</vt:i4>
      </vt:variant>
      <vt:variant>
        <vt:i4>4017</vt:i4>
      </vt:variant>
      <vt:variant>
        <vt:i4>0</vt:i4>
      </vt:variant>
      <vt:variant>
        <vt:i4>5</vt:i4>
      </vt:variant>
      <vt:variant>
        <vt:lpwstr/>
      </vt:variant>
      <vt:variant>
        <vt:lpwstr>Position_Method</vt:lpwstr>
      </vt:variant>
      <vt:variant>
        <vt:i4>2162703</vt:i4>
      </vt:variant>
      <vt:variant>
        <vt:i4>4014</vt:i4>
      </vt:variant>
      <vt:variant>
        <vt:i4>0</vt:i4>
      </vt:variant>
      <vt:variant>
        <vt:i4>5</vt:i4>
      </vt:variant>
      <vt:variant>
        <vt:lpwstr/>
      </vt:variant>
      <vt:variant>
        <vt:lpwstr>Order_Method</vt:lpwstr>
      </vt:variant>
      <vt:variant>
        <vt:i4>1835060</vt:i4>
      </vt:variant>
      <vt:variant>
        <vt:i4>4011</vt:i4>
      </vt:variant>
      <vt:variant>
        <vt:i4>0</vt:i4>
      </vt:variant>
      <vt:variant>
        <vt:i4>5</vt:i4>
      </vt:variant>
      <vt:variant>
        <vt:lpwstr/>
      </vt:variant>
      <vt:variant>
        <vt:lpwstr>Assign_Method_TMult_Class</vt:lpwstr>
      </vt:variant>
      <vt:variant>
        <vt:i4>6488147</vt:i4>
      </vt:variant>
      <vt:variant>
        <vt:i4>3453</vt:i4>
      </vt:variant>
      <vt:variant>
        <vt:i4>0</vt:i4>
      </vt:variant>
      <vt:variant>
        <vt:i4>5</vt:i4>
      </vt:variant>
      <vt:variant>
        <vt:lpwstr/>
      </vt:variant>
      <vt:variant>
        <vt:lpwstr>IP_Address</vt:lpwstr>
      </vt:variant>
      <vt:variant>
        <vt:i4>8257557</vt:i4>
      </vt:variant>
      <vt:variant>
        <vt:i4>3207</vt:i4>
      </vt:variant>
      <vt:variant>
        <vt:i4>0</vt:i4>
      </vt:variant>
      <vt:variant>
        <vt:i4>5</vt:i4>
      </vt:variant>
      <vt:variant>
        <vt:lpwstr>http://www.va.gov/vdl/documents/Infrastructure/Remote_Proc_Call_Broker_(RPC)/xwb_1_1_sm.pdf</vt:lpwstr>
      </vt:variant>
      <vt:variant>
        <vt:lpwstr/>
      </vt:variant>
      <vt:variant>
        <vt:i4>7864378</vt:i4>
      </vt:variant>
      <vt:variant>
        <vt:i4>3180</vt:i4>
      </vt:variant>
      <vt:variant>
        <vt:i4>0</vt:i4>
      </vt:variant>
      <vt:variant>
        <vt:i4>5</vt:i4>
      </vt:variant>
      <vt:variant>
        <vt:lpwstr>http://www.va.gov/vdl/</vt:lpwstr>
      </vt:variant>
      <vt:variant>
        <vt:lpwstr/>
      </vt:variant>
      <vt:variant>
        <vt:i4>5111831</vt:i4>
      </vt:variant>
      <vt:variant>
        <vt:i4>3177</vt:i4>
      </vt:variant>
      <vt:variant>
        <vt:i4>0</vt:i4>
      </vt:variant>
      <vt:variant>
        <vt:i4>5</vt:i4>
      </vt:variant>
      <vt:variant>
        <vt:lpwstr>http://www.adobe.com/</vt:lpwstr>
      </vt:variant>
      <vt:variant>
        <vt:lpwstr/>
      </vt:variant>
      <vt:variant>
        <vt:i4>6946926</vt:i4>
      </vt:variant>
      <vt:variant>
        <vt:i4>3171</vt:i4>
      </vt:variant>
      <vt:variant>
        <vt:i4>0</vt:i4>
      </vt:variant>
      <vt:variant>
        <vt:i4>5</vt:i4>
      </vt:variant>
      <vt:variant>
        <vt:lpwstr/>
      </vt:variant>
      <vt:variant>
        <vt:lpwstr>XUPROGMODE</vt:lpwstr>
      </vt:variant>
      <vt:variant>
        <vt:i4>1966137</vt:i4>
      </vt:variant>
      <vt:variant>
        <vt:i4>3161</vt:i4>
      </vt:variant>
      <vt:variant>
        <vt:i4>0</vt:i4>
      </vt:variant>
      <vt:variant>
        <vt:i4>5</vt:i4>
      </vt:variant>
      <vt:variant>
        <vt:lpwstr/>
      </vt:variant>
      <vt:variant>
        <vt:lpwstr>_Toc445387099</vt:lpwstr>
      </vt:variant>
      <vt:variant>
        <vt:i4>1966137</vt:i4>
      </vt:variant>
      <vt:variant>
        <vt:i4>3155</vt:i4>
      </vt:variant>
      <vt:variant>
        <vt:i4>0</vt:i4>
      </vt:variant>
      <vt:variant>
        <vt:i4>5</vt:i4>
      </vt:variant>
      <vt:variant>
        <vt:lpwstr/>
      </vt:variant>
      <vt:variant>
        <vt:lpwstr>_Toc445387098</vt:lpwstr>
      </vt:variant>
      <vt:variant>
        <vt:i4>1966137</vt:i4>
      </vt:variant>
      <vt:variant>
        <vt:i4>3149</vt:i4>
      </vt:variant>
      <vt:variant>
        <vt:i4>0</vt:i4>
      </vt:variant>
      <vt:variant>
        <vt:i4>5</vt:i4>
      </vt:variant>
      <vt:variant>
        <vt:lpwstr/>
      </vt:variant>
      <vt:variant>
        <vt:lpwstr>_Toc445387097</vt:lpwstr>
      </vt:variant>
      <vt:variant>
        <vt:i4>1966137</vt:i4>
      </vt:variant>
      <vt:variant>
        <vt:i4>3143</vt:i4>
      </vt:variant>
      <vt:variant>
        <vt:i4>0</vt:i4>
      </vt:variant>
      <vt:variant>
        <vt:i4>5</vt:i4>
      </vt:variant>
      <vt:variant>
        <vt:lpwstr/>
      </vt:variant>
      <vt:variant>
        <vt:lpwstr>_Toc445387096</vt:lpwstr>
      </vt:variant>
      <vt:variant>
        <vt:i4>1966137</vt:i4>
      </vt:variant>
      <vt:variant>
        <vt:i4>3137</vt:i4>
      </vt:variant>
      <vt:variant>
        <vt:i4>0</vt:i4>
      </vt:variant>
      <vt:variant>
        <vt:i4>5</vt:i4>
      </vt:variant>
      <vt:variant>
        <vt:lpwstr/>
      </vt:variant>
      <vt:variant>
        <vt:lpwstr>_Toc445387095</vt:lpwstr>
      </vt:variant>
      <vt:variant>
        <vt:i4>1966137</vt:i4>
      </vt:variant>
      <vt:variant>
        <vt:i4>3131</vt:i4>
      </vt:variant>
      <vt:variant>
        <vt:i4>0</vt:i4>
      </vt:variant>
      <vt:variant>
        <vt:i4>5</vt:i4>
      </vt:variant>
      <vt:variant>
        <vt:lpwstr/>
      </vt:variant>
      <vt:variant>
        <vt:lpwstr>_Toc445387094</vt:lpwstr>
      </vt:variant>
      <vt:variant>
        <vt:i4>1966137</vt:i4>
      </vt:variant>
      <vt:variant>
        <vt:i4>3125</vt:i4>
      </vt:variant>
      <vt:variant>
        <vt:i4>0</vt:i4>
      </vt:variant>
      <vt:variant>
        <vt:i4>5</vt:i4>
      </vt:variant>
      <vt:variant>
        <vt:lpwstr/>
      </vt:variant>
      <vt:variant>
        <vt:lpwstr>_Toc445387093</vt:lpwstr>
      </vt:variant>
      <vt:variant>
        <vt:i4>1966137</vt:i4>
      </vt:variant>
      <vt:variant>
        <vt:i4>3119</vt:i4>
      </vt:variant>
      <vt:variant>
        <vt:i4>0</vt:i4>
      </vt:variant>
      <vt:variant>
        <vt:i4>5</vt:i4>
      </vt:variant>
      <vt:variant>
        <vt:lpwstr/>
      </vt:variant>
      <vt:variant>
        <vt:lpwstr>_Toc445387092</vt:lpwstr>
      </vt:variant>
      <vt:variant>
        <vt:i4>1966137</vt:i4>
      </vt:variant>
      <vt:variant>
        <vt:i4>3113</vt:i4>
      </vt:variant>
      <vt:variant>
        <vt:i4>0</vt:i4>
      </vt:variant>
      <vt:variant>
        <vt:i4>5</vt:i4>
      </vt:variant>
      <vt:variant>
        <vt:lpwstr/>
      </vt:variant>
      <vt:variant>
        <vt:lpwstr>_Toc445387091</vt:lpwstr>
      </vt:variant>
      <vt:variant>
        <vt:i4>1966137</vt:i4>
      </vt:variant>
      <vt:variant>
        <vt:i4>3107</vt:i4>
      </vt:variant>
      <vt:variant>
        <vt:i4>0</vt:i4>
      </vt:variant>
      <vt:variant>
        <vt:i4>5</vt:i4>
      </vt:variant>
      <vt:variant>
        <vt:lpwstr/>
      </vt:variant>
      <vt:variant>
        <vt:lpwstr>_Toc445387090</vt:lpwstr>
      </vt:variant>
      <vt:variant>
        <vt:i4>2031673</vt:i4>
      </vt:variant>
      <vt:variant>
        <vt:i4>3101</vt:i4>
      </vt:variant>
      <vt:variant>
        <vt:i4>0</vt:i4>
      </vt:variant>
      <vt:variant>
        <vt:i4>5</vt:i4>
      </vt:variant>
      <vt:variant>
        <vt:lpwstr/>
      </vt:variant>
      <vt:variant>
        <vt:lpwstr>_Toc445387089</vt:lpwstr>
      </vt:variant>
      <vt:variant>
        <vt:i4>2031673</vt:i4>
      </vt:variant>
      <vt:variant>
        <vt:i4>3095</vt:i4>
      </vt:variant>
      <vt:variant>
        <vt:i4>0</vt:i4>
      </vt:variant>
      <vt:variant>
        <vt:i4>5</vt:i4>
      </vt:variant>
      <vt:variant>
        <vt:lpwstr/>
      </vt:variant>
      <vt:variant>
        <vt:lpwstr>_Toc445387088</vt:lpwstr>
      </vt:variant>
      <vt:variant>
        <vt:i4>2031673</vt:i4>
      </vt:variant>
      <vt:variant>
        <vt:i4>3089</vt:i4>
      </vt:variant>
      <vt:variant>
        <vt:i4>0</vt:i4>
      </vt:variant>
      <vt:variant>
        <vt:i4>5</vt:i4>
      </vt:variant>
      <vt:variant>
        <vt:lpwstr/>
      </vt:variant>
      <vt:variant>
        <vt:lpwstr>_Toc445387087</vt:lpwstr>
      </vt:variant>
      <vt:variant>
        <vt:i4>2031673</vt:i4>
      </vt:variant>
      <vt:variant>
        <vt:i4>3083</vt:i4>
      </vt:variant>
      <vt:variant>
        <vt:i4>0</vt:i4>
      </vt:variant>
      <vt:variant>
        <vt:i4>5</vt:i4>
      </vt:variant>
      <vt:variant>
        <vt:lpwstr/>
      </vt:variant>
      <vt:variant>
        <vt:lpwstr>_Toc445387086</vt:lpwstr>
      </vt:variant>
      <vt:variant>
        <vt:i4>2031673</vt:i4>
      </vt:variant>
      <vt:variant>
        <vt:i4>3077</vt:i4>
      </vt:variant>
      <vt:variant>
        <vt:i4>0</vt:i4>
      </vt:variant>
      <vt:variant>
        <vt:i4>5</vt:i4>
      </vt:variant>
      <vt:variant>
        <vt:lpwstr/>
      </vt:variant>
      <vt:variant>
        <vt:lpwstr>_Toc445387085</vt:lpwstr>
      </vt:variant>
      <vt:variant>
        <vt:i4>2031673</vt:i4>
      </vt:variant>
      <vt:variant>
        <vt:i4>3071</vt:i4>
      </vt:variant>
      <vt:variant>
        <vt:i4>0</vt:i4>
      </vt:variant>
      <vt:variant>
        <vt:i4>5</vt:i4>
      </vt:variant>
      <vt:variant>
        <vt:lpwstr/>
      </vt:variant>
      <vt:variant>
        <vt:lpwstr>_Toc445387084</vt:lpwstr>
      </vt:variant>
      <vt:variant>
        <vt:i4>2031673</vt:i4>
      </vt:variant>
      <vt:variant>
        <vt:i4>3065</vt:i4>
      </vt:variant>
      <vt:variant>
        <vt:i4>0</vt:i4>
      </vt:variant>
      <vt:variant>
        <vt:i4>5</vt:i4>
      </vt:variant>
      <vt:variant>
        <vt:lpwstr/>
      </vt:variant>
      <vt:variant>
        <vt:lpwstr>_Toc445387083</vt:lpwstr>
      </vt:variant>
      <vt:variant>
        <vt:i4>2031673</vt:i4>
      </vt:variant>
      <vt:variant>
        <vt:i4>3059</vt:i4>
      </vt:variant>
      <vt:variant>
        <vt:i4>0</vt:i4>
      </vt:variant>
      <vt:variant>
        <vt:i4>5</vt:i4>
      </vt:variant>
      <vt:variant>
        <vt:lpwstr/>
      </vt:variant>
      <vt:variant>
        <vt:lpwstr>_Toc445387082</vt:lpwstr>
      </vt:variant>
      <vt:variant>
        <vt:i4>2031673</vt:i4>
      </vt:variant>
      <vt:variant>
        <vt:i4>3053</vt:i4>
      </vt:variant>
      <vt:variant>
        <vt:i4>0</vt:i4>
      </vt:variant>
      <vt:variant>
        <vt:i4>5</vt:i4>
      </vt:variant>
      <vt:variant>
        <vt:lpwstr/>
      </vt:variant>
      <vt:variant>
        <vt:lpwstr>_Toc445387081</vt:lpwstr>
      </vt:variant>
      <vt:variant>
        <vt:i4>2031673</vt:i4>
      </vt:variant>
      <vt:variant>
        <vt:i4>3047</vt:i4>
      </vt:variant>
      <vt:variant>
        <vt:i4>0</vt:i4>
      </vt:variant>
      <vt:variant>
        <vt:i4>5</vt:i4>
      </vt:variant>
      <vt:variant>
        <vt:lpwstr/>
      </vt:variant>
      <vt:variant>
        <vt:lpwstr>_Toc445387080</vt:lpwstr>
      </vt:variant>
      <vt:variant>
        <vt:i4>1048633</vt:i4>
      </vt:variant>
      <vt:variant>
        <vt:i4>3041</vt:i4>
      </vt:variant>
      <vt:variant>
        <vt:i4>0</vt:i4>
      </vt:variant>
      <vt:variant>
        <vt:i4>5</vt:i4>
      </vt:variant>
      <vt:variant>
        <vt:lpwstr/>
      </vt:variant>
      <vt:variant>
        <vt:lpwstr>_Toc445387079</vt:lpwstr>
      </vt:variant>
      <vt:variant>
        <vt:i4>1048633</vt:i4>
      </vt:variant>
      <vt:variant>
        <vt:i4>3035</vt:i4>
      </vt:variant>
      <vt:variant>
        <vt:i4>0</vt:i4>
      </vt:variant>
      <vt:variant>
        <vt:i4>5</vt:i4>
      </vt:variant>
      <vt:variant>
        <vt:lpwstr/>
      </vt:variant>
      <vt:variant>
        <vt:lpwstr>_Toc445387078</vt:lpwstr>
      </vt:variant>
      <vt:variant>
        <vt:i4>1048633</vt:i4>
      </vt:variant>
      <vt:variant>
        <vt:i4>3029</vt:i4>
      </vt:variant>
      <vt:variant>
        <vt:i4>0</vt:i4>
      </vt:variant>
      <vt:variant>
        <vt:i4>5</vt:i4>
      </vt:variant>
      <vt:variant>
        <vt:lpwstr/>
      </vt:variant>
      <vt:variant>
        <vt:lpwstr>_Toc445387077</vt:lpwstr>
      </vt:variant>
      <vt:variant>
        <vt:i4>1048633</vt:i4>
      </vt:variant>
      <vt:variant>
        <vt:i4>3023</vt:i4>
      </vt:variant>
      <vt:variant>
        <vt:i4>0</vt:i4>
      </vt:variant>
      <vt:variant>
        <vt:i4>5</vt:i4>
      </vt:variant>
      <vt:variant>
        <vt:lpwstr/>
      </vt:variant>
      <vt:variant>
        <vt:lpwstr>_Toc445387076</vt:lpwstr>
      </vt:variant>
      <vt:variant>
        <vt:i4>1048633</vt:i4>
      </vt:variant>
      <vt:variant>
        <vt:i4>3017</vt:i4>
      </vt:variant>
      <vt:variant>
        <vt:i4>0</vt:i4>
      </vt:variant>
      <vt:variant>
        <vt:i4>5</vt:i4>
      </vt:variant>
      <vt:variant>
        <vt:lpwstr/>
      </vt:variant>
      <vt:variant>
        <vt:lpwstr>_Toc445387075</vt:lpwstr>
      </vt:variant>
      <vt:variant>
        <vt:i4>1048633</vt:i4>
      </vt:variant>
      <vt:variant>
        <vt:i4>3011</vt:i4>
      </vt:variant>
      <vt:variant>
        <vt:i4>0</vt:i4>
      </vt:variant>
      <vt:variant>
        <vt:i4>5</vt:i4>
      </vt:variant>
      <vt:variant>
        <vt:lpwstr/>
      </vt:variant>
      <vt:variant>
        <vt:lpwstr>_Toc445387074</vt:lpwstr>
      </vt:variant>
      <vt:variant>
        <vt:i4>1048633</vt:i4>
      </vt:variant>
      <vt:variant>
        <vt:i4>3005</vt:i4>
      </vt:variant>
      <vt:variant>
        <vt:i4>0</vt:i4>
      </vt:variant>
      <vt:variant>
        <vt:i4>5</vt:i4>
      </vt:variant>
      <vt:variant>
        <vt:lpwstr/>
      </vt:variant>
      <vt:variant>
        <vt:lpwstr>_Toc445387073</vt:lpwstr>
      </vt:variant>
      <vt:variant>
        <vt:i4>1048633</vt:i4>
      </vt:variant>
      <vt:variant>
        <vt:i4>2999</vt:i4>
      </vt:variant>
      <vt:variant>
        <vt:i4>0</vt:i4>
      </vt:variant>
      <vt:variant>
        <vt:i4>5</vt:i4>
      </vt:variant>
      <vt:variant>
        <vt:lpwstr/>
      </vt:variant>
      <vt:variant>
        <vt:lpwstr>_Toc445387072</vt:lpwstr>
      </vt:variant>
      <vt:variant>
        <vt:i4>1048633</vt:i4>
      </vt:variant>
      <vt:variant>
        <vt:i4>2993</vt:i4>
      </vt:variant>
      <vt:variant>
        <vt:i4>0</vt:i4>
      </vt:variant>
      <vt:variant>
        <vt:i4>5</vt:i4>
      </vt:variant>
      <vt:variant>
        <vt:lpwstr/>
      </vt:variant>
      <vt:variant>
        <vt:lpwstr>_Toc445387071</vt:lpwstr>
      </vt:variant>
      <vt:variant>
        <vt:i4>1048633</vt:i4>
      </vt:variant>
      <vt:variant>
        <vt:i4>2987</vt:i4>
      </vt:variant>
      <vt:variant>
        <vt:i4>0</vt:i4>
      </vt:variant>
      <vt:variant>
        <vt:i4>5</vt:i4>
      </vt:variant>
      <vt:variant>
        <vt:lpwstr/>
      </vt:variant>
      <vt:variant>
        <vt:lpwstr>_Toc445387070</vt:lpwstr>
      </vt:variant>
      <vt:variant>
        <vt:i4>1114169</vt:i4>
      </vt:variant>
      <vt:variant>
        <vt:i4>2981</vt:i4>
      </vt:variant>
      <vt:variant>
        <vt:i4>0</vt:i4>
      </vt:variant>
      <vt:variant>
        <vt:i4>5</vt:i4>
      </vt:variant>
      <vt:variant>
        <vt:lpwstr/>
      </vt:variant>
      <vt:variant>
        <vt:lpwstr>_Toc445387069</vt:lpwstr>
      </vt:variant>
      <vt:variant>
        <vt:i4>1114169</vt:i4>
      </vt:variant>
      <vt:variant>
        <vt:i4>2975</vt:i4>
      </vt:variant>
      <vt:variant>
        <vt:i4>0</vt:i4>
      </vt:variant>
      <vt:variant>
        <vt:i4>5</vt:i4>
      </vt:variant>
      <vt:variant>
        <vt:lpwstr/>
      </vt:variant>
      <vt:variant>
        <vt:lpwstr>_Toc445387068</vt:lpwstr>
      </vt:variant>
      <vt:variant>
        <vt:i4>1114169</vt:i4>
      </vt:variant>
      <vt:variant>
        <vt:i4>2969</vt:i4>
      </vt:variant>
      <vt:variant>
        <vt:i4>0</vt:i4>
      </vt:variant>
      <vt:variant>
        <vt:i4>5</vt:i4>
      </vt:variant>
      <vt:variant>
        <vt:lpwstr/>
      </vt:variant>
      <vt:variant>
        <vt:lpwstr>_Toc445387067</vt:lpwstr>
      </vt:variant>
      <vt:variant>
        <vt:i4>1114169</vt:i4>
      </vt:variant>
      <vt:variant>
        <vt:i4>2963</vt:i4>
      </vt:variant>
      <vt:variant>
        <vt:i4>0</vt:i4>
      </vt:variant>
      <vt:variant>
        <vt:i4>5</vt:i4>
      </vt:variant>
      <vt:variant>
        <vt:lpwstr/>
      </vt:variant>
      <vt:variant>
        <vt:lpwstr>_Toc445387066</vt:lpwstr>
      </vt:variant>
      <vt:variant>
        <vt:i4>1114169</vt:i4>
      </vt:variant>
      <vt:variant>
        <vt:i4>2957</vt:i4>
      </vt:variant>
      <vt:variant>
        <vt:i4>0</vt:i4>
      </vt:variant>
      <vt:variant>
        <vt:i4>5</vt:i4>
      </vt:variant>
      <vt:variant>
        <vt:lpwstr/>
      </vt:variant>
      <vt:variant>
        <vt:lpwstr>_Toc445387065</vt:lpwstr>
      </vt:variant>
      <vt:variant>
        <vt:i4>1114169</vt:i4>
      </vt:variant>
      <vt:variant>
        <vt:i4>2951</vt:i4>
      </vt:variant>
      <vt:variant>
        <vt:i4>0</vt:i4>
      </vt:variant>
      <vt:variant>
        <vt:i4>5</vt:i4>
      </vt:variant>
      <vt:variant>
        <vt:lpwstr/>
      </vt:variant>
      <vt:variant>
        <vt:lpwstr>_Toc445387064</vt:lpwstr>
      </vt:variant>
      <vt:variant>
        <vt:i4>1114169</vt:i4>
      </vt:variant>
      <vt:variant>
        <vt:i4>2945</vt:i4>
      </vt:variant>
      <vt:variant>
        <vt:i4>0</vt:i4>
      </vt:variant>
      <vt:variant>
        <vt:i4>5</vt:i4>
      </vt:variant>
      <vt:variant>
        <vt:lpwstr/>
      </vt:variant>
      <vt:variant>
        <vt:lpwstr>_Toc445387063</vt:lpwstr>
      </vt:variant>
      <vt:variant>
        <vt:i4>1114169</vt:i4>
      </vt:variant>
      <vt:variant>
        <vt:i4>2939</vt:i4>
      </vt:variant>
      <vt:variant>
        <vt:i4>0</vt:i4>
      </vt:variant>
      <vt:variant>
        <vt:i4>5</vt:i4>
      </vt:variant>
      <vt:variant>
        <vt:lpwstr/>
      </vt:variant>
      <vt:variant>
        <vt:lpwstr>_Toc445387062</vt:lpwstr>
      </vt:variant>
      <vt:variant>
        <vt:i4>1114169</vt:i4>
      </vt:variant>
      <vt:variant>
        <vt:i4>2933</vt:i4>
      </vt:variant>
      <vt:variant>
        <vt:i4>0</vt:i4>
      </vt:variant>
      <vt:variant>
        <vt:i4>5</vt:i4>
      </vt:variant>
      <vt:variant>
        <vt:lpwstr/>
      </vt:variant>
      <vt:variant>
        <vt:lpwstr>_Toc445387061</vt:lpwstr>
      </vt:variant>
      <vt:variant>
        <vt:i4>1114169</vt:i4>
      </vt:variant>
      <vt:variant>
        <vt:i4>2927</vt:i4>
      </vt:variant>
      <vt:variant>
        <vt:i4>0</vt:i4>
      </vt:variant>
      <vt:variant>
        <vt:i4>5</vt:i4>
      </vt:variant>
      <vt:variant>
        <vt:lpwstr/>
      </vt:variant>
      <vt:variant>
        <vt:lpwstr>_Toc445387060</vt:lpwstr>
      </vt:variant>
      <vt:variant>
        <vt:i4>1179705</vt:i4>
      </vt:variant>
      <vt:variant>
        <vt:i4>2921</vt:i4>
      </vt:variant>
      <vt:variant>
        <vt:i4>0</vt:i4>
      </vt:variant>
      <vt:variant>
        <vt:i4>5</vt:i4>
      </vt:variant>
      <vt:variant>
        <vt:lpwstr/>
      </vt:variant>
      <vt:variant>
        <vt:lpwstr>_Toc445387059</vt:lpwstr>
      </vt:variant>
      <vt:variant>
        <vt:i4>1179705</vt:i4>
      </vt:variant>
      <vt:variant>
        <vt:i4>2915</vt:i4>
      </vt:variant>
      <vt:variant>
        <vt:i4>0</vt:i4>
      </vt:variant>
      <vt:variant>
        <vt:i4>5</vt:i4>
      </vt:variant>
      <vt:variant>
        <vt:lpwstr/>
      </vt:variant>
      <vt:variant>
        <vt:lpwstr>_Toc445387058</vt:lpwstr>
      </vt:variant>
      <vt:variant>
        <vt:i4>1179705</vt:i4>
      </vt:variant>
      <vt:variant>
        <vt:i4>2909</vt:i4>
      </vt:variant>
      <vt:variant>
        <vt:i4>0</vt:i4>
      </vt:variant>
      <vt:variant>
        <vt:i4>5</vt:i4>
      </vt:variant>
      <vt:variant>
        <vt:lpwstr/>
      </vt:variant>
      <vt:variant>
        <vt:lpwstr>_Toc445387057</vt:lpwstr>
      </vt:variant>
      <vt:variant>
        <vt:i4>1179705</vt:i4>
      </vt:variant>
      <vt:variant>
        <vt:i4>2903</vt:i4>
      </vt:variant>
      <vt:variant>
        <vt:i4>0</vt:i4>
      </vt:variant>
      <vt:variant>
        <vt:i4>5</vt:i4>
      </vt:variant>
      <vt:variant>
        <vt:lpwstr/>
      </vt:variant>
      <vt:variant>
        <vt:lpwstr>_Toc445387056</vt:lpwstr>
      </vt:variant>
      <vt:variant>
        <vt:i4>1179705</vt:i4>
      </vt:variant>
      <vt:variant>
        <vt:i4>2897</vt:i4>
      </vt:variant>
      <vt:variant>
        <vt:i4>0</vt:i4>
      </vt:variant>
      <vt:variant>
        <vt:i4>5</vt:i4>
      </vt:variant>
      <vt:variant>
        <vt:lpwstr/>
      </vt:variant>
      <vt:variant>
        <vt:lpwstr>_Toc445387055</vt:lpwstr>
      </vt:variant>
      <vt:variant>
        <vt:i4>1179705</vt:i4>
      </vt:variant>
      <vt:variant>
        <vt:i4>2891</vt:i4>
      </vt:variant>
      <vt:variant>
        <vt:i4>0</vt:i4>
      </vt:variant>
      <vt:variant>
        <vt:i4>5</vt:i4>
      </vt:variant>
      <vt:variant>
        <vt:lpwstr/>
      </vt:variant>
      <vt:variant>
        <vt:lpwstr>_Toc445387054</vt:lpwstr>
      </vt:variant>
      <vt:variant>
        <vt:i4>1179705</vt:i4>
      </vt:variant>
      <vt:variant>
        <vt:i4>2885</vt:i4>
      </vt:variant>
      <vt:variant>
        <vt:i4>0</vt:i4>
      </vt:variant>
      <vt:variant>
        <vt:i4>5</vt:i4>
      </vt:variant>
      <vt:variant>
        <vt:lpwstr/>
      </vt:variant>
      <vt:variant>
        <vt:lpwstr>_Toc445387053</vt:lpwstr>
      </vt:variant>
      <vt:variant>
        <vt:i4>1179705</vt:i4>
      </vt:variant>
      <vt:variant>
        <vt:i4>2879</vt:i4>
      </vt:variant>
      <vt:variant>
        <vt:i4>0</vt:i4>
      </vt:variant>
      <vt:variant>
        <vt:i4>5</vt:i4>
      </vt:variant>
      <vt:variant>
        <vt:lpwstr/>
      </vt:variant>
      <vt:variant>
        <vt:lpwstr>_Toc445387052</vt:lpwstr>
      </vt:variant>
      <vt:variant>
        <vt:i4>1179705</vt:i4>
      </vt:variant>
      <vt:variant>
        <vt:i4>2873</vt:i4>
      </vt:variant>
      <vt:variant>
        <vt:i4>0</vt:i4>
      </vt:variant>
      <vt:variant>
        <vt:i4>5</vt:i4>
      </vt:variant>
      <vt:variant>
        <vt:lpwstr/>
      </vt:variant>
      <vt:variant>
        <vt:lpwstr>_Toc445387051</vt:lpwstr>
      </vt:variant>
      <vt:variant>
        <vt:i4>1179705</vt:i4>
      </vt:variant>
      <vt:variant>
        <vt:i4>2867</vt:i4>
      </vt:variant>
      <vt:variant>
        <vt:i4>0</vt:i4>
      </vt:variant>
      <vt:variant>
        <vt:i4>5</vt:i4>
      </vt:variant>
      <vt:variant>
        <vt:lpwstr/>
      </vt:variant>
      <vt:variant>
        <vt:lpwstr>_Toc445387050</vt:lpwstr>
      </vt:variant>
      <vt:variant>
        <vt:i4>1245241</vt:i4>
      </vt:variant>
      <vt:variant>
        <vt:i4>2861</vt:i4>
      </vt:variant>
      <vt:variant>
        <vt:i4>0</vt:i4>
      </vt:variant>
      <vt:variant>
        <vt:i4>5</vt:i4>
      </vt:variant>
      <vt:variant>
        <vt:lpwstr/>
      </vt:variant>
      <vt:variant>
        <vt:lpwstr>_Toc445387049</vt:lpwstr>
      </vt:variant>
      <vt:variant>
        <vt:i4>1245241</vt:i4>
      </vt:variant>
      <vt:variant>
        <vt:i4>2855</vt:i4>
      </vt:variant>
      <vt:variant>
        <vt:i4>0</vt:i4>
      </vt:variant>
      <vt:variant>
        <vt:i4>5</vt:i4>
      </vt:variant>
      <vt:variant>
        <vt:lpwstr/>
      </vt:variant>
      <vt:variant>
        <vt:lpwstr>_Toc445387048</vt:lpwstr>
      </vt:variant>
      <vt:variant>
        <vt:i4>1245241</vt:i4>
      </vt:variant>
      <vt:variant>
        <vt:i4>2849</vt:i4>
      </vt:variant>
      <vt:variant>
        <vt:i4>0</vt:i4>
      </vt:variant>
      <vt:variant>
        <vt:i4>5</vt:i4>
      </vt:variant>
      <vt:variant>
        <vt:lpwstr/>
      </vt:variant>
      <vt:variant>
        <vt:lpwstr>_Toc445387047</vt:lpwstr>
      </vt:variant>
      <vt:variant>
        <vt:i4>1245241</vt:i4>
      </vt:variant>
      <vt:variant>
        <vt:i4>2843</vt:i4>
      </vt:variant>
      <vt:variant>
        <vt:i4>0</vt:i4>
      </vt:variant>
      <vt:variant>
        <vt:i4>5</vt:i4>
      </vt:variant>
      <vt:variant>
        <vt:lpwstr/>
      </vt:variant>
      <vt:variant>
        <vt:lpwstr>_Toc445387046</vt:lpwstr>
      </vt:variant>
      <vt:variant>
        <vt:i4>1245241</vt:i4>
      </vt:variant>
      <vt:variant>
        <vt:i4>2837</vt:i4>
      </vt:variant>
      <vt:variant>
        <vt:i4>0</vt:i4>
      </vt:variant>
      <vt:variant>
        <vt:i4>5</vt:i4>
      </vt:variant>
      <vt:variant>
        <vt:lpwstr/>
      </vt:variant>
      <vt:variant>
        <vt:lpwstr>_Toc445387045</vt:lpwstr>
      </vt:variant>
      <vt:variant>
        <vt:i4>1245241</vt:i4>
      </vt:variant>
      <vt:variant>
        <vt:i4>2831</vt:i4>
      </vt:variant>
      <vt:variant>
        <vt:i4>0</vt:i4>
      </vt:variant>
      <vt:variant>
        <vt:i4>5</vt:i4>
      </vt:variant>
      <vt:variant>
        <vt:lpwstr/>
      </vt:variant>
      <vt:variant>
        <vt:lpwstr>_Toc445387044</vt:lpwstr>
      </vt:variant>
      <vt:variant>
        <vt:i4>1245241</vt:i4>
      </vt:variant>
      <vt:variant>
        <vt:i4>2825</vt:i4>
      </vt:variant>
      <vt:variant>
        <vt:i4>0</vt:i4>
      </vt:variant>
      <vt:variant>
        <vt:i4>5</vt:i4>
      </vt:variant>
      <vt:variant>
        <vt:lpwstr/>
      </vt:variant>
      <vt:variant>
        <vt:lpwstr>_Toc445387043</vt:lpwstr>
      </vt:variant>
      <vt:variant>
        <vt:i4>1245241</vt:i4>
      </vt:variant>
      <vt:variant>
        <vt:i4>2819</vt:i4>
      </vt:variant>
      <vt:variant>
        <vt:i4>0</vt:i4>
      </vt:variant>
      <vt:variant>
        <vt:i4>5</vt:i4>
      </vt:variant>
      <vt:variant>
        <vt:lpwstr/>
      </vt:variant>
      <vt:variant>
        <vt:lpwstr>_Toc445387042</vt:lpwstr>
      </vt:variant>
      <vt:variant>
        <vt:i4>1245241</vt:i4>
      </vt:variant>
      <vt:variant>
        <vt:i4>2813</vt:i4>
      </vt:variant>
      <vt:variant>
        <vt:i4>0</vt:i4>
      </vt:variant>
      <vt:variant>
        <vt:i4>5</vt:i4>
      </vt:variant>
      <vt:variant>
        <vt:lpwstr/>
      </vt:variant>
      <vt:variant>
        <vt:lpwstr>_Toc445387041</vt:lpwstr>
      </vt:variant>
      <vt:variant>
        <vt:i4>1245241</vt:i4>
      </vt:variant>
      <vt:variant>
        <vt:i4>2807</vt:i4>
      </vt:variant>
      <vt:variant>
        <vt:i4>0</vt:i4>
      </vt:variant>
      <vt:variant>
        <vt:i4>5</vt:i4>
      </vt:variant>
      <vt:variant>
        <vt:lpwstr/>
      </vt:variant>
      <vt:variant>
        <vt:lpwstr>_Toc445387040</vt:lpwstr>
      </vt:variant>
      <vt:variant>
        <vt:i4>1310777</vt:i4>
      </vt:variant>
      <vt:variant>
        <vt:i4>2801</vt:i4>
      </vt:variant>
      <vt:variant>
        <vt:i4>0</vt:i4>
      </vt:variant>
      <vt:variant>
        <vt:i4>5</vt:i4>
      </vt:variant>
      <vt:variant>
        <vt:lpwstr/>
      </vt:variant>
      <vt:variant>
        <vt:lpwstr>_Toc445387039</vt:lpwstr>
      </vt:variant>
      <vt:variant>
        <vt:i4>1310777</vt:i4>
      </vt:variant>
      <vt:variant>
        <vt:i4>2795</vt:i4>
      </vt:variant>
      <vt:variant>
        <vt:i4>0</vt:i4>
      </vt:variant>
      <vt:variant>
        <vt:i4>5</vt:i4>
      </vt:variant>
      <vt:variant>
        <vt:lpwstr/>
      </vt:variant>
      <vt:variant>
        <vt:lpwstr>_Toc445387038</vt:lpwstr>
      </vt:variant>
      <vt:variant>
        <vt:i4>1310777</vt:i4>
      </vt:variant>
      <vt:variant>
        <vt:i4>2789</vt:i4>
      </vt:variant>
      <vt:variant>
        <vt:i4>0</vt:i4>
      </vt:variant>
      <vt:variant>
        <vt:i4>5</vt:i4>
      </vt:variant>
      <vt:variant>
        <vt:lpwstr/>
      </vt:variant>
      <vt:variant>
        <vt:lpwstr>_Toc445387037</vt:lpwstr>
      </vt:variant>
      <vt:variant>
        <vt:i4>1310777</vt:i4>
      </vt:variant>
      <vt:variant>
        <vt:i4>2783</vt:i4>
      </vt:variant>
      <vt:variant>
        <vt:i4>0</vt:i4>
      </vt:variant>
      <vt:variant>
        <vt:i4>5</vt:i4>
      </vt:variant>
      <vt:variant>
        <vt:lpwstr/>
      </vt:variant>
      <vt:variant>
        <vt:lpwstr>_Toc445387036</vt:lpwstr>
      </vt:variant>
      <vt:variant>
        <vt:i4>1310777</vt:i4>
      </vt:variant>
      <vt:variant>
        <vt:i4>2777</vt:i4>
      </vt:variant>
      <vt:variant>
        <vt:i4>0</vt:i4>
      </vt:variant>
      <vt:variant>
        <vt:i4>5</vt:i4>
      </vt:variant>
      <vt:variant>
        <vt:lpwstr/>
      </vt:variant>
      <vt:variant>
        <vt:lpwstr>_Toc445387035</vt:lpwstr>
      </vt:variant>
      <vt:variant>
        <vt:i4>1310777</vt:i4>
      </vt:variant>
      <vt:variant>
        <vt:i4>2771</vt:i4>
      </vt:variant>
      <vt:variant>
        <vt:i4>0</vt:i4>
      </vt:variant>
      <vt:variant>
        <vt:i4>5</vt:i4>
      </vt:variant>
      <vt:variant>
        <vt:lpwstr/>
      </vt:variant>
      <vt:variant>
        <vt:lpwstr>_Toc445387034</vt:lpwstr>
      </vt:variant>
      <vt:variant>
        <vt:i4>1310777</vt:i4>
      </vt:variant>
      <vt:variant>
        <vt:i4>2765</vt:i4>
      </vt:variant>
      <vt:variant>
        <vt:i4>0</vt:i4>
      </vt:variant>
      <vt:variant>
        <vt:i4>5</vt:i4>
      </vt:variant>
      <vt:variant>
        <vt:lpwstr/>
      </vt:variant>
      <vt:variant>
        <vt:lpwstr>_Toc445387033</vt:lpwstr>
      </vt:variant>
      <vt:variant>
        <vt:i4>1310777</vt:i4>
      </vt:variant>
      <vt:variant>
        <vt:i4>2756</vt:i4>
      </vt:variant>
      <vt:variant>
        <vt:i4>0</vt:i4>
      </vt:variant>
      <vt:variant>
        <vt:i4>5</vt:i4>
      </vt:variant>
      <vt:variant>
        <vt:lpwstr/>
      </vt:variant>
      <vt:variant>
        <vt:lpwstr>_Toc445387032</vt:lpwstr>
      </vt:variant>
      <vt:variant>
        <vt:i4>1310777</vt:i4>
      </vt:variant>
      <vt:variant>
        <vt:i4>2750</vt:i4>
      </vt:variant>
      <vt:variant>
        <vt:i4>0</vt:i4>
      </vt:variant>
      <vt:variant>
        <vt:i4>5</vt:i4>
      </vt:variant>
      <vt:variant>
        <vt:lpwstr/>
      </vt:variant>
      <vt:variant>
        <vt:lpwstr>_Toc445387031</vt:lpwstr>
      </vt:variant>
      <vt:variant>
        <vt:i4>1310777</vt:i4>
      </vt:variant>
      <vt:variant>
        <vt:i4>2744</vt:i4>
      </vt:variant>
      <vt:variant>
        <vt:i4>0</vt:i4>
      </vt:variant>
      <vt:variant>
        <vt:i4>5</vt:i4>
      </vt:variant>
      <vt:variant>
        <vt:lpwstr/>
      </vt:variant>
      <vt:variant>
        <vt:lpwstr>_Toc445387030</vt:lpwstr>
      </vt:variant>
      <vt:variant>
        <vt:i4>1376313</vt:i4>
      </vt:variant>
      <vt:variant>
        <vt:i4>2738</vt:i4>
      </vt:variant>
      <vt:variant>
        <vt:i4>0</vt:i4>
      </vt:variant>
      <vt:variant>
        <vt:i4>5</vt:i4>
      </vt:variant>
      <vt:variant>
        <vt:lpwstr/>
      </vt:variant>
      <vt:variant>
        <vt:lpwstr>_Toc445387029</vt:lpwstr>
      </vt:variant>
      <vt:variant>
        <vt:i4>1376313</vt:i4>
      </vt:variant>
      <vt:variant>
        <vt:i4>2732</vt:i4>
      </vt:variant>
      <vt:variant>
        <vt:i4>0</vt:i4>
      </vt:variant>
      <vt:variant>
        <vt:i4>5</vt:i4>
      </vt:variant>
      <vt:variant>
        <vt:lpwstr/>
      </vt:variant>
      <vt:variant>
        <vt:lpwstr>_Toc445387028</vt:lpwstr>
      </vt:variant>
      <vt:variant>
        <vt:i4>1376313</vt:i4>
      </vt:variant>
      <vt:variant>
        <vt:i4>2726</vt:i4>
      </vt:variant>
      <vt:variant>
        <vt:i4>0</vt:i4>
      </vt:variant>
      <vt:variant>
        <vt:i4>5</vt:i4>
      </vt:variant>
      <vt:variant>
        <vt:lpwstr/>
      </vt:variant>
      <vt:variant>
        <vt:lpwstr>_Toc445387027</vt:lpwstr>
      </vt:variant>
      <vt:variant>
        <vt:i4>1376313</vt:i4>
      </vt:variant>
      <vt:variant>
        <vt:i4>2720</vt:i4>
      </vt:variant>
      <vt:variant>
        <vt:i4>0</vt:i4>
      </vt:variant>
      <vt:variant>
        <vt:i4>5</vt:i4>
      </vt:variant>
      <vt:variant>
        <vt:lpwstr/>
      </vt:variant>
      <vt:variant>
        <vt:lpwstr>_Toc445387026</vt:lpwstr>
      </vt:variant>
      <vt:variant>
        <vt:i4>1376313</vt:i4>
      </vt:variant>
      <vt:variant>
        <vt:i4>2714</vt:i4>
      </vt:variant>
      <vt:variant>
        <vt:i4>0</vt:i4>
      </vt:variant>
      <vt:variant>
        <vt:i4>5</vt:i4>
      </vt:variant>
      <vt:variant>
        <vt:lpwstr/>
      </vt:variant>
      <vt:variant>
        <vt:lpwstr>_Toc445387025</vt:lpwstr>
      </vt:variant>
      <vt:variant>
        <vt:i4>1376313</vt:i4>
      </vt:variant>
      <vt:variant>
        <vt:i4>2708</vt:i4>
      </vt:variant>
      <vt:variant>
        <vt:i4>0</vt:i4>
      </vt:variant>
      <vt:variant>
        <vt:i4>5</vt:i4>
      </vt:variant>
      <vt:variant>
        <vt:lpwstr/>
      </vt:variant>
      <vt:variant>
        <vt:lpwstr>_Toc445387024</vt:lpwstr>
      </vt:variant>
      <vt:variant>
        <vt:i4>1376313</vt:i4>
      </vt:variant>
      <vt:variant>
        <vt:i4>2702</vt:i4>
      </vt:variant>
      <vt:variant>
        <vt:i4>0</vt:i4>
      </vt:variant>
      <vt:variant>
        <vt:i4>5</vt:i4>
      </vt:variant>
      <vt:variant>
        <vt:lpwstr/>
      </vt:variant>
      <vt:variant>
        <vt:lpwstr>_Toc445387023</vt:lpwstr>
      </vt:variant>
      <vt:variant>
        <vt:i4>1376313</vt:i4>
      </vt:variant>
      <vt:variant>
        <vt:i4>2696</vt:i4>
      </vt:variant>
      <vt:variant>
        <vt:i4>0</vt:i4>
      </vt:variant>
      <vt:variant>
        <vt:i4>5</vt:i4>
      </vt:variant>
      <vt:variant>
        <vt:lpwstr/>
      </vt:variant>
      <vt:variant>
        <vt:lpwstr>_Toc445387022</vt:lpwstr>
      </vt:variant>
      <vt:variant>
        <vt:i4>1376313</vt:i4>
      </vt:variant>
      <vt:variant>
        <vt:i4>2690</vt:i4>
      </vt:variant>
      <vt:variant>
        <vt:i4>0</vt:i4>
      </vt:variant>
      <vt:variant>
        <vt:i4>5</vt:i4>
      </vt:variant>
      <vt:variant>
        <vt:lpwstr/>
      </vt:variant>
      <vt:variant>
        <vt:lpwstr>_Toc445387021</vt:lpwstr>
      </vt:variant>
      <vt:variant>
        <vt:i4>1376313</vt:i4>
      </vt:variant>
      <vt:variant>
        <vt:i4>2684</vt:i4>
      </vt:variant>
      <vt:variant>
        <vt:i4>0</vt:i4>
      </vt:variant>
      <vt:variant>
        <vt:i4>5</vt:i4>
      </vt:variant>
      <vt:variant>
        <vt:lpwstr/>
      </vt:variant>
      <vt:variant>
        <vt:lpwstr>_Toc445387020</vt:lpwstr>
      </vt:variant>
      <vt:variant>
        <vt:i4>1441849</vt:i4>
      </vt:variant>
      <vt:variant>
        <vt:i4>2678</vt:i4>
      </vt:variant>
      <vt:variant>
        <vt:i4>0</vt:i4>
      </vt:variant>
      <vt:variant>
        <vt:i4>5</vt:i4>
      </vt:variant>
      <vt:variant>
        <vt:lpwstr/>
      </vt:variant>
      <vt:variant>
        <vt:lpwstr>_Toc445387019</vt:lpwstr>
      </vt:variant>
      <vt:variant>
        <vt:i4>1441849</vt:i4>
      </vt:variant>
      <vt:variant>
        <vt:i4>2672</vt:i4>
      </vt:variant>
      <vt:variant>
        <vt:i4>0</vt:i4>
      </vt:variant>
      <vt:variant>
        <vt:i4>5</vt:i4>
      </vt:variant>
      <vt:variant>
        <vt:lpwstr/>
      </vt:variant>
      <vt:variant>
        <vt:lpwstr>_Toc445387018</vt:lpwstr>
      </vt:variant>
      <vt:variant>
        <vt:i4>1441849</vt:i4>
      </vt:variant>
      <vt:variant>
        <vt:i4>2666</vt:i4>
      </vt:variant>
      <vt:variant>
        <vt:i4>0</vt:i4>
      </vt:variant>
      <vt:variant>
        <vt:i4>5</vt:i4>
      </vt:variant>
      <vt:variant>
        <vt:lpwstr/>
      </vt:variant>
      <vt:variant>
        <vt:lpwstr>_Toc445387017</vt:lpwstr>
      </vt:variant>
      <vt:variant>
        <vt:i4>1441849</vt:i4>
      </vt:variant>
      <vt:variant>
        <vt:i4>2660</vt:i4>
      </vt:variant>
      <vt:variant>
        <vt:i4>0</vt:i4>
      </vt:variant>
      <vt:variant>
        <vt:i4>5</vt:i4>
      </vt:variant>
      <vt:variant>
        <vt:lpwstr/>
      </vt:variant>
      <vt:variant>
        <vt:lpwstr>_Toc445387016</vt:lpwstr>
      </vt:variant>
      <vt:variant>
        <vt:i4>1441849</vt:i4>
      </vt:variant>
      <vt:variant>
        <vt:i4>2654</vt:i4>
      </vt:variant>
      <vt:variant>
        <vt:i4>0</vt:i4>
      </vt:variant>
      <vt:variant>
        <vt:i4>5</vt:i4>
      </vt:variant>
      <vt:variant>
        <vt:lpwstr/>
      </vt:variant>
      <vt:variant>
        <vt:lpwstr>_Toc445387015</vt:lpwstr>
      </vt:variant>
      <vt:variant>
        <vt:i4>1441849</vt:i4>
      </vt:variant>
      <vt:variant>
        <vt:i4>2648</vt:i4>
      </vt:variant>
      <vt:variant>
        <vt:i4>0</vt:i4>
      </vt:variant>
      <vt:variant>
        <vt:i4>5</vt:i4>
      </vt:variant>
      <vt:variant>
        <vt:lpwstr/>
      </vt:variant>
      <vt:variant>
        <vt:lpwstr>_Toc445387014</vt:lpwstr>
      </vt:variant>
      <vt:variant>
        <vt:i4>1441849</vt:i4>
      </vt:variant>
      <vt:variant>
        <vt:i4>2642</vt:i4>
      </vt:variant>
      <vt:variant>
        <vt:i4>0</vt:i4>
      </vt:variant>
      <vt:variant>
        <vt:i4>5</vt:i4>
      </vt:variant>
      <vt:variant>
        <vt:lpwstr/>
      </vt:variant>
      <vt:variant>
        <vt:lpwstr>_Toc445387013</vt:lpwstr>
      </vt:variant>
      <vt:variant>
        <vt:i4>1441849</vt:i4>
      </vt:variant>
      <vt:variant>
        <vt:i4>2636</vt:i4>
      </vt:variant>
      <vt:variant>
        <vt:i4>0</vt:i4>
      </vt:variant>
      <vt:variant>
        <vt:i4>5</vt:i4>
      </vt:variant>
      <vt:variant>
        <vt:lpwstr/>
      </vt:variant>
      <vt:variant>
        <vt:lpwstr>_Toc445387012</vt:lpwstr>
      </vt:variant>
      <vt:variant>
        <vt:i4>1441849</vt:i4>
      </vt:variant>
      <vt:variant>
        <vt:i4>2630</vt:i4>
      </vt:variant>
      <vt:variant>
        <vt:i4>0</vt:i4>
      </vt:variant>
      <vt:variant>
        <vt:i4>5</vt:i4>
      </vt:variant>
      <vt:variant>
        <vt:lpwstr/>
      </vt:variant>
      <vt:variant>
        <vt:lpwstr>_Toc445387011</vt:lpwstr>
      </vt:variant>
      <vt:variant>
        <vt:i4>1441849</vt:i4>
      </vt:variant>
      <vt:variant>
        <vt:i4>2624</vt:i4>
      </vt:variant>
      <vt:variant>
        <vt:i4>0</vt:i4>
      </vt:variant>
      <vt:variant>
        <vt:i4>5</vt:i4>
      </vt:variant>
      <vt:variant>
        <vt:lpwstr/>
      </vt:variant>
      <vt:variant>
        <vt:lpwstr>_Toc445387010</vt:lpwstr>
      </vt:variant>
      <vt:variant>
        <vt:i4>1507385</vt:i4>
      </vt:variant>
      <vt:variant>
        <vt:i4>2618</vt:i4>
      </vt:variant>
      <vt:variant>
        <vt:i4>0</vt:i4>
      </vt:variant>
      <vt:variant>
        <vt:i4>5</vt:i4>
      </vt:variant>
      <vt:variant>
        <vt:lpwstr/>
      </vt:variant>
      <vt:variant>
        <vt:lpwstr>_Toc445387009</vt:lpwstr>
      </vt:variant>
      <vt:variant>
        <vt:i4>1507385</vt:i4>
      </vt:variant>
      <vt:variant>
        <vt:i4>2612</vt:i4>
      </vt:variant>
      <vt:variant>
        <vt:i4>0</vt:i4>
      </vt:variant>
      <vt:variant>
        <vt:i4>5</vt:i4>
      </vt:variant>
      <vt:variant>
        <vt:lpwstr/>
      </vt:variant>
      <vt:variant>
        <vt:lpwstr>_Toc445387008</vt:lpwstr>
      </vt:variant>
      <vt:variant>
        <vt:i4>1507385</vt:i4>
      </vt:variant>
      <vt:variant>
        <vt:i4>2606</vt:i4>
      </vt:variant>
      <vt:variant>
        <vt:i4>0</vt:i4>
      </vt:variant>
      <vt:variant>
        <vt:i4>5</vt:i4>
      </vt:variant>
      <vt:variant>
        <vt:lpwstr/>
      </vt:variant>
      <vt:variant>
        <vt:lpwstr>_Toc445387007</vt:lpwstr>
      </vt:variant>
      <vt:variant>
        <vt:i4>1507385</vt:i4>
      </vt:variant>
      <vt:variant>
        <vt:i4>2600</vt:i4>
      </vt:variant>
      <vt:variant>
        <vt:i4>0</vt:i4>
      </vt:variant>
      <vt:variant>
        <vt:i4>5</vt:i4>
      </vt:variant>
      <vt:variant>
        <vt:lpwstr/>
      </vt:variant>
      <vt:variant>
        <vt:lpwstr>_Toc445387006</vt:lpwstr>
      </vt:variant>
      <vt:variant>
        <vt:i4>1507385</vt:i4>
      </vt:variant>
      <vt:variant>
        <vt:i4>2594</vt:i4>
      </vt:variant>
      <vt:variant>
        <vt:i4>0</vt:i4>
      </vt:variant>
      <vt:variant>
        <vt:i4>5</vt:i4>
      </vt:variant>
      <vt:variant>
        <vt:lpwstr/>
      </vt:variant>
      <vt:variant>
        <vt:lpwstr>_Toc445387005</vt:lpwstr>
      </vt:variant>
      <vt:variant>
        <vt:i4>1507385</vt:i4>
      </vt:variant>
      <vt:variant>
        <vt:i4>2588</vt:i4>
      </vt:variant>
      <vt:variant>
        <vt:i4>0</vt:i4>
      </vt:variant>
      <vt:variant>
        <vt:i4>5</vt:i4>
      </vt:variant>
      <vt:variant>
        <vt:lpwstr/>
      </vt:variant>
      <vt:variant>
        <vt:lpwstr>_Toc445387004</vt:lpwstr>
      </vt:variant>
      <vt:variant>
        <vt:i4>1507385</vt:i4>
      </vt:variant>
      <vt:variant>
        <vt:i4>2582</vt:i4>
      </vt:variant>
      <vt:variant>
        <vt:i4>0</vt:i4>
      </vt:variant>
      <vt:variant>
        <vt:i4>5</vt:i4>
      </vt:variant>
      <vt:variant>
        <vt:lpwstr/>
      </vt:variant>
      <vt:variant>
        <vt:lpwstr>_Toc445387003</vt:lpwstr>
      </vt:variant>
      <vt:variant>
        <vt:i4>1507385</vt:i4>
      </vt:variant>
      <vt:variant>
        <vt:i4>2576</vt:i4>
      </vt:variant>
      <vt:variant>
        <vt:i4>0</vt:i4>
      </vt:variant>
      <vt:variant>
        <vt:i4>5</vt:i4>
      </vt:variant>
      <vt:variant>
        <vt:lpwstr/>
      </vt:variant>
      <vt:variant>
        <vt:lpwstr>_Toc445387002</vt:lpwstr>
      </vt:variant>
      <vt:variant>
        <vt:i4>1507385</vt:i4>
      </vt:variant>
      <vt:variant>
        <vt:i4>2570</vt:i4>
      </vt:variant>
      <vt:variant>
        <vt:i4>0</vt:i4>
      </vt:variant>
      <vt:variant>
        <vt:i4>5</vt:i4>
      </vt:variant>
      <vt:variant>
        <vt:lpwstr/>
      </vt:variant>
      <vt:variant>
        <vt:lpwstr>_Toc445387001</vt:lpwstr>
      </vt:variant>
      <vt:variant>
        <vt:i4>1507385</vt:i4>
      </vt:variant>
      <vt:variant>
        <vt:i4>2564</vt:i4>
      </vt:variant>
      <vt:variant>
        <vt:i4>0</vt:i4>
      </vt:variant>
      <vt:variant>
        <vt:i4>5</vt:i4>
      </vt:variant>
      <vt:variant>
        <vt:lpwstr/>
      </vt:variant>
      <vt:variant>
        <vt:lpwstr>_Toc445387000</vt:lpwstr>
      </vt:variant>
      <vt:variant>
        <vt:i4>2031664</vt:i4>
      </vt:variant>
      <vt:variant>
        <vt:i4>2558</vt:i4>
      </vt:variant>
      <vt:variant>
        <vt:i4>0</vt:i4>
      </vt:variant>
      <vt:variant>
        <vt:i4>5</vt:i4>
      </vt:variant>
      <vt:variant>
        <vt:lpwstr/>
      </vt:variant>
      <vt:variant>
        <vt:lpwstr>_Toc445386999</vt:lpwstr>
      </vt:variant>
      <vt:variant>
        <vt:i4>2031664</vt:i4>
      </vt:variant>
      <vt:variant>
        <vt:i4>2552</vt:i4>
      </vt:variant>
      <vt:variant>
        <vt:i4>0</vt:i4>
      </vt:variant>
      <vt:variant>
        <vt:i4>5</vt:i4>
      </vt:variant>
      <vt:variant>
        <vt:lpwstr/>
      </vt:variant>
      <vt:variant>
        <vt:lpwstr>_Toc445386998</vt:lpwstr>
      </vt:variant>
      <vt:variant>
        <vt:i4>2031664</vt:i4>
      </vt:variant>
      <vt:variant>
        <vt:i4>2546</vt:i4>
      </vt:variant>
      <vt:variant>
        <vt:i4>0</vt:i4>
      </vt:variant>
      <vt:variant>
        <vt:i4>5</vt:i4>
      </vt:variant>
      <vt:variant>
        <vt:lpwstr/>
      </vt:variant>
      <vt:variant>
        <vt:lpwstr>_Toc445386997</vt:lpwstr>
      </vt:variant>
      <vt:variant>
        <vt:i4>2031664</vt:i4>
      </vt:variant>
      <vt:variant>
        <vt:i4>2540</vt:i4>
      </vt:variant>
      <vt:variant>
        <vt:i4>0</vt:i4>
      </vt:variant>
      <vt:variant>
        <vt:i4>5</vt:i4>
      </vt:variant>
      <vt:variant>
        <vt:lpwstr/>
      </vt:variant>
      <vt:variant>
        <vt:lpwstr>_Toc445386996</vt:lpwstr>
      </vt:variant>
      <vt:variant>
        <vt:i4>2031664</vt:i4>
      </vt:variant>
      <vt:variant>
        <vt:i4>2534</vt:i4>
      </vt:variant>
      <vt:variant>
        <vt:i4>0</vt:i4>
      </vt:variant>
      <vt:variant>
        <vt:i4>5</vt:i4>
      </vt:variant>
      <vt:variant>
        <vt:lpwstr/>
      </vt:variant>
      <vt:variant>
        <vt:lpwstr>_Toc445386995</vt:lpwstr>
      </vt:variant>
      <vt:variant>
        <vt:i4>2031664</vt:i4>
      </vt:variant>
      <vt:variant>
        <vt:i4>2528</vt:i4>
      </vt:variant>
      <vt:variant>
        <vt:i4>0</vt:i4>
      </vt:variant>
      <vt:variant>
        <vt:i4>5</vt:i4>
      </vt:variant>
      <vt:variant>
        <vt:lpwstr/>
      </vt:variant>
      <vt:variant>
        <vt:lpwstr>_Toc445386994</vt:lpwstr>
      </vt:variant>
      <vt:variant>
        <vt:i4>2031664</vt:i4>
      </vt:variant>
      <vt:variant>
        <vt:i4>2522</vt:i4>
      </vt:variant>
      <vt:variant>
        <vt:i4>0</vt:i4>
      </vt:variant>
      <vt:variant>
        <vt:i4>5</vt:i4>
      </vt:variant>
      <vt:variant>
        <vt:lpwstr/>
      </vt:variant>
      <vt:variant>
        <vt:lpwstr>_Toc445386993</vt:lpwstr>
      </vt:variant>
      <vt:variant>
        <vt:i4>2031664</vt:i4>
      </vt:variant>
      <vt:variant>
        <vt:i4>2516</vt:i4>
      </vt:variant>
      <vt:variant>
        <vt:i4>0</vt:i4>
      </vt:variant>
      <vt:variant>
        <vt:i4>5</vt:i4>
      </vt:variant>
      <vt:variant>
        <vt:lpwstr/>
      </vt:variant>
      <vt:variant>
        <vt:lpwstr>_Toc445386992</vt:lpwstr>
      </vt:variant>
      <vt:variant>
        <vt:i4>2031664</vt:i4>
      </vt:variant>
      <vt:variant>
        <vt:i4>2510</vt:i4>
      </vt:variant>
      <vt:variant>
        <vt:i4>0</vt:i4>
      </vt:variant>
      <vt:variant>
        <vt:i4>5</vt:i4>
      </vt:variant>
      <vt:variant>
        <vt:lpwstr/>
      </vt:variant>
      <vt:variant>
        <vt:lpwstr>_Toc445386991</vt:lpwstr>
      </vt:variant>
      <vt:variant>
        <vt:i4>2031664</vt:i4>
      </vt:variant>
      <vt:variant>
        <vt:i4>2504</vt:i4>
      </vt:variant>
      <vt:variant>
        <vt:i4>0</vt:i4>
      </vt:variant>
      <vt:variant>
        <vt:i4>5</vt:i4>
      </vt:variant>
      <vt:variant>
        <vt:lpwstr/>
      </vt:variant>
      <vt:variant>
        <vt:lpwstr>_Toc445386990</vt:lpwstr>
      </vt:variant>
      <vt:variant>
        <vt:i4>1966128</vt:i4>
      </vt:variant>
      <vt:variant>
        <vt:i4>2498</vt:i4>
      </vt:variant>
      <vt:variant>
        <vt:i4>0</vt:i4>
      </vt:variant>
      <vt:variant>
        <vt:i4>5</vt:i4>
      </vt:variant>
      <vt:variant>
        <vt:lpwstr/>
      </vt:variant>
      <vt:variant>
        <vt:lpwstr>_Toc445386989</vt:lpwstr>
      </vt:variant>
      <vt:variant>
        <vt:i4>1966128</vt:i4>
      </vt:variant>
      <vt:variant>
        <vt:i4>2492</vt:i4>
      </vt:variant>
      <vt:variant>
        <vt:i4>0</vt:i4>
      </vt:variant>
      <vt:variant>
        <vt:i4>5</vt:i4>
      </vt:variant>
      <vt:variant>
        <vt:lpwstr/>
      </vt:variant>
      <vt:variant>
        <vt:lpwstr>_Toc445386988</vt:lpwstr>
      </vt:variant>
      <vt:variant>
        <vt:i4>1966128</vt:i4>
      </vt:variant>
      <vt:variant>
        <vt:i4>2486</vt:i4>
      </vt:variant>
      <vt:variant>
        <vt:i4>0</vt:i4>
      </vt:variant>
      <vt:variant>
        <vt:i4>5</vt:i4>
      </vt:variant>
      <vt:variant>
        <vt:lpwstr/>
      </vt:variant>
      <vt:variant>
        <vt:lpwstr>_Toc445386987</vt:lpwstr>
      </vt:variant>
      <vt:variant>
        <vt:i4>1966128</vt:i4>
      </vt:variant>
      <vt:variant>
        <vt:i4>2480</vt:i4>
      </vt:variant>
      <vt:variant>
        <vt:i4>0</vt:i4>
      </vt:variant>
      <vt:variant>
        <vt:i4>5</vt:i4>
      </vt:variant>
      <vt:variant>
        <vt:lpwstr/>
      </vt:variant>
      <vt:variant>
        <vt:lpwstr>_Toc445386986</vt:lpwstr>
      </vt:variant>
      <vt:variant>
        <vt:i4>1966128</vt:i4>
      </vt:variant>
      <vt:variant>
        <vt:i4>2474</vt:i4>
      </vt:variant>
      <vt:variant>
        <vt:i4>0</vt:i4>
      </vt:variant>
      <vt:variant>
        <vt:i4>5</vt:i4>
      </vt:variant>
      <vt:variant>
        <vt:lpwstr/>
      </vt:variant>
      <vt:variant>
        <vt:lpwstr>_Toc445386985</vt:lpwstr>
      </vt:variant>
      <vt:variant>
        <vt:i4>1966128</vt:i4>
      </vt:variant>
      <vt:variant>
        <vt:i4>2468</vt:i4>
      </vt:variant>
      <vt:variant>
        <vt:i4>0</vt:i4>
      </vt:variant>
      <vt:variant>
        <vt:i4>5</vt:i4>
      </vt:variant>
      <vt:variant>
        <vt:lpwstr/>
      </vt:variant>
      <vt:variant>
        <vt:lpwstr>_Toc445386984</vt:lpwstr>
      </vt:variant>
      <vt:variant>
        <vt:i4>1966128</vt:i4>
      </vt:variant>
      <vt:variant>
        <vt:i4>2462</vt:i4>
      </vt:variant>
      <vt:variant>
        <vt:i4>0</vt:i4>
      </vt:variant>
      <vt:variant>
        <vt:i4>5</vt:i4>
      </vt:variant>
      <vt:variant>
        <vt:lpwstr/>
      </vt:variant>
      <vt:variant>
        <vt:lpwstr>_Toc445386983</vt:lpwstr>
      </vt:variant>
      <vt:variant>
        <vt:i4>1966128</vt:i4>
      </vt:variant>
      <vt:variant>
        <vt:i4>2456</vt:i4>
      </vt:variant>
      <vt:variant>
        <vt:i4>0</vt:i4>
      </vt:variant>
      <vt:variant>
        <vt:i4>5</vt:i4>
      </vt:variant>
      <vt:variant>
        <vt:lpwstr/>
      </vt:variant>
      <vt:variant>
        <vt:lpwstr>_Toc445386982</vt:lpwstr>
      </vt:variant>
      <vt:variant>
        <vt:i4>1966128</vt:i4>
      </vt:variant>
      <vt:variant>
        <vt:i4>2450</vt:i4>
      </vt:variant>
      <vt:variant>
        <vt:i4>0</vt:i4>
      </vt:variant>
      <vt:variant>
        <vt:i4>5</vt:i4>
      </vt:variant>
      <vt:variant>
        <vt:lpwstr/>
      </vt:variant>
      <vt:variant>
        <vt:lpwstr>_Toc445386981</vt:lpwstr>
      </vt:variant>
      <vt:variant>
        <vt:i4>1966128</vt:i4>
      </vt:variant>
      <vt:variant>
        <vt:i4>2444</vt:i4>
      </vt:variant>
      <vt:variant>
        <vt:i4>0</vt:i4>
      </vt:variant>
      <vt:variant>
        <vt:i4>5</vt:i4>
      </vt:variant>
      <vt:variant>
        <vt:lpwstr/>
      </vt:variant>
      <vt:variant>
        <vt:lpwstr>_Toc445386980</vt:lpwstr>
      </vt:variant>
      <vt:variant>
        <vt:i4>1114160</vt:i4>
      </vt:variant>
      <vt:variant>
        <vt:i4>2438</vt:i4>
      </vt:variant>
      <vt:variant>
        <vt:i4>0</vt:i4>
      </vt:variant>
      <vt:variant>
        <vt:i4>5</vt:i4>
      </vt:variant>
      <vt:variant>
        <vt:lpwstr/>
      </vt:variant>
      <vt:variant>
        <vt:lpwstr>_Toc445386979</vt:lpwstr>
      </vt:variant>
      <vt:variant>
        <vt:i4>1114160</vt:i4>
      </vt:variant>
      <vt:variant>
        <vt:i4>2432</vt:i4>
      </vt:variant>
      <vt:variant>
        <vt:i4>0</vt:i4>
      </vt:variant>
      <vt:variant>
        <vt:i4>5</vt:i4>
      </vt:variant>
      <vt:variant>
        <vt:lpwstr/>
      </vt:variant>
      <vt:variant>
        <vt:lpwstr>_Toc445386978</vt:lpwstr>
      </vt:variant>
      <vt:variant>
        <vt:i4>1114160</vt:i4>
      </vt:variant>
      <vt:variant>
        <vt:i4>2426</vt:i4>
      </vt:variant>
      <vt:variant>
        <vt:i4>0</vt:i4>
      </vt:variant>
      <vt:variant>
        <vt:i4>5</vt:i4>
      </vt:variant>
      <vt:variant>
        <vt:lpwstr/>
      </vt:variant>
      <vt:variant>
        <vt:lpwstr>_Toc445386977</vt:lpwstr>
      </vt:variant>
      <vt:variant>
        <vt:i4>1114160</vt:i4>
      </vt:variant>
      <vt:variant>
        <vt:i4>2420</vt:i4>
      </vt:variant>
      <vt:variant>
        <vt:i4>0</vt:i4>
      </vt:variant>
      <vt:variant>
        <vt:i4>5</vt:i4>
      </vt:variant>
      <vt:variant>
        <vt:lpwstr/>
      </vt:variant>
      <vt:variant>
        <vt:lpwstr>_Toc445386976</vt:lpwstr>
      </vt:variant>
      <vt:variant>
        <vt:i4>1114160</vt:i4>
      </vt:variant>
      <vt:variant>
        <vt:i4>2414</vt:i4>
      </vt:variant>
      <vt:variant>
        <vt:i4>0</vt:i4>
      </vt:variant>
      <vt:variant>
        <vt:i4>5</vt:i4>
      </vt:variant>
      <vt:variant>
        <vt:lpwstr/>
      </vt:variant>
      <vt:variant>
        <vt:lpwstr>_Toc445386975</vt:lpwstr>
      </vt:variant>
      <vt:variant>
        <vt:i4>1114160</vt:i4>
      </vt:variant>
      <vt:variant>
        <vt:i4>2408</vt:i4>
      </vt:variant>
      <vt:variant>
        <vt:i4>0</vt:i4>
      </vt:variant>
      <vt:variant>
        <vt:i4>5</vt:i4>
      </vt:variant>
      <vt:variant>
        <vt:lpwstr/>
      </vt:variant>
      <vt:variant>
        <vt:lpwstr>_Toc445386974</vt:lpwstr>
      </vt:variant>
      <vt:variant>
        <vt:i4>1114160</vt:i4>
      </vt:variant>
      <vt:variant>
        <vt:i4>2402</vt:i4>
      </vt:variant>
      <vt:variant>
        <vt:i4>0</vt:i4>
      </vt:variant>
      <vt:variant>
        <vt:i4>5</vt:i4>
      </vt:variant>
      <vt:variant>
        <vt:lpwstr/>
      </vt:variant>
      <vt:variant>
        <vt:lpwstr>_Toc445386973</vt:lpwstr>
      </vt:variant>
      <vt:variant>
        <vt:i4>1114160</vt:i4>
      </vt:variant>
      <vt:variant>
        <vt:i4>2396</vt:i4>
      </vt:variant>
      <vt:variant>
        <vt:i4>0</vt:i4>
      </vt:variant>
      <vt:variant>
        <vt:i4>5</vt:i4>
      </vt:variant>
      <vt:variant>
        <vt:lpwstr/>
      </vt:variant>
      <vt:variant>
        <vt:lpwstr>_Toc445386972</vt:lpwstr>
      </vt:variant>
      <vt:variant>
        <vt:i4>1114160</vt:i4>
      </vt:variant>
      <vt:variant>
        <vt:i4>2390</vt:i4>
      </vt:variant>
      <vt:variant>
        <vt:i4>0</vt:i4>
      </vt:variant>
      <vt:variant>
        <vt:i4>5</vt:i4>
      </vt:variant>
      <vt:variant>
        <vt:lpwstr/>
      </vt:variant>
      <vt:variant>
        <vt:lpwstr>_Toc445386971</vt:lpwstr>
      </vt:variant>
      <vt:variant>
        <vt:i4>1114160</vt:i4>
      </vt:variant>
      <vt:variant>
        <vt:i4>2384</vt:i4>
      </vt:variant>
      <vt:variant>
        <vt:i4>0</vt:i4>
      </vt:variant>
      <vt:variant>
        <vt:i4>5</vt:i4>
      </vt:variant>
      <vt:variant>
        <vt:lpwstr/>
      </vt:variant>
      <vt:variant>
        <vt:lpwstr>_Toc445386970</vt:lpwstr>
      </vt:variant>
      <vt:variant>
        <vt:i4>1048624</vt:i4>
      </vt:variant>
      <vt:variant>
        <vt:i4>2378</vt:i4>
      </vt:variant>
      <vt:variant>
        <vt:i4>0</vt:i4>
      </vt:variant>
      <vt:variant>
        <vt:i4>5</vt:i4>
      </vt:variant>
      <vt:variant>
        <vt:lpwstr/>
      </vt:variant>
      <vt:variant>
        <vt:lpwstr>_Toc445386969</vt:lpwstr>
      </vt:variant>
      <vt:variant>
        <vt:i4>1048624</vt:i4>
      </vt:variant>
      <vt:variant>
        <vt:i4>2372</vt:i4>
      </vt:variant>
      <vt:variant>
        <vt:i4>0</vt:i4>
      </vt:variant>
      <vt:variant>
        <vt:i4>5</vt:i4>
      </vt:variant>
      <vt:variant>
        <vt:lpwstr/>
      </vt:variant>
      <vt:variant>
        <vt:lpwstr>_Toc445386968</vt:lpwstr>
      </vt:variant>
      <vt:variant>
        <vt:i4>1048624</vt:i4>
      </vt:variant>
      <vt:variant>
        <vt:i4>2366</vt:i4>
      </vt:variant>
      <vt:variant>
        <vt:i4>0</vt:i4>
      </vt:variant>
      <vt:variant>
        <vt:i4>5</vt:i4>
      </vt:variant>
      <vt:variant>
        <vt:lpwstr/>
      </vt:variant>
      <vt:variant>
        <vt:lpwstr>_Toc445386967</vt:lpwstr>
      </vt:variant>
      <vt:variant>
        <vt:i4>1048624</vt:i4>
      </vt:variant>
      <vt:variant>
        <vt:i4>2360</vt:i4>
      </vt:variant>
      <vt:variant>
        <vt:i4>0</vt:i4>
      </vt:variant>
      <vt:variant>
        <vt:i4>5</vt:i4>
      </vt:variant>
      <vt:variant>
        <vt:lpwstr/>
      </vt:variant>
      <vt:variant>
        <vt:lpwstr>_Toc445386966</vt:lpwstr>
      </vt:variant>
      <vt:variant>
        <vt:i4>1048624</vt:i4>
      </vt:variant>
      <vt:variant>
        <vt:i4>2354</vt:i4>
      </vt:variant>
      <vt:variant>
        <vt:i4>0</vt:i4>
      </vt:variant>
      <vt:variant>
        <vt:i4>5</vt:i4>
      </vt:variant>
      <vt:variant>
        <vt:lpwstr/>
      </vt:variant>
      <vt:variant>
        <vt:lpwstr>_Toc445386965</vt:lpwstr>
      </vt:variant>
      <vt:variant>
        <vt:i4>1048624</vt:i4>
      </vt:variant>
      <vt:variant>
        <vt:i4>2348</vt:i4>
      </vt:variant>
      <vt:variant>
        <vt:i4>0</vt:i4>
      </vt:variant>
      <vt:variant>
        <vt:i4>5</vt:i4>
      </vt:variant>
      <vt:variant>
        <vt:lpwstr/>
      </vt:variant>
      <vt:variant>
        <vt:lpwstr>_Toc445386964</vt:lpwstr>
      </vt:variant>
      <vt:variant>
        <vt:i4>1048624</vt:i4>
      </vt:variant>
      <vt:variant>
        <vt:i4>2342</vt:i4>
      </vt:variant>
      <vt:variant>
        <vt:i4>0</vt:i4>
      </vt:variant>
      <vt:variant>
        <vt:i4>5</vt:i4>
      </vt:variant>
      <vt:variant>
        <vt:lpwstr/>
      </vt:variant>
      <vt:variant>
        <vt:lpwstr>_Toc445386963</vt:lpwstr>
      </vt:variant>
      <vt:variant>
        <vt:i4>1048624</vt:i4>
      </vt:variant>
      <vt:variant>
        <vt:i4>2336</vt:i4>
      </vt:variant>
      <vt:variant>
        <vt:i4>0</vt:i4>
      </vt:variant>
      <vt:variant>
        <vt:i4>5</vt:i4>
      </vt:variant>
      <vt:variant>
        <vt:lpwstr/>
      </vt:variant>
      <vt:variant>
        <vt:lpwstr>_Toc445386962</vt:lpwstr>
      </vt:variant>
      <vt:variant>
        <vt:i4>1048624</vt:i4>
      </vt:variant>
      <vt:variant>
        <vt:i4>2330</vt:i4>
      </vt:variant>
      <vt:variant>
        <vt:i4>0</vt:i4>
      </vt:variant>
      <vt:variant>
        <vt:i4>5</vt:i4>
      </vt:variant>
      <vt:variant>
        <vt:lpwstr/>
      </vt:variant>
      <vt:variant>
        <vt:lpwstr>_Toc445386961</vt:lpwstr>
      </vt:variant>
      <vt:variant>
        <vt:i4>1048624</vt:i4>
      </vt:variant>
      <vt:variant>
        <vt:i4>2324</vt:i4>
      </vt:variant>
      <vt:variant>
        <vt:i4>0</vt:i4>
      </vt:variant>
      <vt:variant>
        <vt:i4>5</vt:i4>
      </vt:variant>
      <vt:variant>
        <vt:lpwstr/>
      </vt:variant>
      <vt:variant>
        <vt:lpwstr>_Toc445386960</vt:lpwstr>
      </vt:variant>
      <vt:variant>
        <vt:i4>1245232</vt:i4>
      </vt:variant>
      <vt:variant>
        <vt:i4>2318</vt:i4>
      </vt:variant>
      <vt:variant>
        <vt:i4>0</vt:i4>
      </vt:variant>
      <vt:variant>
        <vt:i4>5</vt:i4>
      </vt:variant>
      <vt:variant>
        <vt:lpwstr/>
      </vt:variant>
      <vt:variant>
        <vt:lpwstr>_Toc445386959</vt:lpwstr>
      </vt:variant>
      <vt:variant>
        <vt:i4>1245232</vt:i4>
      </vt:variant>
      <vt:variant>
        <vt:i4>2312</vt:i4>
      </vt:variant>
      <vt:variant>
        <vt:i4>0</vt:i4>
      </vt:variant>
      <vt:variant>
        <vt:i4>5</vt:i4>
      </vt:variant>
      <vt:variant>
        <vt:lpwstr/>
      </vt:variant>
      <vt:variant>
        <vt:lpwstr>_Toc445386958</vt:lpwstr>
      </vt:variant>
      <vt:variant>
        <vt:i4>1245232</vt:i4>
      </vt:variant>
      <vt:variant>
        <vt:i4>2306</vt:i4>
      </vt:variant>
      <vt:variant>
        <vt:i4>0</vt:i4>
      </vt:variant>
      <vt:variant>
        <vt:i4>5</vt:i4>
      </vt:variant>
      <vt:variant>
        <vt:lpwstr/>
      </vt:variant>
      <vt:variant>
        <vt:lpwstr>_Toc445386957</vt:lpwstr>
      </vt:variant>
      <vt:variant>
        <vt:i4>1245232</vt:i4>
      </vt:variant>
      <vt:variant>
        <vt:i4>2300</vt:i4>
      </vt:variant>
      <vt:variant>
        <vt:i4>0</vt:i4>
      </vt:variant>
      <vt:variant>
        <vt:i4>5</vt:i4>
      </vt:variant>
      <vt:variant>
        <vt:lpwstr/>
      </vt:variant>
      <vt:variant>
        <vt:lpwstr>_Toc445386956</vt:lpwstr>
      </vt:variant>
      <vt:variant>
        <vt:i4>1245232</vt:i4>
      </vt:variant>
      <vt:variant>
        <vt:i4>2294</vt:i4>
      </vt:variant>
      <vt:variant>
        <vt:i4>0</vt:i4>
      </vt:variant>
      <vt:variant>
        <vt:i4>5</vt:i4>
      </vt:variant>
      <vt:variant>
        <vt:lpwstr/>
      </vt:variant>
      <vt:variant>
        <vt:lpwstr>_Toc445386955</vt:lpwstr>
      </vt:variant>
      <vt:variant>
        <vt:i4>1245232</vt:i4>
      </vt:variant>
      <vt:variant>
        <vt:i4>2288</vt:i4>
      </vt:variant>
      <vt:variant>
        <vt:i4>0</vt:i4>
      </vt:variant>
      <vt:variant>
        <vt:i4>5</vt:i4>
      </vt:variant>
      <vt:variant>
        <vt:lpwstr/>
      </vt:variant>
      <vt:variant>
        <vt:lpwstr>_Toc445386954</vt:lpwstr>
      </vt:variant>
      <vt:variant>
        <vt:i4>1245232</vt:i4>
      </vt:variant>
      <vt:variant>
        <vt:i4>2282</vt:i4>
      </vt:variant>
      <vt:variant>
        <vt:i4>0</vt:i4>
      </vt:variant>
      <vt:variant>
        <vt:i4>5</vt:i4>
      </vt:variant>
      <vt:variant>
        <vt:lpwstr/>
      </vt:variant>
      <vt:variant>
        <vt:lpwstr>_Toc445386953</vt:lpwstr>
      </vt:variant>
      <vt:variant>
        <vt:i4>1245232</vt:i4>
      </vt:variant>
      <vt:variant>
        <vt:i4>2276</vt:i4>
      </vt:variant>
      <vt:variant>
        <vt:i4>0</vt:i4>
      </vt:variant>
      <vt:variant>
        <vt:i4>5</vt:i4>
      </vt:variant>
      <vt:variant>
        <vt:lpwstr/>
      </vt:variant>
      <vt:variant>
        <vt:lpwstr>_Toc445386952</vt:lpwstr>
      </vt:variant>
      <vt:variant>
        <vt:i4>1245232</vt:i4>
      </vt:variant>
      <vt:variant>
        <vt:i4>2270</vt:i4>
      </vt:variant>
      <vt:variant>
        <vt:i4>0</vt:i4>
      </vt:variant>
      <vt:variant>
        <vt:i4>5</vt:i4>
      </vt:variant>
      <vt:variant>
        <vt:lpwstr/>
      </vt:variant>
      <vt:variant>
        <vt:lpwstr>_Toc445386951</vt:lpwstr>
      </vt:variant>
      <vt:variant>
        <vt:i4>1245232</vt:i4>
      </vt:variant>
      <vt:variant>
        <vt:i4>2264</vt:i4>
      </vt:variant>
      <vt:variant>
        <vt:i4>0</vt:i4>
      </vt:variant>
      <vt:variant>
        <vt:i4>5</vt:i4>
      </vt:variant>
      <vt:variant>
        <vt:lpwstr/>
      </vt:variant>
      <vt:variant>
        <vt:lpwstr>_Toc445386950</vt:lpwstr>
      </vt:variant>
      <vt:variant>
        <vt:i4>1179696</vt:i4>
      </vt:variant>
      <vt:variant>
        <vt:i4>2258</vt:i4>
      </vt:variant>
      <vt:variant>
        <vt:i4>0</vt:i4>
      </vt:variant>
      <vt:variant>
        <vt:i4>5</vt:i4>
      </vt:variant>
      <vt:variant>
        <vt:lpwstr/>
      </vt:variant>
      <vt:variant>
        <vt:lpwstr>_Toc445386949</vt:lpwstr>
      </vt:variant>
      <vt:variant>
        <vt:i4>1179696</vt:i4>
      </vt:variant>
      <vt:variant>
        <vt:i4>2252</vt:i4>
      </vt:variant>
      <vt:variant>
        <vt:i4>0</vt:i4>
      </vt:variant>
      <vt:variant>
        <vt:i4>5</vt:i4>
      </vt:variant>
      <vt:variant>
        <vt:lpwstr/>
      </vt:variant>
      <vt:variant>
        <vt:lpwstr>_Toc445386948</vt:lpwstr>
      </vt:variant>
      <vt:variant>
        <vt:i4>1179696</vt:i4>
      </vt:variant>
      <vt:variant>
        <vt:i4>2246</vt:i4>
      </vt:variant>
      <vt:variant>
        <vt:i4>0</vt:i4>
      </vt:variant>
      <vt:variant>
        <vt:i4>5</vt:i4>
      </vt:variant>
      <vt:variant>
        <vt:lpwstr/>
      </vt:variant>
      <vt:variant>
        <vt:lpwstr>_Toc445386947</vt:lpwstr>
      </vt:variant>
      <vt:variant>
        <vt:i4>1179696</vt:i4>
      </vt:variant>
      <vt:variant>
        <vt:i4>2240</vt:i4>
      </vt:variant>
      <vt:variant>
        <vt:i4>0</vt:i4>
      </vt:variant>
      <vt:variant>
        <vt:i4>5</vt:i4>
      </vt:variant>
      <vt:variant>
        <vt:lpwstr/>
      </vt:variant>
      <vt:variant>
        <vt:lpwstr>_Toc445386946</vt:lpwstr>
      </vt:variant>
      <vt:variant>
        <vt:i4>1179696</vt:i4>
      </vt:variant>
      <vt:variant>
        <vt:i4>2234</vt:i4>
      </vt:variant>
      <vt:variant>
        <vt:i4>0</vt:i4>
      </vt:variant>
      <vt:variant>
        <vt:i4>5</vt:i4>
      </vt:variant>
      <vt:variant>
        <vt:lpwstr/>
      </vt:variant>
      <vt:variant>
        <vt:lpwstr>_Toc445386945</vt:lpwstr>
      </vt:variant>
      <vt:variant>
        <vt:i4>1179696</vt:i4>
      </vt:variant>
      <vt:variant>
        <vt:i4>2228</vt:i4>
      </vt:variant>
      <vt:variant>
        <vt:i4>0</vt:i4>
      </vt:variant>
      <vt:variant>
        <vt:i4>5</vt:i4>
      </vt:variant>
      <vt:variant>
        <vt:lpwstr/>
      </vt:variant>
      <vt:variant>
        <vt:lpwstr>_Toc445386944</vt:lpwstr>
      </vt:variant>
      <vt:variant>
        <vt:i4>1179696</vt:i4>
      </vt:variant>
      <vt:variant>
        <vt:i4>2222</vt:i4>
      </vt:variant>
      <vt:variant>
        <vt:i4>0</vt:i4>
      </vt:variant>
      <vt:variant>
        <vt:i4>5</vt:i4>
      </vt:variant>
      <vt:variant>
        <vt:lpwstr/>
      </vt:variant>
      <vt:variant>
        <vt:lpwstr>_Toc445386943</vt:lpwstr>
      </vt:variant>
      <vt:variant>
        <vt:i4>1179696</vt:i4>
      </vt:variant>
      <vt:variant>
        <vt:i4>2216</vt:i4>
      </vt:variant>
      <vt:variant>
        <vt:i4>0</vt:i4>
      </vt:variant>
      <vt:variant>
        <vt:i4>5</vt:i4>
      </vt:variant>
      <vt:variant>
        <vt:lpwstr/>
      </vt:variant>
      <vt:variant>
        <vt:lpwstr>_Toc445386942</vt:lpwstr>
      </vt:variant>
      <vt:variant>
        <vt:i4>1179696</vt:i4>
      </vt:variant>
      <vt:variant>
        <vt:i4>2210</vt:i4>
      </vt:variant>
      <vt:variant>
        <vt:i4>0</vt:i4>
      </vt:variant>
      <vt:variant>
        <vt:i4>5</vt:i4>
      </vt:variant>
      <vt:variant>
        <vt:lpwstr/>
      </vt:variant>
      <vt:variant>
        <vt:lpwstr>_Toc445386941</vt:lpwstr>
      </vt:variant>
      <vt:variant>
        <vt:i4>1179696</vt:i4>
      </vt:variant>
      <vt:variant>
        <vt:i4>2204</vt:i4>
      </vt:variant>
      <vt:variant>
        <vt:i4>0</vt:i4>
      </vt:variant>
      <vt:variant>
        <vt:i4>5</vt:i4>
      </vt:variant>
      <vt:variant>
        <vt:lpwstr/>
      </vt:variant>
      <vt:variant>
        <vt:lpwstr>_Toc445386940</vt:lpwstr>
      </vt:variant>
      <vt:variant>
        <vt:i4>1376304</vt:i4>
      </vt:variant>
      <vt:variant>
        <vt:i4>2198</vt:i4>
      </vt:variant>
      <vt:variant>
        <vt:i4>0</vt:i4>
      </vt:variant>
      <vt:variant>
        <vt:i4>5</vt:i4>
      </vt:variant>
      <vt:variant>
        <vt:lpwstr/>
      </vt:variant>
      <vt:variant>
        <vt:lpwstr>_Toc445386939</vt:lpwstr>
      </vt:variant>
      <vt:variant>
        <vt:i4>1376304</vt:i4>
      </vt:variant>
      <vt:variant>
        <vt:i4>2192</vt:i4>
      </vt:variant>
      <vt:variant>
        <vt:i4>0</vt:i4>
      </vt:variant>
      <vt:variant>
        <vt:i4>5</vt:i4>
      </vt:variant>
      <vt:variant>
        <vt:lpwstr/>
      </vt:variant>
      <vt:variant>
        <vt:lpwstr>_Toc445386938</vt:lpwstr>
      </vt:variant>
      <vt:variant>
        <vt:i4>1376304</vt:i4>
      </vt:variant>
      <vt:variant>
        <vt:i4>2186</vt:i4>
      </vt:variant>
      <vt:variant>
        <vt:i4>0</vt:i4>
      </vt:variant>
      <vt:variant>
        <vt:i4>5</vt:i4>
      </vt:variant>
      <vt:variant>
        <vt:lpwstr/>
      </vt:variant>
      <vt:variant>
        <vt:lpwstr>_Toc445386937</vt:lpwstr>
      </vt:variant>
      <vt:variant>
        <vt:i4>1376304</vt:i4>
      </vt:variant>
      <vt:variant>
        <vt:i4>2180</vt:i4>
      </vt:variant>
      <vt:variant>
        <vt:i4>0</vt:i4>
      </vt:variant>
      <vt:variant>
        <vt:i4>5</vt:i4>
      </vt:variant>
      <vt:variant>
        <vt:lpwstr/>
      </vt:variant>
      <vt:variant>
        <vt:lpwstr>_Toc445386936</vt:lpwstr>
      </vt:variant>
      <vt:variant>
        <vt:i4>1376304</vt:i4>
      </vt:variant>
      <vt:variant>
        <vt:i4>2174</vt:i4>
      </vt:variant>
      <vt:variant>
        <vt:i4>0</vt:i4>
      </vt:variant>
      <vt:variant>
        <vt:i4>5</vt:i4>
      </vt:variant>
      <vt:variant>
        <vt:lpwstr/>
      </vt:variant>
      <vt:variant>
        <vt:lpwstr>_Toc445386935</vt:lpwstr>
      </vt:variant>
      <vt:variant>
        <vt:i4>1376304</vt:i4>
      </vt:variant>
      <vt:variant>
        <vt:i4>2168</vt:i4>
      </vt:variant>
      <vt:variant>
        <vt:i4>0</vt:i4>
      </vt:variant>
      <vt:variant>
        <vt:i4>5</vt:i4>
      </vt:variant>
      <vt:variant>
        <vt:lpwstr/>
      </vt:variant>
      <vt:variant>
        <vt:lpwstr>_Toc445386934</vt:lpwstr>
      </vt:variant>
      <vt:variant>
        <vt:i4>1376304</vt:i4>
      </vt:variant>
      <vt:variant>
        <vt:i4>2162</vt:i4>
      </vt:variant>
      <vt:variant>
        <vt:i4>0</vt:i4>
      </vt:variant>
      <vt:variant>
        <vt:i4>5</vt:i4>
      </vt:variant>
      <vt:variant>
        <vt:lpwstr/>
      </vt:variant>
      <vt:variant>
        <vt:lpwstr>_Toc445386933</vt:lpwstr>
      </vt:variant>
      <vt:variant>
        <vt:i4>1376304</vt:i4>
      </vt:variant>
      <vt:variant>
        <vt:i4>2153</vt:i4>
      </vt:variant>
      <vt:variant>
        <vt:i4>0</vt:i4>
      </vt:variant>
      <vt:variant>
        <vt:i4>5</vt:i4>
      </vt:variant>
      <vt:variant>
        <vt:lpwstr/>
      </vt:variant>
      <vt:variant>
        <vt:lpwstr>_Toc445386932</vt:lpwstr>
      </vt:variant>
      <vt:variant>
        <vt:i4>1376304</vt:i4>
      </vt:variant>
      <vt:variant>
        <vt:i4>2147</vt:i4>
      </vt:variant>
      <vt:variant>
        <vt:i4>0</vt:i4>
      </vt:variant>
      <vt:variant>
        <vt:i4>5</vt:i4>
      </vt:variant>
      <vt:variant>
        <vt:lpwstr/>
      </vt:variant>
      <vt:variant>
        <vt:lpwstr>_Toc445386931</vt:lpwstr>
      </vt:variant>
      <vt:variant>
        <vt:i4>1376304</vt:i4>
      </vt:variant>
      <vt:variant>
        <vt:i4>2141</vt:i4>
      </vt:variant>
      <vt:variant>
        <vt:i4>0</vt:i4>
      </vt:variant>
      <vt:variant>
        <vt:i4>5</vt:i4>
      </vt:variant>
      <vt:variant>
        <vt:lpwstr/>
      </vt:variant>
      <vt:variant>
        <vt:lpwstr>_Toc445386930</vt:lpwstr>
      </vt:variant>
      <vt:variant>
        <vt:i4>1310768</vt:i4>
      </vt:variant>
      <vt:variant>
        <vt:i4>2135</vt:i4>
      </vt:variant>
      <vt:variant>
        <vt:i4>0</vt:i4>
      </vt:variant>
      <vt:variant>
        <vt:i4>5</vt:i4>
      </vt:variant>
      <vt:variant>
        <vt:lpwstr/>
      </vt:variant>
      <vt:variant>
        <vt:lpwstr>_Toc445386929</vt:lpwstr>
      </vt:variant>
      <vt:variant>
        <vt:i4>1310768</vt:i4>
      </vt:variant>
      <vt:variant>
        <vt:i4>2129</vt:i4>
      </vt:variant>
      <vt:variant>
        <vt:i4>0</vt:i4>
      </vt:variant>
      <vt:variant>
        <vt:i4>5</vt:i4>
      </vt:variant>
      <vt:variant>
        <vt:lpwstr/>
      </vt:variant>
      <vt:variant>
        <vt:lpwstr>_Toc445386928</vt:lpwstr>
      </vt:variant>
      <vt:variant>
        <vt:i4>1310768</vt:i4>
      </vt:variant>
      <vt:variant>
        <vt:i4>2123</vt:i4>
      </vt:variant>
      <vt:variant>
        <vt:i4>0</vt:i4>
      </vt:variant>
      <vt:variant>
        <vt:i4>5</vt:i4>
      </vt:variant>
      <vt:variant>
        <vt:lpwstr/>
      </vt:variant>
      <vt:variant>
        <vt:lpwstr>_Toc445386927</vt:lpwstr>
      </vt:variant>
      <vt:variant>
        <vt:i4>1310768</vt:i4>
      </vt:variant>
      <vt:variant>
        <vt:i4>2117</vt:i4>
      </vt:variant>
      <vt:variant>
        <vt:i4>0</vt:i4>
      </vt:variant>
      <vt:variant>
        <vt:i4>5</vt:i4>
      </vt:variant>
      <vt:variant>
        <vt:lpwstr/>
      </vt:variant>
      <vt:variant>
        <vt:lpwstr>_Toc445386926</vt:lpwstr>
      </vt:variant>
      <vt:variant>
        <vt:i4>1310768</vt:i4>
      </vt:variant>
      <vt:variant>
        <vt:i4>2111</vt:i4>
      </vt:variant>
      <vt:variant>
        <vt:i4>0</vt:i4>
      </vt:variant>
      <vt:variant>
        <vt:i4>5</vt:i4>
      </vt:variant>
      <vt:variant>
        <vt:lpwstr/>
      </vt:variant>
      <vt:variant>
        <vt:lpwstr>_Toc445386925</vt:lpwstr>
      </vt:variant>
      <vt:variant>
        <vt:i4>1310768</vt:i4>
      </vt:variant>
      <vt:variant>
        <vt:i4>2105</vt:i4>
      </vt:variant>
      <vt:variant>
        <vt:i4>0</vt:i4>
      </vt:variant>
      <vt:variant>
        <vt:i4>5</vt:i4>
      </vt:variant>
      <vt:variant>
        <vt:lpwstr/>
      </vt:variant>
      <vt:variant>
        <vt:lpwstr>_Toc445386924</vt:lpwstr>
      </vt:variant>
      <vt:variant>
        <vt:i4>1310768</vt:i4>
      </vt:variant>
      <vt:variant>
        <vt:i4>2099</vt:i4>
      </vt:variant>
      <vt:variant>
        <vt:i4>0</vt:i4>
      </vt:variant>
      <vt:variant>
        <vt:i4>5</vt:i4>
      </vt:variant>
      <vt:variant>
        <vt:lpwstr/>
      </vt:variant>
      <vt:variant>
        <vt:lpwstr>_Toc445386923</vt:lpwstr>
      </vt:variant>
      <vt:variant>
        <vt:i4>1310768</vt:i4>
      </vt:variant>
      <vt:variant>
        <vt:i4>2093</vt:i4>
      </vt:variant>
      <vt:variant>
        <vt:i4>0</vt:i4>
      </vt:variant>
      <vt:variant>
        <vt:i4>5</vt:i4>
      </vt:variant>
      <vt:variant>
        <vt:lpwstr/>
      </vt:variant>
      <vt:variant>
        <vt:lpwstr>_Toc445386922</vt:lpwstr>
      </vt:variant>
      <vt:variant>
        <vt:i4>1310768</vt:i4>
      </vt:variant>
      <vt:variant>
        <vt:i4>2087</vt:i4>
      </vt:variant>
      <vt:variant>
        <vt:i4>0</vt:i4>
      </vt:variant>
      <vt:variant>
        <vt:i4>5</vt:i4>
      </vt:variant>
      <vt:variant>
        <vt:lpwstr/>
      </vt:variant>
      <vt:variant>
        <vt:lpwstr>_Toc445386921</vt:lpwstr>
      </vt:variant>
      <vt:variant>
        <vt:i4>1310768</vt:i4>
      </vt:variant>
      <vt:variant>
        <vt:i4>2081</vt:i4>
      </vt:variant>
      <vt:variant>
        <vt:i4>0</vt:i4>
      </vt:variant>
      <vt:variant>
        <vt:i4>5</vt:i4>
      </vt:variant>
      <vt:variant>
        <vt:lpwstr/>
      </vt:variant>
      <vt:variant>
        <vt:lpwstr>_Toc445386920</vt:lpwstr>
      </vt:variant>
      <vt:variant>
        <vt:i4>1507376</vt:i4>
      </vt:variant>
      <vt:variant>
        <vt:i4>2075</vt:i4>
      </vt:variant>
      <vt:variant>
        <vt:i4>0</vt:i4>
      </vt:variant>
      <vt:variant>
        <vt:i4>5</vt:i4>
      </vt:variant>
      <vt:variant>
        <vt:lpwstr/>
      </vt:variant>
      <vt:variant>
        <vt:lpwstr>_Toc445386919</vt:lpwstr>
      </vt:variant>
      <vt:variant>
        <vt:i4>1507376</vt:i4>
      </vt:variant>
      <vt:variant>
        <vt:i4>2069</vt:i4>
      </vt:variant>
      <vt:variant>
        <vt:i4>0</vt:i4>
      </vt:variant>
      <vt:variant>
        <vt:i4>5</vt:i4>
      </vt:variant>
      <vt:variant>
        <vt:lpwstr/>
      </vt:variant>
      <vt:variant>
        <vt:lpwstr>_Toc445386918</vt:lpwstr>
      </vt:variant>
      <vt:variant>
        <vt:i4>1507376</vt:i4>
      </vt:variant>
      <vt:variant>
        <vt:i4>2063</vt:i4>
      </vt:variant>
      <vt:variant>
        <vt:i4>0</vt:i4>
      </vt:variant>
      <vt:variant>
        <vt:i4>5</vt:i4>
      </vt:variant>
      <vt:variant>
        <vt:lpwstr/>
      </vt:variant>
      <vt:variant>
        <vt:lpwstr>_Toc445386917</vt:lpwstr>
      </vt:variant>
      <vt:variant>
        <vt:i4>1507376</vt:i4>
      </vt:variant>
      <vt:variant>
        <vt:i4>2057</vt:i4>
      </vt:variant>
      <vt:variant>
        <vt:i4>0</vt:i4>
      </vt:variant>
      <vt:variant>
        <vt:i4>5</vt:i4>
      </vt:variant>
      <vt:variant>
        <vt:lpwstr/>
      </vt:variant>
      <vt:variant>
        <vt:lpwstr>_Toc445386916</vt:lpwstr>
      </vt:variant>
      <vt:variant>
        <vt:i4>1507376</vt:i4>
      </vt:variant>
      <vt:variant>
        <vt:i4>2051</vt:i4>
      </vt:variant>
      <vt:variant>
        <vt:i4>0</vt:i4>
      </vt:variant>
      <vt:variant>
        <vt:i4>5</vt:i4>
      </vt:variant>
      <vt:variant>
        <vt:lpwstr/>
      </vt:variant>
      <vt:variant>
        <vt:lpwstr>_Toc445386915</vt:lpwstr>
      </vt:variant>
      <vt:variant>
        <vt:i4>1507376</vt:i4>
      </vt:variant>
      <vt:variant>
        <vt:i4>2045</vt:i4>
      </vt:variant>
      <vt:variant>
        <vt:i4>0</vt:i4>
      </vt:variant>
      <vt:variant>
        <vt:i4>5</vt:i4>
      </vt:variant>
      <vt:variant>
        <vt:lpwstr/>
      </vt:variant>
      <vt:variant>
        <vt:lpwstr>_Toc445386914</vt:lpwstr>
      </vt:variant>
      <vt:variant>
        <vt:i4>1507376</vt:i4>
      </vt:variant>
      <vt:variant>
        <vt:i4>2039</vt:i4>
      </vt:variant>
      <vt:variant>
        <vt:i4>0</vt:i4>
      </vt:variant>
      <vt:variant>
        <vt:i4>5</vt:i4>
      </vt:variant>
      <vt:variant>
        <vt:lpwstr/>
      </vt:variant>
      <vt:variant>
        <vt:lpwstr>_Toc445386913</vt:lpwstr>
      </vt:variant>
      <vt:variant>
        <vt:i4>1507376</vt:i4>
      </vt:variant>
      <vt:variant>
        <vt:i4>2033</vt:i4>
      </vt:variant>
      <vt:variant>
        <vt:i4>0</vt:i4>
      </vt:variant>
      <vt:variant>
        <vt:i4>5</vt:i4>
      </vt:variant>
      <vt:variant>
        <vt:lpwstr/>
      </vt:variant>
      <vt:variant>
        <vt:lpwstr>_Toc445386912</vt:lpwstr>
      </vt:variant>
      <vt:variant>
        <vt:i4>1507376</vt:i4>
      </vt:variant>
      <vt:variant>
        <vt:i4>2027</vt:i4>
      </vt:variant>
      <vt:variant>
        <vt:i4>0</vt:i4>
      </vt:variant>
      <vt:variant>
        <vt:i4>5</vt:i4>
      </vt:variant>
      <vt:variant>
        <vt:lpwstr/>
      </vt:variant>
      <vt:variant>
        <vt:lpwstr>_Toc445386911</vt:lpwstr>
      </vt:variant>
      <vt:variant>
        <vt:i4>1507376</vt:i4>
      </vt:variant>
      <vt:variant>
        <vt:i4>2021</vt:i4>
      </vt:variant>
      <vt:variant>
        <vt:i4>0</vt:i4>
      </vt:variant>
      <vt:variant>
        <vt:i4>5</vt:i4>
      </vt:variant>
      <vt:variant>
        <vt:lpwstr/>
      </vt:variant>
      <vt:variant>
        <vt:lpwstr>_Toc445386910</vt:lpwstr>
      </vt:variant>
      <vt:variant>
        <vt:i4>1441840</vt:i4>
      </vt:variant>
      <vt:variant>
        <vt:i4>2015</vt:i4>
      </vt:variant>
      <vt:variant>
        <vt:i4>0</vt:i4>
      </vt:variant>
      <vt:variant>
        <vt:i4>5</vt:i4>
      </vt:variant>
      <vt:variant>
        <vt:lpwstr/>
      </vt:variant>
      <vt:variant>
        <vt:lpwstr>_Toc445386909</vt:lpwstr>
      </vt:variant>
      <vt:variant>
        <vt:i4>1441840</vt:i4>
      </vt:variant>
      <vt:variant>
        <vt:i4>2009</vt:i4>
      </vt:variant>
      <vt:variant>
        <vt:i4>0</vt:i4>
      </vt:variant>
      <vt:variant>
        <vt:i4>5</vt:i4>
      </vt:variant>
      <vt:variant>
        <vt:lpwstr/>
      </vt:variant>
      <vt:variant>
        <vt:lpwstr>_Toc445386908</vt:lpwstr>
      </vt:variant>
      <vt:variant>
        <vt:i4>1441840</vt:i4>
      </vt:variant>
      <vt:variant>
        <vt:i4>2003</vt:i4>
      </vt:variant>
      <vt:variant>
        <vt:i4>0</vt:i4>
      </vt:variant>
      <vt:variant>
        <vt:i4>5</vt:i4>
      </vt:variant>
      <vt:variant>
        <vt:lpwstr/>
      </vt:variant>
      <vt:variant>
        <vt:lpwstr>_Toc445386907</vt:lpwstr>
      </vt:variant>
      <vt:variant>
        <vt:i4>1441840</vt:i4>
      </vt:variant>
      <vt:variant>
        <vt:i4>1997</vt:i4>
      </vt:variant>
      <vt:variant>
        <vt:i4>0</vt:i4>
      </vt:variant>
      <vt:variant>
        <vt:i4>5</vt:i4>
      </vt:variant>
      <vt:variant>
        <vt:lpwstr/>
      </vt:variant>
      <vt:variant>
        <vt:lpwstr>_Toc445386906</vt:lpwstr>
      </vt:variant>
      <vt:variant>
        <vt:i4>1441840</vt:i4>
      </vt:variant>
      <vt:variant>
        <vt:i4>1991</vt:i4>
      </vt:variant>
      <vt:variant>
        <vt:i4>0</vt:i4>
      </vt:variant>
      <vt:variant>
        <vt:i4>5</vt:i4>
      </vt:variant>
      <vt:variant>
        <vt:lpwstr/>
      </vt:variant>
      <vt:variant>
        <vt:lpwstr>_Toc445386905</vt:lpwstr>
      </vt:variant>
      <vt:variant>
        <vt:i4>1441840</vt:i4>
      </vt:variant>
      <vt:variant>
        <vt:i4>1985</vt:i4>
      </vt:variant>
      <vt:variant>
        <vt:i4>0</vt:i4>
      </vt:variant>
      <vt:variant>
        <vt:i4>5</vt:i4>
      </vt:variant>
      <vt:variant>
        <vt:lpwstr/>
      </vt:variant>
      <vt:variant>
        <vt:lpwstr>_Toc445386904</vt:lpwstr>
      </vt:variant>
      <vt:variant>
        <vt:i4>1441840</vt:i4>
      </vt:variant>
      <vt:variant>
        <vt:i4>1979</vt:i4>
      </vt:variant>
      <vt:variant>
        <vt:i4>0</vt:i4>
      </vt:variant>
      <vt:variant>
        <vt:i4>5</vt:i4>
      </vt:variant>
      <vt:variant>
        <vt:lpwstr/>
      </vt:variant>
      <vt:variant>
        <vt:lpwstr>_Toc445386903</vt:lpwstr>
      </vt:variant>
      <vt:variant>
        <vt:i4>1441840</vt:i4>
      </vt:variant>
      <vt:variant>
        <vt:i4>1973</vt:i4>
      </vt:variant>
      <vt:variant>
        <vt:i4>0</vt:i4>
      </vt:variant>
      <vt:variant>
        <vt:i4>5</vt:i4>
      </vt:variant>
      <vt:variant>
        <vt:lpwstr/>
      </vt:variant>
      <vt:variant>
        <vt:lpwstr>_Toc445386902</vt:lpwstr>
      </vt:variant>
      <vt:variant>
        <vt:i4>1441840</vt:i4>
      </vt:variant>
      <vt:variant>
        <vt:i4>1967</vt:i4>
      </vt:variant>
      <vt:variant>
        <vt:i4>0</vt:i4>
      </vt:variant>
      <vt:variant>
        <vt:i4>5</vt:i4>
      </vt:variant>
      <vt:variant>
        <vt:lpwstr/>
      </vt:variant>
      <vt:variant>
        <vt:lpwstr>_Toc445386901</vt:lpwstr>
      </vt:variant>
      <vt:variant>
        <vt:i4>1441840</vt:i4>
      </vt:variant>
      <vt:variant>
        <vt:i4>1961</vt:i4>
      </vt:variant>
      <vt:variant>
        <vt:i4>0</vt:i4>
      </vt:variant>
      <vt:variant>
        <vt:i4>5</vt:i4>
      </vt:variant>
      <vt:variant>
        <vt:lpwstr/>
      </vt:variant>
      <vt:variant>
        <vt:lpwstr>_Toc445386900</vt:lpwstr>
      </vt:variant>
      <vt:variant>
        <vt:i4>2031665</vt:i4>
      </vt:variant>
      <vt:variant>
        <vt:i4>1955</vt:i4>
      </vt:variant>
      <vt:variant>
        <vt:i4>0</vt:i4>
      </vt:variant>
      <vt:variant>
        <vt:i4>5</vt:i4>
      </vt:variant>
      <vt:variant>
        <vt:lpwstr/>
      </vt:variant>
      <vt:variant>
        <vt:lpwstr>_Toc445386899</vt:lpwstr>
      </vt:variant>
      <vt:variant>
        <vt:i4>2031665</vt:i4>
      </vt:variant>
      <vt:variant>
        <vt:i4>1949</vt:i4>
      </vt:variant>
      <vt:variant>
        <vt:i4>0</vt:i4>
      </vt:variant>
      <vt:variant>
        <vt:i4>5</vt:i4>
      </vt:variant>
      <vt:variant>
        <vt:lpwstr/>
      </vt:variant>
      <vt:variant>
        <vt:lpwstr>_Toc445386898</vt:lpwstr>
      </vt:variant>
      <vt:variant>
        <vt:i4>2031665</vt:i4>
      </vt:variant>
      <vt:variant>
        <vt:i4>1943</vt:i4>
      </vt:variant>
      <vt:variant>
        <vt:i4>0</vt:i4>
      </vt:variant>
      <vt:variant>
        <vt:i4>5</vt:i4>
      </vt:variant>
      <vt:variant>
        <vt:lpwstr/>
      </vt:variant>
      <vt:variant>
        <vt:lpwstr>_Toc445386897</vt:lpwstr>
      </vt:variant>
      <vt:variant>
        <vt:i4>2031665</vt:i4>
      </vt:variant>
      <vt:variant>
        <vt:i4>1937</vt:i4>
      </vt:variant>
      <vt:variant>
        <vt:i4>0</vt:i4>
      </vt:variant>
      <vt:variant>
        <vt:i4>5</vt:i4>
      </vt:variant>
      <vt:variant>
        <vt:lpwstr/>
      </vt:variant>
      <vt:variant>
        <vt:lpwstr>_Toc445386896</vt:lpwstr>
      </vt:variant>
      <vt:variant>
        <vt:i4>2031665</vt:i4>
      </vt:variant>
      <vt:variant>
        <vt:i4>1931</vt:i4>
      </vt:variant>
      <vt:variant>
        <vt:i4>0</vt:i4>
      </vt:variant>
      <vt:variant>
        <vt:i4>5</vt:i4>
      </vt:variant>
      <vt:variant>
        <vt:lpwstr/>
      </vt:variant>
      <vt:variant>
        <vt:lpwstr>_Toc445386895</vt:lpwstr>
      </vt:variant>
      <vt:variant>
        <vt:i4>2031665</vt:i4>
      </vt:variant>
      <vt:variant>
        <vt:i4>1925</vt:i4>
      </vt:variant>
      <vt:variant>
        <vt:i4>0</vt:i4>
      </vt:variant>
      <vt:variant>
        <vt:i4>5</vt:i4>
      </vt:variant>
      <vt:variant>
        <vt:lpwstr/>
      </vt:variant>
      <vt:variant>
        <vt:lpwstr>_Toc445386894</vt:lpwstr>
      </vt:variant>
      <vt:variant>
        <vt:i4>2031665</vt:i4>
      </vt:variant>
      <vt:variant>
        <vt:i4>1919</vt:i4>
      </vt:variant>
      <vt:variant>
        <vt:i4>0</vt:i4>
      </vt:variant>
      <vt:variant>
        <vt:i4>5</vt:i4>
      </vt:variant>
      <vt:variant>
        <vt:lpwstr/>
      </vt:variant>
      <vt:variant>
        <vt:lpwstr>_Toc445386893</vt:lpwstr>
      </vt:variant>
      <vt:variant>
        <vt:i4>2031665</vt:i4>
      </vt:variant>
      <vt:variant>
        <vt:i4>1913</vt:i4>
      </vt:variant>
      <vt:variant>
        <vt:i4>0</vt:i4>
      </vt:variant>
      <vt:variant>
        <vt:i4>5</vt:i4>
      </vt:variant>
      <vt:variant>
        <vt:lpwstr/>
      </vt:variant>
      <vt:variant>
        <vt:lpwstr>_Toc445386892</vt:lpwstr>
      </vt:variant>
      <vt:variant>
        <vt:i4>2031665</vt:i4>
      </vt:variant>
      <vt:variant>
        <vt:i4>1907</vt:i4>
      </vt:variant>
      <vt:variant>
        <vt:i4>0</vt:i4>
      </vt:variant>
      <vt:variant>
        <vt:i4>5</vt:i4>
      </vt:variant>
      <vt:variant>
        <vt:lpwstr/>
      </vt:variant>
      <vt:variant>
        <vt:lpwstr>_Toc445386891</vt:lpwstr>
      </vt:variant>
      <vt:variant>
        <vt:i4>2031665</vt:i4>
      </vt:variant>
      <vt:variant>
        <vt:i4>1901</vt:i4>
      </vt:variant>
      <vt:variant>
        <vt:i4>0</vt:i4>
      </vt:variant>
      <vt:variant>
        <vt:i4>5</vt:i4>
      </vt:variant>
      <vt:variant>
        <vt:lpwstr/>
      </vt:variant>
      <vt:variant>
        <vt:lpwstr>_Toc445386890</vt:lpwstr>
      </vt:variant>
      <vt:variant>
        <vt:i4>1966129</vt:i4>
      </vt:variant>
      <vt:variant>
        <vt:i4>1895</vt:i4>
      </vt:variant>
      <vt:variant>
        <vt:i4>0</vt:i4>
      </vt:variant>
      <vt:variant>
        <vt:i4>5</vt:i4>
      </vt:variant>
      <vt:variant>
        <vt:lpwstr/>
      </vt:variant>
      <vt:variant>
        <vt:lpwstr>_Toc445386889</vt:lpwstr>
      </vt:variant>
      <vt:variant>
        <vt:i4>1966129</vt:i4>
      </vt:variant>
      <vt:variant>
        <vt:i4>1889</vt:i4>
      </vt:variant>
      <vt:variant>
        <vt:i4>0</vt:i4>
      </vt:variant>
      <vt:variant>
        <vt:i4>5</vt:i4>
      </vt:variant>
      <vt:variant>
        <vt:lpwstr/>
      </vt:variant>
      <vt:variant>
        <vt:lpwstr>_Toc445386888</vt:lpwstr>
      </vt:variant>
      <vt:variant>
        <vt:i4>1966129</vt:i4>
      </vt:variant>
      <vt:variant>
        <vt:i4>1883</vt:i4>
      </vt:variant>
      <vt:variant>
        <vt:i4>0</vt:i4>
      </vt:variant>
      <vt:variant>
        <vt:i4>5</vt:i4>
      </vt:variant>
      <vt:variant>
        <vt:lpwstr/>
      </vt:variant>
      <vt:variant>
        <vt:lpwstr>_Toc445386887</vt:lpwstr>
      </vt:variant>
      <vt:variant>
        <vt:i4>1966129</vt:i4>
      </vt:variant>
      <vt:variant>
        <vt:i4>1877</vt:i4>
      </vt:variant>
      <vt:variant>
        <vt:i4>0</vt:i4>
      </vt:variant>
      <vt:variant>
        <vt:i4>5</vt:i4>
      </vt:variant>
      <vt:variant>
        <vt:lpwstr/>
      </vt:variant>
      <vt:variant>
        <vt:lpwstr>_Toc445386886</vt:lpwstr>
      </vt:variant>
      <vt:variant>
        <vt:i4>1966129</vt:i4>
      </vt:variant>
      <vt:variant>
        <vt:i4>1871</vt:i4>
      </vt:variant>
      <vt:variant>
        <vt:i4>0</vt:i4>
      </vt:variant>
      <vt:variant>
        <vt:i4>5</vt:i4>
      </vt:variant>
      <vt:variant>
        <vt:lpwstr/>
      </vt:variant>
      <vt:variant>
        <vt:lpwstr>_Toc445386885</vt:lpwstr>
      </vt:variant>
      <vt:variant>
        <vt:i4>1966129</vt:i4>
      </vt:variant>
      <vt:variant>
        <vt:i4>1865</vt:i4>
      </vt:variant>
      <vt:variant>
        <vt:i4>0</vt:i4>
      </vt:variant>
      <vt:variant>
        <vt:i4>5</vt:i4>
      </vt:variant>
      <vt:variant>
        <vt:lpwstr/>
      </vt:variant>
      <vt:variant>
        <vt:lpwstr>_Toc445386884</vt:lpwstr>
      </vt:variant>
      <vt:variant>
        <vt:i4>1966129</vt:i4>
      </vt:variant>
      <vt:variant>
        <vt:i4>1859</vt:i4>
      </vt:variant>
      <vt:variant>
        <vt:i4>0</vt:i4>
      </vt:variant>
      <vt:variant>
        <vt:i4>5</vt:i4>
      </vt:variant>
      <vt:variant>
        <vt:lpwstr/>
      </vt:variant>
      <vt:variant>
        <vt:lpwstr>_Toc445386883</vt:lpwstr>
      </vt:variant>
      <vt:variant>
        <vt:i4>1966129</vt:i4>
      </vt:variant>
      <vt:variant>
        <vt:i4>1853</vt:i4>
      </vt:variant>
      <vt:variant>
        <vt:i4>0</vt:i4>
      </vt:variant>
      <vt:variant>
        <vt:i4>5</vt:i4>
      </vt:variant>
      <vt:variant>
        <vt:lpwstr/>
      </vt:variant>
      <vt:variant>
        <vt:lpwstr>_Toc445386882</vt:lpwstr>
      </vt:variant>
      <vt:variant>
        <vt:i4>1966129</vt:i4>
      </vt:variant>
      <vt:variant>
        <vt:i4>1847</vt:i4>
      </vt:variant>
      <vt:variant>
        <vt:i4>0</vt:i4>
      </vt:variant>
      <vt:variant>
        <vt:i4>5</vt:i4>
      </vt:variant>
      <vt:variant>
        <vt:lpwstr/>
      </vt:variant>
      <vt:variant>
        <vt:lpwstr>_Toc445386881</vt:lpwstr>
      </vt:variant>
      <vt:variant>
        <vt:i4>1966129</vt:i4>
      </vt:variant>
      <vt:variant>
        <vt:i4>1841</vt:i4>
      </vt:variant>
      <vt:variant>
        <vt:i4>0</vt:i4>
      </vt:variant>
      <vt:variant>
        <vt:i4>5</vt:i4>
      </vt:variant>
      <vt:variant>
        <vt:lpwstr/>
      </vt:variant>
      <vt:variant>
        <vt:lpwstr>_Toc445386880</vt:lpwstr>
      </vt:variant>
      <vt:variant>
        <vt:i4>1114161</vt:i4>
      </vt:variant>
      <vt:variant>
        <vt:i4>1835</vt:i4>
      </vt:variant>
      <vt:variant>
        <vt:i4>0</vt:i4>
      </vt:variant>
      <vt:variant>
        <vt:i4>5</vt:i4>
      </vt:variant>
      <vt:variant>
        <vt:lpwstr/>
      </vt:variant>
      <vt:variant>
        <vt:lpwstr>_Toc445386879</vt:lpwstr>
      </vt:variant>
      <vt:variant>
        <vt:i4>1114161</vt:i4>
      </vt:variant>
      <vt:variant>
        <vt:i4>1829</vt:i4>
      </vt:variant>
      <vt:variant>
        <vt:i4>0</vt:i4>
      </vt:variant>
      <vt:variant>
        <vt:i4>5</vt:i4>
      </vt:variant>
      <vt:variant>
        <vt:lpwstr/>
      </vt:variant>
      <vt:variant>
        <vt:lpwstr>_Toc445386878</vt:lpwstr>
      </vt:variant>
      <vt:variant>
        <vt:i4>1114161</vt:i4>
      </vt:variant>
      <vt:variant>
        <vt:i4>1823</vt:i4>
      </vt:variant>
      <vt:variant>
        <vt:i4>0</vt:i4>
      </vt:variant>
      <vt:variant>
        <vt:i4>5</vt:i4>
      </vt:variant>
      <vt:variant>
        <vt:lpwstr/>
      </vt:variant>
      <vt:variant>
        <vt:lpwstr>_Toc445386877</vt:lpwstr>
      </vt:variant>
      <vt:variant>
        <vt:i4>1114161</vt:i4>
      </vt:variant>
      <vt:variant>
        <vt:i4>1817</vt:i4>
      </vt:variant>
      <vt:variant>
        <vt:i4>0</vt:i4>
      </vt:variant>
      <vt:variant>
        <vt:i4>5</vt:i4>
      </vt:variant>
      <vt:variant>
        <vt:lpwstr/>
      </vt:variant>
      <vt:variant>
        <vt:lpwstr>_Toc445386876</vt:lpwstr>
      </vt:variant>
      <vt:variant>
        <vt:i4>1114161</vt:i4>
      </vt:variant>
      <vt:variant>
        <vt:i4>1811</vt:i4>
      </vt:variant>
      <vt:variant>
        <vt:i4>0</vt:i4>
      </vt:variant>
      <vt:variant>
        <vt:i4>5</vt:i4>
      </vt:variant>
      <vt:variant>
        <vt:lpwstr/>
      </vt:variant>
      <vt:variant>
        <vt:lpwstr>_Toc445386875</vt:lpwstr>
      </vt:variant>
      <vt:variant>
        <vt:i4>1114161</vt:i4>
      </vt:variant>
      <vt:variant>
        <vt:i4>1805</vt:i4>
      </vt:variant>
      <vt:variant>
        <vt:i4>0</vt:i4>
      </vt:variant>
      <vt:variant>
        <vt:i4>5</vt:i4>
      </vt:variant>
      <vt:variant>
        <vt:lpwstr/>
      </vt:variant>
      <vt:variant>
        <vt:lpwstr>_Toc445386874</vt:lpwstr>
      </vt:variant>
      <vt:variant>
        <vt:i4>1114161</vt:i4>
      </vt:variant>
      <vt:variant>
        <vt:i4>1799</vt:i4>
      </vt:variant>
      <vt:variant>
        <vt:i4>0</vt:i4>
      </vt:variant>
      <vt:variant>
        <vt:i4>5</vt:i4>
      </vt:variant>
      <vt:variant>
        <vt:lpwstr/>
      </vt:variant>
      <vt:variant>
        <vt:lpwstr>_Toc445386873</vt:lpwstr>
      </vt:variant>
      <vt:variant>
        <vt:i4>1114161</vt:i4>
      </vt:variant>
      <vt:variant>
        <vt:i4>1793</vt:i4>
      </vt:variant>
      <vt:variant>
        <vt:i4>0</vt:i4>
      </vt:variant>
      <vt:variant>
        <vt:i4>5</vt:i4>
      </vt:variant>
      <vt:variant>
        <vt:lpwstr/>
      </vt:variant>
      <vt:variant>
        <vt:lpwstr>_Toc445386872</vt:lpwstr>
      </vt:variant>
      <vt:variant>
        <vt:i4>1114161</vt:i4>
      </vt:variant>
      <vt:variant>
        <vt:i4>1787</vt:i4>
      </vt:variant>
      <vt:variant>
        <vt:i4>0</vt:i4>
      </vt:variant>
      <vt:variant>
        <vt:i4>5</vt:i4>
      </vt:variant>
      <vt:variant>
        <vt:lpwstr/>
      </vt:variant>
      <vt:variant>
        <vt:lpwstr>_Toc445386871</vt:lpwstr>
      </vt:variant>
      <vt:variant>
        <vt:i4>1114161</vt:i4>
      </vt:variant>
      <vt:variant>
        <vt:i4>1781</vt:i4>
      </vt:variant>
      <vt:variant>
        <vt:i4>0</vt:i4>
      </vt:variant>
      <vt:variant>
        <vt:i4>5</vt:i4>
      </vt:variant>
      <vt:variant>
        <vt:lpwstr/>
      </vt:variant>
      <vt:variant>
        <vt:lpwstr>_Toc445386870</vt:lpwstr>
      </vt:variant>
      <vt:variant>
        <vt:i4>1048625</vt:i4>
      </vt:variant>
      <vt:variant>
        <vt:i4>1775</vt:i4>
      </vt:variant>
      <vt:variant>
        <vt:i4>0</vt:i4>
      </vt:variant>
      <vt:variant>
        <vt:i4>5</vt:i4>
      </vt:variant>
      <vt:variant>
        <vt:lpwstr/>
      </vt:variant>
      <vt:variant>
        <vt:lpwstr>_Toc445386869</vt:lpwstr>
      </vt:variant>
      <vt:variant>
        <vt:i4>1048625</vt:i4>
      </vt:variant>
      <vt:variant>
        <vt:i4>1769</vt:i4>
      </vt:variant>
      <vt:variant>
        <vt:i4>0</vt:i4>
      </vt:variant>
      <vt:variant>
        <vt:i4>5</vt:i4>
      </vt:variant>
      <vt:variant>
        <vt:lpwstr/>
      </vt:variant>
      <vt:variant>
        <vt:lpwstr>_Toc445386868</vt:lpwstr>
      </vt:variant>
      <vt:variant>
        <vt:i4>1048625</vt:i4>
      </vt:variant>
      <vt:variant>
        <vt:i4>1763</vt:i4>
      </vt:variant>
      <vt:variant>
        <vt:i4>0</vt:i4>
      </vt:variant>
      <vt:variant>
        <vt:i4>5</vt:i4>
      </vt:variant>
      <vt:variant>
        <vt:lpwstr/>
      </vt:variant>
      <vt:variant>
        <vt:lpwstr>_Toc445386867</vt:lpwstr>
      </vt:variant>
      <vt:variant>
        <vt:i4>1048625</vt:i4>
      </vt:variant>
      <vt:variant>
        <vt:i4>1757</vt:i4>
      </vt:variant>
      <vt:variant>
        <vt:i4>0</vt:i4>
      </vt:variant>
      <vt:variant>
        <vt:i4>5</vt:i4>
      </vt:variant>
      <vt:variant>
        <vt:lpwstr/>
      </vt:variant>
      <vt:variant>
        <vt:lpwstr>_Toc445386866</vt:lpwstr>
      </vt:variant>
      <vt:variant>
        <vt:i4>1048625</vt:i4>
      </vt:variant>
      <vt:variant>
        <vt:i4>1751</vt:i4>
      </vt:variant>
      <vt:variant>
        <vt:i4>0</vt:i4>
      </vt:variant>
      <vt:variant>
        <vt:i4>5</vt:i4>
      </vt:variant>
      <vt:variant>
        <vt:lpwstr/>
      </vt:variant>
      <vt:variant>
        <vt:lpwstr>_Toc445386865</vt:lpwstr>
      </vt:variant>
      <vt:variant>
        <vt:i4>1048625</vt:i4>
      </vt:variant>
      <vt:variant>
        <vt:i4>1745</vt:i4>
      </vt:variant>
      <vt:variant>
        <vt:i4>0</vt:i4>
      </vt:variant>
      <vt:variant>
        <vt:i4>5</vt:i4>
      </vt:variant>
      <vt:variant>
        <vt:lpwstr/>
      </vt:variant>
      <vt:variant>
        <vt:lpwstr>_Toc445386864</vt:lpwstr>
      </vt:variant>
      <vt:variant>
        <vt:i4>1048625</vt:i4>
      </vt:variant>
      <vt:variant>
        <vt:i4>1739</vt:i4>
      </vt:variant>
      <vt:variant>
        <vt:i4>0</vt:i4>
      </vt:variant>
      <vt:variant>
        <vt:i4>5</vt:i4>
      </vt:variant>
      <vt:variant>
        <vt:lpwstr/>
      </vt:variant>
      <vt:variant>
        <vt:lpwstr>_Toc445386863</vt:lpwstr>
      </vt:variant>
      <vt:variant>
        <vt:i4>1048625</vt:i4>
      </vt:variant>
      <vt:variant>
        <vt:i4>1733</vt:i4>
      </vt:variant>
      <vt:variant>
        <vt:i4>0</vt:i4>
      </vt:variant>
      <vt:variant>
        <vt:i4>5</vt:i4>
      </vt:variant>
      <vt:variant>
        <vt:lpwstr/>
      </vt:variant>
      <vt:variant>
        <vt:lpwstr>_Toc445386862</vt:lpwstr>
      </vt:variant>
      <vt:variant>
        <vt:i4>1048625</vt:i4>
      </vt:variant>
      <vt:variant>
        <vt:i4>1727</vt:i4>
      </vt:variant>
      <vt:variant>
        <vt:i4>0</vt:i4>
      </vt:variant>
      <vt:variant>
        <vt:i4>5</vt:i4>
      </vt:variant>
      <vt:variant>
        <vt:lpwstr/>
      </vt:variant>
      <vt:variant>
        <vt:lpwstr>_Toc445386861</vt:lpwstr>
      </vt:variant>
      <vt:variant>
        <vt:i4>1048625</vt:i4>
      </vt:variant>
      <vt:variant>
        <vt:i4>1721</vt:i4>
      </vt:variant>
      <vt:variant>
        <vt:i4>0</vt:i4>
      </vt:variant>
      <vt:variant>
        <vt:i4>5</vt:i4>
      </vt:variant>
      <vt:variant>
        <vt:lpwstr/>
      </vt:variant>
      <vt:variant>
        <vt:lpwstr>_Toc445386860</vt:lpwstr>
      </vt:variant>
      <vt:variant>
        <vt:i4>1245233</vt:i4>
      </vt:variant>
      <vt:variant>
        <vt:i4>1715</vt:i4>
      </vt:variant>
      <vt:variant>
        <vt:i4>0</vt:i4>
      </vt:variant>
      <vt:variant>
        <vt:i4>5</vt:i4>
      </vt:variant>
      <vt:variant>
        <vt:lpwstr/>
      </vt:variant>
      <vt:variant>
        <vt:lpwstr>_Toc445386859</vt:lpwstr>
      </vt:variant>
      <vt:variant>
        <vt:i4>1245233</vt:i4>
      </vt:variant>
      <vt:variant>
        <vt:i4>1709</vt:i4>
      </vt:variant>
      <vt:variant>
        <vt:i4>0</vt:i4>
      </vt:variant>
      <vt:variant>
        <vt:i4>5</vt:i4>
      </vt:variant>
      <vt:variant>
        <vt:lpwstr/>
      </vt:variant>
      <vt:variant>
        <vt:lpwstr>_Toc445386858</vt:lpwstr>
      </vt:variant>
      <vt:variant>
        <vt:i4>1245233</vt:i4>
      </vt:variant>
      <vt:variant>
        <vt:i4>1703</vt:i4>
      </vt:variant>
      <vt:variant>
        <vt:i4>0</vt:i4>
      </vt:variant>
      <vt:variant>
        <vt:i4>5</vt:i4>
      </vt:variant>
      <vt:variant>
        <vt:lpwstr/>
      </vt:variant>
      <vt:variant>
        <vt:lpwstr>_Toc445386857</vt:lpwstr>
      </vt:variant>
      <vt:variant>
        <vt:i4>1245233</vt:i4>
      </vt:variant>
      <vt:variant>
        <vt:i4>1697</vt:i4>
      </vt:variant>
      <vt:variant>
        <vt:i4>0</vt:i4>
      </vt:variant>
      <vt:variant>
        <vt:i4>5</vt:i4>
      </vt:variant>
      <vt:variant>
        <vt:lpwstr/>
      </vt:variant>
      <vt:variant>
        <vt:lpwstr>_Toc445386856</vt:lpwstr>
      </vt:variant>
      <vt:variant>
        <vt:i4>1245233</vt:i4>
      </vt:variant>
      <vt:variant>
        <vt:i4>1691</vt:i4>
      </vt:variant>
      <vt:variant>
        <vt:i4>0</vt:i4>
      </vt:variant>
      <vt:variant>
        <vt:i4>5</vt:i4>
      </vt:variant>
      <vt:variant>
        <vt:lpwstr/>
      </vt:variant>
      <vt:variant>
        <vt:lpwstr>_Toc445386855</vt:lpwstr>
      </vt:variant>
      <vt:variant>
        <vt:i4>1245233</vt:i4>
      </vt:variant>
      <vt:variant>
        <vt:i4>1685</vt:i4>
      </vt:variant>
      <vt:variant>
        <vt:i4>0</vt:i4>
      </vt:variant>
      <vt:variant>
        <vt:i4>5</vt:i4>
      </vt:variant>
      <vt:variant>
        <vt:lpwstr/>
      </vt:variant>
      <vt:variant>
        <vt:lpwstr>_Toc445386854</vt:lpwstr>
      </vt:variant>
      <vt:variant>
        <vt:i4>1245233</vt:i4>
      </vt:variant>
      <vt:variant>
        <vt:i4>1679</vt:i4>
      </vt:variant>
      <vt:variant>
        <vt:i4>0</vt:i4>
      </vt:variant>
      <vt:variant>
        <vt:i4>5</vt:i4>
      </vt:variant>
      <vt:variant>
        <vt:lpwstr/>
      </vt:variant>
      <vt:variant>
        <vt:lpwstr>_Toc445386853</vt:lpwstr>
      </vt:variant>
      <vt:variant>
        <vt:i4>1245233</vt:i4>
      </vt:variant>
      <vt:variant>
        <vt:i4>1673</vt:i4>
      </vt:variant>
      <vt:variant>
        <vt:i4>0</vt:i4>
      </vt:variant>
      <vt:variant>
        <vt:i4>5</vt:i4>
      </vt:variant>
      <vt:variant>
        <vt:lpwstr/>
      </vt:variant>
      <vt:variant>
        <vt:lpwstr>_Toc445386852</vt:lpwstr>
      </vt:variant>
      <vt:variant>
        <vt:i4>1245233</vt:i4>
      </vt:variant>
      <vt:variant>
        <vt:i4>1667</vt:i4>
      </vt:variant>
      <vt:variant>
        <vt:i4>0</vt:i4>
      </vt:variant>
      <vt:variant>
        <vt:i4>5</vt:i4>
      </vt:variant>
      <vt:variant>
        <vt:lpwstr/>
      </vt:variant>
      <vt:variant>
        <vt:lpwstr>_Toc445386851</vt:lpwstr>
      </vt:variant>
      <vt:variant>
        <vt:i4>1245233</vt:i4>
      </vt:variant>
      <vt:variant>
        <vt:i4>1661</vt:i4>
      </vt:variant>
      <vt:variant>
        <vt:i4>0</vt:i4>
      </vt:variant>
      <vt:variant>
        <vt:i4>5</vt:i4>
      </vt:variant>
      <vt:variant>
        <vt:lpwstr/>
      </vt:variant>
      <vt:variant>
        <vt:lpwstr>_Toc445386850</vt:lpwstr>
      </vt:variant>
      <vt:variant>
        <vt:i4>1179697</vt:i4>
      </vt:variant>
      <vt:variant>
        <vt:i4>1655</vt:i4>
      </vt:variant>
      <vt:variant>
        <vt:i4>0</vt:i4>
      </vt:variant>
      <vt:variant>
        <vt:i4>5</vt:i4>
      </vt:variant>
      <vt:variant>
        <vt:lpwstr/>
      </vt:variant>
      <vt:variant>
        <vt:lpwstr>_Toc445386849</vt:lpwstr>
      </vt:variant>
      <vt:variant>
        <vt:i4>1179697</vt:i4>
      </vt:variant>
      <vt:variant>
        <vt:i4>1649</vt:i4>
      </vt:variant>
      <vt:variant>
        <vt:i4>0</vt:i4>
      </vt:variant>
      <vt:variant>
        <vt:i4>5</vt:i4>
      </vt:variant>
      <vt:variant>
        <vt:lpwstr/>
      </vt:variant>
      <vt:variant>
        <vt:lpwstr>_Toc445386848</vt:lpwstr>
      </vt:variant>
      <vt:variant>
        <vt:i4>1179697</vt:i4>
      </vt:variant>
      <vt:variant>
        <vt:i4>1643</vt:i4>
      </vt:variant>
      <vt:variant>
        <vt:i4>0</vt:i4>
      </vt:variant>
      <vt:variant>
        <vt:i4>5</vt:i4>
      </vt:variant>
      <vt:variant>
        <vt:lpwstr/>
      </vt:variant>
      <vt:variant>
        <vt:lpwstr>_Toc445386847</vt:lpwstr>
      </vt:variant>
      <vt:variant>
        <vt:i4>1179697</vt:i4>
      </vt:variant>
      <vt:variant>
        <vt:i4>1637</vt:i4>
      </vt:variant>
      <vt:variant>
        <vt:i4>0</vt:i4>
      </vt:variant>
      <vt:variant>
        <vt:i4>5</vt:i4>
      </vt:variant>
      <vt:variant>
        <vt:lpwstr/>
      </vt:variant>
      <vt:variant>
        <vt:lpwstr>_Toc445386846</vt:lpwstr>
      </vt:variant>
      <vt:variant>
        <vt:i4>1179697</vt:i4>
      </vt:variant>
      <vt:variant>
        <vt:i4>1631</vt:i4>
      </vt:variant>
      <vt:variant>
        <vt:i4>0</vt:i4>
      </vt:variant>
      <vt:variant>
        <vt:i4>5</vt:i4>
      </vt:variant>
      <vt:variant>
        <vt:lpwstr/>
      </vt:variant>
      <vt:variant>
        <vt:lpwstr>_Toc445386845</vt:lpwstr>
      </vt:variant>
      <vt:variant>
        <vt:i4>1179697</vt:i4>
      </vt:variant>
      <vt:variant>
        <vt:i4>1625</vt:i4>
      </vt:variant>
      <vt:variant>
        <vt:i4>0</vt:i4>
      </vt:variant>
      <vt:variant>
        <vt:i4>5</vt:i4>
      </vt:variant>
      <vt:variant>
        <vt:lpwstr/>
      </vt:variant>
      <vt:variant>
        <vt:lpwstr>_Toc445386844</vt:lpwstr>
      </vt:variant>
      <vt:variant>
        <vt:i4>1179697</vt:i4>
      </vt:variant>
      <vt:variant>
        <vt:i4>1619</vt:i4>
      </vt:variant>
      <vt:variant>
        <vt:i4>0</vt:i4>
      </vt:variant>
      <vt:variant>
        <vt:i4>5</vt:i4>
      </vt:variant>
      <vt:variant>
        <vt:lpwstr/>
      </vt:variant>
      <vt:variant>
        <vt:lpwstr>_Toc445386843</vt:lpwstr>
      </vt:variant>
      <vt:variant>
        <vt:i4>1179697</vt:i4>
      </vt:variant>
      <vt:variant>
        <vt:i4>1613</vt:i4>
      </vt:variant>
      <vt:variant>
        <vt:i4>0</vt:i4>
      </vt:variant>
      <vt:variant>
        <vt:i4>5</vt:i4>
      </vt:variant>
      <vt:variant>
        <vt:lpwstr/>
      </vt:variant>
      <vt:variant>
        <vt:lpwstr>_Toc445386842</vt:lpwstr>
      </vt:variant>
      <vt:variant>
        <vt:i4>1179697</vt:i4>
      </vt:variant>
      <vt:variant>
        <vt:i4>1607</vt:i4>
      </vt:variant>
      <vt:variant>
        <vt:i4>0</vt:i4>
      </vt:variant>
      <vt:variant>
        <vt:i4>5</vt:i4>
      </vt:variant>
      <vt:variant>
        <vt:lpwstr/>
      </vt:variant>
      <vt:variant>
        <vt:lpwstr>_Toc445386841</vt:lpwstr>
      </vt:variant>
      <vt:variant>
        <vt:i4>1179697</vt:i4>
      </vt:variant>
      <vt:variant>
        <vt:i4>1601</vt:i4>
      </vt:variant>
      <vt:variant>
        <vt:i4>0</vt:i4>
      </vt:variant>
      <vt:variant>
        <vt:i4>5</vt:i4>
      </vt:variant>
      <vt:variant>
        <vt:lpwstr/>
      </vt:variant>
      <vt:variant>
        <vt:lpwstr>_Toc445386840</vt:lpwstr>
      </vt:variant>
      <vt:variant>
        <vt:i4>1376305</vt:i4>
      </vt:variant>
      <vt:variant>
        <vt:i4>1595</vt:i4>
      </vt:variant>
      <vt:variant>
        <vt:i4>0</vt:i4>
      </vt:variant>
      <vt:variant>
        <vt:i4>5</vt:i4>
      </vt:variant>
      <vt:variant>
        <vt:lpwstr/>
      </vt:variant>
      <vt:variant>
        <vt:lpwstr>_Toc445386839</vt:lpwstr>
      </vt:variant>
      <vt:variant>
        <vt:i4>1376305</vt:i4>
      </vt:variant>
      <vt:variant>
        <vt:i4>1589</vt:i4>
      </vt:variant>
      <vt:variant>
        <vt:i4>0</vt:i4>
      </vt:variant>
      <vt:variant>
        <vt:i4>5</vt:i4>
      </vt:variant>
      <vt:variant>
        <vt:lpwstr/>
      </vt:variant>
      <vt:variant>
        <vt:lpwstr>_Toc445386838</vt:lpwstr>
      </vt:variant>
      <vt:variant>
        <vt:i4>1376305</vt:i4>
      </vt:variant>
      <vt:variant>
        <vt:i4>1583</vt:i4>
      </vt:variant>
      <vt:variant>
        <vt:i4>0</vt:i4>
      </vt:variant>
      <vt:variant>
        <vt:i4>5</vt:i4>
      </vt:variant>
      <vt:variant>
        <vt:lpwstr/>
      </vt:variant>
      <vt:variant>
        <vt:lpwstr>_Toc445386837</vt:lpwstr>
      </vt:variant>
      <vt:variant>
        <vt:i4>1376305</vt:i4>
      </vt:variant>
      <vt:variant>
        <vt:i4>1577</vt:i4>
      </vt:variant>
      <vt:variant>
        <vt:i4>0</vt:i4>
      </vt:variant>
      <vt:variant>
        <vt:i4>5</vt:i4>
      </vt:variant>
      <vt:variant>
        <vt:lpwstr/>
      </vt:variant>
      <vt:variant>
        <vt:lpwstr>_Toc445386836</vt:lpwstr>
      </vt:variant>
      <vt:variant>
        <vt:i4>1376305</vt:i4>
      </vt:variant>
      <vt:variant>
        <vt:i4>1571</vt:i4>
      </vt:variant>
      <vt:variant>
        <vt:i4>0</vt:i4>
      </vt:variant>
      <vt:variant>
        <vt:i4>5</vt:i4>
      </vt:variant>
      <vt:variant>
        <vt:lpwstr/>
      </vt:variant>
      <vt:variant>
        <vt:lpwstr>_Toc445386835</vt:lpwstr>
      </vt:variant>
      <vt:variant>
        <vt:i4>1376305</vt:i4>
      </vt:variant>
      <vt:variant>
        <vt:i4>1565</vt:i4>
      </vt:variant>
      <vt:variant>
        <vt:i4>0</vt:i4>
      </vt:variant>
      <vt:variant>
        <vt:i4>5</vt:i4>
      </vt:variant>
      <vt:variant>
        <vt:lpwstr/>
      </vt:variant>
      <vt:variant>
        <vt:lpwstr>_Toc445386834</vt:lpwstr>
      </vt:variant>
      <vt:variant>
        <vt:i4>1376305</vt:i4>
      </vt:variant>
      <vt:variant>
        <vt:i4>1559</vt:i4>
      </vt:variant>
      <vt:variant>
        <vt:i4>0</vt:i4>
      </vt:variant>
      <vt:variant>
        <vt:i4>5</vt:i4>
      </vt:variant>
      <vt:variant>
        <vt:lpwstr/>
      </vt:variant>
      <vt:variant>
        <vt:lpwstr>_Toc445386833</vt:lpwstr>
      </vt:variant>
      <vt:variant>
        <vt:i4>1376305</vt:i4>
      </vt:variant>
      <vt:variant>
        <vt:i4>1553</vt:i4>
      </vt:variant>
      <vt:variant>
        <vt:i4>0</vt:i4>
      </vt:variant>
      <vt:variant>
        <vt:i4>5</vt:i4>
      </vt:variant>
      <vt:variant>
        <vt:lpwstr/>
      </vt:variant>
      <vt:variant>
        <vt:lpwstr>_Toc445386832</vt:lpwstr>
      </vt:variant>
      <vt:variant>
        <vt:i4>1376305</vt:i4>
      </vt:variant>
      <vt:variant>
        <vt:i4>1547</vt:i4>
      </vt:variant>
      <vt:variant>
        <vt:i4>0</vt:i4>
      </vt:variant>
      <vt:variant>
        <vt:i4>5</vt:i4>
      </vt:variant>
      <vt:variant>
        <vt:lpwstr/>
      </vt:variant>
      <vt:variant>
        <vt:lpwstr>_Toc445386831</vt:lpwstr>
      </vt:variant>
      <vt:variant>
        <vt:i4>1376305</vt:i4>
      </vt:variant>
      <vt:variant>
        <vt:i4>1541</vt:i4>
      </vt:variant>
      <vt:variant>
        <vt:i4>0</vt:i4>
      </vt:variant>
      <vt:variant>
        <vt:i4>5</vt:i4>
      </vt:variant>
      <vt:variant>
        <vt:lpwstr/>
      </vt:variant>
      <vt:variant>
        <vt:lpwstr>_Toc445386830</vt:lpwstr>
      </vt:variant>
      <vt:variant>
        <vt:i4>1310769</vt:i4>
      </vt:variant>
      <vt:variant>
        <vt:i4>1535</vt:i4>
      </vt:variant>
      <vt:variant>
        <vt:i4>0</vt:i4>
      </vt:variant>
      <vt:variant>
        <vt:i4>5</vt:i4>
      </vt:variant>
      <vt:variant>
        <vt:lpwstr/>
      </vt:variant>
      <vt:variant>
        <vt:lpwstr>_Toc445386829</vt:lpwstr>
      </vt:variant>
      <vt:variant>
        <vt:i4>1310769</vt:i4>
      </vt:variant>
      <vt:variant>
        <vt:i4>1529</vt:i4>
      </vt:variant>
      <vt:variant>
        <vt:i4>0</vt:i4>
      </vt:variant>
      <vt:variant>
        <vt:i4>5</vt:i4>
      </vt:variant>
      <vt:variant>
        <vt:lpwstr/>
      </vt:variant>
      <vt:variant>
        <vt:lpwstr>_Toc445386828</vt:lpwstr>
      </vt:variant>
      <vt:variant>
        <vt:i4>1310769</vt:i4>
      </vt:variant>
      <vt:variant>
        <vt:i4>1523</vt:i4>
      </vt:variant>
      <vt:variant>
        <vt:i4>0</vt:i4>
      </vt:variant>
      <vt:variant>
        <vt:i4>5</vt:i4>
      </vt:variant>
      <vt:variant>
        <vt:lpwstr/>
      </vt:variant>
      <vt:variant>
        <vt:lpwstr>_Toc445386827</vt:lpwstr>
      </vt:variant>
      <vt:variant>
        <vt:i4>1310769</vt:i4>
      </vt:variant>
      <vt:variant>
        <vt:i4>1517</vt:i4>
      </vt:variant>
      <vt:variant>
        <vt:i4>0</vt:i4>
      </vt:variant>
      <vt:variant>
        <vt:i4>5</vt:i4>
      </vt:variant>
      <vt:variant>
        <vt:lpwstr/>
      </vt:variant>
      <vt:variant>
        <vt:lpwstr>_Toc445386826</vt:lpwstr>
      </vt:variant>
      <vt:variant>
        <vt:i4>1310769</vt:i4>
      </vt:variant>
      <vt:variant>
        <vt:i4>1511</vt:i4>
      </vt:variant>
      <vt:variant>
        <vt:i4>0</vt:i4>
      </vt:variant>
      <vt:variant>
        <vt:i4>5</vt:i4>
      </vt:variant>
      <vt:variant>
        <vt:lpwstr/>
      </vt:variant>
      <vt:variant>
        <vt:lpwstr>_Toc445386825</vt:lpwstr>
      </vt:variant>
      <vt:variant>
        <vt:i4>1310769</vt:i4>
      </vt:variant>
      <vt:variant>
        <vt:i4>1505</vt:i4>
      </vt:variant>
      <vt:variant>
        <vt:i4>0</vt:i4>
      </vt:variant>
      <vt:variant>
        <vt:i4>5</vt:i4>
      </vt:variant>
      <vt:variant>
        <vt:lpwstr/>
      </vt:variant>
      <vt:variant>
        <vt:lpwstr>_Toc445386824</vt:lpwstr>
      </vt:variant>
      <vt:variant>
        <vt:i4>1310769</vt:i4>
      </vt:variant>
      <vt:variant>
        <vt:i4>1499</vt:i4>
      </vt:variant>
      <vt:variant>
        <vt:i4>0</vt:i4>
      </vt:variant>
      <vt:variant>
        <vt:i4>5</vt:i4>
      </vt:variant>
      <vt:variant>
        <vt:lpwstr/>
      </vt:variant>
      <vt:variant>
        <vt:lpwstr>_Toc445386823</vt:lpwstr>
      </vt:variant>
      <vt:variant>
        <vt:i4>1310769</vt:i4>
      </vt:variant>
      <vt:variant>
        <vt:i4>1493</vt:i4>
      </vt:variant>
      <vt:variant>
        <vt:i4>0</vt:i4>
      </vt:variant>
      <vt:variant>
        <vt:i4>5</vt:i4>
      </vt:variant>
      <vt:variant>
        <vt:lpwstr/>
      </vt:variant>
      <vt:variant>
        <vt:lpwstr>_Toc445386822</vt:lpwstr>
      </vt:variant>
      <vt:variant>
        <vt:i4>1310769</vt:i4>
      </vt:variant>
      <vt:variant>
        <vt:i4>1487</vt:i4>
      </vt:variant>
      <vt:variant>
        <vt:i4>0</vt:i4>
      </vt:variant>
      <vt:variant>
        <vt:i4>5</vt:i4>
      </vt:variant>
      <vt:variant>
        <vt:lpwstr/>
      </vt:variant>
      <vt:variant>
        <vt:lpwstr>_Toc445386821</vt:lpwstr>
      </vt:variant>
      <vt:variant>
        <vt:i4>1310769</vt:i4>
      </vt:variant>
      <vt:variant>
        <vt:i4>1481</vt:i4>
      </vt:variant>
      <vt:variant>
        <vt:i4>0</vt:i4>
      </vt:variant>
      <vt:variant>
        <vt:i4>5</vt:i4>
      </vt:variant>
      <vt:variant>
        <vt:lpwstr/>
      </vt:variant>
      <vt:variant>
        <vt:lpwstr>_Toc445386820</vt:lpwstr>
      </vt:variant>
      <vt:variant>
        <vt:i4>1507377</vt:i4>
      </vt:variant>
      <vt:variant>
        <vt:i4>1475</vt:i4>
      </vt:variant>
      <vt:variant>
        <vt:i4>0</vt:i4>
      </vt:variant>
      <vt:variant>
        <vt:i4>5</vt:i4>
      </vt:variant>
      <vt:variant>
        <vt:lpwstr/>
      </vt:variant>
      <vt:variant>
        <vt:lpwstr>_Toc445386819</vt:lpwstr>
      </vt:variant>
      <vt:variant>
        <vt:i4>1507377</vt:i4>
      </vt:variant>
      <vt:variant>
        <vt:i4>1469</vt:i4>
      </vt:variant>
      <vt:variant>
        <vt:i4>0</vt:i4>
      </vt:variant>
      <vt:variant>
        <vt:i4>5</vt:i4>
      </vt:variant>
      <vt:variant>
        <vt:lpwstr/>
      </vt:variant>
      <vt:variant>
        <vt:lpwstr>_Toc445386818</vt:lpwstr>
      </vt:variant>
      <vt:variant>
        <vt:i4>1507377</vt:i4>
      </vt:variant>
      <vt:variant>
        <vt:i4>1463</vt:i4>
      </vt:variant>
      <vt:variant>
        <vt:i4>0</vt:i4>
      </vt:variant>
      <vt:variant>
        <vt:i4>5</vt:i4>
      </vt:variant>
      <vt:variant>
        <vt:lpwstr/>
      </vt:variant>
      <vt:variant>
        <vt:lpwstr>_Toc445386817</vt:lpwstr>
      </vt:variant>
      <vt:variant>
        <vt:i4>1507377</vt:i4>
      </vt:variant>
      <vt:variant>
        <vt:i4>1457</vt:i4>
      </vt:variant>
      <vt:variant>
        <vt:i4>0</vt:i4>
      </vt:variant>
      <vt:variant>
        <vt:i4>5</vt:i4>
      </vt:variant>
      <vt:variant>
        <vt:lpwstr/>
      </vt:variant>
      <vt:variant>
        <vt:lpwstr>_Toc445386816</vt:lpwstr>
      </vt:variant>
      <vt:variant>
        <vt:i4>1507377</vt:i4>
      </vt:variant>
      <vt:variant>
        <vt:i4>1451</vt:i4>
      </vt:variant>
      <vt:variant>
        <vt:i4>0</vt:i4>
      </vt:variant>
      <vt:variant>
        <vt:i4>5</vt:i4>
      </vt:variant>
      <vt:variant>
        <vt:lpwstr/>
      </vt:variant>
      <vt:variant>
        <vt:lpwstr>_Toc445386815</vt:lpwstr>
      </vt:variant>
      <vt:variant>
        <vt:i4>1507377</vt:i4>
      </vt:variant>
      <vt:variant>
        <vt:i4>1445</vt:i4>
      </vt:variant>
      <vt:variant>
        <vt:i4>0</vt:i4>
      </vt:variant>
      <vt:variant>
        <vt:i4>5</vt:i4>
      </vt:variant>
      <vt:variant>
        <vt:lpwstr/>
      </vt:variant>
      <vt:variant>
        <vt:lpwstr>_Toc445386814</vt:lpwstr>
      </vt:variant>
      <vt:variant>
        <vt:i4>1507377</vt:i4>
      </vt:variant>
      <vt:variant>
        <vt:i4>1439</vt:i4>
      </vt:variant>
      <vt:variant>
        <vt:i4>0</vt:i4>
      </vt:variant>
      <vt:variant>
        <vt:i4>5</vt:i4>
      </vt:variant>
      <vt:variant>
        <vt:lpwstr/>
      </vt:variant>
      <vt:variant>
        <vt:lpwstr>_Toc445386813</vt:lpwstr>
      </vt:variant>
      <vt:variant>
        <vt:i4>1507377</vt:i4>
      </vt:variant>
      <vt:variant>
        <vt:i4>1433</vt:i4>
      </vt:variant>
      <vt:variant>
        <vt:i4>0</vt:i4>
      </vt:variant>
      <vt:variant>
        <vt:i4>5</vt:i4>
      </vt:variant>
      <vt:variant>
        <vt:lpwstr/>
      </vt:variant>
      <vt:variant>
        <vt:lpwstr>_Toc445386812</vt:lpwstr>
      </vt:variant>
      <vt:variant>
        <vt:i4>1507377</vt:i4>
      </vt:variant>
      <vt:variant>
        <vt:i4>1427</vt:i4>
      </vt:variant>
      <vt:variant>
        <vt:i4>0</vt:i4>
      </vt:variant>
      <vt:variant>
        <vt:i4>5</vt:i4>
      </vt:variant>
      <vt:variant>
        <vt:lpwstr/>
      </vt:variant>
      <vt:variant>
        <vt:lpwstr>_Toc445386811</vt:lpwstr>
      </vt:variant>
      <vt:variant>
        <vt:i4>1507377</vt:i4>
      </vt:variant>
      <vt:variant>
        <vt:i4>1421</vt:i4>
      </vt:variant>
      <vt:variant>
        <vt:i4>0</vt:i4>
      </vt:variant>
      <vt:variant>
        <vt:i4>5</vt:i4>
      </vt:variant>
      <vt:variant>
        <vt:lpwstr/>
      </vt:variant>
      <vt:variant>
        <vt:lpwstr>_Toc445386810</vt:lpwstr>
      </vt:variant>
      <vt:variant>
        <vt:i4>1441841</vt:i4>
      </vt:variant>
      <vt:variant>
        <vt:i4>1415</vt:i4>
      </vt:variant>
      <vt:variant>
        <vt:i4>0</vt:i4>
      </vt:variant>
      <vt:variant>
        <vt:i4>5</vt:i4>
      </vt:variant>
      <vt:variant>
        <vt:lpwstr/>
      </vt:variant>
      <vt:variant>
        <vt:lpwstr>_Toc445386809</vt:lpwstr>
      </vt:variant>
      <vt:variant>
        <vt:i4>1441841</vt:i4>
      </vt:variant>
      <vt:variant>
        <vt:i4>1409</vt:i4>
      </vt:variant>
      <vt:variant>
        <vt:i4>0</vt:i4>
      </vt:variant>
      <vt:variant>
        <vt:i4>5</vt:i4>
      </vt:variant>
      <vt:variant>
        <vt:lpwstr/>
      </vt:variant>
      <vt:variant>
        <vt:lpwstr>_Toc445386808</vt:lpwstr>
      </vt:variant>
      <vt:variant>
        <vt:i4>1441841</vt:i4>
      </vt:variant>
      <vt:variant>
        <vt:i4>1403</vt:i4>
      </vt:variant>
      <vt:variant>
        <vt:i4>0</vt:i4>
      </vt:variant>
      <vt:variant>
        <vt:i4>5</vt:i4>
      </vt:variant>
      <vt:variant>
        <vt:lpwstr/>
      </vt:variant>
      <vt:variant>
        <vt:lpwstr>_Toc445386807</vt:lpwstr>
      </vt:variant>
      <vt:variant>
        <vt:i4>1441841</vt:i4>
      </vt:variant>
      <vt:variant>
        <vt:i4>1397</vt:i4>
      </vt:variant>
      <vt:variant>
        <vt:i4>0</vt:i4>
      </vt:variant>
      <vt:variant>
        <vt:i4>5</vt:i4>
      </vt:variant>
      <vt:variant>
        <vt:lpwstr/>
      </vt:variant>
      <vt:variant>
        <vt:lpwstr>_Toc445386806</vt:lpwstr>
      </vt:variant>
      <vt:variant>
        <vt:i4>1441841</vt:i4>
      </vt:variant>
      <vt:variant>
        <vt:i4>1391</vt:i4>
      </vt:variant>
      <vt:variant>
        <vt:i4>0</vt:i4>
      </vt:variant>
      <vt:variant>
        <vt:i4>5</vt:i4>
      </vt:variant>
      <vt:variant>
        <vt:lpwstr/>
      </vt:variant>
      <vt:variant>
        <vt:lpwstr>_Toc445386805</vt:lpwstr>
      </vt:variant>
      <vt:variant>
        <vt:i4>1441841</vt:i4>
      </vt:variant>
      <vt:variant>
        <vt:i4>1385</vt:i4>
      </vt:variant>
      <vt:variant>
        <vt:i4>0</vt:i4>
      </vt:variant>
      <vt:variant>
        <vt:i4>5</vt:i4>
      </vt:variant>
      <vt:variant>
        <vt:lpwstr/>
      </vt:variant>
      <vt:variant>
        <vt:lpwstr>_Toc445386804</vt:lpwstr>
      </vt:variant>
      <vt:variant>
        <vt:i4>1441841</vt:i4>
      </vt:variant>
      <vt:variant>
        <vt:i4>1379</vt:i4>
      </vt:variant>
      <vt:variant>
        <vt:i4>0</vt:i4>
      </vt:variant>
      <vt:variant>
        <vt:i4>5</vt:i4>
      </vt:variant>
      <vt:variant>
        <vt:lpwstr/>
      </vt:variant>
      <vt:variant>
        <vt:lpwstr>_Toc445386803</vt:lpwstr>
      </vt:variant>
      <vt:variant>
        <vt:i4>1441841</vt:i4>
      </vt:variant>
      <vt:variant>
        <vt:i4>1373</vt:i4>
      </vt:variant>
      <vt:variant>
        <vt:i4>0</vt:i4>
      </vt:variant>
      <vt:variant>
        <vt:i4>5</vt:i4>
      </vt:variant>
      <vt:variant>
        <vt:lpwstr/>
      </vt:variant>
      <vt:variant>
        <vt:lpwstr>_Toc445386802</vt:lpwstr>
      </vt:variant>
      <vt:variant>
        <vt:i4>1441841</vt:i4>
      </vt:variant>
      <vt:variant>
        <vt:i4>1367</vt:i4>
      </vt:variant>
      <vt:variant>
        <vt:i4>0</vt:i4>
      </vt:variant>
      <vt:variant>
        <vt:i4>5</vt:i4>
      </vt:variant>
      <vt:variant>
        <vt:lpwstr/>
      </vt:variant>
      <vt:variant>
        <vt:lpwstr>_Toc445386801</vt:lpwstr>
      </vt:variant>
      <vt:variant>
        <vt:i4>1441841</vt:i4>
      </vt:variant>
      <vt:variant>
        <vt:i4>1361</vt:i4>
      </vt:variant>
      <vt:variant>
        <vt:i4>0</vt:i4>
      </vt:variant>
      <vt:variant>
        <vt:i4>5</vt:i4>
      </vt:variant>
      <vt:variant>
        <vt:lpwstr/>
      </vt:variant>
      <vt:variant>
        <vt:lpwstr>_Toc445386800</vt:lpwstr>
      </vt:variant>
      <vt:variant>
        <vt:i4>2031678</vt:i4>
      </vt:variant>
      <vt:variant>
        <vt:i4>1355</vt:i4>
      </vt:variant>
      <vt:variant>
        <vt:i4>0</vt:i4>
      </vt:variant>
      <vt:variant>
        <vt:i4>5</vt:i4>
      </vt:variant>
      <vt:variant>
        <vt:lpwstr/>
      </vt:variant>
      <vt:variant>
        <vt:lpwstr>_Toc445386799</vt:lpwstr>
      </vt:variant>
      <vt:variant>
        <vt:i4>2031678</vt:i4>
      </vt:variant>
      <vt:variant>
        <vt:i4>1349</vt:i4>
      </vt:variant>
      <vt:variant>
        <vt:i4>0</vt:i4>
      </vt:variant>
      <vt:variant>
        <vt:i4>5</vt:i4>
      </vt:variant>
      <vt:variant>
        <vt:lpwstr/>
      </vt:variant>
      <vt:variant>
        <vt:lpwstr>_Toc445386798</vt:lpwstr>
      </vt:variant>
      <vt:variant>
        <vt:i4>2031678</vt:i4>
      </vt:variant>
      <vt:variant>
        <vt:i4>1343</vt:i4>
      </vt:variant>
      <vt:variant>
        <vt:i4>0</vt:i4>
      </vt:variant>
      <vt:variant>
        <vt:i4>5</vt:i4>
      </vt:variant>
      <vt:variant>
        <vt:lpwstr/>
      </vt:variant>
      <vt:variant>
        <vt:lpwstr>_Toc445386797</vt:lpwstr>
      </vt:variant>
      <vt:variant>
        <vt:i4>2031678</vt:i4>
      </vt:variant>
      <vt:variant>
        <vt:i4>1337</vt:i4>
      </vt:variant>
      <vt:variant>
        <vt:i4>0</vt:i4>
      </vt:variant>
      <vt:variant>
        <vt:i4>5</vt:i4>
      </vt:variant>
      <vt:variant>
        <vt:lpwstr/>
      </vt:variant>
      <vt:variant>
        <vt:lpwstr>_Toc445386796</vt:lpwstr>
      </vt:variant>
      <vt:variant>
        <vt:i4>2031678</vt:i4>
      </vt:variant>
      <vt:variant>
        <vt:i4>1331</vt:i4>
      </vt:variant>
      <vt:variant>
        <vt:i4>0</vt:i4>
      </vt:variant>
      <vt:variant>
        <vt:i4>5</vt:i4>
      </vt:variant>
      <vt:variant>
        <vt:lpwstr/>
      </vt:variant>
      <vt:variant>
        <vt:lpwstr>_Toc445386795</vt:lpwstr>
      </vt:variant>
      <vt:variant>
        <vt:i4>2031678</vt:i4>
      </vt:variant>
      <vt:variant>
        <vt:i4>1325</vt:i4>
      </vt:variant>
      <vt:variant>
        <vt:i4>0</vt:i4>
      </vt:variant>
      <vt:variant>
        <vt:i4>5</vt:i4>
      </vt:variant>
      <vt:variant>
        <vt:lpwstr/>
      </vt:variant>
      <vt:variant>
        <vt:lpwstr>_Toc445386794</vt:lpwstr>
      </vt:variant>
      <vt:variant>
        <vt:i4>2031678</vt:i4>
      </vt:variant>
      <vt:variant>
        <vt:i4>1319</vt:i4>
      </vt:variant>
      <vt:variant>
        <vt:i4>0</vt:i4>
      </vt:variant>
      <vt:variant>
        <vt:i4>5</vt:i4>
      </vt:variant>
      <vt:variant>
        <vt:lpwstr/>
      </vt:variant>
      <vt:variant>
        <vt:lpwstr>_Toc445386793</vt:lpwstr>
      </vt:variant>
      <vt:variant>
        <vt:i4>2031678</vt:i4>
      </vt:variant>
      <vt:variant>
        <vt:i4>1313</vt:i4>
      </vt:variant>
      <vt:variant>
        <vt:i4>0</vt:i4>
      </vt:variant>
      <vt:variant>
        <vt:i4>5</vt:i4>
      </vt:variant>
      <vt:variant>
        <vt:lpwstr/>
      </vt:variant>
      <vt:variant>
        <vt:lpwstr>_Toc445386792</vt:lpwstr>
      </vt:variant>
      <vt:variant>
        <vt:i4>2031678</vt:i4>
      </vt:variant>
      <vt:variant>
        <vt:i4>1307</vt:i4>
      </vt:variant>
      <vt:variant>
        <vt:i4>0</vt:i4>
      </vt:variant>
      <vt:variant>
        <vt:i4>5</vt:i4>
      </vt:variant>
      <vt:variant>
        <vt:lpwstr/>
      </vt:variant>
      <vt:variant>
        <vt:lpwstr>_Toc445386791</vt:lpwstr>
      </vt:variant>
      <vt:variant>
        <vt:i4>2031678</vt:i4>
      </vt:variant>
      <vt:variant>
        <vt:i4>1301</vt:i4>
      </vt:variant>
      <vt:variant>
        <vt:i4>0</vt:i4>
      </vt:variant>
      <vt:variant>
        <vt:i4>5</vt:i4>
      </vt:variant>
      <vt:variant>
        <vt:lpwstr/>
      </vt:variant>
      <vt:variant>
        <vt:lpwstr>_Toc445386790</vt:lpwstr>
      </vt:variant>
      <vt:variant>
        <vt:i4>1966142</vt:i4>
      </vt:variant>
      <vt:variant>
        <vt:i4>1295</vt:i4>
      </vt:variant>
      <vt:variant>
        <vt:i4>0</vt:i4>
      </vt:variant>
      <vt:variant>
        <vt:i4>5</vt:i4>
      </vt:variant>
      <vt:variant>
        <vt:lpwstr/>
      </vt:variant>
      <vt:variant>
        <vt:lpwstr>_Toc445386789</vt:lpwstr>
      </vt:variant>
      <vt:variant>
        <vt:i4>1966142</vt:i4>
      </vt:variant>
      <vt:variant>
        <vt:i4>1289</vt:i4>
      </vt:variant>
      <vt:variant>
        <vt:i4>0</vt:i4>
      </vt:variant>
      <vt:variant>
        <vt:i4>5</vt:i4>
      </vt:variant>
      <vt:variant>
        <vt:lpwstr/>
      </vt:variant>
      <vt:variant>
        <vt:lpwstr>_Toc445386788</vt:lpwstr>
      </vt:variant>
      <vt:variant>
        <vt:i4>1966142</vt:i4>
      </vt:variant>
      <vt:variant>
        <vt:i4>1283</vt:i4>
      </vt:variant>
      <vt:variant>
        <vt:i4>0</vt:i4>
      </vt:variant>
      <vt:variant>
        <vt:i4>5</vt:i4>
      </vt:variant>
      <vt:variant>
        <vt:lpwstr/>
      </vt:variant>
      <vt:variant>
        <vt:lpwstr>_Toc445386787</vt:lpwstr>
      </vt:variant>
      <vt:variant>
        <vt:i4>1966142</vt:i4>
      </vt:variant>
      <vt:variant>
        <vt:i4>1277</vt:i4>
      </vt:variant>
      <vt:variant>
        <vt:i4>0</vt:i4>
      </vt:variant>
      <vt:variant>
        <vt:i4>5</vt:i4>
      </vt:variant>
      <vt:variant>
        <vt:lpwstr/>
      </vt:variant>
      <vt:variant>
        <vt:lpwstr>_Toc445386786</vt:lpwstr>
      </vt:variant>
      <vt:variant>
        <vt:i4>1966142</vt:i4>
      </vt:variant>
      <vt:variant>
        <vt:i4>1271</vt:i4>
      </vt:variant>
      <vt:variant>
        <vt:i4>0</vt:i4>
      </vt:variant>
      <vt:variant>
        <vt:i4>5</vt:i4>
      </vt:variant>
      <vt:variant>
        <vt:lpwstr/>
      </vt:variant>
      <vt:variant>
        <vt:lpwstr>_Toc445386785</vt:lpwstr>
      </vt:variant>
      <vt:variant>
        <vt:i4>1966142</vt:i4>
      </vt:variant>
      <vt:variant>
        <vt:i4>1265</vt:i4>
      </vt:variant>
      <vt:variant>
        <vt:i4>0</vt:i4>
      </vt:variant>
      <vt:variant>
        <vt:i4>5</vt:i4>
      </vt:variant>
      <vt:variant>
        <vt:lpwstr/>
      </vt:variant>
      <vt:variant>
        <vt:lpwstr>_Toc445386784</vt:lpwstr>
      </vt:variant>
      <vt:variant>
        <vt:i4>1966142</vt:i4>
      </vt:variant>
      <vt:variant>
        <vt:i4>1259</vt:i4>
      </vt:variant>
      <vt:variant>
        <vt:i4>0</vt:i4>
      </vt:variant>
      <vt:variant>
        <vt:i4>5</vt:i4>
      </vt:variant>
      <vt:variant>
        <vt:lpwstr/>
      </vt:variant>
      <vt:variant>
        <vt:lpwstr>_Toc445386783</vt:lpwstr>
      </vt:variant>
      <vt:variant>
        <vt:i4>1966142</vt:i4>
      </vt:variant>
      <vt:variant>
        <vt:i4>1253</vt:i4>
      </vt:variant>
      <vt:variant>
        <vt:i4>0</vt:i4>
      </vt:variant>
      <vt:variant>
        <vt:i4>5</vt:i4>
      </vt:variant>
      <vt:variant>
        <vt:lpwstr/>
      </vt:variant>
      <vt:variant>
        <vt:lpwstr>_Toc445386782</vt:lpwstr>
      </vt:variant>
      <vt:variant>
        <vt:i4>1966142</vt:i4>
      </vt:variant>
      <vt:variant>
        <vt:i4>1247</vt:i4>
      </vt:variant>
      <vt:variant>
        <vt:i4>0</vt:i4>
      </vt:variant>
      <vt:variant>
        <vt:i4>5</vt:i4>
      </vt:variant>
      <vt:variant>
        <vt:lpwstr/>
      </vt:variant>
      <vt:variant>
        <vt:lpwstr>_Toc445386781</vt:lpwstr>
      </vt:variant>
      <vt:variant>
        <vt:i4>1966142</vt:i4>
      </vt:variant>
      <vt:variant>
        <vt:i4>1241</vt:i4>
      </vt:variant>
      <vt:variant>
        <vt:i4>0</vt:i4>
      </vt:variant>
      <vt:variant>
        <vt:i4>5</vt:i4>
      </vt:variant>
      <vt:variant>
        <vt:lpwstr/>
      </vt:variant>
      <vt:variant>
        <vt:lpwstr>_Toc445386780</vt:lpwstr>
      </vt:variant>
      <vt:variant>
        <vt:i4>1114174</vt:i4>
      </vt:variant>
      <vt:variant>
        <vt:i4>1235</vt:i4>
      </vt:variant>
      <vt:variant>
        <vt:i4>0</vt:i4>
      </vt:variant>
      <vt:variant>
        <vt:i4>5</vt:i4>
      </vt:variant>
      <vt:variant>
        <vt:lpwstr/>
      </vt:variant>
      <vt:variant>
        <vt:lpwstr>_Toc445386779</vt:lpwstr>
      </vt:variant>
      <vt:variant>
        <vt:i4>1114174</vt:i4>
      </vt:variant>
      <vt:variant>
        <vt:i4>1229</vt:i4>
      </vt:variant>
      <vt:variant>
        <vt:i4>0</vt:i4>
      </vt:variant>
      <vt:variant>
        <vt:i4>5</vt:i4>
      </vt:variant>
      <vt:variant>
        <vt:lpwstr/>
      </vt:variant>
      <vt:variant>
        <vt:lpwstr>_Toc445386778</vt:lpwstr>
      </vt:variant>
      <vt:variant>
        <vt:i4>1114174</vt:i4>
      </vt:variant>
      <vt:variant>
        <vt:i4>1223</vt:i4>
      </vt:variant>
      <vt:variant>
        <vt:i4>0</vt:i4>
      </vt:variant>
      <vt:variant>
        <vt:i4>5</vt:i4>
      </vt:variant>
      <vt:variant>
        <vt:lpwstr/>
      </vt:variant>
      <vt:variant>
        <vt:lpwstr>_Toc445386777</vt:lpwstr>
      </vt:variant>
      <vt:variant>
        <vt:i4>1114174</vt:i4>
      </vt:variant>
      <vt:variant>
        <vt:i4>1217</vt:i4>
      </vt:variant>
      <vt:variant>
        <vt:i4>0</vt:i4>
      </vt:variant>
      <vt:variant>
        <vt:i4>5</vt:i4>
      </vt:variant>
      <vt:variant>
        <vt:lpwstr/>
      </vt:variant>
      <vt:variant>
        <vt:lpwstr>_Toc445386776</vt:lpwstr>
      </vt:variant>
      <vt:variant>
        <vt:i4>1114174</vt:i4>
      </vt:variant>
      <vt:variant>
        <vt:i4>1211</vt:i4>
      </vt:variant>
      <vt:variant>
        <vt:i4>0</vt:i4>
      </vt:variant>
      <vt:variant>
        <vt:i4>5</vt:i4>
      </vt:variant>
      <vt:variant>
        <vt:lpwstr/>
      </vt:variant>
      <vt:variant>
        <vt:lpwstr>_Toc445386775</vt:lpwstr>
      </vt:variant>
      <vt:variant>
        <vt:i4>1114174</vt:i4>
      </vt:variant>
      <vt:variant>
        <vt:i4>1205</vt:i4>
      </vt:variant>
      <vt:variant>
        <vt:i4>0</vt:i4>
      </vt:variant>
      <vt:variant>
        <vt:i4>5</vt:i4>
      </vt:variant>
      <vt:variant>
        <vt:lpwstr/>
      </vt:variant>
      <vt:variant>
        <vt:lpwstr>_Toc445386774</vt:lpwstr>
      </vt:variant>
      <vt:variant>
        <vt:i4>1114174</vt:i4>
      </vt:variant>
      <vt:variant>
        <vt:i4>1199</vt:i4>
      </vt:variant>
      <vt:variant>
        <vt:i4>0</vt:i4>
      </vt:variant>
      <vt:variant>
        <vt:i4>5</vt:i4>
      </vt:variant>
      <vt:variant>
        <vt:lpwstr/>
      </vt:variant>
      <vt:variant>
        <vt:lpwstr>_Toc445386773</vt:lpwstr>
      </vt:variant>
      <vt:variant>
        <vt:i4>1114174</vt:i4>
      </vt:variant>
      <vt:variant>
        <vt:i4>1193</vt:i4>
      </vt:variant>
      <vt:variant>
        <vt:i4>0</vt:i4>
      </vt:variant>
      <vt:variant>
        <vt:i4>5</vt:i4>
      </vt:variant>
      <vt:variant>
        <vt:lpwstr/>
      </vt:variant>
      <vt:variant>
        <vt:lpwstr>_Toc445386772</vt:lpwstr>
      </vt:variant>
      <vt:variant>
        <vt:i4>1114174</vt:i4>
      </vt:variant>
      <vt:variant>
        <vt:i4>1187</vt:i4>
      </vt:variant>
      <vt:variant>
        <vt:i4>0</vt:i4>
      </vt:variant>
      <vt:variant>
        <vt:i4>5</vt:i4>
      </vt:variant>
      <vt:variant>
        <vt:lpwstr/>
      </vt:variant>
      <vt:variant>
        <vt:lpwstr>_Toc445386771</vt:lpwstr>
      </vt:variant>
      <vt:variant>
        <vt:i4>1114174</vt:i4>
      </vt:variant>
      <vt:variant>
        <vt:i4>1181</vt:i4>
      </vt:variant>
      <vt:variant>
        <vt:i4>0</vt:i4>
      </vt:variant>
      <vt:variant>
        <vt:i4>5</vt:i4>
      </vt:variant>
      <vt:variant>
        <vt:lpwstr/>
      </vt:variant>
      <vt:variant>
        <vt:lpwstr>_Toc445386770</vt:lpwstr>
      </vt:variant>
      <vt:variant>
        <vt:i4>1048638</vt:i4>
      </vt:variant>
      <vt:variant>
        <vt:i4>1175</vt:i4>
      </vt:variant>
      <vt:variant>
        <vt:i4>0</vt:i4>
      </vt:variant>
      <vt:variant>
        <vt:i4>5</vt:i4>
      </vt:variant>
      <vt:variant>
        <vt:lpwstr/>
      </vt:variant>
      <vt:variant>
        <vt:lpwstr>_Toc445386769</vt:lpwstr>
      </vt:variant>
      <vt:variant>
        <vt:i4>1048638</vt:i4>
      </vt:variant>
      <vt:variant>
        <vt:i4>1169</vt:i4>
      </vt:variant>
      <vt:variant>
        <vt:i4>0</vt:i4>
      </vt:variant>
      <vt:variant>
        <vt:i4>5</vt:i4>
      </vt:variant>
      <vt:variant>
        <vt:lpwstr/>
      </vt:variant>
      <vt:variant>
        <vt:lpwstr>_Toc445386768</vt:lpwstr>
      </vt:variant>
      <vt:variant>
        <vt:i4>1048638</vt:i4>
      </vt:variant>
      <vt:variant>
        <vt:i4>1163</vt:i4>
      </vt:variant>
      <vt:variant>
        <vt:i4>0</vt:i4>
      </vt:variant>
      <vt:variant>
        <vt:i4>5</vt:i4>
      </vt:variant>
      <vt:variant>
        <vt:lpwstr/>
      </vt:variant>
      <vt:variant>
        <vt:lpwstr>_Toc445386767</vt:lpwstr>
      </vt:variant>
      <vt:variant>
        <vt:i4>1048638</vt:i4>
      </vt:variant>
      <vt:variant>
        <vt:i4>1157</vt:i4>
      </vt:variant>
      <vt:variant>
        <vt:i4>0</vt:i4>
      </vt:variant>
      <vt:variant>
        <vt:i4>5</vt:i4>
      </vt:variant>
      <vt:variant>
        <vt:lpwstr/>
      </vt:variant>
      <vt:variant>
        <vt:lpwstr>_Toc445386766</vt:lpwstr>
      </vt:variant>
      <vt:variant>
        <vt:i4>1048638</vt:i4>
      </vt:variant>
      <vt:variant>
        <vt:i4>1151</vt:i4>
      </vt:variant>
      <vt:variant>
        <vt:i4>0</vt:i4>
      </vt:variant>
      <vt:variant>
        <vt:i4>5</vt:i4>
      </vt:variant>
      <vt:variant>
        <vt:lpwstr/>
      </vt:variant>
      <vt:variant>
        <vt:lpwstr>_Toc445386765</vt:lpwstr>
      </vt:variant>
      <vt:variant>
        <vt:i4>1048638</vt:i4>
      </vt:variant>
      <vt:variant>
        <vt:i4>1145</vt:i4>
      </vt:variant>
      <vt:variant>
        <vt:i4>0</vt:i4>
      </vt:variant>
      <vt:variant>
        <vt:i4>5</vt:i4>
      </vt:variant>
      <vt:variant>
        <vt:lpwstr/>
      </vt:variant>
      <vt:variant>
        <vt:lpwstr>_Toc445386764</vt:lpwstr>
      </vt:variant>
      <vt:variant>
        <vt:i4>1048638</vt:i4>
      </vt:variant>
      <vt:variant>
        <vt:i4>1139</vt:i4>
      </vt:variant>
      <vt:variant>
        <vt:i4>0</vt:i4>
      </vt:variant>
      <vt:variant>
        <vt:i4>5</vt:i4>
      </vt:variant>
      <vt:variant>
        <vt:lpwstr/>
      </vt:variant>
      <vt:variant>
        <vt:lpwstr>_Toc445386763</vt:lpwstr>
      </vt:variant>
      <vt:variant>
        <vt:i4>1048638</vt:i4>
      </vt:variant>
      <vt:variant>
        <vt:i4>1133</vt:i4>
      </vt:variant>
      <vt:variant>
        <vt:i4>0</vt:i4>
      </vt:variant>
      <vt:variant>
        <vt:i4>5</vt:i4>
      </vt:variant>
      <vt:variant>
        <vt:lpwstr/>
      </vt:variant>
      <vt:variant>
        <vt:lpwstr>_Toc445386762</vt:lpwstr>
      </vt:variant>
      <vt:variant>
        <vt:i4>1048638</vt:i4>
      </vt:variant>
      <vt:variant>
        <vt:i4>1127</vt:i4>
      </vt:variant>
      <vt:variant>
        <vt:i4>0</vt:i4>
      </vt:variant>
      <vt:variant>
        <vt:i4>5</vt:i4>
      </vt:variant>
      <vt:variant>
        <vt:lpwstr/>
      </vt:variant>
      <vt:variant>
        <vt:lpwstr>_Toc445386761</vt:lpwstr>
      </vt:variant>
      <vt:variant>
        <vt:i4>1048638</vt:i4>
      </vt:variant>
      <vt:variant>
        <vt:i4>1121</vt:i4>
      </vt:variant>
      <vt:variant>
        <vt:i4>0</vt:i4>
      </vt:variant>
      <vt:variant>
        <vt:i4>5</vt:i4>
      </vt:variant>
      <vt:variant>
        <vt:lpwstr/>
      </vt:variant>
      <vt:variant>
        <vt:lpwstr>_Toc445386760</vt:lpwstr>
      </vt:variant>
      <vt:variant>
        <vt:i4>1245246</vt:i4>
      </vt:variant>
      <vt:variant>
        <vt:i4>1115</vt:i4>
      </vt:variant>
      <vt:variant>
        <vt:i4>0</vt:i4>
      </vt:variant>
      <vt:variant>
        <vt:i4>5</vt:i4>
      </vt:variant>
      <vt:variant>
        <vt:lpwstr/>
      </vt:variant>
      <vt:variant>
        <vt:lpwstr>_Toc445386759</vt:lpwstr>
      </vt:variant>
      <vt:variant>
        <vt:i4>1245246</vt:i4>
      </vt:variant>
      <vt:variant>
        <vt:i4>1109</vt:i4>
      </vt:variant>
      <vt:variant>
        <vt:i4>0</vt:i4>
      </vt:variant>
      <vt:variant>
        <vt:i4>5</vt:i4>
      </vt:variant>
      <vt:variant>
        <vt:lpwstr/>
      </vt:variant>
      <vt:variant>
        <vt:lpwstr>_Toc445386758</vt:lpwstr>
      </vt:variant>
      <vt:variant>
        <vt:i4>1245246</vt:i4>
      </vt:variant>
      <vt:variant>
        <vt:i4>1103</vt:i4>
      </vt:variant>
      <vt:variant>
        <vt:i4>0</vt:i4>
      </vt:variant>
      <vt:variant>
        <vt:i4>5</vt:i4>
      </vt:variant>
      <vt:variant>
        <vt:lpwstr/>
      </vt:variant>
      <vt:variant>
        <vt:lpwstr>_Toc445386757</vt:lpwstr>
      </vt:variant>
      <vt:variant>
        <vt:i4>1245246</vt:i4>
      </vt:variant>
      <vt:variant>
        <vt:i4>1097</vt:i4>
      </vt:variant>
      <vt:variant>
        <vt:i4>0</vt:i4>
      </vt:variant>
      <vt:variant>
        <vt:i4>5</vt:i4>
      </vt:variant>
      <vt:variant>
        <vt:lpwstr/>
      </vt:variant>
      <vt:variant>
        <vt:lpwstr>_Toc445386756</vt:lpwstr>
      </vt:variant>
      <vt:variant>
        <vt:i4>1245246</vt:i4>
      </vt:variant>
      <vt:variant>
        <vt:i4>1091</vt:i4>
      </vt:variant>
      <vt:variant>
        <vt:i4>0</vt:i4>
      </vt:variant>
      <vt:variant>
        <vt:i4>5</vt:i4>
      </vt:variant>
      <vt:variant>
        <vt:lpwstr/>
      </vt:variant>
      <vt:variant>
        <vt:lpwstr>_Toc445386755</vt:lpwstr>
      </vt:variant>
      <vt:variant>
        <vt:i4>1245246</vt:i4>
      </vt:variant>
      <vt:variant>
        <vt:i4>1085</vt:i4>
      </vt:variant>
      <vt:variant>
        <vt:i4>0</vt:i4>
      </vt:variant>
      <vt:variant>
        <vt:i4>5</vt:i4>
      </vt:variant>
      <vt:variant>
        <vt:lpwstr/>
      </vt:variant>
      <vt:variant>
        <vt:lpwstr>_Toc445386754</vt:lpwstr>
      </vt:variant>
      <vt:variant>
        <vt:i4>1245246</vt:i4>
      </vt:variant>
      <vt:variant>
        <vt:i4>1079</vt:i4>
      </vt:variant>
      <vt:variant>
        <vt:i4>0</vt:i4>
      </vt:variant>
      <vt:variant>
        <vt:i4>5</vt:i4>
      </vt:variant>
      <vt:variant>
        <vt:lpwstr/>
      </vt:variant>
      <vt:variant>
        <vt:lpwstr>_Toc445386753</vt:lpwstr>
      </vt:variant>
      <vt:variant>
        <vt:i4>1245246</vt:i4>
      </vt:variant>
      <vt:variant>
        <vt:i4>1073</vt:i4>
      </vt:variant>
      <vt:variant>
        <vt:i4>0</vt:i4>
      </vt:variant>
      <vt:variant>
        <vt:i4>5</vt:i4>
      </vt:variant>
      <vt:variant>
        <vt:lpwstr/>
      </vt:variant>
      <vt:variant>
        <vt:lpwstr>_Toc445386752</vt:lpwstr>
      </vt:variant>
      <vt:variant>
        <vt:i4>1245246</vt:i4>
      </vt:variant>
      <vt:variant>
        <vt:i4>1067</vt:i4>
      </vt:variant>
      <vt:variant>
        <vt:i4>0</vt:i4>
      </vt:variant>
      <vt:variant>
        <vt:i4>5</vt:i4>
      </vt:variant>
      <vt:variant>
        <vt:lpwstr/>
      </vt:variant>
      <vt:variant>
        <vt:lpwstr>_Toc445386751</vt:lpwstr>
      </vt:variant>
      <vt:variant>
        <vt:i4>1245246</vt:i4>
      </vt:variant>
      <vt:variant>
        <vt:i4>1061</vt:i4>
      </vt:variant>
      <vt:variant>
        <vt:i4>0</vt:i4>
      </vt:variant>
      <vt:variant>
        <vt:i4>5</vt:i4>
      </vt:variant>
      <vt:variant>
        <vt:lpwstr/>
      </vt:variant>
      <vt:variant>
        <vt:lpwstr>_Toc445386750</vt:lpwstr>
      </vt:variant>
      <vt:variant>
        <vt:i4>1179710</vt:i4>
      </vt:variant>
      <vt:variant>
        <vt:i4>1055</vt:i4>
      </vt:variant>
      <vt:variant>
        <vt:i4>0</vt:i4>
      </vt:variant>
      <vt:variant>
        <vt:i4>5</vt:i4>
      </vt:variant>
      <vt:variant>
        <vt:lpwstr/>
      </vt:variant>
      <vt:variant>
        <vt:lpwstr>_Toc445386749</vt:lpwstr>
      </vt:variant>
      <vt:variant>
        <vt:i4>1179710</vt:i4>
      </vt:variant>
      <vt:variant>
        <vt:i4>1049</vt:i4>
      </vt:variant>
      <vt:variant>
        <vt:i4>0</vt:i4>
      </vt:variant>
      <vt:variant>
        <vt:i4>5</vt:i4>
      </vt:variant>
      <vt:variant>
        <vt:lpwstr/>
      </vt:variant>
      <vt:variant>
        <vt:lpwstr>_Toc445386748</vt:lpwstr>
      </vt:variant>
      <vt:variant>
        <vt:i4>1179710</vt:i4>
      </vt:variant>
      <vt:variant>
        <vt:i4>1043</vt:i4>
      </vt:variant>
      <vt:variant>
        <vt:i4>0</vt:i4>
      </vt:variant>
      <vt:variant>
        <vt:i4>5</vt:i4>
      </vt:variant>
      <vt:variant>
        <vt:lpwstr/>
      </vt:variant>
      <vt:variant>
        <vt:lpwstr>_Toc445386747</vt:lpwstr>
      </vt:variant>
      <vt:variant>
        <vt:i4>1179710</vt:i4>
      </vt:variant>
      <vt:variant>
        <vt:i4>1037</vt:i4>
      </vt:variant>
      <vt:variant>
        <vt:i4>0</vt:i4>
      </vt:variant>
      <vt:variant>
        <vt:i4>5</vt:i4>
      </vt:variant>
      <vt:variant>
        <vt:lpwstr/>
      </vt:variant>
      <vt:variant>
        <vt:lpwstr>_Toc445386746</vt:lpwstr>
      </vt:variant>
      <vt:variant>
        <vt:i4>1179710</vt:i4>
      </vt:variant>
      <vt:variant>
        <vt:i4>1031</vt:i4>
      </vt:variant>
      <vt:variant>
        <vt:i4>0</vt:i4>
      </vt:variant>
      <vt:variant>
        <vt:i4>5</vt:i4>
      </vt:variant>
      <vt:variant>
        <vt:lpwstr/>
      </vt:variant>
      <vt:variant>
        <vt:lpwstr>_Toc445386745</vt:lpwstr>
      </vt:variant>
      <vt:variant>
        <vt:i4>1179710</vt:i4>
      </vt:variant>
      <vt:variant>
        <vt:i4>1025</vt:i4>
      </vt:variant>
      <vt:variant>
        <vt:i4>0</vt:i4>
      </vt:variant>
      <vt:variant>
        <vt:i4>5</vt:i4>
      </vt:variant>
      <vt:variant>
        <vt:lpwstr/>
      </vt:variant>
      <vt:variant>
        <vt:lpwstr>_Toc445386744</vt:lpwstr>
      </vt:variant>
      <vt:variant>
        <vt:i4>1179710</vt:i4>
      </vt:variant>
      <vt:variant>
        <vt:i4>1019</vt:i4>
      </vt:variant>
      <vt:variant>
        <vt:i4>0</vt:i4>
      </vt:variant>
      <vt:variant>
        <vt:i4>5</vt:i4>
      </vt:variant>
      <vt:variant>
        <vt:lpwstr/>
      </vt:variant>
      <vt:variant>
        <vt:lpwstr>_Toc445386743</vt:lpwstr>
      </vt:variant>
      <vt:variant>
        <vt:i4>1179710</vt:i4>
      </vt:variant>
      <vt:variant>
        <vt:i4>1013</vt:i4>
      </vt:variant>
      <vt:variant>
        <vt:i4>0</vt:i4>
      </vt:variant>
      <vt:variant>
        <vt:i4>5</vt:i4>
      </vt:variant>
      <vt:variant>
        <vt:lpwstr/>
      </vt:variant>
      <vt:variant>
        <vt:lpwstr>_Toc445386742</vt:lpwstr>
      </vt:variant>
      <vt:variant>
        <vt:i4>1179710</vt:i4>
      </vt:variant>
      <vt:variant>
        <vt:i4>1007</vt:i4>
      </vt:variant>
      <vt:variant>
        <vt:i4>0</vt:i4>
      </vt:variant>
      <vt:variant>
        <vt:i4>5</vt:i4>
      </vt:variant>
      <vt:variant>
        <vt:lpwstr/>
      </vt:variant>
      <vt:variant>
        <vt:lpwstr>_Toc445386741</vt:lpwstr>
      </vt:variant>
      <vt:variant>
        <vt:i4>1179710</vt:i4>
      </vt:variant>
      <vt:variant>
        <vt:i4>1001</vt:i4>
      </vt:variant>
      <vt:variant>
        <vt:i4>0</vt:i4>
      </vt:variant>
      <vt:variant>
        <vt:i4>5</vt:i4>
      </vt:variant>
      <vt:variant>
        <vt:lpwstr/>
      </vt:variant>
      <vt:variant>
        <vt:lpwstr>_Toc445386740</vt:lpwstr>
      </vt:variant>
      <vt:variant>
        <vt:i4>1376318</vt:i4>
      </vt:variant>
      <vt:variant>
        <vt:i4>995</vt:i4>
      </vt:variant>
      <vt:variant>
        <vt:i4>0</vt:i4>
      </vt:variant>
      <vt:variant>
        <vt:i4>5</vt:i4>
      </vt:variant>
      <vt:variant>
        <vt:lpwstr/>
      </vt:variant>
      <vt:variant>
        <vt:lpwstr>_Toc445386739</vt:lpwstr>
      </vt:variant>
      <vt:variant>
        <vt:i4>1376318</vt:i4>
      </vt:variant>
      <vt:variant>
        <vt:i4>989</vt:i4>
      </vt:variant>
      <vt:variant>
        <vt:i4>0</vt:i4>
      </vt:variant>
      <vt:variant>
        <vt:i4>5</vt:i4>
      </vt:variant>
      <vt:variant>
        <vt:lpwstr/>
      </vt:variant>
      <vt:variant>
        <vt:lpwstr>_Toc445386738</vt:lpwstr>
      </vt:variant>
      <vt:variant>
        <vt:i4>1376318</vt:i4>
      </vt:variant>
      <vt:variant>
        <vt:i4>983</vt:i4>
      </vt:variant>
      <vt:variant>
        <vt:i4>0</vt:i4>
      </vt:variant>
      <vt:variant>
        <vt:i4>5</vt:i4>
      </vt:variant>
      <vt:variant>
        <vt:lpwstr/>
      </vt:variant>
      <vt:variant>
        <vt:lpwstr>_Toc445386737</vt:lpwstr>
      </vt:variant>
      <vt:variant>
        <vt:i4>1376318</vt:i4>
      </vt:variant>
      <vt:variant>
        <vt:i4>977</vt:i4>
      </vt:variant>
      <vt:variant>
        <vt:i4>0</vt:i4>
      </vt:variant>
      <vt:variant>
        <vt:i4>5</vt:i4>
      </vt:variant>
      <vt:variant>
        <vt:lpwstr/>
      </vt:variant>
      <vt:variant>
        <vt:lpwstr>_Toc445386736</vt:lpwstr>
      </vt:variant>
      <vt:variant>
        <vt:i4>1376318</vt:i4>
      </vt:variant>
      <vt:variant>
        <vt:i4>971</vt:i4>
      </vt:variant>
      <vt:variant>
        <vt:i4>0</vt:i4>
      </vt:variant>
      <vt:variant>
        <vt:i4>5</vt:i4>
      </vt:variant>
      <vt:variant>
        <vt:lpwstr/>
      </vt:variant>
      <vt:variant>
        <vt:lpwstr>_Toc445386735</vt:lpwstr>
      </vt:variant>
      <vt:variant>
        <vt:i4>1376318</vt:i4>
      </vt:variant>
      <vt:variant>
        <vt:i4>965</vt:i4>
      </vt:variant>
      <vt:variant>
        <vt:i4>0</vt:i4>
      </vt:variant>
      <vt:variant>
        <vt:i4>5</vt:i4>
      </vt:variant>
      <vt:variant>
        <vt:lpwstr/>
      </vt:variant>
      <vt:variant>
        <vt:lpwstr>_Toc445386734</vt:lpwstr>
      </vt:variant>
      <vt:variant>
        <vt:i4>1376318</vt:i4>
      </vt:variant>
      <vt:variant>
        <vt:i4>959</vt:i4>
      </vt:variant>
      <vt:variant>
        <vt:i4>0</vt:i4>
      </vt:variant>
      <vt:variant>
        <vt:i4>5</vt:i4>
      </vt:variant>
      <vt:variant>
        <vt:lpwstr/>
      </vt:variant>
      <vt:variant>
        <vt:lpwstr>_Toc445386733</vt:lpwstr>
      </vt:variant>
      <vt:variant>
        <vt:i4>1376318</vt:i4>
      </vt:variant>
      <vt:variant>
        <vt:i4>953</vt:i4>
      </vt:variant>
      <vt:variant>
        <vt:i4>0</vt:i4>
      </vt:variant>
      <vt:variant>
        <vt:i4>5</vt:i4>
      </vt:variant>
      <vt:variant>
        <vt:lpwstr/>
      </vt:variant>
      <vt:variant>
        <vt:lpwstr>_Toc445386732</vt:lpwstr>
      </vt:variant>
      <vt:variant>
        <vt:i4>1376318</vt:i4>
      </vt:variant>
      <vt:variant>
        <vt:i4>947</vt:i4>
      </vt:variant>
      <vt:variant>
        <vt:i4>0</vt:i4>
      </vt:variant>
      <vt:variant>
        <vt:i4>5</vt:i4>
      </vt:variant>
      <vt:variant>
        <vt:lpwstr/>
      </vt:variant>
      <vt:variant>
        <vt:lpwstr>_Toc445386731</vt:lpwstr>
      </vt:variant>
      <vt:variant>
        <vt:i4>1376318</vt:i4>
      </vt:variant>
      <vt:variant>
        <vt:i4>941</vt:i4>
      </vt:variant>
      <vt:variant>
        <vt:i4>0</vt:i4>
      </vt:variant>
      <vt:variant>
        <vt:i4>5</vt:i4>
      </vt:variant>
      <vt:variant>
        <vt:lpwstr/>
      </vt:variant>
      <vt:variant>
        <vt:lpwstr>_Toc445386730</vt:lpwstr>
      </vt:variant>
      <vt:variant>
        <vt:i4>1310782</vt:i4>
      </vt:variant>
      <vt:variant>
        <vt:i4>935</vt:i4>
      </vt:variant>
      <vt:variant>
        <vt:i4>0</vt:i4>
      </vt:variant>
      <vt:variant>
        <vt:i4>5</vt:i4>
      </vt:variant>
      <vt:variant>
        <vt:lpwstr/>
      </vt:variant>
      <vt:variant>
        <vt:lpwstr>_Toc445386729</vt:lpwstr>
      </vt:variant>
      <vt:variant>
        <vt:i4>1310782</vt:i4>
      </vt:variant>
      <vt:variant>
        <vt:i4>929</vt:i4>
      </vt:variant>
      <vt:variant>
        <vt:i4>0</vt:i4>
      </vt:variant>
      <vt:variant>
        <vt:i4>5</vt:i4>
      </vt:variant>
      <vt:variant>
        <vt:lpwstr/>
      </vt:variant>
      <vt:variant>
        <vt:lpwstr>_Toc445386728</vt:lpwstr>
      </vt:variant>
      <vt:variant>
        <vt:i4>1310782</vt:i4>
      </vt:variant>
      <vt:variant>
        <vt:i4>923</vt:i4>
      </vt:variant>
      <vt:variant>
        <vt:i4>0</vt:i4>
      </vt:variant>
      <vt:variant>
        <vt:i4>5</vt:i4>
      </vt:variant>
      <vt:variant>
        <vt:lpwstr/>
      </vt:variant>
      <vt:variant>
        <vt:lpwstr>_Toc445386727</vt:lpwstr>
      </vt:variant>
      <vt:variant>
        <vt:i4>1310782</vt:i4>
      </vt:variant>
      <vt:variant>
        <vt:i4>917</vt:i4>
      </vt:variant>
      <vt:variant>
        <vt:i4>0</vt:i4>
      </vt:variant>
      <vt:variant>
        <vt:i4>5</vt:i4>
      </vt:variant>
      <vt:variant>
        <vt:lpwstr/>
      </vt:variant>
      <vt:variant>
        <vt:lpwstr>_Toc445386726</vt:lpwstr>
      </vt:variant>
      <vt:variant>
        <vt:i4>1310782</vt:i4>
      </vt:variant>
      <vt:variant>
        <vt:i4>911</vt:i4>
      </vt:variant>
      <vt:variant>
        <vt:i4>0</vt:i4>
      </vt:variant>
      <vt:variant>
        <vt:i4>5</vt:i4>
      </vt:variant>
      <vt:variant>
        <vt:lpwstr/>
      </vt:variant>
      <vt:variant>
        <vt:lpwstr>_Toc445386725</vt:lpwstr>
      </vt:variant>
      <vt:variant>
        <vt:i4>1310782</vt:i4>
      </vt:variant>
      <vt:variant>
        <vt:i4>905</vt:i4>
      </vt:variant>
      <vt:variant>
        <vt:i4>0</vt:i4>
      </vt:variant>
      <vt:variant>
        <vt:i4>5</vt:i4>
      </vt:variant>
      <vt:variant>
        <vt:lpwstr/>
      </vt:variant>
      <vt:variant>
        <vt:lpwstr>_Toc445386724</vt:lpwstr>
      </vt:variant>
      <vt:variant>
        <vt:i4>1310782</vt:i4>
      </vt:variant>
      <vt:variant>
        <vt:i4>899</vt:i4>
      </vt:variant>
      <vt:variant>
        <vt:i4>0</vt:i4>
      </vt:variant>
      <vt:variant>
        <vt:i4>5</vt:i4>
      </vt:variant>
      <vt:variant>
        <vt:lpwstr/>
      </vt:variant>
      <vt:variant>
        <vt:lpwstr>_Toc445386723</vt:lpwstr>
      </vt:variant>
      <vt:variant>
        <vt:i4>1310782</vt:i4>
      </vt:variant>
      <vt:variant>
        <vt:i4>893</vt:i4>
      </vt:variant>
      <vt:variant>
        <vt:i4>0</vt:i4>
      </vt:variant>
      <vt:variant>
        <vt:i4>5</vt:i4>
      </vt:variant>
      <vt:variant>
        <vt:lpwstr/>
      </vt:variant>
      <vt:variant>
        <vt:lpwstr>_Toc445386722</vt:lpwstr>
      </vt:variant>
      <vt:variant>
        <vt:i4>1310782</vt:i4>
      </vt:variant>
      <vt:variant>
        <vt:i4>887</vt:i4>
      </vt:variant>
      <vt:variant>
        <vt:i4>0</vt:i4>
      </vt:variant>
      <vt:variant>
        <vt:i4>5</vt:i4>
      </vt:variant>
      <vt:variant>
        <vt:lpwstr/>
      </vt:variant>
      <vt:variant>
        <vt:lpwstr>_Toc445386721</vt:lpwstr>
      </vt:variant>
      <vt:variant>
        <vt:i4>1310782</vt:i4>
      </vt:variant>
      <vt:variant>
        <vt:i4>881</vt:i4>
      </vt:variant>
      <vt:variant>
        <vt:i4>0</vt:i4>
      </vt:variant>
      <vt:variant>
        <vt:i4>5</vt:i4>
      </vt:variant>
      <vt:variant>
        <vt:lpwstr/>
      </vt:variant>
      <vt:variant>
        <vt:lpwstr>_Toc445386720</vt:lpwstr>
      </vt:variant>
      <vt:variant>
        <vt:i4>1507390</vt:i4>
      </vt:variant>
      <vt:variant>
        <vt:i4>875</vt:i4>
      </vt:variant>
      <vt:variant>
        <vt:i4>0</vt:i4>
      </vt:variant>
      <vt:variant>
        <vt:i4>5</vt:i4>
      </vt:variant>
      <vt:variant>
        <vt:lpwstr/>
      </vt:variant>
      <vt:variant>
        <vt:lpwstr>_Toc445386719</vt:lpwstr>
      </vt:variant>
      <vt:variant>
        <vt:i4>1507390</vt:i4>
      </vt:variant>
      <vt:variant>
        <vt:i4>869</vt:i4>
      </vt:variant>
      <vt:variant>
        <vt:i4>0</vt:i4>
      </vt:variant>
      <vt:variant>
        <vt:i4>5</vt:i4>
      </vt:variant>
      <vt:variant>
        <vt:lpwstr/>
      </vt:variant>
      <vt:variant>
        <vt:lpwstr>_Toc445386718</vt:lpwstr>
      </vt:variant>
      <vt:variant>
        <vt:i4>1507390</vt:i4>
      </vt:variant>
      <vt:variant>
        <vt:i4>863</vt:i4>
      </vt:variant>
      <vt:variant>
        <vt:i4>0</vt:i4>
      </vt:variant>
      <vt:variant>
        <vt:i4>5</vt:i4>
      </vt:variant>
      <vt:variant>
        <vt:lpwstr/>
      </vt:variant>
      <vt:variant>
        <vt:lpwstr>_Toc445386717</vt:lpwstr>
      </vt:variant>
      <vt:variant>
        <vt:i4>1507390</vt:i4>
      </vt:variant>
      <vt:variant>
        <vt:i4>857</vt:i4>
      </vt:variant>
      <vt:variant>
        <vt:i4>0</vt:i4>
      </vt:variant>
      <vt:variant>
        <vt:i4>5</vt:i4>
      </vt:variant>
      <vt:variant>
        <vt:lpwstr/>
      </vt:variant>
      <vt:variant>
        <vt:lpwstr>_Toc445386716</vt:lpwstr>
      </vt:variant>
      <vt:variant>
        <vt:i4>1507390</vt:i4>
      </vt:variant>
      <vt:variant>
        <vt:i4>851</vt:i4>
      </vt:variant>
      <vt:variant>
        <vt:i4>0</vt:i4>
      </vt:variant>
      <vt:variant>
        <vt:i4>5</vt:i4>
      </vt:variant>
      <vt:variant>
        <vt:lpwstr/>
      </vt:variant>
      <vt:variant>
        <vt:lpwstr>_Toc445386715</vt:lpwstr>
      </vt:variant>
      <vt:variant>
        <vt:i4>1507390</vt:i4>
      </vt:variant>
      <vt:variant>
        <vt:i4>845</vt:i4>
      </vt:variant>
      <vt:variant>
        <vt:i4>0</vt:i4>
      </vt:variant>
      <vt:variant>
        <vt:i4>5</vt:i4>
      </vt:variant>
      <vt:variant>
        <vt:lpwstr/>
      </vt:variant>
      <vt:variant>
        <vt:lpwstr>_Toc445386714</vt:lpwstr>
      </vt:variant>
      <vt:variant>
        <vt:i4>1507390</vt:i4>
      </vt:variant>
      <vt:variant>
        <vt:i4>839</vt:i4>
      </vt:variant>
      <vt:variant>
        <vt:i4>0</vt:i4>
      </vt:variant>
      <vt:variant>
        <vt:i4>5</vt:i4>
      </vt:variant>
      <vt:variant>
        <vt:lpwstr/>
      </vt:variant>
      <vt:variant>
        <vt:lpwstr>_Toc445386713</vt:lpwstr>
      </vt:variant>
      <vt:variant>
        <vt:i4>1507390</vt:i4>
      </vt:variant>
      <vt:variant>
        <vt:i4>833</vt:i4>
      </vt:variant>
      <vt:variant>
        <vt:i4>0</vt:i4>
      </vt:variant>
      <vt:variant>
        <vt:i4>5</vt:i4>
      </vt:variant>
      <vt:variant>
        <vt:lpwstr/>
      </vt:variant>
      <vt:variant>
        <vt:lpwstr>_Toc445386712</vt:lpwstr>
      </vt:variant>
      <vt:variant>
        <vt:i4>1507390</vt:i4>
      </vt:variant>
      <vt:variant>
        <vt:i4>827</vt:i4>
      </vt:variant>
      <vt:variant>
        <vt:i4>0</vt:i4>
      </vt:variant>
      <vt:variant>
        <vt:i4>5</vt:i4>
      </vt:variant>
      <vt:variant>
        <vt:lpwstr/>
      </vt:variant>
      <vt:variant>
        <vt:lpwstr>_Toc445386711</vt:lpwstr>
      </vt:variant>
      <vt:variant>
        <vt:i4>1507390</vt:i4>
      </vt:variant>
      <vt:variant>
        <vt:i4>821</vt:i4>
      </vt:variant>
      <vt:variant>
        <vt:i4>0</vt:i4>
      </vt:variant>
      <vt:variant>
        <vt:i4>5</vt:i4>
      </vt:variant>
      <vt:variant>
        <vt:lpwstr/>
      </vt:variant>
      <vt:variant>
        <vt:lpwstr>_Toc445386710</vt:lpwstr>
      </vt:variant>
      <vt:variant>
        <vt:i4>1441854</vt:i4>
      </vt:variant>
      <vt:variant>
        <vt:i4>815</vt:i4>
      </vt:variant>
      <vt:variant>
        <vt:i4>0</vt:i4>
      </vt:variant>
      <vt:variant>
        <vt:i4>5</vt:i4>
      </vt:variant>
      <vt:variant>
        <vt:lpwstr/>
      </vt:variant>
      <vt:variant>
        <vt:lpwstr>_Toc445386709</vt:lpwstr>
      </vt:variant>
      <vt:variant>
        <vt:i4>1441854</vt:i4>
      </vt:variant>
      <vt:variant>
        <vt:i4>809</vt:i4>
      </vt:variant>
      <vt:variant>
        <vt:i4>0</vt:i4>
      </vt:variant>
      <vt:variant>
        <vt:i4>5</vt:i4>
      </vt:variant>
      <vt:variant>
        <vt:lpwstr/>
      </vt:variant>
      <vt:variant>
        <vt:lpwstr>_Toc445386708</vt:lpwstr>
      </vt:variant>
      <vt:variant>
        <vt:i4>1441854</vt:i4>
      </vt:variant>
      <vt:variant>
        <vt:i4>803</vt:i4>
      </vt:variant>
      <vt:variant>
        <vt:i4>0</vt:i4>
      </vt:variant>
      <vt:variant>
        <vt:i4>5</vt:i4>
      </vt:variant>
      <vt:variant>
        <vt:lpwstr/>
      </vt:variant>
      <vt:variant>
        <vt:lpwstr>_Toc445386707</vt:lpwstr>
      </vt:variant>
      <vt:variant>
        <vt:i4>1441854</vt:i4>
      </vt:variant>
      <vt:variant>
        <vt:i4>797</vt:i4>
      </vt:variant>
      <vt:variant>
        <vt:i4>0</vt:i4>
      </vt:variant>
      <vt:variant>
        <vt:i4>5</vt:i4>
      </vt:variant>
      <vt:variant>
        <vt:lpwstr/>
      </vt:variant>
      <vt:variant>
        <vt:lpwstr>_Toc445386706</vt:lpwstr>
      </vt:variant>
      <vt:variant>
        <vt:i4>1441854</vt:i4>
      </vt:variant>
      <vt:variant>
        <vt:i4>791</vt:i4>
      </vt:variant>
      <vt:variant>
        <vt:i4>0</vt:i4>
      </vt:variant>
      <vt:variant>
        <vt:i4>5</vt:i4>
      </vt:variant>
      <vt:variant>
        <vt:lpwstr/>
      </vt:variant>
      <vt:variant>
        <vt:lpwstr>_Toc445386705</vt:lpwstr>
      </vt:variant>
      <vt:variant>
        <vt:i4>1441854</vt:i4>
      </vt:variant>
      <vt:variant>
        <vt:i4>785</vt:i4>
      </vt:variant>
      <vt:variant>
        <vt:i4>0</vt:i4>
      </vt:variant>
      <vt:variant>
        <vt:i4>5</vt:i4>
      </vt:variant>
      <vt:variant>
        <vt:lpwstr/>
      </vt:variant>
      <vt:variant>
        <vt:lpwstr>_Toc445386704</vt:lpwstr>
      </vt:variant>
      <vt:variant>
        <vt:i4>1441854</vt:i4>
      </vt:variant>
      <vt:variant>
        <vt:i4>779</vt:i4>
      </vt:variant>
      <vt:variant>
        <vt:i4>0</vt:i4>
      </vt:variant>
      <vt:variant>
        <vt:i4>5</vt:i4>
      </vt:variant>
      <vt:variant>
        <vt:lpwstr/>
      </vt:variant>
      <vt:variant>
        <vt:lpwstr>_Toc445386703</vt:lpwstr>
      </vt:variant>
      <vt:variant>
        <vt:i4>1441854</vt:i4>
      </vt:variant>
      <vt:variant>
        <vt:i4>773</vt:i4>
      </vt:variant>
      <vt:variant>
        <vt:i4>0</vt:i4>
      </vt:variant>
      <vt:variant>
        <vt:i4>5</vt:i4>
      </vt:variant>
      <vt:variant>
        <vt:lpwstr/>
      </vt:variant>
      <vt:variant>
        <vt:lpwstr>_Toc445386702</vt:lpwstr>
      </vt:variant>
      <vt:variant>
        <vt:i4>1441854</vt:i4>
      </vt:variant>
      <vt:variant>
        <vt:i4>767</vt:i4>
      </vt:variant>
      <vt:variant>
        <vt:i4>0</vt:i4>
      </vt:variant>
      <vt:variant>
        <vt:i4>5</vt:i4>
      </vt:variant>
      <vt:variant>
        <vt:lpwstr/>
      </vt:variant>
      <vt:variant>
        <vt:lpwstr>_Toc445386701</vt:lpwstr>
      </vt:variant>
      <vt:variant>
        <vt:i4>1441854</vt:i4>
      </vt:variant>
      <vt:variant>
        <vt:i4>761</vt:i4>
      </vt:variant>
      <vt:variant>
        <vt:i4>0</vt:i4>
      </vt:variant>
      <vt:variant>
        <vt:i4>5</vt:i4>
      </vt:variant>
      <vt:variant>
        <vt:lpwstr/>
      </vt:variant>
      <vt:variant>
        <vt:lpwstr>_Toc445386700</vt:lpwstr>
      </vt:variant>
      <vt:variant>
        <vt:i4>2031679</vt:i4>
      </vt:variant>
      <vt:variant>
        <vt:i4>755</vt:i4>
      </vt:variant>
      <vt:variant>
        <vt:i4>0</vt:i4>
      </vt:variant>
      <vt:variant>
        <vt:i4>5</vt:i4>
      </vt:variant>
      <vt:variant>
        <vt:lpwstr/>
      </vt:variant>
      <vt:variant>
        <vt:lpwstr>_Toc445386699</vt:lpwstr>
      </vt:variant>
      <vt:variant>
        <vt:i4>2031679</vt:i4>
      </vt:variant>
      <vt:variant>
        <vt:i4>749</vt:i4>
      </vt:variant>
      <vt:variant>
        <vt:i4>0</vt:i4>
      </vt:variant>
      <vt:variant>
        <vt:i4>5</vt:i4>
      </vt:variant>
      <vt:variant>
        <vt:lpwstr/>
      </vt:variant>
      <vt:variant>
        <vt:lpwstr>_Toc445386698</vt:lpwstr>
      </vt:variant>
      <vt:variant>
        <vt:i4>2031679</vt:i4>
      </vt:variant>
      <vt:variant>
        <vt:i4>743</vt:i4>
      </vt:variant>
      <vt:variant>
        <vt:i4>0</vt:i4>
      </vt:variant>
      <vt:variant>
        <vt:i4>5</vt:i4>
      </vt:variant>
      <vt:variant>
        <vt:lpwstr/>
      </vt:variant>
      <vt:variant>
        <vt:lpwstr>_Toc445386697</vt:lpwstr>
      </vt:variant>
      <vt:variant>
        <vt:i4>2031679</vt:i4>
      </vt:variant>
      <vt:variant>
        <vt:i4>737</vt:i4>
      </vt:variant>
      <vt:variant>
        <vt:i4>0</vt:i4>
      </vt:variant>
      <vt:variant>
        <vt:i4>5</vt:i4>
      </vt:variant>
      <vt:variant>
        <vt:lpwstr/>
      </vt:variant>
      <vt:variant>
        <vt:lpwstr>_Toc445386696</vt:lpwstr>
      </vt:variant>
      <vt:variant>
        <vt:i4>2031679</vt:i4>
      </vt:variant>
      <vt:variant>
        <vt:i4>731</vt:i4>
      </vt:variant>
      <vt:variant>
        <vt:i4>0</vt:i4>
      </vt:variant>
      <vt:variant>
        <vt:i4>5</vt:i4>
      </vt:variant>
      <vt:variant>
        <vt:lpwstr/>
      </vt:variant>
      <vt:variant>
        <vt:lpwstr>_Toc445386695</vt:lpwstr>
      </vt:variant>
      <vt:variant>
        <vt:i4>2031679</vt:i4>
      </vt:variant>
      <vt:variant>
        <vt:i4>725</vt:i4>
      </vt:variant>
      <vt:variant>
        <vt:i4>0</vt:i4>
      </vt:variant>
      <vt:variant>
        <vt:i4>5</vt:i4>
      </vt:variant>
      <vt:variant>
        <vt:lpwstr/>
      </vt:variant>
      <vt:variant>
        <vt:lpwstr>_Toc445386694</vt:lpwstr>
      </vt:variant>
      <vt:variant>
        <vt:i4>2031679</vt:i4>
      </vt:variant>
      <vt:variant>
        <vt:i4>719</vt:i4>
      </vt:variant>
      <vt:variant>
        <vt:i4>0</vt:i4>
      </vt:variant>
      <vt:variant>
        <vt:i4>5</vt:i4>
      </vt:variant>
      <vt:variant>
        <vt:lpwstr/>
      </vt:variant>
      <vt:variant>
        <vt:lpwstr>_Toc445386693</vt:lpwstr>
      </vt:variant>
      <vt:variant>
        <vt:i4>2031679</vt:i4>
      </vt:variant>
      <vt:variant>
        <vt:i4>713</vt:i4>
      </vt:variant>
      <vt:variant>
        <vt:i4>0</vt:i4>
      </vt:variant>
      <vt:variant>
        <vt:i4>5</vt:i4>
      </vt:variant>
      <vt:variant>
        <vt:lpwstr/>
      </vt:variant>
      <vt:variant>
        <vt:lpwstr>_Toc445386692</vt:lpwstr>
      </vt:variant>
      <vt:variant>
        <vt:i4>2031679</vt:i4>
      </vt:variant>
      <vt:variant>
        <vt:i4>707</vt:i4>
      </vt:variant>
      <vt:variant>
        <vt:i4>0</vt:i4>
      </vt:variant>
      <vt:variant>
        <vt:i4>5</vt:i4>
      </vt:variant>
      <vt:variant>
        <vt:lpwstr/>
      </vt:variant>
      <vt:variant>
        <vt:lpwstr>_Toc445386691</vt:lpwstr>
      </vt:variant>
      <vt:variant>
        <vt:i4>2031679</vt:i4>
      </vt:variant>
      <vt:variant>
        <vt:i4>701</vt:i4>
      </vt:variant>
      <vt:variant>
        <vt:i4>0</vt:i4>
      </vt:variant>
      <vt:variant>
        <vt:i4>5</vt:i4>
      </vt:variant>
      <vt:variant>
        <vt:lpwstr/>
      </vt:variant>
      <vt:variant>
        <vt:lpwstr>_Toc445386690</vt:lpwstr>
      </vt:variant>
      <vt:variant>
        <vt:i4>1966143</vt:i4>
      </vt:variant>
      <vt:variant>
        <vt:i4>695</vt:i4>
      </vt:variant>
      <vt:variant>
        <vt:i4>0</vt:i4>
      </vt:variant>
      <vt:variant>
        <vt:i4>5</vt:i4>
      </vt:variant>
      <vt:variant>
        <vt:lpwstr/>
      </vt:variant>
      <vt:variant>
        <vt:lpwstr>_Toc445386689</vt:lpwstr>
      </vt:variant>
      <vt:variant>
        <vt:i4>1966143</vt:i4>
      </vt:variant>
      <vt:variant>
        <vt:i4>689</vt:i4>
      </vt:variant>
      <vt:variant>
        <vt:i4>0</vt:i4>
      </vt:variant>
      <vt:variant>
        <vt:i4>5</vt:i4>
      </vt:variant>
      <vt:variant>
        <vt:lpwstr/>
      </vt:variant>
      <vt:variant>
        <vt:lpwstr>_Toc445386688</vt:lpwstr>
      </vt:variant>
      <vt:variant>
        <vt:i4>1966143</vt:i4>
      </vt:variant>
      <vt:variant>
        <vt:i4>683</vt:i4>
      </vt:variant>
      <vt:variant>
        <vt:i4>0</vt:i4>
      </vt:variant>
      <vt:variant>
        <vt:i4>5</vt:i4>
      </vt:variant>
      <vt:variant>
        <vt:lpwstr/>
      </vt:variant>
      <vt:variant>
        <vt:lpwstr>_Toc445386687</vt:lpwstr>
      </vt:variant>
      <vt:variant>
        <vt:i4>1966143</vt:i4>
      </vt:variant>
      <vt:variant>
        <vt:i4>677</vt:i4>
      </vt:variant>
      <vt:variant>
        <vt:i4>0</vt:i4>
      </vt:variant>
      <vt:variant>
        <vt:i4>5</vt:i4>
      </vt:variant>
      <vt:variant>
        <vt:lpwstr/>
      </vt:variant>
      <vt:variant>
        <vt:lpwstr>_Toc445386686</vt:lpwstr>
      </vt:variant>
      <vt:variant>
        <vt:i4>1966143</vt:i4>
      </vt:variant>
      <vt:variant>
        <vt:i4>671</vt:i4>
      </vt:variant>
      <vt:variant>
        <vt:i4>0</vt:i4>
      </vt:variant>
      <vt:variant>
        <vt:i4>5</vt:i4>
      </vt:variant>
      <vt:variant>
        <vt:lpwstr/>
      </vt:variant>
      <vt:variant>
        <vt:lpwstr>_Toc445386685</vt:lpwstr>
      </vt:variant>
      <vt:variant>
        <vt:i4>1966143</vt:i4>
      </vt:variant>
      <vt:variant>
        <vt:i4>665</vt:i4>
      </vt:variant>
      <vt:variant>
        <vt:i4>0</vt:i4>
      </vt:variant>
      <vt:variant>
        <vt:i4>5</vt:i4>
      </vt:variant>
      <vt:variant>
        <vt:lpwstr/>
      </vt:variant>
      <vt:variant>
        <vt:lpwstr>_Toc445386684</vt:lpwstr>
      </vt:variant>
      <vt:variant>
        <vt:i4>1966143</vt:i4>
      </vt:variant>
      <vt:variant>
        <vt:i4>659</vt:i4>
      </vt:variant>
      <vt:variant>
        <vt:i4>0</vt:i4>
      </vt:variant>
      <vt:variant>
        <vt:i4>5</vt:i4>
      </vt:variant>
      <vt:variant>
        <vt:lpwstr/>
      </vt:variant>
      <vt:variant>
        <vt:lpwstr>_Toc445386683</vt:lpwstr>
      </vt:variant>
      <vt:variant>
        <vt:i4>1966143</vt:i4>
      </vt:variant>
      <vt:variant>
        <vt:i4>653</vt:i4>
      </vt:variant>
      <vt:variant>
        <vt:i4>0</vt:i4>
      </vt:variant>
      <vt:variant>
        <vt:i4>5</vt:i4>
      </vt:variant>
      <vt:variant>
        <vt:lpwstr/>
      </vt:variant>
      <vt:variant>
        <vt:lpwstr>_Toc445386682</vt:lpwstr>
      </vt:variant>
      <vt:variant>
        <vt:i4>1966143</vt:i4>
      </vt:variant>
      <vt:variant>
        <vt:i4>647</vt:i4>
      </vt:variant>
      <vt:variant>
        <vt:i4>0</vt:i4>
      </vt:variant>
      <vt:variant>
        <vt:i4>5</vt:i4>
      </vt:variant>
      <vt:variant>
        <vt:lpwstr/>
      </vt:variant>
      <vt:variant>
        <vt:lpwstr>_Toc445386681</vt:lpwstr>
      </vt:variant>
      <vt:variant>
        <vt:i4>1966143</vt:i4>
      </vt:variant>
      <vt:variant>
        <vt:i4>641</vt:i4>
      </vt:variant>
      <vt:variant>
        <vt:i4>0</vt:i4>
      </vt:variant>
      <vt:variant>
        <vt:i4>5</vt:i4>
      </vt:variant>
      <vt:variant>
        <vt:lpwstr/>
      </vt:variant>
      <vt:variant>
        <vt:lpwstr>_Toc445386680</vt:lpwstr>
      </vt:variant>
      <vt:variant>
        <vt:i4>1114175</vt:i4>
      </vt:variant>
      <vt:variant>
        <vt:i4>635</vt:i4>
      </vt:variant>
      <vt:variant>
        <vt:i4>0</vt:i4>
      </vt:variant>
      <vt:variant>
        <vt:i4>5</vt:i4>
      </vt:variant>
      <vt:variant>
        <vt:lpwstr/>
      </vt:variant>
      <vt:variant>
        <vt:lpwstr>_Toc445386679</vt:lpwstr>
      </vt:variant>
      <vt:variant>
        <vt:i4>1114175</vt:i4>
      </vt:variant>
      <vt:variant>
        <vt:i4>629</vt:i4>
      </vt:variant>
      <vt:variant>
        <vt:i4>0</vt:i4>
      </vt:variant>
      <vt:variant>
        <vt:i4>5</vt:i4>
      </vt:variant>
      <vt:variant>
        <vt:lpwstr/>
      </vt:variant>
      <vt:variant>
        <vt:lpwstr>_Toc445386678</vt:lpwstr>
      </vt:variant>
      <vt:variant>
        <vt:i4>1114175</vt:i4>
      </vt:variant>
      <vt:variant>
        <vt:i4>623</vt:i4>
      </vt:variant>
      <vt:variant>
        <vt:i4>0</vt:i4>
      </vt:variant>
      <vt:variant>
        <vt:i4>5</vt:i4>
      </vt:variant>
      <vt:variant>
        <vt:lpwstr/>
      </vt:variant>
      <vt:variant>
        <vt:lpwstr>_Toc445386677</vt:lpwstr>
      </vt:variant>
      <vt:variant>
        <vt:i4>1114175</vt:i4>
      </vt:variant>
      <vt:variant>
        <vt:i4>617</vt:i4>
      </vt:variant>
      <vt:variant>
        <vt:i4>0</vt:i4>
      </vt:variant>
      <vt:variant>
        <vt:i4>5</vt:i4>
      </vt:variant>
      <vt:variant>
        <vt:lpwstr/>
      </vt:variant>
      <vt:variant>
        <vt:lpwstr>_Toc445386676</vt:lpwstr>
      </vt:variant>
      <vt:variant>
        <vt:i4>1114175</vt:i4>
      </vt:variant>
      <vt:variant>
        <vt:i4>611</vt:i4>
      </vt:variant>
      <vt:variant>
        <vt:i4>0</vt:i4>
      </vt:variant>
      <vt:variant>
        <vt:i4>5</vt:i4>
      </vt:variant>
      <vt:variant>
        <vt:lpwstr/>
      </vt:variant>
      <vt:variant>
        <vt:lpwstr>_Toc445386675</vt:lpwstr>
      </vt:variant>
      <vt:variant>
        <vt:i4>1114175</vt:i4>
      </vt:variant>
      <vt:variant>
        <vt:i4>605</vt:i4>
      </vt:variant>
      <vt:variant>
        <vt:i4>0</vt:i4>
      </vt:variant>
      <vt:variant>
        <vt:i4>5</vt:i4>
      </vt:variant>
      <vt:variant>
        <vt:lpwstr/>
      </vt:variant>
      <vt:variant>
        <vt:lpwstr>_Toc445386674</vt:lpwstr>
      </vt:variant>
      <vt:variant>
        <vt:i4>1114175</vt:i4>
      </vt:variant>
      <vt:variant>
        <vt:i4>599</vt:i4>
      </vt:variant>
      <vt:variant>
        <vt:i4>0</vt:i4>
      </vt:variant>
      <vt:variant>
        <vt:i4>5</vt:i4>
      </vt:variant>
      <vt:variant>
        <vt:lpwstr/>
      </vt:variant>
      <vt:variant>
        <vt:lpwstr>_Toc445386673</vt:lpwstr>
      </vt:variant>
      <vt:variant>
        <vt:i4>1114175</vt:i4>
      </vt:variant>
      <vt:variant>
        <vt:i4>593</vt:i4>
      </vt:variant>
      <vt:variant>
        <vt:i4>0</vt:i4>
      </vt:variant>
      <vt:variant>
        <vt:i4>5</vt:i4>
      </vt:variant>
      <vt:variant>
        <vt:lpwstr/>
      </vt:variant>
      <vt:variant>
        <vt:lpwstr>_Toc445386672</vt:lpwstr>
      </vt:variant>
      <vt:variant>
        <vt:i4>1114175</vt:i4>
      </vt:variant>
      <vt:variant>
        <vt:i4>587</vt:i4>
      </vt:variant>
      <vt:variant>
        <vt:i4>0</vt:i4>
      </vt:variant>
      <vt:variant>
        <vt:i4>5</vt:i4>
      </vt:variant>
      <vt:variant>
        <vt:lpwstr/>
      </vt:variant>
      <vt:variant>
        <vt:lpwstr>_Toc445386671</vt:lpwstr>
      </vt:variant>
      <vt:variant>
        <vt:i4>1114175</vt:i4>
      </vt:variant>
      <vt:variant>
        <vt:i4>581</vt:i4>
      </vt:variant>
      <vt:variant>
        <vt:i4>0</vt:i4>
      </vt:variant>
      <vt:variant>
        <vt:i4>5</vt:i4>
      </vt:variant>
      <vt:variant>
        <vt:lpwstr/>
      </vt:variant>
      <vt:variant>
        <vt:lpwstr>_Toc445386670</vt:lpwstr>
      </vt:variant>
      <vt:variant>
        <vt:i4>1048639</vt:i4>
      </vt:variant>
      <vt:variant>
        <vt:i4>575</vt:i4>
      </vt:variant>
      <vt:variant>
        <vt:i4>0</vt:i4>
      </vt:variant>
      <vt:variant>
        <vt:i4>5</vt:i4>
      </vt:variant>
      <vt:variant>
        <vt:lpwstr/>
      </vt:variant>
      <vt:variant>
        <vt:lpwstr>_Toc445386669</vt:lpwstr>
      </vt:variant>
      <vt:variant>
        <vt:i4>1048639</vt:i4>
      </vt:variant>
      <vt:variant>
        <vt:i4>569</vt:i4>
      </vt:variant>
      <vt:variant>
        <vt:i4>0</vt:i4>
      </vt:variant>
      <vt:variant>
        <vt:i4>5</vt:i4>
      </vt:variant>
      <vt:variant>
        <vt:lpwstr/>
      </vt:variant>
      <vt:variant>
        <vt:lpwstr>_Toc445386668</vt:lpwstr>
      </vt:variant>
      <vt:variant>
        <vt:i4>1048639</vt:i4>
      </vt:variant>
      <vt:variant>
        <vt:i4>563</vt:i4>
      </vt:variant>
      <vt:variant>
        <vt:i4>0</vt:i4>
      </vt:variant>
      <vt:variant>
        <vt:i4>5</vt:i4>
      </vt:variant>
      <vt:variant>
        <vt:lpwstr/>
      </vt:variant>
      <vt:variant>
        <vt:lpwstr>_Toc445386667</vt:lpwstr>
      </vt:variant>
      <vt:variant>
        <vt:i4>1048639</vt:i4>
      </vt:variant>
      <vt:variant>
        <vt:i4>557</vt:i4>
      </vt:variant>
      <vt:variant>
        <vt:i4>0</vt:i4>
      </vt:variant>
      <vt:variant>
        <vt:i4>5</vt:i4>
      </vt:variant>
      <vt:variant>
        <vt:lpwstr/>
      </vt:variant>
      <vt:variant>
        <vt:lpwstr>_Toc445386666</vt:lpwstr>
      </vt:variant>
      <vt:variant>
        <vt:i4>1048639</vt:i4>
      </vt:variant>
      <vt:variant>
        <vt:i4>551</vt:i4>
      </vt:variant>
      <vt:variant>
        <vt:i4>0</vt:i4>
      </vt:variant>
      <vt:variant>
        <vt:i4>5</vt:i4>
      </vt:variant>
      <vt:variant>
        <vt:lpwstr/>
      </vt:variant>
      <vt:variant>
        <vt:lpwstr>_Toc445386665</vt:lpwstr>
      </vt:variant>
      <vt:variant>
        <vt:i4>1048639</vt:i4>
      </vt:variant>
      <vt:variant>
        <vt:i4>545</vt:i4>
      </vt:variant>
      <vt:variant>
        <vt:i4>0</vt:i4>
      </vt:variant>
      <vt:variant>
        <vt:i4>5</vt:i4>
      </vt:variant>
      <vt:variant>
        <vt:lpwstr/>
      </vt:variant>
      <vt:variant>
        <vt:lpwstr>_Toc445386664</vt:lpwstr>
      </vt:variant>
      <vt:variant>
        <vt:i4>1048639</vt:i4>
      </vt:variant>
      <vt:variant>
        <vt:i4>539</vt:i4>
      </vt:variant>
      <vt:variant>
        <vt:i4>0</vt:i4>
      </vt:variant>
      <vt:variant>
        <vt:i4>5</vt:i4>
      </vt:variant>
      <vt:variant>
        <vt:lpwstr/>
      </vt:variant>
      <vt:variant>
        <vt:lpwstr>_Toc445386663</vt:lpwstr>
      </vt:variant>
      <vt:variant>
        <vt:i4>1048639</vt:i4>
      </vt:variant>
      <vt:variant>
        <vt:i4>533</vt:i4>
      </vt:variant>
      <vt:variant>
        <vt:i4>0</vt:i4>
      </vt:variant>
      <vt:variant>
        <vt:i4>5</vt:i4>
      </vt:variant>
      <vt:variant>
        <vt:lpwstr/>
      </vt:variant>
      <vt:variant>
        <vt:lpwstr>_Toc445386662</vt:lpwstr>
      </vt:variant>
      <vt:variant>
        <vt:i4>1048639</vt:i4>
      </vt:variant>
      <vt:variant>
        <vt:i4>527</vt:i4>
      </vt:variant>
      <vt:variant>
        <vt:i4>0</vt:i4>
      </vt:variant>
      <vt:variant>
        <vt:i4>5</vt:i4>
      </vt:variant>
      <vt:variant>
        <vt:lpwstr/>
      </vt:variant>
      <vt:variant>
        <vt:lpwstr>_Toc445386661</vt:lpwstr>
      </vt:variant>
      <vt:variant>
        <vt:i4>1048639</vt:i4>
      </vt:variant>
      <vt:variant>
        <vt:i4>521</vt:i4>
      </vt:variant>
      <vt:variant>
        <vt:i4>0</vt:i4>
      </vt:variant>
      <vt:variant>
        <vt:i4>5</vt:i4>
      </vt:variant>
      <vt:variant>
        <vt:lpwstr/>
      </vt:variant>
      <vt:variant>
        <vt:lpwstr>_Toc445386660</vt:lpwstr>
      </vt:variant>
      <vt:variant>
        <vt:i4>1245247</vt:i4>
      </vt:variant>
      <vt:variant>
        <vt:i4>515</vt:i4>
      </vt:variant>
      <vt:variant>
        <vt:i4>0</vt:i4>
      </vt:variant>
      <vt:variant>
        <vt:i4>5</vt:i4>
      </vt:variant>
      <vt:variant>
        <vt:lpwstr/>
      </vt:variant>
      <vt:variant>
        <vt:lpwstr>_Toc445386659</vt:lpwstr>
      </vt:variant>
      <vt:variant>
        <vt:i4>1245247</vt:i4>
      </vt:variant>
      <vt:variant>
        <vt:i4>509</vt:i4>
      </vt:variant>
      <vt:variant>
        <vt:i4>0</vt:i4>
      </vt:variant>
      <vt:variant>
        <vt:i4>5</vt:i4>
      </vt:variant>
      <vt:variant>
        <vt:lpwstr/>
      </vt:variant>
      <vt:variant>
        <vt:lpwstr>_Toc445386658</vt:lpwstr>
      </vt:variant>
      <vt:variant>
        <vt:i4>1245247</vt:i4>
      </vt:variant>
      <vt:variant>
        <vt:i4>503</vt:i4>
      </vt:variant>
      <vt:variant>
        <vt:i4>0</vt:i4>
      </vt:variant>
      <vt:variant>
        <vt:i4>5</vt:i4>
      </vt:variant>
      <vt:variant>
        <vt:lpwstr/>
      </vt:variant>
      <vt:variant>
        <vt:lpwstr>_Toc445386657</vt:lpwstr>
      </vt:variant>
      <vt:variant>
        <vt:i4>1245247</vt:i4>
      </vt:variant>
      <vt:variant>
        <vt:i4>497</vt:i4>
      </vt:variant>
      <vt:variant>
        <vt:i4>0</vt:i4>
      </vt:variant>
      <vt:variant>
        <vt:i4>5</vt:i4>
      </vt:variant>
      <vt:variant>
        <vt:lpwstr/>
      </vt:variant>
      <vt:variant>
        <vt:lpwstr>_Toc445386656</vt:lpwstr>
      </vt:variant>
      <vt:variant>
        <vt:i4>1245247</vt:i4>
      </vt:variant>
      <vt:variant>
        <vt:i4>491</vt:i4>
      </vt:variant>
      <vt:variant>
        <vt:i4>0</vt:i4>
      </vt:variant>
      <vt:variant>
        <vt:i4>5</vt:i4>
      </vt:variant>
      <vt:variant>
        <vt:lpwstr/>
      </vt:variant>
      <vt:variant>
        <vt:lpwstr>_Toc445386655</vt:lpwstr>
      </vt:variant>
      <vt:variant>
        <vt:i4>1245247</vt:i4>
      </vt:variant>
      <vt:variant>
        <vt:i4>485</vt:i4>
      </vt:variant>
      <vt:variant>
        <vt:i4>0</vt:i4>
      </vt:variant>
      <vt:variant>
        <vt:i4>5</vt:i4>
      </vt:variant>
      <vt:variant>
        <vt:lpwstr/>
      </vt:variant>
      <vt:variant>
        <vt:lpwstr>_Toc445386654</vt:lpwstr>
      </vt:variant>
      <vt:variant>
        <vt:i4>1245247</vt:i4>
      </vt:variant>
      <vt:variant>
        <vt:i4>479</vt:i4>
      </vt:variant>
      <vt:variant>
        <vt:i4>0</vt:i4>
      </vt:variant>
      <vt:variant>
        <vt:i4>5</vt:i4>
      </vt:variant>
      <vt:variant>
        <vt:lpwstr/>
      </vt:variant>
      <vt:variant>
        <vt:lpwstr>_Toc445386653</vt:lpwstr>
      </vt:variant>
      <vt:variant>
        <vt:i4>1245247</vt:i4>
      </vt:variant>
      <vt:variant>
        <vt:i4>473</vt:i4>
      </vt:variant>
      <vt:variant>
        <vt:i4>0</vt:i4>
      </vt:variant>
      <vt:variant>
        <vt:i4>5</vt:i4>
      </vt:variant>
      <vt:variant>
        <vt:lpwstr/>
      </vt:variant>
      <vt:variant>
        <vt:lpwstr>_Toc445386652</vt:lpwstr>
      </vt:variant>
      <vt:variant>
        <vt:i4>1245247</vt:i4>
      </vt:variant>
      <vt:variant>
        <vt:i4>467</vt:i4>
      </vt:variant>
      <vt:variant>
        <vt:i4>0</vt:i4>
      </vt:variant>
      <vt:variant>
        <vt:i4>5</vt:i4>
      </vt:variant>
      <vt:variant>
        <vt:lpwstr/>
      </vt:variant>
      <vt:variant>
        <vt:lpwstr>_Toc445386651</vt:lpwstr>
      </vt:variant>
      <vt:variant>
        <vt:i4>1245247</vt:i4>
      </vt:variant>
      <vt:variant>
        <vt:i4>461</vt:i4>
      </vt:variant>
      <vt:variant>
        <vt:i4>0</vt:i4>
      </vt:variant>
      <vt:variant>
        <vt:i4>5</vt:i4>
      </vt:variant>
      <vt:variant>
        <vt:lpwstr/>
      </vt:variant>
      <vt:variant>
        <vt:lpwstr>_Toc445386650</vt:lpwstr>
      </vt:variant>
      <vt:variant>
        <vt:i4>1179711</vt:i4>
      </vt:variant>
      <vt:variant>
        <vt:i4>455</vt:i4>
      </vt:variant>
      <vt:variant>
        <vt:i4>0</vt:i4>
      </vt:variant>
      <vt:variant>
        <vt:i4>5</vt:i4>
      </vt:variant>
      <vt:variant>
        <vt:lpwstr/>
      </vt:variant>
      <vt:variant>
        <vt:lpwstr>_Toc445386649</vt:lpwstr>
      </vt:variant>
      <vt:variant>
        <vt:i4>1179711</vt:i4>
      </vt:variant>
      <vt:variant>
        <vt:i4>449</vt:i4>
      </vt:variant>
      <vt:variant>
        <vt:i4>0</vt:i4>
      </vt:variant>
      <vt:variant>
        <vt:i4>5</vt:i4>
      </vt:variant>
      <vt:variant>
        <vt:lpwstr/>
      </vt:variant>
      <vt:variant>
        <vt:lpwstr>_Toc445386648</vt:lpwstr>
      </vt:variant>
      <vt:variant>
        <vt:i4>1179711</vt:i4>
      </vt:variant>
      <vt:variant>
        <vt:i4>443</vt:i4>
      </vt:variant>
      <vt:variant>
        <vt:i4>0</vt:i4>
      </vt:variant>
      <vt:variant>
        <vt:i4>5</vt:i4>
      </vt:variant>
      <vt:variant>
        <vt:lpwstr/>
      </vt:variant>
      <vt:variant>
        <vt:lpwstr>_Toc445386647</vt:lpwstr>
      </vt:variant>
      <vt:variant>
        <vt:i4>1179711</vt:i4>
      </vt:variant>
      <vt:variant>
        <vt:i4>437</vt:i4>
      </vt:variant>
      <vt:variant>
        <vt:i4>0</vt:i4>
      </vt:variant>
      <vt:variant>
        <vt:i4>5</vt:i4>
      </vt:variant>
      <vt:variant>
        <vt:lpwstr/>
      </vt:variant>
      <vt:variant>
        <vt:lpwstr>_Toc445386646</vt:lpwstr>
      </vt:variant>
      <vt:variant>
        <vt:i4>1179711</vt:i4>
      </vt:variant>
      <vt:variant>
        <vt:i4>431</vt:i4>
      </vt:variant>
      <vt:variant>
        <vt:i4>0</vt:i4>
      </vt:variant>
      <vt:variant>
        <vt:i4>5</vt:i4>
      </vt:variant>
      <vt:variant>
        <vt:lpwstr/>
      </vt:variant>
      <vt:variant>
        <vt:lpwstr>_Toc445386645</vt:lpwstr>
      </vt:variant>
      <vt:variant>
        <vt:i4>1179711</vt:i4>
      </vt:variant>
      <vt:variant>
        <vt:i4>425</vt:i4>
      </vt:variant>
      <vt:variant>
        <vt:i4>0</vt:i4>
      </vt:variant>
      <vt:variant>
        <vt:i4>5</vt:i4>
      </vt:variant>
      <vt:variant>
        <vt:lpwstr/>
      </vt:variant>
      <vt:variant>
        <vt:lpwstr>_Toc445386644</vt:lpwstr>
      </vt:variant>
      <vt:variant>
        <vt:i4>1179711</vt:i4>
      </vt:variant>
      <vt:variant>
        <vt:i4>419</vt:i4>
      </vt:variant>
      <vt:variant>
        <vt:i4>0</vt:i4>
      </vt:variant>
      <vt:variant>
        <vt:i4>5</vt:i4>
      </vt:variant>
      <vt:variant>
        <vt:lpwstr/>
      </vt:variant>
      <vt:variant>
        <vt:lpwstr>_Toc445386643</vt:lpwstr>
      </vt:variant>
      <vt:variant>
        <vt:i4>1179711</vt:i4>
      </vt:variant>
      <vt:variant>
        <vt:i4>413</vt:i4>
      </vt:variant>
      <vt:variant>
        <vt:i4>0</vt:i4>
      </vt:variant>
      <vt:variant>
        <vt:i4>5</vt:i4>
      </vt:variant>
      <vt:variant>
        <vt:lpwstr/>
      </vt:variant>
      <vt:variant>
        <vt:lpwstr>_Toc445386642</vt:lpwstr>
      </vt:variant>
      <vt:variant>
        <vt:i4>1179711</vt:i4>
      </vt:variant>
      <vt:variant>
        <vt:i4>407</vt:i4>
      </vt:variant>
      <vt:variant>
        <vt:i4>0</vt:i4>
      </vt:variant>
      <vt:variant>
        <vt:i4>5</vt:i4>
      </vt:variant>
      <vt:variant>
        <vt:lpwstr/>
      </vt:variant>
      <vt:variant>
        <vt:lpwstr>_Toc445386641</vt:lpwstr>
      </vt:variant>
      <vt:variant>
        <vt:i4>1179711</vt:i4>
      </vt:variant>
      <vt:variant>
        <vt:i4>401</vt:i4>
      </vt:variant>
      <vt:variant>
        <vt:i4>0</vt:i4>
      </vt:variant>
      <vt:variant>
        <vt:i4>5</vt:i4>
      </vt:variant>
      <vt:variant>
        <vt:lpwstr/>
      </vt:variant>
      <vt:variant>
        <vt:lpwstr>_Toc445386640</vt:lpwstr>
      </vt:variant>
      <vt:variant>
        <vt:i4>1376319</vt:i4>
      </vt:variant>
      <vt:variant>
        <vt:i4>395</vt:i4>
      </vt:variant>
      <vt:variant>
        <vt:i4>0</vt:i4>
      </vt:variant>
      <vt:variant>
        <vt:i4>5</vt:i4>
      </vt:variant>
      <vt:variant>
        <vt:lpwstr/>
      </vt:variant>
      <vt:variant>
        <vt:lpwstr>_Toc445386639</vt:lpwstr>
      </vt:variant>
      <vt:variant>
        <vt:i4>1376319</vt:i4>
      </vt:variant>
      <vt:variant>
        <vt:i4>389</vt:i4>
      </vt:variant>
      <vt:variant>
        <vt:i4>0</vt:i4>
      </vt:variant>
      <vt:variant>
        <vt:i4>5</vt:i4>
      </vt:variant>
      <vt:variant>
        <vt:lpwstr/>
      </vt:variant>
      <vt:variant>
        <vt:lpwstr>_Toc445386638</vt:lpwstr>
      </vt:variant>
      <vt:variant>
        <vt:i4>1376319</vt:i4>
      </vt:variant>
      <vt:variant>
        <vt:i4>383</vt:i4>
      </vt:variant>
      <vt:variant>
        <vt:i4>0</vt:i4>
      </vt:variant>
      <vt:variant>
        <vt:i4>5</vt:i4>
      </vt:variant>
      <vt:variant>
        <vt:lpwstr/>
      </vt:variant>
      <vt:variant>
        <vt:lpwstr>_Toc445386637</vt:lpwstr>
      </vt:variant>
      <vt:variant>
        <vt:i4>1376319</vt:i4>
      </vt:variant>
      <vt:variant>
        <vt:i4>377</vt:i4>
      </vt:variant>
      <vt:variant>
        <vt:i4>0</vt:i4>
      </vt:variant>
      <vt:variant>
        <vt:i4>5</vt:i4>
      </vt:variant>
      <vt:variant>
        <vt:lpwstr/>
      </vt:variant>
      <vt:variant>
        <vt:lpwstr>_Toc445386636</vt:lpwstr>
      </vt:variant>
      <vt:variant>
        <vt:i4>1376319</vt:i4>
      </vt:variant>
      <vt:variant>
        <vt:i4>371</vt:i4>
      </vt:variant>
      <vt:variant>
        <vt:i4>0</vt:i4>
      </vt:variant>
      <vt:variant>
        <vt:i4>5</vt:i4>
      </vt:variant>
      <vt:variant>
        <vt:lpwstr/>
      </vt:variant>
      <vt:variant>
        <vt:lpwstr>_Toc445386635</vt:lpwstr>
      </vt:variant>
      <vt:variant>
        <vt:i4>1376319</vt:i4>
      </vt:variant>
      <vt:variant>
        <vt:i4>365</vt:i4>
      </vt:variant>
      <vt:variant>
        <vt:i4>0</vt:i4>
      </vt:variant>
      <vt:variant>
        <vt:i4>5</vt:i4>
      </vt:variant>
      <vt:variant>
        <vt:lpwstr/>
      </vt:variant>
      <vt:variant>
        <vt:lpwstr>_Toc445386634</vt:lpwstr>
      </vt:variant>
      <vt:variant>
        <vt:i4>1376319</vt:i4>
      </vt:variant>
      <vt:variant>
        <vt:i4>359</vt:i4>
      </vt:variant>
      <vt:variant>
        <vt:i4>0</vt:i4>
      </vt:variant>
      <vt:variant>
        <vt:i4>5</vt:i4>
      </vt:variant>
      <vt:variant>
        <vt:lpwstr/>
      </vt:variant>
      <vt:variant>
        <vt:lpwstr>_Toc445386633</vt:lpwstr>
      </vt:variant>
      <vt:variant>
        <vt:i4>1376319</vt:i4>
      </vt:variant>
      <vt:variant>
        <vt:i4>353</vt:i4>
      </vt:variant>
      <vt:variant>
        <vt:i4>0</vt:i4>
      </vt:variant>
      <vt:variant>
        <vt:i4>5</vt:i4>
      </vt:variant>
      <vt:variant>
        <vt:lpwstr/>
      </vt:variant>
      <vt:variant>
        <vt:lpwstr>_Toc445386632</vt:lpwstr>
      </vt:variant>
      <vt:variant>
        <vt:i4>1376319</vt:i4>
      </vt:variant>
      <vt:variant>
        <vt:i4>347</vt:i4>
      </vt:variant>
      <vt:variant>
        <vt:i4>0</vt:i4>
      </vt:variant>
      <vt:variant>
        <vt:i4>5</vt:i4>
      </vt:variant>
      <vt:variant>
        <vt:lpwstr/>
      </vt:variant>
      <vt:variant>
        <vt:lpwstr>_Toc445386631</vt:lpwstr>
      </vt:variant>
      <vt:variant>
        <vt:i4>1376319</vt:i4>
      </vt:variant>
      <vt:variant>
        <vt:i4>341</vt:i4>
      </vt:variant>
      <vt:variant>
        <vt:i4>0</vt:i4>
      </vt:variant>
      <vt:variant>
        <vt:i4>5</vt:i4>
      </vt:variant>
      <vt:variant>
        <vt:lpwstr/>
      </vt:variant>
      <vt:variant>
        <vt:lpwstr>_Toc445386630</vt:lpwstr>
      </vt:variant>
      <vt:variant>
        <vt:i4>1310783</vt:i4>
      </vt:variant>
      <vt:variant>
        <vt:i4>335</vt:i4>
      </vt:variant>
      <vt:variant>
        <vt:i4>0</vt:i4>
      </vt:variant>
      <vt:variant>
        <vt:i4>5</vt:i4>
      </vt:variant>
      <vt:variant>
        <vt:lpwstr/>
      </vt:variant>
      <vt:variant>
        <vt:lpwstr>_Toc445386629</vt:lpwstr>
      </vt:variant>
      <vt:variant>
        <vt:i4>1310783</vt:i4>
      </vt:variant>
      <vt:variant>
        <vt:i4>329</vt:i4>
      </vt:variant>
      <vt:variant>
        <vt:i4>0</vt:i4>
      </vt:variant>
      <vt:variant>
        <vt:i4>5</vt:i4>
      </vt:variant>
      <vt:variant>
        <vt:lpwstr/>
      </vt:variant>
      <vt:variant>
        <vt:lpwstr>_Toc445386628</vt:lpwstr>
      </vt:variant>
      <vt:variant>
        <vt:i4>1310783</vt:i4>
      </vt:variant>
      <vt:variant>
        <vt:i4>323</vt:i4>
      </vt:variant>
      <vt:variant>
        <vt:i4>0</vt:i4>
      </vt:variant>
      <vt:variant>
        <vt:i4>5</vt:i4>
      </vt:variant>
      <vt:variant>
        <vt:lpwstr/>
      </vt:variant>
      <vt:variant>
        <vt:lpwstr>_Toc445386627</vt:lpwstr>
      </vt:variant>
      <vt:variant>
        <vt:i4>1310783</vt:i4>
      </vt:variant>
      <vt:variant>
        <vt:i4>317</vt:i4>
      </vt:variant>
      <vt:variant>
        <vt:i4>0</vt:i4>
      </vt:variant>
      <vt:variant>
        <vt:i4>5</vt:i4>
      </vt:variant>
      <vt:variant>
        <vt:lpwstr/>
      </vt:variant>
      <vt:variant>
        <vt:lpwstr>_Toc445386626</vt:lpwstr>
      </vt:variant>
      <vt:variant>
        <vt:i4>1310783</vt:i4>
      </vt:variant>
      <vt:variant>
        <vt:i4>311</vt:i4>
      </vt:variant>
      <vt:variant>
        <vt:i4>0</vt:i4>
      </vt:variant>
      <vt:variant>
        <vt:i4>5</vt:i4>
      </vt:variant>
      <vt:variant>
        <vt:lpwstr/>
      </vt:variant>
      <vt:variant>
        <vt:lpwstr>_Toc445386625</vt:lpwstr>
      </vt:variant>
      <vt:variant>
        <vt:i4>1310783</vt:i4>
      </vt:variant>
      <vt:variant>
        <vt:i4>305</vt:i4>
      </vt:variant>
      <vt:variant>
        <vt:i4>0</vt:i4>
      </vt:variant>
      <vt:variant>
        <vt:i4>5</vt:i4>
      </vt:variant>
      <vt:variant>
        <vt:lpwstr/>
      </vt:variant>
      <vt:variant>
        <vt:lpwstr>_Toc445386624</vt:lpwstr>
      </vt:variant>
      <vt:variant>
        <vt:i4>1310783</vt:i4>
      </vt:variant>
      <vt:variant>
        <vt:i4>299</vt:i4>
      </vt:variant>
      <vt:variant>
        <vt:i4>0</vt:i4>
      </vt:variant>
      <vt:variant>
        <vt:i4>5</vt:i4>
      </vt:variant>
      <vt:variant>
        <vt:lpwstr/>
      </vt:variant>
      <vt:variant>
        <vt:lpwstr>_Toc445386623</vt:lpwstr>
      </vt:variant>
      <vt:variant>
        <vt:i4>1310783</vt:i4>
      </vt:variant>
      <vt:variant>
        <vt:i4>293</vt:i4>
      </vt:variant>
      <vt:variant>
        <vt:i4>0</vt:i4>
      </vt:variant>
      <vt:variant>
        <vt:i4>5</vt:i4>
      </vt:variant>
      <vt:variant>
        <vt:lpwstr/>
      </vt:variant>
      <vt:variant>
        <vt:lpwstr>_Toc445386622</vt:lpwstr>
      </vt:variant>
      <vt:variant>
        <vt:i4>1310783</vt:i4>
      </vt:variant>
      <vt:variant>
        <vt:i4>287</vt:i4>
      </vt:variant>
      <vt:variant>
        <vt:i4>0</vt:i4>
      </vt:variant>
      <vt:variant>
        <vt:i4>5</vt:i4>
      </vt:variant>
      <vt:variant>
        <vt:lpwstr/>
      </vt:variant>
      <vt:variant>
        <vt:lpwstr>_Toc445386621</vt:lpwstr>
      </vt:variant>
      <vt:variant>
        <vt:i4>1310783</vt:i4>
      </vt:variant>
      <vt:variant>
        <vt:i4>281</vt:i4>
      </vt:variant>
      <vt:variant>
        <vt:i4>0</vt:i4>
      </vt:variant>
      <vt:variant>
        <vt:i4>5</vt:i4>
      </vt:variant>
      <vt:variant>
        <vt:lpwstr/>
      </vt:variant>
      <vt:variant>
        <vt:lpwstr>_Toc445386620</vt:lpwstr>
      </vt:variant>
      <vt:variant>
        <vt:i4>1507391</vt:i4>
      </vt:variant>
      <vt:variant>
        <vt:i4>275</vt:i4>
      </vt:variant>
      <vt:variant>
        <vt:i4>0</vt:i4>
      </vt:variant>
      <vt:variant>
        <vt:i4>5</vt:i4>
      </vt:variant>
      <vt:variant>
        <vt:lpwstr/>
      </vt:variant>
      <vt:variant>
        <vt:lpwstr>_Toc445386619</vt:lpwstr>
      </vt:variant>
      <vt:variant>
        <vt:i4>1507391</vt:i4>
      </vt:variant>
      <vt:variant>
        <vt:i4>269</vt:i4>
      </vt:variant>
      <vt:variant>
        <vt:i4>0</vt:i4>
      </vt:variant>
      <vt:variant>
        <vt:i4>5</vt:i4>
      </vt:variant>
      <vt:variant>
        <vt:lpwstr/>
      </vt:variant>
      <vt:variant>
        <vt:lpwstr>_Toc445386618</vt:lpwstr>
      </vt:variant>
      <vt:variant>
        <vt:i4>1507391</vt:i4>
      </vt:variant>
      <vt:variant>
        <vt:i4>263</vt:i4>
      </vt:variant>
      <vt:variant>
        <vt:i4>0</vt:i4>
      </vt:variant>
      <vt:variant>
        <vt:i4>5</vt:i4>
      </vt:variant>
      <vt:variant>
        <vt:lpwstr/>
      </vt:variant>
      <vt:variant>
        <vt:lpwstr>_Toc445386617</vt:lpwstr>
      </vt:variant>
      <vt:variant>
        <vt:i4>1507391</vt:i4>
      </vt:variant>
      <vt:variant>
        <vt:i4>257</vt:i4>
      </vt:variant>
      <vt:variant>
        <vt:i4>0</vt:i4>
      </vt:variant>
      <vt:variant>
        <vt:i4>5</vt:i4>
      </vt:variant>
      <vt:variant>
        <vt:lpwstr/>
      </vt:variant>
      <vt:variant>
        <vt:lpwstr>_Toc445386616</vt:lpwstr>
      </vt:variant>
      <vt:variant>
        <vt:i4>1507391</vt:i4>
      </vt:variant>
      <vt:variant>
        <vt:i4>251</vt:i4>
      </vt:variant>
      <vt:variant>
        <vt:i4>0</vt:i4>
      </vt:variant>
      <vt:variant>
        <vt:i4>5</vt:i4>
      </vt:variant>
      <vt:variant>
        <vt:lpwstr/>
      </vt:variant>
      <vt:variant>
        <vt:lpwstr>_Toc445386615</vt:lpwstr>
      </vt:variant>
      <vt:variant>
        <vt:i4>1507391</vt:i4>
      </vt:variant>
      <vt:variant>
        <vt:i4>245</vt:i4>
      </vt:variant>
      <vt:variant>
        <vt:i4>0</vt:i4>
      </vt:variant>
      <vt:variant>
        <vt:i4>5</vt:i4>
      </vt:variant>
      <vt:variant>
        <vt:lpwstr/>
      </vt:variant>
      <vt:variant>
        <vt:lpwstr>_Toc445386614</vt:lpwstr>
      </vt:variant>
      <vt:variant>
        <vt:i4>1507391</vt:i4>
      </vt:variant>
      <vt:variant>
        <vt:i4>239</vt:i4>
      </vt:variant>
      <vt:variant>
        <vt:i4>0</vt:i4>
      </vt:variant>
      <vt:variant>
        <vt:i4>5</vt:i4>
      </vt:variant>
      <vt:variant>
        <vt:lpwstr/>
      </vt:variant>
      <vt:variant>
        <vt:lpwstr>_Toc445386613</vt:lpwstr>
      </vt:variant>
      <vt:variant>
        <vt:i4>1507391</vt:i4>
      </vt:variant>
      <vt:variant>
        <vt:i4>233</vt:i4>
      </vt:variant>
      <vt:variant>
        <vt:i4>0</vt:i4>
      </vt:variant>
      <vt:variant>
        <vt:i4>5</vt:i4>
      </vt:variant>
      <vt:variant>
        <vt:lpwstr/>
      </vt:variant>
      <vt:variant>
        <vt:lpwstr>_Toc445386612</vt:lpwstr>
      </vt:variant>
      <vt:variant>
        <vt:i4>1507391</vt:i4>
      </vt:variant>
      <vt:variant>
        <vt:i4>227</vt:i4>
      </vt:variant>
      <vt:variant>
        <vt:i4>0</vt:i4>
      </vt:variant>
      <vt:variant>
        <vt:i4>5</vt:i4>
      </vt:variant>
      <vt:variant>
        <vt:lpwstr/>
      </vt:variant>
      <vt:variant>
        <vt:lpwstr>_Toc445386611</vt:lpwstr>
      </vt:variant>
      <vt:variant>
        <vt:i4>1507391</vt:i4>
      </vt:variant>
      <vt:variant>
        <vt:i4>221</vt:i4>
      </vt:variant>
      <vt:variant>
        <vt:i4>0</vt:i4>
      </vt:variant>
      <vt:variant>
        <vt:i4>5</vt:i4>
      </vt:variant>
      <vt:variant>
        <vt:lpwstr/>
      </vt:variant>
      <vt:variant>
        <vt:lpwstr>_Toc445386610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Blom, Thom</dc:creator>
  <cp:lastModifiedBy>Blom, Thom</cp:lastModifiedBy>
  <cp:revision>36</cp:revision>
  <dcterms:created xsi:type="dcterms:W3CDTF">2016-04-27T14:10:00Z</dcterms:created>
  <dcterms:modified xsi:type="dcterms:W3CDTF">2016-04-28T20:06:00Z</dcterms:modified>
</cp:coreProperties>
</file>