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B4E" w:rsidRDefault="00AA7B4E" w:rsidP="00F94013"/>
    <w:sdt>
      <w:sdtPr>
        <w:id w:val="1688565757"/>
        <w:docPartObj>
          <w:docPartGallery w:val="Cover Pages"/>
          <w:docPartUnique/>
        </w:docPartObj>
      </w:sdtPr>
      <w:sdtEndPr/>
      <w:sdtContent>
        <w:p w:rsidR="00AA7B4E" w:rsidRDefault="00AA7B4E" w:rsidP="00F94013"/>
        <w:p w:rsidR="00AA7B4E" w:rsidRDefault="0088585F" w:rsidP="00F94013">
          <w:pPr>
            <w:rPr>
              <w:rFonts w:ascii="Arial" w:hAnsi="Arial"/>
              <w:b/>
              <w:sz w:val="36"/>
            </w:rPr>
          </w:pPr>
          <w:r>
            <w:rPr>
              <w:noProof/>
            </w:rPr>
            <w:pict>
              <v:shapetype id="_x0000_t202" coordsize="21600,21600" o:spt="202" path="m,l,21600r21600,l21600,xe">
                <v:stroke joinstyle="miter"/>
                <v:path gradientshapeok="t" o:connecttype="rect"/>
              </v:shapetype>
              <v:shape id="Text Box 111" o:spid="_x0000_s1031"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next-textbox:#Text Box 111;mso-fit-shape-to-text:t" inset="0,0,0,0">
                  <w:txbxContent>
                    <w:sdt>
                      <w:sdtPr>
                        <w:rPr>
                          <w:caps/>
                          <w:color w:val="17365D" w:themeColor="text2" w:themeShade="BF"/>
                          <w:sz w:val="40"/>
                          <w:szCs w:val="40"/>
                        </w:rPr>
                        <w:alias w:val="Publish Date"/>
                        <w:tag w:val=""/>
                        <w:id w:val="409271822"/>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AA7B4E" w:rsidRDefault="00AA7B4E">
                          <w:pPr>
                            <w:pStyle w:val="NoSpacing"/>
                            <w:jc w:val="right"/>
                            <w:rPr>
                              <w:caps/>
                              <w:color w:val="17365D" w:themeColor="text2" w:themeShade="BF"/>
                              <w:sz w:val="40"/>
                              <w:szCs w:val="40"/>
                            </w:rPr>
                          </w:pPr>
                          <w:r>
                            <w:rPr>
                              <w:caps/>
                              <w:color w:val="17365D" w:themeColor="text2" w:themeShade="BF"/>
                              <w:sz w:val="40"/>
                              <w:szCs w:val="40"/>
                            </w:rPr>
                            <w:t xml:space="preserve">January </w:t>
                          </w:r>
                          <w:r w:rsidR="00E90500">
                            <w:rPr>
                              <w:caps/>
                              <w:color w:val="17365D" w:themeColor="text2" w:themeShade="BF"/>
                              <w:sz w:val="40"/>
                              <w:szCs w:val="40"/>
                            </w:rPr>
                            <w:t>12</w:t>
                          </w:r>
                          <w:r>
                            <w:rPr>
                              <w:caps/>
                              <w:color w:val="17365D" w:themeColor="text2" w:themeShade="BF"/>
                              <w:sz w:val="40"/>
                              <w:szCs w:val="40"/>
                            </w:rPr>
                            <w:t>, 2015</w:t>
                          </w:r>
                        </w:p>
                      </w:sdtContent>
                    </w:sdt>
                  </w:txbxContent>
                </v:textbox>
                <w10:wrap type="square" anchorx="page" anchory="page"/>
              </v:shape>
            </w:pict>
          </w:r>
          <w:r>
            <w:rPr>
              <w:noProof/>
            </w:rPr>
            <w:pict>
              <v:shape id="Text Box 112" o:spid="_x0000_s1030"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style="mso-next-textbox:#Text Box 112" inset="0,0,0,0">
                  <w:txbxContent>
                    <w:sdt>
                      <w:sdtPr>
                        <w:rPr>
                          <w:caps/>
                          <w:color w:val="262626" w:themeColor="text1" w:themeTint="D9"/>
                          <w:sz w:val="28"/>
                          <w:szCs w:val="28"/>
                        </w:rPr>
                        <w:alias w:val="Author"/>
                        <w:tag w:val=""/>
                        <w:id w:val="-1080518993"/>
                        <w:dataBinding w:prefixMappings="xmlns:ns0='http://purl.org/dc/elements/1.1/' xmlns:ns1='http://schemas.openxmlformats.org/package/2006/metadata/core-properties' " w:xpath="/ns1:coreProperties[1]/ns0:creator[1]" w:storeItemID="{6C3C8BC8-F283-45AE-878A-BAB7291924A1}"/>
                        <w:text/>
                      </w:sdtPr>
                      <w:sdtEndPr/>
                      <w:sdtContent>
                        <w:p w:rsidR="00AA7B4E" w:rsidRDefault="00AA7B4E">
                          <w:pPr>
                            <w:pStyle w:val="NoSpacing"/>
                            <w:jc w:val="right"/>
                            <w:rPr>
                              <w:caps/>
                              <w:color w:val="262626" w:themeColor="text1" w:themeTint="D9"/>
                              <w:sz w:val="28"/>
                              <w:szCs w:val="28"/>
                            </w:rPr>
                          </w:pPr>
                          <w:r w:rsidRPr="00CD3F26">
                            <w:rPr>
                              <w:caps/>
                              <w:color w:val="262626" w:themeColor="text1" w:themeTint="D9"/>
                              <w:sz w:val="28"/>
                              <w:szCs w:val="28"/>
                            </w:rPr>
                            <w:t>oshw.it</w:t>
                          </w:r>
                        </w:p>
                      </w:sdtContent>
                    </w:sdt>
                    <w:p w:rsidR="00AA7B4E" w:rsidRDefault="0088585F">
                      <w:pPr>
                        <w:pStyle w:val="NoSpacing"/>
                        <w:jc w:val="right"/>
                        <w:rPr>
                          <w:caps/>
                          <w:color w:val="262626" w:themeColor="text1" w:themeTint="D9"/>
                          <w:sz w:val="20"/>
                          <w:szCs w:val="20"/>
                        </w:rPr>
                      </w:pPr>
                      <w:sdt>
                        <w:sdtPr>
                          <w:rPr>
                            <w:caps/>
                            <w:color w:val="262626" w:themeColor="text1" w:themeTint="D9"/>
                            <w:sz w:val="20"/>
                            <w:szCs w:val="20"/>
                          </w:rPr>
                          <w:alias w:val="Company"/>
                          <w:tag w:val=""/>
                          <w:id w:val="416372569"/>
                          <w:dataBinding w:prefixMappings="xmlns:ns0='http://schemas.openxmlformats.org/officeDocument/2006/extended-properties' " w:xpath="/ns0:Properties[1]/ns0:Company[1]" w:storeItemID="{6668398D-A668-4E3E-A5EB-62B293D839F1}"/>
                          <w:text/>
                        </w:sdtPr>
                        <w:sdtEndPr/>
                        <w:sdtContent>
                          <w:r w:rsidR="00AA7B4E">
                            <w:rPr>
                              <w:caps/>
                              <w:color w:val="262626" w:themeColor="text1" w:themeTint="D9"/>
                              <w:sz w:val="20"/>
                              <w:szCs w:val="20"/>
                            </w:rPr>
                            <w:t>manual written by salvatore balestrino</w:t>
                          </w:r>
                        </w:sdtContent>
                      </w:sdt>
                    </w:p>
                    <w:p w:rsidR="00AA7B4E" w:rsidRDefault="0088585F">
                      <w:pPr>
                        <w:pStyle w:val="NoSpacing"/>
                        <w:jc w:val="right"/>
                        <w:rPr>
                          <w:caps/>
                          <w:color w:val="262626" w:themeColor="text1" w:themeTint="D9"/>
                          <w:sz w:val="20"/>
                          <w:szCs w:val="20"/>
                        </w:rPr>
                      </w:pPr>
                      <w:sdt>
                        <w:sdtPr>
                          <w:rPr>
                            <w:color w:val="262626" w:themeColor="text1" w:themeTint="D9"/>
                            <w:sz w:val="20"/>
                            <w:szCs w:val="20"/>
                          </w:rPr>
                          <w:alias w:val="Address"/>
                          <w:tag w:val=""/>
                          <w:id w:val="1005404330"/>
                          <w:dataBinding w:prefixMappings="xmlns:ns0='http://schemas.microsoft.com/office/2006/coverPageProps' " w:xpath="/ns0:CoverPageProperties[1]/ns0:CompanyAddress[1]" w:storeItemID="{55AF091B-3C7A-41E3-B477-F2FDAA23CFDA}"/>
                          <w:text/>
                        </w:sdtPr>
                        <w:sdtEndPr/>
                        <w:sdtContent>
                          <w:r w:rsidR="00AA7B4E">
                            <w:rPr>
                              <w:color w:val="262626" w:themeColor="text1" w:themeTint="D9"/>
                              <w:sz w:val="20"/>
                              <w:szCs w:val="20"/>
                            </w:rPr>
                            <w:t>Italy</w:t>
                          </w:r>
                        </w:sdtContent>
                      </w:sdt>
                      <w:r w:rsidR="00AA7B4E">
                        <w:rPr>
                          <w:color w:val="262626" w:themeColor="text1" w:themeTint="D9"/>
                          <w:sz w:val="20"/>
                          <w:szCs w:val="20"/>
                        </w:rPr>
                        <w:t xml:space="preserve"> </w:t>
                      </w:r>
                    </w:p>
                  </w:txbxContent>
                </v:textbox>
                <w10:wrap type="square" anchorx="page" anchory="page"/>
              </v:shape>
            </w:pict>
          </w:r>
          <w:r>
            <w:rPr>
              <w:noProof/>
            </w:rPr>
            <w:pict>
              <v:shape id="Text Box 113" o:spid="_x0000_s1029"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style="mso-next-textbox:#Text Box 113" inset="0,0,0,0">
                  <w:txbxContent>
                    <w:p w:rsidR="00AA7B4E" w:rsidRDefault="0088585F">
                      <w:pPr>
                        <w:pStyle w:val="NoSpacing"/>
                        <w:jc w:val="right"/>
                        <w:rPr>
                          <w:caps/>
                          <w:color w:val="17365D" w:themeColor="text2" w:themeShade="BF"/>
                          <w:sz w:val="52"/>
                          <w:szCs w:val="52"/>
                        </w:rPr>
                      </w:pPr>
                      <w:sdt>
                        <w:sdtPr>
                          <w:rPr>
                            <w:caps/>
                            <w:color w:val="17365D" w:themeColor="text2" w:themeShade="BF"/>
                            <w:sz w:val="52"/>
                            <w:szCs w:val="52"/>
                          </w:rPr>
                          <w:alias w:val="Title"/>
                          <w:tag w:val=""/>
                          <w:id w:val="-46527383"/>
                          <w:dataBinding w:prefixMappings="xmlns:ns0='http://purl.org/dc/elements/1.1/' xmlns:ns1='http://schemas.openxmlformats.org/package/2006/metadata/core-properties' " w:xpath="/ns1:coreProperties[1]/ns0:title[1]" w:storeItemID="{6C3C8BC8-F283-45AE-878A-BAB7291924A1}"/>
                          <w:text w:multiLine="1"/>
                        </w:sdtPr>
                        <w:sdtEndPr/>
                        <w:sdtContent>
                          <w:r w:rsidR="00AA7B4E">
                            <w:rPr>
                              <w:caps/>
                              <w:color w:val="17365D" w:themeColor="text2" w:themeShade="BF"/>
                              <w:sz w:val="52"/>
                              <w:szCs w:val="52"/>
                              <w:lang w:val="it-IT"/>
                            </w:rPr>
                            <w:t>Hackerbot manual</w:t>
                          </w:r>
                        </w:sdtContent>
                      </w:sdt>
                    </w:p>
                    <w:sdt>
                      <w:sdtPr>
                        <w:rPr>
                          <w:smallCaps/>
                          <w:color w:val="1F497D" w:themeColor="text2"/>
                          <w:sz w:val="36"/>
                          <w:szCs w:val="36"/>
                        </w:rPr>
                        <w:alias w:val="Subtitle"/>
                        <w:tag w:val=""/>
                        <w:id w:val="1576388403"/>
                        <w:dataBinding w:prefixMappings="xmlns:ns0='http://purl.org/dc/elements/1.1/' xmlns:ns1='http://schemas.openxmlformats.org/package/2006/metadata/core-properties' " w:xpath="/ns1:coreProperties[1]/ns0:subject[1]" w:storeItemID="{6C3C8BC8-F283-45AE-878A-BAB7291924A1}"/>
                        <w:text/>
                      </w:sdtPr>
                      <w:sdtEndPr/>
                      <w:sdtContent>
                        <w:p w:rsidR="00AA7B4E" w:rsidRDefault="00AA7B4E">
                          <w:pPr>
                            <w:pStyle w:val="NoSpacing"/>
                            <w:jc w:val="right"/>
                            <w:rPr>
                              <w:smallCaps/>
                              <w:color w:val="1F497D" w:themeColor="text2"/>
                              <w:sz w:val="36"/>
                              <w:szCs w:val="36"/>
                            </w:rPr>
                          </w:pPr>
                          <w:r>
                            <w:rPr>
                              <w:smallCaps/>
                              <w:color w:val="1F497D" w:themeColor="text2"/>
                              <w:sz w:val="36"/>
                              <w:szCs w:val="36"/>
                            </w:rPr>
                            <w:t>v2.0</w:t>
                          </w:r>
                          <w:r w:rsidR="00E90500">
                            <w:rPr>
                              <w:smallCaps/>
                              <w:color w:val="1F497D" w:themeColor="text2"/>
                              <w:sz w:val="36"/>
                              <w:szCs w:val="36"/>
                            </w:rPr>
                            <w:t xml:space="preserve"> rev.1</w:t>
                          </w:r>
                        </w:p>
                      </w:sdtContent>
                    </w:sdt>
                  </w:txbxContent>
                </v:textbox>
                <w10:wrap type="square" anchorx="page" anchory="page"/>
              </v:shape>
            </w:pict>
          </w:r>
          <w:r>
            <w:rPr>
              <w:noProof/>
            </w:rPr>
            <w:pict>
              <v:group id="Group 114" o:spid="_x0000_s1026" style="position:absolute;left:0;text-align:left;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3Ta78A&#10;AADcAAAADwAAAGRycy9kb3ducmV2LnhtbERP24rCMBB9X9h/CLPg25q6eKMaRYTFPojg5QOGZmyK&#10;yaQ0UevfG0HwbQ7nOvNl56y4URtqzwoG/QwEcel1zZWC0/H/dwoiRGSN1jMpeFCA5eL7a4659nfe&#10;0+0QK5FCOOSowMTY5FKG0pDD0PcNceLOvnUYE2wrqVu8p3Bn5V+WjaXDmlODwYbWhsrL4eoU2Ayv&#10;NNlPd2ezqXgyDIXdXgqlej/dagYiUhc/4re70Gn+YASvZ9IF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NrvwAAANwAAAAPAAAAAAAAAAAAAAAAAJgCAABkcnMvZG93bnJl&#10;di54bWxQSwUGAAAAAAQABAD1AAAAhAMAAAAA&#10;" fillcolor="#c0504d [3205]" stroked="f" strokeweight="2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ua/MQA&#10;AADcAAAADwAAAGRycy9kb3ducmV2LnhtbESPQWuDQBCF74X8h2UCvZRkVRopJhsJgZaeUjSBXgd3&#10;qjburLhbtf8+WyjkNsP35r03u3w2nRhpcK1lBfE6AkFcWd1yreByfl29gHAeWWNnmRT8koN8v3jY&#10;YabtxAWNpa9FMGGXoYLG+z6T0lUNGXRr2xMH9mUHgz6sQy31gFMwN51MoiiVBlsOCQ32dGyoupY/&#10;RsF18xann0/f2n4kBY7P1YkCUOpxOR+2IDzN/i7+v37XoX6cwt8zYQK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LmvzEAAAA3AAAAA8AAAAAAAAAAAAAAAAAmAIAAGRycy9k&#10;b3ducmV2LnhtbFBLBQYAAAAABAAEAPUAAACJAwAAAAA=&#10;" fillcolor="#4f81bd [3204]" stroked="f" strokeweight="2pt">
                  <v:path arrowok="t"/>
                  <o:lock v:ext="edit" aspectratio="t"/>
                </v:rect>
                <w10:wrap anchorx="page" anchory="page"/>
              </v:group>
            </w:pict>
          </w:r>
          <w:r w:rsidR="00AA7B4E">
            <w:br w:type="page"/>
          </w:r>
        </w:p>
      </w:sdtContent>
    </w:sdt>
    <w:p w:rsidR="004B5566" w:rsidRDefault="004B5566" w:rsidP="00F94013">
      <w:pPr>
        <w:pStyle w:val="TOCHeading"/>
        <w:rPr>
          <w:rFonts w:eastAsia="Times New Roman"/>
        </w:rPr>
      </w:pPr>
    </w:p>
    <w:p w:rsidR="00445696" w:rsidRPr="00F94013" w:rsidRDefault="00F94013" w:rsidP="00F94013">
      <w:pPr>
        <w:pStyle w:val="Heading1"/>
      </w:pPr>
      <w:r w:rsidRPr="00F94013">
        <w:t>THIS IS A BETA VERSION</w:t>
      </w:r>
    </w:p>
    <w:p w:rsidR="00F94013" w:rsidRDefault="00F94013" w:rsidP="00F94013"/>
    <w:p w:rsidR="00445696" w:rsidRDefault="00445696" w:rsidP="00F94013">
      <w:r>
        <w:br w:type="page"/>
      </w:r>
      <w:bookmarkStart w:id="0" w:name="_GoBack"/>
      <w:bookmarkEnd w:id="0"/>
    </w:p>
    <w:p w:rsidR="00445696" w:rsidRDefault="00445696" w:rsidP="00F94013"/>
    <w:p w:rsidR="00445696" w:rsidRPr="00445696" w:rsidRDefault="00445696" w:rsidP="00F94013">
      <w:r w:rsidRPr="00445696">
        <w:t>Notice</w:t>
      </w:r>
    </w:p>
    <w:p w:rsidR="00445696" w:rsidRDefault="00445696" w:rsidP="00F94013"/>
    <w:p w:rsidR="00445696" w:rsidRDefault="00445696" w:rsidP="00F94013">
      <w:r>
        <w:t xml:space="preserve">The information in this document is subject to change without notice. </w:t>
      </w:r>
    </w:p>
    <w:p w:rsidR="00445696" w:rsidRDefault="00445696" w:rsidP="00F94013"/>
    <w:p w:rsidR="00445696" w:rsidRDefault="00445696" w:rsidP="00F94013">
      <w:r>
        <w:t xml:space="preserve">NO WARRANTY OF ANY KIND WITH REGARD TO THIS MATERIAL, INCLUDING, BUT NOT LIMITED TO, THE IMPLIED WARRANTIES OF MERCHANTABILITY AND FITNESS FOR A PARTICULAR PURPOSE. </w:t>
      </w:r>
    </w:p>
    <w:p w:rsidR="00445696" w:rsidRDefault="00445696" w:rsidP="00F94013"/>
    <w:p w:rsidR="00445696" w:rsidRDefault="00445696" w:rsidP="00F94013">
      <w:r>
        <w:t xml:space="preserve">We are not be liable for errors contained herein or for incidental or consequential damages in connection with the furnishing, performance, or use of this material. This equipment has been tested and found to comply with the limits for a Class A digital device, pursuant to part 15 of the FCC Rules. These limits are designed to provide reasonable protection against harmful interference when the equipment is operated in a commercial environment. This equipment generates, uses and can radiate radio frequency energy and, if not installed and used in accordance with the instruction manual, may cause harmful interference to radio communications. Operation of this equipment in a residential area is likely to cause harmful interference in which case the user will be required to correct the interference at his own expense. Changes or modifications to the machine system not expressly approved, the party responsible for compliance, could void the user’s authority for use. All rights reserved. All part of this document may be photocopied, reproduced or translated into another language without the prior written consent </w:t>
      </w:r>
    </w:p>
    <w:p w:rsidR="00445696" w:rsidRDefault="00445696" w:rsidP="00F94013"/>
    <w:p w:rsidR="004B5566" w:rsidRDefault="00445696" w:rsidP="00F94013">
      <w:r>
        <w:t>System conforms with the following standards, in accordance with the EU Machinery, Low Voltage and Electromagnetic Compatibility Directives: EU 89/392/EEC, EU 98/37/EEC, EU 73/23/EEC amended by 93/68/EEC, EU 89/336/EEC</w:t>
      </w:r>
      <w:r w:rsidR="004B5566">
        <w:br w:type="page"/>
      </w:r>
    </w:p>
    <w:sdt>
      <w:sdtPr>
        <w:rPr>
          <w:rFonts w:ascii="Times New Roman" w:eastAsia="Times New Roman" w:hAnsi="Times New Roman" w:cs="Gotham"/>
          <w:color w:val="221E1F"/>
          <w:sz w:val="28"/>
          <w:szCs w:val="28"/>
          <w:lang w:val="en-CA"/>
        </w:rPr>
        <w:id w:val="298886507"/>
        <w:docPartObj>
          <w:docPartGallery w:val="Table of Contents"/>
          <w:docPartUnique/>
        </w:docPartObj>
      </w:sdtPr>
      <w:sdtEndPr>
        <w:rPr>
          <w:noProof/>
          <w:sz w:val="32"/>
          <w:szCs w:val="32"/>
        </w:rPr>
      </w:sdtEndPr>
      <w:sdtContent>
        <w:p w:rsidR="00E63C13" w:rsidRDefault="00E63C13" w:rsidP="00F94013">
          <w:pPr>
            <w:pStyle w:val="TOCHeading"/>
          </w:pPr>
          <w:r>
            <w:t>Contents</w:t>
          </w:r>
        </w:p>
        <w:p w:rsidR="006B69D6" w:rsidRDefault="00E63C13" w:rsidP="00F94013">
          <w:pPr>
            <w:pStyle w:val="TOC1"/>
            <w:rPr>
              <w:rFonts w:asciiTheme="minorHAnsi" w:eastAsiaTheme="minorEastAsia" w:hAnsiTheme="minorHAnsi" w:cstheme="minorBidi"/>
              <w:noProof/>
              <w:sz w:val="22"/>
              <w:szCs w:val="22"/>
              <w:lang w:val="it-IT" w:eastAsia="it-IT"/>
            </w:rPr>
          </w:pPr>
          <w:r>
            <w:fldChar w:fldCharType="begin"/>
          </w:r>
          <w:r>
            <w:instrText xml:space="preserve"> TOC \o "1-3" \h \z \u </w:instrText>
          </w:r>
          <w:r>
            <w:fldChar w:fldCharType="separate"/>
          </w:r>
          <w:hyperlink w:anchor="_Toc408835194" w:history="1">
            <w:r w:rsidR="006B69D6" w:rsidRPr="00182D32">
              <w:rPr>
                <w:rStyle w:val="Hyperlink"/>
                <w:noProof/>
              </w:rPr>
              <w:t>Introduction</w:t>
            </w:r>
            <w:r w:rsidR="006B69D6">
              <w:rPr>
                <w:noProof/>
                <w:webHidden/>
              </w:rPr>
              <w:tab/>
            </w:r>
            <w:r w:rsidR="006B69D6">
              <w:rPr>
                <w:noProof/>
                <w:webHidden/>
              </w:rPr>
              <w:fldChar w:fldCharType="begin"/>
            </w:r>
            <w:r w:rsidR="006B69D6">
              <w:rPr>
                <w:noProof/>
                <w:webHidden/>
              </w:rPr>
              <w:instrText xml:space="preserve"> PAGEREF _Toc408835194 \h </w:instrText>
            </w:r>
            <w:r w:rsidR="006B69D6">
              <w:rPr>
                <w:noProof/>
                <w:webHidden/>
              </w:rPr>
            </w:r>
            <w:r w:rsidR="006B69D6">
              <w:rPr>
                <w:noProof/>
                <w:webHidden/>
              </w:rPr>
              <w:fldChar w:fldCharType="separate"/>
            </w:r>
            <w:r w:rsidR="006B69D6">
              <w:rPr>
                <w:noProof/>
                <w:webHidden/>
              </w:rPr>
              <w:t>5</w:t>
            </w:r>
            <w:r w:rsidR="006B69D6">
              <w:rPr>
                <w:noProof/>
                <w:webHidden/>
              </w:rPr>
              <w:fldChar w:fldCharType="end"/>
            </w:r>
          </w:hyperlink>
        </w:p>
        <w:p w:rsidR="006B69D6" w:rsidRDefault="0088585F" w:rsidP="00F94013">
          <w:pPr>
            <w:pStyle w:val="TOC2"/>
            <w:rPr>
              <w:rFonts w:asciiTheme="minorHAnsi" w:eastAsiaTheme="minorEastAsia" w:hAnsiTheme="minorHAnsi" w:cstheme="minorBidi"/>
              <w:noProof/>
              <w:sz w:val="22"/>
              <w:szCs w:val="22"/>
              <w:lang w:val="it-IT" w:eastAsia="it-IT"/>
            </w:rPr>
          </w:pPr>
          <w:hyperlink w:anchor="_Toc408835195" w:history="1">
            <w:r w:rsidR="006B69D6" w:rsidRPr="00182D32">
              <w:rPr>
                <w:rStyle w:val="Hyperlink"/>
                <w:noProof/>
              </w:rPr>
              <w:t>Before you start</w:t>
            </w:r>
            <w:r w:rsidR="006B69D6">
              <w:rPr>
                <w:noProof/>
                <w:webHidden/>
              </w:rPr>
              <w:tab/>
            </w:r>
            <w:r w:rsidR="006B69D6">
              <w:rPr>
                <w:noProof/>
                <w:webHidden/>
              </w:rPr>
              <w:fldChar w:fldCharType="begin"/>
            </w:r>
            <w:r w:rsidR="006B69D6">
              <w:rPr>
                <w:noProof/>
                <w:webHidden/>
              </w:rPr>
              <w:instrText xml:space="preserve"> PAGEREF _Toc408835195 \h </w:instrText>
            </w:r>
            <w:r w:rsidR="006B69D6">
              <w:rPr>
                <w:noProof/>
                <w:webHidden/>
              </w:rPr>
            </w:r>
            <w:r w:rsidR="006B69D6">
              <w:rPr>
                <w:noProof/>
                <w:webHidden/>
              </w:rPr>
              <w:fldChar w:fldCharType="separate"/>
            </w:r>
            <w:r w:rsidR="006B69D6">
              <w:rPr>
                <w:noProof/>
                <w:webHidden/>
              </w:rPr>
              <w:t>6</w:t>
            </w:r>
            <w:r w:rsidR="006B69D6">
              <w:rPr>
                <w:noProof/>
                <w:webHidden/>
              </w:rPr>
              <w:fldChar w:fldCharType="end"/>
            </w:r>
          </w:hyperlink>
        </w:p>
        <w:p w:rsidR="006B69D6" w:rsidRDefault="0088585F" w:rsidP="00F94013">
          <w:pPr>
            <w:pStyle w:val="TOC3"/>
            <w:rPr>
              <w:rFonts w:asciiTheme="minorHAnsi" w:eastAsiaTheme="minorEastAsia" w:hAnsiTheme="minorHAnsi" w:cstheme="minorBidi"/>
              <w:noProof/>
              <w:sz w:val="22"/>
              <w:szCs w:val="22"/>
              <w:lang w:val="it-IT" w:eastAsia="it-IT"/>
            </w:rPr>
          </w:pPr>
          <w:hyperlink w:anchor="_Toc408835196" w:history="1">
            <w:r w:rsidR="006B69D6" w:rsidRPr="00182D32">
              <w:rPr>
                <w:rStyle w:val="Hyperlink"/>
                <w:noProof/>
              </w:rPr>
              <w:t>Tools you need to assemble the printer</w:t>
            </w:r>
            <w:r w:rsidR="006B69D6">
              <w:rPr>
                <w:noProof/>
                <w:webHidden/>
              </w:rPr>
              <w:tab/>
            </w:r>
            <w:r w:rsidR="006B69D6">
              <w:rPr>
                <w:noProof/>
                <w:webHidden/>
              </w:rPr>
              <w:fldChar w:fldCharType="begin"/>
            </w:r>
            <w:r w:rsidR="006B69D6">
              <w:rPr>
                <w:noProof/>
                <w:webHidden/>
              </w:rPr>
              <w:instrText xml:space="preserve"> PAGEREF _Toc408835196 \h </w:instrText>
            </w:r>
            <w:r w:rsidR="006B69D6">
              <w:rPr>
                <w:noProof/>
                <w:webHidden/>
              </w:rPr>
            </w:r>
            <w:r w:rsidR="006B69D6">
              <w:rPr>
                <w:noProof/>
                <w:webHidden/>
              </w:rPr>
              <w:fldChar w:fldCharType="separate"/>
            </w:r>
            <w:r w:rsidR="006B69D6">
              <w:rPr>
                <w:noProof/>
                <w:webHidden/>
              </w:rPr>
              <w:t>6</w:t>
            </w:r>
            <w:r w:rsidR="006B69D6">
              <w:rPr>
                <w:noProof/>
                <w:webHidden/>
              </w:rPr>
              <w:fldChar w:fldCharType="end"/>
            </w:r>
          </w:hyperlink>
        </w:p>
        <w:p w:rsidR="006B69D6" w:rsidRDefault="0088585F" w:rsidP="00F94013">
          <w:pPr>
            <w:pStyle w:val="TOC2"/>
            <w:rPr>
              <w:rFonts w:asciiTheme="minorHAnsi" w:eastAsiaTheme="minorEastAsia" w:hAnsiTheme="minorHAnsi" w:cstheme="minorBidi"/>
              <w:noProof/>
              <w:sz w:val="22"/>
              <w:szCs w:val="22"/>
              <w:lang w:val="it-IT" w:eastAsia="it-IT"/>
            </w:rPr>
          </w:pPr>
          <w:hyperlink w:anchor="_Toc408835197" w:history="1">
            <w:r w:rsidR="006B69D6" w:rsidRPr="00182D32">
              <w:rPr>
                <w:rStyle w:val="Hyperlink"/>
                <w:noProof/>
              </w:rPr>
              <w:t>Technical specification</w:t>
            </w:r>
            <w:r w:rsidR="006B69D6">
              <w:rPr>
                <w:noProof/>
                <w:webHidden/>
              </w:rPr>
              <w:tab/>
            </w:r>
            <w:r w:rsidR="006B69D6">
              <w:rPr>
                <w:noProof/>
                <w:webHidden/>
              </w:rPr>
              <w:fldChar w:fldCharType="begin"/>
            </w:r>
            <w:r w:rsidR="006B69D6">
              <w:rPr>
                <w:noProof/>
                <w:webHidden/>
              </w:rPr>
              <w:instrText xml:space="preserve"> PAGEREF _Toc408835197 \h </w:instrText>
            </w:r>
            <w:r w:rsidR="006B69D6">
              <w:rPr>
                <w:noProof/>
                <w:webHidden/>
              </w:rPr>
            </w:r>
            <w:r w:rsidR="006B69D6">
              <w:rPr>
                <w:noProof/>
                <w:webHidden/>
              </w:rPr>
              <w:fldChar w:fldCharType="separate"/>
            </w:r>
            <w:r w:rsidR="006B69D6">
              <w:rPr>
                <w:noProof/>
                <w:webHidden/>
              </w:rPr>
              <w:t>7</w:t>
            </w:r>
            <w:r w:rsidR="006B69D6">
              <w:rPr>
                <w:noProof/>
                <w:webHidden/>
              </w:rPr>
              <w:fldChar w:fldCharType="end"/>
            </w:r>
          </w:hyperlink>
        </w:p>
        <w:p w:rsidR="006B69D6" w:rsidRDefault="0088585F" w:rsidP="00F94013">
          <w:pPr>
            <w:pStyle w:val="TOC1"/>
            <w:rPr>
              <w:rFonts w:asciiTheme="minorHAnsi" w:eastAsiaTheme="minorEastAsia" w:hAnsiTheme="minorHAnsi" w:cstheme="minorBidi"/>
              <w:noProof/>
              <w:sz w:val="22"/>
              <w:szCs w:val="22"/>
              <w:lang w:val="it-IT" w:eastAsia="it-IT"/>
            </w:rPr>
          </w:pPr>
          <w:hyperlink w:anchor="_Toc408835198" w:history="1">
            <w:r w:rsidR="006B69D6" w:rsidRPr="00182D32">
              <w:rPr>
                <w:rStyle w:val="Hyperlink"/>
                <w:noProof/>
              </w:rPr>
              <w:t>Safety</w:t>
            </w:r>
            <w:r w:rsidR="006B69D6">
              <w:rPr>
                <w:noProof/>
                <w:webHidden/>
              </w:rPr>
              <w:tab/>
            </w:r>
            <w:r w:rsidR="006B69D6">
              <w:rPr>
                <w:noProof/>
                <w:webHidden/>
              </w:rPr>
              <w:fldChar w:fldCharType="begin"/>
            </w:r>
            <w:r w:rsidR="006B69D6">
              <w:rPr>
                <w:noProof/>
                <w:webHidden/>
              </w:rPr>
              <w:instrText xml:space="preserve"> PAGEREF _Toc408835198 \h </w:instrText>
            </w:r>
            <w:r w:rsidR="006B69D6">
              <w:rPr>
                <w:noProof/>
                <w:webHidden/>
              </w:rPr>
            </w:r>
            <w:r w:rsidR="006B69D6">
              <w:rPr>
                <w:noProof/>
                <w:webHidden/>
              </w:rPr>
              <w:fldChar w:fldCharType="separate"/>
            </w:r>
            <w:r w:rsidR="006B69D6">
              <w:rPr>
                <w:noProof/>
                <w:webHidden/>
              </w:rPr>
              <w:t>8</w:t>
            </w:r>
            <w:r w:rsidR="006B69D6">
              <w:rPr>
                <w:noProof/>
                <w:webHidden/>
              </w:rPr>
              <w:fldChar w:fldCharType="end"/>
            </w:r>
          </w:hyperlink>
        </w:p>
        <w:p w:rsidR="006B69D6" w:rsidRDefault="0088585F" w:rsidP="00F94013">
          <w:pPr>
            <w:pStyle w:val="TOC2"/>
            <w:rPr>
              <w:rFonts w:asciiTheme="minorHAnsi" w:eastAsiaTheme="minorEastAsia" w:hAnsiTheme="minorHAnsi" w:cstheme="minorBidi"/>
              <w:noProof/>
              <w:sz w:val="22"/>
              <w:szCs w:val="22"/>
              <w:lang w:val="it-IT" w:eastAsia="it-IT"/>
            </w:rPr>
          </w:pPr>
          <w:hyperlink w:anchor="_Toc408835199" w:history="1">
            <w:r w:rsidR="006B69D6" w:rsidRPr="00182D32">
              <w:rPr>
                <w:rStyle w:val="Hyperlink"/>
                <w:noProof/>
              </w:rPr>
              <w:t>Used symbols</w:t>
            </w:r>
            <w:r w:rsidR="006B69D6">
              <w:rPr>
                <w:noProof/>
                <w:webHidden/>
              </w:rPr>
              <w:tab/>
            </w:r>
            <w:r w:rsidR="006B69D6">
              <w:rPr>
                <w:noProof/>
                <w:webHidden/>
              </w:rPr>
              <w:fldChar w:fldCharType="begin"/>
            </w:r>
            <w:r w:rsidR="006B69D6">
              <w:rPr>
                <w:noProof/>
                <w:webHidden/>
              </w:rPr>
              <w:instrText xml:space="preserve"> PAGEREF _Toc408835199 \h </w:instrText>
            </w:r>
            <w:r w:rsidR="006B69D6">
              <w:rPr>
                <w:noProof/>
                <w:webHidden/>
              </w:rPr>
            </w:r>
            <w:r w:rsidR="006B69D6">
              <w:rPr>
                <w:noProof/>
                <w:webHidden/>
              </w:rPr>
              <w:fldChar w:fldCharType="separate"/>
            </w:r>
            <w:r w:rsidR="006B69D6">
              <w:rPr>
                <w:noProof/>
                <w:webHidden/>
              </w:rPr>
              <w:t>8</w:t>
            </w:r>
            <w:r w:rsidR="006B69D6">
              <w:rPr>
                <w:noProof/>
                <w:webHidden/>
              </w:rPr>
              <w:fldChar w:fldCharType="end"/>
            </w:r>
          </w:hyperlink>
        </w:p>
        <w:p w:rsidR="006B69D6" w:rsidRDefault="0088585F" w:rsidP="00F94013">
          <w:pPr>
            <w:pStyle w:val="TOC2"/>
            <w:rPr>
              <w:rFonts w:asciiTheme="minorHAnsi" w:eastAsiaTheme="minorEastAsia" w:hAnsiTheme="minorHAnsi" w:cstheme="minorBidi"/>
              <w:noProof/>
              <w:sz w:val="22"/>
              <w:szCs w:val="22"/>
              <w:lang w:val="it-IT" w:eastAsia="it-IT"/>
            </w:rPr>
          </w:pPr>
          <w:hyperlink w:anchor="_Toc408835200" w:history="1">
            <w:r w:rsidR="006B69D6" w:rsidRPr="00182D32">
              <w:rPr>
                <w:rStyle w:val="Hyperlink"/>
                <w:noProof/>
              </w:rPr>
              <w:t>Installation</w:t>
            </w:r>
            <w:r w:rsidR="006B69D6">
              <w:rPr>
                <w:noProof/>
                <w:webHidden/>
              </w:rPr>
              <w:tab/>
            </w:r>
            <w:r w:rsidR="006B69D6">
              <w:rPr>
                <w:noProof/>
                <w:webHidden/>
              </w:rPr>
              <w:fldChar w:fldCharType="begin"/>
            </w:r>
            <w:r w:rsidR="006B69D6">
              <w:rPr>
                <w:noProof/>
                <w:webHidden/>
              </w:rPr>
              <w:instrText xml:space="preserve"> PAGEREF _Toc408835200 \h </w:instrText>
            </w:r>
            <w:r w:rsidR="006B69D6">
              <w:rPr>
                <w:noProof/>
                <w:webHidden/>
              </w:rPr>
            </w:r>
            <w:r w:rsidR="006B69D6">
              <w:rPr>
                <w:noProof/>
                <w:webHidden/>
              </w:rPr>
              <w:fldChar w:fldCharType="separate"/>
            </w:r>
            <w:r w:rsidR="006B69D6">
              <w:rPr>
                <w:noProof/>
                <w:webHidden/>
              </w:rPr>
              <w:t>9</w:t>
            </w:r>
            <w:r w:rsidR="006B69D6">
              <w:rPr>
                <w:noProof/>
                <w:webHidden/>
              </w:rPr>
              <w:fldChar w:fldCharType="end"/>
            </w:r>
          </w:hyperlink>
        </w:p>
        <w:p w:rsidR="006B69D6" w:rsidRDefault="0088585F" w:rsidP="00F94013">
          <w:pPr>
            <w:pStyle w:val="TOC1"/>
            <w:rPr>
              <w:rFonts w:asciiTheme="minorHAnsi" w:eastAsiaTheme="minorEastAsia" w:hAnsiTheme="minorHAnsi" w:cstheme="minorBidi"/>
              <w:noProof/>
              <w:sz w:val="22"/>
              <w:szCs w:val="22"/>
              <w:lang w:val="it-IT" w:eastAsia="it-IT"/>
            </w:rPr>
          </w:pPr>
          <w:hyperlink w:anchor="_Toc408835201" w:history="1">
            <w:r w:rsidR="006B69D6" w:rsidRPr="00182D32">
              <w:rPr>
                <w:rStyle w:val="Hyperlink"/>
                <w:noProof/>
              </w:rPr>
              <w:t>Assembly</w:t>
            </w:r>
            <w:r w:rsidR="006B69D6">
              <w:rPr>
                <w:noProof/>
                <w:webHidden/>
              </w:rPr>
              <w:tab/>
            </w:r>
            <w:r w:rsidR="006B69D6">
              <w:rPr>
                <w:noProof/>
                <w:webHidden/>
              </w:rPr>
              <w:fldChar w:fldCharType="begin"/>
            </w:r>
            <w:r w:rsidR="006B69D6">
              <w:rPr>
                <w:noProof/>
                <w:webHidden/>
              </w:rPr>
              <w:instrText xml:space="preserve"> PAGEREF _Toc408835201 \h </w:instrText>
            </w:r>
            <w:r w:rsidR="006B69D6">
              <w:rPr>
                <w:noProof/>
                <w:webHidden/>
              </w:rPr>
            </w:r>
            <w:r w:rsidR="006B69D6">
              <w:rPr>
                <w:noProof/>
                <w:webHidden/>
              </w:rPr>
              <w:fldChar w:fldCharType="separate"/>
            </w:r>
            <w:r w:rsidR="006B69D6">
              <w:rPr>
                <w:noProof/>
                <w:webHidden/>
              </w:rPr>
              <w:t>10</w:t>
            </w:r>
            <w:r w:rsidR="006B69D6">
              <w:rPr>
                <w:noProof/>
                <w:webHidden/>
              </w:rPr>
              <w:fldChar w:fldCharType="end"/>
            </w:r>
          </w:hyperlink>
        </w:p>
        <w:p w:rsidR="006B69D6" w:rsidRDefault="0088585F" w:rsidP="00F94013">
          <w:pPr>
            <w:pStyle w:val="TOC2"/>
            <w:rPr>
              <w:rFonts w:asciiTheme="minorHAnsi" w:eastAsiaTheme="minorEastAsia" w:hAnsiTheme="minorHAnsi" w:cstheme="minorBidi"/>
              <w:noProof/>
              <w:sz w:val="22"/>
              <w:szCs w:val="22"/>
              <w:lang w:val="it-IT" w:eastAsia="it-IT"/>
            </w:rPr>
          </w:pPr>
          <w:hyperlink w:anchor="_Toc408835202" w:history="1">
            <w:r w:rsidR="006B69D6" w:rsidRPr="00182D32">
              <w:rPr>
                <w:rStyle w:val="Hyperlink"/>
                <w:noProof/>
              </w:rPr>
              <w:t>Machine overview</w:t>
            </w:r>
            <w:r w:rsidR="006B69D6">
              <w:rPr>
                <w:noProof/>
                <w:webHidden/>
              </w:rPr>
              <w:tab/>
            </w:r>
            <w:r w:rsidR="006B69D6">
              <w:rPr>
                <w:noProof/>
                <w:webHidden/>
              </w:rPr>
              <w:fldChar w:fldCharType="begin"/>
            </w:r>
            <w:r w:rsidR="006B69D6">
              <w:rPr>
                <w:noProof/>
                <w:webHidden/>
              </w:rPr>
              <w:instrText xml:space="preserve"> PAGEREF _Toc408835202 \h </w:instrText>
            </w:r>
            <w:r w:rsidR="006B69D6">
              <w:rPr>
                <w:noProof/>
                <w:webHidden/>
              </w:rPr>
            </w:r>
            <w:r w:rsidR="006B69D6">
              <w:rPr>
                <w:noProof/>
                <w:webHidden/>
              </w:rPr>
              <w:fldChar w:fldCharType="separate"/>
            </w:r>
            <w:r w:rsidR="006B69D6">
              <w:rPr>
                <w:noProof/>
                <w:webHidden/>
              </w:rPr>
              <w:t>10</w:t>
            </w:r>
            <w:r w:rsidR="006B69D6">
              <w:rPr>
                <w:noProof/>
                <w:webHidden/>
              </w:rPr>
              <w:fldChar w:fldCharType="end"/>
            </w:r>
          </w:hyperlink>
        </w:p>
        <w:p w:rsidR="006B69D6" w:rsidRDefault="0088585F" w:rsidP="00F94013">
          <w:pPr>
            <w:pStyle w:val="TOC2"/>
            <w:rPr>
              <w:rFonts w:asciiTheme="minorHAnsi" w:eastAsiaTheme="minorEastAsia" w:hAnsiTheme="minorHAnsi" w:cstheme="minorBidi"/>
              <w:noProof/>
              <w:sz w:val="22"/>
              <w:szCs w:val="22"/>
              <w:lang w:val="it-IT" w:eastAsia="it-IT"/>
            </w:rPr>
          </w:pPr>
          <w:hyperlink w:anchor="_Toc408835203" w:history="1">
            <w:r w:rsidR="006B69D6" w:rsidRPr="00182D32">
              <w:rPr>
                <w:rStyle w:val="Hyperlink"/>
                <w:noProof/>
              </w:rPr>
              <w:t>Bill of materials</w:t>
            </w:r>
            <w:r w:rsidR="006B69D6">
              <w:rPr>
                <w:noProof/>
                <w:webHidden/>
              </w:rPr>
              <w:tab/>
            </w:r>
            <w:r w:rsidR="006B69D6">
              <w:rPr>
                <w:noProof/>
                <w:webHidden/>
              </w:rPr>
              <w:fldChar w:fldCharType="begin"/>
            </w:r>
            <w:r w:rsidR="006B69D6">
              <w:rPr>
                <w:noProof/>
                <w:webHidden/>
              </w:rPr>
              <w:instrText xml:space="preserve"> PAGEREF _Toc408835203 \h </w:instrText>
            </w:r>
            <w:r w:rsidR="006B69D6">
              <w:rPr>
                <w:noProof/>
                <w:webHidden/>
              </w:rPr>
            </w:r>
            <w:r w:rsidR="006B69D6">
              <w:rPr>
                <w:noProof/>
                <w:webHidden/>
              </w:rPr>
              <w:fldChar w:fldCharType="separate"/>
            </w:r>
            <w:r w:rsidR="006B69D6">
              <w:rPr>
                <w:noProof/>
                <w:webHidden/>
              </w:rPr>
              <w:t>11</w:t>
            </w:r>
            <w:r w:rsidR="006B69D6">
              <w:rPr>
                <w:noProof/>
                <w:webHidden/>
              </w:rPr>
              <w:fldChar w:fldCharType="end"/>
            </w:r>
          </w:hyperlink>
        </w:p>
        <w:p w:rsidR="006B69D6" w:rsidRDefault="0088585F" w:rsidP="00F94013">
          <w:pPr>
            <w:pStyle w:val="TOC2"/>
            <w:rPr>
              <w:rFonts w:asciiTheme="minorHAnsi" w:eastAsiaTheme="minorEastAsia" w:hAnsiTheme="minorHAnsi" w:cstheme="minorBidi"/>
              <w:noProof/>
              <w:sz w:val="22"/>
              <w:szCs w:val="22"/>
              <w:lang w:val="it-IT" w:eastAsia="it-IT"/>
            </w:rPr>
          </w:pPr>
          <w:hyperlink w:anchor="_Toc408835204" w:history="1">
            <w:r w:rsidR="006B69D6" w:rsidRPr="00182D32">
              <w:rPr>
                <w:rStyle w:val="Hyperlink"/>
                <w:noProof/>
              </w:rPr>
              <w:t>Drawings</w:t>
            </w:r>
            <w:r w:rsidR="006B69D6">
              <w:rPr>
                <w:noProof/>
                <w:webHidden/>
              </w:rPr>
              <w:tab/>
            </w:r>
            <w:r w:rsidR="006B69D6">
              <w:rPr>
                <w:noProof/>
                <w:webHidden/>
              </w:rPr>
              <w:fldChar w:fldCharType="begin"/>
            </w:r>
            <w:r w:rsidR="006B69D6">
              <w:rPr>
                <w:noProof/>
                <w:webHidden/>
              </w:rPr>
              <w:instrText xml:space="preserve"> PAGEREF _Toc408835204 \h </w:instrText>
            </w:r>
            <w:r w:rsidR="006B69D6">
              <w:rPr>
                <w:noProof/>
                <w:webHidden/>
              </w:rPr>
            </w:r>
            <w:r w:rsidR="006B69D6">
              <w:rPr>
                <w:noProof/>
                <w:webHidden/>
              </w:rPr>
              <w:fldChar w:fldCharType="separate"/>
            </w:r>
            <w:r w:rsidR="006B69D6">
              <w:rPr>
                <w:noProof/>
                <w:webHidden/>
              </w:rPr>
              <w:t>12</w:t>
            </w:r>
            <w:r w:rsidR="006B69D6">
              <w:rPr>
                <w:noProof/>
                <w:webHidden/>
              </w:rPr>
              <w:fldChar w:fldCharType="end"/>
            </w:r>
          </w:hyperlink>
        </w:p>
        <w:p w:rsidR="006B69D6" w:rsidRDefault="00393933" w:rsidP="00F94013">
          <w:pPr>
            <w:pStyle w:val="TOC2"/>
            <w:rPr>
              <w:rFonts w:asciiTheme="minorHAnsi" w:eastAsiaTheme="minorEastAsia" w:hAnsiTheme="minorHAnsi" w:cstheme="minorBidi"/>
              <w:noProof/>
              <w:sz w:val="22"/>
              <w:szCs w:val="22"/>
              <w:lang w:val="it-IT" w:eastAsia="it-IT"/>
            </w:rPr>
          </w:pPr>
          <w:bookmarkStart w:id="1" w:name="_Toc408834901"/>
          <w:r w:rsidRPr="005D1A90">
            <w:rPr>
              <w:noProof/>
              <w:lang w:val="it-IT" w:eastAsia="it-IT"/>
            </w:rPr>
            <w:lastRenderedPageBreak/>
            <w:drawing>
              <wp:inline distT="0" distB="0" distL="0" distR="0" wp14:anchorId="7C7B2E9A" wp14:editId="1CB7CAC0">
                <wp:extent cx="6189345" cy="55350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9345" cy="5535091"/>
                        </a:xfrm>
                        <a:prstGeom prst="rect">
                          <a:avLst/>
                        </a:prstGeom>
                      </pic:spPr>
                    </pic:pic>
                  </a:graphicData>
                </a:graphic>
              </wp:inline>
            </w:drawing>
          </w:r>
          <w:bookmarkEnd w:id="1"/>
          <w:r w:rsidR="000C6CB3">
            <w:fldChar w:fldCharType="begin"/>
          </w:r>
          <w:r w:rsidR="000C6CB3">
            <w:instrText xml:space="preserve"> HYPERLINK \l "_Toc408835205" </w:instrText>
          </w:r>
          <w:r w:rsidR="000C6CB3">
            <w:fldChar w:fldCharType="separate"/>
          </w:r>
          <w:r w:rsidR="006B69D6">
            <w:rPr>
              <w:noProof/>
              <w:webHidden/>
            </w:rPr>
            <w:tab/>
          </w:r>
          <w:r w:rsidR="006B69D6">
            <w:rPr>
              <w:noProof/>
              <w:webHidden/>
            </w:rPr>
            <w:fldChar w:fldCharType="begin"/>
          </w:r>
          <w:r w:rsidR="006B69D6">
            <w:rPr>
              <w:noProof/>
              <w:webHidden/>
            </w:rPr>
            <w:instrText xml:space="preserve"> PAGEREF _Toc408835205 \h </w:instrText>
          </w:r>
          <w:r w:rsidR="006B69D6">
            <w:rPr>
              <w:noProof/>
              <w:webHidden/>
            </w:rPr>
          </w:r>
          <w:r w:rsidR="006B69D6">
            <w:rPr>
              <w:noProof/>
              <w:webHidden/>
            </w:rPr>
            <w:fldChar w:fldCharType="separate"/>
          </w:r>
          <w:r w:rsidR="006B69D6">
            <w:rPr>
              <w:noProof/>
              <w:webHidden/>
            </w:rPr>
            <w:t>12</w:t>
          </w:r>
          <w:r w:rsidR="006B69D6">
            <w:rPr>
              <w:noProof/>
              <w:webHidden/>
            </w:rPr>
            <w:fldChar w:fldCharType="end"/>
          </w:r>
          <w:r w:rsidR="000C6CB3">
            <w:rPr>
              <w:noProof/>
            </w:rPr>
            <w:fldChar w:fldCharType="end"/>
          </w:r>
        </w:p>
        <w:p w:rsidR="00E63C13" w:rsidRDefault="00E63C13" w:rsidP="00F94013">
          <w:r>
            <w:rPr>
              <w:noProof/>
            </w:rPr>
            <w:fldChar w:fldCharType="end"/>
          </w:r>
        </w:p>
      </w:sdtContent>
    </w:sdt>
    <w:p w:rsidR="00AA7B4E" w:rsidRDefault="00AA7B4E" w:rsidP="00F94013">
      <w:pPr>
        <w:pStyle w:val="Heading1"/>
      </w:pPr>
    </w:p>
    <w:p w:rsidR="00AA7B4E" w:rsidRDefault="00AA7B4E" w:rsidP="00F94013">
      <w:pPr>
        <w:rPr>
          <w:rFonts w:ascii="Arial" w:hAnsi="Arial"/>
          <w:sz w:val="36"/>
        </w:rPr>
      </w:pPr>
      <w:r>
        <w:br w:type="page"/>
      </w:r>
    </w:p>
    <w:p w:rsidR="004A52C2" w:rsidRDefault="00AA7B4E" w:rsidP="00F94013">
      <w:pPr>
        <w:pStyle w:val="Heading1"/>
        <w:rPr>
          <w:rFonts w:ascii="Times" w:hAnsi="Times"/>
          <w:sz w:val="24"/>
        </w:rPr>
      </w:pPr>
      <w:bookmarkStart w:id="2" w:name="_Toc408835194"/>
      <w:r>
        <w:lastRenderedPageBreak/>
        <w:t>Introduction</w:t>
      </w:r>
      <w:bookmarkEnd w:id="2"/>
    </w:p>
    <w:p w:rsidR="00E90500" w:rsidRPr="00273AC3" w:rsidRDefault="00E90500" w:rsidP="00F94013">
      <w:pPr>
        <w:pStyle w:val="SP4151579"/>
        <w:rPr>
          <w:rStyle w:val="SC42525"/>
          <w:rFonts w:cs="Times New Roman"/>
          <w:szCs w:val="28"/>
          <w:lang w:val="en-US"/>
        </w:rPr>
      </w:pPr>
      <w:r w:rsidRPr="00273AC3">
        <w:rPr>
          <w:rStyle w:val="SC42525"/>
          <w:rFonts w:cs="Times New Roman"/>
          <w:szCs w:val="28"/>
          <w:lang w:val="en-US"/>
        </w:rPr>
        <w:t xml:space="preserve">To ensure the packaging machine lives up to all expectations, it is important to read and comply with this instruction manual. Please store this manual near the machine for easy access, as it is an important resource for all personnel involved with the operation and maintenance of the machine. </w:t>
      </w:r>
    </w:p>
    <w:p w:rsidR="004B5566" w:rsidRPr="00273AC3" w:rsidRDefault="004B5566" w:rsidP="00F94013">
      <w:pPr>
        <w:rPr>
          <w:lang w:val="en-US"/>
        </w:rPr>
      </w:pPr>
    </w:p>
    <w:p w:rsidR="00E90500" w:rsidRPr="00445696" w:rsidRDefault="00E90500" w:rsidP="00F94013">
      <w:pPr>
        <w:pStyle w:val="SP4151579"/>
      </w:pPr>
      <w:r w:rsidRPr="00273AC3">
        <w:rPr>
          <w:rStyle w:val="SC42525"/>
          <w:rFonts w:cs="Times New Roman"/>
          <w:szCs w:val="28"/>
          <w:lang w:val="en-US"/>
        </w:rPr>
        <w:t xml:space="preserve">This manual provides personnel with the information needed to safely operate and maintain the machine. It has been designed and written to be used as an instructional tool, as well as a reference tool, for everyday work. To improve understanding by all levels of users, step-by-step instructions are provided where possible. </w:t>
      </w:r>
      <w:r w:rsidRPr="00273AC3">
        <w:rPr>
          <w:rStyle w:val="SC42525"/>
          <w:rFonts w:cs="Times New Roman"/>
          <w:bCs/>
          <w:szCs w:val="28"/>
          <w:lang w:val="en-US"/>
        </w:rPr>
        <w:t xml:space="preserve">Important </w:t>
      </w:r>
      <w:r w:rsidRPr="00273AC3">
        <w:rPr>
          <w:rStyle w:val="SC42525"/>
          <w:rFonts w:cs="Times New Roman"/>
          <w:szCs w:val="28"/>
          <w:lang w:val="en-US"/>
        </w:rPr>
        <w:t xml:space="preserve">tags mark information about the best ways to operate the machine, and this information can be valuable in maximizing the production and longevity of the machine. </w:t>
      </w:r>
    </w:p>
    <w:p w:rsidR="00E90500" w:rsidRPr="00273AC3" w:rsidRDefault="00E90500" w:rsidP="00F94013">
      <w:pPr>
        <w:pStyle w:val="NormalWeb"/>
        <w:rPr>
          <w:rStyle w:val="SC42525"/>
          <w:rFonts w:cs="Times New Roman"/>
          <w:szCs w:val="28"/>
          <w:lang w:val="en-US"/>
        </w:rPr>
      </w:pPr>
      <w:r w:rsidRPr="00273AC3">
        <w:rPr>
          <w:rStyle w:val="SC42525"/>
          <w:rFonts w:cs="Times New Roman"/>
          <w:szCs w:val="28"/>
          <w:lang w:val="en-US"/>
        </w:rPr>
        <w:t xml:space="preserve">It is important that all personnel read and understand the Safety Chapter </w:t>
      </w:r>
      <w:r w:rsidRPr="00273AC3">
        <w:rPr>
          <w:rStyle w:val="SC42525"/>
          <w:rFonts w:cs="Times New Roman"/>
          <w:bCs/>
          <w:szCs w:val="28"/>
          <w:lang w:val="en-US"/>
        </w:rPr>
        <w:t xml:space="preserve">BEFORE </w:t>
      </w:r>
      <w:r w:rsidRPr="00273AC3">
        <w:rPr>
          <w:rStyle w:val="SC42525"/>
          <w:rFonts w:cs="Times New Roman"/>
          <w:szCs w:val="28"/>
          <w:lang w:val="en-US"/>
        </w:rPr>
        <w:t xml:space="preserve">operating the machine. Also, read all </w:t>
      </w:r>
      <w:r w:rsidRPr="00273AC3">
        <w:rPr>
          <w:rStyle w:val="SC42525"/>
          <w:rFonts w:cs="Times New Roman"/>
          <w:bCs/>
          <w:szCs w:val="28"/>
          <w:lang w:val="en-US"/>
        </w:rPr>
        <w:t xml:space="preserve">Warning </w:t>
      </w:r>
      <w:r w:rsidRPr="00273AC3">
        <w:rPr>
          <w:rStyle w:val="SC42525"/>
          <w:rFonts w:cs="Times New Roman"/>
          <w:szCs w:val="28"/>
          <w:lang w:val="en-US"/>
        </w:rPr>
        <w:t xml:space="preserve">and </w:t>
      </w:r>
      <w:r w:rsidRPr="00273AC3">
        <w:rPr>
          <w:rStyle w:val="SC42525"/>
          <w:rFonts w:cs="Times New Roman"/>
          <w:bCs/>
          <w:szCs w:val="28"/>
          <w:lang w:val="en-US"/>
        </w:rPr>
        <w:t xml:space="preserve">Caution </w:t>
      </w:r>
      <w:r w:rsidRPr="00273AC3">
        <w:rPr>
          <w:rStyle w:val="SC42525"/>
          <w:rFonts w:cs="Times New Roman"/>
          <w:szCs w:val="28"/>
          <w:lang w:val="en-US"/>
        </w:rPr>
        <w:t xml:space="preserve">notices at the beginning of each chapter </w:t>
      </w:r>
      <w:r w:rsidRPr="00273AC3">
        <w:rPr>
          <w:rStyle w:val="SC42525"/>
          <w:rFonts w:cs="Times New Roman"/>
          <w:bCs/>
          <w:szCs w:val="28"/>
          <w:lang w:val="en-US"/>
        </w:rPr>
        <w:t xml:space="preserve">BEFORE </w:t>
      </w:r>
      <w:r w:rsidRPr="00273AC3">
        <w:rPr>
          <w:rStyle w:val="SC42525"/>
          <w:rFonts w:cs="Times New Roman"/>
          <w:szCs w:val="28"/>
          <w:lang w:val="en-US"/>
        </w:rPr>
        <w:t>attempting to make any adjustments or changes. Warning and Caution notices are also positioned in strategic areas throughout the manual to point out any hazards that may arise from machine setup and/or adjustment procedures</w:t>
      </w:r>
    </w:p>
    <w:p w:rsidR="00E90500" w:rsidRPr="00273AC3" w:rsidRDefault="00E90500" w:rsidP="00F94013">
      <w:pPr>
        <w:pStyle w:val="NormalWeb"/>
        <w:rPr>
          <w:rStyle w:val="SC42525"/>
          <w:rFonts w:cs="Times New Roman"/>
          <w:bCs/>
          <w:szCs w:val="28"/>
          <w:lang w:val="en-US"/>
        </w:rPr>
      </w:pPr>
      <w:r w:rsidRPr="00273AC3">
        <w:rPr>
          <w:rStyle w:val="SC42525"/>
          <w:rFonts w:cs="Times New Roman"/>
          <w:szCs w:val="28"/>
          <w:lang w:val="en-US"/>
        </w:rPr>
        <w:t xml:space="preserve">Both the User Manual and the Build Manual also include an ordering guide for assistance when ordering parts. To gain the most from the machine, </w:t>
      </w:r>
      <w:r w:rsidRPr="00273AC3">
        <w:rPr>
          <w:rStyle w:val="SC42525"/>
          <w:rFonts w:cs="Times New Roman"/>
          <w:bCs/>
          <w:szCs w:val="28"/>
          <w:lang w:val="en-US"/>
        </w:rPr>
        <w:t xml:space="preserve">always use genuine parts. </w:t>
      </w:r>
    </w:p>
    <w:p w:rsidR="00E90500" w:rsidRPr="00273AC3" w:rsidRDefault="00E90500" w:rsidP="00F94013">
      <w:pPr>
        <w:pStyle w:val="NormalWeb"/>
        <w:rPr>
          <w:rStyle w:val="SC42525"/>
          <w:bCs/>
          <w:szCs w:val="28"/>
          <w:lang w:val="en-US"/>
        </w:rPr>
      </w:pPr>
      <w:r w:rsidRPr="00273AC3">
        <w:rPr>
          <w:rStyle w:val="SC42525"/>
          <w:rFonts w:cs="Times New Roman"/>
          <w:bCs/>
          <w:szCs w:val="28"/>
          <w:lang w:val="en-US"/>
        </w:rPr>
        <w:t xml:space="preserve">Visit </w:t>
      </w:r>
      <w:hyperlink r:id="rId10" w:history="1">
        <w:r w:rsidR="004B5566" w:rsidRPr="00273AC3">
          <w:rPr>
            <w:rStyle w:val="Hyperlink"/>
            <w:bCs/>
            <w:szCs w:val="28"/>
            <w:lang w:val="en-US"/>
          </w:rPr>
          <w:t>http://www.opensourcehardware.it</w:t>
        </w:r>
      </w:hyperlink>
      <w:r w:rsidR="004B5566" w:rsidRPr="00273AC3">
        <w:rPr>
          <w:rStyle w:val="SC42525"/>
          <w:bCs/>
          <w:szCs w:val="28"/>
          <w:lang w:val="en-US"/>
        </w:rPr>
        <w:t xml:space="preserve"> </w:t>
      </w:r>
      <w:r w:rsidRPr="00273AC3">
        <w:rPr>
          <w:rStyle w:val="SC42525"/>
          <w:rFonts w:cs="Times New Roman"/>
          <w:bCs/>
          <w:szCs w:val="28"/>
          <w:lang w:val="en-US"/>
        </w:rPr>
        <w:t>for more information about equipment and parts.</w:t>
      </w:r>
    </w:p>
    <w:p w:rsidR="004B5566" w:rsidRPr="00445696" w:rsidRDefault="004B5566" w:rsidP="00F94013">
      <w:pPr>
        <w:pStyle w:val="NormalWeb"/>
      </w:pPr>
    </w:p>
    <w:p w:rsidR="00445696" w:rsidRDefault="00E90500" w:rsidP="00F94013">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Illustrations may be changed without notice. </w:t>
      </w:r>
    </w:p>
    <w:p w:rsidR="00445696" w:rsidRDefault="00E90500" w:rsidP="00F94013">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All dimensions and specifications are approximate and drawings are not to scale. </w:t>
      </w:r>
    </w:p>
    <w:p w:rsidR="00445696" w:rsidRDefault="00E90500" w:rsidP="00F94013">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Machines are shown without guards for illustration only. </w:t>
      </w:r>
      <w:r w:rsidR="00445696">
        <w:rPr>
          <w:rStyle w:val="SC42506"/>
          <w:rFonts w:ascii="Times New Roman" w:hAnsi="Times New Roman" w:cs="Times New Roman"/>
          <w:b/>
          <w:lang w:val="en-US"/>
        </w:rPr>
        <w:br/>
      </w:r>
      <w:r w:rsidRPr="00273AC3">
        <w:rPr>
          <w:rStyle w:val="SC42506"/>
          <w:rFonts w:ascii="Times New Roman" w:hAnsi="Times New Roman" w:cs="Times New Roman"/>
          <w:b/>
          <w:lang w:val="en-US"/>
        </w:rPr>
        <w:t xml:space="preserve">Guards are supplied and must be in place before operation. </w:t>
      </w:r>
    </w:p>
    <w:p w:rsidR="00445696" w:rsidRDefault="00E90500" w:rsidP="00F94013">
      <w:pPr>
        <w:pStyle w:val="SP4151555"/>
        <w:rPr>
          <w:rStyle w:val="SC42506"/>
          <w:rFonts w:ascii="Times New Roman" w:hAnsi="Times New Roman" w:cs="Times New Roman"/>
          <w:b/>
          <w:lang w:val="en-US"/>
        </w:rPr>
      </w:pPr>
      <w:r w:rsidRPr="00273AC3">
        <w:rPr>
          <w:rStyle w:val="SC42506"/>
          <w:rFonts w:ascii="Times New Roman" w:hAnsi="Times New Roman" w:cs="Times New Roman"/>
          <w:b/>
          <w:lang w:val="en-US"/>
        </w:rPr>
        <w:t xml:space="preserve">Sales are subject to prevailing terms and conditions of sale. </w:t>
      </w:r>
    </w:p>
    <w:p w:rsidR="00E90500" w:rsidRPr="00445696" w:rsidRDefault="00E90500" w:rsidP="00F94013">
      <w:pPr>
        <w:pStyle w:val="SP4151555"/>
      </w:pPr>
      <w:r w:rsidRPr="00273AC3">
        <w:rPr>
          <w:rStyle w:val="SC42506"/>
          <w:rFonts w:ascii="Times New Roman" w:hAnsi="Times New Roman" w:cs="Times New Roman"/>
          <w:b/>
          <w:lang w:val="en-US"/>
        </w:rPr>
        <w:lastRenderedPageBreak/>
        <w:t>Specifications are subject to change without notice.</w:t>
      </w:r>
    </w:p>
    <w:p w:rsidR="00E90500" w:rsidRDefault="00E90500" w:rsidP="00F94013">
      <w:pPr>
        <w:rPr>
          <w:lang w:val="en-US" w:eastAsia="it-IT"/>
        </w:rPr>
      </w:pPr>
      <w:r>
        <w:rPr>
          <w:lang w:val="en-US"/>
        </w:rPr>
        <w:br w:type="page"/>
      </w:r>
    </w:p>
    <w:p w:rsidR="00E90500" w:rsidRPr="00445696" w:rsidRDefault="00E90500" w:rsidP="00F94013">
      <w:pPr>
        <w:pStyle w:val="NormalWeb"/>
      </w:pPr>
    </w:p>
    <w:p w:rsidR="004A52C2" w:rsidRPr="004B5566" w:rsidRDefault="00AA7B4E" w:rsidP="00F94013">
      <w:pPr>
        <w:pStyle w:val="Heading2"/>
      </w:pPr>
      <w:bookmarkStart w:id="3" w:name="_Toc408835195"/>
      <w:r w:rsidRPr="004B5566">
        <w:t>Before you start</w:t>
      </w:r>
      <w:bookmarkEnd w:id="3"/>
    </w:p>
    <w:p w:rsidR="00E90500" w:rsidRPr="00445696" w:rsidRDefault="00E90500" w:rsidP="00F94013">
      <w:pPr>
        <w:pStyle w:val="NormalWeb"/>
      </w:pPr>
      <w:r w:rsidRPr="00445696">
        <w:t>Our advice is to first carefully check if all the steps are clear and you have the necessary tools</w:t>
      </w:r>
    </w:p>
    <w:p w:rsidR="00E90500" w:rsidRPr="00445696" w:rsidRDefault="00E90500" w:rsidP="00F94013">
      <w:pPr>
        <w:pStyle w:val="NormalWeb"/>
      </w:pPr>
      <w:r w:rsidRPr="00445696">
        <w:t>We assume that those who go to assemble the printer has a bit of practice with the mechanics and electronics.</w:t>
      </w:r>
    </w:p>
    <w:p w:rsidR="00273AC3" w:rsidRPr="00445696" w:rsidRDefault="00E90500" w:rsidP="00F94013">
      <w:pPr>
        <w:pStyle w:val="NormalWeb"/>
      </w:pPr>
      <w:r w:rsidRPr="00445696">
        <w:t>Remains necessary that the connections of parts with voltages above 24V needs to be made to qualified persons.</w:t>
      </w:r>
    </w:p>
    <w:p w:rsidR="00E90500" w:rsidRPr="00445696" w:rsidRDefault="00E90500" w:rsidP="00F94013">
      <w:pPr>
        <w:pStyle w:val="NormalWeb"/>
      </w:pPr>
      <w:r w:rsidRPr="00445696">
        <w:br/>
        <w:t>Please check and comply to your local regulations.</w:t>
      </w:r>
    </w:p>
    <w:p w:rsidR="00E90500" w:rsidRDefault="00E90500" w:rsidP="00F94013">
      <w:pPr>
        <w:pStyle w:val="NormalWeb"/>
        <w:rPr>
          <w:rStyle w:val="Hyperlink"/>
          <w:rFonts w:cs="Times New Roman"/>
          <w:color w:val="005782"/>
          <w:szCs w:val="28"/>
          <w:lang w:val="en-US"/>
        </w:rPr>
      </w:pPr>
      <w:r w:rsidRPr="00445696">
        <w:t>There is a forum dedicated to assembly help</w:t>
      </w:r>
      <w:r w:rsidRPr="00273AC3">
        <w:rPr>
          <w:rStyle w:val="apple-converted-space"/>
          <w:rFonts w:cs="Times New Roman"/>
          <w:color w:val="484848"/>
          <w:szCs w:val="28"/>
          <w:lang w:val="en-US"/>
        </w:rPr>
        <w:t> </w:t>
      </w:r>
      <w:hyperlink r:id="rId11" w:history="1">
        <w:r w:rsidRPr="00273AC3">
          <w:rPr>
            <w:rStyle w:val="Hyperlink"/>
            <w:rFonts w:cs="Times New Roman"/>
            <w:color w:val="005782"/>
            <w:szCs w:val="28"/>
            <w:lang w:val="en-US"/>
          </w:rPr>
          <w:t>here</w:t>
        </w:r>
      </w:hyperlink>
    </w:p>
    <w:p w:rsidR="00DE516B" w:rsidRDefault="00DE516B" w:rsidP="00F94013">
      <w:pPr>
        <w:pStyle w:val="NormalWeb"/>
        <w:rPr>
          <w:rStyle w:val="Hyperlink"/>
          <w:rFonts w:cs="Times New Roman"/>
          <w:color w:val="005782"/>
          <w:szCs w:val="28"/>
          <w:lang w:val="en-US"/>
        </w:rPr>
      </w:pPr>
    </w:p>
    <w:p w:rsidR="00DE516B" w:rsidRDefault="00DE516B" w:rsidP="00F94013">
      <w:pPr>
        <w:pStyle w:val="NormalWeb"/>
        <w:rPr>
          <w:rStyle w:val="Hyperlink"/>
          <w:rFonts w:cs="Times New Roman"/>
          <w:color w:val="005782"/>
          <w:szCs w:val="28"/>
          <w:lang w:val="en-US"/>
        </w:rPr>
      </w:pPr>
    </w:p>
    <w:p w:rsidR="00DE516B" w:rsidRPr="00273AC3" w:rsidRDefault="00DE516B" w:rsidP="00F94013">
      <w:pPr>
        <w:pStyle w:val="NormalWeb"/>
        <w:rPr>
          <w:rStyle w:val="Hyperlink"/>
          <w:rFonts w:cs="Times New Roman"/>
          <w:color w:val="005782"/>
          <w:szCs w:val="28"/>
          <w:lang w:val="en-US"/>
        </w:rPr>
      </w:pPr>
    </w:p>
    <w:p w:rsidR="00CD3F26" w:rsidRDefault="00CD3F26" w:rsidP="00F94013">
      <w:pPr>
        <w:pStyle w:val="Heading3"/>
      </w:pPr>
      <w:bookmarkStart w:id="4" w:name="_Toc408835196"/>
      <w:r>
        <w:t>Tools you need</w:t>
      </w:r>
      <w:r w:rsidR="00F03050">
        <w:t xml:space="preserve"> to assemble the printer</w:t>
      </w:r>
      <w:bookmarkEnd w:id="4"/>
    </w:p>
    <w:p w:rsidR="00F03050" w:rsidRPr="00273AC3" w:rsidRDefault="00920F8F" w:rsidP="00F94013">
      <w:pPr>
        <w:pStyle w:val="ListParagraph"/>
        <w:numPr>
          <w:ilvl w:val="0"/>
          <w:numId w:val="15"/>
        </w:numPr>
      </w:pPr>
      <w:r w:rsidRPr="00273AC3">
        <w:t>Allen key set</w:t>
      </w:r>
    </w:p>
    <w:p w:rsidR="00F03050" w:rsidRPr="00273AC3" w:rsidRDefault="00F03050" w:rsidP="00F94013">
      <w:pPr>
        <w:pStyle w:val="ListParagraph"/>
        <w:numPr>
          <w:ilvl w:val="0"/>
          <w:numId w:val="15"/>
        </w:numPr>
      </w:pPr>
      <w:r w:rsidRPr="00273AC3">
        <w:t xml:space="preserve">Small flat </w:t>
      </w:r>
      <w:r w:rsidR="00920F8F" w:rsidRPr="00273AC3">
        <w:t>s</w:t>
      </w:r>
      <w:r w:rsidRPr="00273AC3">
        <w:t>crewdriver</w:t>
      </w:r>
    </w:p>
    <w:p w:rsidR="00F03050" w:rsidRPr="00273AC3" w:rsidRDefault="00F03050" w:rsidP="00F94013">
      <w:pPr>
        <w:pStyle w:val="ListParagraph"/>
        <w:numPr>
          <w:ilvl w:val="0"/>
          <w:numId w:val="15"/>
        </w:numPr>
      </w:pPr>
      <w:r w:rsidRPr="00273AC3">
        <w:t>10mm wrench</w:t>
      </w:r>
    </w:p>
    <w:p w:rsidR="00F03050" w:rsidRPr="00273AC3" w:rsidRDefault="00920F8F" w:rsidP="00F94013">
      <w:pPr>
        <w:pStyle w:val="ListParagraph"/>
        <w:numPr>
          <w:ilvl w:val="0"/>
          <w:numId w:val="15"/>
        </w:numPr>
      </w:pPr>
      <w:r w:rsidRPr="00273AC3">
        <w:t>Vernier c</w:t>
      </w:r>
      <w:r w:rsidR="00F03050" w:rsidRPr="00273AC3">
        <w:t>aliper (small one and big one)</w:t>
      </w:r>
    </w:p>
    <w:p w:rsidR="00F03050" w:rsidRPr="00273AC3" w:rsidRDefault="00F03050" w:rsidP="00F94013">
      <w:pPr>
        <w:pStyle w:val="ListParagraph"/>
        <w:numPr>
          <w:ilvl w:val="0"/>
          <w:numId w:val="15"/>
        </w:numPr>
      </w:pPr>
      <w:r w:rsidRPr="00273AC3">
        <w:t>Cutters</w:t>
      </w:r>
    </w:p>
    <w:p w:rsidR="00C6362D" w:rsidRDefault="00C6362D" w:rsidP="00F94013">
      <w:r>
        <w:br w:type="page"/>
      </w:r>
    </w:p>
    <w:p w:rsidR="00F03050" w:rsidRDefault="00F03050" w:rsidP="00F94013"/>
    <w:p w:rsidR="00EA02A5" w:rsidRDefault="00CD3F26" w:rsidP="00F94013">
      <w:pPr>
        <w:pStyle w:val="Heading2"/>
      </w:pPr>
      <w:bookmarkStart w:id="5" w:name="_Toc408835197"/>
      <w:r>
        <w:t xml:space="preserve">Technical </w:t>
      </w:r>
      <w:r w:rsidRPr="00DE516B">
        <w:t>specification</w:t>
      </w:r>
      <w:bookmarkEnd w:id="5"/>
    </w:p>
    <w:p w:rsidR="00DE516B" w:rsidRDefault="00DE516B" w:rsidP="00F94013">
      <w:pPr>
        <w:pStyle w:val="ListParagraph"/>
        <w:numPr>
          <w:ilvl w:val="0"/>
          <w:numId w:val="14"/>
        </w:numPr>
        <w:rPr>
          <w:lang w:val="it-IT" w:eastAsia="it-IT"/>
        </w:rPr>
      </w:pPr>
      <w:r>
        <w:rPr>
          <w:lang w:val="it-IT" w:eastAsia="it-IT"/>
        </w:rPr>
        <w:t>Name: Hackerbot</w:t>
      </w:r>
    </w:p>
    <w:p w:rsidR="00DE516B" w:rsidRDefault="00DE516B" w:rsidP="00F94013">
      <w:pPr>
        <w:pStyle w:val="ListParagraph"/>
        <w:numPr>
          <w:ilvl w:val="0"/>
          <w:numId w:val="14"/>
        </w:numPr>
        <w:rPr>
          <w:lang w:val="it-IT" w:eastAsia="it-IT"/>
        </w:rPr>
      </w:pPr>
      <w:r>
        <w:rPr>
          <w:lang w:val="it-IT" w:eastAsia="it-IT"/>
        </w:rPr>
        <w:t>Model/type: v2.0</w:t>
      </w:r>
    </w:p>
    <w:p w:rsidR="00DE516B" w:rsidRDefault="00DE516B" w:rsidP="00F94013">
      <w:pPr>
        <w:pStyle w:val="ListParagraph"/>
        <w:numPr>
          <w:ilvl w:val="0"/>
          <w:numId w:val="14"/>
        </w:numPr>
        <w:rPr>
          <w:lang w:val="it-IT" w:eastAsia="it-IT"/>
        </w:rPr>
      </w:pPr>
      <w:r>
        <w:rPr>
          <w:lang w:val="it-IT" w:eastAsia="it-IT"/>
        </w:rPr>
        <w:t>Year of production: 2015</w:t>
      </w:r>
    </w:p>
    <w:p w:rsidR="00DE516B" w:rsidRPr="00DE516B" w:rsidRDefault="00DE516B" w:rsidP="00F94013">
      <w:pPr>
        <w:rPr>
          <w:lang w:val="it-IT" w:eastAsia="it-IT"/>
        </w:rPr>
      </w:pPr>
    </w:p>
    <w:p w:rsidR="00A2304E" w:rsidRPr="004B5566" w:rsidRDefault="00A2304E" w:rsidP="00F94013">
      <w:pPr>
        <w:pStyle w:val="ListParagraph"/>
        <w:numPr>
          <w:ilvl w:val="0"/>
          <w:numId w:val="14"/>
        </w:numPr>
        <w:rPr>
          <w:lang w:val="it-IT" w:eastAsia="it-IT"/>
        </w:rPr>
      </w:pPr>
      <w:r w:rsidRPr="004B5566">
        <w:rPr>
          <w:lang w:val="it-IT" w:eastAsia="it-IT"/>
        </w:rPr>
        <w:t>Print area: 300x200x2</w:t>
      </w:r>
      <w:r w:rsidR="00393933">
        <w:rPr>
          <w:lang w:val="it-IT" w:eastAsia="it-IT"/>
        </w:rPr>
        <w:t>0</w:t>
      </w:r>
      <w:r w:rsidRPr="004B5566">
        <w:rPr>
          <w:lang w:val="it-IT" w:eastAsia="it-IT"/>
        </w:rPr>
        <w:t>0mm</w:t>
      </w:r>
    </w:p>
    <w:p w:rsidR="00A2304E" w:rsidRPr="004B5566" w:rsidRDefault="00DE516B" w:rsidP="00F94013">
      <w:pPr>
        <w:pStyle w:val="ListParagraph"/>
        <w:numPr>
          <w:ilvl w:val="0"/>
          <w:numId w:val="14"/>
        </w:numPr>
        <w:rPr>
          <w:lang w:val="en-US" w:eastAsia="it-IT"/>
        </w:rPr>
      </w:pPr>
      <w:r>
        <w:rPr>
          <w:lang w:val="en-US" w:eastAsia="it-IT"/>
        </w:rPr>
        <w:t>Dual Modular Head</w:t>
      </w:r>
    </w:p>
    <w:p w:rsidR="00A2304E" w:rsidRPr="004B5566" w:rsidRDefault="00A2304E" w:rsidP="00F94013">
      <w:pPr>
        <w:pStyle w:val="ListParagraph"/>
        <w:numPr>
          <w:ilvl w:val="0"/>
          <w:numId w:val="14"/>
        </w:numPr>
        <w:rPr>
          <w:lang w:val="en-US" w:eastAsia="it-IT"/>
        </w:rPr>
      </w:pPr>
      <w:r w:rsidRPr="004B5566">
        <w:rPr>
          <w:lang w:val="en-US" w:eastAsia="it-IT"/>
        </w:rPr>
        <w:t>High quality aluminium frame and parts</w:t>
      </w:r>
    </w:p>
    <w:p w:rsidR="00A2304E" w:rsidRDefault="00393933" w:rsidP="00F94013">
      <w:pPr>
        <w:pStyle w:val="ListParagraph"/>
        <w:numPr>
          <w:ilvl w:val="0"/>
          <w:numId w:val="14"/>
        </w:numPr>
        <w:rPr>
          <w:lang w:val="en-US" w:eastAsia="it-IT"/>
        </w:rPr>
      </w:pPr>
      <w:r>
        <w:rPr>
          <w:lang w:val="en-US" w:eastAsia="it-IT"/>
        </w:rPr>
        <w:t>Easy of use with Touchscreen or</w:t>
      </w:r>
      <w:r w:rsidR="00A2304E" w:rsidRPr="004B5566">
        <w:rPr>
          <w:lang w:val="en-US" w:eastAsia="it-IT"/>
        </w:rPr>
        <w:t xml:space="preserve"> Big LCD display &amp; SD Card</w:t>
      </w:r>
    </w:p>
    <w:p w:rsidR="00393933" w:rsidRPr="004B5566" w:rsidRDefault="00393933" w:rsidP="00F94013">
      <w:pPr>
        <w:pStyle w:val="ListParagraph"/>
        <w:numPr>
          <w:ilvl w:val="0"/>
          <w:numId w:val="14"/>
        </w:numPr>
        <w:rPr>
          <w:lang w:val="en-US" w:eastAsia="it-IT"/>
        </w:rPr>
      </w:pPr>
      <w:r>
        <w:rPr>
          <w:lang w:val="en-US" w:eastAsia="it-IT"/>
        </w:rPr>
        <w:t>WiFi connectivity optional: connect with tablet</w:t>
      </w:r>
    </w:p>
    <w:p w:rsidR="00A2304E" w:rsidRPr="004B5566" w:rsidRDefault="00A2304E" w:rsidP="00F94013">
      <w:pPr>
        <w:pStyle w:val="ListParagraph"/>
        <w:numPr>
          <w:ilvl w:val="0"/>
          <w:numId w:val="14"/>
        </w:numPr>
        <w:rPr>
          <w:lang w:val="en-US" w:eastAsia="it-IT"/>
        </w:rPr>
      </w:pPr>
      <w:r w:rsidRPr="004B5566">
        <w:rPr>
          <w:lang w:val="en-US" w:eastAsia="it-IT"/>
        </w:rPr>
        <w:t>know printable materials: ABS, PLA, HIPS, Nylon, rubber*</w:t>
      </w:r>
    </w:p>
    <w:p w:rsidR="00A2304E" w:rsidRPr="004B5566" w:rsidRDefault="004B5566" w:rsidP="00F94013">
      <w:pPr>
        <w:pStyle w:val="ListParagraph"/>
        <w:numPr>
          <w:ilvl w:val="0"/>
          <w:numId w:val="14"/>
        </w:numPr>
        <w:rPr>
          <w:lang w:val="en-US" w:eastAsia="it-IT"/>
        </w:rPr>
      </w:pPr>
      <w:r w:rsidRPr="004B5566">
        <w:rPr>
          <w:lang w:val="en-US" w:eastAsia="it-IT"/>
        </w:rPr>
        <w:t>3.0A</w:t>
      </w:r>
      <w:r w:rsidR="00A2304E" w:rsidRPr="004B5566">
        <w:rPr>
          <w:lang w:val="en-US" w:eastAsia="it-IT"/>
        </w:rPr>
        <w:t xml:space="preserve"> stepper drivers</w:t>
      </w:r>
    </w:p>
    <w:p w:rsidR="00F03050" w:rsidRPr="004B5566" w:rsidRDefault="00F03050" w:rsidP="00F94013">
      <w:pPr>
        <w:pStyle w:val="ListParagraph"/>
        <w:numPr>
          <w:ilvl w:val="0"/>
          <w:numId w:val="14"/>
        </w:numPr>
        <w:rPr>
          <w:lang w:val="en-US" w:eastAsia="it-IT"/>
        </w:rPr>
      </w:pPr>
      <w:r w:rsidRPr="004B5566">
        <w:rPr>
          <w:lang w:val="en-US" w:eastAsia="it-IT"/>
        </w:rPr>
        <w:t>Weigth: 28Kg</w:t>
      </w:r>
    </w:p>
    <w:p w:rsidR="00EA02A5" w:rsidRPr="004B5566" w:rsidRDefault="00F03050" w:rsidP="00F94013">
      <w:pPr>
        <w:pStyle w:val="ListParagraph"/>
        <w:numPr>
          <w:ilvl w:val="0"/>
          <w:numId w:val="14"/>
        </w:numPr>
      </w:pPr>
      <w:r w:rsidRPr="004B5566">
        <w:rPr>
          <w:lang w:val="en-US" w:eastAsia="it-IT"/>
        </w:rPr>
        <w:t>Power supply: 110V-230V 50-60Hz</w:t>
      </w:r>
    </w:p>
    <w:p w:rsidR="00EA02A5" w:rsidRDefault="00EA02A5" w:rsidP="00F94013"/>
    <w:p w:rsidR="00DE516B" w:rsidRPr="00393933" w:rsidRDefault="00DE516B" w:rsidP="00F94013">
      <w:pPr>
        <w:pStyle w:val="Pa7"/>
        <w:numPr>
          <w:ilvl w:val="0"/>
          <w:numId w:val="16"/>
        </w:numPr>
      </w:pPr>
      <w:r w:rsidRPr="00393933">
        <w:t xml:space="preserve">Operating system: Windows, MAC and Linux </w:t>
      </w:r>
    </w:p>
    <w:p w:rsidR="00DE516B" w:rsidRPr="00393933" w:rsidRDefault="00DE516B" w:rsidP="00F94013">
      <w:pPr>
        <w:pStyle w:val="Pa7"/>
        <w:numPr>
          <w:ilvl w:val="0"/>
          <w:numId w:val="16"/>
        </w:numPr>
      </w:pPr>
      <w:r w:rsidRPr="00393933">
        <w:t xml:space="preserve">Speed: Max. head travel speed between 30mm/s - 300mm/s. </w:t>
      </w:r>
    </w:p>
    <w:p w:rsidR="00DE516B" w:rsidRPr="00393933" w:rsidRDefault="00DE516B" w:rsidP="00F94013">
      <w:pPr>
        <w:pStyle w:val="Pa7"/>
        <w:numPr>
          <w:ilvl w:val="0"/>
          <w:numId w:val="16"/>
        </w:numPr>
      </w:pPr>
      <w:r w:rsidRPr="00393933">
        <w:t xml:space="preserve">Accuracy: Positioning &lt; 0.05mm </w:t>
      </w:r>
    </w:p>
    <w:p w:rsidR="00DE516B" w:rsidRPr="00393933" w:rsidRDefault="00DE516B" w:rsidP="00F94013">
      <w:pPr>
        <w:pStyle w:val="Pa7"/>
        <w:numPr>
          <w:ilvl w:val="0"/>
          <w:numId w:val="16"/>
        </w:numPr>
      </w:pPr>
      <w:r w:rsidRPr="00393933">
        <w:t xml:space="preserve">Technology: FFF (Fused Filament Fabrication) </w:t>
      </w:r>
    </w:p>
    <w:p w:rsidR="00DE516B" w:rsidRPr="00393933" w:rsidRDefault="00DE516B" w:rsidP="00F94013">
      <w:pPr>
        <w:pStyle w:val="Pa7"/>
        <w:numPr>
          <w:ilvl w:val="0"/>
          <w:numId w:val="16"/>
        </w:numPr>
      </w:pPr>
      <w:r w:rsidRPr="00393933">
        <w:t>Ambient Operating Temperature: 15° - 32° C</w:t>
      </w:r>
    </w:p>
    <w:p w:rsidR="0037678E" w:rsidRPr="00393933" w:rsidRDefault="00DE516B" w:rsidP="00F94013">
      <w:pPr>
        <w:pStyle w:val="Pa7"/>
        <w:numPr>
          <w:ilvl w:val="0"/>
          <w:numId w:val="16"/>
        </w:numPr>
      </w:pPr>
      <w:r w:rsidRPr="00393933">
        <w:t>Storage Temperature: 0° - 32° C</w:t>
      </w:r>
    </w:p>
    <w:p w:rsidR="00DE516B" w:rsidRPr="00161B3D" w:rsidRDefault="00DE516B" w:rsidP="00F94013"/>
    <w:p w:rsidR="00DE516B" w:rsidRDefault="00DE516B" w:rsidP="00F94013"/>
    <w:p w:rsidR="00DE516B" w:rsidRDefault="00DE516B" w:rsidP="00F94013">
      <w:r w:rsidRPr="00DE516B">
        <w:t>The machine can only be used in a dry environment.</w:t>
      </w:r>
    </w:p>
    <w:p w:rsidR="00393933" w:rsidRDefault="00393933" w:rsidP="00F94013"/>
    <w:p w:rsidR="00393933" w:rsidRDefault="00DE516B" w:rsidP="00F94013">
      <w:r w:rsidRPr="00DE516B">
        <w:t xml:space="preserve">The product cannot be used in a humid environment and in an environment with lots of UV light. </w:t>
      </w:r>
      <w:r w:rsidR="00393933">
        <w:br/>
      </w:r>
    </w:p>
    <w:p w:rsidR="0037678E" w:rsidRPr="00DE516B" w:rsidRDefault="00DE516B" w:rsidP="00F94013">
      <w:r w:rsidRPr="00DE516B">
        <w:t>Usage in other environments can result in unwanted effects on the performance of the product.</w:t>
      </w:r>
      <w:r w:rsidR="0037678E" w:rsidRPr="00DE516B">
        <w:br w:type="page"/>
      </w:r>
    </w:p>
    <w:p w:rsidR="00484767" w:rsidRDefault="00484767" w:rsidP="00F94013">
      <w:pPr>
        <w:pStyle w:val="Heading1"/>
      </w:pPr>
      <w:bookmarkStart w:id="6" w:name="_Toc408835198"/>
      <w:r w:rsidRPr="00484767">
        <w:lastRenderedPageBreak/>
        <w:t>Safety</w:t>
      </w:r>
      <w:bookmarkEnd w:id="6"/>
    </w:p>
    <w:p w:rsidR="00484767" w:rsidRDefault="00484767" w:rsidP="00F94013">
      <w:pPr>
        <w:pStyle w:val="SP8127079"/>
        <w:rPr>
          <w:rStyle w:val="SC82528"/>
          <w:szCs w:val="28"/>
          <w:lang w:val="en-US"/>
        </w:rPr>
      </w:pPr>
      <w:r w:rsidRPr="00484767">
        <w:rPr>
          <w:rStyle w:val="SC82528"/>
          <w:szCs w:val="28"/>
          <w:lang w:val="en-US"/>
        </w:rPr>
        <w:t xml:space="preserve">Safety depends on everyone who operates, maintains, services, or works nearby operating equipment. </w:t>
      </w:r>
      <w:r w:rsidR="00393933">
        <w:rPr>
          <w:rStyle w:val="SC82528"/>
          <w:szCs w:val="28"/>
          <w:lang w:val="en-US"/>
        </w:rPr>
        <w:br/>
      </w:r>
      <w:r w:rsidRPr="00484767">
        <w:rPr>
          <w:rStyle w:val="SC82528"/>
          <w:szCs w:val="28"/>
          <w:lang w:val="en-US"/>
        </w:rPr>
        <w:t>Any person involved with the operation of this equipment should be familiar with the following dan</w:t>
      </w:r>
      <w:r w:rsidRPr="00484767">
        <w:rPr>
          <w:rStyle w:val="SC82528"/>
          <w:szCs w:val="28"/>
          <w:lang w:val="en-US"/>
        </w:rPr>
        <w:softHyphen/>
        <w:t>ger, warning, and caution notices.</w:t>
      </w:r>
    </w:p>
    <w:p w:rsidR="00484767" w:rsidRPr="00484767" w:rsidRDefault="00484767" w:rsidP="00F94013">
      <w:pPr>
        <w:rPr>
          <w:lang w:val="en-US"/>
        </w:rPr>
      </w:pPr>
    </w:p>
    <w:p w:rsidR="00484767" w:rsidRDefault="00484767" w:rsidP="00F94013">
      <w:pPr>
        <w:rPr>
          <w:rStyle w:val="SC82528"/>
        </w:rPr>
      </w:pPr>
      <w:r w:rsidRPr="00484767">
        <w:rPr>
          <w:rStyle w:val="SC82528"/>
        </w:rPr>
        <w:t xml:space="preserve">Personnel should </w:t>
      </w:r>
      <w:r w:rsidRPr="00484767">
        <w:rPr>
          <w:rStyle w:val="SC82528"/>
          <w:b/>
          <w:bCs/>
        </w:rPr>
        <w:t xml:space="preserve">NOT </w:t>
      </w:r>
      <w:r w:rsidRPr="00484767">
        <w:rPr>
          <w:rStyle w:val="SC82528"/>
        </w:rPr>
        <w:t>operate this machine until trained on its func</w:t>
      </w:r>
      <w:r w:rsidRPr="00484767">
        <w:rPr>
          <w:rStyle w:val="SC82528"/>
        </w:rPr>
        <w:softHyphen/>
        <w:t>tion and purpose.</w:t>
      </w:r>
    </w:p>
    <w:p w:rsidR="00484767" w:rsidRDefault="00484767" w:rsidP="00F94013">
      <w:pPr>
        <w:rPr>
          <w:rStyle w:val="SC82528"/>
        </w:rPr>
      </w:pPr>
    </w:p>
    <w:p w:rsidR="00484767" w:rsidRPr="00273AC3" w:rsidRDefault="00484767" w:rsidP="00F94013">
      <w:r w:rsidRPr="00273AC3">
        <w:t>Liability is limit</w:t>
      </w:r>
      <w:r w:rsidR="00DE516B">
        <w:t>ed to operation using the orig</w:t>
      </w:r>
      <w:r w:rsidRPr="00273AC3">
        <w:t>inal program. Machines are shown without guards for illustration purposes only</w:t>
      </w:r>
    </w:p>
    <w:p w:rsidR="00484767" w:rsidRDefault="00484767" w:rsidP="00F94013"/>
    <w:p w:rsidR="00484767" w:rsidRDefault="00484767" w:rsidP="00F94013">
      <w:pPr>
        <w:pStyle w:val="Heading2"/>
      </w:pPr>
      <w:bookmarkStart w:id="7" w:name="_Toc408835199"/>
      <w:r w:rsidRPr="004B5566">
        <w:t>Used symbols</w:t>
      </w:r>
      <w:bookmarkEnd w:id="7"/>
    </w:p>
    <w:p w:rsidR="00484767" w:rsidRPr="00484767" w:rsidRDefault="00484767" w:rsidP="00F94013"/>
    <w:p w:rsidR="00484767" w:rsidRDefault="00484767" w:rsidP="00F94013">
      <w:pPr>
        <w:rPr>
          <w:b/>
        </w:rPr>
      </w:pPr>
      <w:r w:rsidRPr="004B5566">
        <w:rPr>
          <w:noProof/>
          <w:lang w:val="it-IT" w:eastAsia="it-IT"/>
        </w:rPr>
        <w:drawing>
          <wp:inline distT="0" distB="0" distL="0" distR="0" wp14:anchorId="51E9E484" wp14:editId="14F081B5">
            <wp:extent cx="238125"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4B5566">
        <w:t xml:space="preserve"> WARNING! A warning indicates the risk of (serious) damage to the user or the product if the user does not carry out the procedures with care.</w:t>
      </w:r>
    </w:p>
    <w:p w:rsidR="00484767" w:rsidRPr="004B5566" w:rsidRDefault="00484767" w:rsidP="00F94013"/>
    <w:p w:rsidR="00484767" w:rsidRDefault="00484767" w:rsidP="00F94013">
      <w:pPr>
        <w:rPr>
          <w:b/>
        </w:rPr>
      </w:pPr>
      <w:r w:rsidRPr="004B5566">
        <w:rPr>
          <w:noProof/>
          <w:lang w:val="it-IT" w:eastAsia="it-IT"/>
        </w:rPr>
        <w:drawing>
          <wp:inline distT="0" distB="0" distL="0" distR="0" wp14:anchorId="69ACC9DA" wp14:editId="24C8ACE1">
            <wp:extent cx="205991" cy="286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926" cy="297120"/>
                    </a:xfrm>
                    <a:prstGeom prst="rect">
                      <a:avLst/>
                    </a:prstGeom>
                    <a:noFill/>
                    <a:ln>
                      <a:noFill/>
                    </a:ln>
                  </pic:spPr>
                </pic:pic>
              </a:graphicData>
            </a:graphic>
          </wp:inline>
        </w:drawing>
      </w:r>
      <w:r w:rsidRPr="004B5566">
        <w:t xml:space="preserve"> CAUTION! A comment makes the user aware of possible problems</w:t>
      </w:r>
    </w:p>
    <w:p w:rsidR="00484767" w:rsidRPr="004B5566" w:rsidRDefault="00484767" w:rsidP="00F94013"/>
    <w:p w:rsidR="00484767" w:rsidRPr="004B5566" w:rsidRDefault="00484767" w:rsidP="00F94013">
      <w:r w:rsidRPr="004B5566">
        <w:rPr>
          <w:noProof/>
          <w:lang w:val="it-IT" w:eastAsia="it-IT"/>
        </w:rPr>
        <w:drawing>
          <wp:inline distT="0" distB="0" distL="0" distR="0" wp14:anchorId="419CF0CE" wp14:editId="3CCEEA19">
            <wp:extent cx="247469" cy="2474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380" cy="248380"/>
                    </a:xfrm>
                    <a:prstGeom prst="rect">
                      <a:avLst/>
                    </a:prstGeom>
                    <a:noFill/>
                    <a:ln>
                      <a:noFill/>
                    </a:ln>
                  </pic:spPr>
                </pic:pic>
              </a:graphicData>
            </a:graphic>
          </wp:inline>
        </w:drawing>
      </w:r>
      <w:r w:rsidRPr="004B5566">
        <w:t xml:space="preserve"> NOTICE: A notice makes the user aware of convenient functions and additional options.</w:t>
      </w:r>
    </w:p>
    <w:p w:rsidR="00484767" w:rsidRDefault="00484767" w:rsidP="00F94013">
      <w:r>
        <w:br w:type="page"/>
      </w:r>
    </w:p>
    <w:p w:rsidR="00484767" w:rsidRPr="00484767" w:rsidRDefault="00484767" w:rsidP="00F94013">
      <w:pPr>
        <w:pStyle w:val="Heading2"/>
      </w:pPr>
      <w:bookmarkStart w:id="8" w:name="_Toc408835200"/>
      <w:r w:rsidRPr="00484767">
        <w:lastRenderedPageBreak/>
        <w:t>Installation</w:t>
      </w:r>
      <w:bookmarkEnd w:id="8"/>
    </w:p>
    <w:p w:rsidR="00484767" w:rsidRDefault="00484767" w:rsidP="00F94013">
      <w:pPr>
        <w:rPr>
          <w:rStyle w:val="SC82528"/>
          <w:sz w:val="23"/>
          <w:szCs w:val="23"/>
        </w:rPr>
      </w:pPr>
    </w:p>
    <w:p w:rsidR="00ED43A6" w:rsidRDefault="00484767" w:rsidP="00F94013">
      <w:pPr>
        <w:rPr>
          <w:rStyle w:val="SC82528"/>
        </w:rPr>
      </w:pPr>
      <w:r w:rsidRPr="00ED43A6">
        <w:rPr>
          <w:rStyle w:val="SC82528"/>
        </w:rPr>
        <w:t>Only trained machinery movers, using appropriate and well-main</w:t>
      </w:r>
      <w:r w:rsidRPr="00ED43A6">
        <w:rPr>
          <w:rStyle w:val="SC82528"/>
        </w:rPr>
        <w:softHyphen/>
        <w:t xml:space="preserve">tained equipment, should handle, move, and install the machine. </w:t>
      </w:r>
    </w:p>
    <w:p w:rsidR="00ED43A6" w:rsidRDefault="00ED43A6" w:rsidP="00F94013">
      <w:pPr>
        <w:rPr>
          <w:rStyle w:val="SC82528"/>
        </w:rPr>
      </w:pPr>
    </w:p>
    <w:p w:rsidR="00E94E49" w:rsidRDefault="00484767" w:rsidP="00F94013">
      <w:pPr>
        <w:rPr>
          <w:rStyle w:val="SC82528"/>
          <w:bdr w:val="single" w:sz="4" w:space="0" w:color="auto"/>
        </w:rPr>
      </w:pPr>
      <w:r w:rsidRPr="00ED43A6">
        <w:rPr>
          <w:rStyle w:val="SC82528"/>
        </w:rPr>
        <w:t xml:space="preserve">Please refer to the </w:t>
      </w:r>
      <w:r w:rsidR="00ED43A6">
        <w:rPr>
          <w:rStyle w:val="SC82528"/>
        </w:rPr>
        <w:t>c</w:t>
      </w:r>
      <w:r w:rsidRPr="00ED43A6">
        <w:rPr>
          <w:rStyle w:val="SC82528"/>
        </w:rPr>
        <w:t>hapter</w:t>
      </w:r>
      <w:r w:rsidR="00ED43A6">
        <w:rPr>
          <w:rStyle w:val="SC82528"/>
        </w:rPr>
        <w:t>s</w:t>
      </w:r>
      <w:r w:rsidRPr="00ED43A6">
        <w:rPr>
          <w:rStyle w:val="SC82528"/>
        </w:rPr>
        <w:t xml:space="preserve"> in this manual for complete instruction and safety information.</w:t>
      </w:r>
      <w:r w:rsidRPr="00ED43A6">
        <w:rPr>
          <w:rStyle w:val="SC82528"/>
          <w:bdr w:val="single" w:sz="4" w:space="0" w:color="auto"/>
        </w:rPr>
        <w:t xml:space="preserve"> </w:t>
      </w:r>
    </w:p>
    <w:p w:rsidR="00E94E49" w:rsidRDefault="00E94E49" w:rsidP="00F94013">
      <w:pPr>
        <w:rPr>
          <w:rStyle w:val="SC82528"/>
          <w:bdr w:val="single" w:sz="4" w:space="0" w:color="auto"/>
        </w:rPr>
      </w:pPr>
    </w:p>
    <w:p w:rsidR="00E94E49" w:rsidRDefault="00E94E49" w:rsidP="00F94013">
      <w:pPr>
        <w:rPr>
          <w:lang w:val="en-US"/>
        </w:rPr>
      </w:pPr>
      <w:r w:rsidRPr="00E94E49">
        <w:rPr>
          <w:lang w:val="en-US"/>
        </w:rPr>
        <w:t>Guards</w:t>
      </w:r>
      <w:r>
        <w:rPr>
          <w:lang w:val="en-US"/>
        </w:rPr>
        <w:t xml:space="preserve"> or covers</w:t>
      </w:r>
      <w:r w:rsidRPr="00E94E49">
        <w:rPr>
          <w:lang w:val="en-US"/>
        </w:rPr>
        <w:t xml:space="preserve"> are supplied with the machine and must be in place before operation begins. </w:t>
      </w:r>
    </w:p>
    <w:p w:rsidR="00E94E49" w:rsidRDefault="00E94E49" w:rsidP="00F94013">
      <w:pPr>
        <w:rPr>
          <w:lang w:val="en-US"/>
        </w:rPr>
      </w:pPr>
    </w:p>
    <w:p w:rsidR="00E94E49" w:rsidRDefault="00E94E49" w:rsidP="00F94013">
      <w:pPr>
        <w:rPr>
          <w:lang w:val="en-US"/>
        </w:rPr>
      </w:pPr>
      <w:r w:rsidRPr="00E94E49">
        <w:rPr>
          <w:b/>
          <w:bCs/>
          <w:lang w:val="en-US"/>
        </w:rPr>
        <w:t xml:space="preserve">NEVER </w:t>
      </w:r>
      <w:r w:rsidRPr="00E94E49">
        <w:rPr>
          <w:lang w:val="en-US"/>
        </w:rPr>
        <w:t>bypass or disconnect safety switches. Doing so could greatly increase the chance for personal injury.</w:t>
      </w:r>
    </w:p>
    <w:p w:rsidR="00E94E49" w:rsidRPr="00161B3D" w:rsidRDefault="00E94E49" w:rsidP="00F94013">
      <w:pPr>
        <w:rPr>
          <w:lang w:val="en-US"/>
        </w:rPr>
      </w:pPr>
    </w:p>
    <w:p w:rsidR="00E94E49" w:rsidRPr="00E94E49" w:rsidRDefault="00E94E49" w:rsidP="00F94013">
      <w:pPr>
        <w:rPr>
          <w:lang w:val="en-US"/>
        </w:rPr>
      </w:pPr>
      <w:r w:rsidRPr="00E94E49">
        <w:rPr>
          <w:lang w:val="en-US"/>
        </w:rPr>
        <w:t>Machine location must provide sound footing, adequate lighting, and accessibility from all sides.</w:t>
      </w:r>
    </w:p>
    <w:p w:rsidR="00E94E49" w:rsidRPr="00E94E49" w:rsidRDefault="00E94E49" w:rsidP="00F94013">
      <w:pPr>
        <w:rPr>
          <w:lang w:val="en-US"/>
        </w:rPr>
      </w:pPr>
    </w:p>
    <w:p w:rsidR="00E94E49" w:rsidRDefault="00E94E49" w:rsidP="00F94013">
      <w:pPr>
        <w:rPr>
          <w:lang w:val="en-US"/>
        </w:rPr>
      </w:pPr>
      <w:r w:rsidRPr="00E94E49">
        <w:rPr>
          <w:b/>
          <w:bCs/>
          <w:lang w:val="en-US"/>
        </w:rPr>
        <w:t xml:space="preserve">DO NOT </w:t>
      </w:r>
      <w:r w:rsidRPr="00E94E49">
        <w:rPr>
          <w:lang w:val="en-US"/>
        </w:rPr>
        <w:t>install the machine in a combustible environment or near combustible or explosive material.</w:t>
      </w:r>
    </w:p>
    <w:p w:rsidR="00E94E49" w:rsidRDefault="00E94E49" w:rsidP="00F94013">
      <w:pPr>
        <w:rPr>
          <w:lang w:val="en-US"/>
        </w:rPr>
      </w:pPr>
    </w:p>
    <w:p w:rsidR="00484767" w:rsidRPr="00E94E49" w:rsidRDefault="00E94E49" w:rsidP="00F94013">
      <w:r w:rsidRPr="00E94E49">
        <w:rPr>
          <w:lang w:val="en-US"/>
        </w:rPr>
        <w:t>Keep the area around the machine clean and free of obsta</w:t>
      </w:r>
      <w:r w:rsidRPr="00E94E49">
        <w:rPr>
          <w:lang w:val="en-US"/>
        </w:rPr>
        <w:softHyphen/>
        <w:t>cles to avoid injuries due to falls.</w:t>
      </w:r>
      <w:r w:rsidR="00484767" w:rsidRPr="00E94E49">
        <w:br w:type="page"/>
      </w:r>
    </w:p>
    <w:p w:rsidR="00484767" w:rsidRPr="00484767" w:rsidRDefault="00484767" w:rsidP="00F94013"/>
    <w:p w:rsidR="00ED43A6" w:rsidRDefault="00ED43A6" w:rsidP="00F94013">
      <w:pPr>
        <w:pStyle w:val="Heading2"/>
      </w:pPr>
      <w:bookmarkStart w:id="9" w:name="_Toc408835201"/>
      <w:r>
        <w:t>Precautions</w:t>
      </w:r>
    </w:p>
    <w:p w:rsidR="00E94E49" w:rsidRPr="00E94E49" w:rsidRDefault="00E94E49" w:rsidP="00F94013">
      <w:pPr>
        <w:pStyle w:val="ListParagraph"/>
        <w:numPr>
          <w:ilvl w:val="0"/>
          <w:numId w:val="17"/>
        </w:numPr>
      </w:pPr>
      <w:r w:rsidRPr="00E94E49">
        <w:rPr>
          <w:b/>
          <w:bCs/>
          <w:lang w:val="en-US"/>
        </w:rPr>
        <w:t xml:space="preserve">NEVER </w:t>
      </w:r>
      <w:r w:rsidRPr="00E94E49">
        <w:rPr>
          <w:lang w:val="en-US"/>
        </w:rPr>
        <w:t>touch or repair components while they are hot. If heat compo</w:t>
      </w:r>
      <w:r w:rsidRPr="00E94E49">
        <w:rPr>
          <w:lang w:val="en-US"/>
        </w:rPr>
        <w:softHyphen/>
        <w:t>nents must be handled, use insulated gloves and mechanical devices where practical.</w:t>
      </w:r>
    </w:p>
    <w:p w:rsidR="00ED43A6" w:rsidRPr="00E94E49" w:rsidRDefault="00ED43A6" w:rsidP="00F94013">
      <w:pPr>
        <w:pStyle w:val="ListParagraph"/>
        <w:numPr>
          <w:ilvl w:val="0"/>
          <w:numId w:val="17"/>
        </w:numPr>
      </w:pPr>
      <w:r w:rsidRPr="00E94E49">
        <w:t>Only use original accessories from the manufacturer.</w:t>
      </w:r>
    </w:p>
    <w:p w:rsidR="00ED43A6" w:rsidRDefault="00ED43A6" w:rsidP="00F94013">
      <w:pPr>
        <w:pStyle w:val="ListParagraph"/>
        <w:numPr>
          <w:ilvl w:val="0"/>
          <w:numId w:val="17"/>
        </w:numPr>
      </w:pPr>
      <w:r>
        <w:t>The product should only be used for applications as described by the manufacturer. All other applications are unprofessional and considered dangerous. The manufacturer cannot be held liable for damage resulting from errors, unintended or unprofessional use of the device.</w:t>
      </w:r>
    </w:p>
    <w:p w:rsidR="00ED43A6" w:rsidRDefault="00ED43A6" w:rsidP="00F94013">
      <w:pPr>
        <w:pStyle w:val="ListParagraph"/>
        <w:numPr>
          <w:ilvl w:val="0"/>
          <w:numId w:val="17"/>
        </w:numPr>
      </w:pPr>
      <w:r>
        <w:t>Do not install the product outdoors or in any place where it might become wet.</w:t>
      </w:r>
    </w:p>
    <w:p w:rsidR="00ED43A6" w:rsidRDefault="00ED43A6" w:rsidP="00F94013">
      <w:pPr>
        <w:pStyle w:val="ListParagraph"/>
        <w:numPr>
          <w:ilvl w:val="0"/>
          <w:numId w:val="17"/>
        </w:numPr>
      </w:pPr>
      <w:r>
        <w:t>Do not install the product in any place that might be exposed to extreme heat or cold.</w:t>
      </w:r>
    </w:p>
    <w:p w:rsidR="00ED43A6" w:rsidRDefault="00ED43A6" w:rsidP="00F94013">
      <w:pPr>
        <w:pStyle w:val="ListParagraph"/>
        <w:numPr>
          <w:ilvl w:val="0"/>
          <w:numId w:val="17"/>
        </w:numPr>
      </w:pPr>
      <w:r>
        <w:t>Keep the product out of reach of children.</w:t>
      </w:r>
    </w:p>
    <w:p w:rsidR="00ED43A6" w:rsidRDefault="00ED43A6" w:rsidP="00F94013">
      <w:pPr>
        <w:pStyle w:val="ListParagraph"/>
        <w:numPr>
          <w:ilvl w:val="0"/>
          <w:numId w:val="17"/>
        </w:numPr>
      </w:pPr>
      <w:r>
        <w:t>Disconnect the device from all power sources before cleaning it.</w:t>
      </w:r>
    </w:p>
    <w:p w:rsidR="00ED43A6" w:rsidRDefault="00ED43A6" w:rsidP="00F94013">
      <w:pPr>
        <w:pStyle w:val="ListParagraph"/>
        <w:numPr>
          <w:ilvl w:val="0"/>
          <w:numId w:val="17"/>
        </w:numPr>
      </w:pPr>
      <w:r>
        <w:t>Remove the adapter from the power outlet during storms, lightning and whenever the product will not be used for a longer period of time.</w:t>
      </w:r>
    </w:p>
    <w:p w:rsidR="00ED43A6" w:rsidRDefault="00ED43A6" w:rsidP="00F94013">
      <w:pPr>
        <w:pStyle w:val="ListParagraph"/>
        <w:numPr>
          <w:ilvl w:val="0"/>
          <w:numId w:val="17"/>
        </w:numPr>
      </w:pPr>
      <w:r>
        <w:t>Install the product as indicated in this manual. If in doubt, consult a recognized technician and always take account of local installation codes and regulations.</w:t>
      </w:r>
    </w:p>
    <w:p w:rsidR="00ED43A6" w:rsidRDefault="00ED43A6" w:rsidP="00F94013">
      <w:pPr>
        <w:pStyle w:val="ListParagraph"/>
        <w:numPr>
          <w:ilvl w:val="0"/>
          <w:numId w:val="17"/>
        </w:numPr>
      </w:pPr>
      <w:r>
        <w:t>The product should be kept out of direct sunlight.</w:t>
      </w:r>
    </w:p>
    <w:p w:rsidR="00ED43A6" w:rsidRDefault="00ED43A6" w:rsidP="00F94013">
      <w:pPr>
        <w:pStyle w:val="ListParagraph"/>
        <w:numPr>
          <w:ilvl w:val="0"/>
          <w:numId w:val="17"/>
        </w:numPr>
      </w:pPr>
      <w:r>
        <w:t>The product must not be discarded as unsorted municipal waste, it must be disposed of separately.</w:t>
      </w:r>
    </w:p>
    <w:p w:rsidR="00ED43A6" w:rsidRPr="00ED43A6" w:rsidRDefault="00ED43A6" w:rsidP="00F94013">
      <w:pPr>
        <w:pStyle w:val="ListParagraph"/>
        <w:numPr>
          <w:ilvl w:val="0"/>
          <w:numId w:val="17"/>
        </w:numPr>
      </w:pPr>
      <w:r>
        <w:t>Find out about the options in your region for disposing of the product after use. Do not throw away electrical appliances or components, but see whether the product (components) can be turned in, recycled or reused.</w:t>
      </w:r>
    </w:p>
    <w:p w:rsidR="00ED43A6" w:rsidRDefault="00ED43A6" w:rsidP="00F94013">
      <w:pPr>
        <w:rPr>
          <w:lang w:val="en-US"/>
        </w:rPr>
      </w:pPr>
    </w:p>
    <w:p w:rsidR="00ED43A6" w:rsidRDefault="00ED43A6" w:rsidP="00F94013">
      <w:pPr>
        <w:rPr>
          <w:lang w:val="en-US"/>
        </w:rPr>
      </w:pPr>
      <w:r>
        <w:rPr>
          <w:lang w:val="en-US"/>
        </w:rPr>
        <w:br w:type="page"/>
      </w:r>
    </w:p>
    <w:p w:rsidR="00ED43A6" w:rsidRPr="00ED43A6" w:rsidRDefault="00ED43A6" w:rsidP="00F94013">
      <w:pPr>
        <w:rPr>
          <w:lang w:val="en-US"/>
        </w:rPr>
      </w:pPr>
    </w:p>
    <w:p w:rsidR="00EA02A5" w:rsidRDefault="00C6362D" w:rsidP="00F94013">
      <w:pPr>
        <w:pStyle w:val="Heading1"/>
      </w:pPr>
      <w:r>
        <w:t>Assembly</w:t>
      </w:r>
      <w:bookmarkEnd w:id="9"/>
    </w:p>
    <w:p w:rsidR="00E447A7" w:rsidRDefault="00E447A7" w:rsidP="00F94013">
      <w:pPr>
        <w:pStyle w:val="Heading2"/>
      </w:pPr>
      <w:bookmarkStart w:id="10" w:name="_Toc408835202"/>
      <w:r>
        <w:t>Machine overview</w:t>
      </w:r>
      <w:bookmarkEnd w:id="10"/>
    </w:p>
    <w:p w:rsidR="00E447A7" w:rsidRDefault="002D215E" w:rsidP="00F94013">
      <w:r>
        <w:rPr>
          <w:noProof/>
          <w:lang w:val="it-IT" w:eastAsia="it-IT"/>
        </w:rPr>
        <w:drawing>
          <wp:inline distT="0" distB="0" distL="0" distR="0" wp14:anchorId="68F7A40F" wp14:editId="7F5DD1A0">
            <wp:extent cx="6844512" cy="56991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ckerbot machine over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51594" cy="5705093"/>
                    </a:xfrm>
                    <a:prstGeom prst="rect">
                      <a:avLst/>
                    </a:prstGeom>
                  </pic:spPr>
                </pic:pic>
              </a:graphicData>
            </a:graphic>
          </wp:inline>
        </w:drawing>
      </w:r>
    </w:p>
    <w:p w:rsidR="00E447A7" w:rsidRDefault="00E447A7" w:rsidP="00F94013"/>
    <w:p w:rsidR="00E447A7" w:rsidRDefault="00E447A7" w:rsidP="00F94013">
      <w:pPr>
        <w:pStyle w:val="Heading2"/>
      </w:pPr>
      <w:r>
        <w:br w:type="page"/>
      </w:r>
    </w:p>
    <w:p w:rsidR="00E447A7" w:rsidRPr="00E447A7" w:rsidRDefault="00E447A7" w:rsidP="00F94013"/>
    <w:tbl>
      <w:tblPr>
        <w:tblpPr w:leftFromText="141" w:rightFromText="141" w:vertAnchor="text" w:horzAnchor="margin" w:tblpY="1066"/>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37"/>
        <w:gridCol w:w="3004"/>
        <w:gridCol w:w="4369"/>
        <w:gridCol w:w="1685"/>
      </w:tblGrid>
      <w:tr w:rsidR="002E63AD" w:rsidRPr="0035645E" w:rsidTr="002E63AD">
        <w:trPr>
          <w:trHeight w:val="687"/>
        </w:trPr>
        <w:tc>
          <w:tcPr>
            <w:tcW w:w="637" w:type="dxa"/>
            <w:shd w:val="clear" w:color="auto" w:fill="auto"/>
            <w:vAlign w:val="center"/>
            <w:hideMark/>
          </w:tcPr>
          <w:p w:rsidR="002E63AD" w:rsidRPr="004B5566" w:rsidRDefault="002E63AD" w:rsidP="00F94013">
            <w:pPr>
              <w:rPr>
                <w:lang w:val="en-US" w:eastAsia="it-IT"/>
              </w:rPr>
            </w:pPr>
            <w:r w:rsidRPr="004B5566">
              <w:rPr>
                <w:lang w:val="en-US" w:eastAsia="it-IT"/>
              </w:rPr>
              <w:t>ref</w:t>
            </w:r>
          </w:p>
        </w:tc>
        <w:tc>
          <w:tcPr>
            <w:tcW w:w="3004" w:type="dxa"/>
            <w:shd w:val="clear" w:color="auto" w:fill="auto"/>
            <w:vAlign w:val="center"/>
            <w:hideMark/>
          </w:tcPr>
          <w:p w:rsidR="002E63AD" w:rsidRPr="004B5566" w:rsidRDefault="002E63AD" w:rsidP="00F94013">
            <w:pPr>
              <w:rPr>
                <w:lang w:val="en-US" w:eastAsia="it-IT"/>
              </w:rPr>
            </w:pPr>
            <w:r w:rsidRPr="004B5566">
              <w:rPr>
                <w:lang w:val="en-US" w:eastAsia="it-IT"/>
              </w:rPr>
              <w:t>Part name</w:t>
            </w:r>
          </w:p>
        </w:tc>
        <w:tc>
          <w:tcPr>
            <w:tcW w:w="4369" w:type="dxa"/>
            <w:shd w:val="clear" w:color="auto" w:fill="auto"/>
            <w:vAlign w:val="center"/>
            <w:hideMark/>
          </w:tcPr>
          <w:p w:rsidR="002E63AD" w:rsidRPr="004B5566" w:rsidRDefault="002E63AD" w:rsidP="00F94013">
            <w:pPr>
              <w:rPr>
                <w:lang w:val="en-US" w:eastAsia="it-IT"/>
              </w:rPr>
            </w:pPr>
            <w:r w:rsidRPr="004B5566">
              <w:rPr>
                <w:lang w:val="en-US" w:eastAsia="it-IT"/>
              </w:rPr>
              <w:t>description</w:t>
            </w:r>
          </w:p>
        </w:tc>
        <w:tc>
          <w:tcPr>
            <w:tcW w:w="1685" w:type="dxa"/>
            <w:shd w:val="clear" w:color="auto" w:fill="auto"/>
            <w:vAlign w:val="center"/>
            <w:hideMark/>
          </w:tcPr>
          <w:p w:rsidR="002E63AD" w:rsidRPr="004B5566" w:rsidRDefault="002E63AD" w:rsidP="00F94013">
            <w:pPr>
              <w:rPr>
                <w:lang w:val="en-US" w:eastAsia="it-IT"/>
              </w:rPr>
            </w:pPr>
            <w:r w:rsidRPr="004B5566">
              <w:rPr>
                <w:lang w:val="en-US" w:eastAsia="it-IT"/>
              </w:rPr>
              <w:t>qty</w:t>
            </w:r>
          </w:p>
        </w:tc>
      </w:tr>
      <w:tr w:rsidR="002E63AD" w:rsidRPr="0035645E" w:rsidTr="002E63AD">
        <w:trPr>
          <w:trHeight w:val="702"/>
        </w:trPr>
        <w:tc>
          <w:tcPr>
            <w:tcW w:w="637" w:type="dxa"/>
            <w:shd w:val="clear" w:color="auto" w:fill="auto"/>
            <w:vAlign w:val="center"/>
            <w:hideMark/>
          </w:tcPr>
          <w:p w:rsidR="002E63AD" w:rsidRPr="004B5566" w:rsidRDefault="002E63AD" w:rsidP="00F94013">
            <w:pPr>
              <w:rPr>
                <w:lang w:val="en-US" w:eastAsia="it-IT"/>
              </w:rPr>
            </w:pPr>
            <w:r w:rsidRPr="004B5566">
              <w:rPr>
                <w:lang w:val="en-US" w:eastAsia="it-IT"/>
              </w:rPr>
              <w:t>1</w:t>
            </w:r>
          </w:p>
        </w:tc>
        <w:tc>
          <w:tcPr>
            <w:tcW w:w="3004" w:type="dxa"/>
            <w:shd w:val="clear" w:color="auto" w:fill="auto"/>
            <w:vAlign w:val="center"/>
            <w:hideMark/>
          </w:tcPr>
          <w:p w:rsidR="002E63AD" w:rsidRPr="0035645E" w:rsidRDefault="002E63AD" w:rsidP="00F94013">
            <w:pPr>
              <w:rPr>
                <w:lang w:val="it-IT" w:eastAsia="it-IT"/>
              </w:rPr>
            </w:pPr>
            <w:r w:rsidRPr="004B5566">
              <w:rPr>
                <w:lang w:val="en-US" w:eastAsia="it-IT"/>
              </w:rPr>
              <w:t>EFSFB6-3030-4</w:t>
            </w:r>
            <w:r w:rsidRPr="0035645E">
              <w:rPr>
                <w:lang w:val="it-IT" w:eastAsia="it-IT"/>
              </w:rPr>
              <w:t>50</w:t>
            </w:r>
          </w:p>
        </w:tc>
        <w:tc>
          <w:tcPr>
            <w:tcW w:w="4369" w:type="dxa"/>
            <w:shd w:val="clear" w:color="auto" w:fill="auto"/>
            <w:vAlign w:val="center"/>
            <w:hideMark/>
          </w:tcPr>
          <w:p w:rsidR="002E63AD" w:rsidRPr="0035645E" w:rsidRDefault="002E63AD" w:rsidP="00F94013">
            <w:pPr>
              <w:rPr>
                <w:lang w:val="en-US" w:eastAsia="it-IT"/>
              </w:rPr>
            </w:pPr>
            <w:r w:rsidRPr="0035645E">
              <w:rPr>
                <w:lang w:val="en-US" w:eastAsia="it-IT"/>
              </w:rPr>
              <w:t xml:space="preserve">30mm 3slot aluminum extrusion </w:t>
            </w:r>
            <w:r w:rsidRPr="0035645E">
              <w:rPr>
                <w:rFonts w:ascii="SWGDT" w:hAnsi="SWGDT"/>
                <w:lang w:val="en-US" w:eastAsia="it-IT"/>
              </w:rPr>
              <w:br/>
            </w:r>
            <w:r w:rsidRPr="0035645E">
              <w:rPr>
                <w:lang w:val="en-US" w:eastAsia="it-IT"/>
              </w:rPr>
              <w:t>450mm</w:t>
            </w:r>
          </w:p>
        </w:tc>
        <w:tc>
          <w:tcPr>
            <w:tcW w:w="1685" w:type="dxa"/>
            <w:shd w:val="clear" w:color="auto" w:fill="auto"/>
            <w:vAlign w:val="center"/>
            <w:hideMark/>
          </w:tcPr>
          <w:p w:rsidR="002E63AD" w:rsidRPr="0035645E" w:rsidRDefault="002E63AD" w:rsidP="00F94013">
            <w:pPr>
              <w:rPr>
                <w:lang w:val="it-IT" w:eastAsia="it-IT"/>
              </w:rPr>
            </w:pPr>
            <w:r w:rsidRPr="0035645E">
              <w:rPr>
                <w:lang w:val="it-IT" w:eastAsia="it-IT"/>
              </w:rPr>
              <w:t>11</w:t>
            </w:r>
          </w:p>
        </w:tc>
      </w:tr>
      <w:tr w:rsidR="002E63AD" w:rsidRPr="0035645E" w:rsidTr="002E63AD">
        <w:trPr>
          <w:trHeight w:val="702"/>
        </w:trPr>
        <w:tc>
          <w:tcPr>
            <w:tcW w:w="637" w:type="dxa"/>
            <w:shd w:val="clear" w:color="auto" w:fill="auto"/>
            <w:vAlign w:val="center"/>
            <w:hideMark/>
          </w:tcPr>
          <w:p w:rsidR="002E63AD" w:rsidRPr="0035645E" w:rsidRDefault="002E63AD" w:rsidP="00F94013">
            <w:pPr>
              <w:rPr>
                <w:lang w:val="it-IT" w:eastAsia="it-IT"/>
              </w:rPr>
            </w:pPr>
            <w:r w:rsidRPr="0035645E">
              <w:rPr>
                <w:lang w:val="it-IT" w:eastAsia="it-IT"/>
              </w:rPr>
              <w:t>2</w:t>
            </w:r>
          </w:p>
        </w:tc>
        <w:tc>
          <w:tcPr>
            <w:tcW w:w="3004" w:type="dxa"/>
            <w:shd w:val="clear" w:color="auto" w:fill="auto"/>
            <w:vAlign w:val="center"/>
            <w:hideMark/>
          </w:tcPr>
          <w:p w:rsidR="002E63AD" w:rsidRPr="0035645E" w:rsidRDefault="002E63AD" w:rsidP="00F94013">
            <w:pPr>
              <w:rPr>
                <w:lang w:val="it-IT" w:eastAsia="it-IT"/>
              </w:rPr>
            </w:pPr>
            <w:r w:rsidRPr="0035645E">
              <w:rPr>
                <w:lang w:val="it-IT" w:eastAsia="it-IT"/>
              </w:rPr>
              <w:t>EFSTB6-3030-600</w:t>
            </w:r>
          </w:p>
        </w:tc>
        <w:tc>
          <w:tcPr>
            <w:tcW w:w="4369" w:type="dxa"/>
            <w:shd w:val="clear" w:color="auto" w:fill="auto"/>
            <w:vAlign w:val="center"/>
            <w:hideMark/>
          </w:tcPr>
          <w:p w:rsidR="002E63AD" w:rsidRPr="0035645E" w:rsidRDefault="002E63AD" w:rsidP="00F94013">
            <w:pPr>
              <w:rPr>
                <w:lang w:val="en-US" w:eastAsia="it-IT"/>
              </w:rPr>
            </w:pPr>
            <w:r w:rsidRPr="0035645E">
              <w:rPr>
                <w:lang w:val="en-US" w:eastAsia="it-IT"/>
              </w:rPr>
              <w:t xml:space="preserve">30mm 2slot aluminum extrusion </w:t>
            </w:r>
            <w:r w:rsidRPr="0035645E">
              <w:rPr>
                <w:rFonts w:ascii="SWGDT" w:hAnsi="SWGDT"/>
                <w:lang w:val="en-US" w:eastAsia="it-IT"/>
              </w:rPr>
              <w:br/>
            </w:r>
            <w:r w:rsidRPr="0035645E">
              <w:rPr>
                <w:lang w:val="en-US" w:eastAsia="it-IT"/>
              </w:rPr>
              <w:t>600mm</w:t>
            </w:r>
          </w:p>
        </w:tc>
        <w:tc>
          <w:tcPr>
            <w:tcW w:w="1685" w:type="dxa"/>
            <w:shd w:val="clear" w:color="auto" w:fill="auto"/>
            <w:vAlign w:val="center"/>
            <w:hideMark/>
          </w:tcPr>
          <w:p w:rsidR="002E63AD" w:rsidRPr="0035645E" w:rsidRDefault="002E63AD" w:rsidP="00F94013">
            <w:pPr>
              <w:rPr>
                <w:lang w:val="it-IT" w:eastAsia="it-IT"/>
              </w:rPr>
            </w:pPr>
            <w:r w:rsidRPr="0035645E">
              <w:rPr>
                <w:lang w:val="it-IT" w:eastAsia="it-IT"/>
              </w:rPr>
              <w:t>4</w:t>
            </w:r>
          </w:p>
        </w:tc>
      </w:tr>
      <w:tr w:rsidR="002E63AD" w:rsidRPr="0035645E" w:rsidTr="002E63AD">
        <w:trPr>
          <w:trHeight w:val="351"/>
        </w:trPr>
        <w:tc>
          <w:tcPr>
            <w:tcW w:w="637" w:type="dxa"/>
            <w:shd w:val="clear" w:color="auto" w:fill="auto"/>
            <w:vAlign w:val="center"/>
            <w:hideMark/>
          </w:tcPr>
          <w:p w:rsidR="002E63AD" w:rsidRPr="0035645E" w:rsidRDefault="002E63AD" w:rsidP="00F94013">
            <w:pPr>
              <w:rPr>
                <w:lang w:val="it-IT" w:eastAsia="it-IT"/>
              </w:rPr>
            </w:pPr>
            <w:r w:rsidRPr="0035645E">
              <w:rPr>
                <w:lang w:val="it-IT" w:eastAsia="it-IT"/>
              </w:rPr>
              <w:t>3</w:t>
            </w:r>
          </w:p>
        </w:tc>
        <w:tc>
          <w:tcPr>
            <w:tcW w:w="3004" w:type="dxa"/>
            <w:shd w:val="clear" w:color="auto" w:fill="auto"/>
            <w:vAlign w:val="center"/>
            <w:hideMark/>
          </w:tcPr>
          <w:p w:rsidR="002E63AD" w:rsidRPr="0035645E" w:rsidRDefault="002E63AD" w:rsidP="00F94013">
            <w:pPr>
              <w:rPr>
                <w:lang w:val="it-IT" w:eastAsia="it-IT"/>
              </w:rPr>
            </w:pPr>
            <w:r w:rsidRPr="0035645E">
              <w:rPr>
                <w:lang w:val="it-IT" w:eastAsia="it-IT"/>
              </w:rPr>
              <w:t>EFSB6-3030-450</w:t>
            </w:r>
          </w:p>
        </w:tc>
        <w:tc>
          <w:tcPr>
            <w:tcW w:w="4369" w:type="dxa"/>
            <w:shd w:val="clear" w:color="auto" w:fill="auto"/>
            <w:vAlign w:val="center"/>
            <w:hideMark/>
          </w:tcPr>
          <w:p w:rsidR="002E63AD" w:rsidRPr="0035645E" w:rsidRDefault="002E63AD" w:rsidP="00F94013">
            <w:pPr>
              <w:rPr>
                <w:lang w:val="it-IT" w:eastAsia="it-IT"/>
              </w:rPr>
            </w:pPr>
            <w:r w:rsidRPr="0035645E">
              <w:rPr>
                <w:lang w:val="it-IT" w:eastAsia="it-IT"/>
              </w:rPr>
              <w:t>30mm aluminum extrusion 450mm</w:t>
            </w:r>
          </w:p>
        </w:tc>
        <w:tc>
          <w:tcPr>
            <w:tcW w:w="1685" w:type="dxa"/>
            <w:shd w:val="clear" w:color="auto" w:fill="auto"/>
            <w:vAlign w:val="center"/>
            <w:hideMark/>
          </w:tcPr>
          <w:p w:rsidR="002E63AD" w:rsidRPr="0035645E" w:rsidRDefault="002E63AD" w:rsidP="00F94013">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F94013">
            <w:pPr>
              <w:rPr>
                <w:lang w:val="it-IT" w:eastAsia="it-IT"/>
              </w:rPr>
            </w:pPr>
            <w:r w:rsidRPr="0035645E">
              <w:rPr>
                <w:lang w:val="it-IT" w:eastAsia="it-IT"/>
              </w:rPr>
              <w:t>4</w:t>
            </w:r>
          </w:p>
        </w:tc>
        <w:tc>
          <w:tcPr>
            <w:tcW w:w="3004" w:type="dxa"/>
            <w:shd w:val="clear" w:color="auto" w:fill="auto"/>
            <w:vAlign w:val="center"/>
            <w:hideMark/>
          </w:tcPr>
          <w:p w:rsidR="002E63AD" w:rsidRPr="0035645E" w:rsidRDefault="002E63AD" w:rsidP="00F94013">
            <w:pPr>
              <w:rPr>
                <w:lang w:val="it-IT" w:eastAsia="it-IT"/>
              </w:rPr>
            </w:pPr>
            <w:r w:rsidRPr="0035645E">
              <w:rPr>
                <w:lang w:val="it-IT" w:eastAsia="it-IT"/>
              </w:rPr>
              <w:t>HBLFSB6-C</w:t>
            </w:r>
          </w:p>
        </w:tc>
        <w:tc>
          <w:tcPr>
            <w:tcW w:w="4369" w:type="dxa"/>
            <w:shd w:val="clear" w:color="auto" w:fill="auto"/>
            <w:vAlign w:val="center"/>
            <w:hideMark/>
          </w:tcPr>
          <w:p w:rsidR="002E63AD" w:rsidRPr="0035645E" w:rsidRDefault="002E63AD" w:rsidP="00F94013">
            <w:pPr>
              <w:rPr>
                <w:lang w:val="it-IT" w:eastAsia="it-IT"/>
              </w:rPr>
            </w:pPr>
            <w:r w:rsidRPr="0035645E">
              <w:rPr>
                <w:lang w:val="it-IT" w:eastAsia="it-IT"/>
              </w:rPr>
              <w:t>Black aluminum bracket (30mm)</w:t>
            </w:r>
          </w:p>
        </w:tc>
        <w:tc>
          <w:tcPr>
            <w:tcW w:w="1685" w:type="dxa"/>
            <w:shd w:val="clear" w:color="auto" w:fill="auto"/>
            <w:vAlign w:val="center"/>
            <w:hideMark/>
          </w:tcPr>
          <w:p w:rsidR="002E63AD" w:rsidRPr="0035645E" w:rsidRDefault="002E63AD" w:rsidP="00F94013">
            <w:pPr>
              <w:rPr>
                <w:lang w:val="it-IT" w:eastAsia="it-IT"/>
              </w:rPr>
            </w:pPr>
            <w:r w:rsidRPr="0035645E">
              <w:rPr>
                <w:lang w:val="it-IT" w:eastAsia="it-IT"/>
              </w:rPr>
              <w:t>40</w:t>
            </w:r>
          </w:p>
        </w:tc>
      </w:tr>
      <w:tr w:rsidR="002E63AD" w:rsidRPr="0035645E" w:rsidTr="002E63AD">
        <w:trPr>
          <w:trHeight w:val="351"/>
        </w:trPr>
        <w:tc>
          <w:tcPr>
            <w:tcW w:w="637" w:type="dxa"/>
            <w:shd w:val="clear" w:color="auto" w:fill="auto"/>
            <w:vAlign w:val="center"/>
            <w:hideMark/>
          </w:tcPr>
          <w:p w:rsidR="002E63AD" w:rsidRPr="0035645E" w:rsidRDefault="002E63AD" w:rsidP="00F94013">
            <w:pPr>
              <w:rPr>
                <w:lang w:val="it-IT" w:eastAsia="it-IT"/>
              </w:rPr>
            </w:pPr>
            <w:r w:rsidRPr="0035645E">
              <w:rPr>
                <w:lang w:val="it-IT" w:eastAsia="it-IT"/>
              </w:rPr>
              <w:t>5</w:t>
            </w:r>
          </w:p>
        </w:tc>
        <w:tc>
          <w:tcPr>
            <w:tcW w:w="3004" w:type="dxa"/>
            <w:shd w:val="clear" w:color="auto" w:fill="auto"/>
            <w:vAlign w:val="center"/>
            <w:hideMark/>
          </w:tcPr>
          <w:p w:rsidR="002E63AD" w:rsidRPr="0035645E" w:rsidRDefault="002E63AD" w:rsidP="00F94013">
            <w:pPr>
              <w:rPr>
                <w:lang w:val="it-IT" w:eastAsia="it-IT"/>
              </w:rPr>
            </w:pPr>
            <w:r w:rsidRPr="0035645E">
              <w:rPr>
                <w:lang w:val="it-IT" w:eastAsia="it-IT"/>
              </w:rPr>
              <w:t>HBLBS6</w:t>
            </w:r>
          </w:p>
        </w:tc>
        <w:tc>
          <w:tcPr>
            <w:tcW w:w="4369" w:type="dxa"/>
            <w:shd w:val="clear" w:color="auto" w:fill="auto"/>
            <w:vAlign w:val="center"/>
            <w:hideMark/>
          </w:tcPr>
          <w:p w:rsidR="002E63AD" w:rsidRPr="0035645E" w:rsidRDefault="002E63AD" w:rsidP="00F94013">
            <w:pPr>
              <w:rPr>
                <w:lang w:val="it-IT" w:eastAsia="it-IT"/>
              </w:rPr>
            </w:pPr>
            <w:r w:rsidRPr="0035645E">
              <w:rPr>
                <w:lang w:val="it-IT" w:eastAsia="it-IT"/>
              </w:rPr>
              <w:t>Internal bracket 8mm slot</w:t>
            </w:r>
          </w:p>
        </w:tc>
        <w:tc>
          <w:tcPr>
            <w:tcW w:w="1685" w:type="dxa"/>
            <w:shd w:val="clear" w:color="auto" w:fill="auto"/>
            <w:vAlign w:val="center"/>
            <w:hideMark/>
          </w:tcPr>
          <w:p w:rsidR="002E63AD" w:rsidRPr="0035645E" w:rsidRDefault="002E63AD" w:rsidP="00F94013">
            <w:pPr>
              <w:rPr>
                <w:lang w:val="it-IT" w:eastAsia="it-IT"/>
              </w:rPr>
            </w:pPr>
            <w:r w:rsidRPr="0035645E">
              <w:rPr>
                <w:lang w:val="it-IT" w:eastAsia="it-IT"/>
              </w:rPr>
              <w:t>2</w:t>
            </w:r>
          </w:p>
        </w:tc>
      </w:tr>
      <w:tr w:rsidR="002E63AD" w:rsidRPr="0035645E" w:rsidTr="002E63AD">
        <w:trPr>
          <w:trHeight w:val="351"/>
        </w:trPr>
        <w:tc>
          <w:tcPr>
            <w:tcW w:w="637" w:type="dxa"/>
            <w:shd w:val="clear" w:color="auto" w:fill="auto"/>
            <w:vAlign w:val="center"/>
            <w:hideMark/>
          </w:tcPr>
          <w:p w:rsidR="002E63AD" w:rsidRPr="0035645E" w:rsidRDefault="002E63AD" w:rsidP="00F94013">
            <w:pPr>
              <w:rPr>
                <w:lang w:val="it-IT" w:eastAsia="it-IT"/>
              </w:rPr>
            </w:pPr>
            <w:r w:rsidRPr="0035645E">
              <w:rPr>
                <w:lang w:val="it-IT" w:eastAsia="it-IT"/>
              </w:rPr>
              <w:t>6</w:t>
            </w:r>
          </w:p>
        </w:tc>
        <w:tc>
          <w:tcPr>
            <w:tcW w:w="3004" w:type="dxa"/>
            <w:shd w:val="clear" w:color="auto" w:fill="auto"/>
            <w:vAlign w:val="center"/>
            <w:hideMark/>
          </w:tcPr>
          <w:p w:rsidR="002E63AD" w:rsidRPr="0035645E" w:rsidRDefault="002E63AD" w:rsidP="00F94013">
            <w:pPr>
              <w:rPr>
                <w:lang w:val="it-IT" w:eastAsia="it-IT"/>
              </w:rPr>
            </w:pPr>
            <w:r w:rsidRPr="0035645E">
              <w:rPr>
                <w:lang w:val="it-IT" w:eastAsia="it-IT"/>
              </w:rPr>
              <w:t>FBF33-8-30</w:t>
            </w:r>
          </w:p>
        </w:tc>
        <w:tc>
          <w:tcPr>
            <w:tcW w:w="4369" w:type="dxa"/>
            <w:shd w:val="clear" w:color="auto" w:fill="auto"/>
            <w:vAlign w:val="center"/>
            <w:hideMark/>
          </w:tcPr>
          <w:p w:rsidR="002E63AD" w:rsidRPr="0035645E" w:rsidRDefault="002E63AD" w:rsidP="00F94013">
            <w:pPr>
              <w:rPr>
                <w:lang w:val="it-IT" w:eastAsia="it-IT"/>
              </w:rPr>
            </w:pPr>
            <w:r w:rsidRPr="0035645E">
              <w:rPr>
                <w:lang w:val="it-IT" w:eastAsia="it-IT"/>
              </w:rPr>
              <w:t>rubber foot</w:t>
            </w:r>
          </w:p>
        </w:tc>
        <w:tc>
          <w:tcPr>
            <w:tcW w:w="1685" w:type="dxa"/>
            <w:shd w:val="clear" w:color="auto" w:fill="auto"/>
            <w:vAlign w:val="center"/>
            <w:hideMark/>
          </w:tcPr>
          <w:p w:rsidR="002E63AD" w:rsidRPr="0035645E" w:rsidRDefault="002E63AD" w:rsidP="00F94013">
            <w:pPr>
              <w:rPr>
                <w:lang w:val="it-IT" w:eastAsia="it-IT"/>
              </w:rPr>
            </w:pPr>
            <w:r w:rsidRPr="0035645E">
              <w:rPr>
                <w:lang w:val="it-IT" w:eastAsia="it-IT"/>
              </w:rPr>
              <w:t>4</w:t>
            </w:r>
          </w:p>
        </w:tc>
      </w:tr>
    </w:tbl>
    <w:p w:rsidR="00EA02A5" w:rsidRDefault="0037678E" w:rsidP="00F94013">
      <w:pPr>
        <w:pStyle w:val="Heading2"/>
      </w:pPr>
      <w:bookmarkStart w:id="11" w:name="_Toc408835203"/>
      <w:r>
        <w:t>Bill of materials</w:t>
      </w:r>
      <w:bookmarkEnd w:id="11"/>
    </w:p>
    <w:p w:rsidR="0035645E" w:rsidRPr="0035645E" w:rsidRDefault="0035645E" w:rsidP="00F94013"/>
    <w:p w:rsidR="004B5566" w:rsidRPr="004B5566" w:rsidRDefault="004B5566" w:rsidP="00F94013">
      <w:r w:rsidRPr="004B5566">
        <w:t>Tools needed:</w:t>
      </w:r>
    </w:p>
    <w:p w:rsidR="0035645E" w:rsidRDefault="0035645E" w:rsidP="00F94013">
      <w:r>
        <w:br w:type="page"/>
      </w:r>
    </w:p>
    <w:p w:rsidR="00BB3542" w:rsidRDefault="0035645E" w:rsidP="00F94013">
      <w:pPr>
        <w:pStyle w:val="Heading2"/>
      </w:pPr>
      <w:bookmarkStart w:id="12" w:name="_Toc408835204"/>
      <w:r>
        <w:lastRenderedPageBreak/>
        <w:t>Drawings</w:t>
      </w:r>
      <w:bookmarkEnd w:id="12"/>
    </w:p>
    <w:p w:rsidR="00A17B98" w:rsidRPr="00A17B98" w:rsidRDefault="00A17B98" w:rsidP="00F94013">
      <w:pPr>
        <w:pStyle w:val="Heading2"/>
      </w:pPr>
      <w:bookmarkStart w:id="13" w:name="_Toc408835205"/>
      <w:r>
        <w:rPr>
          <w:noProof/>
          <w:lang w:val="it-IT" w:eastAsia="it-IT"/>
        </w:rPr>
        <w:drawing>
          <wp:inline distT="0" distB="0" distL="0" distR="0" wp14:anchorId="4D3FE2D5" wp14:editId="26EDDB06">
            <wp:extent cx="6710400" cy="600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uctur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0400" cy="6001200"/>
                    </a:xfrm>
                    <a:prstGeom prst="rect">
                      <a:avLst/>
                    </a:prstGeom>
                  </pic:spPr>
                </pic:pic>
              </a:graphicData>
            </a:graphic>
          </wp:inline>
        </w:drawing>
      </w:r>
      <w:bookmarkEnd w:id="13"/>
    </w:p>
    <w:sectPr w:rsidR="00A17B98" w:rsidRPr="00A17B98" w:rsidSect="006B69D6">
      <w:headerReference w:type="even" r:id="rId17"/>
      <w:headerReference w:type="default" r:id="rId18"/>
      <w:footerReference w:type="even" r:id="rId19"/>
      <w:footerReference w:type="default" r:id="rId20"/>
      <w:type w:val="oddPage"/>
      <w:pgSz w:w="11907" w:h="16839" w:code="9"/>
      <w:pgMar w:top="720" w:right="720" w:bottom="720" w:left="720" w:header="720" w:footer="720" w:gutter="720"/>
      <w:paperSrc w:first="15" w:other="15"/>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85F" w:rsidRDefault="0088585F" w:rsidP="00F94013">
      <w:r>
        <w:separator/>
      </w:r>
    </w:p>
    <w:p w:rsidR="0088585F" w:rsidRDefault="0088585F" w:rsidP="00F94013"/>
    <w:p w:rsidR="0088585F" w:rsidRDefault="0088585F" w:rsidP="00F94013"/>
    <w:p w:rsidR="0088585F" w:rsidRDefault="0088585F" w:rsidP="00F94013"/>
    <w:p w:rsidR="0088585F" w:rsidRDefault="0088585F" w:rsidP="00F94013"/>
  </w:endnote>
  <w:endnote w:type="continuationSeparator" w:id="0">
    <w:p w:rsidR="0088585F" w:rsidRDefault="0088585F" w:rsidP="00F94013">
      <w:r>
        <w:continuationSeparator/>
      </w:r>
    </w:p>
    <w:p w:rsidR="0088585F" w:rsidRDefault="0088585F" w:rsidP="00F94013"/>
    <w:p w:rsidR="0088585F" w:rsidRDefault="0088585F" w:rsidP="00F94013"/>
    <w:p w:rsidR="0088585F" w:rsidRDefault="0088585F" w:rsidP="00F94013"/>
    <w:p w:rsidR="0088585F" w:rsidRDefault="0088585F" w:rsidP="00F94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88585F" w:rsidP="00F94013">
    <w:r>
      <w:rPr>
        <w:noProof/>
      </w:rPr>
      <w:pict>
        <v:group id="Group 37" o:spid="_x0000_s2050" style="position:absolute;left:0;text-align:left;margin-left:2500.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2051"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2"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style="mso-next-textbox:#Text Box 39" inset=",,,0">
              <w:txbxContent>
                <w:sdt>
                  <w:sdtPr>
                    <w:alias w:val="Date"/>
                    <w:tag w:val=""/>
                    <w:id w:val="-1838297996"/>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35645E" w:rsidRDefault="00E90500" w:rsidP="00F94013">
                      <w:r>
                        <w:rPr>
                          <w:lang w:val="en-US"/>
                        </w:rPr>
                        <w:t>January 12, 2015</w:t>
                      </w:r>
                    </w:p>
                  </w:sdtContent>
                </w:sdt>
                <w:p w:rsidR="0035645E" w:rsidRDefault="0035645E" w:rsidP="00F94013"/>
              </w:txbxContent>
            </v:textbox>
          </v:shape>
          <w10:wrap type="square" anchorx="margin" anchory="margin"/>
        </v:group>
      </w:pict>
    </w:r>
    <w:r>
      <w:rPr>
        <w:noProof/>
      </w:rPr>
      <w:pict>
        <v:rect id="Rectangle 40" o:spid="_x0000_s204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style="mso-next-textbox:#Rectangle 40">
            <w:txbxContent>
              <w:p w:rsidR="0035645E" w:rsidRDefault="0035645E" w:rsidP="00F94013">
                <w:r>
                  <w:fldChar w:fldCharType="begin"/>
                </w:r>
                <w:r>
                  <w:instrText xml:space="preserve"> PAGE   \* MERGEFORMAT </w:instrText>
                </w:r>
                <w:r>
                  <w:fldChar w:fldCharType="separate"/>
                </w:r>
                <w:r w:rsidR="00F94013">
                  <w:rPr>
                    <w:noProof/>
                  </w:rPr>
                  <w:t>2</w:t>
                </w:r>
                <w:r>
                  <w:rPr>
                    <w:noProof/>
                  </w:rPr>
                  <w:fldChar w:fldCharType="end"/>
                </w:r>
              </w:p>
            </w:txbxContent>
          </v:textbox>
          <w10:wrap type="square" anchorx="margin" anchory="margin"/>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F3" w:rsidRDefault="0088585F" w:rsidP="00F94013">
    <w:r>
      <w:rPr>
        <w:noProof/>
      </w:rPr>
      <w:pict>
        <v:group id="_x0000_s2054" style="position:absolute;left:0;text-align:left;margin-left:2500.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2055"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2056"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alias w:val="Date"/>
                    <w:tag w:val=""/>
                    <w:id w:val="-539740363"/>
                    <w:dataBinding w:prefixMappings="xmlns:ns0='http://schemas.microsoft.com/office/2006/coverPageProps' " w:xpath="/ns0:CoverPageProperties[1]/ns0:PublishDate[1]" w:storeItemID="{55AF091B-3C7A-41E3-B477-F2FDAA23CFDA}"/>
                    <w:date w:fullDate="2015-01-12T00:00:00Z">
                      <w:dateFormat w:val="MMMM d, yyyy"/>
                      <w:lid w:val="en-US"/>
                      <w:storeMappedDataAs w:val="dateTime"/>
                      <w:calendar w:val="gregorian"/>
                    </w:date>
                  </w:sdtPr>
                  <w:sdtEndPr/>
                  <w:sdtContent>
                    <w:p w:rsidR="002E63AD" w:rsidRDefault="00E90500" w:rsidP="00F94013">
                      <w:r>
                        <w:rPr>
                          <w:lang w:val="en-US"/>
                        </w:rPr>
                        <w:t>January 12, 2015</w:t>
                      </w:r>
                    </w:p>
                  </w:sdtContent>
                </w:sdt>
                <w:p w:rsidR="002E63AD" w:rsidRDefault="002E63AD" w:rsidP="00F94013"/>
              </w:txbxContent>
            </v:textbox>
          </v:shape>
          <w10:wrap type="square" anchorx="margin" anchory="margin"/>
        </v:group>
      </w:pict>
    </w:r>
    <w:r>
      <w:rPr>
        <w:noProof/>
      </w:rPr>
      <w:pict>
        <v:rect id="_x0000_s2053" style="position:absolute;left:0;text-align:left;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style="mso-next-textbox:#_x0000_s2053">
            <w:txbxContent>
              <w:p w:rsidR="002E63AD" w:rsidRDefault="002E63AD" w:rsidP="00F94013">
                <w:r>
                  <w:fldChar w:fldCharType="begin"/>
                </w:r>
                <w:r>
                  <w:instrText xml:space="preserve"> PAGE   \* MERGEFORMAT </w:instrText>
                </w:r>
                <w:r>
                  <w:fldChar w:fldCharType="separate"/>
                </w:r>
                <w:r w:rsidR="00F94013">
                  <w:rPr>
                    <w:noProof/>
                  </w:rPr>
                  <w:t>3</w:t>
                </w:r>
                <w:r>
                  <w:rPr>
                    <w:noProof/>
                  </w:rPr>
                  <w:fldChar w:fldCharType="end"/>
                </w:r>
              </w:p>
            </w:txbxContent>
          </v:textbox>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85F" w:rsidRDefault="0088585F" w:rsidP="00F94013">
      <w:r>
        <w:separator/>
      </w:r>
    </w:p>
    <w:p w:rsidR="0088585F" w:rsidRDefault="0088585F" w:rsidP="00F94013"/>
    <w:p w:rsidR="0088585F" w:rsidRDefault="0088585F" w:rsidP="00F94013"/>
    <w:p w:rsidR="0088585F" w:rsidRDefault="0088585F" w:rsidP="00F94013"/>
    <w:p w:rsidR="0088585F" w:rsidRDefault="0088585F" w:rsidP="00F94013"/>
  </w:footnote>
  <w:footnote w:type="continuationSeparator" w:id="0">
    <w:p w:rsidR="0088585F" w:rsidRDefault="0088585F" w:rsidP="00F94013">
      <w:r>
        <w:continuationSeparator/>
      </w:r>
    </w:p>
    <w:p w:rsidR="0088585F" w:rsidRDefault="0088585F" w:rsidP="00F94013"/>
    <w:p w:rsidR="0088585F" w:rsidRDefault="0088585F" w:rsidP="00F94013"/>
    <w:p w:rsidR="0088585F" w:rsidRDefault="0088585F" w:rsidP="00F94013"/>
    <w:p w:rsidR="0088585F" w:rsidRDefault="0088585F" w:rsidP="00F94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Default="0088585F" w:rsidP="00F94013">
    <w:r>
      <w:rPr>
        <w:noProof/>
      </w:rPr>
      <w:pict>
        <v:rect id="Rectangle 222" o:spid="_x0000_s2059" style="position:absolute;left:0;text-align:left;margin-left:0;margin-top:0;width:580.8pt;height:752.4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15524250"/>
        <w:placeholder>
          <w:docPart w:val="97D2063628FB429786CC26EFDD9C4D59"/>
        </w:placeholder>
        <w:dataBinding w:prefixMappings="xmlns:ns0='http://schemas.openxmlformats.org/package/2006/metadata/core-properties' xmlns:ns1='http://purl.org/dc/elements/1.1/'" w:xpath="/ns0:coreProperties[1]/ns1:title[1]" w:storeItemID="{6C3C8BC8-F283-45AE-878A-BAB7291924A1}"/>
        <w:text/>
      </w:sdtPr>
      <w:sdtEndPr/>
      <w:sdtContent>
        <w:r w:rsidR="00BB3542" w:rsidRPr="00F94013">
          <w:rPr>
            <w:lang w:val="it-IT"/>
          </w:rPr>
          <w:t>Hackerbot manual</w:t>
        </w:r>
      </w:sdtContent>
    </w:sdt>
  </w:p>
  <w:p w:rsidR="00671DF3" w:rsidRDefault="00671DF3" w:rsidP="00F9401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3542" w:rsidRPr="00F94013" w:rsidRDefault="0088585F" w:rsidP="00F94013">
    <w:r>
      <w:rPr>
        <w:noProof/>
      </w:rPr>
      <w:pict>
        <v:rect id="_x0000_s2060" style="position:absolute;left:0;text-align:left;margin-left:0;margin-top:0;width:580.8pt;height:752.4pt;z-index:2516674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sdt>
      <w:sdtPr>
        <w:alias w:val="Title"/>
        <w:id w:val="-879627779"/>
        <w:placeholder>
          <w:docPart w:val="B0D2EA60448C4BC78C7D162879849D40"/>
        </w:placeholder>
        <w:dataBinding w:prefixMappings="xmlns:ns0='http://schemas.openxmlformats.org/package/2006/metadata/core-properties' xmlns:ns1='http://purl.org/dc/elements/1.1/'" w:xpath="/ns0:coreProperties[1]/ns1:title[1]" w:storeItemID="{6C3C8BC8-F283-45AE-878A-BAB7291924A1}"/>
        <w:text/>
      </w:sdtPr>
      <w:sdtEndPr/>
      <w:sdtContent>
        <w:r w:rsidR="00BB3542" w:rsidRPr="00F94013">
          <w:rPr>
            <w:lang w:val="it-IT"/>
          </w:rPr>
          <w:t>Hackerbot manual</w:t>
        </w:r>
      </w:sdtContent>
    </w:sdt>
  </w:p>
  <w:p w:rsidR="00671DF3" w:rsidRDefault="00671DF3" w:rsidP="00F940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F9E49A6"/>
    <w:lvl w:ilvl="0">
      <w:numFmt w:val="decimal"/>
      <w:pStyle w:val="Bullet"/>
      <w:lvlText w:val="*"/>
      <w:lvlJc w:val="left"/>
    </w:lvl>
  </w:abstractNum>
  <w:abstractNum w:abstractNumId="1" w15:restartNumberingAfterBreak="0">
    <w:nsid w:val="05A95594"/>
    <w:multiLevelType w:val="multilevel"/>
    <w:tmpl w:val="8DFE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49C0"/>
    <w:multiLevelType w:val="hybridMultilevel"/>
    <w:tmpl w:val="0DC23A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75A5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4" w15:restartNumberingAfterBreak="0">
    <w:nsid w:val="0F9150D2"/>
    <w:multiLevelType w:val="hybridMultilevel"/>
    <w:tmpl w:val="92DCA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334913"/>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6" w15:restartNumberingAfterBreak="0">
    <w:nsid w:val="37CE06B6"/>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7" w15:restartNumberingAfterBreak="0">
    <w:nsid w:val="4F91464E"/>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8" w15:restartNumberingAfterBreak="0">
    <w:nsid w:val="536A5506"/>
    <w:multiLevelType w:val="singleLevel"/>
    <w:tmpl w:val="2F60F1B2"/>
    <w:lvl w:ilvl="0">
      <w:start w:val="1"/>
      <w:numFmt w:val="decimal"/>
      <w:lvlText w:val="%1"/>
      <w:legacy w:legacy="1" w:legacySpace="0" w:legacyIndent="360"/>
      <w:lvlJc w:val="left"/>
      <w:pPr>
        <w:ind w:left="360" w:hanging="360"/>
      </w:pPr>
      <w:rPr>
        <w:rFonts w:ascii="Helvetica" w:hAnsi="Helvetica" w:hint="default"/>
        <w:b/>
        <w:i w:val="0"/>
        <w:sz w:val="24"/>
      </w:rPr>
    </w:lvl>
  </w:abstractNum>
  <w:abstractNum w:abstractNumId="9" w15:restartNumberingAfterBreak="0">
    <w:nsid w:val="58B27651"/>
    <w:multiLevelType w:val="singleLevel"/>
    <w:tmpl w:val="D7DA3E9C"/>
    <w:lvl w:ilvl="0">
      <w:start w:val="1"/>
      <w:numFmt w:val="decimal"/>
      <w:pStyle w:val="Number"/>
      <w:lvlText w:val="%1"/>
      <w:lvlJc w:val="left"/>
      <w:pPr>
        <w:ind w:left="360" w:hanging="360"/>
      </w:pPr>
      <w:rPr>
        <w:rFonts w:ascii="Arial" w:hAnsi="Arial" w:hint="default"/>
        <w:b/>
        <w:i w:val="0"/>
        <w:sz w:val="24"/>
      </w:rPr>
    </w:lvl>
  </w:abstractNum>
  <w:abstractNum w:abstractNumId="10" w15:restartNumberingAfterBreak="0">
    <w:nsid w:val="65B64D1D"/>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1" w15:restartNumberingAfterBreak="0">
    <w:nsid w:val="67B31083"/>
    <w:multiLevelType w:val="hybridMultilevel"/>
    <w:tmpl w:val="2A7067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BE2B0F"/>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3" w15:restartNumberingAfterBreak="0">
    <w:nsid w:val="69DA1134"/>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4" w15:restartNumberingAfterBreak="0">
    <w:nsid w:val="6AEA6B01"/>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5" w15:restartNumberingAfterBreak="0">
    <w:nsid w:val="6ECF4D87"/>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abstractNum w:abstractNumId="16" w15:restartNumberingAfterBreak="0">
    <w:nsid w:val="768B0B80"/>
    <w:multiLevelType w:val="singleLevel"/>
    <w:tmpl w:val="2632C30A"/>
    <w:lvl w:ilvl="0">
      <w:start w:val="1"/>
      <w:numFmt w:val="decimal"/>
      <w:lvlText w:val="%1"/>
      <w:legacy w:legacy="1" w:legacySpace="0" w:legacyIndent="360"/>
      <w:lvlJc w:val="left"/>
      <w:pPr>
        <w:ind w:left="360" w:hanging="360"/>
      </w:pPr>
      <w:rPr>
        <w:rFonts w:ascii="Arial" w:hAnsi="Arial" w:hint="default"/>
        <w:b/>
        <w:i w:val="0"/>
        <w:sz w:val="24"/>
      </w:rPr>
    </w:lvl>
  </w:abstractNum>
  <w:num w:numId="1">
    <w:abstractNumId w:val="0"/>
    <w:lvlOverride w:ilvl="0">
      <w:lvl w:ilvl="0">
        <w:start w:val="1"/>
        <w:numFmt w:val="bullet"/>
        <w:pStyle w:val="Bullet"/>
        <w:lvlText w:val="•"/>
        <w:legacy w:legacy="1" w:legacySpace="0" w:legacyIndent="360"/>
        <w:lvlJc w:val="left"/>
        <w:pPr>
          <w:ind w:left="360" w:hanging="360"/>
        </w:pPr>
        <w:rPr>
          <w:rFonts w:ascii="Times New Roman" w:hAnsi="Times New Roman" w:hint="default"/>
        </w:rPr>
      </w:lvl>
    </w:lvlOverride>
  </w:num>
  <w:num w:numId="2">
    <w:abstractNumId w:val="8"/>
  </w:num>
  <w:num w:numId="3">
    <w:abstractNumId w:val="6"/>
  </w:num>
  <w:num w:numId="4">
    <w:abstractNumId w:val="15"/>
  </w:num>
  <w:num w:numId="5">
    <w:abstractNumId w:val="3"/>
  </w:num>
  <w:num w:numId="6">
    <w:abstractNumId w:val="7"/>
  </w:num>
  <w:num w:numId="7">
    <w:abstractNumId w:val="16"/>
  </w:num>
  <w:num w:numId="8">
    <w:abstractNumId w:val="5"/>
  </w:num>
  <w:num w:numId="9">
    <w:abstractNumId w:val="13"/>
  </w:num>
  <w:num w:numId="10">
    <w:abstractNumId w:val="10"/>
  </w:num>
  <w:num w:numId="11">
    <w:abstractNumId w:val="12"/>
  </w:num>
  <w:num w:numId="12">
    <w:abstractNumId w:val="14"/>
  </w:num>
  <w:num w:numId="13">
    <w:abstractNumId w:val="9"/>
  </w:num>
  <w:num w:numId="14">
    <w:abstractNumId w:val="1"/>
  </w:num>
  <w:num w:numId="15">
    <w:abstractNumId w:val="11"/>
  </w:num>
  <w:num w:numId="16">
    <w:abstractNumId w:val="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hideSpellingError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2293"/>
    <w:rsid w:val="00036B48"/>
    <w:rsid w:val="0009691A"/>
    <w:rsid w:val="000C6CB3"/>
    <w:rsid w:val="001109D5"/>
    <w:rsid w:val="00135005"/>
    <w:rsid w:val="0013695A"/>
    <w:rsid w:val="00161B3D"/>
    <w:rsid w:val="00186FBB"/>
    <w:rsid w:val="0019086B"/>
    <w:rsid w:val="002149CB"/>
    <w:rsid w:val="00273AC3"/>
    <w:rsid w:val="002C1790"/>
    <w:rsid w:val="002D215E"/>
    <w:rsid w:val="002E63AD"/>
    <w:rsid w:val="0035645E"/>
    <w:rsid w:val="0037678E"/>
    <w:rsid w:val="00393933"/>
    <w:rsid w:val="003B79C4"/>
    <w:rsid w:val="003C7AF2"/>
    <w:rsid w:val="00445696"/>
    <w:rsid w:val="00484767"/>
    <w:rsid w:val="00496F7A"/>
    <w:rsid w:val="004A52C2"/>
    <w:rsid w:val="004B5566"/>
    <w:rsid w:val="0058040A"/>
    <w:rsid w:val="005C2293"/>
    <w:rsid w:val="00642552"/>
    <w:rsid w:val="00671DF3"/>
    <w:rsid w:val="006B69D6"/>
    <w:rsid w:val="006D4F37"/>
    <w:rsid w:val="00777E39"/>
    <w:rsid w:val="007B017A"/>
    <w:rsid w:val="007B665A"/>
    <w:rsid w:val="007E0A1A"/>
    <w:rsid w:val="007F5B4E"/>
    <w:rsid w:val="00807159"/>
    <w:rsid w:val="0088585F"/>
    <w:rsid w:val="00886085"/>
    <w:rsid w:val="00920F8F"/>
    <w:rsid w:val="00A17B98"/>
    <w:rsid w:val="00A2304E"/>
    <w:rsid w:val="00A45FD7"/>
    <w:rsid w:val="00AA7B4E"/>
    <w:rsid w:val="00B967BB"/>
    <w:rsid w:val="00B96BFC"/>
    <w:rsid w:val="00BB3542"/>
    <w:rsid w:val="00BB5CAC"/>
    <w:rsid w:val="00C5360B"/>
    <w:rsid w:val="00C6362D"/>
    <w:rsid w:val="00CC1578"/>
    <w:rsid w:val="00CC33A6"/>
    <w:rsid w:val="00CD3F26"/>
    <w:rsid w:val="00CD49D0"/>
    <w:rsid w:val="00D60DF8"/>
    <w:rsid w:val="00DE516B"/>
    <w:rsid w:val="00E447A7"/>
    <w:rsid w:val="00E45981"/>
    <w:rsid w:val="00E63C13"/>
    <w:rsid w:val="00E90500"/>
    <w:rsid w:val="00E94E49"/>
    <w:rsid w:val="00EA02A5"/>
    <w:rsid w:val="00EC509E"/>
    <w:rsid w:val="00ED43A6"/>
    <w:rsid w:val="00EE1707"/>
    <w:rsid w:val="00EE71F3"/>
    <w:rsid w:val="00F03050"/>
    <w:rsid w:val="00F9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5:docId w15:val="{46DD40D5-86E2-43F3-8152-C088DC4F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semiHidden/>
    <w:qFormat/>
    <w:rsid w:val="00F94013"/>
    <w:pPr>
      <w:autoSpaceDE w:val="0"/>
      <w:autoSpaceDN w:val="0"/>
      <w:adjustRightInd w:val="0"/>
      <w:spacing w:before="40" w:after="80"/>
      <w:ind w:right="108"/>
      <w:jc w:val="center"/>
    </w:pPr>
    <w:rPr>
      <w:rFonts w:cs="Gotham"/>
      <w:color w:val="221E1F"/>
      <w:sz w:val="32"/>
      <w:szCs w:val="32"/>
      <w:lang w:val="en-CA"/>
    </w:rPr>
  </w:style>
  <w:style w:type="paragraph" w:styleId="Heading1">
    <w:name w:val="heading 1"/>
    <w:basedOn w:val="Normal"/>
    <w:next w:val="Normal"/>
    <w:autoRedefine/>
    <w:qFormat/>
    <w:rsid w:val="00484767"/>
    <w:pPr>
      <w:spacing w:after="480"/>
      <w:outlineLvl w:val="0"/>
    </w:pPr>
    <w:rPr>
      <w:rFonts w:ascii="Arial" w:hAnsi="Arial"/>
      <w:b/>
      <w:sz w:val="36"/>
    </w:rPr>
  </w:style>
  <w:style w:type="paragraph" w:styleId="Heading2">
    <w:name w:val="heading 2"/>
    <w:basedOn w:val="Heading1"/>
    <w:next w:val="Normal"/>
    <w:qFormat/>
    <w:rsid w:val="00DE516B"/>
    <w:pPr>
      <w:spacing w:before="480" w:after="240"/>
      <w:outlineLvl w:val="1"/>
    </w:pPr>
    <w:rPr>
      <w:sz w:val="30"/>
    </w:rPr>
  </w:style>
  <w:style w:type="paragraph" w:styleId="Heading3">
    <w:name w:val="heading 3"/>
    <w:basedOn w:val="Heading1"/>
    <w:next w:val="Normal"/>
    <w:qFormat/>
    <w:rsid w:val="00886085"/>
    <w:pPr>
      <w:spacing w:before="360" w:after="240"/>
      <w:outlineLvl w:val="2"/>
    </w:pPr>
    <w:rPr>
      <w:i/>
      <w:sz w:val="24"/>
    </w:rPr>
  </w:style>
  <w:style w:type="paragraph" w:styleId="Heading4">
    <w:name w:val="heading 4"/>
    <w:basedOn w:val="Heading3"/>
    <w:next w:val="Normal"/>
    <w:qFormat/>
    <w:rsid w:val="004A52C2"/>
    <w:pPr>
      <w:spacing w:before="0"/>
      <w:outlineLvl w:val="3"/>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4A52C2"/>
    <w:pPr>
      <w:pBdr>
        <w:top w:val="single" w:sz="6" w:space="3" w:color="auto"/>
      </w:pBdr>
      <w:tabs>
        <w:tab w:val="right" w:pos="6840"/>
      </w:tabs>
      <w:spacing w:before="240" w:after="0"/>
      <w:ind w:left="-2520"/>
    </w:pPr>
    <w:rPr>
      <w:rFonts w:ascii="Arial" w:hAnsi="Arial"/>
      <w:iCs/>
      <w:noProof/>
    </w:rPr>
  </w:style>
  <w:style w:type="paragraph" w:styleId="Header">
    <w:name w:val="header"/>
    <w:basedOn w:val="Normal"/>
    <w:link w:val="HeaderChar"/>
    <w:uiPriority w:val="99"/>
    <w:rsid w:val="004A52C2"/>
    <w:pPr>
      <w:pBdr>
        <w:bottom w:val="single" w:sz="6" w:space="5" w:color="auto"/>
      </w:pBdr>
      <w:tabs>
        <w:tab w:val="right" w:pos="6840"/>
      </w:tabs>
      <w:spacing w:after="40"/>
      <w:ind w:left="-2520"/>
    </w:pPr>
    <w:rPr>
      <w:rFonts w:ascii="Arial" w:hAnsi="Arial"/>
      <w:i/>
    </w:rPr>
  </w:style>
  <w:style w:type="paragraph" w:customStyle="1" w:styleId="Bullet">
    <w:name w:val="Bullet"/>
    <w:basedOn w:val="BodyText"/>
    <w:rsid w:val="00B96BFC"/>
    <w:pPr>
      <w:numPr>
        <w:numId w:val="1"/>
      </w:numPr>
      <w:ind w:left="432" w:hanging="432"/>
    </w:pPr>
  </w:style>
  <w:style w:type="paragraph" w:styleId="BodyText">
    <w:name w:val="Body Text"/>
    <w:rsid w:val="004A52C2"/>
    <w:pPr>
      <w:spacing w:after="240"/>
    </w:pPr>
    <w:rPr>
      <w:sz w:val="24"/>
      <w:lang w:val="en-CA"/>
    </w:rPr>
  </w:style>
  <w:style w:type="paragraph" w:customStyle="1" w:styleId="Bulletnsp">
    <w:name w:val="Bullet nsp"/>
    <w:basedOn w:val="Bullet"/>
    <w:rsid w:val="00B96BF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spacing w:after="0"/>
    </w:pPr>
  </w:style>
  <w:style w:type="paragraph" w:customStyle="1" w:styleId="Sidebar">
    <w:name w:val="Sidebar"/>
    <w:basedOn w:val="Normal"/>
    <w:rsid w:val="004A52C2"/>
    <w:pPr>
      <w:framePr w:w="2160" w:hSpace="187" w:vSpace="187" w:wrap="around" w:vAnchor="text" w:hAnchor="margin" w:x="-2519" w:y="1"/>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s>
    </w:pPr>
    <w:rPr>
      <w:i/>
      <w:sz w:val="20"/>
    </w:rPr>
  </w:style>
  <w:style w:type="paragraph" w:customStyle="1" w:styleId="TableHeading">
    <w:name w:val="Table Heading"/>
    <w:basedOn w:val="BodyText"/>
    <w:rsid w:val="004A52C2"/>
    <w:pPr>
      <w:spacing w:after="0"/>
    </w:pPr>
    <w:rPr>
      <w:rFonts w:ascii="Arial" w:hAnsi="Arial"/>
      <w:b/>
      <w:sz w:val="20"/>
    </w:rPr>
  </w:style>
  <w:style w:type="paragraph" w:styleId="BalloonText">
    <w:name w:val="Balloon Text"/>
    <w:basedOn w:val="Normal"/>
    <w:link w:val="BalloonTextChar"/>
    <w:uiPriority w:val="99"/>
    <w:semiHidden/>
    <w:unhideWhenUsed/>
    <w:rsid w:val="00CC1578"/>
    <w:pPr>
      <w:spacing w:after="0"/>
    </w:pPr>
    <w:rPr>
      <w:rFonts w:ascii="Tahoma" w:hAnsi="Tahoma" w:cs="Tahoma"/>
      <w:sz w:val="16"/>
      <w:szCs w:val="16"/>
    </w:rPr>
  </w:style>
  <w:style w:type="paragraph" w:customStyle="1" w:styleId="TableText">
    <w:name w:val="Table Text"/>
    <w:basedOn w:val="BodyText"/>
    <w:rsid w:val="004A52C2"/>
    <w:pPr>
      <w:spacing w:after="0"/>
    </w:pPr>
  </w:style>
  <w:style w:type="paragraph" w:customStyle="1" w:styleId="Number">
    <w:name w:val="Number"/>
    <w:basedOn w:val="Bullet"/>
    <w:rsid w:val="00CC1578"/>
    <w:pPr>
      <w:numPr>
        <w:numId w:val="13"/>
      </w:numPr>
    </w:pPr>
  </w:style>
  <w:style w:type="paragraph" w:customStyle="1" w:styleId="TableTitle">
    <w:name w:val="Table Title"/>
    <w:basedOn w:val="BodyText"/>
    <w:rsid w:val="004A52C2"/>
    <w:pPr>
      <w:spacing w:after="60"/>
    </w:pPr>
    <w:rPr>
      <w:rFonts w:ascii="Arial" w:hAnsi="Arial"/>
      <w:b/>
      <w:sz w:val="22"/>
    </w:rPr>
  </w:style>
  <w:style w:type="paragraph" w:customStyle="1" w:styleId="BodyTextnsp">
    <w:name w:val="Body Text nsp"/>
    <w:basedOn w:val="BodyText"/>
    <w:rsid w:val="004A52C2"/>
    <w:pPr>
      <w:spacing w:after="0"/>
    </w:pPr>
  </w:style>
  <w:style w:type="character" w:customStyle="1" w:styleId="BalloonTextChar">
    <w:name w:val="Balloon Text Char"/>
    <w:basedOn w:val="DefaultParagraphFont"/>
    <w:link w:val="BalloonText"/>
    <w:uiPriority w:val="99"/>
    <w:semiHidden/>
    <w:rsid w:val="00CC1578"/>
    <w:rPr>
      <w:rFonts w:ascii="Tahoma" w:hAnsi="Tahoma" w:cs="Tahoma"/>
      <w:sz w:val="16"/>
      <w:szCs w:val="16"/>
      <w:lang w:val="en-CA"/>
    </w:rPr>
  </w:style>
  <w:style w:type="paragraph" w:styleId="NoSpacing">
    <w:name w:val="No Spacing"/>
    <w:link w:val="NoSpacingChar"/>
    <w:uiPriority w:val="1"/>
    <w:qFormat/>
    <w:rsid w:val="00AA7B4E"/>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A7B4E"/>
    <w:rPr>
      <w:rFonts w:asciiTheme="minorHAnsi" w:eastAsiaTheme="minorEastAsia" w:hAnsiTheme="minorHAnsi" w:cstheme="minorBidi"/>
      <w:sz w:val="22"/>
      <w:szCs w:val="22"/>
    </w:rPr>
  </w:style>
  <w:style w:type="paragraph" w:styleId="NormalWeb">
    <w:name w:val="Normal (Web)"/>
    <w:basedOn w:val="Normal"/>
    <w:uiPriority w:val="99"/>
    <w:unhideWhenUsed/>
    <w:rsid w:val="00AA7B4E"/>
    <w:pPr>
      <w:spacing w:before="100" w:beforeAutospacing="1" w:after="100" w:afterAutospacing="1"/>
    </w:pPr>
    <w:rPr>
      <w:szCs w:val="24"/>
      <w:lang w:val="it-IT" w:eastAsia="it-IT"/>
    </w:rPr>
  </w:style>
  <w:style w:type="character" w:customStyle="1" w:styleId="apple-converted-space">
    <w:name w:val="apple-converted-space"/>
    <w:basedOn w:val="DefaultParagraphFont"/>
    <w:rsid w:val="00AA7B4E"/>
  </w:style>
  <w:style w:type="character" w:styleId="Hyperlink">
    <w:name w:val="Hyperlink"/>
    <w:basedOn w:val="DefaultParagraphFont"/>
    <w:uiPriority w:val="99"/>
    <w:unhideWhenUsed/>
    <w:rsid w:val="00AA7B4E"/>
    <w:rPr>
      <w:color w:val="0000FF"/>
      <w:u w:val="single"/>
    </w:rPr>
  </w:style>
  <w:style w:type="paragraph" w:styleId="ListParagraph">
    <w:name w:val="List Paragraph"/>
    <w:basedOn w:val="Normal"/>
    <w:uiPriority w:val="34"/>
    <w:qFormat/>
    <w:rsid w:val="00F03050"/>
    <w:pPr>
      <w:ind w:left="720"/>
      <w:contextualSpacing/>
    </w:pPr>
  </w:style>
  <w:style w:type="paragraph" w:styleId="TOCHeading">
    <w:name w:val="TOC Heading"/>
    <w:basedOn w:val="Heading1"/>
    <w:next w:val="Normal"/>
    <w:uiPriority w:val="39"/>
    <w:unhideWhenUsed/>
    <w:qFormat/>
    <w:rsid w:val="0037678E"/>
    <w:pPr>
      <w:keepNext/>
      <w:keepLines/>
      <w:spacing w:before="240" w:after="0" w:line="259" w:lineRule="auto"/>
      <w:outlineLvl w:val="9"/>
    </w:pPr>
    <w:rPr>
      <w:rFonts w:asciiTheme="majorHAnsi" w:eastAsiaTheme="majorEastAsia" w:hAnsiTheme="majorHAnsi" w:cstheme="majorBidi"/>
      <w:b w:val="0"/>
      <w:color w:val="365F91" w:themeColor="accent1" w:themeShade="BF"/>
      <w:sz w:val="32"/>
      <w:lang w:val="en-US"/>
    </w:rPr>
  </w:style>
  <w:style w:type="paragraph" w:styleId="TOC1">
    <w:name w:val="toc 1"/>
    <w:basedOn w:val="Normal"/>
    <w:next w:val="Normal"/>
    <w:autoRedefine/>
    <w:uiPriority w:val="39"/>
    <w:unhideWhenUsed/>
    <w:rsid w:val="0037678E"/>
    <w:pPr>
      <w:spacing w:after="100"/>
    </w:pPr>
  </w:style>
  <w:style w:type="paragraph" w:styleId="TOC2">
    <w:name w:val="toc 2"/>
    <w:basedOn w:val="Normal"/>
    <w:next w:val="Normal"/>
    <w:autoRedefine/>
    <w:uiPriority w:val="39"/>
    <w:unhideWhenUsed/>
    <w:rsid w:val="0037678E"/>
    <w:pPr>
      <w:spacing w:after="100"/>
      <w:ind w:left="240"/>
    </w:pPr>
  </w:style>
  <w:style w:type="paragraph" w:styleId="TOC3">
    <w:name w:val="toc 3"/>
    <w:basedOn w:val="Normal"/>
    <w:next w:val="Normal"/>
    <w:autoRedefine/>
    <w:uiPriority w:val="39"/>
    <w:unhideWhenUsed/>
    <w:rsid w:val="0037678E"/>
    <w:pPr>
      <w:spacing w:after="100"/>
      <w:ind w:left="480"/>
    </w:pPr>
  </w:style>
  <w:style w:type="character" w:customStyle="1" w:styleId="HeaderChar">
    <w:name w:val="Header Char"/>
    <w:basedOn w:val="DefaultParagraphFont"/>
    <w:link w:val="Header"/>
    <w:uiPriority w:val="99"/>
    <w:rsid w:val="0035645E"/>
    <w:rPr>
      <w:rFonts w:ascii="Arial" w:hAnsi="Arial"/>
      <w:i/>
      <w:sz w:val="24"/>
      <w:lang w:val="en-CA"/>
    </w:rPr>
  </w:style>
  <w:style w:type="paragraph" w:customStyle="1" w:styleId="SP4151579">
    <w:name w:val="SP.4.151579"/>
    <w:basedOn w:val="Normal"/>
    <w:next w:val="Normal"/>
    <w:uiPriority w:val="99"/>
    <w:rsid w:val="00E90500"/>
    <w:pPr>
      <w:spacing w:after="0"/>
    </w:pPr>
    <w:rPr>
      <w:szCs w:val="24"/>
      <w:lang w:val="it-IT"/>
    </w:rPr>
  </w:style>
  <w:style w:type="character" w:customStyle="1" w:styleId="SC42525">
    <w:name w:val="SC.4.2525"/>
    <w:uiPriority w:val="99"/>
    <w:rsid w:val="00E90500"/>
    <w:rPr>
      <w:color w:val="000000"/>
    </w:rPr>
  </w:style>
  <w:style w:type="paragraph" w:customStyle="1" w:styleId="SP4151555">
    <w:name w:val="SP.4.151555"/>
    <w:basedOn w:val="Normal"/>
    <w:next w:val="Normal"/>
    <w:uiPriority w:val="99"/>
    <w:rsid w:val="00E90500"/>
    <w:pPr>
      <w:spacing w:after="0"/>
    </w:pPr>
    <w:rPr>
      <w:rFonts w:ascii="Arial" w:hAnsi="Arial" w:cs="Arial"/>
      <w:szCs w:val="24"/>
      <w:lang w:val="it-IT"/>
    </w:rPr>
  </w:style>
  <w:style w:type="character" w:customStyle="1" w:styleId="SC42506">
    <w:name w:val="SC.4.2506"/>
    <w:uiPriority w:val="99"/>
    <w:rsid w:val="00E90500"/>
    <w:rPr>
      <w:color w:val="000000"/>
      <w:sz w:val="28"/>
      <w:szCs w:val="28"/>
    </w:rPr>
  </w:style>
  <w:style w:type="paragraph" w:styleId="Title">
    <w:name w:val="Title"/>
    <w:basedOn w:val="Normal"/>
    <w:next w:val="Normal"/>
    <w:link w:val="TitleChar"/>
    <w:uiPriority w:val="10"/>
    <w:qFormat/>
    <w:rsid w:val="0048476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767"/>
    <w:rPr>
      <w:rFonts w:asciiTheme="majorHAnsi" w:eastAsiaTheme="majorEastAsia" w:hAnsiTheme="majorHAnsi" w:cstheme="majorBidi"/>
      <w:b/>
      <w:spacing w:val="-10"/>
      <w:kern w:val="28"/>
      <w:sz w:val="56"/>
      <w:szCs w:val="56"/>
      <w:lang w:val="en-CA"/>
    </w:rPr>
  </w:style>
  <w:style w:type="paragraph" w:customStyle="1" w:styleId="SP8127076">
    <w:name w:val="SP.8.127076"/>
    <w:basedOn w:val="Normal"/>
    <w:next w:val="Normal"/>
    <w:uiPriority w:val="99"/>
    <w:rsid w:val="00484767"/>
    <w:pPr>
      <w:spacing w:after="0"/>
    </w:pPr>
    <w:rPr>
      <w:b/>
      <w:szCs w:val="24"/>
      <w:lang w:val="it-IT"/>
    </w:rPr>
  </w:style>
  <w:style w:type="paragraph" w:customStyle="1" w:styleId="SP8127079">
    <w:name w:val="SP.8.127079"/>
    <w:basedOn w:val="Normal"/>
    <w:next w:val="Normal"/>
    <w:uiPriority w:val="99"/>
    <w:rsid w:val="00484767"/>
    <w:pPr>
      <w:spacing w:after="0"/>
    </w:pPr>
    <w:rPr>
      <w:b/>
      <w:szCs w:val="24"/>
      <w:lang w:val="it-IT"/>
    </w:rPr>
  </w:style>
  <w:style w:type="character" w:customStyle="1" w:styleId="SC82528">
    <w:name w:val="SC.8.2528"/>
    <w:uiPriority w:val="99"/>
    <w:rsid w:val="00484767"/>
    <w:rPr>
      <w:color w:val="000000"/>
    </w:rPr>
  </w:style>
  <w:style w:type="paragraph" w:customStyle="1" w:styleId="SP8127021">
    <w:name w:val="SP.8.127021"/>
    <w:basedOn w:val="Normal"/>
    <w:next w:val="Normal"/>
    <w:uiPriority w:val="99"/>
    <w:rsid w:val="00484767"/>
    <w:pPr>
      <w:spacing w:after="0"/>
    </w:pPr>
    <w:rPr>
      <w:b/>
      <w:szCs w:val="24"/>
      <w:lang w:val="it-IT"/>
    </w:rPr>
  </w:style>
  <w:style w:type="paragraph" w:customStyle="1" w:styleId="Pa7">
    <w:name w:val="Pa7"/>
    <w:basedOn w:val="Normal"/>
    <w:next w:val="Normal"/>
    <w:uiPriority w:val="99"/>
    <w:rsid w:val="00DE516B"/>
    <w:pPr>
      <w:spacing w:line="221" w:lineRule="atLeast"/>
    </w:pPr>
    <w:rPr>
      <w:rFonts w:ascii="Gotham" w:hAnsi="Gotham"/>
      <w:sz w:val="24"/>
      <w:szCs w:val="24"/>
      <w:lang w:val="it-IT"/>
    </w:rPr>
  </w:style>
  <w:style w:type="paragraph" w:customStyle="1" w:styleId="SP8127080">
    <w:name w:val="SP.8.127080"/>
    <w:basedOn w:val="Normal"/>
    <w:next w:val="Normal"/>
    <w:uiPriority w:val="99"/>
    <w:rsid w:val="00E94E49"/>
    <w:rPr>
      <w:rFonts w:cs="Times New Roman"/>
      <w:color w:val="auto"/>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69602">
      <w:bodyDiv w:val="1"/>
      <w:marLeft w:val="0"/>
      <w:marRight w:val="0"/>
      <w:marTop w:val="0"/>
      <w:marBottom w:val="0"/>
      <w:divBdr>
        <w:top w:val="none" w:sz="0" w:space="0" w:color="auto"/>
        <w:left w:val="none" w:sz="0" w:space="0" w:color="auto"/>
        <w:bottom w:val="none" w:sz="0" w:space="0" w:color="auto"/>
        <w:right w:val="none" w:sz="0" w:space="0" w:color="auto"/>
      </w:divBdr>
    </w:div>
    <w:div w:id="419566583">
      <w:bodyDiv w:val="1"/>
      <w:marLeft w:val="0"/>
      <w:marRight w:val="0"/>
      <w:marTop w:val="0"/>
      <w:marBottom w:val="0"/>
      <w:divBdr>
        <w:top w:val="none" w:sz="0" w:space="0" w:color="auto"/>
        <w:left w:val="none" w:sz="0" w:space="0" w:color="auto"/>
        <w:bottom w:val="none" w:sz="0" w:space="0" w:color="auto"/>
        <w:right w:val="none" w:sz="0" w:space="0" w:color="auto"/>
      </w:divBdr>
    </w:div>
    <w:div w:id="783883569">
      <w:bodyDiv w:val="1"/>
      <w:marLeft w:val="0"/>
      <w:marRight w:val="0"/>
      <w:marTop w:val="0"/>
      <w:marBottom w:val="0"/>
      <w:divBdr>
        <w:top w:val="none" w:sz="0" w:space="0" w:color="auto"/>
        <w:left w:val="none" w:sz="0" w:space="0" w:color="auto"/>
        <w:bottom w:val="none" w:sz="0" w:space="0" w:color="auto"/>
        <w:right w:val="none" w:sz="0" w:space="0" w:color="auto"/>
      </w:divBdr>
      <w:divsChild>
        <w:div w:id="1909850650">
          <w:marLeft w:val="0"/>
          <w:marRight w:val="0"/>
          <w:marTop w:val="0"/>
          <w:marBottom w:val="0"/>
          <w:divBdr>
            <w:top w:val="none" w:sz="0" w:space="0" w:color="auto"/>
            <w:left w:val="none" w:sz="0" w:space="0" w:color="auto"/>
            <w:bottom w:val="none" w:sz="0" w:space="0" w:color="auto"/>
            <w:right w:val="none" w:sz="0" w:space="0" w:color="auto"/>
          </w:divBdr>
        </w:div>
      </w:divsChild>
    </w:div>
    <w:div w:id="1036812214">
      <w:bodyDiv w:val="1"/>
      <w:marLeft w:val="0"/>
      <w:marRight w:val="0"/>
      <w:marTop w:val="0"/>
      <w:marBottom w:val="0"/>
      <w:divBdr>
        <w:top w:val="none" w:sz="0" w:space="0" w:color="auto"/>
        <w:left w:val="none" w:sz="0" w:space="0" w:color="auto"/>
        <w:bottom w:val="none" w:sz="0" w:space="0" w:color="auto"/>
        <w:right w:val="none" w:sz="0" w:space="0" w:color="auto"/>
      </w:divBdr>
    </w:div>
    <w:div w:id="149468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shw.it/projects/hackerbot/boards/1"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opensourcehardware.it"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Downloads\Word20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D2063628FB429786CC26EFDD9C4D59"/>
        <w:category>
          <w:name w:val="General"/>
          <w:gallery w:val="placeholder"/>
        </w:category>
        <w:types>
          <w:type w:val="bbPlcHdr"/>
        </w:types>
        <w:behaviors>
          <w:behavior w:val="content"/>
        </w:behaviors>
        <w:guid w:val="{67DD4F49-DA26-4A5B-AF2F-31B410A653BF}"/>
      </w:docPartPr>
      <w:docPartBody>
        <w:p w:rsidR="00E45ACA" w:rsidRDefault="001E1F54" w:rsidP="001E1F54">
          <w:pPr>
            <w:pStyle w:val="97D2063628FB429786CC26EFDD9C4D59"/>
          </w:pPr>
          <w:r>
            <w:rPr>
              <w:color w:val="5B9BD5" w:themeColor="accent1"/>
              <w:sz w:val="20"/>
              <w:szCs w:val="20"/>
            </w:rPr>
            <w:t>[Document title]</w:t>
          </w:r>
        </w:p>
      </w:docPartBody>
    </w:docPart>
    <w:docPart>
      <w:docPartPr>
        <w:name w:val="B0D2EA60448C4BC78C7D162879849D40"/>
        <w:category>
          <w:name w:val="General"/>
          <w:gallery w:val="placeholder"/>
        </w:category>
        <w:types>
          <w:type w:val="bbPlcHdr"/>
        </w:types>
        <w:behaviors>
          <w:behavior w:val="content"/>
        </w:behaviors>
        <w:guid w:val="{8BB6DD13-F131-45F2-A972-8A9B9207C42D}"/>
      </w:docPartPr>
      <w:docPartBody>
        <w:p w:rsidR="00E45ACA" w:rsidRDefault="001E1F54" w:rsidP="001E1F54">
          <w:pPr>
            <w:pStyle w:val="B0D2EA60448C4BC78C7D162879849D40"/>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Gotham">
    <w:altName w:val="Gotha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00000003" w:usb1="00000000" w:usb2="00000000" w:usb3="00000000" w:csb0="00000001" w:csb1="00000000"/>
  </w:font>
  <w:font w:name="SWGDT">
    <w:panose1 w:val="02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3C"/>
    <w:rsid w:val="00082E4A"/>
    <w:rsid w:val="000D063C"/>
    <w:rsid w:val="001E1F54"/>
    <w:rsid w:val="00287A27"/>
    <w:rsid w:val="005B6D0D"/>
    <w:rsid w:val="00874480"/>
    <w:rsid w:val="009917B3"/>
    <w:rsid w:val="00DF517C"/>
    <w:rsid w:val="00E45A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953E3C72CE4DB98D3D46E7AB6B1E97">
    <w:name w:val="D3953E3C72CE4DB98D3D46E7AB6B1E97"/>
    <w:rsid w:val="000D063C"/>
  </w:style>
  <w:style w:type="paragraph" w:customStyle="1" w:styleId="97D2063628FB429786CC26EFDD9C4D59">
    <w:name w:val="97D2063628FB429786CC26EFDD9C4D59"/>
    <w:rsid w:val="001E1F54"/>
  </w:style>
  <w:style w:type="paragraph" w:customStyle="1" w:styleId="B0D2EA60448C4BC78C7D162879849D40">
    <w:name w:val="B0D2EA60448C4BC78C7D162879849D40"/>
    <w:rsid w:val="001E1F54"/>
  </w:style>
  <w:style w:type="paragraph" w:customStyle="1" w:styleId="DCF4157B2D2143E8B7667A11F0AE8BEB">
    <w:name w:val="DCF4157B2D2143E8B7667A11F0AE8BEB"/>
    <w:rsid w:val="001E1F54"/>
  </w:style>
  <w:style w:type="paragraph" w:customStyle="1" w:styleId="7CC3191F58414D93BEC3225A9B9D2A04">
    <w:name w:val="7CC3191F58414D93BEC3225A9B9D2A04"/>
    <w:rsid w:val="001E1F54"/>
  </w:style>
  <w:style w:type="paragraph" w:customStyle="1" w:styleId="0E5CBD60AE5A41ECA0FDA6500DB546E8">
    <w:name w:val="0E5CBD60AE5A41ECA0FDA6500DB546E8"/>
    <w:rsid w:val="001E1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2015-01-12T00:00:00</PublishDate>
  <Abstract/>
  <CompanyAddress>Italy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BD075C-F479-4B9B-8E5C-5CBCB265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Word2007.dotx</Template>
  <TotalTime>8669</TotalTime>
  <Pages>1</Pages>
  <Words>1401</Words>
  <Characters>7988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Hackerbot manual</vt:lpstr>
    </vt:vector>
  </TitlesOfParts>
  <Company>manual written by salvatore balestrino</Company>
  <LinksUpToDate>false</LinksUpToDate>
  <CharactersWithSpaces>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Hackerbot manual</dc:title>
  <dc:subject>v2.0 rev.1</dc:subject>
  <dc:creator>oshw.it</dc:creator>
  <cp:keywords/>
  <dc:description/>
  <cp:lastModifiedBy>SB</cp:lastModifiedBy>
  <cp:revision>31</cp:revision>
  <cp:lastPrinted>2011-04-11T20:49:00Z</cp:lastPrinted>
  <dcterms:created xsi:type="dcterms:W3CDTF">2015-01-11T16:17:00Z</dcterms:created>
  <dcterms:modified xsi:type="dcterms:W3CDTF">2015-06-01T12:14:00Z</dcterms:modified>
</cp:coreProperties>
</file>