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8604F">
          <w:pPr>
            <w:pStyle w:val="Sinespaciado"/>
            <w:rPr>
              <w:rFonts w:asciiTheme="majorHAnsi" w:eastAsiaTheme="majorEastAsia" w:hAnsiTheme="majorHAnsi" w:cstheme="majorBidi"/>
              <w:sz w:val="72"/>
              <w:szCs w:val="72"/>
            </w:rPr>
          </w:pPr>
          <w:r w:rsidRPr="0078604F">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e36c0a" strokecolor="#e36c0a">
                <w10:wrap anchorx="page" anchory="page"/>
              </v:rect>
            </w:pict>
          </w:r>
          <w:r w:rsidRPr="0078604F">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e36c0a">
                <w10:wrap anchorx="margin" anchory="page"/>
              </v:rect>
            </w:pict>
          </w:r>
          <w:r w:rsidRPr="0078604F">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e36c0a">
                <w10:wrap anchorx="page" anchory="page"/>
              </v:rect>
            </w:pict>
          </w:r>
          <w:r w:rsidRPr="0078604F">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e36c0a" strokecolor="#e36c0a">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6212A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Estándar de Programación</w:t>
              </w:r>
            </w:p>
          </w:sdtContent>
        </w:sdt>
        <w:sdt>
          <w:sdtPr>
            <w:rPr>
              <w:rFonts w:asciiTheme="majorHAnsi" w:eastAsiaTheme="majorEastAsia" w:hAnsiTheme="majorHAnsi" w:cstheme="majorBidi"/>
              <w:sz w:val="72"/>
              <w:szCs w:val="72"/>
            </w:rPr>
            <w:alias w:val="Categoría"/>
            <w:id w:val="2044186"/>
            <w:dataBinding w:prefixMappings="xmlns:ns0='http://purl.org/dc/elements/1.1/' xmlns:ns1='http://schemas.openxmlformats.org/package/2006/metadata/core-properties' " w:xpath="/ns1:coreProperties[1]/ns1:category[1]" w:storeItemID="{6C3C8BC8-F283-45AE-878A-BAB7291924A1}"/>
            <w:text/>
          </w:sdtPr>
          <w:sdtContent>
            <w:p w:rsidR="0086335A" w:rsidRDefault="0086335A">
              <w:pPr>
                <w:pStyle w:val="Sinespaciado"/>
                <w:rPr>
                  <w:rFonts w:asciiTheme="majorHAnsi" w:eastAsiaTheme="majorEastAsia" w:hAnsiTheme="majorHAnsi" w:cstheme="majorBidi"/>
                  <w:sz w:val="72"/>
                  <w:szCs w:val="72"/>
                </w:rPr>
              </w:pPr>
              <w:r w:rsidRPr="00B63898">
                <w:rPr>
                  <w:rFonts w:asciiTheme="majorHAnsi" w:eastAsiaTheme="majorEastAsia" w:hAnsiTheme="majorHAnsi" w:cstheme="majorBidi"/>
                  <w:sz w:val="72"/>
                  <w:szCs w:val="72"/>
                </w:rPr>
                <w:t>Lenguaje Java</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rsidR="006212A8" w:rsidRDefault="006212A8" w:rsidP="006212A8">
              <w:pPr>
                <w:pStyle w:val="Sinespaciado"/>
                <w:rPr>
                  <w:rFonts w:ascii="Ink Free" w:eastAsiaTheme="majorEastAsia" w:hAnsi="Ink Free" w:cstheme="majorBidi"/>
                  <w:b/>
                  <w:sz w:val="56"/>
                  <w:szCs w:val="56"/>
                </w:rPr>
              </w:pPr>
              <w:r>
                <w:rPr>
                  <w:rFonts w:ascii="Ink Free" w:eastAsiaTheme="majorEastAsia" w:hAnsi="Ink Free" w:cstheme="majorBidi"/>
                  <w:b/>
                  <w:sz w:val="56"/>
                  <w:szCs w:val="56"/>
                  <w:lang w:val="es-AR"/>
                </w:rPr>
                <w:t>Testify</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Verdana"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212A8">
              <w:pPr>
                <w:pStyle w:val="Sinespaciado"/>
              </w:pPr>
              <w:r w:rsidRPr="006212A8">
                <w:rPr>
                  <w:rFonts w:ascii="Verdana" w:hAnsi="Verdana" w:cs="Times New Roman"/>
                  <w:sz w:val="52"/>
                  <w:szCs w:val="52"/>
                </w:rPr>
                <w:t>OSLO</w:t>
              </w:r>
            </w:p>
          </w:sdtContent>
        </w:sdt>
        <w:p w:rsidR="006212A8" w:rsidRDefault="006212A8" w:rsidP="006212A8">
          <w:pPr>
            <w:spacing w:before="0" w:line="240" w:lineRule="auto"/>
            <w:ind w:left="0" w:firstLine="0"/>
            <w:rPr>
              <w:rFonts w:eastAsia="Times New Roman"/>
            </w:rPr>
          </w:pPr>
          <w:r>
            <w:rPr>
              <w:rFonts w:eastAsia="Times New Roman"/>
            </w:rPr>
            <w:t>Ojeda Valeria – Sly Eduardo</w:t>
          </w:r>
        </w:p>
        <w:p w:rsidR="006212A8" w:rsidRPr="00C87C95" w:rsidRDefault="006212A8" w:rsidP="006212A8">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6212A8" w:rsidRDefault="006212A8">
          <w:pPr>
            <w:pStyle w:val="Sinespaciado"/>
          </w:pPr>
        </w:p>
        <w:p w:rsidR="00D06E99" w:rsidRDefault="00D06E99"/>
        <w:p w:rsidR="00BC5404" w:rsidRDefault="006212A8" w:rsidP="000F4F97">
          <w:pPr>
            <w:pStyle w:val="PSI-Comentario"/>
          </w:pPr>
          <w:r w:rsidRPr="006212A8">
            <w:rPr>
              <w:noProof/>
              <w:lang w:val="es-ES" w:eastAsia="es-ES"/>
            </w:rPr>
            <w:drawing>
              <wp:anchor distT="0" distB="0" distL="114300" distR="114300" simplePos="0" relativeHeight="251686912" behindDoc="0" locked="0" layoutInCell="1" allowOverlap="1">
                <wp:simplePos x="0" y="0"/>
                <wp:positionH relativeFrom="margin">
                  <wp:align>left</wp:align>
                </wp:positionH>
                <wp:positionV relativeFrom="paragraph">
                  <wp:posOffset>1475921</wp:posOffset>
                </wp:positionV>
                <wp:extent cx="1261472" cy="1111783"/>
                <wp:effectExtent l="0" t="0" r="0" b="9525"/>
                <wp:wrapThrough wrapText="bothSides">
                  <wp:wrapPolygon edited="0">
                    <wp:start x="0" y="0"/>
                    <wp:lineTo x="0" y="21415"/>
                    <wp:lineTo x="21230" y="21415"/>
                    <wp:lineTo x="21230" y="0"/>
                    <wp:lineTo x="0" y="0"/>
                  </wp:wrapPolygon>
                </wp:wrapThrough>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8604F" w:rsidP="000F4F97">
          <w:pPr>
            <w:pStyle w:val="PSI-Comentario"/>
          </w:pPr>
          <w:r w:rsidRPr="0078604F">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e36c0a">
                <v:textbox style="mso-next-textbox:#_x0000_s2068">
                  <w:txbxContent>
                    <w:p w:rsidR="00232A90" w:rsidRDefault="00232A90" w:rsidP="006327AB">
                      <w:pPr>
                        <w:pStyle w:val="PSI-DescripcindelDocumentos"/>
                        <w:ind w:left="0" w:firstLine="0"/>
                        <w:jc w:val="both"/>
                      </w:pPr>
                      <w:r>
                        <w:t xml:space="preserve">Este documento </w:t>
                      </w:r>
                      <w:r w:rsidRPr="006327AB">
                        <w:t>refleja los estándares de codificación del lenguaje Java presentados en Java</w:t>
                      </w:r>
                      <w:r>
                        <w:t xml:space="preserve"> </w:t>
                      </w:r>
                      <w:r w:rsidRPr="006327AB">
                        <w:t xml:space="preserve">Language Specification , de </w:t>
                      </w:r>
                      <w:r w:rsidR="00BD75BF">
                        <w:t>Oracle</w:t>
                      </w:r>
                      <w:r>
                        <w:t>.</w:t>
                      </w:r>
                    </w:p>
                    <w:p w:rsidR="00232A90" w:rsidRDefault="00232A90" w:rsidP="0040215D">
                      <w:pPr>
                        <w:pStyle w:val="PSI-DescripcindelDocumentos"/>
                        <w:ind w:left="0" w:firstLine="0"/>
                        <w:jc w:val="both"/>
                      </w:pPr>
                      <w:r>
                        <w:t>El  mismo no</w:t>
                      </w:r>
                      <w:r>
                        <w:rPr>
                          <w:sz w:val="20"/>
                          <w:szCs w:val="20"/>
                        </w:rPr>
                        <w:t xml:space="preserve"> solo busca definir la nomenclatura de las variables, objetos, métodos y funciones, sino que también hace referencia al orden y legibilidad del código escrito.</w:t>
                      </w:r>
                    </w:p>
                  </w:txbxContent>
                </v:textbox>
                <w10:wrap type="square" anchorx="margin" anchory="margin"/>
              </v:shape>
            </w:pict>
          </w:r>
        </w:p>
        <w:p w:rsidR="00397566" w:rsidRPr="005313D3" w:rsidRDefault="0078604F" w:rsidP="006212A8">
          <w:pPr>
            <w:pStyle w:val="PSI-Comentario"/>
            <w:ind w:left="0" w:firstLine="0"/>
          </w:pPr>
          <w:r w:rsidRPr="0078604F">
            <w:rPr>
              <w:noProof/>
              <w:lang w:eastAsia="es-ES"/>
            </w:rPr>
            <w:pict>
              <v:rect id="_x0000_s2065" style="position:absolute;left:0;text-align:left;margin-left:315.7pt;margin-top:-76.25pt;width:195.35pt;height:844.9pt;z-index:-251643904;mso-position-horizontal-relative:margin;mso-position-vertical-relative:margin" fillcolor="#e36c0a" strokecolor="#e36c0a">
                <w10:wrap type="square" anchorx="margin" anchory="margin"/>
              </v:rect>
            </w:pict>
          </w:r>
        </w:p>
        <w:p w:rsidR="00397566" w:rsidRPr="008B3B0F" w:rsidRDefault="00397566" w:rsidP="000F4F97">
          <w:pPr>
            <w:pStyle w:val="PSI-Comentario"/>
          </w:pPr>
        </w:p>
        <w:p w:rsidR="00D06E99" w:rsidRDefault="0078604F"/>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05831" w:rsidRDefault="0078604F">
          <w:pPr>
            <w:pStyle w:val="TDC1"/>
            <w:rPr>
              <w:rFonts w:eastAsiaTheme="minorEastAsia"/>
              <w:b w:val="0"/>
              <w:bCs w:val="0"/>
              <w:noProof/>
              <w:sz w:val="22"/>
              <w:szCs w:val="22"/>
              <w:lang w:eastAsia="es-ES"/>
            </w:rPr>
          </w:pPr>
          <w:r w:rsidRPr="0078604F">
            <w:fldChar w:fldCharType="begin"/>
          </w:r>
          <w:r w:rsidR="000F79DF">
            <w:instrText xml:space="preserve"> TOC \o "1-3" \h \z \u </w:instrText>
          </w:r>
          <w:r w:rsidRPr="0078604F">
            <w:fldChar w:fldCharType="separate"/>
          </w:r>
          <w:hyperlink w:anchor="_Toc177654591" w:history="1">
            <w:r w:rsidR="00705831" w:rsidRPr="00FD2F2A">
              <w:rPr>
                <w:rStyle w:val="Hipervnculo"/>
                <w:noProof/>
              </w:rPr>
              <w:t>Nombres de Ficheros</w:t>
            </w:r>
            <w:r w:rsidR="00705831">
              <w:rPr>
                <w:noProof/>
                <w:webHidden/>
              </w:rPr>
              <w:tab/>
            </w:r>
            <w:r>
              <w:rPr>
                <w:noProof/>
                <w:webHidden/>
              </w:rPr>
              <w:fldChar w:fldCharType="begin"/>
            </w:r>
            <w:r w:rsidR="00705831">
              <w:rPr>
                <w:noProof/>
                <w:webHidden/>
              </w:rPr>
              <w:instrText xml:space="preserve"> PAGEREF _Toc177654591 \h </w:instrText>
            </w:r>
            <w:r>
              <w:rPr>
                <w:noProof/>
                <w:webHidden/>
              </w:rPr>
            </w:r>
            <w:r>
              <w:rPr>
                <w:noProof/>
                <w:webHidden/>
              </w:rPr>
              <w:fldChar w:fldCharType="separate"/>
            </w:r>
            <w:r w:rsidR="00705831">
              <w:rPr>
                <w:noProof/>
                <w:webHidden/>
              </w:rPr>
              <w:t>5</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592" w:history="1">
            <w:r w:rsidR="00705831" w:rsidRPr="00FD2F2A">
              <w:rPr>
                <w:rStyle w:val="Hipervnculo"/>
                <w:noProof/>
              </w:rPr>
              <w:t>Extensiones de Ficheros</w:t>
            </w:r>
            <w:r w:rsidR="00705831">
              <w:rPr>
                <w:noProof/>
                <w:webHidden/>
              </w:rPr>
              <w:tab/>
            </w:r>
            <w:r>
              <w:rPr>
                <w:noProof/>
                <w:webHidden/>
              </w:rPr>
              <w:fldChar w:fldCharType="begin"/>
            </w:r>
            <w:r w:rsidR="00705831">
              <w:rPr>
                <w:noProof/>
                <w:webHidden/>
              </w:rPr>
              <w:instrText xml:space="preserve"> PAGEREF _Toc177654592 \h </w:instrText>
            </w:r>
            <w:r>
              <w:rPr>
                <w:noProof/>
                <w:webHidden/>
              </w:rPr>
            </w:r>
            <w:r>
              <w:rPr>
                <w:noProof/>
                <w:webHidden/>
              </w:rPr>
              <w:fldChar w:fldCharType="separate"/>
            </w:r>
            <w:r w:rsidR="00705831">
              <w:rPr>
                <w:noProof/>
                <w:webHidden/>
              </w:rPr>
              <w:t>5</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593" w:history="1">
            <w:r w:rsidR="00705831" w:rsidRPr="00FD2F2A">
              <w:rPr>
                <w:rStyle w:val="Hipervnculo"/>
                <w:noProof/>
              </w:rPr>
              <w:t>Organización de los ficheros</w:t>
            </w:r>
            <w:r w:rsidR="00705831">
              <w:rPr>
                <w:noProof/>
                <w:webHidden/>
              </w:rPr>
              <w:tab/>
            </w:r>
            <w:r>
              <w:rPr>
                <w:noProof/>
                <w:webHidden/>
              </w:rPr>
              <w:fldChar w:fldCharType="begin"/>
            </w:r>
            <w:r w:rsidR="00705831">
              <w:rPr>
                <w:noProof/>
                <w:webHidden/>
              </w:rPr>
              <w:instrText xml:space="preserve"> PAGEREF _Toc177654593 \h </w:instrText>
            </w:r>
            <w:r>
              <w:rPr>
                <w:noProof/>
                <w:webHidden/>
              </w:rPr>
            </w:r>
            <w:r>
              <w:rPr>
                <w:noProof/>
                <w:webHidden/>
              </w:rPr>
              <w:fldChar w:fldCharType="separate"/>
            </w:r>
            <w:r w:rsidR="00705831">
              <w:rPr>
                <w:noProof/>
                <w:webHidden/>
              </w:rPr>
              <w:t>5</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594" w:history="1">
            <w:r w:rsidR="00705831" w:rsidRPr="00FD2F2A">
              <w:rPr>
                <w:rStyle w:val="Hipervnculo"/>
                <w:noProof/>
              </w:rPr>
              <w:t>Ficheros fuente Java</w:t>
            </w:r>
            <w:r w:rsidR="00705831">
              <w:rPr>
                <w:noProof/>
                <w:webHidden/>
              </w:rPr>
              <w:tab/>
            </w:r>
            <w:r>
              <w:rPr>
                <w:noProof/>
                <w:webHidden/>
              </w:rPr>
              <w:fldChar w:fldCharType="begin"/>
            </w:r>
            <w:r w:rsidR="00705831">
              <w:rPr>
                <w:noProof/>
                <w:webHidden/>
              </w:rPr>
              <w:instrText xml:space="preserve"> PAGEREF _Toc177654594 \h </w:instrText>
            </w:r>
            <w:r>
              <w:rPr>
                <w:noProof/>
                <w:webHidden/>
              </w:rPr>
            </w:r>
            <w:r>
              <w:rPr>
                <w:noProof/>
                <w:webHidden/>
              </w:rPr>
              <w:fldChar w:fldCharType="separate"/>
            </w:r>
            <w:r w:rsidR="00705831">
              <w:rPr>
                <w:noProof/>
                <w:webHidden/>
              </w:rPr>
              <w:t>5</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595" w:history="1">
            <w:r w:rsidR="00705831" w:rsidRPr="00FD2F2A">
              <w:rPr>
                <w:rStyle w:val="Hipervnculo"/>
                <w:noProof/>
                <w:lang w:eastAsia="es-ES"/>
              </w:rPr>
              <w:t>Comentarios de comienzo</w:t>
            </w:r>
            <w:r w:rsidR="00705831">
              <w:rPr>
                <w:noProof/>
                <w:webHidden/>
              </w:rPr>
              <w:tab/>
            </w:r>
            <w:r>
              <w:rPr>
                <w:noProof/>
                <w:webHidden/>
              </w:rPr>
              <w:fldChar w:fldCharType="begin"/>
            </w:r>
            <w:r w:rsidR="00705831">
              <w:rPr>
                <w:noProof/>
                <w:webHidden/>
              </w:rPr>
              <w:instrText xml:space="preserve"> PAGEREF _Toc177654595 \h </w:instrText>
            </w:r>
            <w:r>
              <w:rPr>
                <w:noProof/>
                <w:webHidden/>
              </w:rPr>
            </w:r>
            <w:r>
              <w:rPr>
                <w:noProof/>
                <w:webHidden/>
              </w:rPr>
              <w:fldChar w:fldCharType="separate"/>
            </w:r>
            <w:r w:rsidR="00705831">
              <w:rPr>
                <w:noProof/>
                <w:webHidden/>
              </w:rPr>
              <w:t>6</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596" w:history="1">
            <w:r w:rsidR="00705831" w:rsidRPr="00FD2F2A">
              <w:rPr>
                <w:rStyle w:val="Hipervnculo"/>
                <w:noProof/>
                <w:lang w:eastAsia="es-ES"/>
              </w:rPr>
              <w:t>Sentencias package e import</w:t>
            </w:r>
            <w:r w:rsidR="00705831">
              <w:rPr>
                <w:noProof/>
                <w:webHidden/>
              </w:rPr>
              <w:tab/>
            </w:r>
            <w:r>
              <w:rPr>
                <w:noProof/>
                <w:webHidden/>
              </w:rPr>
              <w:fldChar w:fldCharType="begin"/>
            </w:r>
            <w:r w:rsidR="00705831">
              <w:rPr>
                <w:noProof/>
                <w:webHidden/>
              </w:rPr>
              <w:instrText xml:space="preserve"> PAGEREF _Toc177654596 \h </w:instrText>
            </w:r>
            <w:r>
              <w:rPr>
                <w:noProof/>
                <w:webHidden/>
              </w:rPr>
            </w:r>
            <w:r>
              <w:rPr>
                <w:noProof/>
                <w:webHidden/>
              </w:rPr>
              <w:fldChar w:fldCharType="separate"/>
            </w:r>
            <w:r w:rsidR="00705831">
              <w:rPr>
                <w:noProof/>
                <w:webHidden/>
              </w:rPr>
              <w:t>6</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597" w:history="1">
            <w:r w:rsidR="00705831" w:rsidRPr="00FD2F2A">
              <w:rPr>
                <w:rStyle w:val="Hipervnculo"/>
                <w:noProof/>
                <w:lang w:eastAsia="es-ES"/>
              </w:rPr>
              <w:t>Declaraciones de clases e interfaces</w:t>
            </w:r>
            <w:r w:rsidR="00705831">
              <w:rPr>
                <w:noProof/>
                <w:webHidden/>
              </w:rPr>
              <w:tab/>
            </w:r>
            <w:r>
              <w:rPr>
                <w:noProof/>
                <w:webHidden/>
              </w:rPr>
              <w:fldChar w:fldCharType="begin"/>
            </w:r>
            <w:r w:rsidR="00705831">
              <w:rPr>
                <w:noProof/>
                <w:webHidden/>
              </w:rPr>
              <w:instrText xml:space="preserve"> PAGEREF _Toc177654597 \h </w:instrText>
            </w:r>
            <w:r>
              <w:rPr>
                <w:noProof/>
                <w:webHidden/>
              </w:rPr>
            </w:r>
            <w:r>
              <w:rPr>
                <w:noProof/>
                <w:webHidden/>
              </w:rPr>
              <w:fldChar w:fldCharType="separate"/>
            </w:r>
            <w:r w:rsidR="00705831">
              <w:rPr>
                <w:noProof/>
                <w:webHidden/>
              </w:rPr>
              <w:t>6</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598" w:history="1">
            <w:r w:rsidR="00705831" w:rsidRPr="00FD2F2A">
              <w:rPr>
                <w:rStyle w:val="Hipervnculo"/>
                <w:noProof/>
                <w:lang w:eastAsia="es-ES"/>
              </w:rPr>
              <w:t>Indentación</w:t>
            </w:r>
            <w:r w:rsidR="00705831">
              <w:rPr>
                <w:noProof/>
                <w:webHidden/>
              </w:rPr>
              <w:tab/>
            </w:r>
            <w:r>
              <w:rPr>
                <w:noProof/>
                <w:webHidden/>
              </w:rPr>
              <w:fldChar w:fldCharType="begin"/>
            </w:r>
            <w:r w:rsidR="00705831">
              <w:rPr>
                <w:noProof/>
                <w:webHidden/>
              </w:rPr>
              <w:instrText xml:space="preserve"> PAGEREF _Toc177654598 \h </w:instrText>
            </w:r>
            <w:r>
              <w:rPr>
                <w:noProof/>
                <w:webHidden/>
              </w:rPr>
            </w:r>
            <w:r>
              <w:rPr>
                <w:noProof/>
                <w:webHidden/>
              </w:rPr>
              <w:fldChar w:fldCharType="separate"/>
            </w:r>
            <w:r w:rsidR="00705831">
              <w:rPr>
                <w:noProof/>
                <w:webHidden/>
              </w:rPr>
              <w:t>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599" w:history="1">
            <w:r w:rsidR="00705831" w:rsidRPr="00FD2F2A">
              <w:rPr>
                <w:rStyle w:val="Hipervnculo"/>
                <w:noProof/>
                <w:lang w:eastAsia="es-ES"/>
              </w:rPr>
              <w:t>Longitud de la línea</w:t>
            </w:r>
            <w:r w:rsidR="00705831">
              <w:rPr>
                <w:noProof/>
                <w:webHidden/>
              </w:rPr>
              <w:tab/>
            </w:r>
            <w:r>
              <w:rPr>
                <w:noProof/>
                <w:webHidden/>
              </w:rPr>
              <w:fldChar w:fldCharType="begin"/>
            </w:r>
            <w:r w:rsidR="00705831">
              <w:rPr>
                <w:noProof/>
                <w:webHidden/>
              </w:rPr>
              <w:instrText xml:space="preserve"> PAGEREF _Toc177654599 \h </w:instrText>
            </w:r>
            <w:r>
              <w:rPr>
                <w:noProof/>
                <w:webHidden/>
              </w:rPr>
            </w:r>
            <w:r>
              <w:rPr>
                <w:noProof/>
                <w:webHidden/>
              </w:rPr>
              <w:fldChar w:fldCharType="separate"/>
            </w:r>
            <w:r w:rsidR="00705831">
              <w:rPr>
                <w:noProof/>
                <w:webHidden/>
              </w:rPr>
              <w:t>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0" w:history="1">
            <w:r w:rsidR="00705831" w:rsidRPr="00FD2F2A">
              <w:rPr>
                <w:rStyle w:val="Hipervnculo"/>
                <w:noProof/>
                <w:lang w:eastAsia="es-ES"/>
              </w:rPr>
              <w:t>Rompiendo líneas</w:t>
            </w:r>
            <w:r w:rsidR="00705831">
              <w:rPr>
                <w:noProof/>
                <w:webHidden/>
              </w:rPr>
              <w:tab/>
            </w:r>
            <w:r>
              <w:rPr>
                <w:noProof/>
                <w:webHidden/>
              </w:rPr>
              <w:fldChar w:fldCharType="begin"/>
            </w:r>
            <w:r w:rsidR="00705831">
              <w:rPr>
                <w:noProof/>
                <w:webHidden/>
              </w:rPr>
              <w:instrText xml:space="preserve"> PAGEREF _Toc177654600 \h </w:instrText>
            </w:r>
            <w:r>
              <w:rPr>
                <w:noProof/>
                <w:webHidden/>
              </w:rPr>
            </w:r>
            <w:r>
              <w:rPr>
                <w:noProof/>
                <w:webHidden/>
              </w:rPr>
              <w:fldChar w:fldCharType="separate"/>
            </w:r>
            <w:r w:rsidR="00705831">
              <w:rPr>
                <w:noProof/>
                <w:webHidden/>
              </w:rPr>
              <w:t>8</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01" w:history="1">
            <w:r w:rsidR="00705831" w:rsidRPr="00FD2F2A">
              <w:rPr>
                <w:rStyle w:val="Hipervnculo"/>
                <w:noProof/>
              </w:rPr>
              <w:t>Comentarios</w:t>
            </w:r>
            <w:r w:rsidR="00705831">
              <w:rPr>
                <w:noProof/>
                <w:webHidden/>
              </w:rPr>
              <w:tab/>
            </w:r>
            <w:r>
              <w:rPr>
                <w:noProof/>
                <w:webHidden/>
              </w:rPr>
              <w:fldChar w:fldCharType="begin"/>
            </w:r>
            <w:r w:rsidR="00705831">
              <w:rPr>
                <w:noProof/>
                <w:webHidden/>
              </w:rPr>
              <w:instrText xml:space="preserve"> PAGEREF _Toc177654601 \h </w:instrText>
            </w:r>
            <w:r>
              <w:rPr>
                <w:noProof/>
                <w:webHidden/>
              </w:rPr>
            </w:r>
            <w:r>
              <w:rPr>
                <w:noProof/>
                <w:webHidden/>
              </w:rPr>
              <w:fldChar w:fldCharType="separate"/>
            </w:r>
            <w:r w:rsidR="00705831">
              <w:rPr>
                <w:noProof/>
                <w:webHidden/>
              </w:rPr>
              <w:t>10</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02" w:history="1">
            <w:r w:rsidR="00705831" w:rsidRPr="00FD2F2A">
              <w:rPr>
                <w:rStyle w:val="Hipervnculo"/>
                <w:noProof/>
                <w:lang w:eastAsia="es-ES"/>
              </w:rPr>
              <w:t>Formatos de los comentarios de implementación</w:t>
            </w:r>
            <w:r w:rsidR="00705831">
              <w:rPr>
                <w:noProof/>
                <w:webHidden/>
              </w:rPr>
              <w:tab/>
            </w:r>
            <w:r>
              <w:rPr>
                <w:noProof/>
                <w:webHidden/>
              </w:rPr>
              <w:fldChar w:fldCharType="begin"/>
            </w:r>
            <w:r w:rsidR="00705831">
              <w:rPr>
                <w:noProof/>
                <w:webHidden/>
              </w:rPr>
              <w:instrText xml:space="preserve"> PAGEREF _Toc177654602 \h </w:instrText>
            </w:r>
            <w:r>
              <w:rPr>
                <w:noProof/>
                <w:webHidden/>
              </w:rPr>
            </w:r>
            <w:r>
              <w:rPr>
                <w:noProof/>
                <w:webHidden/>
              </w:rPr>
              <w:fldChar w:fldCharType="separate"/>
            </w:r>
            <w:r w:rsidR="00705831">
              <w:rPr>
                <w:noProof/>
                <w:webHidden/>
              </w:rPr>
              <w:t>11</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3" w:history="1">
            <w:r w:rsidR="00705831" w:rsidRPr="00FD2F2A">
              <w:rPr>
                <w:rStyle w:val="Hipervnculo"/>
                <w:noProof/>
              </w:rPr>
              <w:t>Comentarios de bloque</w:t>
            </w:r>
            <w:r w:rsidR="00705831">
              <w:rPr>
                <w:noProof/>
                <w:webHidden/>
              </w:rPr>
              <w:tab/>
            </w:r>
            <w:r>
              <w:rPr>
                <w:noProof/>
                <w:webHidden/>
              </w:rPr>
              <w:fldChar w:fldCharType="begin"/>
            </w:r>
            <w:r w:rsidR="00705831">
              <w:rPr>
                <w:noProof/>
                <w:webHidden/>
              </w:rPr>
              <w:instrText xml:space="preserve"> PAGEREF _Toc177654603 \h </w:instrText>
            </w:r>
            <w:r>
              <w:rPr>
                <w:noProof/>
                <w:webHidden/>
              </w:rPr>
            </w:r>
            <w:r>
              <w:rPr>
                <w:noProof/>
                <w:webHidden/>
              </w:rPr>
              <w:fldChar w:fldCharType="separate"/>
            </w:r>
            <w:r w:rsidR="00705831">
              <w:rPr>
                <w:noProof/>
                <w:webHidden/>
              </w:rPr>
              <w:t>11</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4" w:history="1">
            <w:r w:rsidR="00705831" w:rsidRPr="00FD2F2A">
              <w:rPr>
                <w:rStyle w:val="Hipervnculo"/>
                <w:noProof/>
                <w:lang w:eastAsia="es-ES"/>
              </w:rPr>
              <w:t>Comentarios de una línea</w:t>
            </w:r>
            <w:r w:rsidR="00705831">
              <w:rPr>
                <w:noProof/>
                <w:webHidden/>
              </w:rPr>
              <w:tab/>
            </w:r>
            <w:r>
              <w:rPr>
                <w:noProof/>
                <w:webHidden/>
              </w:rPr>
              <w:fldChar w:fldCharType="begin"/>
            </w:r>
            <w:r w:rsidR="00705831">
              <w:rPr>
                <w:noProof/>
                <w:webHidden/>
              </w:rPr>
              <w:instrText xml:space="preserve"> PAGEREF _Toc177654604 \h </w:instrText>
            </w:r>
            <w:r>
              <w:rPr>
                <w:noProof/>
                <w:webHidden/>
              </w:rPr>
            </w:r>
            <w:r>
              <w:rPr>
                <w:noProof/>
                <w:webHidden/>
              </w:rPr>
              <w:fldChar w:fldCharType="separate"/>
            </w:r>
            <w:r w:rsidR="00705831">
              <w:rPr>
                <w:noProof/>
                <w:webHidden/>
              </w:rPr>
              <w:t>12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5" w:history="1">
            <w:r w:rsidR="00705831" w:rsidRPr="00FD2F2A">
              <w:rPr>
                <w:rStyle w:val="Hipervnculo"/>
                <w:noProof/>
                <w:lang w:eastAsia="es-ES"/>
              </w:rPr>
              <w:t>Comentarios de remolque</w:t>
            </w:r>
            <w:r w:rsidR="00705831">
              <w:rPr>
                <w:noProof/>
                <w:webHidden/>
              </w:rPr>
              <w:tab/>
            </w:r>
            <w:r>
              <w:rPr>
                <w:noProof/>
                <w:webHidden/>
              </w:rPr>
              <w:fldChar w:fldCharType="begin"/>
            </w:r>
            <w:r w:rsidR="00705831">
              <w:rPr>
                <w:noProof/>
                <w:webHidden/>
              </w:rPr>
              <w:instrText xml:space="preserve"> PAGEREF _Toc177654605 \h </w:instrText>
            </w:r>
            <w:r>
              <w:rPr>
                <w:noProof/>
                <w:webHidden/>
              </w:rPr>
            </w:r>
            <w:r>
              <w:rPr>
                <w:noProof/>
                <w:webHidden/>
              </w:rPr>
              <w:fldChar w:fldCharType="separate"/>
            </w:r>
            <w:r w:rsidR="00705831">
              <w:rPr>
                <w:noProof/>
                <w:webHidden/>
              </w:rPr>
              <w:t>12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6" w:history="1">
            <w:r w:rsidR="00705831" w:rsidRPr="00FD2F2A">
              <w:rPr>
                <w:rStyle w:val="Hipervnculo"/>
                <w:noProof/>
                <w:lang w:eastAsia="es-ES"/>
              </w:rPr>
              <w:t>Comentarios de fin de línea</w:t>
            </w:r>
            <w:r w:rsidR="00705831">
              <w:rPr>
                <w:noProof/>
                <w:webHidden/>
              </w:rPr>
              <w:tab/>
            </w:r>
            <w:r>
              <w:rPr>
                <w:noProof/>
                <w:webHidden/>
              </w:rPr>
              <w:fldChar w:fldCharType="begin"/>
            </w:r>
            <w:r w:rsidR="00705831">
              <w:rPr>
                <w:noProof/>
                <w:webHidden/>
              </w:rPr>
              <w:instrText xml:space="preserve"> PAGEREF _Toc177654606 \h </w:instrText>
            </w:r>
            <w:r>
              <w:rPr>
                <w:noProof/>
                <w:webHidden/>
              </w:rPr>
            </w:r>
            <w:r>
              <w:rPr>
                <w:noProof/>
                <w:webHidden/>
              </w:rPr>
              <w:fldChar w:fldCharType="separate"/>
            </w:r>
            <w:r w:rsidR="00705831">
              <w:rPr>
                <w:noProof/>
                <w:webHidden/>
              </w:rPr>
              <w:t>13</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07" w:history="1">
            <w:r w:rsidR="00705831" w:rsidRPr="00FD2F2A">
              <w:rPr>
                <w:rStyle w:val="Hipervnculo"/>
                <w:noProof/>
                <w:lang w:eastAsia="es-ES"/>
              </w:rPr>
              <w:t>Comentarios de documentación</w:t>
            </w:r>
            <w:r w:rsidR="00705831">
              <w:rPr>
                <w:noProof/>
                <w:webHidden/>
              </w:rPr>
              <w:tab/>
            </w:r>
            <w:r>
              <w:rPr>
                <w:noProof/>
                <w:webHidden/>
              </w:rPr>
              <w:fldChar w:fldCharType="begin"/>
            </w:r>
            <w:r w:rsidR="00705831">
              <w:rPr>
                <w:noProof/>
                <w:webHidden/>
              </w:rPr>
              <w:instrText xml:space="preserve"> PAGEREF _Toc177654607 \h </w:instrText>
            </w:r>
            <w:r>
              <w:rPr>
                <w:noProof/>
                <w:webHidden/>
              </w:rPr>
            </w:r>
            <w:r>
              <w:rPr>
                <w:noProof/>
                <w:webHidden/>
              </w:rPr>
              <w:fldChar w:fldCharType="separate"/>
            </w:r>
            <w:r w:rsidR="00705831">
              <w:rPr>
                <w:noProof/>
                <w:webHidden/>
              </w:rPr>
              <w:t>13</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08" w:history="1">
            <w:r w:rsidR="00705831" w:rsidRPr="00FD2F2A">
              <w:rPr>
                <w:rStyle w:val="Hipervnculo"/>
                <w:noProof/>
                <w:lang w:eastAsia="es-ES"/>
              </w:rPr>
              <w:t>Declaraciones</w:t>
            </w:r>
            <w:r w:rsidR="00705831">
              <w:rPr>
                <w:noProof/>
                <w:webHidden/>
              </w:rPr>
              <w:tab/>
            </w:r>
            <w:r>
              <w:rPr>
                <w:noProof/>
                <w:webHidden/>
              </w:rPr>
              <w:fldChar w:fldCharType="begin"/>
            </w:r>
            <w:r w:rsidR="00705831">
              <w:rPr>
                <w:noProof/>
                <w:webHidden/>
              </w:rPr>
              <w:instrText xml:space="preserve"> PAGEREF _Toc177654608 \h </w:instrText>
            </w:r>
            <w:r>
              <w:rPr>
                <w:noProof/>
                <w:webHidden/>
              </w:rPr>
            </w:r>
            <w:r>
              <w:rPr>
                <w:noProof/>
                <w:webHidden/>
              </w:rPr>
              <w:fldChar w:fldCharType="separate"/>
            </w:r>
            <w:r w:rsidR="00705831">
              <w:rPr>
                <w:noProof/>
                <w:webHidden/>
              </w:rPr>
              <w:t>14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09" w:history="1">
            <w:r w:rsidR="00705831" w:rsidRPr="00FD2F2A">
              <w:rPr>
                <w:rStyle w:val="Hipervnculo"/>
                <w:noProof/>
                <w:lang w:eastAsia="es-ES"/>
              </w:rPr>
              <w:t>Cantidad por línea</w:t>
            </w:r>
            <w:r w:rsidR="00705831">
              <w:rPr>
                <w:noProof/>
                <w:webHidden/>
              </w:rPr>
              <w:tab/>
            </w:r>
            <w:r>
              <w:rPr>
                <w:noProof/>
                <w:webHidden/>
              </w:rPr>
              <w:fldChar w:fldCharType="begin"/>
            </w:r>
            <w:r w:rsidR="00705831">
              <w:rPr>
                <w:noProof/>
                <w:webHidden/>
              </w:rPr>
              <w:instrText xml:space="preserve"> PAGEREF _Toc177654609 \h </w:instrText>
            </w:r>
            <w:r>
              <w:rPr>
                <w:noProof/>
                <w:webHidden/>
              </w:rPr>
            </w:r>
            <w:r>
              <w:rPr>
                <w:noProof/>
                <w:webHidden/>
              </w:rPr>
              <w:fldChar w:fldCharType="separate"/>
            </w:r>
            <w:r w:rsidR="00705831">
              <w:rPr>
                <w:noProof/>
                <w:webHidden/>
              </w:rPr>
              <w:t>14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0" w:history="1">
            <w:r w:rsidR="00705831" w:rsidRPr="00FD2F2A">
              <w:rPr>
                <w:rStyle w:val="Hipervnculo"/>
                <w:noProof/>
                <w:lang w:eastAsia="es-ES"/>
              </w:rPr>
              <w:t>Inicialización</w:t>
            </w:r>
            <w:r w:rsidR="00705831">
              <w:rPr>
                <w:noProof/>
                <w:webHidden/>
              </w:rPr>
              <w:tab/>
            </w:r>
            <w:r>
              <w:rPr>
                <w:noProof/>
                <w:webHidden/>
              </w:rPr>
              <w:fldChar w:fldCharType="begin"/>
            </w:r>
            <w:r w:rsidR="00705831">
              <w:rPr>
                <w:noProof/>
                <w:webHidden/>
              </w:rPr>
              <w:instrText xml:space="preserve"> PAGEREF _Toc177654610 \h </w:instrText>
            </w:r>
            <w:r>
              <w:rPr>
                <w:noProof/>
                <w:webHidden/>
              </w:rPr>
            </w:r>
            <w:r>
              <w:rPr>
                <w:noProof/>
                <w:webHidden/>
              </w:rPr>
              <w:fldChar w:fldCharType="separate"/>
            </w:r>
            <w:r w:rsidR="00705831">
              <w:rPr>
                <w:noProof/>
                <w:webHidden/>
              </w:rPr>
              <w:t>15</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1" w:history="1">
            <w:r w:rsidR="00705831" w:rsidRPr="00FD2F2A">
              <w:rPr>
                <w:rStyle w:val="Hipervnculo"/>
                <w:noProof/>
                <w:lang w:eastAsia="es-ES"/>
              </w:rPr>
              <w:t>Colocación</w:t>
            </w:r>
            <w:r w:rsidR="00705831">
              <w:rPr>
                <w:noProof/>
                <w:webHidden/>
              </w:rPr>
              <w:tab/>
            </w:r>
            <w:r>
              <w:rPr>
                <w:noProof/>
                <w:webHidden/>
              </w:rPr>
              <w:fldChar w:fldCharType="begin"/>
            </w:r>
            <w:r w:rsidR="00705831">
              <w:rPr>
                <w:noProof/>
                <w:webHidden/>
              </w:rPr>
              <w:instrText xml:space="preserve"> PAGEREF _Toc177654611 \h </w:instrText>
            </w:r>
            <w:r>
              <w:rPr>
                <w:noProof/>
                <w:webHidden/>
              </w:rPr>
            </w:r>
            <w:r>
              <w:rPr>
                <w:noProof/>
                <w:webHidden/>
              </w:rPr>
              <w:fldChar w:fldCharType="separate"/>
            </w:r>
            <w:r w:rsidR="00705831">
              <w:rPr>
                <w:noProof/>
                <w:webHidden/>
              </w:rPr>
              <w:t>15</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2" w:history="1">
            <w:r w:rsidR="00705831" w:rsidRPr="00FD2F2A">
              <w:rPr>
                <w:rStyle w:val="Hipervnculo"/>
                <w:noProof/>
                <w:lang w:eastAsia="es-ES"/>
              </w:rPr>
              <w:t>Declaraciones de class e interfaces</w:t>
            </w:r>
            <w:r w:rsidR="00705831">
              <w:rPr>
                <w:noProof/>
                <w:webHidden/>
              </w:rPr>
              <w:tab/>
            </w:r>
            <w:r>
              <w:rPr>
                <w:noProof/>
                <w:webHidden/>
              </w:rPr>
              <w:fldChar w:fldCharType="begin"/>
            </w:r>
            <w:r w:rsidR="00705831">
              <w:rPr>
                <w:noProof/>
                <w:webHidden/>
              </w:rPr>
              <w:instrText xml:space="preserve"> PAGEREF _Toc177654612 \h </w:instrText>
            </w:r>
            <w:r>
              <w:rPr>
                <w:noProof/>
                <w:webHidden/>
              </w:rPr>
            </w:r>
            <w:r>
              <w:rPr>
                <w:noProof/>
                <w:webHidden/>
              </w:rPr>
              <w:fldChar w:fldCharType="separate"/>
            </w:r>
            <w:r w:rsidR="00705831">
              <w:rPr>
                <w:noProof/>
                <w:webHidden/>
              </w:rPr>
              <w:t>16</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13" w:history="1">
            <w:r w:rsidR="00705831" w:rsidRPr="00FD2F2A">
              <w:rPr>
                <w:rStyle w:val="Hipervnculo"/>
                <w:noProof/>
                <w:lang w:eastAsia="es-ES"/>
              </w:rPr>
              <w:t>Sentencias</w:t>
            </w:r>
            <w:r w:rsidR="00705831">
              <w:rPr>
                <w:noProof/>
                <w:webHidden/>
              </w:rPr>
              <w:tab/>
            </w:r>
            <w:r>
              <w:rPr>
                <w:noProof/>
                <w:webHidden/>
              </w:rPr>
              <w:fldChar w:fldCharType="begin"/>
            </w:r>
            <w:r w:rsidR="00705831">
              <w:rPr>
                <w:noProof/>
                <w:webHidden/>
              </w:rPr>
              <w:instrText xml:space="preserve"> PAGEREF _Toc177654613 \h </w:instrText>
            </w:r>
            <w:r>
              <w:rPr>
                <w:noProof/>
                <w:webHidden/>
              </w:rPr>
            </w:r>
            <w:r>
              <w:rPr>
                <w:noProof/>
                <w:webHidden/>
              </w:rPr>
              <w:fldChar w:fldCharType="separate"/>
            </w:r>
            <w:r w:rsidR="00705831">
              <w:rPr>
                <w:noProof/>
                <w:webHidden/>
              </w:rPr>
              <w:t>16</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4" w:history="1">
            <w:r w:rsidR="00705831" w:rsidRPr="00FD2F2A">
              <w:rPr>
                <w:rStyle w:val="Hipervnculo"/>
                <w:noProof/>
                <w:lang w:eastAsia="es-ES"/>
              </w:rPr>
              <w:t>Sentencias simples</w:t>
            </w:r>
            <w:r w:rsidR="00705831">
              <w:rPr>
                <w:noProof/>
                <w:webHidden/>
              </w:rPr>
              <w:tab/>
            </w:r>
            <w:r>
              <w:rPr>
                <w:noProof/>
                <w:webHidden/>
              </w:rPr>
              <w:fldChar w:fldCharType="begin"/>
            </w:r>
            <w:r w:rsidR="00705831">
              <w:rPr>
                <w:noProof/>
                <w:webHidden/>
              </w:rPr>
              <w:instrText xml:space="preserve"> PAGEREF _Toc177654614 \h </w:instrText>
            </w:r>
            <w:r>
              <w:rPr>
                <w:noProof/>
                <w:webHidden/>
              </w:rPr>
            </w:r>
            <w:r>
              <w:rPr>
                <w:noProof/>
                <w:webHidden/>
              </w:rPr>
              <w:fldChar w:fldCharType="separate"/>
            </w:r>
            <w:r w:rsidR="00705831">
              <w:rPr>
                <w:noProof/>
                <w:webHidden/>
              </w:rPr>
              <w:t>16</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5" w:history="1">
            <w:r w:rsidR="00705831" w:rsidRPr="00FD2F2A">
              <w:rPr>
                <w:rStyle w:val="Hipervnculo"/>
                <w:noProof/>
                <w:lang w:eastAsia="es-ES"/>
              </w:rPr>
              <w:t>Sentencias compuestas</w:t>
            </w:r>
            <w:r w:rsidR="00705831">
              <w:rPr>
                <w:noProof/>
                <w:webHidden/>
              </w:rPr>
              <w:tab/>
            </w:r>
            <w:r>
              <w:rPr>
                <w:noProof/>
                <w:webHidden/>
              </w:rPr>
              <w:fldChar w:fldCharType="begin"/>
            </w:r>
            <w:r w:rsidR="00705831">
              <w:rPr>
                <w:noProof/>
                <w:webHidden/>
              </w:rPr>
              <w:instrText xml:space="preserve"> PAGEREF _Toc177654615 \h </w:instrText>
            </w:r>
            <w:r>
              <w:rPr>
                <w:noProof/>
                <w:webHidden/>
              </w:rPr>
            </w:r>
            <w:r>
              <w:rPr>
                <w:noProof/>
                <w:webHidden/>
              </w:rPr>
              <w:fldChar w:fldCharType="separate"/>
            </w:r>
            <w:r w:rsidR="00705831">
              <w:rPr>
                <w:noProof/>
                <w:webHidden/>
              </w:rPr>
              <w:t>17</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6" w:history="1">
            <w:r w:rsidR="00705831" w:rsidRPr="00FD2F2A">
              <w:rPr>
                <w:rStyle w:val="Hipervnculo"/>
                <w:noProof/>
                <w:lang w:eastAsia="es-ES"/>
              </w:rPr>
              <w:t>Sentencias de retorno</w:t>
            </w:r>
            <w:r w:rsidR="00705831">
              <w:rPr>
                <w:noProof/>
                <w:webHidden/>
              </w:rPr>
              <w:tab/>
            </w:r>
            <w:r>
              <w:rPr>
                <w:noProof/>
                <w:webHidden/>
              </w:rPr>
              <w:fldChar w:fldCharType="begin"/>
            </w:r>
            <w:r w:rsidR="00705831">
              <w:rPr>
                <w:noProof/>
                <w:webHidden/>
              </w:rPr>
              <w:instrText xml:space="preserve"> PAGEREF _Toc177654616 \h </w:instrText>
            </w:r>
            <w:r>
              <w:rPr>
                <w:noProof/>
                <w:webHidden/>
              </w:rPr>
            </w:r>
            <w:r>
              <w:rPr>
                <w:noProof/>
                <w:webHidden/>
              </w:rPr>
              <w:fldChar w:fldCharType="separate"/>
            </w:r>
            <w:r w:rsidR="00705831">
              <w:rPr>
                <w:noProof/>
                <w:webHidden/>
              </w:rPr>
              <w:t>17</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7" w:history="1">
            <w:r w:rsidR="00705831" w:rsidRPr="00FD2F2A">
              <w:rPr>
                <w:rStyle w:val="Hipervnculo"/>
                <w:noProof/>
                <w:lang w:val="en-US" w:eastAsia="es-ES"/>
              </w:rPr>
              <w:t>Sentencias if, if-else, if else-if else</w:t>
            </w:r>
            <w:r w:rsidR="00705831">
              <w:rPr>
                <w:noProof/>
                <w:webHidden/>
              </w:rPr>
              <w:tab/>
            </w:r>
            <w:r>
              <w:rPr>
                <w:noProof/>
                <w:webHidden/>
              </w:rPr>
              <w:fldChar w:fldCharType="begin"/>
            </w:r>
            <w:r w:rsidR="00705831">
              <w:rPr>
                <w:noProof/>
                <w:webHidden/>
              </w:rPr>
              <w:instrText xml:space="preserve"> PAGEREF _Toc177654617 \h </w:instrText>
            </w:r>
            <w:r>
              <w:rPr>
                <w:noProof/>
                <w:webHidden/>
              </w:rPr>
            </w:r>
            <w:r>
              <w:rPr>
                <w:noProof/>
                <w:webHidden/>
              </w:rPr>
              <w:fldChar w:fldCharType="separate"/>
            </w:r>
            <w:r w:rsidR="00705831">
              <w:rPr>
                <w:noProof/>
                <w:webHidden/>
              </w:rPr>
              <w:t>17</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8" w:history="1">
            <w:r w:rsidR="00705831" w:rsidRPr="00FD2F2A">
              <w:rPr>
                <w:rStyle w:val="Hipervnculo"/>
                <w:noProof/>
                <w:lang w:eastAsia="es-ES"/>
              </w:rPr>
              <w:t>Sentencias for</w:t>
            </w:r>
            <w:r w:rsidR="00705831">
              <w:rPr>
                <w:noProof/>
                <w:webHidden/>
              </w:rPr>
              <w:tab/>
            </w:r>
            <w:r>
              <w:rPr>
                <w:noProof/>
                <w:webHidden/>
              </w:rPr>
              <w:fldChar w:fldCharType="begin"/>
            </w:r>
            <w:r w:rsidR="00705831">
              <w:rPr>
                <w:noProof/>
                <w:webHidden/>
              </w:rPr>
              <w:instrText xml:space="preserve"> PAGEREF _Toc177654618 \h </w:instrText>
            </w:r>
            <w:r>
              <w:rPr>
                <w:noProof/>
                <w:webHidden/>
              </w:rPr>
            </w:r>
            <w:r>
              <w:rPr>
                <w:noProof/>
                <w:webHidden/>
              </w:rPr>
              <w:fldChar w:fldCharType="separate"/>
            </w:r>
            <w:r w:rsidR="00705831">
              <w:rPr>
                <w:noProof/>
                <w:webHidden/>
              </w:rPr>
              <w:t>18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19" w:history="1">
            <w:r w:rsidR="00705831" w:rsidRPr="00FD2F2A">
              <w:rPr>
                <w:rStyle w:val="Hipervnculo"/>
                <w:noProof/>
                <w:lang w:eastAsia="es-ES"/>
              </w:rPr>
              <w:t>Sentencias while</w:t>
            </w:r>
            <w:r w:rsidR="00705831">
              <w:rPr>
                <w:noProof/>
                <w:webHidden/>
              </w:rPr>
              <w:tab/>
            </w:r>
            <w:r>
              <w:rPr>
                <w:noProof/>
                <w:webHidden/>
              </w:rPr>
              <w:fldChar w:fldCharType="begin"/>
            </w:r>
            <w:r w:rsidR="00705831">
              <w:rPr>
                <w:noProof/>
                <w:webHidden/>
              </w:rPr>
              <w:instrText xml:space="preserve"> PAGEREF _Toc177654619 \h </w:instrText>
            </w:r>
            <w:r>
              <w:rPr>
                <w:noProof/>
                <w:webHidden/>
              </w:rPr>
            </w:r>
            <w:r>
              <w:rPr>
                <w:noProof/>
                <w:webHidden/>
              </w:rPr>
              <w:fldChar w:fldCharType="separate"/>
            </w:r>
            <w:r w:rsidR="00705831">
              <w:rPr>
                <w:noProof/>
                <w:webHidden/>
              </w:rPr>
              <w:t>18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0" w:history="1">
            <w:r w:rsidR="00705831" w:rsidRPr="00FD2F2A">
              <w:rPr>
                <w:rStyle w:val="Hipervnculo"/>
                <w:noProof/>
                <w:lang w:eastAsia="es-ES"/>
              </w:rPr>
              <w:t>Sentencias do-while</w:t>
            </w:r>
            <w:r w:rsidR="00705831">
              <w:rPr>
                <w:noProof/>
                <w:webHidden/>
              </w:rPr>
              <w:tab/>
            </w:r>
            <w:r>
              <w:rPr>
                <w:noProof/>
                <w:webHidden/>
              </w:rPr>
              <w:fldChar w:fldCharType="begin"/>
            </w:r>
            <w:r w:rsidR="00705831">
              <w:rPr>
                <w:noProof/>
                <w:webHidden/>
              </w:rPr>
              <w:instrText xml:space="preserve"> PAGEREF _Toc177654620 \h </w:instrText>
            </w:r>
            <w:r>
              <w:rPr>
                <w:noProof/>
                <w:webHidden/>
              </w:rPr>
            </w:r>
            <w:r>
              <w:rPr>
                <w:noProof/>
                <w:webHidden/>
              </w:rPr>
              <w:fldChar w:fldCharType="separate"/>
            </w:r>
            <w:r w:rsidR="00705831">
              <w:rPr>
                <w:noProof/>
                <w:webHidden/>
              </w:rPr>
              <w:t>19</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1" w:history="1">
            <w:r w:rsidR="00705831" w:rsidRPr="00FD2F2A">
              <w:rPr>
                <w:rStyle w:val="Hipervnculo"/>
                <w:noProof/>
                <w:lang w:eastAsia="es-ES"/>
              </w:rPr>
              <w:t>Sentencias switch</w:t>
            </w:r>
            <w:r w:rsidR="00705831">
              <w:rPr>
                <w:noProof/>
                <w:webHidden/>
              </w:rPr>
              <w:tab/>
            </w:r>
            <w:r>
              <w:rPr>
                <w:noProof/>
                <w:webHidden/>
              </w:rPr>
              <w:fldChar w:fldCharType="begin"/>
            </w:r>
            <w:r w:rsidR="00705831">
              <w:rPr>
                <w:noProof/>
                <w:webHidden/>
              </w:rPr>
              <w:instrText xml:space="preserve"> PAGEREF _Toc177654621 \h </w:instrText>
            </w:r>
            <w:r>
              <w:rPr>
                <w:noProof/>
                <w:webHidden/>
              </w:rPr>
            </w:r>
            <w:r>
              <w:rPr>
                <w:noProof/>
                <w:webHidden/>
              </w:rPr>
              <w:fldChar w:fldCharType="separate"/>
            </w:r>
            <w:r w:rsidR="00705831">
              <w:rPr>
                <w:noProof/>
                <w:webHidden/>
              </w:rPr>
              <w:t>19</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2" w:history="1">
            <w:r w:rsidR="00705831" w:rsidRPr="00FD2F2A">
              <w:rPr>
                <w:rStyle w:val="Hipervnculo"/>
                <w:noProof/>
                <w:lang w:eastAsia="es-ES"/>
              </w:rPr>
              <w:t>Sentencias try-catch</w:t>
            </w:r>
            <w:r w:rsidR="00705831">
              <w:rPr>
                <w:noProof/>
                <w:webHidden/>
              </w:rPr>
              <w:tab/>
            </w:r>
            <w:r>
              <w:rPr>
                <w:noProof/>
                <w:webHidden/>
              </w:rPr>
              <w:fldChar w:fldCharType="begin"/>
            </w:r>
            <w:r w:rsidR="00705831">
              <w:rPr>
                <w:noProof/>
                <w:webHidden/>
              </w:rPr>
              <w:instrText xml:space="preserve"> PAGEREF _Toc177654622 \h </w:instrText>
            </w:r>
            <w:r>
              <w:rPr>
                <w:noProof/>
                <w:webHidden/>
              </w:rPr>
            </w:r>
            <w:r>
              <w:rPr>
                <w:noProof/>
                <w:webHidden/>
              </w:rPr>
              <w:fldChar w:fldCharType="separate"/>
            </w:r>
            <w:r w:rsidR="00705831">
              <w:rPr>
                <w:noProof/>
                <w:webHidden/>
              </w:rPr>
              <w:t>20</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23" w:history="1">
            <w:r w:rsidR="00705831" w:rsidRPr="00FD2F2A">
              <w:rPr>
                <w:rStyle w:val="Hipervnculo"/>
                <w:noProof/>
                <w:lang w:eastAsia="es-ES"/>
              </w:rPr>
              <w:t>Espacios en blanco</w:t>
            </w:r>
            <w:r w:rsidR="00705831">
              <w:rPr>
                <w:noProof/>
                <w:webHidden/>
              </w:rPr>
              <w:tab/>
            </w:r>
            <w:r>
              <w:rPr>
                <w:noProof/>
                <w:webHidden/>
              </w:rPr>
              <w:fldChar w:fldCharType="begin"/>
            </w:r>
            <w:r w:rsidR="00705831">
              <w:rPr>
                <w:noProof/>
                <w:webHidden/>
              </w:rPr>
              <w:instrText xml:space="preserve"> PAGEREF _Toc177654623 \h </w:instrText>
            </w:r>
            <w:r>
              <w:rPr>
                <w:noProof/>
                <w:webHidden/>
              </w:rPr>
            </w:r>
            <w:r>
              <w:rPr>
                <w:noProof/>
                <w:webHidden/>
              </w:rPr>
              <w:fldChar w:fldCharType="separate"/>
            </w:r>
            <w:r w:rsidR="00705831">
              <w:rPr>
                <w:noProof/>
                <w:webHidden/>
              </w:rPr>
              <w:t>20</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4" w:history="1">
            <w:r w:rsidR="00705831" w:rsidRPr="00FD2F2A">
              <w:rPr>
                <w:rStyle w:val="Hipervnculo"/>
                <w:noProof/>
                <w:lang w:eastAsia="es-ES"/>
              </w:rPr>
              <w:t>Líneas en blanco</w:t>
            </w:r>
            <w:r w:rsidR="00705831">
              <w:rPr>
                <w:noProof/>
                <w:webHidden/>
              </w:rPr>
              <w:tab/>
            </w:r>
            <w:r>
              <w:rPr>
                <w:noProof/>
                <w:webHidden/>
              </w:rPr>
              <w:fldChar w:fldCharType="begin"/>
            </w:r>
            <w:r w:rsidR="00705831">
              <w:rPr>
                <w:noProof/>
                <w:webHidden/>
              </w:rPr>
              <w:instrText xml:space="preserve"> PAGEREF _Toc177654624 \h </w:instrText>
            </w:r>
            <w:r>
              <w:rPr>
                <w:noProof/>
                <w:webHidden/>
              </w:rPr>
            </w:r>
            <w:r>
              <w:rPr>
                <w:noProof/>
                <w:webHidden/>
              </w:rPr>
              <w:fldChar w:fldCharType="separate"/>
            </w:r>
            <w:r w:rsidR="00705831">
              <w:rPr>
                <w:noProof/>
                <w:webHidden/>
              </w:rPr>
              <w:t>20</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5" w:history="1">
            <w:r w:rsidR="00705831" w:rsidRPr="00FD2F2A">
              <w:rPr>
                <w:rStyle w:val="Hipervnculo"/>
                <w:noProof/>
                <w:lang w:eastAsia="es-ES"/>
              </w:rPr>
              <w:t>Espacios en blanco</w:t>
            </w:r>
            <w:r w:rsidR="00705831">
              <w:rPr>
                <w:noProof/>
                <w:webHidden/>
              </w:rPr>
              <w:tab/>
            </w:r>
            <w:r>
              <w:rPr>
                <w:noProof/>
                <w:webHidden/>
              </w:rPr>
              <w:fldChar w:fldCharType="begin"/>
            </w:r>
            <w:r w:rsidR="00705831">
              <w:rPr>
                <w:noProof/>
                <w:webHidden/>
              </w:rPr>
              <w:instrText xml:space="preserve"> PAGEREF _Toc177654625 \h </w:instrText>
            </w:r>
            <w:r>
              <w:rPr>
                <w:noProof/>
                <w:webHidden/>
              </w:rPr>
            </w:r>
            <w:r>
              <w:rPr>
                <w:noProof/>
                <w:webHidden/>
              </w:rPr>
              <w:fldChar w:fldCharType="separate"/>
            </w:r>
            <w:r w:rsidR="00705831">
              <w:rPr>
                <w:noProof/>
                <w:webHidden/>
              </w:rPr>
              <w:t>21</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26" w:history="1">
            <w:r w:rsidR="00705831" w:rsidRPr="00FD2F2A">
              <w:rPr>
                <w:rStyle w:val="Hipervnculo"/>
                <w:noProof/>
                <w:lang w:eastAsia="es-ES"/>
              </w:rPr>
              <w:t>Convenciones de nombres</w:t>
            </w:r>
            <w:r w:rsidR="00705831">
              <w:rPr>
                <w:noProof/>
                <w:webHidden/>
              </w:rPr>
              <w:tab/>
            </w:r>
            <w:r>
              <w:rPr>
                <w:noProof/>
                <w:webHidden/>
              </w:rPr>
              <w:fldChar w:fldCharType="begin"/>
            </w:r>
            <w:r w:rsidR="00705831">
              <w:rPr>
                <w:noProof/>
                <w:webHidden/>
              </w:rPr>
              <w:instrText xml:space="preserve"> PAGEREF _Toc177654626 \h </w:instrText>
            </w:r>
            <w:r>
              <w:rPr>
                <w:noProof/>
                <w:webHidden/>
              </w:rPr>
            </w:r>
            <w:r>
              <w:rPr>
                <w:noProof/>
                <w:webHidden/>
              </w:rPr>
              <w:fldChar w:fldCharType="separate"/>
            </w:r>
            <w:r w:rsidR="00705831">
              <w:rPr>
                <w:noProof/>
                <w:webHidden/>
              </w:rPr>
              <w:t>22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7" w:history="1">
            <w:r w:rsidR="00705831" w:rsidRPr="00FD2F2A">
              <w:rPr>
                <w:rStyle w:val="Hipervnculo"/>
                <w:noProof/>
                <w:lang w:eastAsia="es-ES"/>
              </w:rPr>
              <w:t>Tipos de identificadores</w:t>
            </w:r>
            <w:r w:rsidR="00705831">
              <w:rPr>
                <w:noProof/>
                <w:webHidden/>
              </w:rPr>
              <w:tab/>
            </w:r>
            <w:r>
              <w:rPr>
                <w:noProof/>
                <w:webHidden/>
              </w:rPr>
              <w:fldChar w:fldCharType="begin"/>
            </w:r>
            <w:r w:rsidR="00705831">
              <w:rPr>
                <w:noProof/>
                <w:webHidden/>
              </w:rPr>
              <w:instrText xml:space="preserve"> PAGEREF _Toc177654627 \h </w:instrText>
            </w:r>
            <w:r>
              <w:rPr>
                <w:noProof/>
                <w:webHidden/>
              </w:rPr>
            </w:r>
            <w:r>
              <w:rPr>
                <w:noProof/>
                <w:webHidden/>
              </w:rPr>
              <w:fldChar w:fldCharType="separate"/>
            </w:r>
            <w:r w:rsidR="00705831">
              <w:rPr>
                <w:noProof/>
                <w:webHidden/>
              </w:rPr>
              <w:t>22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8" w:history="1">
            <w:r w:rsidR="00705831" w:rsidRPr="00FD2F2A">
              <w:rPr>
                <w:rStyle w:val="Hipervnculo"/>
                <w:noProof/>
                <w:lang w:eastAsia="es-ES"/>
              </w:rPr>
              <w:t>Paquetes</w:t>
            </w:r>
            <w:r w:rsidR="00705831">
              <w:rPr>
                <w:noProof/>
                <w:webHidden/>
              </w:rPr>
              <w:tab/>
            </w:r>
            <w:r>
              <w:rPr>
                <w:noProof/>
                <w:webHidden/>
              </w:rPr>
              <w:fldChar w:fldCharType="begin"/>
            </w:r>
            <w:r w:rsidR="00705831">
              <w:rPr>
                <w:noProof/>
                <w:webHidden/>
              </w:rPr>
              <w:instrText xml:space="preserve"> PAGEREF _Toc177654628 \h </w:instrText>
            </w:r>
            <w:r>
              <w:rPr>
                <w:noProof/>
                <w:webHidden/>
              </w:rPr>
            </w:r>
            <w:r>
              <w:rPr>
                <w:noProof/>
                <w:webHidden/>
              </w:rPr>
              <w:fldChar w:fldCharType="separate"/>
            </w:r>
            <w:r w:rsidR="00705831">
              <w:rPr>
                <w:noProof/>
                <w:webHidden/>
              </w:rPr>
              <w:t>22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29" w:history="1">
            <w:r w:rsidR="00705831" w:rsidRPr="00FD2F2A">
              <w:rPr>
                <w:rStyle w:val="Hipervnculo"/>
                <w:noProof/>
                <w:lang w:val="en-US" w:eastAsia="es-ES"/>
              </w:rPr>
              <w:t>Clases</w:t>
            </w:r>
            <w:r w:rsidR="00705831">
              <w:rPr>
                <w:noProof/>
                <w:webHidden/>
              </w:rPr>
              <w:tab/>
            </w:r>
            <w:r>
              <w:rPr>
                <w:noProof/>
                <w:webHidden/>
              </w:rPr>
              <w:fldChar w:fldCharType="begin"/>
            </w:r>
            <w:r w:rsidR="00705831">
              <w:rPr>
                <w:noProof/>
                <w:webHidden/>
              </w:rPr>
              <w:instrText xml:space="preserve"> PAGEREF _Toc177654629 \h </w:instrText>
            </w:r>
            <w:r>
              <w:rPr>
                <w:noProof/>
                <w:webHidden/>
              </w:rPr>
            </w:r>
            <w:r>
              <w:rPr>
                <w:noProof/>
                <w:webHidden/>
              </w:rPr>
              <w:fldChar w:fldCharType="separate"/>
            </w:r>
            <w:r w:rsidR="00705831">
              <w:rPr>
                <w:noProof/>
                <w:webHidden/>
              </w:rPr>
              <w:t>22</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0" w:history="1">
            <w:r w:rsidR="00705831" w:rsidRPr="00FD2F2A">
              <w:rPr>
                <w:rStyle w:val="Hipervnculo"/>
                <w:noProof/>
                <w:lang w:eastAsia="es-ES"/>
              </w:rPr>
              <w:t>Métodos</w:t>
            </w:r>
            <w:r w:rsidR="00705831">
              <w:rPr>
                <w:noProof/>
                <w:webHidden/>
              </w:rPr>
              <w:tab/>
            </w:r>
            <w:r>
              <w:rPr>
                <w:noProof/>
                <w:webHidden/>
              </w:rPr>
              <w:fldChar w:fldCharType="begin"/>
            </w:r>
            <w:r w:rsidR="00705831">
              <w:rPr>
                <w:noProof/>
                <w:webHidden/>
              </w:rPr>
              <w:instrText xml:space="preserve"> PAGEREF _Toc177654630 \h </w:instrText>
            </w:r>
            <w:r>
              <w:rPr>
                <w:noProof/>
                <w:webHidden/>
              </w:rPr>
            </w:r>
            <w:r>
              <w:rPr>
                <w:noProof/>
                <w:webHidden/>
              </w:rPr>
              <w:fldChar w:fldCharType="separate"/>
            </w:r>
            <w:r w:rsidR="00705831">
              <w:rPr>
                <w:noProof/>
                <w:webHidden/>
              </w:rPr>
              <w:t>23</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31" w:history="1">
            <w:r w:rsidR="00705831" w:rsidRPr="00FD2F2A">
              <w:rPr>
                <w:rStyle w:val="Hipervnculo"/>
                <w:noProof/>
                <w:lang w:eastAsia="es-ES"/>
              </w:rPr>
              <w:t>Variables</w:t>
            </w:r>
            <w:r w:rsidR="00705831">
              <w:rPr>
                <w:noProof/>
                <w:webHidden/>
              </w:rPr>
              <w:tab/>
            </w:r>
            <w:r>
              <w:rPr>
                <w:noProof/>
                <w:webHidden/>
              </w:rPr>
              <w:fldChar w:fldCharType="begin"/>
            </w:r>
            <w:r w:rsidR="00705831">
              <w:rPr>
                <w:noProof/>
                <w:webHidden/>
              </w:rPr>
              <w:instrText xml:space="preserve"> PAGEREF _Toc177654631 \h </w:instrText>
            </w:r>
            <w:r>
              <w:rPr>
                <w:noProof/>
                <w:webHidden/>
              </w:rPr>
            </w:r>
            <w:r>
              <w:rPr>
                <w:noProof/>
                <w:webHidden/>
              </w:rPr>
              <w:fldChar w:fldCharType="separate"/>
            </w:r>
            <w:r w:rsidR="00705831">
              <w:rPr>
                <w:noProof/>
                <w:webHidden/>
              </w:rPr>
              <w:t>23</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32" w:history="1">
            <w:r w:rsidR="00705831" w:rsidRPr="00FD2F2A">
              <w:rPr>
                <w:rStyle w:val="Hipervnculo"/>
                <w:noProof/>
                <w:lang w:eastAsia="es-ES"/>
              </w:rPr>
              <w:t>Constantes</w:t>
            </w:r>
            <w:r w:rsidR="00705831">
              <w:rPr>
                <w:noProof/>
                <w:webHidden/>
              </w:rPr>
              <w:tab/>
            </w:r>
            <w:r>
              <w:rPr>
                <w:noProof/>
                <w:webHidden/>
              </w:rPr>
              <w:fldChar w:fldCharType="begin"/>
            </w:r>
            <w:r w:rsidR="00705831">
              <w:rPr>
                <w:noProof/>
                <w:webHidden/>
              </w:rPr>
              <w:instrText xml:space="preserve"> PAGEREF _Toc177654632 \h </w:instrText>
            </w:r>
            <w:r>
              <w:rPr>
                <w:noProof/>
                <w:webHidden/>
              </w:rPr>
            </w:r>
            <w:r>
              <w:rPr>
                <w:noProof/>
                <w:webHidden/>
              </w:rPr>
              <w:fldChar w:fldCharType="separate"/>
            </w:r>
            <w:r w:rsidR="00705831">
              <w:rPr>
                <w:noProof/>
                <w:webHidden/>
              </w:rPr>
              <w:t>23</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33" w:history="1">
            <w:r w:rsidR="00705831" w:rsidRPr="00FD2F2A">
              <w:rPr>
                <w:rStyle w:val="Hipervnculo"/>
                <w:noProof/>
                <w:lang w:eastAsia="es-ES"/>
              </w:rPr>
              <w:t>Hábitos de programación</w:t>
            </w:r>
            <w:r w:rsidR="00705831">
              <w:rPr>
                <w:noProof/>
                <w:webHidden/>
              </w:rPr>
              <w:tab/>
            </w:r>
            <w:r>
              <w:rPr>
                <w:noProof/>
                <w:webHidden/>
              </w:rPr>
              <w:fldChar w:fldCharType="begin"/>
            </w:r>
            <w:r w:rsidR="00705831">
              <w:rPr>
                <w:noProof/>
                <w:webHidden/>
              </w:rPr>
              <w:instrText xml:space="preserve"> PAGEREF _Toc177654633 \h </w:instrText>
            </w:r>
            <w:r>
              <w:rPr>
                <w:noProof/>
                <w:webHidden/>
              </w:rPr>
            </w:r>
            <w:r>
              <w:rPr>
                <w:noProof/>
                <w:webHidden/>
              </w:rPr>
              <w:fldChar w:fldCharType="separate"/>
            </w:r>
            <w:r w:rsidR="00705831">
              <w:rPr>
                <w:noProof/>
                <w:webHidden/>
              </w:rPr>
              <w:t>24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4" w:history="1">
            <w:r w:rsidR="00705831" w:rsidRPr="00FD2F2A">
              <w:rPr>
                <w:rStyle w:val="Hipervnculo"/>
                <w:noProof/>
              </w:rPr>
              <w:t>Proporcionando acceso a variables de instancia y de clase</w:t>
            </w:r>
            <w:r w:rsidR="00705831">
              <w:rPr>
                <w:noProof/>
                <w:webHidden/>
              </w:rPr>
              <w:tab/>
            </w:r>
            <w:r>
              <w:rPr>
                <w:noProof/>
                <w:webHidden/>
              </w:rPr>
              <w:fldChar w:fldCharType="begin"/>
            </w:r>
            <w:r w:rsidR="00705831">
              <w:rPr>
                <w:noProof/>
                <w:webHidden/>
              </w:rPr>
              <w:instrText xml:space="preserve"> PAGEREF _Toc177654634 \h </w:instrText>
            </w:r>
            <w:r>
              <w:rPr>
                <w:noProof/>
                <w:webHidden/>
              </w:rPr>
            </w:r>
            <w:r>
              <w:rPr>
                <w:noProof/>
                <w:webHidden/>
              </w:rPr>
              <w:fldChar w:fldCharType="separate"/>
            </w:r>
            <w:r w:rsidR="00705831">
              <w:rPr>
                <w:noProof/>
                <w:webHidden/>
              </w:rPr>
              <w:t>24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5" w:history="1">
            <w:r w:rsidR="00705831" w:rsidRPr="00FD2F2A">
              <w:rPr>
                <w:rStyle w:val="Hipervnculo"/>
                <w:noProof/>
                <w:lang w:eastAsia="es-ES"/>
              </w:rPr>
              <w:t>Referencias a variables y métodos de clase</w:t>
            </w:r>
            <w:r w:rsidR="00705831">
              <w:rPr>
                <w:noProof/>
                <w:webHidden/>
              </w:rPr>
              <w:tab/>
            </w:r>
            <w:r>
              <w:rPr>
                <w:noProof/>
                <w:webHidden/>
              </w:rPr>
              <w:fldChar w:fldCharType="begin"/>
            </w:r>
            <w:r w:rsidR="00705831">
              <w:rPr>
                <w:noProof/>
                <w:webHidden/>
              </w:rPr>
              <w:instrText xml:space="preserve"> PAGEREF _Toc177654635 \h </w:instrText>
            </w:r>
            <w:r>
              <w:rPr>
                <w:noProof/>
                <w:webHidden/>
              </w:rPr>
            </w:r>
            <w:r>
              <w:rPr>
                <w:noProof/>
                <w:webHidden/>
              </w:rPr>
              <w:fldChar w:fldCharType="separate"/>
            </w:r>
            <w:r w:rsidR="00705831">
              <w:rPr>
                <w:noProof/>
                <w:webHidden/>
              </w:rPr>
              <w:t>24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6" w:history="1">
            <w:r w:rsidR="00705831" w:rsidRPr="00FD2F2A">
              <w:rPr>
                <w:rStyle w:val="Hipervnculo"/>
                <w:noProof/>
                <w:lang w:eastAsia="es-ES"/>
              </w:rPr>
              <w:t>Constantes</w:t>
            </w:r>
            <w:r w:rsidR="00705831">
              <w:rPr>
                <w:noProof/>
                <w:webHidden/>
              </w:rPr>
              <w:tab/>
            </w:r>
            <w:r>
              <w:rPr>
                <w:noProof/>
                <w:webHidden/>
              </w:rPr>
              <w:fldChar w:fldCharType="begin"/>
            </w:r>
            <w:r w:rsidR="00705831">
              <w:rPr>
                <w:noProof/>
                <w:webHidden/>
              </w:rPr>
              <w:instrText xml:space="preserve"> PAGEREF _Toc177654636 \h </w:instrText>
            </w:r>
            <w:r>
              <w:rPr>
                <w:noProof/>
                <w:webHidden/>
              </w:rPr>
            </w:r>
            <w:r>
              <w:rPr>
                <w:noProof/>
                <w:webHidden/>
              </w:rPr>
              <w:fldChar w:fldCharType="separate"/>
            </w:r>
            <w:r w:rsidR="00705831">
              <w:rPr>
                <w:noProof/>
                <w:webHidden/>
              </w:rPr>
              <w:t>24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7" w:history="1">
            <w:r w:rsidR="00705831" w:rsidRPr="00FD2F2A">
              <w:rPr>
                <w:rStyle w:val="Hipervnculo"/>
                <w:noProof/>
                <w:lang w:eastAsia="es-ES"/>
              </w:rPr>
              <w:t>Asignaciones de variables</w:t>
            </w:r>
            <w:r w:rsidR="00705831">
              <w:rPr>
                <w:noProof/>
                <w:webHidden/>
              </w:rPr>
              <w:tab/>
            </w:r>
            <w:r>
              <w:rPr>
                <w:noProof/>
                <w:webHidden/>
              </w:rPr>
              <w:fldChar w:fldCharType="begin"/>
            </w:r>
            <w:r w:rsidR="00705831">
              <w:rPr>
                <w:noProof/>
                <w:webHidden/>
              </w:rPr>
              <w:instrText xml:space="preserve"> PAGEREF _Toc177654637 \h </w:instrText>
            </w:r>
            <w:r>
              <w:rPr>
                <w:noProof/>
                <w:webHidden/>
              </w:rPr>
            </w:r>
            <w:r>
              <w:rPr>
                <w:noProof/>
                <w:webHidden/>
              </w:rPr>
              <w:fldChar w:fldCharType="separate"/>
            </w:r>
            <w:r w:rsidR="00705831">
              <w:rPr>
                <w:noProof/>
                <w:webHidden/>
              </w:rPr>
              <w:t>24</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38" w:history="1">
            <w:r w:rsidR="00705831" w:rsidRPr="00FD2F2A">
              <w:rPr>
                <w:rStyle w:val="Hipervnculo"/>
                <w:noProof/>
                <w:lang w:eastAsia="es-ES"/>
              </w:rPr>
              <w:t>Hábitos varios</w:t>
            </w:r>
            <w:r w:rsidR="00705831">
              <w:rPr>
                <w:noProof/>
                <w:webHidden/>
              </w:rPr>
              <w:tab/>
            </w:r>
            <w:r>
              <w:rPr>
                <w:noProof/>
                <w:webHidden/>
              </w:rPr>
              <w:fldChar w:fldCharType="begin"/>
            </w:r>
            <w:r w:rsidR="00705831">
              <w:rPr>
                <w:noProof/>
                <w:webHidden/>
              </w:rPr>
              <w:instrText xml:space="preserve"> PAGEREF _Toc177654638 \h </w:instrText>
            </w:r>
            <w:r>
              <w:rPr>
                <w:noProof/>
                <w:webHidden/>
              </w:rPr>
            </w:r>
            <w:r>
              <w:rPr>
                <w:noProof/>
                <w:webHidden/>
              </w:rPr>
              <w:fldChar w:fldCharType="separate"/>
            </w:r>
            <w:r w:rsidR="00705831">
              <w:rPr>
                <w:noProof/>
                <w:webHidden/>
              </w:rPr>
              <w:t>25</w:t>
            </w:r>
            <w:r>
              <w:rPr>
                <w:noProof/>
                <w:webHidden/>
              </w:rPr>
              <w:fldChar w:fldCharType="end"/>
            </w:r>
          </w:hyperlink>
        </w:p>
        <w:p w:rsidR="00705831" w:rsidRDefault="0078604F">
          <w:pPr>
            <w:pStyle w:val="TDC3"/>
            <w:rPr>
              <w:rFonts w:eastAsiaTheme="minorEastAsia"/>
              <w:noProof/>
              <w:sz w:val="22"/>
              <w:szCs w:val="22"/>
              <w:lang w:eastAsia="es-ES"/>
            </w:rPr>
          </w:pPr>
          <w:hyperlink w:anchor="_Toc177654639" w:history="1">
            <w:r w:rsidR="00705831" w:rsidRPr="00FD2F2A">
              <w:rPr>
                <w:rStyle w:val="Hipervnculo"/>
                <w:noProof/>
                <w:lang w:eastAsia="es-ES"/>
              </w:rPr>
              <w:t>Paréntesis</w:t>
            </w:r>
            <w:r w:rsidR="00705831">
              <w:rPr>
                <w:noProof/>
                <w:webHidden/>
              </w:rPr>
              <w:tab/>
            </w:r>
            <w:r>
              <w:rPr>
                <w:noProof/>
                <w:webHidden/>
              </w:rPr>
              <w:fldChar w:fldCharType="begin"/>
            </w:r>
            <w:r w:rsidR="00705831">
              <w:rPr>
                <w:noProof/>
                <w:webHidden/>
              </w:rPr>
              <w:instrText xml:space="preserve"> PAGEREF _Toc177654639 \h </w:instrText>
            </w:r>
            <w:r>
              <w:rPr>
                <w:noProof/>
                <w:webHidden/>
              </w:rPr>
            </w:r>
            <w:r>
              <w:rPr>
                <w:noProof/>
                <w:webHidden/>
              </w:rPr>
              <w:fldChar w:fldCharType="separate"/>
            </w:r>
            <w:r w:rsidR="00705831">
              <w:rPr>
                <w:noProof/>
                <w:webHidden/>
              </w:rPr>
              <w:t>25</w:t>
            </w:r>
            <w:r>
              <w:rPr>
                <w:noProof/>
                <w:webHidden/>
              </w:rPr>
              <w:fldChar w:fldCharType="end"/>
            </w:r>
          </w:hyperlink>
        </w:p>
        <w:p w:rsidR="00705831" w:rsidRDefault="0078604F">
          <w:pPr>
            <w:pStyle w:val="TDC3"/>
            <w:rPr>
              <w:rFonts w:eastAsiaTheme="minorEastAsia"/>
              <w:noProof/>
              <w:sz w:val="22"/>
              <w:szCs w:val="22"/>
              <w:lang w:eastAsia="es-ES"/>
            </w:rPr>
          </w:pPr>
          <w:hyperlink w:anchor="_Toc177654640" w:history="1">
            <w:r w:rsidR="00705831" w:rsidRPr="00FD2F2A">
              <w:rPr>
                <w:rStyle w:val="Hipervnculo"/>
                <w:noProof/>
                <w:lang w:eastAsia="es-ES"/>
              </w:rPr>
              <w:t>Valores de retorno</w:t>
            </w:r>
            <w:r w:rsidR="00705831">
              <w:rPr>
                <w:noProof/>
                <w:webHidden/>
              </w:rPr>
              <w:tab/>
            </w:r>
            <w:r>
              <w:rPr>
                <w:noProof/>
                <w:webHidden/>
              </w:rPr>
              <w:fldChar w:fldCharType="begin"/>
            </w:r>
            <w:r w:rsidR="00705831">
              <w:rPr>
                <w:noProof/>
                <w:webHidden/>
              </w:rPr>
              <w:instrText xml:space="preserve"> PAGEREF _Toc177654640 \h </w:instrText>
            </w:r>
            <w:r>
              <w:rPr>
                <w:noProof/>
                <w:webHidden/>
              </w:rPr>
            </w:r>
            <w:r>
              <w:rPr>
                <w:noProof/>
                <w:webHidden/>
              </w:rPr>
              <w:fldChar w:fldCharType="separate"/>
            </w:r>
            <w:r w:rsidR="00705831">
              <w:rPr>
                <w:noProof/>
                <w:webHidden/>
              </w:rPr>
              <w:t>25</w:t>
            </w:r>
            <w:r>
              <w:rPr>
                <w:noProof/>
                <w:webHidden/>
              </w:rPr>
              <w:fldChar w:fldCharType="end"/>
            </w:r>
          </w:hyperlink>
        </w:p>
        <w:p w:rsidR="00705831" w:rsidRDefault="0078604F">
          <w:pPr>
            <w:pStyle w:val="TDC3"/>
            <w:rPr>
              <w:rFonts w:eastAsiaTheme="minorEastAsia"/>
              <w:noProof/>
              <w:sz w:val="22"/>
              <w:szCs w:val="22"/>
              <w:lang w:eastAsia="es-ES"/>
            </w:rPr>
          </w:pPr>
          <w:hyperlink w:anchor="_Toc177654641" w:history="1">
            <w:r w:rsidR="00705831" w:rsidRPr="00FD2F2A">
              <w:rPr>
                <w:rStyle w:val="Hipervnculo"/>
                <w:noProof/>
                <w:lang w:eastAsia="es-ES"/>
              </w:rPr>
              <w:t>Expresiones antes de `?' en el operador condicional</w:t>
            </w:r>
            <w:r w:rsidR="00705831">
              <w:rPr>
                <w:noProof/>
                <w:webHidden/>
              </w:rPr>
              <w:tab/>
            </w:r>
            <w:r>
              <w:rPr>
                <w:noProof/>
                <w:webHidden/>
              </w:rPr>
              <w:fldChar w:fldCharType="begin"/>
            </w:r>
            <w:r w:rsidR="00705831">
              <w:rPr>
                <w:noProof/>
                <w:webHidden/>
              </w:rPr>
              <w:instrText xml:space="preserve"> PAGEREF _Toc177654641 \h </w:instrText>
            </w:r>
            <w:r>
              <w:rPr>
                <w:noProof/>
                <w:webHidden/>
              </w:rPr>
            </w:r>
            <w:r>
              <w:rPr>
                <w:noProof/>
                <w:webHidden/>
              </w:rPr>
              <w:fldChar w:fldCharType="separate"/>
            </w:r>
            <w:r w:rsidR="00705831">
              <w:rPr>
                <w:noProof/>
                <w:webHidden/>
              </w:rPr>
              <w:t>26</w:t>
            </w:r>
            <w:r>
              <w:rPr>
                <w:noProof/>
                <w:webHidden/>
              </w:rPr>
              <w:fldChar w:fldCharType="end"/>
            </w:r>
          </w:hyperlink>
        </w:p>
        <w:p w:rsidR="00705831" w:rsidRDefault="0078604F">
          <w:pPr>
            <w:pStyle w:val="TDC3"/>
            <w:rPr>
              <w:rFonts w:eastAsiaTheme="minorEastAsia"/>
              <w:noProof/>
              <w:sz w:val="22"/>
              <w:szCs w:val="22"/>
              <w:lang w:eastAsia="es-ES"/>
            </w:rPr>
          </w:pPr>
          <w:hyperlink w:anchor="_Toc177654642" w:history="1">
            <w:r w:rsidR="00705831" w:rsidRPr="00FD2F2A">
              <w:rPr>
                <w:rStyle w:val="Hipervnculo"/>
                <w:noProof/>
                <w:lang w:eastAsia="es-ES"/>
              </w:rPr>
              <w:t>Comentarios especiales</w:t>
            </w:r>
            <w:r w:rsidR="00705831">
              <w:rPr>
                <w:noProof/>
                <w:webHidden/>
              </w:rPr>
              <w:tab/>
            </w:r>
            <w:r>
              <w:rPr>
                <w:noProof/>
                <w:webHidden/>
              </w:rPr>
              <w:fldChar w:fldCharType="begin"/>
            </w:r>
            <w:r w:rsidR="00705831">
              <w:rPr>
                <w:noProof/>
                <w:webHidden/>
              </w:rPr>
              <w:instrText xml:space="preserve"> PAGEREF _Toc177654642 \h </w:instrText>
            </w:r>
            <w:r>
              <w:rPr>
                <w:noProof/>
                <w:webHidden/>
              </w:rPr>
            </w:r>
            <w:r>
              <w:rPr>
                <w:noProof/>
                <w:webHidden/>
              </w:rPr>
              <w:fldChar w:fldCharType="separate"/>
            </w:r>
            <w:r w:rsidR="00705831">
              <w:rPr>
                <w:noProof/>
                <w:webHidden/>
              </w:rPr>
              <w:t>26</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43" w:history="1">
            <w:r w:rsidR="00705831" w:rsidRPr="00FD2F2A">
              <w:rPr>
                <w:rStyle w:val="Hipervnculo"/>
                <w:noProof/>
                <w:lang w:eastAsia="es-ES"/>
              </w:rPr>
              <w:t>Ejemplos de código</w:t>
            </w:r>
            <w:r w:rsidR="00705831">
              <w:rPr>
                <w:noProof/>
                <w:webHidden/>
              </w:rPr>
              <w:tab/>
            </w:r>
            <w:r>
              <w:rPr>
                <w:noProof/>
                <w:webHidden/>
              </w:rPr>
              <w:fldChar w:fldCharType="begin"/>
            </w:r>
            <w:r w:rsidR="00705831">
              <w:rPr>
                <w:noProof/>
                <w:webHidden/>
              </w:rPr>
              <w:instrText xml:space="preserve"> PAGEREF _Toc177654643 \h </w:instrText>
            </w:r>
            <w:r>
              <w:rPr>
                <w:noProof/>
                <w:webHidden/>
              </w:rPr>
            </w:r>
            <w:r>
              <w:rPr>
                <w:noProof/>
                <w:webHidden/>
              </w:rPr>
              <w:fldChar w:fldCharType="separate"/>
            </w:r>
            <w:r w:rsidR="00705831">
              <w:rPr>
                <w:noProof/>
                <w:webHidden/>
              </w:rPr>
              <w:t>27</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44" w:history="1">
            <w:r w:rsidR="00705831" w:rsidRPr="00FD2F2A">
              <w:rPr>
                <w:rStyle w:val="Hipervnculo"/>
                <w:noProof/>
                <w:lang w:eastAsia="es-ES"/>
              </w:rPr>
              <w:t>Ejemplo de fichero fuente Java</w:t>
            </w:r>
            <w:r w:rsidR="00705831">
              <w:rPr>
                <w:noProof/>
                <w:webHidden/>
              </w:rPr>
              <w:tab/>
            </w:r>
            <w:r>
              <w:rPr>
                <w:noProof/>
                <w:webHidden/>
              </w:rPr>
              <w:fldChar w:fldCharType="begin"/>
            </w:r>
            <w:r w:rsidR="00705831">
              <w:rPr>
                <w:noProof/>
                <w:webHidden/>
              </w:rPr>
              <w:instrText xml:space="preserve"> PAGEREF _Toc177654644 \h </w:instrText>
            </w:r>
            <w:r>
              <w:rPr>
                <w:noProof/>
                <w:webHidden/>
              </w:rPr>
            </w:r>
            <w:r>
              <w:rPr>
                <w:noProof/>
                <w:webHidden/>
              </w:rPr>
              <w:fldChar w:fldCharType="separate"/>
            </w:r>
            <w:r w:rsidR="00705831">
              <w:rPr>
                <w:noProof/>
                <w:webHidden/>
              </w:rPr>
              <w:t>27</w:t>
            </w:r>
            <w:r>
              <w:rPr>
                <w:noProof/>
                <w:webHidden/>
              </w:rPr>
              <w:fldChar w:fldCharType="end"/>
            </w:r>
          </w:hyperlink>
        </w:p>
        <w:p w:rsidR="00705831" w:rsidRDefault="0078604F">
          <w:pPr>
            <w:pStyle w:val="TDC1"/>
            <w:rPr>
              <w:rFonts w:eastAsiaTheme="minorEastAsia"/>
              <w:b w:val="0"/>
              <w:bCs w:val="0"/>
              <w:noProof/>
              <w:sz w:val="22"/>
              <w:szCs w:val="22"/>
              <w:lang w:eastAsia="es-ES"/>
            </w:rPr>
          </w:pPr>
          <w:hyperlink w:anchor="_Toc177654645" w:history="1">
            <w:r w:rsidR="00705831" w:rsidRPr="00FD2F2A">
              <w:rPr>
                <w:rStyle w:val="Hipervnculo"/>
                <w:noProof/>
                <w:lang w:eastAsia="es-ES"/>
              </w:rPr>
              <w:t>Convenciones del código Java</w:t>
            </w:r>
            <w:r w:rsidR="00705831">
              <w:rPr>
                <w:noProof/>
                <w:webHidden/>
              </w:rPr>
              <w:tab/>
            </w:r>
            <w:r>
              <w:rPr>
                <w:noProof/>
                <w:webHidden/>
              </w:rPr>
              <w:fldChar w:fldCharType="begin"/>
            </w:r>
            <w:r w:rsidR="00705831">
              <w:rPr>
                <w:noProof/>
                <w:webHidden/>
              </w:rPr>
              <w:instrText xml:space="preserve"> PAGEREF _Toc177654645 \h </w:instrText>
            </w:r>
            <w:r>
              <w:rPr>
                <w:noProof/>
                <w:webHidden/>
              </w:rPr>
            </w:r>
            <w:r>
              <w:rPr>
                <w:noProof/>
                <w:webHidden/>
              </w:rPr>
              <w:fldChar w:fldCharType="separate"/>
            </w:r>
            <w:r w:rsidR="00705831">
              <w:rPr>
                <w:noProof/>
                <w:webHidden/>
              </w:rPr>
              <w:t>28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46" w:history="1">
            <w:r w:rsidR="00705831" w:rsidRPr="00FD2F2A">
              <w:rPr>
                <w:rStyle w:val="Hipervnculo"/>
                <w:noProof/>
                <w:lang w:val="en-US"/>
              </w:rPr>
              <w:t>Copyright de Sun</w:t>
            </w:r>
            <w:r w:rsidR="00705831">
              <w:rPr>
                <w:noProof/>
                <w:webHidden/>
              </w:rPr>
              <w:tab/>
            </w:r>
            <w:r>
              <w:rPr>
                <w:noProof/>
                <w:webHidden/>
              </w:rPr>
              <w:fldChar w:fldCharType="begin"/>
            </w:r>
            <w:r w:rsidR="00705831">
              <w:rPr>
                <w:noProof/>
                <w:webHidden/>
              </w:rPr>
              <w:instrText xml:space="preserve"> PAGEREF _Toc177654646 \h </w:instrText>
            </w:r>
            <w:r>
              <w:rPr>
                <w:noProof/>
                <w:webHidden/>
              </w:rPr>
            </w:r>
            <w:r>
              <w:rPr>
                <w:noProof/>
                <w:webHidden/>
              </w:rPr>
              <w:fldChar w:fldCharType="separate"/>
            </w:r>
            <w:r w:rsidR="00705831">
              <w:rPr>
                <w:noProof/>
                <w:webHidden/>
              </w:rPr>
              <w:t>28</w:t>
            </w:r>
            <w:r>
              <w:rPr>
                <w:noProof/>
                <w:webHidden/>
              </w:rPr>
              <w:fldChar w:fldCharType="end"/>
            </w:r>
          </w:hyperlink>
        </w:p>
        <w:p w:rsidR="00705831" w:rsidRDefault="0078604F">
          <w:pPr>
            <w:pStyle w:val="TDC2"/>
            <w:rPr>
              <w:rFonts w:eastAsiaTheme="minorEastAsia"/>
              <w:i w:val="0"/>
              <w:iCs w:val="0"/>
              <w:noProof/>
              <w:sz w:val="22"/>
              <w:szCs w:val="22"/>
              <w:lang w:eastAsia="es-ES"/>
            </w:rPr>
          </w:pPr>
          <w:hyperlink w:anchor="_Toc177654647" w:history="1">
            <w:r w:rsidR="00705831" w:rsidRPr="00FD2F2A">
              <w:rPr>
                <w:rStyle w:val="Hipervnculo"/>
                <w:noProof/>
              </w:rPr>
              <w:t>Copyright de la traducción de javaHispano</w:t>
            </w:r>
            <w:r w:rsidR="00705831">
              <w:rPr>
                <w:noProof/>
                <w:webHidden/>
              </w:rPr>
              <w:tab/>
            </w:r>
            <w:r>
              <w:rPr>
                <w:noProof/>
                <w:webHidden/>
              </w:rPr>
              <w:fldChar w:fldCharType="begin"/>
            </w:r>
            <w:r w:rsidR="00705831">
              <w:rPr>
                <w:noProof/>
                <w:webHidden/>
              </w:rPr>
              <w:instrText xml:space="preserve"> PAGEREF _Toc177654647 \h </w:instrText>
            </w:r>
            <w:r>
              <w:rPr>
                <w:noProof/>
                <w:webHidden/>
              </w:rPr>
            </w:r>
            <w:r>
              <w:rPr>
                <w:noProof/>
                <w:webHidden/>
              </w:rPr>
              <w:fldChar w:fldCharType="separate"/>
            </w:r>
            <w:r w:rsidR="00705831">
              <w:rPr>
                <w:noProof/>
                <w:webHidden/>
              </w:rPr>
              <w:t>28</w:t>
            </w:r>
            <w:r>
              <w:rPr>
                <w:noProof/>
                <w:webHidden/>
              </w:rPr>
              <w:fldChar w:fldCharType="end"/>
            </w:r>
          </w:hyperlink>
        </w:p>
        <w:p w:rsidR="000F79DF" w:rsidRDefault="0078604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212A8" w:rsidP="009A3173">
          <w:pPr>
            <w:pStyle w:val="PSI-Ttulo"/>
          </w:pPr>
          <w:r>
            <w:rPr>
              <w:lang w:val="es-AR"/>
            </w:rPr>
            <w:t>Estándar de Programación</w:t>
          </w:r>
        </w:p>
      </w:sdtContent>
    </w:sdt>
    <w:sdt>
      <w:sdtPr>
        <w:alias w:val="Categoría"/>
        <w:id w:val="2044255"/>
        <w:dataBinding w:prefixMappings="xmlns:ns0='http://purl.org/dc/elements/1.1/' xmlns:ns1='http://schemas.openxmlformats.org/package/2006/metadata/core-properties' " w:xpath="/ns1:coreProperties[1]/ns1:category[1]" w:storeItemID="{6C3C8BC8-F283-45AE-878A-BAB7291924A1}"/>
        <w:text/>
      </w:sdtPr>
      <w:sdtContent>
        <w:p w:rsidR="0086335A" w:rsidRDefault="0086335A" w:rsidP="009A3173">
          <w:pPr>
            <w:pStyle w:val="PSI-Ttulo"/>
          </w:pPr>
          <w:r>
            <w:rPr>
              <w:lang w:val="es-AR"/>
            </w:rPr>
            <w:t>Lenguaje Java</w:t>
          </w:r>
        </w:p>
      </w:sdtContent>
    </w:sdt>
    <w:p w:rsidR="0086335A" w:rsidRDefault="0086335A" w:rsidP="0086335A">
      <w:pPr>
        <w:pStyle w:val="PSI-Ttulo1"/>
      </w:pPr>
      <w:bookmarkStart w:id="0" w:name="_Toc145586050"/>
      <w:bookmarkStart w:id="1" w:name="_Toc164002049"/>
      <w:bookmarkStart w:id="2" w:name="_Toc177654591"/>
      <w:r>
        <w:t>Nombres de Ficheros</w:t>
      </w:r>
      <w:bookmarkEnd w:id="0"/>
      <w:bookmarkEnd w:id="1"/>
      <w:bookmarkEnd w:id="2"/>
    </w:p>
    <w:p w:rsidR="0086335A" w:rsidRDefault="0086335A" w:rsidP="00FE3575">
      <w:pPr>
        <w:pStyle w:val="PSI-Normal"/>
        <w:rPr>
          <w:lang w:eastAsia="es-ES"/>
        </w:rPr>
      </w:pPr>
      <w:r>
        <w:rPr>
          <w:lang w:eastAsia="es-ES"/>
        </w:rPr>
        <w:t>Esta sección lista las extensiones más comunes usadas y los nombres de ficheros.</w:t>
      </w:r>
    </w:p>
    <w:p w:rsidR="0086335A" w:rsidRDefault="0086335A" w:rsidP="0086335A"/>
    <w:p w:rsidR="0086335A" w:rsidRDefault="0086335A" w:rsidP="00FE3575">
      <w:pPr>
        <w:pStyle w:val="PSI-Ttulo1"/>
      </w:pPr>
      <w:bookmarkStart w:id="3" w:name="_Toc145586051"/>
      <w:bookmarkStart w:id="4" w:name="_Toc164002050"/>
      <w:bookmarkStart w:id="5" w:name="_Toc177654592"/>
      <w:r>
        <w:t>Extensiones de Ficheros</w:t>
      </w:r>
      <w:bookmarkEnd w:id="3"/>
      <w:bookmarkEnd w:id="4"/>
      <w:bookmarkEnd w:id="5"/>
    </w:p>
    <w:p w:rsidR="0086335A" w:rsidRDefault="0086335A" w:rsidP="00FE3575">
      <w:pPr>
        <w:pStyle w:val="PSI-Normal"/>
        <w:rPr>
          <w:lang w:eastAsia="es-ES"/>
        </w:rPr>
      </w:pPr>
      <w:r>
        <w:rPr>
          <w:lang w:eastAsia="es-ES"/>
        </w:rPr>
        <w:t>El software Java usa las siguientes extensiones para los ficheros:</w:t>
      </w:r>
    </w:p>
    <w:p w:rsidR="0086335A" w:rsidRDefault="0086335A" w:rsidP="0086335A">
      <w:pPr>
        <w:rPr>
          <w:lang w:eastAsia="es-ES"/>
        </w:rPr>
      </w:pPr>
    </w:p>
    <w:tbl>
      <w:tblPr>
        <w:tblW w:w="4656" w:type="dxa"/>
        <w:jc w:val="center"/>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1236"/>
      </w:tblGrid>
      <w:tr w:rsidR="0086335A" w:rsidTr="002E5E49">
        <w:trPr>
          <w:trHeight w:val="261"/>
          <w:jc w:val="center"/>
        </w:trPr>
        <w:tc>
          <w:tcPr>
            <w:tcW w:w="3420" w:type="dxa"/>
          </w:tcPr>
          <w:p w:rsidR="0086335A" w:rsidRPr="00FE3575" w:rsidRDefault="0086335A" w:rsidP="00FE3575">
            <w:pPr>
              <w:pStyle w:val="PSI-Normal"/>
              <w:rPr>
                <w:sz w:val="28"/>
                <w:lang w:eastAsia="es-ES"/>
              </w:rPr>
            </w:pPr>
            <w:r w:rsidRPr="00D71326">
              <w:rPr>
                <w:lang w:eastAsia="es-ES"/>
              </w:rPr>
              <w:t>Fuente Java</w:t>
            </w:r>
          </w:p>
        </w:tc>
        <w:tc>
          <w:tcPr>
            <w:tcW w:w="1236" w:type="dxa"/>
            <w:shd w:val="clear" w:color="auto" w:fill="95B3D7" w:themeFill="accent1" w:themeFillTint="99"/>
          </w:tcPr>
          <w:p w:rsidR="0086335A" w:rsidRPr="00FE3575" w:rsidRDefault="0086335A" w:rsidP="00FE3575">
            <w:pPr>
              <w:pStyle w:val="PSI-Normal"/>
              <w:rPr>
                <w:b/>
                <w:color w:val="FFFFFF" w:themeColor="background1"/>
                <w:sz w:val="28"/>
                <w:lang w:eastAsia="es-ES"/>
              </w:rPr>
            </w:pPr>
            <w:r w:rsidRPr="00FE3575">
              <w:rPr>
                <w:b/>
                <w:color w:val="FFFFFF" w:themeColor="background1"/>
                <w:sz w:val="28"/>
                <w:lang w:eastAsia="es-ES"/>
              </w:rPr>
              <w:t>.java</w:t>
            </w:r>
          </w:p>
        </w:tc>
      </w:tr>
      <w:tr w:rsidR="0086335A" w:rsidTr="002E5E49">
        <w:trPr>
          <w:trHeight w:val="261"/>
          <w:jc w:val="center"/>
        </w:trPr>
        <w:tc>
          <w:tcPr>
            <w:tcW w:w="3420" w:type="dxa"/>
          </w:tcPr>
          <w:p w:rsidR="0086335A" w:rsidRPr="00FE3575" w:rsidRDefault="0086335A" w:rsidP="00FE3575">
            <w:pPr>
              <w:pStyle w:val="PSI-Normal"/>
              <w:rPr>
                <w:sz w:val="28"/>
                <w:lang w:eastAsia="es-ES"/>
              </w:rPr>
            </w:pPr>
            <w:r w:rsidRPr="00D71326">
              <w:rPr>
                <w:lang w:eastAsia="es-ES"/>
              </w:rPr>
              <w:t>Fuente Bytecode de Java</w:t>
            </w:r>
          </w:p>
        </w:tc>
        <w:tc>
          <w:tcPr>
            <w:tcW w:w="1236" w:type="dxa"/>
            <w:shd w:val="clear" w:color="auto" w:fill="95B3D7" w:themeFill="accent1" w:themeFillTint="99"/>
          </w:tcPr>
          <w:p w:rsidR="0086335A" w:rsidRPr="00FE3575" w:rsidRDefault="0086335A" w:rsidP="00FE3575">
            <w:pPr>
              <w:pStyle w:val="PSI-Normal"/>
              <w:rPr>
                <w:b/>
                <w:color w:val="FFFFFF" w:themeColor="background1"/>
                <w:sz w:val="28"/>
                <w:lang w:eastAsia="es-ES"/>
              </w:rPr>
            </w:pPr>
            <w:r w:rsidRPr="00FE3575">
              <w:rPr>
                <w:b/>
                <w:color w:val="FFFFFF" w:themeColor="background1"/>
                <w:sz w:val="28"/>
                <w:lang w:eastAsia="es-ES"/>
              </w:rPr>
              <w:t>.class</w:t>
            </w:r>
          </w:p>
        </w:tc>
      </w:tr>
    </w:tbl>
    <w:p w:rsidR="0086335A" w:rsidRDefault="0086335A" w:rsidP="0086335A">
      <w:pPr>
        <w:rPr>
          <w:color w:val="000000"/>
          <w:lang w:eastAsia="es-ES"/>
        </w:rPr>
      </w:pPr>
    </w:p>
    <w:p w:rsidR="0086335A" w:rsidRDefault="0086335A" w:rsidP="00FE3575">
      <w:pPr>
        <w:pStyle w:val="PSI-Ttulo1"/>
        <w:rPr>
          <w:lang w:eastAsia="es-ES"/>
        </w:rPr>
      </w:pPr>
      <w:bookmarkStart w:id="6" w:name="_Toc145586052"/>
      <w:bookmarkStart w:id="7" w:name="_Toc164002051"/>
      <w:bookmarkStart w:id="8" w:name="_Toc177654593"/>
      <w:r>
        <w:t>Organización de los ficheros</w:t>
      </w:r>
      <w:bookmarkEnd w:id="6"/>
      <w:bookmarkEnd w:id="7"/>
      <w:bookmarkEnd w:id="8"/>
    </w:p>
    <w:p w:rsidR="0086335A" w:rsidRPr="006C5519" w:rsidRDefault="0086335A" w:rsidP="006C5519">
      <w:pPr>
        <w:pStyle w:val="PSI-Normal"/>
        <w:ind w:left="0" w:firstLine="0"/>
      </w:pPr>
      <w:r w:rsidRPr="006C5519">
        <w:t>Un fichero consiste de  secciones que deben estar separadas por líneas en blanco y comentarios opcionales que identifican cada sección.</w:t>
      </w:r>
    </w:p>
    <w:p w:rsidR="0086335A" w:rsidRPr="006C5519" w:rsidRDefault="0086335A" w:rsidP="006C5519">
      <w:pPr>
        <w:pStyle w:val="PSI-Normal"/>
        <w:ind w:left="0" w:firstLine="0"/>
      </w:pPr>
      <w:r w:rsidRPr="006C5519">
        <w:t>Los ficheros de más de 2000 líneas son incómodos y deben ser evitados.</w:t>
      </w:r>
    </w:p>
    <w:p w:rsidR="0086335A" w:rsidRDefault="0086335A" w:rsidP="0086335A">
      <w:pPr>
        <w:rPr>
          <w:lang w:eastAsia="es-ES"/>
        </w:rPr>
      </w:pPr>
    </w:p>
    <w:p w:rsidR="0086335A" w:rsidRDefault="0086335A" w:rsidP="00FE3575">
      <w:pPr>
        <w:pStyle w:val="PSI-Ttulo2"/>
      </w:pPr>
      <w:bookmarkStart w:id="9" w:name="_Toc145586053"/>
      <w:bookmarkStart w:id="10" w:name="_Toc164002052"/>
      <w:bookmarkStart w:id="11" w:name="_Toc177654594"/>
      <w:r>
        <w:t>Ficheros fuente Java</w:t>
      </w:r>
      <w:bookmarkEnd w:id="9"/>
      <w:bookmarkEnd w:id="10"/>
      <w:bookmarkEnd w:id="11"/>
    </w:p>
    <w:p w:rsidR="0086335A" w:rsidRPr="00301778" w:rsidRDefault="0086335A" w:rsidP="006C5519">
      <w:pPr>
        <w:pStyle w:val="PSI-Normal"/>
        <w:ind w:left="0" w:firstLine="0"/>
      </w:pPr>
      <w:r w:rsidRPr="00301778">
        <w:t>Cada fichero fuente Java contiene una única clase o interfa</w:t>
      </w:r>
      <w:r w:rsidR="006E52C2" w:rsidRPr="00301778">
        <w:t>z</w:t>
      </w:r>
      <w:r w:rsidRPr="00301778">
        <w:t xml:space="preserve"> pública. Cuando algunas clases o  interfaces privadas están asociadas a una clase pública, pueden ponerse en el mismo fichero que la clase pública. La clase o interfaz pública debe ser la primera clase o interface del fichero.</w:t>
      </w:r>
    </w:p>
    <w:p w:rsidR="0086335A" w:rsidRDefault="0086335A" w:rsidP="00FE3575">
      <w:pPr>
        <w:pStyle w:val="PSI-Normal"/>
        <w:rPr>
          <w:lang w:eastAsia="es-ES"/>
        </w:rPr>
      </w:pPr>
    </w:p>
    <w:p w:rsidR="0086335A" w:rsidRDefault="0086335A" w:rsidP="00FE3575">
      <w:pPr>
        <w:pStyle w:val="PSI-Normal"/>
        <w:rPr>
          <w:lang w:eastAsia="es-ES"/>
        </w:rPr>
      </w:pPr>
      <w:r>
        <w:rPr>
          <w:lang w:eastAsia="es-ES"/>
        </w:rPr>
        <w:t>Los ficheros fuentes Java tienen la siguiente ordenación:</w:t>
      </w:r>
    </w:p>
    <w:p w:rsidR="00FE3575" w:rsidRPr="00FE3575" w:rsidRDefault="0086335A" w:rsidP="00C41682">
      <w:pPr>
        <w:pStyle w:val="PSI-Normal"/>
        <w:numPr>
          <w:ilvl w:val="0"/>
          <w:numId w:val="4"/>
        </w:numPr>
      </w:pPr>
      <w:r w:rsidRPr="00FE3575">
        <w:t xml:space="preserve">Comentarios de comienzo </w:t>
      </w:r>
    </w:p>
    <w:p w:rsidR="00FE3575" w:rsidRPr="00FE3575" w:rsidRDefault="0086335A" w:rsidP="00C41682">
      <w:pPr>
        <w:pStyle w:val="PSI-Normal"/>
        <w:numPr>
          <w:ilvl w:val="0"/>
          <w:numId w:val="4"/>
        </w:numPr>
      </w:pPr>
      <w:r w:rsidRPr="00FE3575">
        <w:t>Sentencias package e import</w:t>
      </w:r>
    </w:p>
    <w:p w:rsidR="0086335A" w:rsidRPr="00FE3575" w:rsidRDefault="0086335A" w:rsidP="00C41682">
      <w:pPr>
        <w:pStyle w:val="PSI-Normal"/>
        <w:numPr>
          <w:ilvl w:val="0"/>
          <w:numId w:val="4"/>
        </w:numPr>
      </w:pPr>
      <w:r w:rsidRPr="00FE3575">
        <w:t xml:space="preserve">Declaraciones de clases e interfaces </w:t>
      </w:r>
    </w:p>
    <w:p w:rsidR="0086335A" w:rsidRDefault="0086335A" w:rsidP="0086335A">
      <w:pPr>
        <w:pStyle w:val="Ttulo3"/>
        <w:ind w:left="720" w:firstLine="0"/>
        <w:rPr>
          <w:b w:val="0"/>
          <w:i/>
          <w:lang w:eastAsia="es-ES"/>
        </w:rPr>
      </w:pPr>
    </w:p>
    <w:p w:rsidR="0086335A" w:rsidRDefault="0086335A" w:rsidP="00FE3575">
      <w:pPr>
        <w:pStyle w:val="PSI-Ttulo2"/>
        <w:rPr>
          <w:lang w:eastAsia="es-ES"/>
        </w:rPr>
      </w:pPr>
      <w:bookmarkStart w:id="12" w:name="_Toc145586054"/>
      <w:bookmarkStart w:id="13" w:name="_Toc164002053"/>
      <w:bookmarkStart w:id="14" w:name="_Toc177654595"/>
      <w:r>
        <w:rPr>
          <w:lang w:eastAsia="es-ES"/>
        </w:rPr>
        <w:t>Comentarios de comienzo</w:t>
      </w:r>
      <w:bookmarkEnd w:id="12"/>
      <w:bookmarkEnd w:id="13"/>
      <w:bookmarkEnd w:id="14"/>
    </w:p>
    <w:p w:rsidR="0086335A" w:rsidRPr="00301778" w:rsidRDefault="0086335A" w:rsidP="006C5519">
      <w:pPr>
        <w:pStyle w:val="PSI-Normal"/>
        <w:ind w:left="0" w:firstLine="0"/>
      </w:pPr>
      <w:r w:rsidRPr="00301778">
        <w:t>Todos los ficheros fuente deben comenzar con un comentario en el que se lista el nombre de la clase, información de la versión, fecha, y copyright:</w:t>
      </w:r>
    </w:p>
    <w:p w:rsidR="0086335A" w:rsidRDefault="0086335A" w:rsidP="0086335A">
      <w:pPr>
        <w:ind w:left="2127"/>
        <w:rPr>
          <w:lang w:eastAsia="es-ES"/>
        </w:rPr>
      </w:pPr>
    </w:p>
    <w:p w:rsidR="0086335A" w:rsidRDefault="0086335A" w:rsidP="00263520">
      <w:pPr>
        <w:pStyle w:val="Estilo1"/>
      </w:pPr>
      <w:r>
        <w:t>/*</w:t>
      </w:r>
    </w:p>
    <w:p w:rsidR="0086335A" w:rsidRDefault="0086335A" w:rsidP="00263520">
      <w:pPr>
        <w:pStyle w:val="Estilo1"/>
      </w:pPr>
      <w:r>
        <w:t>* Nombre de la clase</w:t>
      </w:r>
    </w:p>
    <w:p w:rsidR="0086335A" w:rsidRDefault="0086335A" w:rsidP="00263520">
      <w:pPr>
        <w:pStyle w:val="Estilo1"/>
      </w:pPr>
      <w:r>
        <w:t>*</w:t>
      </w:r>
    </w:p>
    <w:p w:rsidR="0086335A" w:rsidRDefault="0086335A" w:rsidP="00263520">
      <w:pPr>
        <w:pStyle w:val="Estilo1"/>
      </w:pPr>
      <w:r>
        <w:t>* Información de la versión</w:t>
      </w:r>
    </w:p>
    <w:p w:rsidR="0086335A" w:rsidRDefault="0086335A" w:rsidP="00263520">
      <w:pPr>
        <w:pStyle w:val="Estilo1"/>
      </w:pPr>
      <w:r>
        <w:t>*</w:t>
      </w:r>
    </w:p>
    <w:p w:rsidR="0086335A" w:rsidRDefault="0086335A" w:rsidP="00263520">
      <w:pPr>
        <w:pStyle w:val="Estilo1"/>
      </w:pPr>
      <w:r>
        <w:t>* Fecha</w:t>
      </w:r>
    </w:p>
    <w:p w:rsidR="0086335A" w:rsidRDefault="0086335A" w:rsidP="00263520">
      <w:pPr>
        <w:pStyle w:val="Estilo1"/>
      </w:pPr>
      <w:r>
        <w:t>*</w:t>
      </w:r>
    </w:p>
    <w:p w:rsidR="0086335A" w:rsidRDefault="0086335A" w:rsidP="00263520">
      <w:pPr>
        <w:pStyle w:val="Estilo1"/>
      </w:pPr>
      <w:r>
        <w:t>* Copyright</w:t>
      </w:r>
    </w:p>
    <w:p w:rsidR="0086335A" w:rsidRDefault="0086335A" w:rsidP="00263520">
      <w:pPr>
        <w:pStyle w:val="Estilo1"/>
      </w:pPr>
      <w:r>
        <w:t>*/</w:t>
      </w:r>
    </w:p>
    <w:p w:rsidR="0086335A" w:rsidRDefault="0086335A" w:rsidP="006E0DDF">
      <w:pPr>
        <w:spacing w:before="0"/>
        <w:ind w:left="720"/>
        <w:rPr>
          <w:lang w:eastAsia="es-ES"/>
        </w:rPr>
      </w:pPr>
    </w:p>
    <w:p w:rsidR="0086335A" w:rsidRDefault="0086335A" w:rsidP="00FE3575">
      <w:pPr>
        <w:pStyle w:val="PSI-Ttulo2"/>
        <w:rPr>
          <w:lang w:eastAsia="es-ES"/>
        </w:rPr>
      </w:pPr>
      <w:bookmarkStart w:id="15" w:name="_Toc145586055"/>
      <w:bookmarkStart w:id="16" w:name="_Toc164002054"/>
      <w:bookmarkStart w:id="17" w:name="_Toc177654596"/>
      <w:r>
        <w:rPr>
          <w:lang w:eastAsia="es-ES"/>
        </w:rPr>
        <w:t>Sentencias package e import</w:t>
      </w:r>
      <w:bookmarkEnd w:id="15"/>
      <w:bookmarkEnd w:id="16"/>
      <w:bookmarkEnd w:id="17"/>
    </w:p>
    <w:p w:rsidR="0086335A" w:rsidRPr="00301778" w:rsidRDefault="0086335A" w:rsidP="006C5519">
      <w:pPr>
        <w:pStyle w:val="PSI-Normal"/>
        <w:ind w:left="0" w:firstLine="0"/>
      </w:pPr>
      <w:r w:rsidRPr="00301778">
        <w:t>La primera línea no-comentario de los ficheros fuente Java es la sentencia package. Después de esta, pueden seguir varias sentencias import. Por ejemplo:</w:t>
      </w:r>
    </w:p>
    <w:p w:rsidR="0086335A" w:rsidRDefault="0086335A" w:rsidP="0086335A">
      <w:pPr>
        <w:ind w:left="1440" w:firstLine="720"/>
        <w:rPr>
          <w:rFonts w:ascii="Courier New" w:hAnsi="Courier New" w:cs="Courier New"/>
          <w:color w:val="000000"/>
          <w:lang w:eastAsia="es-ES"/>
        </w:rPr>
      </w:pPr>
    </w:p>
    <w:p w:rsidR="0086335A" w:rsidRPr="0086335A" w:rsidRDefault="0086335A" w:rsidP="006E0DDF">
      <w:pPr>
        <w:spacing w:before="0"/>
        <w:ind w:left="2268"/>
        <w:rPr>
          <w:rFonts w:ascii="Courier New" w:hAnsi="Courier New" w:cs="Courier New"/>
          <w:color w:val="000000"/>
          <w:lang w:val="en-US" w:eastAsia="es-ES"/>
        </w:rPr>
      </w:pPr>
      <w:r w:rsidRPr="0086335A">
        <w:rPr>
          <w:rFonts w:ascii="Courier New" w:hAnsi="Courier New" w:cs="Courier New"/>
          <w:color w:val="000000"/>
          <w:lang w:val="en-US" w:eastAsia="es-ES"/>
        </w:rPr>
        <w:t>package java.awt;</w:t>
      </w:r>
    </w:p>
    <w:p w:rsidR="0086335A" w:rsidRPr="0086335A" w:rsidRDefault="0086335A" w:rsidP="006E0DDF">
      <w:pPr>
        <w:spacing w:before="0"/>
        <w:ind w:left="2268"/>
        <w:rPr>
          <w:rFonts w:ascii="Courier New" w:hAnsi="Courier New" w:cs="Courier New"/>
          <w:color w:val="000000"/>
          <w:lang w:val="en-US" w:eastAsia="es-ES"/>
        </w:rPr>
      </w:pPr>
      <w:r w:rsidRPr="0086335A">
        <w:rPr>
          <w:rFonts w:ascii="Courier New" w:hAnsi="Courier New" w:cs="Courier New"/>
          <w:color w:val="000000"/>
          <w:lang w:val="en-US" w:eastAsia="es-ES"/>
        </w:rPr>
        <w:t>import java.awt.peer.CanvasPeer;</w:t>
      </w:r>
    </w:p>
    <w:p w:rsidR="0086335A" w:rsidRPr="0086335A" w:rsidRDefault="0086335A" w:rsidP="006E0DDF">
      <w:pPr>
        <w:spacing w:before="0"/>
        <w:ind w:left="720"/>
        <w:rPr>
          <w:color w:val="000000"/>
          <w:lang w:val="en-US" w:eastAsia="es-ES"/>
        </w:rPr>
      </w:pPr>
    </w:p>
    <w:p w:rsidR="0086335A" w:rsidRDefault="0086335A" w:rsidP="006E52C2">
      <w:pPr>
        <w:pStyle w:val="PSI-Normal"/>
        <w:ind w:left="0" w:firstLine="0"/>
        <w:rPr>
          <w:lang w:eastAsia="es-ES"/>
        </w:rPr>
      </w:pPr>
      <w:r>
        <w:rPr>
          <w:b/>
          <w:lang w:eastAsia="es-ES"/>
        </w:rPr>
        <w:t>Nota:</w:t>
      </w:r>
      <w:r>
        <w:rPr>
          <w:lang w:eastAsia="es-ES"/>
        </w:rPr>
        <w:t xml:space="preserve"> El primer componente del nombre de un paquete único se escribe siempre en minúsculas con caracteres ASCII y debe ser uno de los nombres de dominio de último nivel, actualmente com, edu, gov, mil, net, org, o uno de los códigos ingleses de dos letras que especifican el país como se define en el ISO Standard 3166, 1981.</w:t>
      </w:r>
    </w:p>
    <w:p w:rsidR="0086335A" w:rsidRDefault="0086335A" w:rsidP="0086335A">
      <w:pPr>
        <w:ind w:left="1276"/>
        <w:jc w:val="both"/>
        <w:rPr>
          <w:b/>
          <w:bCs/>
          <w:color w:val="000000"/>
          <w:lang w:eastAsia="es-ES"/>
        </w:rPr>
      </w:pPr>
    </w:p>
    <w:p w:rsidR="0086335A" w:rsidRDefault="0086335A" w:rsidP="00FE3575">
      <w:pPr>
        <w:pStyle w:val="PSI-Ttulo2"/>
        <w:rPr>
          <w:lang w:eastAsia="es-ES"/>
        </w:rPr>
      </w:pPr>
      <w:bookmarkStart w:id="18" w:name="_Toc145586056"/>
      <w:bookmarkStart w:id="19" w:name="_Toc164002055"/>
      <w:bookmarkStart w:id="20" w:name="_Toc177654597"/>
      <w:r>
        <w:rPr>
          <w:lang w:eastAsia="es-ES"/>
        </w:rPr>
        <w:t>Declaraciones de clases e interfaces</w:t>
      </w:r>
      <w:bookmarkEnd w:id="18"/>
      <w:bookmarkEnd w:id="19"/>
      <w:bookmarkEnd w:id="20"/>
    </w:p>
    <w:p w:rsidR="0086335A" w:rsidRPr="00301778" w:rsidRDefault="0086335A" w:rsidP="006C5519">
      <w:pPr>
        <w:pStyle w:val="PSI-Normal"/>
        <w:ind w:left="0" w:firstLine="0"/>
      </w:pPr>
      <w:r w:rsidRPr="00301778">
        <w:t>La siguiente tabla describe las partes de la declaración de una clase o interface, en el orden en que deberían aparecer.</w:t>
      </w:r>
    </w:p>
    <w:p w:rsidR="0086335A" w:rsidRDefault="0086335A" w:rsidP="0086335A">
      <w:pPr>
        <w:ind w:left="2268"/>
        <w:jc w:val="both"/>
        <w:rPr>
          <w:color w:val="000000"/>
          <w:lang w:eastAsia="es-ES"/>
        </w:rPr>
      </w:pPr>
      <w:r>
        <w:rPr>
          <w:color w:val="000000"/>
          <w:lang w:eastAsia="es-ES"/>
        </w:rPr>
        <w:br w:type="page"/>
      </w:r>
    </w:p>
    <w:p w:rsidR="0086335A" w:rsidRDefault="0086335A" w:rsidP="0086335A">
      <w:pPr>
        <w:rPr>
          <w:color w:val="000000"/>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
        <w:gridCol w:w="5074"/>
        <w:gridCol w:w="3131"/>
      </w:tblGrid>
      <w:tr w:rsidR="0086335A" w:rsidTr="002E5E49">
        <w:trPr>
          <w:trHeight w:val="678"/>
          <w:jc w:val="center"/>
        </w:trPr>
        <w:tc>
          <w:tcPr>
            <w:tcW w:w="328" w:type="dxa"/>
            <w:shd w:val="clear" w:color="auto" w:fill="95B3D7" w:themeFill="accent1" w:themeFillTint="99"/>
          </w:tcPr>
          <w:p w:rsidR="0086335A" w:rsidRDefault="0086335A" w:rsidP="009E5C91">
            <w:pPr>
              <w:autoSpaceDE w:val="0"/>
              <w:autoSpaceDN w:val="0"/>
              <w:adjustRightInd w:val="0"/>
              <w:spacing w:line="240" w:lineRule="auto"/>
              <w:rPr>
                <w:b/>
                <w:bCs/>
                <w:sz w:val="24"/>
                <w:szCs w:val="24"/>
                <w:lang w:eastAsia="es-ES"/>
              </w:rPr>
            </w:pPr>
          </w:p>
        </w:tc>
        <w:tc>
          <w:tcPr>
            <w:tcW w:w="5074" w:type="dxa"/>
            <w:shd w:val="clear" w:color="auto" w:fill="95B3D7" w:themeFill="accent1" w:themeFillTint="99"/>
          </w:tcPr>
          <w:p w:rsidR="0086335A" w:rsidRPr="002E5E49" w:rsidRDefault="0086335A" w:rsidP="002E5E49">
            <w:pPr>
              <w:autoSpaceDE w:val="0"/>
              <w:autoSpaceDN w:val="0"/>
              <w:adjustRightInd w:val="0"/>
              <w:spacing w:line="240" w:lineRule="auto"/>
              <w:jc w:val="center"/>
              <w:rPr>
                <w:color w:val="FFFFFF" w:themeColor="background1"/>
                <w:lang w:eastAsia="es-ES"/>
              </w:rPr>
            </w:pPr>
            <w:r w:rsidRPr="002E5E49">
              <w:rPr>
                <w:b/>
                <w:bCs/>
                <w:color w:val="FFFFFF" w:themeColor="background1"/>
                <w:sz w:val="24"/>
                <w:szCs w:val="24"/>
                <w:lang w:eastAsia="es-ES"/>
              </w:rPr>
              <w:t>Partes de la declaración de una clase o interface</w:t>
            </w:r>
          </w:p>
        </w:tc>
        <w:tc>
          <w:tcPr>
            <w:tcW w:w="3131" w:type="dxa"/>
            <w:shd w:val="clear" w:color="auto" w:fill="95B3D7" w:themeFill="accent1" w:themeFillTint="99"/>
          </w:tcPr>
          <w:p w:rsidR="0086335A" w:rsidRPr="002E5E49" w:rsidRDefault="0086335A" w:rsidP="002E5E49">
            <w:pPr>
              <w:autoSpaceDE w:val="0"/>
              <w:autoSpaceDN w:val="0"/>
              <w:adjustRightInd w:val="0"/>
              <w:spacing w:line="240" w:lineRule="auto"/>
              <w:jc w:val="center"/>
              <w:rPr>
                <w:color w:val="FFFFFF" w:themeColor="background1"/>
                <w:lang w:eastAsia="es-ES"/>
              </w:rPr>
            </w:pPr>
            <w:r w:rsidRPr="002E5E49">
              <w:rPr>
                <w:b/>
                <w:bCs/>
                <w:color w:val="FFFFFF" w:themeColor="background1"/>
                <w:sz w:val="24"/>
                <w:szCs w:val="24"/>
                <w:lang w:eastAsia="es-ES"/>
              </w:rPr>
              <w:t>Notas</w:t>
            </w:r>
          </w:p>
        </w:tc>
      </w:tr>
      <w:tr w:rsidR="0086335A" w:rsidTr="002E5E49">
        <w:trPr>
          <w:trHeight w:val="1182"/>
          <w:jc w:val="center"/>
        </w:trPr>
        <w:tc>
          <w:tcPr>
            <w:tcW w:w="328" w:type="dxa"/>
          </w:tcPr>
          <w:p w:rsidR="0086335A" w:rsidRDefault="0086335A" w:rsidP="002E5E49">
            <w:pPr>
              <w:spacing w:before="0"/>
              <w:rPr>
                <w:b/>
                <w:color w:val="000000"/>
                <w:lang w:eastAsia="es-ES"/>
              </w:rPr>
            </w:pPr>
            <w:r>
              <w:rPr>
                <w:b/>
                <w:color w:val="000000"/>
                <w:lang w:eastAsia="es-ES"/>
              </w:rPr>
              <w:t>1</w:t>
            </w:r>
          </w:p>
        </w:tc>
        <w:tc>
          <w:tcPr>
            <w:tcW w:w="5074" w:type="dxa"/>
          </w:tcPr>
          <w:p w:rsidR="0086335A" w:rsidRDefault="0086335A" w:rsidP="002E5E49">
            <w:pPr>
              <w:spacing w:before="0"/>
              <w:rPr>
                <w:color w:val="000000"/>
                <w:lang w:eastAsia="es-ES"/>
              </w:rPr>
            </w:pPr>
            <w:r>
              <w:rPr>
                <w:color w:val="000000"/>
                <w:lang w:eastAsia="es-ES"/>
              </w:rPr>
              <w:t>Comentario de documentación</w:t>
            </w:r>
          </w:p>
          <w:p w:rsidR="0086335A" w:rsidRDefault="0086335A" w:rsidP="002E5E49">
            <w:pPr>
              <w:spacing w:before="0"/>
              <w:rPr>
                <w:color w:val="000000"/>
                <w:lang w:eastAsia="es-ES"/>
              </w:rPr>
            </w:pPr>
            <w:r>
              <w:rPr>
                <w:color w:val="000000"/>
                <w:lang w:eastAsia="es-ES"/>
              </w:rPr>
              <w:t>de la clase o interface</w:t>
            </w:r>
          </w:p>
          <w:p w:rsidR="0086335A" w:rsidRDefault="0086335A" w:rsidP="002E5E49">
            <w:pPr>
              <w:spacing w:before="0"/>
              <w:rPr>
                <w:color w:val="000000"/>
                <w:lang w:eastAsia="es-ES"/>
              </w:rPr>
            </w:pPr>
            <w:r>
              <w:rPr>
                <w:color w:val="000000"/>
                <w:lang w:eastAsia="es-ES"/>
              </w:rPr>
              <w:t>(</w:t>
            </w:r>
            <w:r>
              <w:rPr>
                <w:rFonts w:ascii="Courier New" w:hAnsi="Courier New" w:cs="Courier New"/>
                <w:color w:val="000000"/>
                <w:lang w:eastAsia="es-ES"/>
              </w:rPr>
              <w:t>/**...*/</w:t>
            </w:r>
            <w:r>
              <w:rPr>
                <w:color w:val="000000"/>
                <w:lang w:eastAsia="es-ES"/>
              </w:rPr>
              <w:t>)</w:t>
            </w:r>
          </w:p>
        </w:tc>
        <w:tc>
          <w:tcPr>
            <w:tcW w:w="3131" w:type="dxa"/>
          </w:tcPr>
          <w:p w:rsidR="0086335A" w:rsidRDefault="0086335A" w:rsidP="005C5477">
            <w:pPr>
              <w:spacing w:before="0"/>
              <w:ind w:left="34" w:hanging="34"/>
              <w:jc w:val="both"/>
              <w:rPr>
                <w:color w:val="000000"/>
                <w:lang w:eastAsia="es-ES"/>
              </w:rPr>
            </w:pPr>
            <w:r>
              <w:rPr>
                <w:color w:val="000000"/>
                <w:lang w:eastAsia="es-ES"/>
              </w:rPr>
              <w:t xml:space="preserve">Ver  </w:t>
            </w:r>
            <w:r>
              <w:rPr>
                <w:color w:val="0000FF"/>
                <w:lang w:eastAsia="es-ES"/>
              </w:rPr>
              <w:t>"</w:t>
            </w:r>
            <w:hyperlink w:anchor="Comentarios_documentacion" w:history="1">
              <w:r w:rsidRPr="00853F56">
                <w:rPr>
                  <w:rStyle w:val="Hipervnculo"/>
                  <w:lang w:eastAsia="es-ES"/>
                </w:rPr>
                <w:t>Comentarios de documentación</w:t>
              </w:r>
            </w:hyperlink>
            <w:r>
              <w:rPr>
                <w:color w:val="0000FF"/>
                <w:lang w:eastAsia="es-ES"/>
              </w:rPr>
              <w:t xml:space="preserve">" </w:t>
            </w:r>
            <w:r>
              <w:rPr>
                <w:color w:val="000000"/>
                <w:lang w:eastAsia="es-ES"/>
              </w:rPr>
              <w:t xml:space="preserve">en la página </w:t>
            </w:r>
            <w:r w:rsidR="00853F56">
              <w:rPr>
                <w:color w:val="000000"/>
                <w:lang w:eastAsia="es-ES"/>
              </w:rPr>
              <w:t>1</w:t>
            </w:r>
            <w:r w:rsidR="0078604F">
              <w:rPr>
                <w:color w:val="000000"/>
                <w:lang w:eastAsia="es-ES"/>
              </w:rPr>
              <w:fldChar w:fldCharType="begin"/>
            </w:r>
            <w:r>
              <w:rPr>
                <w:color w:val="000000"/>
                <w:lang w:eastAsia="es-ES"/>
              </w:rPr>
              <w:instrText xml:space="preserve"> REF Comentarios_documentacion \h  \* MERGEFORMAT </w:instrText>
            </w:r>
            <w:r w:rsidR="0078604F">
              <w:rPr>
                <w:color w:val="000000"/>
                <w:lang w:eastAsia="es-ES"/>
              </w:rPr>
            </w:r>
            <w:r w:rsidR="0078604F">
              <w:rPr>
                <w:color w:val="000000"/>
                <w:lang w:eastAsia="es-ES"/>
              </w:rPr>
              <w:fldChar w:fldCharType="end"/>
            </w:r>
            <w:r w:rsidR="0078604F">
              <w:rPr>
                <w:color w:val="000000"/>
                <w:lang w:eastAsia="es-ES"/>
              </w:rPr>
              <w:fldChar w:fldCharType="begin"/>
            </w:r>
            <w:r>
              <w:rPr>
                <w:color w:val="000000"/>
                <w:lang w:eastAsia="es-ES"/>
              </w:rPr>
              <w:instrText xml:space="preserve"> PAGEREF Comentarios_documentacion \h </w:instrText>
            </w:r>
            <w:r w:rsidR="0078604F">
              <w:rPr>
                <w:color w:val="000000"/>
                <w:lang w:eastAsia="es-ES"/>
              </w:rPr>
            </w:r>
            <w:r w:rsidR="0078604F">
              <w:rPr>
                <w:color w:val="000000"/>
                <w:lang w:eastAsia="es-ES"/>
              </w:rPr>
              <w:fldChar w:fldCharType="separate"/>
            </w:r>
            <w:r w:rsidR="00853F56">
              <w:rPr>
                <w:noProof/>
                <w:color w:val="000000"/>
                <w:lang w:eastAsia="es-ES"/>
              </w:rPr>
              <w:t>3</w:t>
            </w:r>
            <w:r w:rsidR="0078604F">
              <w:rPr>
                <w:color w:val="000000"/>
                <w:lang w:eastAsia="es-ES"/>
              </w:rPr>
              <w:fldChar w:fldCharType="end"/>
            </w:r>
            <w:r>
              <w:rPr>
                <w:color w:val="000000"/>
                <w:lang w:eastAsia="es-ES"/>
              </w:rPr>
              <w:t xml:space="preserve"> para más información sobre lo que debe aparecer en este comentario.</w:t>
            </w:r>
          </w:p>
        </w:tc>
      </w:tr>
      <w:tr w:rsidR="0086335A" w:rsidTr="002E5E49">
        <w:trPr>
          <w:trHeight w:val="239"/>
          <w:jc w:val="center"/>
        </w:trPr>
        <w:tc>
          <w:tcPr>
            <w:tcW w:w="328" w:type="dxa"/>
          </w:tcPr>
          <w:p w:rsidR="0086335A" w:rsidRDefault="0086335A" w:rsidP="002E5E49">
            <w:pPr>
              <w:spacing w:before="0"/>
              <w:rPr>
                <w:b/>
                <w:color w:val="000000"/>
                <w:lang w:eastAsia="es-ES"/>
              </w:rPr>
            </w:pPr>
            <w:r>
              <w:rPr>
                <w:b/>
                <w:color w:val="000000"/>
                <w:lang w:eastAsia="es-ES"/>
              </w:rPr>
              <w:t>2</w:t>
            </w:r>
          </w:p>
        </w:tc>
        <w:tc>
          <w:tcPr>
            <w:tcW w:w="5074" w:type="dxa"/>
          </w:tcPr>
          <w:p w:rsidR="0086335A" w:rsidRDefault="0086335A" w:rsidP="002E5E49">
            <w:pPr>
              <w:spacing w:before="0"/>
              <w:rPr>
                <w:rFonts w:ascii="Courier New" w:hAnsi="Courier New" w:cs="Courier New"/>
                <w:color w:val="000000"/>
                <w:lang w:eastAsia="es-ES"/>
              </w:rPr>
            </w:pPr>
            <w:r>
              <w:rPr>
                <w:color w:val="000000"/>
                <w:lang w:eastAsia="es-ES"/>
              </w:rPr>
              <w:t xml:space="preserve">Sentencia </w:t>
            </w:r>
            <w:r>
              <w:rPr>
                <w:rFonts w:ascii="Courier New" w:hAnsi="Courier New" w:cs="Courier New"/>
                <w:color w:val="000000"/>
                <w:lang w:eastAsia="es-ES"/>
              </w:rPr>
              <w:t xml:space="preserve">class </w:t>
            </w:r>
            <w:r>
              <w:rPr>
                <w:color w:val="000000"/>
                <w:lang w:eastAsia="es-ES"/>
              </w:rPr>
              <w:t xml:space="preserve">o </w:t>
            </w:r>
            <w:r>
              <w:rPr>
                <w:rFonts w:ascii="Courier New" w:hAnsi="Courier New" w:cs="Courier New"/>
                <w:color w:val="000000"/>
                <w:lang w:eastAsia="es-ES"/>
              </w:rPr>
              <w:t>interface</w:t>
            </w:r>
          </w:p>
        </w:tc>
        <w:tc>
          <w:tcPr>
            <w:tcW w:w="3131" w:type="dxa"/>
          </w:tcPr>
          <w:p w:rsidR="0086335A" w:rsidRDefault="0086335A" w:rsidP="002E5E49">
            <w:pPr>
              <w:spacing w:before="0"/>
              <w:jc w:val="both"/>
              <w:rPr>
                <w:color w:val="000000"/>
                <w:lang w:eastAsia="es-ES"/>
              </w:rPr>
            </w:pPr>
          </w:p>
        </w:tc>
      </w:tr>
      <w:tr w:rsidR="0086335A" w:rsidTr="002E5E49">
        <w:trPr>
          <w:trHeight w:val="1676"/>
          <w:jc w:val="center"/>
        </w:trPr>
        <w:tc>
          <w:tcPr>
            <w:tcW w:w="328" w:type="dxa"/>
          </w:tcPr>
          <w:p w:rsidR="0086335A" w:rsidRDefault="0086335A" w:rsidP="002E5E49">
            <w:pPr>
              <w:spacing w:before="0"/>
              <w:rPr>
                <w:b/>
                <w:color w:val="000000"/>
                <w:lang w:eastAsia="es-ES"/>
              </w:rPr>
            </w:pPr>
            <w:r>
              <w:rPr>
                <w:b/>
                <w:color w:val="000000"/>
                <w:lang w:eastAsia="es-ES"/>
              </w:rPr>
              <w:t>3</w:t>
            </w:r>
          </w:p>
        </w:tc>
        <w:tc>
          <w:tcPr>
            <w:tcW w:w="5074" w:type="dxa"/>
          </w:tcPr>
          <w:p w:rsidR="0086335A" w:rsidRDefault="0086335A" w:rsidP="002E5E49">
            <w:pPr>
              <w:spacing w:before="0"/>
              <w:rPr>
                <w:color w:val="000000"/>
                <w:lang w:eastAsia="es-ES"/>
              </w:rPr>
            </w:pPr>
            <w:r>
              <w:rPr>
                <w:color w:val="000000"/>
                <w:lang w:eastAsia="es-ES"/>
              </w:rPr>
              <w:t>Comentario de</w:t>
            </w:r>
          </w:p>
          <w:p w:rsidR="0086335A" w:rsidRDefault="0086335A" w:rsidP="002E5E49">
            <w:pPr>
              <w:spacing w:before="0"/>
              <w:rPr>
                <w:color w:val="000000"/>
                <w:lang w:eastAsia="es-ES"/>
              </w:rPr>
            </w:pPr>
            <w:r>
              <w:rPr>
                <w:color w:val="000000"/>
                <w:lang w:eastAsia="es-ES"/>
              </w:rPr>
              <w:t>implementación de la clase o</w:t>
            </w:r>
          </w:p>
          <w:p w:rsidR="0086335A" w:rsidRDefault="0086335A" w:rsidP="002E5E49">
            <w:pPr>
              <w:spacing w:before="0"/>
              <w:rPr>
                <w:color w:val="000000"/>
                <w:lang w:eastAsia="es-ES"/>
              </w:rPr>
            </w:pPr>
            <w:r>
              <w:rPr>
                <w:color w:val="000000"/>
                <w:lang w:eastAsia="es-ES"/>
              </w:rPr>
              <w:t>interface si fuera necesario</w:t>
            </w:r>
          </w:p>
          <w:p w:rsidR="0086335A" w:rsidRDefault="0086335A" w:rsidP="002E5E49">
            <w:pPr>
              <w:spacing w:before="0"/>
              <w:rPr>
                <w:color w:val="000000"/>
                <w:lang w:eastAsia="es-ES"/>
              </w:rPr>
            </w:pPr>
            <w:r>
              <w:rPr>
                <w:color w:val="000000"/>
                <w:lang w:eastAsia="es-ES"/>
              </w:rPr>
              <w:t>(</w:t>
            </w:r>
            <w:r>
              <w:rPr>
                <w:rFonts w:ascii="Courier New" w:hAnsi="Courier New" w:cs="Courier New"/>
                <w:color w:val="000000"/>
                <w:lang w:eastAsia="es-ES"/>
              </w:rPr>
              <w:t>/*...*/</w:t>
            </w:r>
            <w:r>
              <w:rPr>
                <w:color w:val="000000"/>
                <w:lang w:eastAsia="es-ES"/>
              </w:rPr>
              <w:t>)</w:t>
            </w:r>
          </w:p>
        </w:tc>
        <w:tc>
          <w:tcPr>
            <w:tcW w:w="3131" w:type="dxa"/>
          </w:tcPr>
          <w:p w:rsidR="0086335A" w:rsidRDefault="0086335A" w:rsidP="005C5477">
            <w:pPr>
              <w:spacing w:before="0"/>
              <w:ind w:left="0" w:firstLine="0"/>
              <w:jc w:val="both"/>
              <w:rPr>
                <w:color w:val="000000"/>
                <w:lang w:eastAsia="es-ES"/>
              </w:rPr>
            </w:pPr>
            <w:r>
              <w:rPr>
                <w:color w:val="000000"/>
                <w:lang w:eastAsia="es-ES"/>
              </w:rPr>
              <w:t>Este comentario debe contener cualquier información aplicable a toda la clase o interface que no era apropiada para estar en los comentarios de documentación de la clase o interface.</w:t>
            </w:r>
          </w:p>
        </w:tc>
      </w:tr>
      <w:tr w:rsidR="0086335A" w:rsidTr="002E5E49">
        <w:trPr>
          <w:trHeight w:val="973"/>
          <w:jc w:val="center"/>
        </w:trPr>
        <w:tc>
          <w:tcPr>
            <w:tcW w:w="328" w:type="dxa"/>
          </w:tcPr>
          <w:p w:rsidR="0086335A" w:rsidRDefault="0086335A" w:rsidP="002E5E49">
            <w:pPr>
              <w:spacing w:before="0"/>
              <w:rPr>
                <w:b/>
                <w:color w:val="000000"/>
                <w:lang w:eastAsia="es-ES"/>
              </w:rPr>
            </w:pPr>
            <w:r>
              <w:rPr>
                <w:b/>
                <w:color w:val="000000"/>
                <w:lang w:eastAsia="es-ES"/>
              </w:rPr>
              <w:t>4</w:t>
            </w:r>
          </w:p>
        </w:tc>
        <w:tc>
          <w:tcPr>
            <w:tcW w:w="5074" w:type="dxa"/>
          </w:tcPr>
          <w:p w:rsidR="0086335A" w:rsidRDefault="0086335A" w:rsidP="002E5E49">
            <w:pPr>
              <w:spacing w:before="0"/>
              <w:rPr>
                <w:color w:val="000000"/>
                <w:lang w:eastAsia="es-ES"/>
              </w:rPr>
            </w:pPr>
            <w:r>
              <w:rPr>
                <w:color w:val="000000"/>
                <w:lang w:eastAsia="es-ES"/>
              </w:rPr>
              <w:t>Variables de clase (</w:t>
            </w:r>
            <w:r>
              <w:rPr>
                <w:rFonts w:ascii="Courier New" w:hAnsi="Courier New" w:cs="Courier New"/>
                <w:color w:val="000000"/>
                <w:lang w:eastAsia="es-ES"/>
              </w:rPr>
              <w:t>static</w:t>
            </w:r>
            <w:r>
              <w:rPr>
                <w:color w:val="000000"/>
                <w:lang w:eastAsia="es-ES"/>
              </w:rPr>
              <w:t>)</w:t>
            </w:r>
          </w:p>
          <w:p w:rsidR="0086335A" w:rsidRDefault="0086335A" w:rsidP="002E5E49">
            <w:pPr>
              <w:spacing w:before="0"/>
              <w:rPr>
                <w:color w:val="000000"/>
                <w:lang w:eastAsia="es-ES"/>
              </w:rPr>
            </w:pPr>
          </w:p>
        </w:tc>
        <w:tc>
          <w:tcPr>
            <w:tcW w:w="3131" w:type="dxa"/>
          </w:tcPr>
          <w:p w:rsidR="0086335A" w:rsidRDefault="0086335A" w:rsidP="005C5477">
            <w:pPr>
              <w:spacing w:before="0"/>
              <w:ind w:left="0" w:firstLine="0"/>
              <w:jc w:val="both"/>
              <w:rPr>
                <w:color w:val="000000"/>
                <w:lang w:eastAsia="es-ES"/>
              </w:rPr>
            </w:pPr>
            <w:r>
              <w:rPr>
                <w:color w:val="000000"/>
                <w:lang w:eastAsia="es-ES"/>
              </w:rPr>
              <w:t xml:space="preserve">Primero las variables de clase </w:t>
            </w:r>
            <w:r>
              <w:rPr>
                <w:rFonts w:ascii="Courier New" w:hAnsi="Courier New" w:cs="Courier New"/>
                <w:color w:val="000000"/>
                <w:lang w:eastAsia="es-ES"/>
              </w:rPr>
              <w:t>public</w:t>
            </w:r>
            <w:r>
              <w:rPr>
                <w:color w:val="000000"/>
                <w:lang w:eastAsia="es-ES"/>
              </w:rPr>
              <w:t xml:space="preserve">, después las </w:t>
            </w:r>
            <w:r>
              <w:rPr>
                <w:rFonts w:ascii="Courier New" w:hAnsi="Courier New" w:cs="Courier New"/>
                <w:color w:val="000000"/>
                <w:lang w:eastAsia="es-ES"/>
              </w:rPr>
              <w:t>protected</w:t>
            </w:r>
            <w:r>
              <w:rPr>
                <w:color w:val="000000"/>
                <w:lang w:eastAsia="es-ES"/>
              </w:rPr>
              <w:t>, después las de nivel de paque</w:t>
            </w:r>
            <w:r w:rsidR="00263520">
              <w:rPr>
                <w:color w:val="000000"/>
                <w:lang w:eastAsia="es-ES"/>
              </w:rPr>
              <w:t>te (sin  modificador de acceso)</w:t>
            </w:r>
            <w:r>
              <w:rPr>
                <w:color w:val="000000"/>
                <w:lang w:eastAsia="es-ES"/>
              </w:rPr>
              <w:t xml:space="preserve">, y después las </w:t>
            </w:r>
            <w:r>
              <w:rPr>
                <w:rFonts w:ascii="Courier New" w:hAnsi="Courier New" w:cs="Courier New"/>
                <w:color w:val="000000"/>
                <w:lang w:eastAsia="es-ES"/>
              </w:rPr>
              <w:t>private</w:t>
            </w:r>
            <w:r>
              <w:rPr>
                <w:color w:val="000000"/>
                <w:lang w:eastAsia="es-ES"/>
              </w:rPr>
              <w:t>.</w:t>
            </w:r>
          </w:p>
        </w:tc>
      </w:tr>
      <w:tr w:rsidR="0086335A" w:rsidTr="002E5E49">
        <w:trPr>
          <w:trHeight w:val="144"/>
          <w:jc w:val="center"/>
        </w:trPr>
        <w:tc>
          <w:tcPr>
            <w:tcW w:w="328" w:type="dxa"/>
          </w:tcPr>
          <w:p w:rsidR="0086335A" w:rsidRDefault="0086335A" w:rsidP="002E5E49">
            <w:pPr>
              <w:spacing w:before="0"/>
              <w:rPr>
                <w:b/>
                <w:color w:val="000000"/>
                <w:lang w:eastAsia="es-ES"/>
              </w:rPr>
            </w:pPr>
            <w:r>
              <w:rPr>
                <w:b/>
                <w:color w:val="000000"/>
                <w:lang w:eastAsia="es-ES"/>
              </w:rPr>
              <w:t>5</w:t>
            </w:r>
          </w:p>
        </w:tc>
        <w:tc>
          <w:tcPr>
            <w:tcW w:w="5074" w:type="dxa"/>
          </w:tcPr>
          <w:p w:rsidR="0086335A" w:rsidRDefault="0086335A" w:rsidP="002E5E49">
            <w:pPr>
              <w:spacing w:before="0"/>
              <w:rPr>
                <w:color w:val="000000"/>
                <w:lang w:eastAsia="es-ES"/>
              </w:rPr>
            </w:pPr>
            <w:r>
              <w:rPr>
                <w:color w:val="000000"/>
                <w:lang w:eastAsia="es-ES"/>
              </w:rPr>
              <w:t>Variables de instancia</w:t>
            </w:r>
          </w:p>
          <w:p w:rsidR="0086335A" w:rsidRDefault="0086335A" w:rsidP="002E5E49">
            <w:pPr>
              <w:spacing w:before="0"/>
              <w:rPr>
                <w:color w:val="000000"/>
                <w:lang w:eastAsia="es-ES"/>
              </w:rPr>
            </w:pPr>
          </w:p>
        </w:tc>
        <w:tc>
          <w:tcPr>
            <w:tcW w:w="3131" w:type="dxa"/>
          </w:tcPr>
          <w:p w:rsidR="0086335A" w:rsidRDefault="0086335A" w:rsidP="005C5477">
            <w:pPr>
              <w:spacing w:before="0"/>
              <w:ind w:left="0" w:firstLine="0"/>
              <w:jc w:val="both"/>
              <w:rPr>
                <w:color w:val="000000"/>
                <w:lang w:eastAsia="es-ES"/>
              </w:rPr>
            </w:pPr>
            <w:r>
              <w:rPr>
                <w:color w:val="000000"/>
                <w:lang w:eastAsia="es-ES"/>
              </w:rPr>
              <w:t xml:space="preserve">Primero las </w:t>
            </w:r>
            <w:r>
              <w:rPr>
                <w:rFonts w:ascii="Courier New" w:hAnsi="Courier New" w:cs="Courier New"/>
                <w:color w:val="000000"/>
                <w:lang w:eastAsia="es-ES"/>
              </w:rPr>
              <w:t>public</w:t>
            </w:r>
            <w:r>
              <w:rPr>
                <w:color w:val="000000"/>
                <w:lang w:eastAsia="es-ES"/>
              </w:rPr>
              <w:t xml:space="preserve">, después las </w:t>
            </w:r>
            <w:r>
              <w:rPr>
                <w:rFonts w:ascii="Courier New" w:hAnsi="Courier New" w:cs="Courier New"/>
                <w:color w:val="000000"/>
                <w:lang w:eastAsia="es-ES"/>
              </w:rPr>
              <w:t>protected</w:t>
            </w:r>
            <w:r>
              <w:rPr>
                <w:color w:val="000000"/>
                <w:lang w:eastAsia="es-ES"/>
              </w:rPr>
              <w:t xml:space="preserve">, después las de nivel de paquete (sin modificador de acceso), y después las </w:t>
            </w:r>
            <w:r>
              <w:rPr>
                <w:rFonts w:ascii="Courier New" w:hAnsi="Courier New" w:cs="Courier New"/>
                <w:color w:val="000000"/>
                <w:lang w:eastAsia="es-ES"/>
              </w:rPr>
              <w:t>private</w:t>
            </w:r>
            <w:r>
              <w:rPr>
                <w:color w:val="000000"/>
                <w:lang w:eastAsia="es-ES"/>
              </w:rPr>
              <w:t>.</w:t>
            </w:r>
          </w:p>
        </w:tc>
      </w:tr>
      <w:tr w:rsidR="0086335A" w:rsidTr="002E5E49">
        <w:trPr>
          <w:trHeight w:val="144"/>
          <w:jc w:val="center"/>
        </w:trPr>
        <w:tc>
          <w:tcPr>
            <w:tcW w:w="328" w:type="dxa"/>
          </w:tcPr>
          <w:p w:rsidR="0086335A" w:rsidRDefault="0086335A" w:rsidP="002E5E49">
            <w:pPr>
              <w:spacing w:before="0"/>
              <w:rPr>
                <w:b/>
                <w:color w:val="000000"/>
                <w:lang w:eastAsia="es-ES"/>
              </w:rPr>
            </w:pPr>
            <w:r>
              <w:rPr>
                <w:b/>
                <w:color w:val="000000"/>
                <w:lang w:eastAsia="es-ES"/>
              </w:rPr>
              <w:t>6</w:t>
            </w:r>
          </w:p>
        </w:tc>
        <w:tc>
          <w:tcPr>
            <w:tcW w:w="5074" w:type="dxa"/>
          </w:tcPr>
          <w:p w:rsidR="0086335A" w:rsidRDefault="0086335A" w:rsidP="002E5E49">
            <w:pPr>
              <w:spacing w:before="0"/>
              <w:rPr>
                <w:color w:val="000000"/>
                <w:lang w:eastAsia="es-ES"/>
              </w:rPr>
            </w:pPr>
            <w:r>
              <w:rPr>
                <w:color w:val="000000"/>
                <w:lang w:eastAsia="es-ES"/>
              </w:rPr>
              <w:t>Constructores</w:t>
            </w:r>
          </w:p>
        </w:tc>
        <w:tc>
          <w:tcPr>
            <w:tcW w:w="3131" w:type="dxa"/>
          </w:tcPr>
          <w:p w:rsidR="0086335A" w:rsidRDefault="0086335A" w:rsidP="005C5477">
            <w:pPr>
              <w:spacing w:before="0"/>
              <w:ind w:left="0" w:firstLine="0"/>
              <w:jc w:val="both"/>
              <w:rPr>
                <w:color w:val="000000"/>
                <w:lang w:eastAsia="es-ES"/>
              </w:rPr>
            </w:pPr>
          </w:p>
        </w:tc>
      </w:tr>
      <w:tr w:rsidR="0086335A" w:rsidTr="002E5E49">
        <w:trPr>
          <w:trHeight w:val="144"/>
          <w:jc w:val="center"/>
        </w:trPr>
        <w:tc>
          <w:tcPr>
            <w:tcW w:w="328" w:type="dxa"/>
          </w:tcPr>
          <w:p w:rsidR="0086335A" w:rsidRDefault="0086335A" w:rsidP="002E5E49">
            <w:pPr>
              <w:spacing w:before="0"/>
              <w:rPr>
                <w:b/>
                <w:color w:val="000000"/>
                <w:lang w:eastAsia="es-ES"/>
              </w:rPr>
            </w:pPr>
            <w:r>
              <w:rPr>
                <w:b/>
                <w:color w:val="000000"/>
                <w:lang w:eastAsia="es-ES"/>
              </w:rPr>
              <w:t>7</w:t>
            </w:r>
          </w:p>
        </w:tc>
        <w:tc>
          <w:tcPr>
            <w:tcW w:w="5074" w:type="dxa"/>
          </w:tcPr>
          <w:p w:rsidR="0086335A" w:rsidRDefault="0086335A" w:rsidP="002E5E49">
            <w:pPr>
              <w:spacing w:before="0"/>
              <w:rPr>
                <w:color w:val="000000"/>
                <w:lang w:eastAsia="es-ES"/>
              </w:rPr>
            </w:pPr>
            <w:r>
              <w:rPr>
                <w:color w:val="000000"/>
                <w:lang w:eastAsia="es-ES"/>
              </w:rPr>
              <w:t>Métodos</w:t>
            </w:r>
          </w:p>
          <w:p w:rsidR="0086335A" w:rsidRDefault="0086335A" w:rsidP="002E5E49">
            <w:pPr>
              <w:spacing w:before="0"/>
              <w:rPr>
                <w:color w:val="000000"/>
                <w:lang w:eastAsia="es-ES"/>
              </w:rPr>
            </w:pPr>
          </w:p>
        </w:tc>
        <w:tc>
          <w:tcPr>
            <w:tcW w:w="3131" w:type="dxa"/>
          </w:tcPr>
          <w:p w:rsidR="0086335A" w:rsidRDefault="0086335A" w:rsidP="005C5477">
            <w:pPr>
              <w:spacing w:before="0"/>
              <w:ind w:left="0" w:firstLine="0"/>
              <w:jc w:val="both"/>
              <w:rPr>
                <w:color w:val="000000"/>
                <w:lang w:eastAsia="es-ES"/>
              </w:rPr>
            </w:pPr>
            <w:r>
              <w:rPr>
                <w:color w:val="000000"/>
                <w:lang w:eastAsia="es-ES"/>
              </w:rPr>
              <w:t>Estos métodos se deben agrupar por funcionalidad más que por visión o accesibilidad. Por ejemplo, un método de clase privado puede estar entre dos métodos públicos de instancia.</w:t>
            </w:r>
          </w:p>
          <w:p w:rsidR="0086335A" w:rsidRDefault="0086335A" w:rsidP="005C5477">
            <w:pPr>
              <w:spacing w:before="0"/>
              <w:ind w:left="0" w:firstLine="0"/>
              <w:jc w:val="both"/>
              <w:rPr>
                <w:color w:val="000000"/>
                <w:lang w:eastAsia="es-ES"/>
              </w:rPr>
            </w:pPr>
            <w:r>
              <w:rPr>
                <w:color w:val="000000"/>
                <w:lang w:eastAsia="es-ES"/>
              </w:rPr>
              <w:t xml:space="preserve">El objetivo es hacer el código </w:t>
            </w:r>
            <w:r w:rsidR="006E0DDF">
              <w:rPr>
                <w:color w:val="000000"/>
                <w:lang w:eastAsia="es-ES"/>
              </w:rPr>
              <w:t>más</w:t>
            </w:r>
            <w:r>
              <w:rPr>
                <w:color w:val="000000"/>
                <w:lang w:eastAsia="es-ES"/>
              </w:rPr>
              <w:t xml:space="preserve"> legible y comprensible.</w:t>
            </w:r>
          </w:p>
        </w:tc>
      </w:tr>
    </w:tbl>
    <w:p w:rsidR="0086335A" w:rsidRDefault="0086335A" w:rsidP="002E5E49">
      <w:pPr>
        <w:spacing w:before="0"/>
        <w:rPr>
          <w:lang w:eastAsia="es-ES"/>
        </w:rPr>
      </w:pPr>
    </w:p>
    <w:p w:rsidR="0086335A" w:rsidRDefault="0086335A" w:rsidP="0086335A">
      <w:pPr>
        <w:rPr>
          <w:lang w:eastAsia="es-ES"/>
        </w:rPr>
      </w:pPr>
    </w:p>
    <w:p w:rsidR="0086335A" w:rsidRDefault="0086335A" w:rsidP="0086335A">
      <w:pPr>
        <w:rPr>
          <w:lang w:eastAsia="es-ES"/>
        </w:rPr>
      </w:pPr>
    </w:p>
    <w:p w:rsidR="0086335A" w:rsidRDefault="0086335A" w:rsidP="00FE3575">
      <w:pPr>
        <w:pStyle w:val="PSI-Ttulo1"/>
        <w:rPr>
          <w:lang w:eastAsia="es-ES"/>
        </w:rPr>
      </w:pPr>
      <w:bookmarkStart w:id="21" w:name="_Toc145586057"/>
      <w:bookmarkStart w:id="22" w:name="_Toc164002056"/>
      <w:bookmarkStart w:id="23" w:name="_Toc177654598"/>
      <w:r>
        <w:rPr>
          <w:lang w:eastAsia="es-ES"/>
        </w:rPr>
        <w:lastRenderedPageBreak/>
        <w:t>Indentación</w:t>
      </w:r>
      <w:bookmarkEnd w:id="21"/>
      <w:bookmarkEnd w:id="22"/>
      <w:bookmarkEnd w:id="23"/>
    </w:p>
    <w:p w:rsidR="0086335A" w:rsidRPr="00301778" w:rsidRDefault="0086335A" w:rsidP="006C5519">
      <w:pPr>
        <w:pStyle w:val="PSI-Normal"/>
        <w:ind w:left="0" w:firstLine="0"/>
      </w:pPr>
      <w:r w:rsidRPr="00301778">
        <w:t>Se deben emplear cuatro espacios como unidad de indentación. La construcción exacta de la indentación (espacios en blanco contra tabuladores)  no se especifica. Los tabuladores deben ser exactamente cada 8 espacios (no 4).</w:t>
      </w:r>
    </w:p>
    <w:p w:rsidR="0086335A" w:rsidRDefault="0086335A" w:rsidP="0086335A">
      <w:pPr>
        <w:ind w:left="360"/>
        <w:rPr>
          <w:color w:val="000000"/>
          <w:lang w:eastAsia="es-ES"/>
        </w:rPr>
      </w:pPr>
    </w:p>
    <w:p w:rsidR="0086335A" w:rsidRDefault="0086335A" w:rsidP="00FE3575">
      <w:pPr>
        <w:pStyle w:val="PSI-Ttulo2"/>
        <w:rPr>
          <w:lang w:eastAsia="es-ES"/>
        </w:rPr>
      </w:pPr>
      <w:bookmarkStart w:id="24" w:name="_Toc145586058"/>
      <w:bookmarkStart w:id="25" w:name="_Toc164002057"/>
      <w:bookmarkStart w:id="26" w:name="_Toc177654599"/>
      <w:r>
        <w:rPr>
          <w:lang w:eastAsia="es-ES"/>
        </w:rPr>
        <w:t>Longitud de la línea</w:t>
      </w:r>
      <w:bookmarkEnd w:id="24"/>
      <w:bookmarkEnd w:id="25"/>
      <w:bookmarkEnd w:id="26"/>
    </w:p>
    <w:p w:rsidR="0086335A" w:rsidRPr="00301778" w:rsidRDefault="0086335A" w:rsidP="006C5519">
      <w:pPr>
        <w:pStyle w:val="PSI-Normal"/>
        <w:ind w:left="0" w:firstLine="0"/>
      </w:pPr>
      <w:r w:rsidRPr="00301778">
        <w:t>Evitar las líneas de más de 80 caracteres, ya que no son manejadas bien por muchas terminales y herramientas.</w:t>
      </w:r>
    </w:p>
    <w:p w:rsidR="0086335A" w:rsidRDefault="0086335A" w:rsidP="005C5477">
      <w:pPr>
        <w:pStyle w:val="PSI-Normal"/>
        <w:ind w:left="0" w:firstLine="0"/>
        <w:rPr>
          <w:lang w:eastAsia="es-ES"/>
        </w:rPr>
      </w:pPr>
      <w:r>
        <w:rPr>
          <w:b/>
          <w:bCs/>
          <w:lang w:eastAsia="es-ES"/>
        </w:rPr>
        <w:t xml:space="preserve">Nota: </w:t>
      </w:r>
      <w:r>
        <w:rPr>
          <w:lang w:eastAsia="es-ES"/>
        </w:rPr>
        <w:t>Ejemplos para uso en la documentación deben tener una longitud inferior, generalmente no más de 70 caracteres.</w:t>
      </w:r>
    </w:p>
    <w:p w:rsidR="0086335A" w:rsidRDefault="0086335A" w:rsidP="0086335A">
      <w:pPr>
        <w:rPr>
          <w:b/>
          <w:bCs/>
          <w:color w:val="000000"/>
          <w:lang w:eastAsia="es-ES"/>
        </w:rPr>
      </w:pPr>
    </w:p>
    <w:p w:rsidR="0086335A" w:rsidRDefault="0086335A" w:rsidP="00FE3575">
      <w:pPr>
        <w:pStyle w:val="PSI-Ttulo2"/>
        <w:rPr>
          <w:lang w:eastAsia="es-ES"/>
        </w:rPr>
      </w:pPr>
      <w:bookmarkStart w:id="27" w:name="_Toc145586059"/>
      <w:bookmarkStart w:id="28" w:name="_Toc164002058"/>
      <w:bookmarkStart w:id="29" w:name="_Toc177654600"/>
      <w:r>
        <w:rPr>
          <w:lang w:eastAsia="es-ES"/>
        </w:rPr>
        <w:t>Rompiendo líneas</w:t>
      </w:r>
      <w:bookmarkEnd w:id="27"/>
      <w:bookmarkEnd w:id="28"/>
      <w:bookmarkEnd w:id="29"/>
    </w:p>
    <w:p w:rsidR="0086335A" w:rsidRDefault="0086335A" w:rsidP="002E5E49">
      <w:pPr>
        <w:pStyle w:val="PSI-Normal"/>
        <w:rPr>
          <w:lang w:eastAsia="es-ES"/>
        </w:rPr>
      </w:pPr>
      <w:r>
        <w:rPr>
          <w:lang w:eastAsia="es-ES"/>
        </w:rPr>
        <w:t>Cuando una expresión no entre en una línea, romperla de acuerdo con estos principios:</w:t>
      </w:r>
    </w:p>
    <w:p w:rsidR="0086335A" w:rsidRDefault="0086335A" w:rsidP="005C5477">
      <w:pPr>
        <w:pStyle w:val="PSI-Normal"/>
        <w:ind w:firstLine="0"/>
        <w:rPr>
          <w:lang w:eastAsia="es-ES"/>
        </w:rPr>
      </w:pPr>
      <w:r>
        <w:rPr>
          <w:rFonts w:ascii="Symbol" w:hAnsi="Symbol" w:cs="Symbol"/>
          <w:lang w:eastAsia="es-ES"/>
        </w:rPr>
        <w:t></w:t>
      </w:r>
      <w:r>
        <w:rPr>
          <w:rFonts w:ascii="Symbol" w:hAnsi="Symbol" w:cs="Symbol"/>
          <w:lang w:eastAsia="es-ES"/>
        </w:rPr>
        <w:t></w:t>
      </w:r>
      <w:r>
        <w:rPr>
          <w:lang w:eastAsia="es-ES"/>
        </w:rPr>
        <w:t>Romper antes de un operador.</w:t>
      </w:r>
    </w:p>
    <w:p w:rsidR="0086335A" w:rsidRDefault="0086335A" w:rsidP="005C5477">
      <w:pPr>
        <w:pStyle w:val="PSI-Normal"/>
        <w:ind w:firstLine="0"/>
        <w:rPr>
          <w:lang w:eastAsia="es-ES"/>
        </w:rPr>
      </w:pPr>
      <w:r>
        <w:rPr>
          <w:rFonts w:ascii="Symbol" w:hAnsi="Symbol" w:cs="Symbol"/>
          <w:lang w:eastAsia="es-ES"/>
        </w:rPr>
        <w:t></w:t>
      </w:r>
      <w:r>
        <w:rPr>
          <w:rFonts w:ascii="Symbol" w:hAnsi="Symbol" w:cs="Symbol"/>
          <w:lang w:eastAsia="es-ES"/>
        </w:rPr>
        <w:t></w:t>
      </w:r>
      <w:r>
        <w:rPr>
          <w:lang w:eastAsia="es-ES"/>
        </w:rPr>
        <w:t>Romper después de una coma.</w:t>
      </w:r>
    </w:p>
    <w:p w:rsidR="0086335A" w:rsidRDefault="0086335A" w:rsidP="005C5477">
      <w:pPr>
        <w:pStyle w:val="PSI-Normal"/>
        <w:ind w:firstLine="0"/>
        <w:rPr>
          <w:lang w:eastAsia="es-ES"/>
        </w:rPr>
      </w:pPr>
      <w:r>
        <w:rPr>
          <w:rFonts w:ascii="Symbol" w:hAnsi="Symbol" w:cs="Symbol"/>
          <w:lang w:eastAsia="es-ES"/>
        </w:rPr>
        <w:t></w:t>
      </w:r>
      <w:r>
        <w:rPr>
          <w:rFonts w:ascii="Symbol" w:hAnsi="Symbol" w:cs="Symbol"/>
          <w:lang w:eastAsia="es-ES"/>
        </w:rPr>
        <w:t></w:t>
      </w:r>
      <w:r>
        <w:rPr>
          <w:lang w:eastAsia="es-ES"/>
        </w:rPr>
        <w:t>Preferir roturas de alto nivel (más a la derecha que el "padre") que de bajo nivel (más a la izquierda que el "padre").</w:t>
      </w:r>
    </w:p>
    <w:p w:rsidR="0086335A" w:rsidRDefault="0086335A" w:rsidP="005C5477">
      <w:pPr>
        <w:pStyle w:val="PSI-Normal"/>
        <w:ind w:firstLine="0"/>
        <w:rPr>
          <w:lang w:eastAsia="es-ES"/>
        </w:rPr>
      </w:pPr>
      <w:r>
        <w:rPr>
          <w:rFonts w:ascii="Symbol" w:hAnsi="Symbol" w:cs="Symbol"/>
          <w:lang w:eastAsia="es-ES"/>
        </w:rPr>
        <w:t></w:t>
      </w:r>
      <w:r>
        <w:rPr>
          <w:rFonts w:ascii="Symbol" w:hAnsi="Symbol" w:cs="Symbol"/>
          <w:lang w:eastAsia="es-ES"/>
        </w:rPr>
        <w:t></w:t>
      </w:r>
      <w:r>
        <w:rPr>
          <w:lang w:eastAsia="es-ES"/>
        </w:rPr>
        <w:t>Alinear la nueva línea con el comienzo de la expresión al mismo nivel de la línea anterior.</w:t>
      </w:r>
    </w:p>
    <w:p w:rsidR="0086335A" w:rsidRDefault="0086335A" w:rsidP="005C5477">
      <w:pPr>
        <w:pStyle w:val="PSI-Normal"/>
        <w:ind w:firstLine="0"/>
        <w:rPr>
          <w:lang w:eastAsia="es-ES"/>
        </w:rPr>
      </w:pPr>
      <w:r>
        <w:rPr>
          <w:rFonts w:ascii="Symbol" w:hAnsi="Symbol" w:cs="Symbol"/>
          <w:lang w:eastAsia="es-ES"/>
        </w:rPr>
        <w:t></w:t>
      </w:r>
      <w:r>
        <w:rPr>
          <w:rFonts w:ascii="Symbol" w:hAnsi="Symbol" w:cs="Symbol"/>
          <w:lang w:eastAsia="es-ES"/>
        </w:rPr>
        <w:t></w:t>
      </w:r>
      <w:r>
        <w:rPr>
          <w:lang w:eastAsia="es-ES"/>
        </w:rPr>
        <w:t>Si las reglas anteriores llevan a código confuso o a código que se aglutina en el margen derecho, i</w:t>
      </w:r>
      <w:r w:rsidR="00263520">
        <w:rPr>
          <w:lang w:eastAsia="es-ES"/>
        </w:rPr>
        <w:t>n</w:t>
      </w:r>
      <w:r>
        <w:rPr>
          <w:lang w:eastAsia="es-ES"/>
        </w:rPr>
        <w:t>dentar justo 8 espacios en su lugar.</w:t>
      </w:r>
    </w:p>
    <w:p w:rsidR="0086335A" w:rsidRDefault="0086335A" w:rsidP="002E5E49">
      <w:pPr>
        <w:pStyle w:val="PSI-Normal"/>
        <w:rPr>
          <w:lang w:eastAsia="es-ES"/>
        </w:rPr>
      </w:pPr>
    </w:p>
    <w:p w:rsidR="0086335A" w:rsidRDefault="0086335A" w:rsidP="002E5E49">
      <w:pPr>
        <w:pStyle w:val="PSI-Normal"/>
        <w:rPr>
          <w:lang w:eastAsia="es-ES"/>
        </w:rPr>
      </w:pPr>
      <w:r>
        <w:rPr>
          <w:lang w:eastAsia="es-ES"/>
        </w:rPr>
        <w:t xml:space="preserve">Ejemplos de </w:t>
      </w:r>
      <w:r w:rsidR="002E5E49">
        <w:rPr>
          <w:lang w:eastAsia="es-ES"/>
        </w:rPr>
        <w:t>cómo</w:t>
      </w:r>
      <w:r>
        <w:rPr>
          <w:lang w:eastAsia="es-ES"/>
        </w:rPr>
        <w:t xml:space="preserve"> romper la llamada a un método:</w:t>
      </w:r>
    </w:p>
    <w:p w:rsidR="0086335A" w:rsidRDefault="0086335A" w:rsidP="0086335A">
      <w:pPr>
        <w:ind w:left="2268"/>
        <w:rPr>
          <w:rFonts w:ascii="Courier New" w:hAnsi="Courier New" w:cs="Courier New"/>
          <w:color w:val="000000"/>
          <w:lang w:eastAsia="es-ES"/>
        </w:rPr>
      </w:pPr>
      <w:r>
        <w:rPr>
          <w:rFonts w:ascii="Courier New" w:hAnsi="Courier New" w:cs="Courier New"/>
          <w:color w:val="000000"/>
          <w:lang w:eastAsia="es-ES"/>
        </w:rPr>
        <w:t>unMetodo(expresionLarga1, expresionLarga2, expresionLarga3, expresionLarga4, expresionLarga5);</w:t>
      </w:r>
    </w:p>
    <w:p w:rsidR="0086335A" w:rsidRDefault="0086335A" w:rsidP="0086335A">
      <w:pPr>
        <w:ind w:left="2268"/>
        <w:rPr>
          <w:rFonts w:ascii="Courier New" w:hAnsi="Courier New" w:cs="Courier New"/>
          <w:color w:val="000000"/>
          <w:lang w:eastAsia="es-ES"/>
        </w:rPr>
      </w:pPr>
      <w:r>
        <w:rPr>
          <w:rFonts w:ascii="Courier New" w:hAnsi="Courier New" w:cs="Courier New"/>
          <w:color w:val="000000"/>
          <w:lang w:eastAsia="es-ES"/>
        </w:rPr>
        <w:t>var = unMetodo1(expresionLarga1, unMetodo2(expresionLarga2, expresionLarga3));</w:t>
      </w:r>
    </w:p>
    <w:p w:rsidR="0086335A" w:rsidRDefault="0086335A" w:rsidP="0086335A">
      <w:pPr>
        <w:ind w:left="720"/>
        <w:rPr>
          <w:rFonts w:ascii="Courier New" w:hAnsi="Courier New" w:cs="Courier New"/>
          <w:color w:val="000000"/>
          <w:lang w:eastAsia="es-ES"/>
        </w:rPr>
      </w:pPr>
    </w:p>
    <w:p w:rsidR="0086335A" w:rsidRPr="00301778" w:rsidRDefault="0086335A" w:rsidP="006C5519">
      <w:pPr>
        <w:pStyle w:val="PSI-Normal"/>
        <w:ind w:left="0" w:firstLine="0"/>
      </w:pPr>
      <w:r w:rsidRPr="00301778">
        <w:t>Ahora dos ejemplos de ruptura de líneas en expresiones aritméticas. Se prefiere el primero, ya que el salto de línea ocurre fuera de la expresión que encierra los paréntesis.</w:t>
      </w:r>
    </w:p>
    <w:p w:rsidR="0086335A" w:rsidRDefault="0086335A" w:rsidP="0086335A">
      <w:pPr>
        <w:ind w:left="426"/>
        <w:rPr>
          <w:color w:val="000000"/>
          <w:lang w:eastAsia="es-ES"/>
        </w:rPr>
      </w:pPr>
    </w:p>
    <w:p w:rsidR="0086335A" w:rsidRDefault="0086335A" w:rsidP="0086335A">
      <w:pPr>
        <w:ind w:left="426"/>
        <w:jc w:val="both"/>
        <w:rPr>
          <w:rFonts w:ascii="Courier New" w:hAnsi="Courier New" w:cs="Courier New"/>
          <w:color w:val="000000"/>
          <w:lang w:eastAsia="es-ES"/>
        </w:rPr>
      </w:pPr>
    </w:p>
    <w:p w:rsidR="0086335A" w:rsidRDefault="0086335A" w:rsidP="0086335A">
      <w:pPr>
        <w:ind w:left="2268"/>
        <w:jc w:val="both"/>
        <w:rPr>
          <w:rFonts w:ascii="Courier New" w:hAnsi="Courier New" w:cs="Courier New"/>
          <w:color w:val="339966"/>
          <w:lang w:eastAsia="es-ES"/>
        </w:rPr>
      </w:pPr>
      <w:r>
        <w:rPr>
          <w:rFonts w:ascii="Courier New" w:hAnsi="Courier New" w:cs="Courier New"/>
          <w:color w:val="000000"/>
          <w:lang w:eastAsia="es-ES"/>
        </w:rPr>
        <w:t xml:space="preserve">nombreLargo1 = nombreLargo2 * (nombreLargo3 + nombreLargo4 - nombreLargo5) + 4 * nombreLargo6; </w:t>
      </w:r>
      <w:r>
        <w:rPr>
          <w:rFonts w:ascii="Courier New" w:hAnsi="Courier New" w:cs="Courier New"/>
          <w:color w:val="339966"/>
          <w:lang w:eastAsia="es-ES"/>
        </w:rPr>
        <w:t>// PREFERIDA</w:t>
      </w:r>
    </w:p>
    <w:p w:rsidR="0086335A" w:rsidRDefault="0086335A" w:rsidP="0086335A">
      <w:pPr>
        <w:ind w:left="2268"/>
        <w:jc w:val="both"/>
        <w:rPr>
          <w:rFonts w:ascii="Courier New" w:hAnsi="Courier New" w:cs="Courier New"/>
          <w:color w:val="000000"/>
          <w:lang w:eastAsia="es-ES"/>
        </w:rPr>
      </w:pPr>
    </w:p>
    <w:p w:rsidR="0086335A" w:rsidRDefault="0086335A" w:rsidP="0086335A">
      <w:pPr>
        <w:ind w:left="2268"/>
        <w:jc w:val="both"/>
        <w:rPr>
          <w:rFonts w:ascii="Courier New" w:hAnsi="Courier New" w:cs="Courier New"/>
          <w:color w:val="339966"/>
          <w:lang w:eastAsia="es-ES"/>
        </w:rPr>
      </w:pPr>
      <w:r>
        <w:rPr>
          <w:rFonts w:ascii="Courier New" w:hAnsi="Courier New" w:cs="Courier New"/>
          <w:color w:val="000000"/>
          <w:lang w:eastAsia="es-ES"/>
        </w:rPr>
        <w:t xml:space="preserve">nombreLargo1 = nombreLargo2 * (nombreLargo3 + nombreLargo4 - nombreLargo5) + 4 * nombreLargo6; </w:t>
      </w:r>
      <w:r>
        <w:rPr>
          <w:rFonts w:ascii="Courier New" w:hAnsi="Courier New" w:cs="Courier New"/>
          <w:color w:val="339966"/>
          <w:lang w:eastAsia="es-ES"/>
        </w:rPr>
        <w:t>// EVITAR</w:t>
      </w:r>
    </w:p>
    <w:p w:rsidR="0086335A" w:rsidRDefault="0086335A" w:rsidP="0086335A">
      <w:pPr>
        <w:ind w:left="426"/>
        <w:jc w:val="both"/>
        <w:rPr>
          <w:color w:val="000000"/>
          <w:lang w:eastAsia="es-ES"/>
        </w:rPr>
      </w:pPr>
    </w:p>
    <w:p w:rsidR="0086335A" w:rsidRPr="00301778" w:rsidRDefault="0086335A" w:rsidP="006C5519">
      <w:pPr>
        <w:pStyle w:val="PSI-Normal"/>
        <w:ind w:left="0" w:firstLine="0"/>
      </w:pPr>
      <w:r w:rsidRPr="00301778">
        <w:t>Ahora dos ejemplos de indentación de declaraciones de métodos. El primero es el caso convencional. El segundo conduciría la segunda y la tercera línea demasiado hacia la izquierda con la indentación convencional, así que en su lugar se usan 8 espacios de indentación.</w:t>
      </w:r>
    </w:p>
    <w:p w:rsidR="002E5E49" w:rsidRPr="002E5E49" w:rsidRDefault="002E5E49" w:rsidP="006C5519">
      <w:pPr>
        <w:pStyle w:val="PSI-Normal"/>
        <w:ind w:left="0" w:firstLine="0"/>
        <w:rPr>
          <w:lang w:eastAsia="es-ES"/>
        </w:rPr>
      </w:pPr>
    </w:p>
    <w:p w:rsidR="0086335A" w:rsidRDefault="0086335A" w:rsidP="002E5E49">
      <w:pPr>
        <w:spacing w:before="0"/>
        <w:ind w:left="2127"/>
        <w:rPr>
          <w:rFonts w:ascii="Courier New" w:hAnsi="Courier New" w:cs="Courier New"/>
          <w:color w:val="339966"/>
          <w:lang w:val="en-GB" w:eastAsia="es-ES"/>
        </w:rPr>
      </w:pPr>
      <w:r>
        <w:rPr>
          <w:rFonts w:ascii="Courier New" w:hAnsi="Courier New" w:cs="Courier New"/>
          <w:color w:val="339966"/>
          <w:lang w:val="en-GB" w:eastAsia="es-ES"/>
        </w:rPr>
        <w:t>//INDENTACION CONVENCIONAL</w:t>
      </w:r>
    </w:p>
    <w:p w:rsidR="0086335A" w:rsidRDefault="0086335A" w:rsidP="002E5E49">
      <w:pPr>
        <w:spacing w:before="0"/>
        <w:ind w:left="2127"/>
        <w:rPr>
          <w:rFonts w:ascii="Courier New" w:hAnsi="Courier New" w:cs="Courier New"/>
          <w:color w:val="000000"/>
          <w:lang w:val="en-GB" w:eastAsia="es-ES"/>
        </w:rPr>
      </w:pPr>
      <w:r>
        <w:rPr>
          <w:rFonts w:ascii="Courier New" w:hAnsi="Courier New" w:cs="Courier New"/>
          <w:color w:val="000000"/>
          <w:lang w:val="en-GB" w:eastAsia="es-ES"/>
        </w:rPr>
        <w:t>unMetodo(int anArg, Object anotherArg, String yetAnotherArg,</w:t>
      </w:r>
    </w:p>
    <w:p w:rsidR="0086335A" w:rsidRDefault="0086335A" w:rsidP="002E5E49">
      <w:pPr>
        <w:spacing w:before="0"/>
        <w:ind w:left="2127"/>
        <w:rPr>
          <w:rFonts w:ascii="Courier New" w:hAnsi="Courier New" w:cs="Courier New"/>
          <w:color w:val="000000"/>
          <w:lang w:val="en-GB" w:eastAsia="es-ES"/>
        </w:rPr>
      </w:pPr>
      <w:r>
        <w:rPr>
          <w:rFonts w:ascii="Courier New" w:hAnsi="Courier New" w:cs="Courier New"/>
          <w:color w:val="000000"/>
          <w:lang w:val="en-GB" w:eastAsia="es-ES"/>
        </w:rPr>
        <w:t xml:space="preserve">        Object andStillAnother)</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val="en-GB" w:eastAsia="es-ES"/>
        </w:rPr>
        <w:t xml:space="preserve"> </w:t>
      </w:r>
      <w:r>
        <w:rPr>
          <w:rFonts w:ascii="Courier New" w:hAnsi="Courier New" w:cs="Courier New"/>
          <w:color w:val="000000"/>
          <w:lang w:eastAsia="es-ES"/>
        </w:rPr>
        <w:t>{</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2E5E49">
      <w:pPr>
        <w:spacing w:before="0"/>
        <w:ind w:left="2127"/>
        <w:rPr>
          <w:rFonts w:ascii="Courier New" w:hAnsi="Courier New" w:cs="Courier New"/>
          <w:color w:val="000000"/>
          <w:lang w:eastAsia="es-ES"/>
        </w:rPr>
      </w:pPr>
    </w:p>
    <w:p w:rsidR="0086335A" w:rsidRDefault="0086335A" w:rsidP="0086335A">
      <w:pPr>
        <w:ind w:left="2127"/>
        <w:rPr>
          <w:rFonts w:ascii="Courier New" w:hAnsi="Courier New" w:cs="Courier New"/>
          <w:color w:val="000000"/>
          <w:lang w:eastAsia="es-ES"/>
        </w:rPr>
      </w:pPr>
    </w:p>
    <w:p w:rsidR="0086335A" w:rsidRDefault="0086335A" w:rsidP="0086335A">
      <w:pPr>
        <w:ind w:left="2127"/>
        <w:rPr>
          <w:rFonts w:ascii="Courier New" w:hAnsi="Courier New" w:cs="Courier New"/>
          <w:color w:val="339966"/>
          <w:lang w:eastAsia="es-ES"/>
        </w:rPr>
      </w:pPr>
      <w:r>
        <w:rPr>
          <w:rFonts w:ascii="Courier New" w:hAnsi="Courier New" w:cs="Courier New"/>
          <w:color w:val="339966"/>
          <w:lang w:eastAsia="es-ES"/>
        </w:rPr>
        <w:t>//INDENTACION DE 8 ESPACIOS PARA EVITAR GRANDES INDENTACIONES</w:t>
      </w:r>
    </w:p>
    <w:p w:rsidR="0086335A" w:rsidRDefault="0086335A" w:rsidP="009A1CAF">
      <w:pPr>
        <w:spacing w:before="0"/>
        <w:ind w:left="2127"/>
        <w:rPr>
          <w:rFonts w:ascii="Courier New" w:hAnsi="Courier New" w:cs="Courier New"/>
          <w:color w:val="000000"/>
          <w:lang w:val="en-GB" w:eastAsia="es-ES"/>
        </w:rPr>
      </w:pPr>
      <w:r>
        <w:rPr>
          <w:rFonts w:ascii="Courier New" w:hAnsi="Courier New" w:cs="Courier New"/>
          <w:color w:val="000000"/>
          <w:lang w:val="en-GB" w:eastAsia="es-ES"/>
        </w:rPr>
        <w:t>private static synchronized metodoDeNombreMuyLargo(int unArg,</w:t>
      </w:r>
    </w:p>
    <w:p w:rsidR="0086335A" w:rsidRDefault="0086335A" w:rsidP="009A1CAF">
      <w:pPr>
        <w:spacing w:before="0"/>
        <w:ind w:left="2127"/>
        <w:rPr>
          <w:rFonts w:ascii="Courier New" w:hAnsi="Courier New" w:cs="Courier New"/>
          <w:color w:val="000000"/>
          <w:lang w:val="en-GB" w:eastAsia="es-ES"/>
        </w:rPr>
      </w:pPr>
      <w:r>
        <w:rPr>
          <w:rFonts w:ascii="Courier New" w:hAnsi="Courier New" w:cs="Courier New"/>
          <w:color w:val="000000"/>
          <w:lang w:val="en-GB" w:eastAsia="es-ES"/>
        </w:rPr>
        <w:t xml:space="preserve">        Object otroArg, String todaviaOtroArg,</w:t>
      </w:r>
    </w:p>
    <w:p w:rsidR="0086335A" w:rsidRDefault="0086335A" w:rsidP="009A1CAF">
      <w:pPr>
        <w:spacing w:before="0"/>
        <w:ind w:left="2127"/>
        <w:rPr>
          <w:rFonts w:ascii="Courier New" w:hAnsi="Courier New" w:cs="Courier New"/>
          <w:color w:val="000000"/>
          <w:lang w:val="en-GB" w:eastAsia="es-ES"/>
        </w:rPr>
      </w:pPr>
      <w:r>
        <w:rPr>
          <w:rFonts w:ascii="Courier New" w:hAnsi="Courier New" w:cs="Courier New"/>
          <w:color w:val="000000"/>
          <w:lang w:val="en-GB" w:eastAsia="es-ES"/>
        </w:rPr>
        <w:t xml:space="preserve">        Object unOtroMas)</w:t>
      </w:r>
    </w:p>
    <w:p w:rsidR="0086335A" w:rsidRDefault="0086335A" w:rsidP="009A1CAF">
      <w:pPr>
        <w:spacing w:before="0"/>
        <w:ind w:left="2127"/>
        <w:rPr>
          <w:rFonts w:ascii="Courier New" w:hAnsi="Courier New" w:cs="Courier New"/>
          <w:color w:val="000000"/>
          <w:lang w:eastAsia="es-ES"/>
        </w:rPr>
      </w:pPr>
      <w:r>
        <w:rPr>
          <w:rFonts w:ascii="Courier New" w:hAnsi="Courier New" w:cs="Courier New"/>
          <w:color w:val="000000"/>
          <w:lang w:val="en-GB" w:eastAsia="es-ES"/>
        </w:rPr>
        <w:t xml:space="preserve"> </w:t>
      </w:r>
      <w:r>
        <w:rPr>
          <w:rFonts w:ascii="Courier New" w:hAnsi="Courier New" w:cs="Courier New"/>
          <w:color w:val="000000"/>
          <w:lang w:eastAsia="es-ES"/>
        </w:rPr>
        <w:t>{</w:t>
      </w:r>
    </w:p>
    <w:p w:rsidR="0086335A" w:rsidRDefault="0086335A" w:rsidP="009A1CAF">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9A1CAF">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9A1CAF">
      <w:pPr>
        <w:spacing w:before="0"/>
        <w:ind w:left="426"/>
        <w:rPr>
          <w:rFonts w:ascii="Courier New" w:hAnsi="Courier New" w:cs="Courier New"/>
          <w:color w:val="000000"/>
          <w:lang w:eastAsia="es-ES"/>
        </w:rPr>
      </w:pPr>
    </w:p>
    <w:p w:rsidR="0086335A" w:rsidRDefault="0086335A" w:rsidP="0086335A">
      <w:pPr>
        <w:ind w:left="426"/>
        <w:rPr>
          <w:rFonts w:ascii="Courier New" w:hAnsi="Courier New" w:cs="Courier New"/>
          <w:color w:val="000000"/>
          <w:lang w:eastAsia="es-ES"/>
        </w:rPr>
      </w:pPr>
    </w:p>
    <w:p w:rsidR="0086335A" w:rsidRPr="00301778" w:rsidRDefault="0086335A" w:rsidP="006C5519">
      <w:pPr>
        <w:pStyle w:val="PSI-Normal"/>
        <w:ind w:left="0" w:firstLine="0"/>
      </w:pPr>
      <w:r w:rsidRPr="00301778">
        <w:t>Saltar de líneas por sentencias if deberá seguir generalmente la regla</w:t>
      </w:r>
      <w:r w:rsidR="002E5E49" w:rsidRPr="00301778">
        <w:t xml:space="preserve"> de los 8 espacios, ya que la indentació</w:t>
      </w:r>
      <w:r w:rsidRPr="00301778">
        <w:t>n convencional (4 espacios) hace difícil ver el cuerpo. Por ejemplo:</w:t>
      </w:r>
    </w:p>
    <w:p w:rsidR="0086335A" w:rsidRDefault="0086335A" w:rsidP="002E5E49">
      <w:pPr>
        <w:pStyle w:val="PSI-Normal"/>
        <w:rPr>
          <w:lang w:eastAsia="es-ES"/>
        </w:rPr>
      </w:pPr>
      <w:r>
        <w:rPr>
          <w:lang w:eastAsia="es-ES"/>
        </w:rPr>
        <w:br/>
      </w:r>
    </w:p>
    <w:p w:rsidR="0086335A" w:rsidRDefault="0086335A" w:rsidP="002E5E49">
      <w:pPr>
        <w:spacing w:before="0"/>
        <w:ind w:left="2127"/>
        <w:rPr>
          <w:rFonts w:ascii="Courier New" w:hAnsi="Courier New" w:cs="Courier New"/>
          <w:color w:val="339966"/>
          <w:lang w:eastAsia="es-ES"/>
        </w:rPr>
      </w:pPr>
      <w:r>
        <w:rPr>
          <w:rFonts w:ascii="Courier New" w:hAnsi="Courier New" w:cs="Courier New"/>
          <w:color w:val="339966"/>
          <w:lang w:eastAsia="es-ES"/>
        </w:rPr>
        <w:t>//NO USAR ESTA INDENTACION</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if ((condicion1 &amp;&amp; condicion2)</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 (condicion3 &amp;&amp; condicion4)</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lastRenderedPageBreak/>
        <w:t xml:space="preserve">    ||!(condicion5 &amp;&amp; condicion6)) { //MALOS SALTOS</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hacerAlgo(); //HACEN ESTA LINEA FACIL DE OLVIDAR</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2E5E49">
      <w:pPr>
        <w:spacing w:before="0"/>
        <w:ind w:left="0" w:firstLine="0"/>
        <w:rPr>
          <w:rFonts w:ascii="Courier New" w:hAnsi="Courier New" w:cs="Courier New"/>
          <w:color w:val="000000"/>
          <w:lang w:eastAsia="es-ES"/>
        </w:rPr>
      </w:pPr>
    </w:p>
    <w:p w:rsidR="0086335A" w:rsidRDefault="0086335A" w:rsidP="002E5E49">
      <w:pPr>
        <w:spacing w:before="0"/>
        <w:ind w:left="2127"/>
        <w:rPr>
          <w:rFonts w:ascii="Courier New" w:hAnsi="Courier New" w:cs="Courier New"/>
          <w:color w:val="339966"/>
          <w:lang w:eastAsia="es-ES"/>
        </w:rPr>
      </w:pPr>
      <w:r>
        <w:rPr>
          <w:rFonts w:ascii="Courier New" w:hAnsi="Courier New" w:cs="Courier New"/>
          <w:color w:val="339966"/>
          <w:lang w:eastAsia="es-ES"/>
        </w:rPr>
        <w:t>//USAR ESTA INDENTACION</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if ((condicion1 &amp;&amp; condicion2)</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 (condicion3 &amp;&amp; condicion4)</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||!(condicion5 &amp;&amp; condicion6)) </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hacerAlgo();</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2E5E49">
      <w:pPr>
        <w:spacing w:before="0"/>
        <w:ind w:left="0" w:firstLine="0"/>
        <w:rPr>
          <w:rFonts w:ascii="Courier New" w:hAnsi="Courier New" w:cs="Courier New"/>
          <w:color w:val="000000"/>
          <w:lang w:eastAsia="es-ES"/>
        </w:rPr>
      </w:pPr>
    </w:p>
    <w:p w:rsidR="0086335A" w:rsidRDefault="0086335A" w:rsidP="002E5E49">
      <w:pPr>
        <w:spacing w:before="0"/>
        <w:ind w:left="2127"/>
        <w:rPr>
          <w:rFonts w:ascii="Courier New" w:hAnsi="Courier New" w:cs="Courier New"/>
          <w:color w:val="339966"/>
          <w:lang w:eastAsia="es-ES"/>
        </w:rPr>
      </w:pPr>
      <w:r>
        <w:rPr>
          <w:rFonts w:ascii="Courier New" w:hAnsi="Courier New" w:cs="Courier New"/>
          <w:color w:val="339966"/>
          <w:lang w:eastAsia="es-ES"/>
        </w:rPr>
        <w:t>//O USAR ESTA</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if ((condicion1 &amp;&amp; condicion2) || (condicion3 &amp;&amp; condicion4)</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||!(condicion5 &amp;&amp; condicion6)) </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hacerAlgo();</w:t>
      </w:r>
    </w:p>
    <w:p w:rsidR="0086335A" w:rsidRDefault="0086335A" w:rsidP="002E5E49">
      <w:pPr>
        <w:spacing w:before="0"/>
        <w:ind w:left="2127"/>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86335A">
      <w:pPr>
        <w:ind w:left="2127"/>
        <w:rPr>
          <w:color w:val="000000"/>
          <w:lang w:eastAsia="es-ES"/>
        </w:rPr>
      </w:pPr>
    </w:p>
    <w:p w:rsidR="0086335A" w:rsidRDefault="0086335A" w:rsidP="002E5E49">
      <w:pPr>
        <w:pStyle w:val="PSI-Normal"/>
        <w:rPr>
          <w:lang w:eastAsia="es-ES"/>
        </w:rPr>
      </w:pPr>
      <w:r>
        <w:rPr>
          <w:lang w:eastAsia="es-ES"/>
        </w:rPr>
        <w:t>Hay tres formas aceptables de formatear expresiones ternarias:</w:t>
      </w:r>
    </w:p>
    <w:p w:rsidR="0086335A" w:rsidRDefault="0086335A" w:rsidP="0086335A">
      <w:pPr>
        <w:ind w:left="2127"/>
        <w:rPr>
          <w:color w:val="000000"/>
          <w:lang w:eastAsia="es-ES"/>
        </w:rPr>
      </w:pPr>
    </w:p>
    <w:p w:rsidR="0086335A" w:rsidRDefault="0086335A" w:rsidP="009A1CAF">
      <w:pPr>
        <w:spacing w:before="0"/>
        <w:ind w:left="2127" w:firstLine="294"/>
        <w:rPr>
          <w:rFonts w:ascii="Courier New" w:hAnsi="Courier New" w:cs="Courier New"/>
          <w:color w:val="000000"/>
          <w:lang w:eastAsia="es-ES"/>
        </w:rPr>
      </w:pPr>
      <w:r>
        <w:rPr>
          <w:rFonts w:ascii="Courier New" w:hAnsi="Courier New" w:cs="Courier New"/>
          <w:color w:val="000000"/>
          <w:lang w:eastAsia="es-ES"/>
        </w:rPr>
        <w:t>alpha = (unaLargaExpresionBooleana) ? beta : gamma;</w:t>
      </w:r>
    </w:p>
    <w:p w:rsidR="0086335A" w:rsidRDefault="0086335A" w:rsidP="009A1CAF">
      <w:pPr>
        <w:spacing w:before="0"/>
        <w:ind w:left="2127" w:firstLine="294"/>
        <w:rPr>
          <w:rFonts w:ascii="Courier New" w:hAnsi="Courier New" w:cs="Courier New"/>
          <w:color w:val="000000"/>
          <w:lang w:eastAsia="es-ES"/>
        </w:rPr>
      </w:pPr>
      <w:r>
        <w:rPr>
          <w:rFonts w:ascii="Courier New" w:hAnsi="Courier New" w:cs="Courier New"/>
          <w:color w:val="000000"/>
          <w:lang w:eastAsia="es-ES"/>
        </w:rPr>
        <w:t>alpha = (unaLargaExpresionBooleana) ? beta</w:t>
      </w:r>
    </w:p>
    <w:p w:rsidR="0086335A" w:rsidRDefault="0086335A" w:rsidP="009A1CAF">
      <w:pPr>
        <w:spacing w:before="0"/>
        <w:ind w:left="2127" w:firstLine="294"/>
        <w:rPr>
          <w:rFonts w:ascii="Courier New" w:hAnsi="Courier New" w:cs="Courier New"/>
          <w:color w:val="000000"/>
          <w:lang w:eastAsia="es-ES"/>
        </w:rPr>
      </w:pPr>
      <w:r>
        <w:rPr>
          <w:rFonts w:ascii="Courier New" w:hAnsi="Courier New" w:cs="Courier New"/>
          <w:color w:val="000000"/>
          <w:lang w:eastAsia="es-ES"/>
        </w:rPr>
        <w:t>: gamma;</w:t>
      </w:r>
    </w:p>
    <w:p w:rsidR="0086335A" w:rsidRDefault="0086335A" w:rsidP="009A1CAF">
      <w:pPr>
        <w:spacing w:before="0"/>
        <w:ind w:left="2127" w:firstLine="294"/>
        <w:rPr>
          <w:rFonts w:ascii="Courier New" w:hAnsi="Courier New" w:cs="Courier New"/>
          <w:color w:val="000000"/>
          <w:lang w:eastAsia="es-ES"/>
        </w:rPr>
      </w:pPr>
      <w:r>
        <w:rPr>
          <w:rFonts w:ascii="Courier New" w:hAnsi="Courier New" w:cs="Courier New"/>
          <w:color w:val="000000"/>
          <w:lang w:eastAsia="es-ES"/>
        </w:rPr>
        <w:t>alpha = (unaLargaExpresionBooleana)</w:t>
      </w:r>
    </w:p>
    <w:p w:rsidR="0086335A" w:rsidRDefault="0086335A" w:rsidP="009A1CAF">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 beta</w:t>
      </w:r>
    </w:p>
    <w:p w:rsidR="0086335A" w:rsidRDefault="0086335A" w:rsidP="009A1CAF">
      <w:pPr>
        <w:spacing w:before="0"/>
        <w:ind w:left="2127"/>
        <w:rPr>
          <w:rFonts w:ascii="Courier New" w:hAnsi="Courier New" w:cs="Courier New"/>
          <w:color w:val="000000"/>
          <w:lang w:eastAsia="es-ES"/>
        </w:rPr>
      </w:pPr>
      <w:r>
        <w:rPr>
          <w:rFonts w:ascii="Courier New" w:hAnsi="Courier New" w:cs="Courier New"/>
          <w:color w:val="000000"/>
          <w:lang w:eastAsia="es-ES"/>
        </w:rPr>
        <w:t xml:space="preserve">        : gamma;</w:t>
      </w:r>
    </w:p>
    <w:p w:rsidR="0086335A" w:rsidRDefault="0086335A" w:rsidP="0086335A">
      <w:pPr>
        <w:ind w:left="426"/>
        <w:rPr>
          <w:rFonts w:ascii="Courier New" w:hAnsi="Courier New" w:cs="Courier New"/>
          <w:color w:val="000000"/>
          <w:lang w:eastAsia="es-ES"/>
        </w:rPr>
      </w:pPr>
      <w:r>
        <w:rPr>
          <w:rFonts w:ascii="Courier New" w:hAnsi="Courier New" w:cs="Courier New"/>
          <w:color w:val="000000"/>
          <w:lang w:eastAsia="es-ES"/>
        </w:rPr>
        <w:br/>
      </w:r>
    </w:p>
    <w:p w:rsidR="0086335A" w:rsidRDefault="0086335A" w:rsidP="00FE3575">
      <w:pPr>
        <w:pStyle w:val="PSI-Ttulo1"/>
      </w:pPr>
      <w:bookmarkStart w:id="30" w:name="_Toc145586060"/>
      <w:bookmarkStart w:id="31" w:name="_Toc164002059"/>
      <w:bookmarkStart w:id="32" w:name="_Toc177654601"/>
      <w:bookmarkStart w:id="33" w:name="Comentarios_documentacion"/>
      <w:r>
        <w:t>Comentarios</w:t>
      </w:r>
      <w:bookmarkEnd w:id="30"/>
      <w:bookmarkEnd w:id="31"/>
      <w:bookmarkEnd w:id="32"/>
    </w:p>
    <w:bookmarkEnd w:id="33"/>
    <w:p w:rsidR="0086335A" w:rsidRPr="00301778" w:rsidRDefault="0086335A" w:rsidP="006C5519">
      <w:pPr>
        <w:pStyle w:val="PSI-Normal"/>
        <w:ind w:left="0" w:firstLine="0"/>
      </w:pPr>
      <w:r w:rsidRPr="00301778">
        <w:t>Los programas Java pueden tener dos tipos de comentarios: comentarios de implementación y comentarios de documentación. Los comentarios de implementación son aquellos que también se encuentran en C++, delimitados por /*...*/, y //. Los comentarios de documentación (conocidos como "doc comments") existen sólo en Java, y se limitan por /**...*/. Los comentarios de documentación se pueden exportar a ficheros HTML con la herramienta javadoc.</w:t>
      </w:r>
    </w:p>
    <w:p w:rsidR="0086335A" w:rsidRDefault="0086335A" w:rsidP="006C5519">
      <w:pPr>
        <w:pStyle w:val="PSI-Normal"/>
        <w:ind w:left="0" w:firstLine="0"/>
        <w:rPr>
          <w:lang w:eastAsia="es-ES"/>
        </w:rPr>
      </w:pPr>
      <w:r w:rsidRPr="00301778">
        <w:t>Los comentarios de implementación son para comentar nuestro código o para comentarios acerca de una implementación particular. Los comentarios de documentación son para</w:t>
      </w:r>
      <w:r>
        <w:rPr>
          <w:lang w:eastAsia="es-ES"/>
        </w:rPr>
        <w:t xml:space="preserve"> </w:t>
      </w:r>
      <w:r>
        <w:rPr>
          <w:lang w:eastAsia="es-ES"/>
        </w:rPr>
        <w:lastRenderedPageBreak/>
        <w:t>describir la especificación del código, libre de una perspectiva de implementación, y para ser leídos por desarrolladores que pueden no tener el código fuente a mano.</w:t>
      </w:r>
    </w:p>
    <w:p w:rsidR="0086335A" w:rsidRPr="00301778" w:rsidRDefault="0086335A" w:rsidP="006C5519">
      <w:pPr>
        <w:pStyle w:val="PSI-Normal"/>
        <w:ind w:left="0" w:firstLine="0"/>
      </w:pPr>
      <w:r w:rsidRPr="00301778">
        <w:t xml:space="preserve">Se deben usar los comentarios para dar descripciones de código y facilitar información adicional que no es legible en el código mismo. Los comentarios deben contener sólo información que es relevante para la lectura y entendimiento del programa. Por ejemplo, información sobre </w:t>
      </w:r>
      <w:r w:rsidR="008C6DA2" w:rsidRPr="00301778">
        <w:t>cómo</w:t>
      </w:r>
      <w:r w:rsidRPr="00301778">
        <w:t xml:space="preserve"> se construye el paquete correspondiente o en que directorio reside no debe ser incluida como comentario.</w:t>
      </w:r>
    </w:p>
    <w:p w:rsidR="0086335A" w:rsidRPr="00301778" w:rsidRDefault="0086335A" w:rsidP="006C5519">
      <w:pPr>
        <w:pStyle w:val="PSI-Normal"/>
        <w:ind w:left="0" w:firstLine="0"/>
      </w:pPr>
      <w:r w:rsidRPr="00301778">
        <w:t xml:space="preserve">Son apropiadas las discusiones sobre decisiones de diseño no triviales o no obvias, pero evitar duplicar información que </w:t>
      </w:r>
      <w:r w:rsidR="00301778" w:rsidRPr="00301778">
        <w:t>está</w:t>
      </w:r>
      <w:r w:rsidRPr="00301778">
        <w:t xml:space="preserve"> presente (de forma clara) en el código ya que es fácil que los comentarios redundantes se queden desfasados. En general, evitar cualquier comentario que pueda quedar desfasado a medida que el código evoluciona.</w:t>
      </w:r>
    </w:p>
    <w:p w:rsidR="0086335A" w:rsidRDefault="0086335A" w:rsidP="006C5519">
      <w:pPr>
        <w:pStyle w:val="PSI-Normal"/>
        <w:ind w:left="0" w:firstLine="0"/>
        <w:rPr>
          <w:lang w:eastAsia="es-ES"/>
        </w:rPr>
      </w:pPr>
    </w:p>
    <w:p w:rsidR="0086335A" w:rsidRDefault="0086335A" w:rsidP="005C5477">
      <w:pPr>
        <w:pStyle w:val="PSI-Normal"/>
        <w:ind w:left="0" w:firstLine="0"/>
        <w:rPr>
          <w:lang w:eastAsia="es-ES"/>
        </w:rPr>
      </w:pPr>
      <w:r>
        <w:rPr>
          <w:b/>
          <w:bCs/>
          <w:lang w:eastAsia="es-ES"/>
        </w:rPr>
        <w:t xml:space="preserve">Nota: </w:t>
      </w:r>
      <w:r>
        <w:rPr>
          <w:lang w:eastAsia="es-ES"/>
        </w:rPr>
        <w:t>La frecuencia de comentarios a veces refleja una pobre calidad del código. Cuando se sienta obligado a escribir un comentario considere reescribir el código para hacerlo más claro.</w:t>
      </w:r>
    </w:p>
    <w:p w:rsidR="0086335A" w:rsidRDefault="0086335A" w:rsidP="005C5477">
      <w:pPr>
        <w:pStyle w:val="PSI-Normal"/>
        <w:ind w:left="0" w:firstLine="0"/>
        <w:rPr>
          <w:lang w:eastAsia="es-ES"/>
        </w:rPr>
      </w:pPr>
      <w:r>
        <w:rPr>
          <w:lang w:eastAsia="es-ES"/>
        </w:rPr>
        <w:t>Los comentarios no deben encerrarse en grandes cuadrados dibujados con asteriscos u otros caracteres.</w:t>
      </w:r>
    </w:p>
    <w:p w:rsidR="0086335A" w:rsidRDefault="0086335A" w:rsidP="005C5477">
      <w:pPr>
        <w:pStyle w:val="PSI-Normal"/>
        <w:ind w:left="0" w:firstLine="0"/>
        <w:rPr>
          <w:lang w:eastAsia="es-ES"/>
        </w:rPr>
      </w:pPr>
      <w:r>
        <w:rPr>
          <w:lang w:eastAsia="es-ES"/>
        </w:rPr>
        <w:t xml:space="preserve">Los comentarios nunca deben incluir caracteres especiales como </w:t>
      </w:r>
      <w:r w:rsidRPr="002E5E49">
        <w:rPr>
          <w:i/>
          <w:lang w:eastAsia="es-ES"/>
        </w:rPr>
        <w:t>backspace</w:t>
      </w:r>
      <w:r>
        <w:rPr>
          <w:lang w:eastAsia="es-ES"/>
        </w:rPr>
        <w:t>.</w:t>
      </w:r>
    </w:p>
    <w:p w:rsidR="0086335A" w:rsidRDefault="0086335A" w:rsidP="002E5E49">
      <w:pPr>
        <w:ind w:left="0" w:firstLine="0"/>
        <w:rPr>
          <w:color w:val="000000"/>
          <w:lang w:eastAsia="es-ES"/>
        </w:rPr>
      </w:pPr>
    </w:p>
    <w:p w:rsidR="0086335A" w:rsidRDefault="0086335A" w:rsidP="00FE3575">
      <w:pPr>
        <w:pStyle w:val="PSI-Ttulo1"/>
        <w:rPr>
          <w:color w:val="000000"/>
          <w:lang w:eastAsia="es-ES"/>
        </w:rPr>
      </w:pPr>
      <w:bookmarkStart w:id="34" w:name="_Toc145586061"/>
      <w:bookmarkStart w:id="35" w:name="_Toc164002060"/>
      <w:bookmarkStart w:id="36" w:name="_Toc177654602"/>
      <w:r>
        <w:rPr>
          <w:lang w:eastAsia="es-ES"/>
        </w:rPr>
        <w:t>Formatos de los comentarios de implementación</w:t>
      </w:r>
      <w:bookmarkEnd w:id="34"/>
      <w:bookmarkEnd w:id="35"/>
      <w:bookmarkEnd w:id="36"/>
    </w:p>
    <w:p w:rsidR="0086335A" w:rsidRPr="00301778" w:rsidRDefault="0086335A" w:rsidP="006C5519">
      <w:pPr>
        <w:pStyle w:val="PSI-Normal"/>
        <w:ind w:left="0" w:firstLine="0"/>
      </w:pPr>
      <w:r w:rsidRPr="00301778">
        <w:t>Los programas pueden tener cuatro estilos de comentarios de implementación: de bloque, de una línea, de remolque, y de fin de línea.</w:t>
      </w:r>
    </w:p>
    <w:p w:rsidR="0086335A" w:rsidRDefault="0086335A" w:rsidP="00FE3575">
      <w:pPr>
        <w:pStyle w:val="PSI-Ttulo2"/>
      </w:pPr>
      <w:bookmarkStart w:id="37" w:name="_Toc145586062"/>
      <w:bookmarkStart w:id="38" w:name="_Toc164002061"/>
      <w:bookmarkStart w:id="39" w:name="_Toc177654603"/>
      <w:bookmarkStart w:id="40" w:name="ComBloque"/>
      <w:r>
        <w:t>Comentarios de bloque</w:t>
      </w:r>
      <w:bookmarkEnd w:id="37"/>
      <w:bookmarkEnd w:id="38"/>
      <w:bookmarkEnd w:id="39"/>
    </w:p>
    <w:bookmarkEnd w:id="40"/>
    <w:p w:rsidR="0086335A" w:rsidRPr="00301778" w:rsidRDefault="0086335A" w:rsidP="006C5519">
      <w:pPr>
        <w:pStyle w:val="PSI-Normal"/>
        <w:ind w:left="0" w:firstLine="0"/>
      </w:pPr>
      <w:r w:rsidRPr="00301778">
        <w:t>Los comentarios de bloque se usan para dar descripciones de ficheros, métodos, estructuras de datos y algoritmos. Los comentarios de bloque se podrán usar al comienzo de cada fichero o antes de cada método. También se pueden usar en otro lugares, tales como el interior de los métodos. Los comentarios de bloque en el interior de una función o método deben ser i</w:t>
      </w:r>
      <w:r w:rsidR="00705831">
        <w:t>n</w:t>
      </w:r>
      <w:r w:rsidRPr="00301778">
        <w:t>dentados al mismo nivel que el código que describen.</w:t>
      </w:r>
    </w:p>
    <w:p w:rsidR="0086335A" w:rsidRDefault="0086335A" w:rsidP="006C5519">
      <w:pPr>
        <w:pStyle w:val="PSI-Normal"/>
        <w:ind w:left="0" w:firstLine="0"/>
      </w:pPr>
      <w:r w:rsidRPr="00301778">
        <w:t>Un cometario de bloque debe ir precedido por una línea en blanco que lo separe del resto del código.</w:t>
      </w:r>
    </w:p>
    <w:p w:rsidR="0051160F" w:rsidRPr="00301778" w:rsidRDefault="0051160F" w:rsidP="006C5519">
      <w:pPr>
        <w:pStyle w:val="PSI-Normal"/>
        <w:ind w:left="0" w:firstLine="0"/>
      </w:pPr>
    </w:p>
    <w:p w:rsidR="0051160F" w:rsidRDefault="0051160F" w:rsidP="0051160F">
      <w:pPr>
        <w:pStyle w:val="Estilo1"/>
        <w:ind w:left="567" w:hanging="425"/>
      </w:pPr>
      <w:r>
        <w:t>/*</w:t>
      </w:r>
    </w:p>
    <w:p w:rsidR="0051160F" w:rsidRDefault="0051160F" w:rsidP="0051160F">
      <w:pPr>
        <w:pStyle w:val="Estilo1"/>
        <w:ind w:left="567" w:hanging="425"/>
      </w:pPr>
      <w:r>
        <w:t xml:space="preserve"> </w:t>
      </w:r>
      <w:r w:rsidRPr="0051160F">
        <w:t>*</w:t>
      </w:r>
      <w:r>
        <w:t xml:space="preserve">Nombre de la clase </w:t>
      </w:r>
      <w:r w:rsidRPr="0051160F">
        <w:t xml:space="preserve"> </w:t>
      </w:r>
    </w:p>
    <w:p w:rsidR="0051160F" w:rsidRDefault="0051160F" w:rsidP="0051160F">
      <w:pPr>
        <w:pStyle w:val="Estilo1"/>
        <w:ind w:left="567" w:hanging="425"/>
      </w:pPr>
      <w:r>
        <w:t xml:space="preserve"> </w:t>
      </w:r>
      <w:r w:rsidRPr="0051160F">
        <w:t xml:space="preserve">*Proyecto: Aplicación Web </w:t>
      </w:r>
      <w:r>
        <w:t>Testify</w:t>
      </w:r>
      <w:r w:rsidRPr="0051160F">
        <w:t xml:space="preserve"> </w:t>
      </w:r>
    </w:p>
    <w:p w:rsidR="0051160F" w:rsidRDefault="0051160F" w:rsidP="0051160F">
      <w:pPr>
        <w:pStyle w:val="Estilo1"/>
        <w:ind w:left="567" w:hanging="425"/>
      </w:pPr>
      <w:r>
        <w:t xml:space="preserve"> </w:t>
      </w:r>
      <w:r w:rsidRPr="0051160F">
        <w:t xml:space="preserve">*Información de la versión: 1.0 </w:t>
      </w:r>
    </w:p>
    <w:p w:rsidR="0051160F" w:rsidRDefault="0051160F" w:rsidP="0051160F">
      <w:pPr>
        <w:pStyle w:val="Estilo1"/>
        <w:ind w:left="567" w:hanging="425"/>
      </w:pPr>
      <w:r>
        <w:t xml:space="preserve"> </w:t>
      </w:r>
      <w:r w:rsidRPr="0051160F">
        <w:t xml:space="preserve">*Fecha: [DD/MM/AAAA] </w:t>
      </w:r>
    </w:p>
    <w:p w:rsidR="0051160F" w:rsidRPr="0051160F" w:rsidRDefault="0051160F" w:rsidP="0051160F">
      <w:pPr>
        <w:spacing w:before="0"/>
        <w:ind w:left="567" w:hanging="425"/>
        <w:jc w:val="both"/>
        <w:rPr>
          <w:rFonts w:ascii="Courier New" w:hAnsi="Courier New" w:cs="Courier New"/>
          <w:color w:val="339966"/>
          <w:lang w:eastAsia="es-ES"/>
        </w:rPr>
      </w:pPr>
      <w:r>
        <w:t xml:space="preserve">  </w:t>
      </w:r>
      <w:r>
        <w:rPr>
          <w:rFonts w:ascii="Courier New" w:hAnsi="Courier New" w:cs="Courier New"/>
          <w:color w:val="339966"/>
          <w:lang w:val="en-GB" w:eastAsia="es-ES"/>
        </w:rPr>
        <w:t xml:space="preserve">*Copyright (c) 2024 UARG. </w:t>
      </w:r>
      <w:r>
        <w:rPr>
          <w:rFonts w:ascii="Courier New" w:hAnsi="Courier New" w:cs="Courier New"/>
          <w:color w:val="339966"/>
          <w:lang w:eastAsia="es-ES"/>
        </w:rPr>
        <w:t>Rio Gallegos, Santa Cruz, Argentina.</w:t>
      </w:r>
    </w:p>
    <w:p w:rsidR="0086335A" w:rsidRDefault="0051160F" w:rsidP="0051160F">
      <w:pPr>
        <w:pStyle w:val="Estilo1"/>
        <w:ind w:left="567" w:hanging="425"/>
      </w:pPr>
      <w:r>
        <w:t xml:space="preserve"> </w:t>
      </w:r>
      <w:r w:rsidRPr="0051160F">
        <w:t>*/</w:t>
      </w:r>
    </w:p>
    <w:p w:rsidR="0051160F" w:rsidRPr="0051160F" w:rsidRDefault="0051160F" w:rsidP="0051160F">
      <w:pPr>
        <w:pStyle w:val="Estilo1"/>
        <w:ind w:left="567" w:hanging="425"/>
      </w:pPr>
    </w:p>
    <w:p w:rsidR="0086335A" w:rsidRPr="006B529A" w:rsidRDefault="0086335A" w:rsidP="005C5477">
      <w:pPr>
        <w:pStyle w:val="PSI-Normal"/>
        <w:ind w:left="0" w:firstLine="0"/>
        <w:rPr>
          <w:lang w:eastAsia="es-ES"/>
        </w:rPr>
      </w:pPr>
      <w:r>
        <w:rPr>
          <w:lang w:eastAsia="es-ES"/>
        </w:rPr>
        <w:t xml:space="preserve">Los comentarios de bloque pueden comenzar con </w:t>
      </w:r>
      <w:r>
        <w:rPr>
          <w:rFonts w:ascii="Courier New" w:hAnsi="Courier New" w:cs="Courier New"/>
          <w:lang w:eastAsia="es-ES"/>
        </w:rPr>
        <w:t>/*-</w:t>
      </w:r>
      <w:r>
        <w:rPr>
          <w:lang w:eastAsia="es-ES"/>
        </w:rPr>
        <w:t xml:space="preserve">, que es reconocido por </w:t>
      </w:r>
      <w:r>
        <w:rPr>
          <w:b/>
          <w:bCs/>
          <w:lang w:eastAsia="es-ES"/>
        </w:rPr>
        <w:t>indent</w:t>
      </w:r>
      <w:r>
        <w:rPr>
          <w:lang w:eastAsia="es-ES"/>
        </w:rPr>
        <w:t>(1) como el comienzo de un comentario de bloque que no debe ser reformateado. Ejemplo:</w:t>
      </w:r>
    </w:p>
    <w:p w:rsidR="0086335A" w:rsidRDefault="0086335A" w:rsidP="0086335A">
      <w:pPr>
        <w:tabs>
          <w:tab w:val="left" w:pos="2268"/>
        </w:tabs>
        <w:ind w:left="2268"/>
        <w:jc w:val="both"/>
        <w:rPr>
          <w:rFonts w:ascii="Courier New" w:hAnsi="Courier New" w:cs="Courier New"/>
          <w:color w:val="000000"/>
          <w:lang w:eastAsia="es-ES"/>
        </w:rPr>
      </w:pPr>
    </w:p>
    <w:p w:rsidR="0086335A" w:rsidRPr="00263520" w:rsidRDefault="0086335A" w:rsidP="00263520">
      <w:pPr>
        <w:pStyle w:val="Estilo1"/>
      </w:pPr>
      <w:r w:rsidRPr="00263520">
        <w:t>/*-</w:t>
      </w:r>
    </w:p>
    <w:p w:rsidR="0086335A" w:rsidRPr="00263520" w:rsidRDefault="0086335A" w:rsidP="00263520">
      <w:pPr>
        <w:pStyle w:val="Estilo1"/>
      </w:pPr>
      <w:r w:rsidRPr="00263520">
        <w:t>* Aquí tenemos un comentario de bloque con cierto</w:t>
      </w:r>
    </w:p>
    <w:p w:rsidR="0086335A" w:rsidRPr="00263520" w:rsidRDefault="0051160F" w:rsidP="00263520">
      <w:pPr>
        <w:pStyle w:val="Estilo1"/>
      </w:pPr>
      <w:r w:rsidRPr="00263520">
        <w:t xml:space="preserve">* </w:t>
      </w:r>
      <w:r w:rsidR="0086335A" w:rsidRPr="00263520">
        <w:t>formato especial que quiero que ignore indent(1).</w:t>
      </w:r>
    </w:p>
    <w:p w:rsidR="0086335A" w:rsidRPr="00263520" w:rsidRDefault="0086335A" w:rsidP="00263520">
      <w:pPr>
        <w:pStyle w:val="Estilo1"/>
      </w:pPr>
      <w:r w:rsidRPr="00263520">
        <w:t>*</w:t>
      </w:r>
    </w:p>
    <w:p w:rsidR="0086335A" w:rsidRPr="00263520" w:rsidRDefault="0086335A" w:rsidP="00263520">
      <w:pPr>
        <w:pStyle w:val="Estilo1"/>
      </w:pPr>
      <w:r w:rsidRPr="00263520">
        <w:t>* uno</w:t>
      </w:r>
    </w:p>
    <w:p w:rsidR="0086335A" w:rsidRPr="00263520" w:rsidRDefault="0086335A" w:rsidP="00263520">
      <w:pPr>
        <w:pStyle w:val="Estilo1"/>
      </w:pPr>
      <w:r w:rsidRPr="00263520">
        <w:t>* dos</w:t>
      </w:r>
    </w:p>
    <w:p w:rsidR="0086335A" w:rsidRPr="00263520" w:rsidRDefault="0086335A" w:rsidP="00263520">
      <w:pPr>
        <w:pStyle w:val="Estilo1"/>
      </w:pPr>
      <w:r w:rsidRPr="00263520">
        <w:t>* tres</w:t>
      </w:r>
    </w:p>
    <w:p w:rsidR="0086335A" w:rsidRPr="00263520" w:rsidRDefault="0086335A" w:rsidP="00263520">
      <w:pPr>
        <w:pStyle w:val="Estilo1"/>
      </w:pPr>
      <w:r w:rsidRPr="00263520">
        <w:t>*/</w:t>
      </w:r>
    </w:p>
    <w:p w:rsidR="0086335A" w:rsidRDefault="0086335A" w:rsidP="006B529A">
      <w:pPr>
        <w:tabs>
          <w:tab w:val="left" w:pos="2268"/>
        </w:tabs>
        <w:ind w:left="0" w:firstLine="0"/>
        <w:rPr>
          <w:rFonts w:ascii="Courier New" w:hAnsi="Courier New" w:cs="Courier New"/>
          <w:color w:val="000000"/>
          <w:lang w:eastAsia="es-ES"/>
        </w:rPr>
      </w:pPr>
    </w:p>
    <w:p w:rsidR="0086335A" w:rsidRDefault="0086335A" w:rsidP="005C5477">
      <w:pPr>
        <w:pStyle w:val="PSI-Normal"/>
        <w:ind w:left="0" w:firstLine="0"/>
        <w:rPr>
          <w:lang w:eastAsia="es-ES"/>
        </w:rPr>
      </w:pPr>
      <w:r>
        <w:rPr>
          <w:b/>
          <w:bCs/>
          <w:lang w:eastAsia="es-ES"/>
        </w:rPr>
        <w:t xml:space="preserve">Nota: </w:t>
      </w:r>
      <w:r>
        <w:rPr>
          <w:lang w:eastAsia="es-ES"/>
        </w:rPr>
        <w:t xml:space="preserve">Si no se usa </w:t>
      </w:r>
      <w:r>
        <w:rPr>
          <w:b/>
          <w:bCs/>
          <w:lang w:eastAsia="es-ES"/>
        </w:rPr>
        <w:t>indent</w:t>
      </w:r>
      <w:r>
        <w:rPr>
          <w:lang w:eastAsia="es-ES"/>
        </w:rPr>
        <w:t xml:space="preserve">(1), no se tiene que usar </w:t>
      </w:r>
      <w:r>
        <w:rPr>
          <w:rFonts w:ascii="Courier New" w:hAnsi="Courier New" w:cs="Courier New"/>
          <w:lang w:eastAsia="es-ES"/>
        </w:rPr>
        <w:t xml:space="preserve">/*- </w:t>
      </w:r>
      <w:r>
        <w:rPr>
          <w:lang w:eastAsia="es-ES"/>
        </w:rPr>
        <w:t xml:space="preserve">en el código o hacer cualquier otra concesión a la posibilidad de que alguien ejecute </w:t>
      </w:r>
      <w:r>
        <w:rPr>
          <w:b/>
          <w:bCs/>
          <w:lang w:eastAsia="es-ES"/>
        </w:rPr>
        <w:t>indent</w:t>
      </w:r>
      <w:r>
        <w:rPr>
          <w:lang w:eastAsia="es-ES"/>
        </w:rPr>
        <w:t>(1) sobre él.</w:t>
      </w:r>
    </w:p>
    <w:p w:rsidR="0086335A" w:rsidRDefault="0086335A" w:rsidP="006B529A">
      <w:pPr>
        <w:pStyle w:val="PSI-Normal"/>
        <w:rPr>
          <w:color w:val="000000"/>
          <w:lang w:eastAsia="es-ES"/>
        </w:rPr>
      </w:pPr>
      <w:r>
        <w:rPr>
          <w:color w:val="000000"/>
          <w:lang w:eastAsia="es-ES"/>
        </w:rPr>
        <w:t xml:space="preserve">Ver también </w:t>
      </w:r>
      <w:r>
        <w:rPr>
          <w:lang w:eastAsia="es-ES"/>
        </w:rPr>
        <w:t xml:space="preserve">"Comentarios de documentación" </w:t>
      </w:r>
      <w:r>
        <w:rPr>
          <w:color w:val="000000"/>
          <w:lang w:eastAsia="es-ES"/>
        </w:rPr>
        <w:t>en la página 11</w:t>
      </w:r>
    </w:p>
    <w:p w:rsidR="0086335A" w:rsidRDefault="0086335A" w:rsidP="0086335A">
      <w:pPr>
        <w:ind w:left="720"/>
        <w:jc w:val="both"/>
        <w:rPr>
          <w:color w:val="000000"/>
          <w:lang w:eastAsia="es-ES"/>
        </w:rPr>
      </w:pPr>
    </w:p>
    <w:p w:rsidR="0086335A" w:rsidRDefault="0086335A" w:rsidP="00FE3575">
      <w:pPr>
        <w:pStyle w:val="PSI-Ttulo2"/>
        <w:rPr>
          <w:lang w:eastAsia="es-ES"/>
        </w:rPr>
      </w:pPr>
      <w:bookmarkStart w:id="41" w:name="_Toc145586063"/>
      <w:bookmarkStart w:id="42" w:name="_Toc164002062"/>
      <w:bookmarkStart w:id="43" w:name="_Toc177654604"/>
      <w:bookmarkStart w:id="44" w:name="ComUnaLinea"/>
      <w:r>
        <w:rPr>
          <w:lang w:eastAsia="es-ES"/>
        </w:rPr>
        <w:t>Comentarios de una línea</w:t>
      </w:r>
      <w:bookmarkEnd w:id="41"/>
      <w:bookmarkEnd w:id="42"/>
      <w:bookmarkEnd w:id="43"/>
    </w:p>
    <w:bookmarkEnd w:id="44"/>
    <w:p w:rsidR="0086335A" w:rsidRDefault="0086335A" w:rsidP="005C5477">
      <w:pPr>
        <w:pStyle w:val="PSI-Normal"/>
        <w:ind w:left="0" w:firstLine="0"/>
        <w:rPr>
          <w:lang w:eastAsia="es-ES"/>
        </w:rPr>
      </w:pPr>
      <w:r>
        <w:rPr>
          <w:lang w:eastAsia="es-ES"/>
        </w:rPr>
        <w:t xml:space="preserve">Pueden aparecer comentarios cortos de una única línea al nivel del código que siguen. Si un comentario no se puede escribir en una línea, debe seguir el formato de los comentarios de bloque. </w:t>
      </w:r>
      <w:r>
        <w:rPr>
          <w:color w:val="0000FF"/>
          <w:lang w:eastAsia="es-ES"/>
        </w:rPr>
        <w:t>(</w:t>
      </w:r>
      <w:hyperlink w:anchor="ComBloque" w:history="1">
        <w:r w:rsidR="00853F56" w:rsidRPr="00232A90">
          <w:rPr>
            <w:rStyle w:val="Hipervnculo"/>
            <w:lang w:eastAsia="es-ES"/>
          </w:rPr>
          <w:t>Ver</w:t>
        </w:r>
        <w:r w:rsidRPr="00232A90">
          <w:rPr>
            <w:rStyle w:val="Hipervnculo"/>
            <w:lang w:eastAsia="es-ES"/>
          </w:rPr>
          <w:t xml:space="preserve"> sección</w:t>
        </w:r>
      </w:hyperlink>
      <w:r>
        <w:rPr>
          <w:color w:val="0000FF"/>
          <w:lang w:eastAsia="es-ES"/>
        </w:rPr>
        <w:t>)</w:t>
      </w:r>
      <w:r>
        <w:rPr>
          <w:lang w:eastAsia="es-ES"/>
        </w:rPr>
        <w:t xml:space="preserve">. Un comentario de una sola línea debe ir precedido de una línea en blanco. Aquí un ejemplo de comentario de una sola línea en código Java (ver también </w:t>
      </w:r>
      <w:r>
        <w:rPr>
          <w:color w:val="0000FF"/>
          <w:lang w:eastAsia="es-ES"/>
        </w:rPr>
        <w:t>"</w:t>
      </w:r>
      <w:hyperlink w:anchor="Comentarios_documentacion" w:history="1">
        <w:r w:rsidRPr="00853F56">
          <w:rPr>
            <w:rStyle w:val="Hipervnculo"/>
            <w:lang w:eastAsia="es-ES"/>
          </w:rPr>
          <w:t>Comentarios de documentación</w:t>
        </w:r>
      </w:hyperlink>
      <w:r>
        <w:rPr>
          <w:color w:val="0000FF"/>
          <w:lang w:eastAsia="es-ES"/>
        </w:rPr>
        <w:t xml:space="preserve">" </w:t>
      </w:r>
      <w:r>
        <w:rPr>
          <w:lang w:eastAsia="es-ES"/>
        </w:rPr>
        <w:t>en la página 1</w:t>
      </w:r>
      <w:r w:rsidR="00853F56">
        <w:rPr>
          <w:lang w:eastAsia="es-ES"/>
        </w:rPr>
        <w:t>3</w:t>
      </w:r>
      <w:r>
        <w:rPr>
          <w:lang w:eastAsia="es-ES"/>
        </w:rPr>
        <w:t>):</w:t>
      </w:r>
    </w:p>
    <w:p w:rsidR="0086335A" w:rsidRDefault="0086335A" w:rsidP="006B529A">
      <w:pPr>
        <w:ind w:left="0" w:firstLine="0"/>
        <w:jc w:val="both"/>
        <w:rPr>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if (condicion)</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339966"/>
          <w:lang w:eastAsia="es-ES"/>
        </w:rPr>
      </w:pPr>
      <w:r>
        <w:rPr>
          <w:rFonts w:ascii="Courier New" w:hAnsi="Courier New" w:cs="Courier New"/>
          <w:color w:val="339966"/>
          <w:lang w:eastAsia="es-ES"/>
        </w:rPr>
        <w:t>/* Código de la condición.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1843"/>
        <w:rPr>
          <w:rFonts w:ascii="Courier New" w:hAnsi="Courier New" w:cs="Courier New"/>
          <w:color w:val="000000"/>
          <w:lang w:eastAsia="es-ES"/>
        </w:rPr>
      </w:pPr>
    </w:p>
    <w:p w:rsidR="0086335A" w:rsidRDefault="0086335A" w:rsidP="00FE3575">
      <w:pPr>
        <w:pStyle w:val="PSI-Ttulo2"/>
        <w:rPr>
          <w:lang w:eastAsia="es-ES"/>
        </w:rPr>
      </w:pPr>
      <w:bookmarkStart w:id="45" w:name="_Toc145586064"/>
      <w:bookmarkStart w:id="46" w:name="_Toc164002063"/>
      <w:bookmarkStart w:id="47" w:name="_Toc177654605"/>
      <w:r>
        <w:rPr>
          <w:lang w:eastAsia="es-ES"/>
        </w:rPr>
        <w:t>Comentarios de remolque</w:t>
      </w:r>
      <w:bookmarkEnd w:id="45"/>
      <w:bookmarkEnd w:id="46"/>
      <w:bookmarkEnd w:id="47"/>
    </w:p>
    <w:p w:rsidR="0086335A" w:rsidRPr="00301778" w:rsidRDefault="0086335A" w:rsidP="006C5519">
      <w:pPr>
        <w:pStyle w:val="PSI-Normal"/>
        <w:ind w:left="0" w:firstLine="0"/>
      </w:pPr>
      <w:r w:rsidRPr="00301778">
        <w:t>Pueden aparecer comentarios muy pequeños en la misma línea que describen, pero deben ser movidos lo suficientemente lejos para separarlos de las sentencias. Si más de un comentario corto aparece en el mismo trozo de código, deben ser i</w:t>
      </w:r>
      <w:r w:rsidR="004D437A">
        <w:t>n</w:t>
      </w:r>
      <w:r w:rsidRPr="00301778">
        <w:t>dentados con la misma profundidad.</w:t>
      </w:r>
    </w:p>
    <w:p w:rsidR="0086335A" w:rsidRPr="00301778" w:rsidRDefault="0086335A" w:rsidP="00301778">
      <w:pPr>
        <w:pStyle w:val="PSI-Normal"/>
      </w:pPr>
      <w:r w:rsidRPr="00301778">
        <w:t>Aquí un ejemplo de comentario de remolque:</w:t>
      </w:r>
    </w:p>
    <w:p w:rsidR="0086335A" w:rsidRDefault="0086335A" w:rsidP="0086335A">
      <w:pPr>
        <w:ind w:left="2268"/>
        <w:rPr>
          <w:rFonts w:ascii="Courier New" w:hAnsi="Courier New" w:cs="Courier New"/>
          <w:color w:val="000000"/>
          <w:lang w:eastAsia="es-ES"/>
        </w:rPr>
      </w:pP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lastRenderedPageBreak/>
        <w:t xml:space="preserve">if (a == 2)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return TRUE;</w:t>
      </w:r>
      <w:r>
        <w:rPr>
          <w:rFonts w:ascii="Courier New" w:hAnsi="Courier New" w:cs="Courier New"/>
          <w:color w:val="339966"/>
          <w:lang w:val="en-GB" w:eastAsia="es-ES"/>
        </w:rPr>
        <w:t xml:space="preserve"> /* caso especial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else</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return isPrime(a);</w:t>
      </w:r>
      <w:r>
        <w:rPr>
          <w:rFonts w:ascii="Courier New" w:hAnsi="Courier New" w:cs="Courier New"/>
          <w:color w:val="339966"/>
          <w:lang w:val="en-GB" w:eastAsia="es-ES"/>
        </w:rPr>
        <w:t xml:space="preserve"> /* caso gerenal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709"/>
        <w:rPr>
          <w:rFonts w:ascii="Courier New" w:hAnsi="Courier New" w:cs="Courier New"/>
          <w:color w:val="000000"/>
          <w:lang w:eastAsia="es-ES"/>
        </w:rPr>
      </w:pPr>
    </w:p>
    <w:p w:rsidR="0086335A" w:rsidRDefault="0086335A" w:rsidP="00FE3575">
      <w:pPr>
        <w:pStyle w:val="PSI-Ttulo2"/>
        <w:rPr>
          <w:lang w:eastAsia="es-ES"/>
        </w:rPr>
      </w:pPr>
      <w:bookmarkStart w:id="48" w:name="_Toc145586065"/>
      <w:bookmarkStart w:id="49" w:name="_Toc164002064"/>
      <w:bookmarkStart w:id="50" w:name="_Toc177654606"/>
      <w:r>
        <w:rPr>
          <w:lang w:eastAsia="es-ES"/>
        </w:rPr>
        <w:t>Comentarios de fin de línea</w:t>
      </w:r>
      <w:bookmarkEnd w:id="48"/>
      <w:bookmarkEnd w:id="49"/>
      <w:bookmarkEnd w:id="50"/>
    </w:p>
    <w:p w:rsidR="006B529A" w:rsidRPr="00301778" w:rsidRDefault="0086335A" w:rsidP="006C5519">
      <w:pPr>
        <w:pStyle w:val="PSI-Normal"/>
        <w:ind w:left="0" w:firstLine="0"/>
      </w:pPr>
      <w:r w:rsidRPr="00301778">
        <w:t>El delimitador de comentario // puede convertir en comentario una línea completa o una parte de una línea. No debe ser usado para hacer comentarios de varias líneas consecutivas; sin embargo, puede usarse en líneas consecutivas para comentar secciones de código.</w:t>
      </w:r>
    </w:p>
    <w:p w:rsidR="0086335A" w:rsidRDefault="0086335A" w:rsidP="006B529A">
      <w:pPr>
        <w:pStyle w:val="PSI-Normal"/>
        <w:rPr>
          <w:lang w:eastAsia="es-ES"/>
        </w:rPr>
      </w:pPr>
      <w:r>
        <w:rPr>
          <w:lang w:eastAsia="es-ES"/>
        </w:rPr>
        <w:t>Ejemplos de los tres estilos:</w:t>
      </w:r>
    </w:p>
    <w:p w:rsidR="0086335A" w:rsidRDefault="0086335A" w:rsidP="0086335A">
      <w:pPr>
        <w:ind w:left="2268"/>
        <w:jc w:val="both"/>
        <w:rPr>
          <w:color w:val="000000"/>
          <w:lang w:eastAsia="es-ES"/>
        </w:rPr>
      </w:pP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if (foo &gt; 1)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 Hacer algo.</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else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6B529A">
      <w:pPr>
        <w:spacing w:before="0"/>
        <w:ind w:left="2268"/>
        <w:rPr>
          <w:rFonts w:ascii="Courier New" w:hAnsi="Courier New" w:cs="Courier New"/>
          <w:color w:val="339966"/>
          <w:lang w:val="pt-BR" w:eastAsia="es-ES"/>
        </w:rPr>
      </w:pPr>
      <w:r>
        <w:rPr>
          <w:rFonts w:ascii="Courier New" w:hAnsi="Courier New" w:cs="Courier New"/>
          <w:color w:val="000000"/>
          <w:lang w:val="pt-BR" w:eastAsia="es-ES"/>
        </w:rPr>
        <w:t xml:space="preserve">return false; </w:t>
      </w:r>
      <w:r>
        <w:rPr>
          <w:rFonts w:ascii="Courier New" w:hAnsi="Courier New" w:cs="Courier New"/>
          <w:color w:val="339966"/>
          <w:lang w:val="pt-BR" w:eastAsia="es-ES"/>
        </w:rPr>
        <w:t>// Explicar aqui por que.</w:t>
      </w:r>
    </w:p>
    <w:p w:rsidR="0086335A" w:rsidRDefault="0086335A" w:rsidP="006B529A">
      <w:pPr>
        <w:spacing w:before="0"/>
        <w:ind w:left="2268"/>
        <w:rPr>
          <w:color w:val="000000"/>
          <w:lang w:val="pt-BR" w:eastAsia="es-ES"/>
        </w:rPr>
      </w:pPr>
      <w:r>
        <w:rPr>
          <w:color w:val="000000"/>
          <w:lang w:val="pt-BR" w:eastAsia="es-ES"/>
        </w:rPr>
        <w:t>Convenciones de Código Java</w:t>
      </w:r>
    </w:p>
    <w:p w:rsidR="0086335A" w:rsidRDefault="0086335A" w:rsidP="006B529A">
      <w:pPr>
        <w:spacing w:before="0"/>
        <w:ind w:left="2268"/>
        <w:rPr>
          <w:color w:val="000000"/>
          <w:lang w:val="pt-BR" w:eastAsia="es-ES"/>
        </w:rPr>
      </w:pPr>
      <w:r>
        <w:rPr>
          <w:color w:val="000000"/>
          <w:lang w:val="pt-BR" w:eastAsia="es-ES"/>
        </w:rPr>
        <w:t>14</w:t>
      </w:r>
    </w:p>
    <w:p w:rsidR="0086335A" w:rsidRDefault="0086335A" w:rsidP="006B529A">
      <w:pPr>
        <w:spacing w:before="0"/>
        <w:ind w:left="2268"/>
        <w:rPr>
          <w:rFonts w:ascii="Courier New" w:hAnsi="Courier New" w:cs="Courier New"/>
          <w:color w:val="000000"/>
          <w:lang w:val="pt-BR" w:eastAsia="es-ES"/>
        </w:rPr>
      </w:pPr>
      <w:r>
        <w:rPr>
          <w:rFonts w:ascii="Courier New" w:hAnsi="Courier New" w:cs="Courier New"/>
          <w:color w:val="000000"/>
          <w:lang w:val="pt-BR" w:eastAsia="es-ES"/>
        </w:rPr>
        <w:t>}</w:t>
      </w:r>
    </w:p>
    <w:p w:rsidR="0086335A" w:rsidRDefault="0086335A" w:rsidP="006B529A">
      <w:pPr>
        <w:spacing w:before="0"/>
        <w:ind w:left="2268"/>
        <w:rPr>
          <w:rFonts w:ascii="Courier New" w:hAnsi="Courier New" w:cs="Courier New"/>
          <w:color w:val="339966"/>
          <w:lang w:val="pt-BR" w:eastAsia="es-ES"/>
        </w:rPr>
      </w:pPr>
      <w:r>
        <w:rPr>
          <w:rFonts w:ascii="Courier New" w:hAnsi="Courier New" w:cs="Courier New"/>
          <w:color w:val="339966"/>
          <w:lang w:val="pt-BR" w:eastAsia="es-ES"/>
        </w:rPr>
        <w:t>//if (bar &gt; 1) {</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 // Hacer algo.</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 ...</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//else {</w:t>
      </w:r>
    </w:p>
    <w:p w:rsidR="0086335A" w:rsidRDefault="0086335A" w:rsidP="006B529A">
      <w:pPr>
        <w:spacing w:before="0"/>
        <w:ind w:left="2268"/>
        <w:rPr>
          <w:rFonts w:ascii="Courier New" w:hAnsi="Courier New" w:cs="Courier New"/>
          <w:color w:val="339966"/>
          <w:lang w:val="en-GB" w:eastAsia="es-ES"/>
        </w:rPr>
      </w:pPr>
      <w:r>
        <w:rPr>
          <w:rFonts w:ascii="Courier New" w:hAnsi="Courier New" w:cs="Courier New"/>
          <w:color w:val="339966"/>
          <w:lang w:val="en-GB" w:eastAsia="es-ES"/>
        </w:rPr>
        <w:t>// return false;</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339966"/>
          <w:lang w:eastAsia="es-ES"/>
        </w:rPr>
        <w:t>//}</w:t>
      </w:r>
    </w:p>
    <w:p w:rsidR="0086335A" w:rsidRDefault="0086335A" w:rsidP="006B529A">
      <w:pPr>
        <w:ind w:left="0" w:firstLine="0"/>
        <w:rPr>
          <w:lang w:eastAsia="es-ES"/>
        </w:rPr>
      </w:pPr>
    </w:p>
    <w:p w:rsidR="0086335A" w:rsidRDefault="0086335A" w:rsidP="00FE3575">
      <w:pPr>
        <w:pStyle w:val="PSI-Ttulo1"/>
        <w:rPr>
          <w:lang w:eastAsia="es-ES"/>
        </w:rPr>
      </w:pPr>
      <w:bookmarkStart w:id="51" w:name="_Toc145586066"/>
      <w:bookmarkStart w:id="52" w:name="_Toc164002065"/>
      <w:bookmarkStart w:id="53" w:name="_Toc177654607"/>
      <w:r>
        <w:rPr>
          <w:lang w:eastAsia="es-ES"/>
        </w:rPr>
        <w:t>Comentarios de documentación</w:t>
      </w:r>
      <w:bookmarkEnd w:id="51"/>
      <w:bookmarkEnd w:id="52"/>
      <w:bookmarkEnd w:id="53"/>
    </w:p>
    <w:p w:rsidR="0086335A" w:rsidRPr="00301778" w:rsidRDefault="0086335A" w:rsidP="006C5519">
      <w:pPr>
        <w:pStyle w:val="PSI-Normal"/>
        <w:ind w:left="0" w:firstLine="0"/>
      </w:pPr>
      <w:r w:rsidRPr="00301778">
        <w:t>Los comentarios de documentación describen clases Java, interfaces, constructores, métodos y atributos. Cada comentario de documentación se encierra con los delimitadores de comentarios /**...*/, con un comentario por clase, interface o miembro (método o atributo). Este comentario debe aparecer justo antes de la declaración:</w:t>
      </w:r>
    </w:p>
    <w:p w:rsidR="0086335A" w:rsidRDefault="0086335A" w:rsidP="0086335A">
      <w:pPr>
        <w:ind w:left="1276"/>
        <w:jc w:val="both"/>
        <w:rPr>
          <w:color w:val="000000"/>
          <w:lang w:eastAsia="es-ES"/>
        </w:rPr>
      </w:pPr>
    </w:p>
    <w:p w:rsidR="0086335A" w:rsidRDefault="0086335A" w:rsidP="006B529A">
      <w:pPr>
        <w:spacing w:before="0"/>
        <w:ind w:left="1276"/>
        <w:rPr>
          <w:rFonts w:ascii="Courier New" w:hAnsi="Courier New" w:cs="Courier New"/>
          <w:color w:val="339966"/>
          <w:lang w:eastAsia="es-ES"/>
        </w:rPr>
      </w:pPr>
      <w:r>
        <w:rPr>
          <w:rFonts w:ascii="Courier New" w:hAnsi="Courier New" w:cs="Courier New"/>
          <w:color w:val="339966"/>
          <w:lang w:eastAsia="es-ES"/>
        </w:rPr>
        <w:lastRenderedPageBreak/>
        <w:t>/**</w:t>
      </w:r>
    </w:p>
    <w:p w:rsidR="0086335A" w:rsidRDefault="0086335A" w:rsidP="006B529A">
      <w:pPr>
        <w:spacing w:before="0"/>
        <w:ind w:left="1276"/>
        <w:rPr>
          <w:rFonts w:ascii="Courier New" w:hAnsi="Courier New" w:cs="Courier New"/>
          <w:color w:val="339966"/>
          <w:lang w:eastAsia="es-ES"/>
        </w:rPr>
      </w:pPr>
      <w:r>
        <w:rPr>
          <w:rFonts w:ascii="Courier New" w:hAnsi="Courier New" w:cs="Courier New"/>
          <w:color w:val="339966"/>
          <w:lang w:eastAsia="es-ES"/>
        </w:rPr>
        <w:t>* La clase Ejemplo ofrece ...</w:t>
      </w:r>
    </w:p>
    <w:p w:rsidR="0086335A" w:rsidRDefault="0086335A" w:rsidP="006B529A">
      <w:pPr>
        <w:spacing w:before="0"/>
        <w:ind w:left="1276"/>
        <w:rPr>
          <w:rFonts w:ascii="Courier New" w:hAnsi="Courier New" w:cs="Courier New"/>
          <w:color w:val="339966"/>
          <w:lang w:eastAsia="es-ES"/>
        </w:rPr>
      </w:pPr>
      <w:r>
        <w:rPr>
          <w:rFonts w:ascii="Courier New" w:hAnsi="Courier New" w:cs="Courier New"/>
          <w:color w:val="339966"/>
          <w:lang w:eastAsia="es-ES"/>
        </w:rPr>
        <w:t>*/</w:t>
      </w:r>
    </w:p>
    <w:p w:rsidR="0086335A" w:rsidRDefault="0086335A" w:rsidP="006B529A">
      <w:pPr>
        <w:spacing w:before="0"/>
        <w:ind w:left="1276"/>
        <w:rPr>
          <w:rFonts w:ascii="Courier New" w:hAnsi="Courier New" w:cs="Courier New"/>
          <w:color w:val="000000"/>
          <w:lang w:eastAsia="es-ES"/>
        </w:rPr>
      </w:pPr>
      <w:r>
        <w:rPr>
          <w:rFonts w:ascii="Courier New" w:hAnsi="Courier New" w:cs="Courier New"/>
          <w:color w:val="000000"/>
          <w:lang w:eastAsia="es-ES"/>
        </w:rPr>
        <w:t>public class Ejemplo { ...</w:t>
      </w:r>
    </w:p>
    <w:p w:rsidR="0086335A" w:rsidRDefault="0086335A" w:rsidP="0086335A">
      <w:pPr>
        <w:ind w:left="1276"/>
        <w:rPr>
          <w:rFonts w:ascii="Courier New" w:hAnsi="Courier New" w:cs="Courier New"/>
          <w:color w:val="000000"/>
          <w:lang w:eastAsia="es-ES"/>
        </w:rPr>
      </w:pPr>
    </w:p>
    <w:p w:rsidR="0086335A" w:rsidRDefault="0086335A" w:rsidP="006C5519">
      <w:pPr>
        <w:pStyle w:val="PSI-Normal"/>
        <w:ind w:left="0" w:firstLine="0"/>
        <w:rPr>
          <w:lang w:eastAsia="es-ES"/>
        </w:rPr>
      </w:pPr>
      <w:r>
        <w:rPr>
          <w:lang w:eastAsia="es-ES"/>
        </w:rPr>
        <w:t xml:space="preserve">Darse cuenta de que las clases e interfaces de alto nivel están indentadas, mientras que sus miembros los están. La primera línea de un comentario de documentación (/**) para clases e interfaces no </w:t>
      </w:r>
      <w:r w:rsidR="004D437A">
        <w:rPr>
          <w:lang w:eastAsia="es-ES"/>
        </w:rPr>
        <w:t>está</w:t>
      </w:r>
      <w:r>
        <w:rPr>
          <w:lang w:eastAsia="es-ES"/>
        </w:rPr>
        <w:t xml:space="preserve"> indentada, subsecuentes líneas tienen cada una un espacio de </w:t>
      </w:r>
      <w:r w:rsidR="004D437A">
        <w:rPr>
          <w:lang w:eastAsia="es-ES"/>
        </w:rPr>
        <w:t>indentación</w:t>
      </w:r>
      <w:r>
        <w:rPr>
          <w:lang w:eastAsia="es-ES"/>
        </w:rPr>
        <w:t xml:space="preserve"> (para alinear </w:t>
      </w:r>
      <w:r w:rsidR="004D437A">
        <w:rPr>
          <w:lang w:eastAsia="es-ES"/>
        </w:rPr>
        <w:t>verticalmente</w:t>
      </w:r>
      <w:r>
        <w:rPr>
          <w:lang w:eastAsia="es-ES"/>
        </w:rPr>
        <w:t xml:space="preserve"> los asteriscos). Los miembros, incluidos los constructores, tienen cuatro espacios para la primera línea y 5 para las siguientes.</w:t>
      </w:r>
    </w:p>
    <w:p w:rsidR="005C5477" w:rsidRDefault="005C5477" w:rsidP="006C5519">
      <w:pPr>
        <w:tabs>
          <w:tab w:val="left" w:pos="567"/>
        </w:tabs>
        <w:spacing w:before="0"/>
        <w:ind w:left="0" w:firstLine="0"/>
        <w:jc w:val="both"/>
        <w:rPr>
          <w:color w:val="000000"/>
          <w:lang w:eastAsia="es-ES"/>
        </w:rPr>
      </w:pPr>
    </w:p>
    <w:p w:rsidR="0086335A" w:rsidRDefault="0086335A" w:rsidP="006C5519">
      <w:pPr>
        <w:pStyle w:val="PSI-Normal"/>
        <w:ind w:left="0" w:firstLine="0"/>
        <w:rPr>
          <w:lang w:eastAsia="es-ES"/>
        </w:rPr>
      </w:pPr>
      <w:r>
        <w:rPr>
          <w:lang w:eastAsia="es-ES"/>
        </w:rPr>
        <w:t xml:space="preserve">Si se necesita dar información sobre una clase, interface, variable o método que no es apropiada para la documentación, usar un comentario de implementación de bloque o de una línea para comentarlo inmediatamente </w:t>
      </w:r>
      <w:r>
        <w:rPr>
          <w:b/>
          <w:i/>
          <w:iCs/>
          <w:lang w:eastAsia="es-ES"/>
        </w:rPr>
        <w:t xml:space="preserve">después </w:t>
      </w:r>
      <w:r>
        <w:rPr>
          <w:lang w:eastAsia="es-ES"/>
        </w:rPr>
        <w:t xml:space="preserve">de la declaración. Por ejemplo, detalles de implementación de una clase deben ir en un comentario de implementación de bloque </w:t>
      </w:r>
      <w:r>
        <w:rPr>
          <w:i/>
          <w:iCs/>
          <w:lang w:eastAsia="es-ES"/>
        </w:rPr>
        <w:t xml:space="preserve">siguiendo </w:t>
      </w:r>
      <w:r>
        <w:rPr>
          <w:lang w:eastAsia="es-ES"/>
        </w:rPr>
        <w:t xml:space="preserve">a la sentencia </w:t>
      </w:r>
      <w:r>
        <w:rPr>
          <w:b/>
          <w:lang w:eastAsia="es-ES"/>
        </w:rPr>
        <w:t>class</w:t>
      </w:r>
      <w:r>
        <w:rPr>
          <w:lang w:eastAsia="es-ES"/>
        </w:rPr>
        <w:t>, no en el comentario de documentación de la clase.</w:t>
      </w:r>
    </w:p>
    <w:p w:rsidR="005C5477" w:rsidRDefault="005C5477" w:rsidP="006C5519">
      <w:pPr>
        <w:tabs>
          <w:tab w:val="left" w:pos="567"/>
        </w:tabs>
        <w:spacing w:before="0"/>
        <w:ind w:left="0" w:firstLine="0"/>
        <w:jc w:val="both"/>
        <w:rPr>
          <w:color w:val="000000"/>
          <w:lang w:eastAsia="es-ES"/>
        </w:rPr>
      </w:pPr>
    </w:p>
    <w:p w:rsidR="0086335A" w:rsidRDefault="0086335A" w:rsidP="006C5519">
      <w:pPr>
        <w:pStyle w:val="PSI-Normal"/>
        <w:ind w:left="0" w:firstLine="0"/>
        <w:rPr>
          <w:lang w:eastAsia="es-ES"/>
        </w:rPr>
      </w:pPr>
      <w:r>
        <w:rPr>
          <w:lang w:eastAsia="es-ES"/>
        </w:rPr>
        <w:t xml:space="preserve">Los comentarios de documentación no deben colocarse en el interior de la definición de un método o constructor, ya que Java asocia los comentarios de documentación con la </w:t>
      </w:r>
      <w:r>
        <w:rPr>
          <w:i/>
          <w:iCs/>
          <w:lang w:eastAsia="es-ES"/>
        </w:rPr>
        <w:t xml:space="preserve">primera declaración después </w:t>
      </w:r>
      <w:r>
        <w:rPr>
          <w:lang w:eastAsia="es-ES"/>
        </w:rPr>
        <w:t>del comentario.</w:t>
      </w:r>
    </w:p>
    <w:p w:rsidR="0086335A" w:rsidRDefault="0086335A" w:rsidP="00301778">
      <w:pPr>
        <w:pStyle w:val="PSI-Normal"/>
        <w:rPr>
          <w:lang w:eastAsia="es-ES"/>
        </w:rPr>
      </w:pPr>
    </w:p>
    <w:p w:rsidR="0086335A" w:rsidRDefault="0086335A" w:rsidP="00FE3575">
      <w:pPr>
        <w:pStyle w:val="PSI-Ttulo1"/>
      </w:pPr>
      <w:bookmarkStart w:id="54" w:name="_Toc145586067"/>
      <w:bookmarkStart w:id="55" w:name="_Toc164002066"/>
      <w:bookmarkStart w:id="56" w:name="_Toc177654608"/>
      <w:r>
        <w:rPr>
          <w:lang w:eastAsia="es-ES"/>
        </w:rPr>
        <w:t>Declaraciones</w:t>
      </w:r>
      <w:bookmarkEnd w:id="54"/>
      <w:bookmarkEnd w:id="55"/>
      <w:bookmarkEnd w:id="56"/>
    </w:p>
    <w:p w:rsidR="0086335A" w:rsidRDefault="0086335A" w:rsidP="00FE3575">
      <w:pPr>
        <w:pStyle w:val="PSI-Ttulo2"/>
        <w:rPr>
          <w:lang w:eastAsia="es-ES"/>
        </w:rPr>
      </w:pPr>
      <w:bookmarkStart w:id="57" w:name="_Toc145586068"/>
      <w:bookmarkStart w:id="58" w:name="_Toc164002067"/>
      <w:bookmarkStart w:id="59" w:name="_Toc177654609"/>
      <w:r>
        <w:rPr>
          <w:lang w:eastAsia="es-ES"/>
        </w:rPr>
        <w:t>Cantidad por línea</w:t>
      </w:r>
      <w:bookmarkEnd w:id="57"/>
      <w:bookmarkEnd w:id="58"/>
      <w:bookmarkEnd w:id="59"/>
    </w:p>
    <w:p w:rsidR="0086335A" w:rsidRPr="00301778" w:rsidRDefault="0086335A" w:rsidP="006C5519">
      <w:pPr>
        <w:pStyle w:val="PSI-Normal"/>
        <w:ind w:left="0" w:firstLine="0"/>
      </w:pPr>
      <w:r w:rsidRPr="00301778">
        <w:t>Se recomienda una declaración por línea, ya que facilita los comentarios. En otras palabras, se prefiere</w:t>
      </w:r>
    </w:p>
    <w:p w:rsidR="0086335A" w:rsidRDefault="0086335A" w:rsidP="0086335A">
      <w:pPr>
        <w:ind w:left="2268"/>
        <w:jc w:val="both"/>
        <w:rPr>
          <w:color w:val="000000"/>
          <w:lang w:eastAsia="es-ES"/>
        </w:rPr>
      </w:pPr>
    </w:p>
    <w:p w:rsidR="0086335A" w:rsidRDefault="0086335A" w:rsidP="006B529A">
      <w:pPr>
        <w:spacing w:before="0"/>
        <w:ind w:left="2268"/>
        <w:jc w:val="both"/>
        <w:rPr>
          <w:rFonts w:ascii="Courier New" w:hAnsi="Courier New" w:cs="Courier New"/>
          <w:color w:val="339966"/>
          <w:lang w:eastAsia="es-ES"/>
        </w:rPr>
      </w:pPr>
      <w:r>
        <w:rPr>
          <w:rFonts w:ascii="Courier New" w:hAnsi="Courier New" w:cs="Courier New"/>
          <w:color w:val="000000"/>
          <w:lang w:eastAsia="es-ES"/>
        </w:rPr>
        <w:t xml:space="preserve">int nivel; </w:t>
      </w:r>
      <w:r>
        <w:rPr>
          <w:rFonts w:ascii="Courier New" w:hAnsi="Courier New" w:cs="Courier New"/>
          <w:color w:val="339966"/>
          <w:lang w:eastAsia="es-ES"/>
        </w:rPr>
        <w:t>// nivel de indentación</w:t>
      </w:r>
    </w:p>
    <w:p w:rsidR="0086335A" w:rsidRDefault="0086335A" w:rsidP="006B529A">
      <w:pPr>
        <w:spacing w:before="0"/>
        <w:ind w:left="2268"/>
        <w:jc w:val="both"/>
        <w:rPr>
          <w:rFonts w:ascii="Courier New" w:hAnsi="Courier New" w:cs="Courier New"/>
          <w:color w:val="339966"/>
          <w:lang w:eastAsia="es-ES"/>
        </w:rPr>
      </w:pPr>
      <w:r>
        <w:rPr>
          <w:rFonts w:ascii="Courier New" w:hAnsi="Courier New" w:cs="Courier New"/>
          <w:color w:val="000000"/>
          <w:lang w:eastAsia="es-ES"/>
        </w:rPr>
        <w:t xml:space="preserve">int tam; </w:t>
      </w:r>
      <w:r>
        <w:rPr>
          <w:rFonts w:ascii="Courier New" w:hAnsi="Courier New" w:cs="Courier New"/>
          <w:color w:val="339966"/>
          <w:lang w:eastAsia="es-ES"/>
        </w:rPr>
        <w:t>// tamaño de la tabla</w:t>
      </w:r>
    </w:p>
    <w:p w:rsidR="0086335A" w:rsidRDefault="0086335A" w:rsidP="006B529A">
      <w:pPr>
        <w:spacing w:before="0"/>
        <w:ind w:left="2268"/>
        <w:jc w:val="both"/>
        <w:rPr>
          <w:color w:val="000000"/>
          <w:lang w:eastAsia="es-ES"/>
        </w:rPr>
      </w:pPr>
    </w:p>
    <w:p w:rsidR="0086335A" w:rsidRDefault="0086335A" w:rsidP="006B529A">
      <w:pPr>
        <w:spacing w:before="0"/>
        <w:ind w:left="2268"/>
        <w:jc w:val="both"/>
        <w:rPr>
          <w:color w:val="000000"/>
          <w:lang w:eastAsia="es-ES"/>
        </w:rPr>
      </w:pPr>
    </w:p>
    <w:p w:rsidR="0086335A" w:rsidRDefault="0086335A" w:rsidP="006B529A">
      <w:pPr>
        <w:spacing w:before="0"/>
        <w:ind w:left="2268"/>
        <w:jc w:val="both"/>
        <w:rPr>
          <w:color w:val="000000"/>
          <w:lang w:eastAsia="es-ES"/>
        </w:rPr>
      </w:pPr>
      <w:r>
        <w:rPr>
          <w:color w:val="000000"/>
          <w:lang w:eastAsia="es-ES"/>
        </w:rPr>
        <w:t>antes que</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int level, size;</w:t>
      </w:r>
    </w:p>
    <w:p w:rsidR="0086335A" w:rsidRDefault="0086335A" w:rsidP="006B529A">
      <w:pPr>
        <w:spacing w:before="0"/>
        <w:ind w:left="2268"/>
        <w:jc w:val="both"/>
        <w:rPr>
          <w:rFonts w:ascii="Courier New" w:hAnsi="Courier New" w:cs="Courier New"/>
          <w:color w:val="000000"/>
          <w:lang w:eastAsia="es-ES"/>
        </w:rPr>
      </w:pPr>
    </w:p>
    <w:p w:rsidR="0086335A" w:rsidRDefault="0086335A" w:rsidP="006B529A">
      <w:pPr>
        <w:pStyle w:val="PSI-Normal"/>
        <w:rPr>
          <w:lang w:eastAsia="es-ES"/>
        </w:rPr>
      </w:pPr>
      <w:r>
        <w:rPr>
          <w:lang w:eastAsia="es-ES"/>
        </w:rPr>
        <w:t>No poner diferentes tipos en la misma línea. Ejemplo:</w:t>
      </w:r>
    </w:p>
    <w:p w:rsidR="0086335A" w:rsidRDefault="0086335A" w:rsidP="0086335A">
      <w:pPr>
        <w:ind w:left="2268"/>
        <w:rPr>
          <w:rFonts w:ascii="Courier New" w:hAnsi="Courier New" w:cs="Courier New"/>
          <w:color w:val="000000"/>
          <w:lang w:eastAsia="es-ES"/>
        </w:rPr>
      </w:pPr>
      <w:r>
        <w:rPr>
          <w:rFonts w:ascii="Courier New" w:hAnsi="Courier New" w:cs="Courier New"/>
          <w:color w:val="000000"/>
          <w:lang w:eastAsia="es-ES"/>
        </w:rPr>
        <w:t xml:space="preserve">int foo, fooarray[]; </w:t>
      </w:r>
      <w:r>
        <w:rPr>
          <w:rFonts w:ascii="Courier New" w:hAnsi="Courier New" w:cs="Courier New"/>
          <w:color w:val="339966"/>
          <w:lang w:eastAsia="es-ES"/>
        </w:rPr>
        <w:t>//ERROR!</w:t>
      </w:r>
    </w:p>
    <w:p w:rsidR="006B529A" w:rsidRDefault="006B529A" w:rsidP="006B529A">
      <w:pPr>
        <w:pStyle w:val="PSI-Normal"/>
        <w:rPr>
          <w:b/>
          <w:bCs/>
          <w:lang w:eastAsia="es-ES"/>
        </w:rPr>
      </w:pPr>
    </w:p>
    <w:p w:rsidR="0086335A" w:rsidRDefault="0086335A" w:rsidP="005C5477">
      <w:pPr>
        <w:pStyle w:val="PSI-Normal"/>
        <w:ind w:left="0" w:firstLine="0"/>
        <w:rPr>
          <w:lang w:eastAsia="es-ES"/>
        </w:rPr>
      </w:pPr>
      <w:r>
        <w:rPr>
          <w:b/>
          <w:bCs/>
          <w:lang w:eastAsia="es-ES"/>
        </w:rPr>
        <w:lastRenderedPageBreak/>
        <w:t xml:space="preserve">Nota: </w:t>
      </w:r>
      <w:r>
        <w:rPr>
          <w:lang w:eastAsia="es-ES"/>
        </w:rPr>
        <w:t>Los ejemplos anteriores usan un espacio entre el tipo y el identificador. Una alternativa aceptable es usar tabuladores, por ejemplo:</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int level; </w:t>
      </w:r>
      <w:r>
        <w:rPr>
          <w:rFonts w:ascii="Courier New" w:hAnsi="Courier New" w:cs="Courier New"/>
          <w:color w:val="339966"/>
          <w:lang w:eastAsia="es-ES"/>
        </w:rPr>
        <w:t>// nivel de indentacion</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int size; </w:t>
      </w:r>
      <w:r>
        <w:rPr>
          <w:rFonts w:ascii="Courier New" w:hAnsi="Courier New" w:cs="Courier New"/>
          <w:color w:val="339966"/>
          <w:lang w:eastAsia="es-ES"/>
        </w:rPr>
        <w:t>// tamaño de la tabla</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Object currentEntry; </w:t>
      </w:r>
      <w:r>
        <w:rPr>
          <w:rFonts w:ascii="Courier New" w:hAnsi="Courier New" w:cs="Courier New"/>
          <w:color w:val="339966"/>
          <w:lang w:eastAsia="es-ES"/>
        </w:rPr>
        <w:t>// entrada de la tabla seleccionada actualmente</w:t>
      </w:r>
    </w:p>
    <w:p w:rsidR="0086335A" w:rsidRDefault="0086335A" w:rsidP="006B529A">
      <w:pPr>
        <w:spacing w:before="0"/>
        <w:rPr>
          <w:b/>
          <w:bCs/>
          <w:color w:val="000000"/>
          <w:lang w:eastAsia="es-ES"/>
        </w:rPr>
      </w:pPr>
    </w:p>
    <w:p w:rsidR="0086335A" w:rsidRDefault="0086335A" w:rsidP="00FE3575">
      <w:pPr>
        <w:pStyle w:val="PSI-Ttulo2"/>
        <w:rPr>
          <w:lang w:eastAsia="es-ES"/>
        </w:rPr>
      </w:pPr>
      <w:bookmarkStart w:id="60" w:name="_Toc145586069"/>
      <w:bookmarkStart w:id="61" w:name="_Toc164002068"/>
      <w:bookmarkStart w:id="62" w:name="_Toc177654610"/>
      <w:r>
        <w:rPr>
          <w:lang w:eastAsia="es-ES"/>
        </w:rPr>
        <w:t>Inicialización</w:t>
      </w:r>
      <w:bookmarkEnd w:id="60"/>
      <w:bookmarkEnd w:id="61"/>
      <w:bookmarkEnd w:id="62"/>
    </w:p>
    <w:p w:rsidR="0086335A" w:rsidRPr="00301778" w:rsidRDefault="0086335A" w:rsidP="006C5519">
      <w:pPr>
        <w:pStyle w:val="PSI-Normal"/>
        <w:ind w:left="0" w:firstLine="0"/>
      </w:pPr>
      <w:r w:rsidRPr="00301778">
        <w:t>Intentar inicializar las variables locales donde se declaran. La única razón para no inicializar una variable donde se declara es si el valor inicial depende de algunos cálculos que deben ocurrir.</w:t>
      </w:r>
    </w:p>
    <w:p w:rsidR="0086335A" w:rsidRDefault="0086335A" w:rsidP="0086335A">
      <w:pPr>
        <w:rPr>
          <w:b/>
          <w:bCs/>
          <w:color w:val="000000"/>
          <w:lang w:eastAsia="es-ES"/>
        </w:rPr>
      </w:pPr>
    </w:p>
    <w:p w:rsidR="0086335A" w:rsidRDefault="0086335A" w:rsidP="00FE3575">
      <w:pPr>
        <w:pStyle w:val="PSI-Ttulo2"/>
        <w:rPr>
          <w:lang w:eastAsia="es-ES"/>
        </w:rPr>
      </w:pPr>
      <w:bookmarkStart w:id="63" w:name="_Toc145586070"/>
      <w:bookmarkStart w:id="64" w:name="_Toc164002069"/>
      <w:bookmarkStart w:id="65" w:name="_Toc177654611"/>
      <w:r>
        <w:rPr>
          <w:lang w:eastAsia="es-ES"/>
        </w:rPr>
        <w:t>Colocación</w:t>
      </w:r>
      <w:bookmarkEnd w:id="63"/>
      <w:bookmarkEnd w:id="64"/>
      <w:bookmarkEnd w:id="65"/>
    </w:p>
    <w:p w:rsidR="0086335A" w:rsidRDefault="0086335A" w:rsidP="006C5519">
      <w:pPr>
        <w:pStyle w:val="PSI-Normal"/>
        <w:ind w:left="0" w:firstLine="0"/>
        <w:rPr>
          <w:lang w:eastAsia="es-ES"/>
        </w:rPr>
      </w:pPr>
      <w:r>
        <w:rPr>
          <w:lang w:eastAsia="es-ES"/>
        </w:rPr>
        <w:t xml:space="preserve">Poner las declaraciones solo al principio de los bloques (un bloque es cualquier código encerrado por llaves "{" y "}".) No esperar al primer uso para declararlas; puede confundir a programadores no </w:t>
      </w:r>
      <w:r w:rsidR="004D437A">
        <w:rPr>
          <w:lang w:eastAsia="es-ES"/>
        </w:rPr>
        <w:t>pre avisados</w:t>
      </w:r>
      <w:r>
        <w:rPr>
          <w:lang w:eastAsia="es-ES"/>
        </w:rPr>
        <w:t xml:space="preserve"> y limitar la portabilidad del código dentro de su ámbito de visibilidad.</w:t>
      </w:r>
    </w:p>
    <w:p w:rsidR="0086335A" w:rsidRDefault="0086335A" w:rsidP="00301778">
      <w:pPr>
        <w:pStyle w:val="PSI-Normal"/>
        <w:rPr>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void myMethod()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int int1 = 0; </w:t>
      </w:r>
      <w:r>
        <w:rPr>
          <w:rFonts w:ascii="Courier New" w:hAnsi="Courier New" w:cs="Courier New"/>
          <w:color w:val="339966"/>
          <w:lang w:eastAsia="es-ES"/>
        </w:rPr>
        <w:t>// comienzo del bloque del método</w:t>
      </w:r>
    </w:p>
    <w:p w:rsidR="0086335A" w:rsidRDefault="0086335A" w:rsidP="006B529A">
      <w:pPr>
        <w:spacing w:before="0"/>
        <w:ind w:left="2268" w:firstLine="360"/>
        <w:rPr>
          <w:rFonts w:ascii="Courier New" w:hAnsi="Courier New" w:cs="Courier New"/>
          <w:color w:val="000000"/>
          <w:lang w:eastAsia="es-ES"/>
        </w:rPr>
      </w:pPr>
      <w:r>
        <w:rPr>
          <w:rFonts w:ascii="Courier New" w:hAnsi="Courier New" w:cs="Courier New"/>
          <w:color w:val="000000"/>
          <w:lang w:eastAsia="es-ES"/>
        </w:rPr>
        <w:t xml:space="preserve">if (condition) </w:t>
      </w:r>
    </w:p>
    <w:p w:rsidR="0086335A" w:rsidRDefault="0086335A" w:rsidP="006B529A">
      <w:pPr>
        <w:spacing w:before="0"/>
        <w:ind w:left="2268" w:firstLine="360"/>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firstLine="360"/>
        <w:rPr>
          <w:rFonts w:ascii="Courier New" w:hAnsi="Courier New" w:cs="Courier New"/>
          <w:color w:val="339966"/>
          <w:lang w:eastAsia="es-ES"/>
        </w:rPr>
      </w:pPr>
      <w:r>
        <w:rPr>
          <w:rFonts w:ascii="Courier New" w:hAnsi="Courier New" w:cs="Courier New"/>
          <w:color w:val="000000"/>
          <w:lang w:eastAsia="es-ES"/>
        </w:rPr>
        <w:t xml:space="preserve">int int2 = 0; </w:t>
      </w:r>
      <w:r>
        <w:rPr>
          <w:rFonts w:ascii="Courier New" w:hAnsi="Courier New" w:cs="Courier New"/>
          <w:color w:val="339966"/>
          <w:lang w:eastAsia="es-ES"/>
        </w:rPr>
        <w:t>// comienzo del bloque del "if"</w:t>
      </w:r>
    </w:p>
    <w:p w:rsidR="0086335A" w:rsidRDefault="0086335A" w:rsidP="006B529A">
      <w:pPr>
        <w:spacing w:before="0"/>
        <w:ind w:left="2268" w:firstLine="360"/>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firstLine="360"/>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p>
    <w:p w:rsidR="0086335A" w:rsidRPr="00301778" w:rsidRDefault="0086335A" w:rsidP="006C5519">
      <w:pPr>
        <w:pStyle w:val="PSI-Normal"/>
        <w:ind w:left="0" w:firstLine="0"/>
      </w:pPr>
      <w:r w:rsidRPr="00301778">
        <w:t>La excepción de la regla son los índices de bucles for, que en Java se pueden declarar en la sentencia for:</w:t>
      </w:r>
    </w:p>
    <w:p w:rsidR="0086335A" w:rsidRDefault="0086335A" w:rsidP="0086335A">
      <w:pPr>
        <w:ind w:left="2268"/>
        <w:rPr>
          <w:rFonts w:ascii="Courier New" w:hAnsi="Courier New" w:cs="Courier New"/>
          <w:color w:val="000000"/>
          <w:lang w:eastAsia="es-ES"/>
        </w:rPr>
      </w:pPr>
    </w:p>
    <w:p w:rsidR="0086335A" w:rsidRDefault="0086335A" w:rsidP="0086335A">
      <w:pPr>
        <w:ind w:left="2268"/>
        <w:rPr>
          <w:rFonts w:ascii="Courier New" w:hAnsi="Courier New" w:cs="Courier New"/>
          <w:color w:val="000000"/>
          <w:lang w:val="en-GB" w:eastAsia="es-ES"/>
        </w:rPr>
      </w:pPr>
      <w:r>
        <w:rPr>
          <w:rFonts w:ascii="Courier New" w:hAnsi="Courier New" w:cs="Courier New"/>
          <w:color w:val="000000"/>
          <w:lang w:val="en-GB" w:eastAsia="es-ES"/>
        </w:rPr>
        <w:t>for (int i = 0; i &lt; maximoVueltas; i++) { ... }</w:t>
      </w:r>
    </w:p>
    <w:p w:rsidR="0086335A" w:rsidRDefault="0086335A" w:rsidP="0086335A">
      <w:pPr>
        <w:ind w:left="2268"/>
        <w:rPr>
          <w:color w:val="000000"/>
          <w:lang w:val="en-GB" w:eastAsia="es-ES"/>
        </w:rPr>
      </w:pPr>
    </w:p>
    <w:p w:rsidR="0086335A" w:rsidRPr="00301778" w:rsidRDefault="0086335A" w:rsidP="006C5519">
      <w:pPr>
        <w:pStyle w:val="PSI-Normal"/>
        <w:ind w:left="0" w:firstLine="0"/>
      </w:pPr>
      <w:r w:rsidRPr="00301778">
        <w:t>Evitar las declaraciones locales que ocultan declaraciones de niveles superiores. Por ejemplo, no declarar la misma variable en un bloque interno:</w:t>
      </w:r>
    </w:p>
    <w:p w:rsidR="0086335A" w:rsidRDefault="0086335A" w:rsidP="0086335A">
      <w:pPr>
        <w:ind w:left="2268"/>
        <w:rPr>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int cuenta;</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lastRenderedPageBreak/>
        <w:t xml:space="preserve">miMetodo()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firstLine="294"/>
        <w:rPr>
          <w:rFonts w:ascii="Courier New" w:hAnsi="Courier New" w:cs="Courier New"/>
          <w:color w:val="000000"/>
          <w:lang w:eastAsia="es-ES"/>
        </w:rPr>
      </w:pPr>
      <w:r>
        <w:rPr>
          <w:rFonts w:ascii="Courier New" w:hAnsi="Courier New" w:cs="Courier New"/>
          <w:color w:val="000000"/>
          <w:lang w:eastAsia="es-ES"/>
        </w:rPr>
        <w:t xml:space="preserve">if (condicion)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int cuenta = 0; </w:t>
      </w:r>
      <w:r>
        <w:rPr>
          <w:rFonts w:ascii="Courier New" w:hAnsi="Courier New" w:cs="Courier New"/>
          <w:color w:val="339966"/>
          <w:lang w:eastAsia="es-ES"/>
        </w:rPr>
        <w:t>// EVITAR!</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color w:val="000000"/>
          <w:lang w:eastAsia="es-ES"/>
        </w:rPr>
      </w:pPr>
      <w:r>
        <w:rPr>
          <w:color w:val="000000"/>
          <w:lang w:eastAsia="es-ES"/>
        </w:rPr>
        <w:t>16</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426"/>
        <w:rPr>
          <w:rFonts w:ascii="Courier New" w:hAnsi="Courier New" w:cs="Courier New"/>
          <w:color w:val="000000"/>
          <w:lang w:eastAsia="es-ES"/>
        </w:rPr>
      </w:pPr>
    </w:p>
    <w:p w:rsidR="0086335A" w:rsidRDefault="0086335A" w:rsidP="00FE3575">
      <w:pPr>
        <w:pStyle w:val="PSI-Ttulo2"/>
        <w:rPr>
          <w:lang w:eastAsia="es-ES"/>
        </w:rPr>
      </w:pPr>
      <w:bookmarkStart w:id="66" w:name="_Toc145586071"/>
      <w:bookmarkStart w:id="67" w:name="_Toc164002070"/>
      <w:bookmarkStart w:id="68" w:name="_Toc177654612"/>
      <w:r>
        <w:rPr>
          <w:lang w:eastAsia="es-ES"/>
        </w:rPr>
        <w:t>Declaraciones de class e interfaces</w:t>
      </w:r>
      <w:bookmarkEnd w:id="66"/>
      <w:bookmarkEnd w:id="67"/>
      <w:bookmarkEnd w:id="68"/>
    </w:p>
    <w:p w:rsidR="0086335A" w:rsidRDefault="0086335A" w:rsidP="006B529A">
      <w:pPr>
        <w:pStyle w:val="PSI-Normal"/>
        <w:rPr>
          <w:lang w:eastAsia="es-ES"/>
        </w:rPr>
      </w:pPr>
      <w:r>
        <w:rPr>
          <w:lang w:eastAsia="es-ES"/>
        </w:rPr>
        <w:t>Al codificar clases e interfaces de Java, se siguen las siguientes reglas de formato:</w:t>
      </w:r>
    </w:p>
    <w:p w:rsidR="0086335A" w:rsidRDefault="0086335A" w:rsidP="005C5477">
      <w:pPr>
        <w:pStyle w:val="PSI-Normal"/>
        <w:ind w:left="142" w:hanging="142"/>
        <w:rPr>
          <w:lang w:eastAsia="es-ES"/>
        </w:rPr>
      </w:pPr>
      <w:r>
        <w:rPr>
          <w:rFonts w:ascii="Symbol" w:hAnsi="Symbol" w:cs="Symbol"/>
          <w:lang w:eastAsia="es-ES"/>
        </w:rPr>
        <w:t></w:t>
      </w:r>
      <w:r>
        <w:rPr>
          <w:rFonts w:ascii="Symbol" w:hAnsi="Symbol" w:cs="Symbol"/>
          <w:lang w:eastAsia="es-ES"/>
        </w:rPr>
        <w:t></w:t>
      </w:r>
      <w:r>
        <w:rPr>
          <w:lang w:eastAsia="es-ES"/>
        </w:rPr>
        <w:t>Ningún espacio en blanco entre el nombre de un método y el paréntesis "(" que abre su lista de parámetros</w:t>
      </w:r>
    </w:p>
    <w:p w:rsidR="0086335A" w:rsidRDefault="0086335A" w:rsidP="006B529A">
      <w:pPr>
        <w:pStyle w:val="PSI-Normal"/>
        <w:rPr>
          <w:lang w:eastAsia="es-ES"/>
        </w:rPr>
      </w:pPr>
      <w:r>
        <w:rPr>
          <w:rFonts w:ascii="Symbol" w:hAnsi="Symbol" w:cs="Symbol"/>
          <w:lang w:eastAsia="es-ES"/>
        </w:rPr>
        <w:t></w:t>
      </w:r>
      <w:r>
        <w:rPr>
          <w:rFonts w:ascii="Symbol" w:hAnsi="Symbol" w:cs="Symbol"/>
          <w:lang w:eastAsia="es-ES"/>
        </w:rPr>
        <w:t></w:t>
      </w:r>
      <w:r>
        <w:rPr>
          <w:lang w:eastAsia="es-ES"/>
        </w:rPr>
        <w:t>La llave de apertura "{" aparece al final de la misma línea de la sentencia declaración</w:t>
      </w:r>
    </w:p>
    <w:p w:rsidR="0086335A" w:rsidRDefault="0086335A" w:rsidP="006B529A">
      <w:pPr>
        <w:pStyle w:val="PSI-Normal"/>
        <w:rPr>
          <w:lang w:eastAsia="es-ES"/>
        </w:rPr>
      </w:pPr>
      <w:r>
        <w:rPr>
          <w:rFonts w:ascii="Symbol" w:hAnsi="Symbol" w:cs="Symbol"/>
          <w:lang w:eastAsia="es-ES"/>
        </w:rPr>
        <w:t></w:t>
      </w:r>
      <w:r>
        <w:rPr>
          <w:rFonts w:ascii="Symbol" w:hAnsi="Symbol" w:cs="Symbol"/>
          <w:lang w:eastAsia="es-ES"/>
        </w:rPr>
        <w:t></w:t>
      </w:r>
      <w:r>
        <w:rPr>
          <w:lang w:eastAsia="es-ES"/>
        </w:rPr>
        <w:t>La llave de cierre "}" empieza una nueva línea indentada para ajustarse a su sentencia de apertura correspondiente, excepto cuando no existen sentencias entre ambas, que debe aparecer inmediatamente después de la de apertura "{"</w:t>
      </w:r>
    </w:p>
    <w:p w:rsidR="0086335A" w:rsidRDefault="0086335A" w:rsidP="0086335A">
      <w:pPr>
        <w:ind w:left="2268"/>
        <w:jc w:val="both"/>
        <w:rPr>
          <w:color w:val="000000"/>
          <w:lang w:eastAsia="es-ES"/>
        </w:rPr>
      </w:pP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class Ejemplo extends Object {</w:t>
      </w:r>
    </w:p>
    <w:p w:rsidR="0086335A" w:rsidRDefault="0086335A" w:rsidP="006B529A">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int ivar1;</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int ivar2;</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Ejemplo(int i, int j) {</w:t>
      </w:r>
    </w:p>
    <w:p w:rsidR="0086335A" w:rsidRDefault="0086335A" w:rsidP="006B529A">
      <w:pPr>
        <w:spacing w:before="0"/>
        <w:ind w:left="2268"/>
        <w:rPr>
          <w:rFonts w:ascii="Courier New" w:hAnsi="Courier New" w:cs="Courier New"/>
          <w:color w:val="000000"/>
          <w:lang w:val="pt-BR" w:eastAsia="es-ES"/>
        </w:rPr>
      </w:pPr>
      <w:r>
        <w:rPr>
          <w:rFonts w:ascii="Courier New" w:hAnsi="Courier New" w:cs="Courier New"/>
          <w:color w:val="000000"/>
          <w:lang w:val="pt-BR" w:eastAsia="es-ES"/>
        </w:rPr>
        <w:t>ivar1 = i;</w:t>
      </w:r>
    </w:p>
    <w:p w:rsidR="0086335A" w:rsidRDefault="0086335A" w:rsidP="006B529A">
      <w:pPr>
        <w:spacing w:before="0"/>
        <w:ind w:left="2268"/>
        <w:rPr>
          <w:rFonts w:ascii="Courier New" w:hAnsi="Courier New" w:cs="Courier New"/>
          <w:color w:val="000000"/>
          <w:lang w:val="pt-BR" w:eastAsia="es-ES"/>
        </w:rPr>
      </w:pPr>
      <w:r>
        <w:rPr>
          <w:rFonts w:ascii="Courier New" w:hAnsi="Courier New" w:cs="Courier New"/>
          <w:color w:val="000000"/>
          <w:lang w:val="pt-BR" w:eastAsia="es-ES"/>
        </w:rPr>
        <w:t>ivar2 = j;</w:t>
      </w:r>
    </w:p>
    <w:p w:rsidR="0086335A" w:rsidRDefault="0086335A" w:rsidP="006B529A">
      <w:pPr>
        <w:spacing w:before="0"/>
        <w:ind w:left="2268"/>
        <w:rPr>
          <w:rFonts w:ascii="Courier New" w:hAnsi="Courier New" w:cs="Courier New"/>
          <w:color w:val="000000"/>
          <w:lang w:val="pt-BR" w:eastAsia="es-ES"/>
        </w:rPr>
      </w:pPr>
      <w:r>
        <w:rPr>
          <w:rFonts w:ascii="Courier New" w:hAnsi="Courier New" w:cs="Courier New"/>
          <w:color w:val="000000"/>
          <w:lang w:val="pt-BR" w:eastAsia="es-ES"/>
        </w:rPr>
        <w:t>}</w:t>
      </w:r>
    </w:p>
    <w:p w:rsidR="0086335A" w:rsidRDefault="0086335A" w:rsidP="006B529A">
      <w:pPr>
        <w:spacing w:before="0"/>
        <w:ind w:left="2268"/>
        <w:rPr>
          <w:rFonts w:ascii="Courier New" w:hAnsi="Courier New" w:cs="Courier New"/>
          <w:color w:val="000000"/>
          <w:lang w:val="pt-BR" w:eastAsia="es-ES"/>
        </w:rPr>
      </w:pPr>
      <w:r>
        <w:rPr>
          <w:rFonts w:ascii="Courier New" w:hAnsi="Courier New" w:cs="Courier New"/>
          <w:color w:val="000000"/>
          <w:lang w:val="pt-BR" w:eastAsia="es-ES"/>
        </w:rPr>
        <w:t>int metodoVacio()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p>
    <w:p w:rsidR="0086335A" w:rsidRDefault="0086335A" w:rsidP="006B529A">
      <w:pPr>
        <w:pStyle w:val="PSI-Normal"/>
        <w:rPr>
          <w:lang w:eastAsia="es-ES"/>
        </w:rPr>
      </w:pPr>
      <w:r>
        <w:rPr>
          <w:rFonts w:ascii="Symbol" w:hAnsi="Symbol" w:cs="Symbol"/>
          <w:lang w:eastAsia="es-ES"/>
        </w:rPr>
        <w:t></w:t>
      </w:r>
      <w:r>
        <w:rPr>
          <w:rFonts w:ascii="Symbol" w:hAnsi="Symbol" w:cs="Symbol"/>
          <w:lang w:eastAsia="es-ES"/>
        </w:rPr>
        <w:t></w:t>
      </w:r>
      <w:r>
        <w:rPr>
          <w:lang w:eastAsia="es-ES"/>
        </w:rPr>
        <w:t>Los métodos se separan con una línea en blanco</w:t>
      </w:r>
    </w:p>
    <w:p w:rsidR="0086335A" w:rsidRDefault="0086335A" w:rsidP="006B529A">
      <w:pPr>
        <w:ind w:left="0" w:firstLine="0"/>
        <w:rPr>
          <w:color w:val="000000"/>
          <w:lang w:eastAsia="es-ES"/>
        </w:rPr>
      </w:pPr>
    </w:p>
    <w:p w:rsidR="0086335A" w:rsidRDefault="0086335A" w:rsidP="00FE3575">
      <w:pPr>
        <w:pStyle w:val="PSI-Ttulo1"/>
      </w:pPr>
      <w:bookmarkStart w:id="69" w:name="_Toc145586072"/>
      <w:bookmarkStart w:id="70" w:name="_Toc164002071"/>
      <w:bookmarkStart w:id="71" w:name="_Toc177654613"/>
      <w:r>
        <w:rPr>
          <w:lang w:eastAsia="es-ES"/>
        </w:rPr>
        <w:t>Sentencias</w:t>
      </w:r>
      <w:bookmarkEnd w:id="69"/>
      <w:bookmarkEnd w:id="70"/>
      <w:bookmarkEnd w:id="71"/>
    </w:p>
    <w:p w:rsidR="0086335A" w:rsidRDefault="0086335A" w:rsidP="00FE3575">
      <w:pPr>
        <w:pStyle w:val="PSI-Ttulo2"/>
        <w:rPr>
          <w:lang w:eastAsia="es-ES"/>
        </w:rPr>
      </w:pPr>
      <w:bookmarkStart w:id="72" w:name="_Toc145586073"/>
      <w:bookmarkStart w:id="73" w:name="_Toc164002072"/>
      <w:bookmarkStart w:id="74" w:name="_Toc177654614"/>
      <w:r>
        <w:rPr>
          <w:lang w:eastAsia="es-ES"/>
        </w:rPr>
        <w:t>Sentencias simples</w:t>
      </w:r>
      <w:bookmarkEnd w:id="72"/>
      <w:bookmarkEnd w:id="73"/>
      <w:bookmarkEnd w:id="74"/>
    </w:p>
    <w:p w:rsidR="0086335A" w:rsidRDefault="0086335A" w:rsidP="006B529A">
      <w:pPr>
        <w:pStyle w:val="PSI-Normal"/>
        <w:rPr>
          <w:lang w:eastAsia="es-ES"/>
        </w:rPr>
      </w:pPr>
      <w:r>
        <w:rPr>
          <w:lang w:eastAsia="es-ES"/>
        </w:rPr>
        <w:t>Cada línea debe contener como mucho una sentencia.  Ejemplo:</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argv++; </w:t>
      </w:r>
      <w:r>
        <w:rPr>
          <w:rFonts w:ascii="Courier New" w:hAnsi="Courier New" w:cs="Courier New"/>
          <w:color w:val="339966"/>
          <w:lang w:eastAsia="es-ES"/>
        </w:rPr>
        <w:t>// Correcto</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argc--; </w:t>
      </w:r>
      <w:r>
        <w:rPr>
          <w:rFonts w:ascii="Courier New" w:hAnsi="Courier New" w:cs="Courier New"/>
          <w:color w:val="339966"/>
          <w:lang w:eastAsia="es-ES"/>
        </w:rPr>
        <w:t>// Correcto</w:t>
      </w:r>
    </w:p>
    <w:p w:rsidR="0086335A" w:rsidRDefault="0086335A" w:rsidP="006B529A">
      <w:pPr>
        <w:spacing w:before="0"/>
        <w:ind w:left="2268"/>
        <w:rPr>
          <w:rFonts w:ascii="Courier New" w:hAnsi="Courier New" w:cs="Courier New"/>
          <w:color w:val="339966"/>
          <w:lang w:eastAsia="es-ES"/>
        </w:rPr>
      </w:pPr>
      <w:r>
        <w:rPr>
          <w:rFonts w:ascii="Courier New" w:hAnsi="Courier New" w:cs="Courier New"/>
          <w:color w:val="000000"/>
          <w:lang w:eastAsia="es-ES"/>
        </w:rPr>
        <w:t xml:space="preserve">argv++; argc--; </w:t>
      </w:r>
      <w:r>
        <w:rPr>
          <w:rFonts w:ascii="Courier New" w:hAnsi="Courier New" w:cs="Courier New"/>
          <w:color w:val="339966"/>
          <w:lang w:eastAsia="es-ES"/>
        </w:rPr>
        <w:t>// EVITAR!</w:t>
      </w:r>
    </w:p>
    <w:p w:rsidR="0086335A" w:rsidRDefault="0086335A" w:rsidP="006B529A">
      <w:pPr>
        <w:spacing w:before="0"/>
        <w:ind w:left="2268"/>
        <w:rPr>
          <w:rFonts w:ascii="Courier New" w:hAnsi="Courier New" w:cs="Courier New"/>
          <w:color w:val="000000"/>
          <w:lang w:eastAsia="es-ES"/>
        </w:rPr>
      </w:pPr>
    </w:p>
    <w:p w:rsidR="0086335A" w:rsidRDefault="0086335A" w:rsidP="00FE3575">
      <w:pPr>
        <w:pStyle w:val="PSI-Ttulo2"/>
        <w:rPr>
          <w:lang w:eastAsia="es-ES"/>
        </w:rPr>
      </w:pPr>
      <w:bookmarkStart w:id="75" w:name="_Toc145586074"/>
      <w:bookmarkStart w:id="76" w:name="_Toc164002073"/>
      <w:bookmarkStart w:id="77" w:name="_Toc177654615"/>
      <w:r>
        <w:rPr>
          <w:lang w:eastAsia="es-ES"/>
        </w:rPr>
        <w:t>Sentencias compuestas</w:t>
      </w:r>
      <w:bookmarkEnd w:id="75"/>
      <w:bookmarkEnd w:id="76"/>
      <w:bookmarkEnd w:id="77"/>
    </w:p>
    <w:p w:rsidR="0086335A" w:rsidRPr="00301778" w:rsidRDefault="0086335A" w:rsidP="006C5519">
      <w:pPr>
        <w:pStyle w:val="PSI-Normal"/>
        <w:ind w:left="0" w:firstLine="0"/>
      </w:pPr>
      <w:r w:rsidRPr="00301778">
        <w:t>Las sentencias compuestas son sentencias que contienen listas de sentencias encerradas entre llaves "</w:t>
      </w:r>
      <w:r w:rsidR="004D437A" w:rsidRPr="00301778">
        <w:t>{sentencias}</w:t>
      </w:r>
      <w:r w:rsidRPr="00301778">
        <w:t>". Ver las siguientes secciones para ejemplos.</w:t>
      </w:r>
    </w:p>
    <w:p w:rsidR="0086335A" w:rsidRDefault="0086335A" w:rsidP="006B529A">
      <w:pPr>
        <w:pStyle w:val="PSI-Normal"/>
        <w:rPr>
          <w:lang w:eastAsia="es-ES"/>
        </w:rPr>
      </w:pPr>
      <w:r>
        <w:rPr>
          <w:rFonts w:ascii="Symbol" w:hAnsi="Symbol" w:cs="Symbol"/>
          <w:lang w:eastAsia="es-ES"/>
        </w:rPr>
        <w:t></w:t>
      </w:r>
      <w:r>
        <w:rPr>
          <w:rFonts w:ascii="Symbol" w:hAnsi="Symbol" w:cs="Symbol"/>
          <w:lang w:eastAsia="es-ES"/>
        </w:rPr>
        <w:t></w:t>
      </w:r>
      <w:r>
        <w:rPr>
          <w:lang w:eastAsia="es-ES"/>
        </w:rPr>
        <w:t>Las sentencias encerradas deben indentarse un nivel más que la sentencia compuesta.</w:t>
      </w:r>
    </w:p>
    <w:p w:rsidR="0086335A" w:rsidRDefault="0086335A" w:rsidP="005C5477">
      <w:pPr>
        <w:pStyle w:val="PSI-Normal"/>
        <w:ind w:left="142" w:hanging="142"/>
        <w:rPr>
          <w:lang w:eastAsia="es-ES"/>
        </w:rPr>
      </w:pPr>
      <w:r>
        <w:rPr>
          <w:rFonts w:ascii="Symbol" w:hAnsi="Symbol" w:cs="Symbol"/>
          <w:lang w:eastAsia="es-ES"/>
        </w:rPr>
        <w:t></w:t>
      </w:r>
      <w:r>
        <w:rPr>
          <w:rFonts w:ascii="Symbol" w:hAnsi="Symbol" w:cs="Symbol"/>
          <w:lang w:eastAsia="es-ES"/>
        </w:rPr>
        <w:t></w:t>
      </w:r>
      <w:r>
        <w:rPr>
          <w:lang w:eastAsia="es-ES"/>
        </w:rPr>
        <w:t>La llave de apertura se debe poner al final de la línea que c</w:t>
      </w:r>
      <w:r w:rsidR="005C5477">
        <w:rPr>
          <w:lang w:eastAsia="es-ES"/>
        </w:rPr>
        <w:t xml:space="preserve">omienza la sentencia compuesta; </w:t>
      </w:r>
      <w:r>
        <w:rPr>
          <w:lang w:eastAsia="es-ES"/>
        </w:rPr>
        <w:t>la llave de  cierre debe empezar una nueva línea y ser indentada al mismo nivel que el principio de la sentencia compuesta.</w:t>
      </w:r>
    </w:p>
    <w:p w:rsidR="0086335A" w:rsidRDefault="0086335A" w:rsidP="005C5477">
      <w:pPr>
        <w:pStyle w:val="PSI-Normal"/>
        <w:ind w:left="142" w:hanging="215"/>
        <w:rPr>
          <w:lang w:eastAsia="es-ES"/>
        </w:rPr>
      </w:pPr>
      <w:r>
        <w:rPr>
          <w:rFonts w:ascii="Symbol" w:hAnsi="Symbol" w:cs="Symbol"/>
          <w:lang w:eastAsia="es-ES"/>
        </w:rPr>
        <w:t></w:t>
      </w:r>
      <w:r>
        <w:rPr>
          <w:rFonts w:ascii="Symbol" w:hAnsi="Symbol" w:cs="Symbol"/>
          <w:lang w:eastAsia="es-ES"/>
        </w:rPr>
        <w:t></w:t>
      </w:r>
      <w:r>
        <w:rPr>
          <w:lang w:eastAsia="es-ES"/>
        </w:rPr>
        <w:t xml:space="preserve">Las llaves se usan en todas las sentencias, incluso las simples, cuando forman parte de una estructura de control, como en las sentencias </w:t>
      </w:r>
      <w:r>
        <w:rPr>
          <w:rFonts w:ascii="Courier New" w:hAnsi="Courier New" w:cs="Courier New"/>
          <w:lang w:eastAsia="es-ES"/>
        </w:rPr>
        <w:t xml:space="preserve">if-else </w:t>
      </w:r>
      <w:r>
        <w:rPr>
          <w:lang w:eastAsia="es-ES"/>
        </w:rPr>
        <w:t xml:space="preserve">o </w:t>
      </w:r>
      <w:r>
        <w:rPr>
          <w:rFonts w:ascii="Courier New" w:hAnsi="Courier New" w:cs="Courier New"/>
          <w:lang w:eastAsia="es-ES"/>
        </w:rPr>
        <w:t>for</w:t>
      </w:r>
      <w:r>
        <w:rPr>
          <w:lang w:eastAsia="es-ES"/>
        </w:rPr>
        <w:t>. Esto hace más sencillo añadir sentencias sin incluir bugs accidentalmente por olvidar las llaves.</w:t>
      </w:r>
    </w:p>
    <w:p w:rsidR="0086335A" w:rsidRDefault="0086335A" w:rsidP="0086335A">
      <w:pPr>
        <w:ind w:left="720"/>
        <w:jc w:val="both"/>
        <w:rPr>
          <w:color w:val="000000"/>
          <w:lang w:eastAsia="es-ES"/>
        </w:rPr>
      </w:pPr>
    </w:p>
    <w:p w:rsidR="0086335A" w:rsidRDefault="0086335A" w:rsidP="00FE3575">
      <w:pPr>
        <w:pStyle w:val="PSI-Ttulo2"/>
        <w:rPr>
          <w:lang w:eastAsia="es-ES"/>
        </w:rPr>
      </w:pPr>
      <w:bookmarkStart w:id="78" w:name="_Toc145586075"/>
      <w:bookmarkStart w:id="79" w:name="_Toc164002074"/>
      <w:bookmarkStart w:id="80" w:name="_Toc177654616"/>
      <w:r>
        <w:rPr>
          <w:lang w:eastAsia="es-ES"/>
        </w:rPr>
        <w:t>Sentencias de retorno</w:t>
      </w:r>
      <w:bookmarkEnd w:id="78"/>
      <w:bookmarkEnd w:id="79"/>
      <w:bookmarkEnd w:id="80"/>
    </w:p>
    <w:p w:rsidR="0086335A" w:rsidRPr="00301778" w:rsidRDefault="0086335A" w:rsidP="006C5519">
      <w:pPr>
        <w:pStyle w:val="PSI-Normal"/>
        <w:ind w:left="0" w:firstLine="0"/>
      </w:pPr>
      <w:r w:rsidRPr="00301778">
        <w:t>Una sentencia return con un valor no debe usar paréntesis a menos que hagan el valor de retorno más obvio de alguna manera. Ejemplo:</w:t>
      </w:r>
    </w:p>
    <w:p w:rsidR="0086335A" w:rsidRPr="00FE3575" w:rsidRDefault="0086335A" w:rsidP="0086335A">
      <w:pPr>
        <w:ind w:left="2268"/>
        <w:rPr>
          <w:color w:val="000000"/>
          <w:lang w:val="en-US" w:eastAsia="es-ES"/>
        </w:rPr>
      </w:pPr>
    </w:p>
    <w:p w:rsidR="0086335A" w:rsidRPr="00FE3575" w:rsidRDefault="0086335A" w:rsidP="006B529A">
      <w:pPr>
        <w:spacing w:before="0"/>
        <w:ind w:left="2268"/>
        <w:rPr>
          <w:rFonts w:ascii="Courier New" w:hAnsi="Courier New" w:cs="Courier New"/>
          <w:color w:val="000000"/>
          <w:lang w:val="en-US" w:eastAsia="es-ES"/>
        </w:rPr>
      </w:pPr>
      <w:r w:rsidRPr="00FE3575">
        <w:rPr>
          <w:rFonts w:ascii="Courier New" w:hAnsi="Courier New" w:cs="Courier New"/>
          <w:color w:val="000000"/>
          <w:lang w:val="en-US" w:eastAsia="es-ES"/>
        </w:rPr>
        <w:t>return;</w:t>
      </w:r>
    </w:p>
    <w:p w:rsidR="0086335A" w:rsidRPr="00FE3575" w:rsidRDefault="0086335A" w:rsidP="006B529A">
      <w:pPr>
        <w:spacing w:before="0"/>
        <w:ind w:left="2268"/>
        <w:rPr>
          <w:rFonts w:ascii="Courier New" w:hAnsi="Courier New" w:cs="Courier New"/>
          <w:color w:val="000000"/>
          <w:lang w:val="en-US" w:eastAsia="es-ES"/>
        </w:rPr>
      </w:pPr>
      <w:r w:rsidRPr="00FE3575">
        <w:rPr>
          <w:rFonts w:ascii="Courier New" w:hAnsi="Courier New" w:cs="Courier New"/>
          <w:color w:val="000000"/>
          <w:lang w:val="en-US" w:eastAsia="es-ES"/>
        </w:rPr>
        <w:t>return miDiscoDuro.size();</w:t>
      </w:r>
    </w:p>
    <w:p w:rsidR="0086335A" w:rsidRPr="00FE3575" w:rsidRDefault="0086335A" w:rsidP="006B529A">
      <w:pPr>
        <w:spacing w:before="0"/>
        <w:ind w:left="2268"/>
        <w:rPr>
          <w:rFonts w:ascii="Courier New" w:hAnsi="Courier New" w:cs="Courier New"/>
          <w:color w:val="000000"/>
          <w:lang w:val="en-US" w:eastAsia="es-ES"/>
        </w:rPr>
      </w:pPr>
      <w:r w:rsidRPr="00FE3575">
        <w:rPr>
          <w:rFonts w:ascii="Courier New" w:hAnsi="Courier New" w:cs="Courier New"/>
          <w:color w:val="000000"/>
          <w:lang w:val="en-US" w:eastAsia="es-ES"/>
        </w:rPr>
        <w:t>return (tamanyo ? tamanyo : tamanyoPorDefecto);</w:t>
      </w:r>
    </w:p>
    <w:p w:rsidR="0086335A" w:rsidRPr="00FE3575" w:rsidRDefault="0086335A" w:rsidP="006B529A">
      <w:pPr>
        <w:spacing w:before="0"/>
        <w:rPr>
          <w:b/>
          <w:bCs/>
          <w:color w:val="000000"/>
          <w:lang w:val="en-US" w:eastAsia="es-ES"/>
        </w:rPr>
      </w:pPr>
    </w:p>
    <w:p w:rsidR="0086335A" w:rsidRPr="00FE3575" w:rsidRDefault="0086335A" w:rsidP="00FE3575">
      <w:pPr>
        <w:pStyle w:val="PSI-Ttulo2"/>
        <w:rPr>
          <w:lang w:val="en-US" w:eastAsia="es-ES"/>
        </w:rPr>
      </w:pPr>
      <w:bookmarkStart w:id="81" w:name="_Toc145586076"/>
      <w:bookmarkStart w:id="82" w:name="_Toc164002075"/>
      <w:bookmarkStart w:id="83" w:name="_Toc177654617"/>
      <w:r w:rsidRPr="00FE3575">
        <w:rPr>
          <w:lang w:val="en-US" w:eastAsia="es-ES"/>
        </w:rPr>
        <w:t>Sentencias if, if-else, if else-if else</w:t>
      </w:r>
      <w:bookmarkEnd w:id="81"/>
      <w:bookmarkEnd w:id="82"/>
      <w:bookmarkEnd w:id="83"/>
    </w:p>
    <w:p w:rsidR="0086335A" w:rsidRDefault="0086335A" w:rsidP="006B529A">
      <w:pPr>
        <w:pStyle w:val="PSI-Normal"/>
        <w:rPr>
          <w:lang w:eastAsia="es-ES"/>
        </w:rPr>
      </w:pPr>
      <w:r>
        <w:rPr>
          <w:lang w:eastAsia="es-ES"/>
        </w:rPr>
        <w:t xml:space="preserve">La clase de sentencias </w:t>
      </w:r>
      <w:r>
        <w:rPr>
          <w:rFonts w:ascii="Courier New" w:hAnsi="Courier New" w:cs="Courier New"/>
          <w:lang w:eastAsia="es-ES"/>
        </w:rPr>
        <w:t xml:space="preserve">if-else </w:t>
      </w:r>
      <w:r>
        <w:rPr>
          <w:lang w:eastAsia="es-ES"/>
        </w:rPr>
        <w:t>debe tener la siguiente forma:</w:t>
      </w:r>
    </w:p>
    <w:p w:rsidR="0086335A" w:rsidRDefault="0086335A" w:rsidP="0086335A">
      <w:pPr>
        <w:ind w:left="2268"/>
        <w:rPr>
          <w:rFonts w:ascii="Courier New" w:hAnsi="Courier New" w:cs="Courier New"/>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if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if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else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if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lastRenderedPageBreak/>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w:t>
      </w:r>
      <w:r>
        <w:rPr>
          <w:rFonts w:ascii="Courier New" w:hAnsi="Courier New" w:cs="Courier New"/>
          <w:color w:val="000000"/>
          <w:lang w:eastAsia="es-ES"/>
        </w:rPr>
        <w:t>;</w:t>
      </w:r>
    </w:p>
    <w:p w:rsidR="0086335A" w:rsidRPr="00FE3575" w:rsidRDefault="0086335A" w:rsidP="006B529A">
      <w:pPr>
        <w:spacing w:before="0"/>
        <w:ind w:left="2268"/>
        <w:rPr>
          <w:rFonts w:ascii="Courier New" w:hAnsi="Courier New" w:cs="Courier New"/>
          <w:color w:val="000000"/>
          <w:lang w:eastAsia="es-ES"/>
        </w:rPr>
      </w:pPr>
      <w:r w:rsidRPr="00FE3575">
        <w:rPr>
          <w:rFonts w:ascii="Courier New" w:hAnsi="Courier New" w:cs="Courier New"/>
          <w:color w:val="000000"/>
          <w:lang w:eastAsia="es-ES"/>
        </w:rPr>
        <w:t>}</w:t>
      </w:r>
    </w:p>
    <w:p w:rsidR="0086335A" w:rsidRPr="00FE3575" w:rsidRDefault="0086335A" w:rsidP="006B529A">
      <w:pPr>
        <w:spacing w:before="0"/>
        <w:ind w:left="2268"/>
        <w:rPr>
          <w:rFonts w:ascii="Courier New" w:hAnsi="Courier New" w:cs="Courier New"/>
          <w:color w:val="000000"/>
          <w:lang w:eastAsia="es-ES"/>
        </w:rPr>
      </w:pPr>
      <w:r w:rsidRPr="00FE3575">
        <w:rPr>
          <w:rFonts w:ascii="Courier New" w:hAnsi="Courier New" w:cs="Courier New"/>
          <w:color w:val="000000"/>
          <w:lang w:eastAsia="es-ES"/>
        </w:rPr>
        <w:t>else if (</w:t>
      </w:r>
      <w:r w:rsidRPr="00FE3575">
        <w:rPr>
          <w:rFonts w:ascii="Courier New" w:hAnsi="Courier New" w:cs="Courier New"/>
          <w:i/>
          <w:iCs/>
          <w:color w:val="000000"/>
          <w:lang w:eastAsia="es-ES"/>
        </w:rPr>
        <w:t>condicion</w:t>
      </w:r>
      <w:r w:rsidRPr="00FE3575">
        <w:rPr>
          <w:rFonts w:ascii="Courier New" w:hAnsi="Courier New" w:cs="Courier New"/>
          <w:color w:val="000000"/>
          <w:lang w:eastAsia="es-ES"/>
        </w:rPr>
        <w:t xml:space="preserve">) </w:t>
      </w:r>
    </w:p>
    <w:p w:rsidR="0086335A" w:rsidRPr="00FE3575" w:rsidRDefault="0086335A" w:rsidP="006B529A">
      <w:pPr>
        <w:spacing w:before="0"/>
        <w:ind w:left="2268"/>
        <w:rPr>
          <w:rFonts w:ascii="Courier New" w:hAnsi="Courier New" w:cs="Courier New"/>
          <w:color w:val="000000"/>
          <w:lang w:eastAsia="es-ES"/>
        </w:rPr>
      </w:pPr>
      <w:r w:rsidRPr="00FE3575">
        <w:rPr>
          <w:rFonts w:ascii="Courier New" w:hAnsi="Courier New" w:cs="Courier New"/>
          <w:color w:val="000000"/>
          <w:lang w:eastAsia="es-ES"/>
        </w:rPr>
        <w:t>{</w:t>
      </w:r>
    </w:p>
    <w:p w:rsidR="0086335A" w:rsidRPr="0086335A" w:rsidRDefault="0086335A" w:rsidP="006B529A">
      <w:pPr>
        <w:spacing w:before="0"/>
        <w:ind w:left="2268"/>
        <w:rPr>
          <w:rFonts w:ascii="Courier New" w:hAnsi="Courier New" w:cs="Courier New"/>
          <w:color w:val="000000"/>
          <w:lang w:eastAsia="es-ES"/>
        </w:rPr>
      </w:pPr>
      <w:r w:rsidRPr="0086335A">
        <w:rPr>
          <w:rFonts w:ascii="Courier New" w:hAnsi="Courier New" w:cs="Courier New"/>
          <w:i/>
          <w:iCs/>
          <w:color w:val="000000"/>
          <w:lang w:eastAsia="es-ES"/>
        </w:rPr>
        <w:t>sentencia</w:t>
      </w:r>
      <w:r w:rsidRPr="0086335A">
        <w:rPr>
          <w:rFonts w:ascii="Courier New" w:hAnsi="Courier New" w:cs="Courier New"/>
          <w:color w:val="000000"/>
          <w:lang w:eastAsia="es-ES"/>
        </w:rPr>
        <w:t>;</w:t>
      </w:r>
    </w:p>
    <w:p w:rsidR="0086335A" w:rsidRPr="0086335A" w:rsidRDefault="0086335A" w:rsidP="006B529A">
      <w:pPr>
        <w:spacing w:before="0"/>
        <w:ind w:left="2268"/>
        <w:rPr>
          <w:rFonts w:ascii="Courier New" w:hAnsi="Courier New" w:cs="Courier New"/>
          <w:color w:val="000000"/>
          <w:lang w:eastAsia="es-ES"/>
        </w:rPr>
      </w:pPr>
      <w:r w:rsidRPr="0086335A">
        <w:rPr>
          <w:rFonts w:ascii="Courier New" w:hAnsi="Courier New" w:cs="Courier New"/>
          <w:color w:val="000000"/>
          <w:lang w:eastAsia="es-ES"/>
        </w:rPr>
        <w:t xml:space="preserve">} </w:t>
      </w:r>
    </w:p>
    <w:p w:rsidR="0086335A" w:rsidRPr="0086335A" w:rsidRDefault="0086335A" w:rsidP="006B529A">
      <w:pPr>
        <w:spacing w:before="0"/>
        <w:ind w:left="2268"/>
        <w:rPr>
          <w:rFonts w:ascii="Courier New" w:hAnsi="Courier New" w:cs="Courier New"/>
          <w:color w:val="000000"/>
          <w:lang w:eastAsia="es-ES"/>
        </w:rPr>
      </w:pPr>
      <w:r w:rsidRPr="0086335A">
        <w:rPr>
          <w:rFonts w:ascii="Courier New" w:hAnsi="Courier New" w:cs="Courier New"/>
          <w:color w:val="000000"/>
          <w:lang w:eastAsia="es-ES"/>
        </w:rPr>
        <w:t>else</w:t>
      </w:r>
    </w:p>
    <w:p w:rsidR="0086335A" w:rsidRPr="0086335A" w:rsidRDefault="0086335A" w:rsidP="006B529A">
      <w:pPr>
        <w:spacing w:before="0"/>
        <w:ind w:left="2268"/>
        <w:rPr>
          <w:rFonts w:ascii="Courier New" w:hAnsi="Courier New" w:cs="Courier New"/>
          <w:color w:val="000000"/>
          <w:lang w:eastAsia="es-ES"/>
        </w:rPr>
      </w:pPr>
      <w:r w:rsidRPr="0086335A">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w:t>
      </w: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6B529A">
      <w:pPr>
        <w:spacing w:before="0"/>
        <w:ind w:left="2268"/>
        <w:rPr>
          <w:rFonts w:ascii="Courier New" w:hAnsi="Courier New" w:cs="Courier New"/>
          <w:color w:val="000000"/>
          <w:lang w:eastAsia="es-ES"/>
        </w:rPr>
      </w:pPr>
    </w:p>
    <w:p w:rsidR="0086335A" w:rsidRDefault="0086335A" w:rsidP="0086335A">
      <w:pPr>
        <w:ind w:left="2268"/>
        <w:rPr>
          <w:b/>
          <w:bCs/>
          <w:color w:val="000000"/>
          <w:lang w:eastAsia="es-ES"/>
        </w:rPr>
      </w:pPr>
    </w:p>
    <w:p w:rsidR="0086335A" w:rsidRDefault="0086335A" w:rsidP="006B529A">
      <w:pPr>
        <w:pStyle w:val="PSI-Normal"/>
        <w:rPr>
          <w:lang w:eastAsia="es-ES"/>
        </w:rPr>
      </w:pPr>
      <w:r>
        <w:rPr>
          <w:b/>
          <w:bCs/>
          <w:lang w:eastAsia="es-ES"/>
        </w:rPr>
        <w:t xml:space="preserve">Nota: </w:t>
      </w:r>
      <w:r>
        <w:rPr>
          <w:lang w:eastAsia="es-ES"/>
        </w:rPr>
        <w:t xml:space="preserve">Las sentencias </w:t>
      </w:r>
      <w:r>
        <w:rPr>
          <w:rFonts w:ascii="Courier New" w:hAnsi="Courier New" w:cs="Courier New"/>
          <w:lang w:eastAsia="es-ES"/>
        </w:rPr>
        <w:t xml:space="preserve">if </w:t>
      </w:r>
      <w:r>
        <w:rPr>
          <w:lang w:eastAsia="es-ES"/>
        </w:rPr>
        <w:t>usan siempre llaves {}. Evitar la siguiente forma, propensa a errores:</w:t>
      </w:r>
    </w:p>
    <w:p w:rsidR="006C5519" w:rsidRDefault="006C5519" w:rsidP="003C700E">
      <w:pPr>
        <w:spacing w:before="0"/>
        <w:ind w:left="2268" w:firstLine="360"/>
        <w:rPr>
          <w:rFonts w:ascii="Courier New" w:hAnsi="Courier New" w:cs="Courier New"/>
          <w:color w:val="000000"/>
          <w:lang w:eastAsia="es-ES"/>
        </w:rPr>
      </w:pPr>
    </w:p>
    <w:p w:rsidR="0086335A" w:rsidRDefault="0086335A" w:rsidP="003C700E">
      <w:pPr>
        <w:spacing w:before="0"/>
        <w:ind w:left="2268" w:firstLine="360"/>
        <w:rPr>
          <w:rFonts w:ascii="Courier New" w:hAnsi="Courier New" w:cs="Courier New"/>
          <w:color w:val="000000"/>
          <w:lang w:eastAsia="es-ES"/>
        </w:rPr>
      </w:pPr>
      <w:r>
        <w:rPr>
          <w:rFonts w:ascii="Courier New" w:hAnsi="Courier New" w:cs="Courier New"/>
          <w:color w:val="000000"/>
          <w:lang w:eastAsia="es-ES"/>
        </w:rPr>
        <w:t>if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r>
        <w:rPr>
          <w:rFonts w:ascii="Courier New" w:hAnsi="Courier New" w:cs="Courier New"/>
          <w:color w:val="339966"/>
          <w:lang w:eastAsia="es-ES"/>
        </w:rPr>
        <w:t>//EVITAR! ESTO OMITE LAS LLAVES {}!</w:t>
      </w:r>
    </w:p>
    <w:p w:rsidR="0086335A" w:rsidRDefault="0086335A" w:rsidP="003C700E">
      <w:pPr>
        <w:spacing w:before="0"/>
        <w:ind w:left="2268" w:firstLine="360"/>
        <w:rPr>
          <w:rFonts w:ascii="Courier New" w:hAnsi="Courier New" w:cs="Courier New"/>
          <w:color w:val="000000"/>
          <w:lang w:eastAsia="es-ES"/>
        </w:rPr>
      </w:pPr>
      <w:r>
        <w:rPr>
          <w:rFonts w:ascii="Courier New" w:hAnsi="Courier New" w:cs="Courier New"/>
          <w:i/>
          <w:iCs/>
          <w:color w:val="000000"/>
          <w:lang w:eastAsia="es-ES"/>
        </w:rPr>
        <w:t>sentencia</w:t>
      </w:r>
      <w:r>
        <w:rPr>
          <w:rFonts w:ascii="Courier New" w:hAnsi="Courier New" w:cs="Courier New"/>
          <w:color w:val="000000"/>
          <w:lang w:eastAsia="es-ES"/>
        </w:rPr>
        <w:t>;</w:t>
      </w:r>
    </w:p>
    <w:p w:rsidR="0086335A" w:rsidRDefault="0086335A" w:rsidP="003C700E">
      <w:pPr>
        <w:spacing w:before="0"/>
        <w:ind w:left="2268" w:firstLine="360"/>
        <w:rPr>
          <w:rFonts w:ascii="Courier New" w:hAnsi="Courier New" w:cs="Courier New"/>
          <w:color w:val="000000"/>
          <w:lang w:eastAsia="es-ES"/>
        </w:rPr>
      </w:pPr>
    </w:p>
    <w:p w:rsidR="0086335A" w:rsidRDefault="0086335A" w:rsidP="00FE3575">
      <w:pPr>
        <w:pStyle w:val="PSI-Ttulo2"/>
        <w:rPr>
          <w:lang w:eastAsia="es-ES"/>
        </w:rPr>
      </w:pPr>
      <w:bookmarkStart w:id="84" w:name="_Toc145586077"/>
      <w:bookmarkStart w:id="85" w:name="_Toc164002076"/>
      <w:bookmarkStart w:id="86" w:name="_Toc177654618"/>
      <w:r>
        <w:rPr>
          <w:lang w:eastAsia="es-ES"/>
        </w:rPr>
        <w:t>Sentencias for</w:t>
      </w:r>
      <w:bookmarkEnd w:id="84"/>
      <w:bookmarkEnd w:id="85"/>
      <w:bookmarkEnd w:id="86"/>
    </w:p>
    <w:p w:rsidR="0086335A" w:rsidRDefault="0086335A" w:rsidP="003C700E">
      <w:pPr>
        <w:pStyle w:val="PSI-Normal"/>
        <w:rPr>
          <w:lang w:eastAsia="es-ES"/>
        </w:rPr>
      </w:pPr>
      <w:r>
        <w:rPr>
          <w:lang w:eastAsia="es-ES"/>
        </w:rPr>
        <w:t xml:space="preserve">Una sentencia </w:t>
      </w:r>
      <w:r>
        <w:rPr>
          <w:rFonts w:ascii="Courier New" w:hAnsi="Courier New" w:cs="Courier New"/>
          <w:lang w:eastAsia="es-ES"/>
        </w:rPr>
        <w:t xml:space="preserve">for </w:t>
      </w:r>
      <w:r>
        <w:rPr>
          <w:lang w:eastAsia="es-ES"/>
        </w:rPr>
        <w:t>debe tener la siguiente forma:</w:t>
      </w:r>
    </w:p>
    <w:p w:rsidR="0086335A" w:rsidRDefault="0086335A" w:rsidP="0086335A">
      <w:pPr>
        <w:ind w:left="2268"/>
        <w:jc w:val="both"/>
        <w:rPr>
          <w:rFonts w:ascii="Courier New" w:hAnsi="Courier New" w:cs="Courier New"/>
          <w:color w:val="000000"/>
          <w:lang w:eastAsia="es-ES"/>
        </w:rPr>
      </w:pPr>
    </w:p>
    <w:p w:rsidR="0086335A" w:rsidRDefault="0086335A" w:rsidP="003C700E">
      <w:pPr>
        <w:spacing w:before="0"/>
        <w:ind w:left="2268"/>
        <w:jc w:val="both"/>
        <w:rPr>
          <w:rFonts w:ascii="Courier New" w:hAnsi="Courier New" w:cs="Courier New"/>
          <w:color w:val="000000"/>
          <w:lang w:eastAsia="es-ES"/>
        </w:rPr>
      </w:pPr>
      <w:r>
        <w:rPr>
          <w:rFonts w:ascii="Courier New" w:hAnsi="Courier New" w:cs="Courier New"/>
          <w:color w:val="000000"/>
          <w:lang w:eastAsia="es-ES"/>
        </w:rPr>
        <w:t>for (</w:t>
      </w:r>
      <w:r>
        <w:rPr>
          <w:rFonts w:ascii="Courier New" w:hAnsi="Courier New" w:cs="Courier New"/>
          <w:i/>
          <w:iCs/>
          <w:color w:val="000000"/>
          <w:lang w:eastAsia="es-ES"/>
        </w:rPr>
        <w:t>inicialización</w:t>
      </w:r>
      <w:r>
        <w:rPr>
          <w:rFonts w:ascii="Courier New" w:hAnsi="Courier New" w:cs="Courier New"/>
          <w:color w:val="000000"/>
          <w:lang w:eastAsia="es-ES"/>
        </w:rPr>
        <w:t xml:space="preserve">;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r>
        <w:rPr>
          <w:rFonts w:ascii="Courier New" w:hAnsi="Courier New" w:cs="Courier New"/>
          <w:i/>
          <w:iCs/>
          <w:color w:val="000000"/>
          <w:lang w:eastAsia="es-ES"/>
        </w:rPr>
        <w:t>actualización</w:t>
      </w:r>
      <w:r>
        <w:rPr>
          <w:rFonts w:ascii="Courier New" w:hAnsi="Courier New" w:cs="Courier New"/>
          <w:color w:val="000000"/>
          <w:lang w:eastAsia="es-ES"/>
        </w:rPr>
        <w:t>)</w:t>
      </w:r>
    </w:p>
    <w:p w:rsidR="0086335A" w:rsidRDefault="0086335A" w:rsidP="003C700E">
      <w:pPr>
        <w:spacing w:before="0"/>
        <w:ind w:left="2268"/>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360"/>
        <w:jc w:val="both"/>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jc w:val="both"/>
        <w:rPr>
          <w:rFonts w:ascii="Courier New" w:hAnsi="Courier New" w:cs="Courier New"/>
          <w:color w:val="000000"/>
          <w:lang w:eastAsia="es-ES"/>
        </w:rPr>
      </w:pPr>
    </w:p>
    <w:p w:rsidR="0086335A" w:rsidRPr="00301778" w:rsidRDefault="0086335A" w:rsidP="006C5519">
      <w:pPr>
        <w:pStyle w:val="PSI-Normal"/>
        <w:ind w:left="0" w:firstLine="0"/>
      </w:pPr>
      <w:r w:rsidRPr="00301778">
        <w:t>Una sentencia for vacía (una en la que todo el trabajo se hace en las clausulas de inicialización, condición, y actualización) debe tener la siguiente forma:</w:t>
      </w:r>
    </w:p>
    <w:p w:rsidR="0086335A" w:rsidRDefault="0086335A" w:rsidP="0086335A">
      <w:pPr>
        <w:ind w:left="2268"/>
        <w:jc w:val="both"/>
        <w:rPr>
          <w:rFonts w:ascii="Courier New" w:hAnsi="Courier New" w:cs="Courier New"/>
          <w:color w:val="000000"/>
          <w:lang w:eastAsia="es-ES"/>
        </w:rPr>
      </w:pPr>
      <w:r>
        <w:rPr>
          <w:rFonts w:ascii="Courier New" w:hAnsi="Courier New" w:cs="Courier New"/>
          <w:color w:val="000000"/>
          <w:lang w:eastAsia="es-ES"/>
        </w:rPr>
        <w:t>for (</w:t>
      </w:r>
      <w:r>
        <w:rPr>
          <w:rFonts w:ascii="Courier New" w:hAnsi="Courier New" w:cs="Courier New"/>
          <w:i/>
          <w:iCs/>
          <w:color w:val="000000"/>
          <w:lang w:eastAsia="es-ES"/>
        </w:rPr>
        <w:t>inicialización</w:t>
      </w:r>
      <w:r>
        <w:rPr>
          <w:rFonts w:ascii="Courier New" w:hAnsi="Courier New" w:cs="Courier New"/>
          <w:color w:val="000000"/>
          <w:lang w:eastAsia="es-ES"/>
        </w:rPr>
        <w:t xml:space="preserve">;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r>
        <w:rPr>
          <w:rFonts w:ascii="Courier New" w:hAnsi="Courier New" w:cs="Courier New"/>
          <w:i/>
          <w:iCs/>
          <w:color w:val="000000"/>
          <w:lang w:eastAsia="es-ES"/>
        </w:rPr>
        <w:t>actualización</w:t>
      </w:r>
      <w:r>
        <w:rPr>
          <w:rFonts w:ascii="Courier New" w:hAnsi="Courier New" w:cs="Courier New"/>
          <w:color w:val="000000"/>
          <w:lang w:eastAsia="es-ES"/>
        </w:rPr>
        <w:t>);</w:t>
      </w:r>
    </w:p>
    <w:p w:rsidR="0086335A" w:rsidRDefault="0086335A" w:rsidP="0086335A">
      <w:pPr>
        <w:ind w:left="2268"/>
        <w:jc w:val="both"/>
        <w:rPr>
          <w:rFonts w:ascii="Courier New" w:hAnsi="Courier New" w:cs="Courier New"/>
          <w:color w:val="000000"/>
          <w:lang w:eastAsia="es-ES"/>
        </w:rPr>
      </w:pPr>
    </w:p>
    <w:p w:rsidR="0086335A" w:rsidRPr="00301778" w:rsidRDefault="0086335A" w:rsidP="006C5519">
      <w:pPr>
        <w:pStyle w:val="PSI-Normal"/>
        <w:ind w:left="0" w:firstLine="0"/>
      </w:pPr>
      <w:r w:rsidRPr="00301778">
        <w:t>Al usar el operador coma en la clausula de inicialización o actualización de una sentencia for, evitar la complejidad de usar más de tres variables. Si se necesita, usar sentencias separadas antes de bucle for (para la clausula de inicialización) o al final del bucle (para la clausula de actualización).</w:t>
      </w:r>
    </w:p>
    <w:p w:rsidR="0086335A" w:rsidRDefault="0086335A" w:rsidP="0086335A">
      <w:pPr>
        <w:ind w:left="2268"/>
        <w:jc w:val="both"/>
        <w:rPr>
          <w:color w:val="000000"/>
          <w:lang w:eastAsia="es-ES"/>
        </w:rPr>
      </w:pPr>
    </w:p>
    <w:p w:rsidR="0086335A" w:rsidRDefault="0086335A" w:rsidP="00FE3575">
      <w:pPr>
        <w:pStyle w:val="PSI-Ttulo2"/>
        <w:rPr>
          <w:lang w:eastAsia="es-ES"/>
        </w:rPr>
      </w:pPr>
      <w:bookmarkStart w:id="87" w:name="_Toc145586078"/>
      <w:bookmarkStart w:id="88" w:name="_Toc164002077"/>
      <w:bookmarkStart w:id="89" w:name="_Toc177654619"/>
      <w:r>
        <w:rPr>
          <w:lang w:eastAsia="es-ES"/>
        </w:rPr>
        <w:t>Sentencias while</w:t>
      </w:r>
      <w:bookmarkEnd w:id="87"/>
      <w:bookmarkEnd w:id="88"/>
      <w:bookmarkEnd w:id="89"/>
    </w:p>
    <w:p w:rsidR="0086335A" w:rsidRDefault="0086335A" w:rsidP="0086335A">
      <w:pPr>
        <w:ind w:left="2268"/>
        <w:rPr>
          <w:color w:val="000000"/>
          <w:lang w:eastAsia="es-ES"/>
        </w:rPr>
      </w:pPr>
      <w:r>
        <w:rPr>
          <w:color w:val="000000"/>
          <w:lang w:eastAsia="es-ES"/>
        </w:rPr>
        <w:t xml:space="preserve">Una sentencia </w:t>
      </w:r>
      <w:r>
        <w:rPr>
          <w:rFonts w:ascii="Courier New" w:hAnsi="Courier New" w:cs="Courier New"/>
          <w:color w:val="000000"/>
          <w:lang w:eastAsia="es-ES"/>
        </w:rPr>
        <w:t xml:space="preserve">while </w:t>
      </w:r>
      <w:r>
        <w:rPr>
          <w:color w:val="000000"/>
          <w:lang w:eastAsia="es-ES"/>
        </w:rPr>
        <w:t>debe tener la siguiente forma:</w:t>
      </w:r>
    </w:p>
    <w:p w:rsidR="0086335A" w:rsidRDefault="0086335A" w:rsidP="009A1CAF">
      <w:pPr>
        <w:spacing w:before="0"/>
        <w:ind w:left="2268"/>
        <w:rPr>
          <w:rFonts w:ascii="Courier New" w:hAnsi="Courier New" w:cs="Courier New"/>
          <w:color w:val="000000"/>
          <w:lang w:eastAsia="es-ES"/>
        </w:rPr>
      </w:pPr>
      <w:r>
        <w:rPr>
          <w:rFonts w:ascii="Courier New" w:hAnsi="Courier New" w:cs="Courier New"/>
          <w:color w:val="000000"/>
          <w:lang w:eastAsia="es-ES"/>
        </w:rPr>
        <w:lastRenderedPageBreak/>
        <w:t>while (</w:t>
      </w:r>
      <w:r>
        <w:rPr>
          <w:rFonts w:ascii="Courier New" w:hAnsi="Courier New" w:cs="Courier New"/>
          <w:i/>
          <w:iCs/>
          <w:color w:val="000000"/>
          <w:lang w:eastAsia="es-ES"/>
        </w:rPr>
        <w:t>condición</w:t>
      </w:r>
      <w:r>
        <w:rPr>
          <w:rFonts w:ascii="Courier New" w:hAnsi="Courier New" w:cs="Courier New"/>
          <w:color w:val="000000"/>
          <w:lang w:eastAsia="es-ES"/>
        </w:rPr>
        <w:t xml:space="preserve">) </w:t>
      </w:r>
    </w:p>
    <w:p w:rsidR="0086335A" w:rsidRDefault="0086335A" w:rsidP="009A1CAF">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9A1CAF">
      <w:pPr>
        <w:spacing w:before="0"/>
        <w:ind w:left="2268" w:firstLine="360"/>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9A1CAF">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9A1CAF">
      <w:pPr>
        <w:spacing w:before="0"/>
        <w:ind w:left="360"/>
        <w:rPr>
          <w:color w:val="000000"/>
          <w:lang w:eastAsia="es-ES"/>
        </w:rPr>
      </w:pPr>
    </w:p>
    <w:p w:rsidR="0086335A" w:rsidRDefault="0086335A" w:rsidP="00FE3575">
      <w:pPr>
        <w:pStyle w:val="PSI-Ttulo2"/>
        <w:rPr>
          <w:lang w:eastAsia="es-ES"/>
        </w:rPr>
      </w:pPr>
      <w:bookmarkStart w:id="90" w:name="_Toc145586079"/>
      <w:bookmarkStart w:id="91" w:name="_Toc164002078"/>
      <w:bookmarkStart w:id="92" w:name="_Toc177654620"/>
      <w:r>
        <w:rPr>
          <w:lang w:eastAsia="es-ES"/>
        </w:rPr>
        <w:t>Sentencias do-while</w:t>
      </w:r>
      <w:bookmarkEnd w:id="90"/>
      <w:bookmarkEnd w:id="91"/>
      <w:bookmarkEnd w:id="92"/>
    </w:p>
    <w:p w:rsidR="0086335A" w:rsidRDefault="0086335A" w:rsidP="003C700E">
      <w:pPr>
        <w:pStyle w:val="PSI-Normal"/>
        <w:rPr>
          <w:lang w:eastAsia="es-ES"/>
        </w:rPr>
      </w:pPr>
      <w:r>
        <w:rPr>
          <w:lang w:eastAsia="es-ES"/>
        </w:rPr>
        <w:t xml:space="preserve">Una sentencia </w:t>
      </w:r>
      <w:r>
        <w:rPr>
          <w:rFonts w:ascii="Courier New" w:hAnsi="Courier New" w:cs="Courier New"/>
          <w:lang w:eastAsia="es-ES"/>
        </w:rPr>
        <w:t xml:space="preserve">do-while </w:t>
      </w:r>
      <w:r>
        <w:rPr>
          <w:lang w:eastAsia="es-ES"/>
        </w:rPr>
        <w:t>debe tener la siguiente forma:</w:t>
      </w:r>
    </w:p>
    <w:p w:rsidR="0086335A" w:rsidRDefault="0086335A" w:rsidP="0086335A">
      <w:pPr>
        <w:ind w:left="2268"/>
        <w:rPr>
          <w:color w:val="000000"/>
          <w:lang w:eastAsia="es-ES"/>
        </w:rPr>
      </w:pP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do </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9A1CAF">
      <w:pPr>
        <w:spacing w:before="0"/>
        <w:ind w:left="2268" w:firstLine="564"/>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while (</w:t>
      </w:r>
      <w:r>
        <w:rPr>
          <w:rFonts w:ascii="Courier New" w:hAnsi="Courier New" w:cs="Courier New"/>
          <w:i/>
          <w:iCs/>
          <w:color w:val="000000"/>
          <w:lang w:eastAsia="es-ES"/>
        </w:rPr>
        <w:t>condición</w:t>
      </w:r>
      <w:r>
        <w:rPr>
          <w:rFonts w:ascii="Courier New" w:hAnsi="Courier New" w:cs="Courier New"/>
          <w:color w:val="000000"/>
          <w:lang w:eastAsia="es-ES"/>
        </w:rPr>
        <w:t>);</w:t>
      </w:r>
    </w:p>
    <w:p w:rsidR="0086335A" w:rsidRDefault="0086335A" w:rsidP="003C700E">
      <w:pPr>
        <w:spacing w:before="0"/>
        <w:ind w:left="360"/>
        <w:rPr>
          <w:rFonts w:ascii="Courier New" w:hAnsi="Courier New" w:cs="Courier New"/>
          <w:color w:val="000000"/>
          <w:lang w:eastAsia="es-ES"/>
        </w:rPr>
      </w:pPr>
    </w:p>
    <w:p w:rsidR="0086335A" w:rsidRDefault="0086335A" w:rsidP="00FE3575">
      <w:pPr>
        <w:pStyle w:val="PSI-Ttulo2"/>
        <w:rPr>
          <w:lang w:eastAsia="es-ES"/>
        </w:rPr>
      </w:pPr>
      <w:bookmarkStart w:id="93" w:name="_Toc145586080"/>
      <w:bookmarkStart w:id="94" w:name="_Toc164002079"/>
      <w:bookmarkStart w:id="95" w:name="_Toc177654621"/>
      <w:r>
        <w:rPr>
          <w:lang w:eastAsia="es-ES"/>
        </w:rPr>
        <w:t>Sentencias switch</w:t>
      </w:r>
      <w:bookmarkEnd w:id="93"/>
      <w:bookmarkEnd w:id="94"/>
      <w:bookmarkEnd w:id="95"/>
    </w:p>
    <w:p w:rsidR="0086335A" w:rsidRDefault="0086335A" w:rsidP="003C700E">
      <w:pPr>
        <w:pStyle w:val="PSI-Normal"/>
        <w:rPr>
          <w:lang w:eastAsia="es-ES"/>
        </w:rPr>
      </w:pPr>
      <w:r>
        <w:rPr>
          <w:lang w:eastAsia="es-ES"/>
        </w:rPr>
        <w:t xml:space="preserve">Una sentencia </w:t>
      </w:r>
      <w:r>
        <w:rPr>
          <w:rFonts w:ascii="Courier New" w:hAnsi="Courier New" w:cs="Courier New"/>
          <w:lang w:eastAsia="es-ES"/>
        </w:rPr>
        <w:t xml:space="preserve">switch </w:t>
      </w:r>
      <w:r>
        <w:rPr>
          <w:lang w:eastAsia="es-ES"/>
        </w:rPr>
        <w:t>debe tener la siguiente forma:</w:t>
      </w:r>
    </w:p>
    <w:p w:rsidR="0086335A" w:rsidRDefault="0086335A" w:rsidP="0086335A">
      <w:pPr>
        <w:ind w:left="2268"/>
        <w:rPr>
          <w:color w:val="000000"/>
          <w:lang w:eastAsia="es-ES"/>
        </w:rPr>
      </w:pP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switch (</w:t>
      </w:r>
      <w:r>
        <w:rPr>
          <w:rFonts w:ascii="Courier New" w:hAnsi="Courier New" w:cs="Courier New"/>
          <w:i/>
          <w:iCs/>
          <w:color w:val="000000"/>
          <w:lang w:val="en-GB" w:eastAsia="es-ES"/>
        </w:rPr>
        <w:t>condicion</w:t>
      </w:r>
      <w:r>
        <w:rPr>
          <w:rFonts w:ascii="Courier New" w:hAnsi="Courier New" w:cs="Courier New"/>
          <w:color w:val="000000"/>
          <w:lang w:val="en-GB" w:eastAsia="es-ES"/>
        </w:rPr>
        <w:t xml:space="preserve">) </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case ABC:</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i/>
          <w:iCs/>
          <w:color w:val="000000"/>
          <w:lang w:val="en-GB" w:eastAsia="es-ES"/>
        </w:rPr>
        <w:t>sentencias</w:t>
      </w:r>
      <w:r>
        <w:rPr>
          <w:rFonts w:ascii="Courier New" w:hAnsi="Courier New" w:cs="Courier New"/>
          <w:color w:val="000000"/>
          <w:lang w:val="en-GB" w:eastAsia="es-ES"/>
        </w:rPr>
        <w:t>;</w:t>
      </w:r>
    </w:p>
    <w:p w:rsidR="0086335A" w:rsidRDefault="0086335A" w:rsidP="003C700E">
      <w:pPr>
        <w:spacing w:before="0"/>
        <w:ind w:left="2268"/>
        <w:rPr>
          <w:rFonts w:ascii="Courier New" w:hAnsi="Courier New" w:cs="Courier New"/>
          <w:color w:val="000000"/>
          <w:lang w:val="en-GB" w:eastAsia="es-ES"/>
        </w:rPr>
      </w:pPr>
    </w:p>
    <w:p w:rsidR="0086335A" w:rsidRDefault="0086335A" w:rsidP="003C700E">
      <w:pPr>
        <w:spacing w:before="0"/>
        <w:ind w:left="2268"/>
        <w:rPr>
          <w:rFonts w:ascii="Courier New" w:hAnsi="Courier New" w:cs="Courier New"/>
          <w:color w:val="339966"/>
          <w:lang w:eastAsia="es-ES"/>
        </w:rPr>
      </w:pPr>
      <w:r>
        <w:rPr>
          <w:rFonts w:ascii="Courier New" w:hAnsi="Courier New" w:cs="Courier New"/>
          <w:color w:val="339966"/>
          <w:lang w:eastAsia="es-ES"/>
        </w:rPr>
        <w:t>/* este caso se propaga */</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case DEF:</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break;</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case XYZ:</w:t>
      </w:r>
    </w:p>
    <w:p w:rsidR="0086335A" w:rsidRDefault="0086335A" w:rsidP="003C700E">
      <w:pPr>
        <w:spacing w:before="0"/>
        <w:ind w:left="2268"/>
        <w:rPr>
          <w:rFonts w:ascii="Courier New" w:hAnsi="Courier New" w:cs="Courier New"/>
          <w:i/>
          <w:iCs/>
          <w:color w:val="000000"/>
          <w:lang w:eastAsia="es-ES"/>
        </w:rPr>
      </w:pPr>
    </w:p>
    <w:p w:rsidR="0086335A" w:rsidRDefault="0086335A" w:rsidP="003C700E">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break;</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default:</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break;</w:t>
      </w:r>
    </w:p>
    <w:p w:rsidR="0086335A" w:rsidRDefault="0086335A" w:rsidP="003C700E">
      <w:pPr>
        <w:spacing w:before="0"/>
        <w:ind w:left="2268"/>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jc w:val="both"/>
        <w:rPr>
          <w:color w:val="000000"/>
          <w:lang w:eastAsia="es-ES"/>
        </w:rPr>
      </w:pPr>
    </w:p>
    <w:p w:rsidR="0086335A" w:rsidRPr="00301778" w:rsidRDefault="0086335A" w:rsidP="006C5519">
      <w:pPr>
        <w:pStyle w:val="PSI-Normal"/>
        <w:ind w:left="0" w:firstLine="0"/>
      </w:pPr>
      <w:r w:rsidRPr="00301778">
        <w:t>Cada vez que un caso se propaga (no incluye la sentencia break), añadir un comentario donde la sentencia break se encontraría normalmente. Esto se muestra en el ejemplo anterior con el comentario /* este caso se propaga */.</w:t>
      </w:r>
    </w:p>
    <w:p w:rsidR="0086335A" w:rsidRPr="00301778" w:rsidRDefault="0086335A" w:rsidP="006C5519">
      <w:pPr>
        <w:pStyle w:val="PSI-Normal"/>
        <w:ind w:left="0" w:firstLine="0"/>
      </w:pPr>
      <w:r w:rsidRPr="00301778">
        <w:t>Cada sentencia switch debe incluir un caso por defecto. El break en el caso por defecto es redundante, pero prevee que se propague por error si luego se añade otro caso.</w:t>
      </w:r>
    </w:p>
    <w:p w:rsidR="0086335A" w:rsidRDefault="0086335A" w:rsidP="005C5477">
      <w:pPr>
        <w:ind w:left="0" w:firstLine="0"/>
        <w:jc w:val="both"/>
        <w:rPr>
          <w:color w:val="000000"/>
          <w:lang w:eastAsia="es-ES"/>
        </w:rPr>
      </w:pPr>
    </w:p>
    <w:p w:rsidR="0086335A" w:rsidRDefault="0086335A" w:rsidP="00FE3575">
      <w:pPr>
        <w:pStyle w:val="PSI-Ttulo2"/>
        <w:rPr>
          <w:lang w:eastAsia="es-ES"/>
        </w:rPr>
      </w:pPr>
      <w:bookmarkStart w:id="96" w:name="_Toc145586081"/>
      <w:bookmarkStart w:id="97" w:name="_Toc164002080"/>
      <w:bookmarkStart w:id="98" w:name="_Toc177654622"/>
      <w:r>
        <w:rPr>
          <w:lang w:eastAsia="es-ES"/>
        </w:rPr>
        <w:t>Sentencias try-catch</w:t>
      </w:r>
      <w:bookmarkEnd w:id="96"/>
      <w:bookmarkEnd w:id="97"/>
      <w:bookmarkEnd w:id="98"/>
    </w:p>
    <w:p w:rsidR="0086335A" w:rsidRDefault="0086335A" w:rsidP="003C700E">
      <w:pPr>
        <w:pStyle w:val="PSI-Normal"/>
        <w:rPr>
          <w:lang w:eastAsia="es-ES"/>
        </w:rPr>
      </w:pPr>
      <w:r>
        <w:rPr>
          <w:lang w:eastAsia="es-ES"/>
        </w:rPr>
        <w:t xml:space="preserve">Una sentencia </w:t>
      </w:r>
      <w:r>
        <w:rPr>
          <w:rFonts w:ascii="Courier New" w:hAnsi="Courier New" w:cs="Courier New"/>
          <w:lang w:eastAsia="es-ES"/>
        </w:rPr>
        <w:t xml:space="preserve">try-catch </w:t>
      </w:r>
      <w:r>
        <w:rPr>
          <w:lang w:eastAsia="es-ES"/>
        </w:rPr>
        <w:t>debe tener la siguiente forma:</w:t>
      </w:r>
    </w:p>
    <w:p w:rsidR="0086335A" w:rsidRDefault="0086335A" w:rsidP="0086335A">
      <w:pPr>
        <w:ind w:left="2268"/>
        <w:rPr>
          <w:color w:val="000000"/>
          <w:lang w:eastAsia="es-ES"/>
        </w:rPr>
      </w:pP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try </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3C700E">
      <w:pPr>
        <w:spacing w:before="0"/>
        <w:ind w:left="2268" w:firstLine="360"/>
        <w:rPr>
          <w:rFonts w:ascii="Courier New" w:hAnsi="Courier New" w:cs="Courier New"/>
          <w:color w:val="000000"/>
          <w:lang w:val="en-GB" w:eastAsia="es-ES"/>
        </w:rPr>
      </w:pPr>
      <w:r>
        <w:rPr>
          <w:rFonts w:ascii="Courier New" w:hAnsi="Courier New" w:cs="Courier New"/>
          <w:i/>
          <w:iCs/>
          <w:color w:val="000000"/>
          <w:lang w:val="en-GB" w:eastAsia="es-ES"/>
        </w:rPr>
        <w:t>sentencias</w:t>
      </w:r>
      <w:r>
        <w:rPr>
          <w:rFonts w:ascii="Courier New" w:hAnsi="Courier New" w:cs="Courier New"/>
          <w:color w:val="000000"/>
          <w:lang w:val="en-GB" w:eastAsia="es-ES"/>
        </w:rPr>
        <w:t>;</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 </w:t>
      </w:r>
    </w:p>
    <w:p w:rsidR="0086335A" w:rsidRDefault="0086335A" w:rsidP="003C700E">
      <w:pPr>
        <w:spacing w:before="0"/>
        <w:ind w:left="2268"/>
        <w:rPr>
          <w:rFonts w:ascii="Courier New" w:hAnsi="Courier New" w:cs="Courier New"/>
          <w:color w:val="000000"/>
          <w:lang w:val="en-GB" w:eastAsia="es-ES"/>
        </w:rPr>
      </w:pPr>
      <w:r>
        <w:rPr>
          <w:rFonts w:ascii="Courier New" w:hAnsi="Courier New" w:cs="Courier New"/>
          <w:color w:val="000000"/>
          <w:lang w:val="en-GB" w:eastAsia="es-ES"/>
        </w:rPr>
        <w:t xml:space="preserve">catch (ExceptionClass e) </w:t>
      </w:r>
    </w:p>
    <w:p w:rsidR="0086335A" w:rsidRDefault="0086335A" w:rsidP="003C700E">
      <w:pPr>
        <w:spacing w:before="0"/>
        <w:ind w:left="2268" w:firstLine="360"/>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720"/>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firstLine="360"/>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360"/>
        <w:rPr>
          <w:rFonts w:ascii="Courier New" w:hAnsi="Courier New" w:cs="Courier New"/>
          <w:color w:val="000000"/>
          <w:lang w:eastAsia="es-ES"/>
        </w:rPr>
      </w:pPr>
    </w:p>
    <w:p w:rsidR="0086335A" w:rsidRPr="00301778" w:rsidRDefault="0086335A" w:rsidP="006C5519">
      <w:pPr>
        <w:pStyle w:val="PSI-Normal"/>
        <w:ind w:left="0" w:firstLine="0"/>
      </w:pPr>
      <w:r w:rsidRPr="00301778">
        <w:t xml:space="preserve">Una sentencia try-catch puede ir seguida de un finally, cuya ejecución se ejecutará independientemente de que el bloque try se </w:t>
      </w:r>
      <w:r w:rsidR="003C700E" w:rsidRPr="00301778">
        <w:t>haya</w:t>
      </w:r>
      <w:r w:rsidRPr="00301778">
        <w:t xml:space="preserve"> completado con éxito o no.</w:t>
      </w:r>
    </w:p>
    <w:p w:rsidR="0086335A" w:rsidRDefault="0086335A" w:rsidP="0086335A">
      <w:pPr>
        <w:ind w:left="2268"/>
        <w:jc w:val="both"/>
        <w:rPr>
          <w:rFonts w:ascii="Courier New" w:hAnsi="Courier New" w:cs="Courier New"/>
          <w:color w:val="000000"/>
          <w:lang w:eastAsia="es-ES"/>
        </w:rPr>
      </w:pPr>
    </w:p>
    <w:p w:rsidR="0086335A" w:rsidRDefault="0086335A" w:rsidP="003C700E">
      <w:pPr>
        <w:spacing w:before="0"/>
        <w:ind w:left="2268"/>
        <w:jc w:val="both"/>
        <w:rPr>
          <w:rFonts w:ascii="Courier New" w:hAnsi="Courier New" w:cs="Courier New"/>
          <w:color w:val="000000"/>
          <w:lang w:val="en-GB" w:eastAsia="es-ES"/>
        </w:rPr>
      </w:pPr>
      <w:r>
        <w:rPr>
          <w:rFonts w:ascii="Courier New" w:hAnsi="Courier New" w:cs="Courier New"/>
          <w:color w:val="000000"/>
          <w:lang w:val="en-GB" w:eastAsia="es-ES"/>
        </w:rPr>
        <w:t xml:space="preserve">try </w:t>
      </w:r>
    </w:p>
    <w:p w:rsidR="0086335A" w:rsidRDefault="0086335A" w:rsidP="003C700E">
      <w:pPr>
        <w:spacing w:before="0"/>
        <w:ind w:left="2268"/>
        <w:jc w:val="both"/>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3C700E">
      <w:pPr>
        <w:spacing w:before="0"/>
        <w:ind w:left="2268" w:firstLine="360"/>
        <w:jc w:val="both"/>
        <w:rPr>
          <w:rFonts w:ascii="Courier New" w:hAnsi="Courier New" w:cs="Courier New"/>
          <w:color w:val="000000"/>
          <w:lang w:val="en-GB" w:eastAsia="es-ES"/>
        </w:rPr>
      </w:pPr>
      <w:r>
        <w:rPr>
          <w:rFonts w:ascii="Courier New" w:hAnsi="Courier New" w:cs="Courier New"/>
          <w:i/>
          <w:iCs/>
          <w:color w:val="000000"/>
          <w:lang w:val="en-GB" w:eastAsia="es-ES"/>
        </w:rPr>
        <w:t>sentencias</w:t>
      </w:r>
      <w:r>
        <w:rPr>
          <w:rFonts w:ascii="Courier New" w:hAnsi="Courier New" w:cs="Courier New"/>
          <w:color w:val="000000"/>
          <w:lang w:val="en-GB" w:eastAsia="es-ES"/>
        </w:rPr>
        <w:t>;</w:t>
      </w:r>
    </w:p>
    <w:p w:rsidR="0086335A" w:rsidRDefault="0086335A" w:rsidP="003C700E">
      <w:pPr>
        <w:spacing w:before="0"/>
        <w:ind w:left="2268"/>
        <w:jc w:val="both"/>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3C700E">
      <w:pPr>
        <w:spacing w:before="0"/>
        <w:ind w:left="2268"/>
        <w:jc w:val="both"/>
        <w:rPr>
          <w:rFonts w:ascii="Courier New" w:hAnsi="Courier New" w:cs="Courier New"/>
          <w:color w:val="000000"/>
          <w:lang w:val="en-GB" w:eastAsia="es-ES"/>
        </w:rPr>
      </w:pPr>
      <w:r>
        <w:rPr>
          <w:rFonts w:ascii="Courier New" w:hAnsi="Courier New" w:cs="Courier New"/>
          <w:color w:val="000000"/>
          <w:lang w:val="en-GB" w:eastAsia="es-ES"/>
        </w:rPr>
        <w:t xml:space="preserve">catch (ExceptionClass e) </w:t>
      </w:r>
    </w:p>
    <w:p w:rsidR="0086335A" w:rsidRDefault="0086335A" w:rsidP="003C700E">
      <w:pPr>
        <w:spacing w:before="0"/>
        <w:ind w:left="2268" w:firstLine="360"/>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720"/>
        <w:jc w:val="both"/>
        <w:rPr>
          <w:rFonts w:ascii="Courier New" w:hAnsi="Courier New" w:cs="Courier New"/>
          <w:color w:val="000000"/>
          <w:lang w:eastAsia="es-ES"/>
        </w:rPr>
      </w:pPr>
      <w:r>
        <w:rPr>
          <w:rFonts w:ascii="Courier New" w:hAnsi="Courier New" w:cs="Courier New"/>
          <w:i/>
          <w:iCs/>
          <w:color w:val="000000"/>
          <w:lang w:eastAsia="es-ES"/>
        </w:rPr>
        <w:t>sentencias</w:t>
      </w:r>
      <w:r>
        <w:rPr>
          <w:rFonts w:ascii="Courier New" w:hAnsi="Courier New" w:cs="Courier New"/>
          <w:color w:val="000000"/>
          <w:lang w:eastAsia="es-ES"/>
        </w:rPr>
        <w:t>;</w:t>
      </w:r>
    </w:p>
    <w:p w:rsidR="0086335A" w:rsidRDefault="0086335A" w:rsidP="003C700E">
      <w:pPr>
        <w:spacing w:before="0"/>
        <w:ind w:left="2268" w:firstLine="360"/>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360"/>
        <w:jc w:val="both"/>
        <w:rPr>
          <w:rFonts w:ascii="Courier New" w:hAnsi="Courier New" w:cs="Courier New"/>
          <w:color w:val="000000"/>
          <w:lang w:eastAsia="es-ES"/>
        </w:rPr>
      </w:pPr>
      <w:r>
        <w:rPr>
          <w:rFonts w:ascii="Courier New" w:hAnsi="Courier New" w:cs="Courier New"/>
          <w:color w:val="000000"/>
          <w:lang w:eastAsia="es-ES"/>
        </w:rPr>
        <w:t xml:space="preserve">finally </w:t>
      </w:r>
    </w:p>
    <w:p w:rsidR="0086335A" w:rsidRDefault="0086335A" w:rsidP="003C700E">
      <w:pPr>
        <w:spacing w:before="0"/>
        <w:ind w:left="2268" w:firstLine="360"/>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3C700E">
      <w:pPr>
        <w:spacing w:before="0"/>
        <w:ind w:left="2268" w:firstLine="720"/>
        <w:jc w:val="both"/>
        <w:rPr>
          <w:rFonts w:ascii="Courier New" w:hAnsi="Courier New" w:cs="Courier New"/>
          <w:i/>
          <w:iCs/>
          <w:color w:val="000000"/>
          <w:lang w:eastAsia="es-ES"/>
        </w:rPr>
      </w:pPr>
      <w:r>
        <w:rPr>
          <w:rFonts w:ascii="Courier New" w:hAnsi="Courier New" w:cs="Courier New"/>
          <w:i/>
          <w:iCs/>
          <w:color w:val="000000"/>
          <w:lang w:eastAsia="es-ES"/>
        </w:rPr>
        <w:t>sentencias;</w:t>
      </w:r>
    </w:p>
    <w:p w:rsidR="0086335A" w:rsidRDefault="0086335A" w:rsidP="003C700E">
      <w:pPr>
        <w:spacing w:before="0"/>
        <w:ind w:left="2268"/>
        <w:jc w:val="both"/>
        <w:rPr>
          <w:rFonts w:ascii="Courier New" w:hAnsi="Courier New" w:cs="Courier New"/>
          <w:color w:val="000000"/>
          <w:lang w:eastAsia="es-ES"/>
        </w:rPr>
      </w:pPr>
      <w:r>
        <w:rPr>
          <w:rFonts w:ascii="Courier New" w:hAnsi="Courier New" w:cs="Courier New"/>
          <w:i/>
          <w:iCs/>
          <w:color w:val="000000"/>
          <w:lang w:eastAsia="es-ES"/>
        </w:rPr>
        <w:t xml:space="preserve">   </w:t>
      </w:r>
      <w:r>
        <w:rPr>
          <w:rFonts w:ascii="Courier New" w:hAnsi="Courier New" w:cs="Courier New"/>
          <w:color w:val="000000"/>
          <w:lang w:eastAsia="es-ES"/>
        </w:rPr>
        <w:t>}</w:t>
      </w:r>
    </w:p>
    <w:p w:rsidR="0086335A" w:rsidRDefault="0086335A" w:rsidP="003C700E">
      <w:pPr>
        <w:spacing w:before="0"/>
        <w:ind w:left="1418"/>
        <w:jc w:val="both"/>
        <w:rPr>
          <w:rFonts w:ascii="Courier New" w:hAnsi="Courier New" w:cs="Courier New"/>
          <w:color w:val="000000"/>
          <w:lang w:eastAsia="es-ES"/>
        </w:rPr>
      </w:pPr>
    </w:p>
    <w:p w:rsidR="0086335A" w:rsidRDefault="0086335A" w:rsidP="0086335A">
      <w:pPr>
        <w:ind w:left="1418"/>
        <w:jc w:val="both"/>
        <w:rPr>
          <w:rFonts w:ascii="Courier New" w:hAnsi="Courier New" w:cs="Courier New"/>
          <w:iCs/>
          <w:color w:val="000000"/>
          <w:lang w:eastAsia="es-ES"/>
        </w:rPr>
      </w:pPr>
    </w:p>
    <w:p w:rsidR="0086335A" w:rsidRDefault="0086335A" w:rsidP="00FE3575">
      <w:pPr>
        <w:pStyle w:val="PSI-Ttulo1"/>
        <w:rPr>
          <w:color w:val="000000"/>
          <w:lang w:eastAsia="es-ES"/>
        </w:rPr>
      </w:pPr>
      <w:bookmarkStart w:id="99" w:name="_Toc145586082"/>
      <w:bookmarkStart w:id="100" w:name="_Toc164002081"/>
      <w:bookmarkStart w:id="101" w:name="_Toc177654623"/>
      <w:r>
        <w:rPr>
          <w:lang w:eastAsia="es-ES"/>
        </w:rPr>
        <w:t>Espacios en blanco</w:t>
      </w:r>
      <w:bookmarkEnd w:id="99"/>
      <w:bookmarkEnd w:id="100"/>
      <w:bookmarkEnd w:id="101"/>
    </w:p>
    <w:p w:rsidR="0086335A" w:rsidRDefault="0086335A" w:rsidP="00FE3575">
      <w:pPr>
        <w:pStyle w:val="PSI-Ttulo2"/>
        <w:rPr>
          <w:lang w:eastAsia="es-ES"/>
        </w:rPr>
      </w:pPr>
      <w:bookmarkStart w:id="102" w:name="_Toc145586083"/>
      <w:bookmarkStart w:id="103" w:name="_Toc164002082"/>
      <w:bookmarkStart w:id="104" w:name="_Toc177654624"/>
      <w:r>
        <w:rPr>
          <w:lang w:eastAsia="es-ES"/>
        </w:rPr>
        <w:t>Líneas en blanco</w:t>
      </w:r>
      <w:bookmarkEnd w:id="102"/>
      <w:bookmarkEnd w:id="103"/>
      <w:bookmarkEnd w:id="104"/>
    </w:p>
    <w:p w:rsidR="00746846" w:rsidRPr="00301778" w:rsidRDefault="0086335A" w:rsidP="006C5519">
      <w:pPr>
        <w:pStyle w:val="PSI-Normal"/>
        <w:ind w:left="0" w:firstLine="0"/>
      </w:pPr>
      <w:r w:rsidRPr="00301778">
        <w:t>Las líneas en blanco mejoran la facilidad de lectura separando secciones de código que están lógicamente relacionadas.</w:t>
      </w:r>
    </w:p>
    <w:p w:rsidR="0086335A" w:rsidRDefault="0086335A" w:rsidP="00414A8E">
      <w:pPr>
        <w:pStyle w:val="PSI-Normal"/>
        <w:rPr>
          <w:lang w:eastAsia="es-ES"/>
        </w:rPr>
      </w:pPr>
      <w:r>
        <w:rPr>
          <w:lang w:eastAsia="es-ES"/>
        </w:rPr>
        <w:t>Se deben usar siempre dos líneas en blanco en las siguientes circunstancias:</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Entre las secciones de un fichero fuente</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Entre las definiciones de clases e interfaces.</w:t>
      </w:r>
    </w:p>
    <w:p w:rsidR="0086335A" w:rsidRDefault="0086335A" w:rsidP="00414A8E">
      <w:pPr>
        <w:pStyle w:val="PSI-Normal"/>
        <w:rPr>
          <w:lang w:eastAsia="es-ES"/>
        </w:rPr>
      </w:pPr>
    </w:p>
    <w:p w:rsidR="0086335A" w:rsidRDefault="0086335A" w:rsidP="00414A8E">
      <w:pPr>
        <w:pStyle w:val="PSI-Normal"/>
        <w:rPr>
          <w:lang w:eastAsia="es-ES"/>
        </w:rPr>
      </w:pPr>
      <w:r>
        <w:rPr>
          <w:lang w:eastAsia="es-ES"/>
        </w:rPr>
        <w:lastRenderedPageBreak/>
        <w:t>Se debe usar siempre una línea en blanco en las siguientes circunstancias:</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Entre métodos</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Entre las variables locales de un método y su primera sentencia</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 xml:space="preserve">Antes de un comentario de bloque </w:t>
      </w:r>
      <w:r w:rsidR="004D437A">
        <w:rPr>
          <w:color w:val="0000FF"/>
          <w:lang w:eastAsia="es-ES"/>
        </w:rPr>
        <w:t>(</w:t>
      </w:r>
      <w:hyperlink w:anchor="ComBloque" w:history="1">
        <w:r w:rsidR="004D437A">
          <w:rPr>
            <w:rStyle w:val="Hipervnculo"/>
            <w:lang w:eastAsia="es-ES"/>
          </w:rPr>
          <w:t>V</w:t>
        </w:r>
        <w:r w:rsidR="004D437A" w:rsidRPr="004D437A">
          <w:rPr>
            <w:rStyle w:val="Hipervnculo"/>
            <w:lang w:eastAsia="es-ES"/>
          </w:rPr>
          <w:t>er sección</w:t>
        </w:r>
      </w:hyperlink>
      <w:r>
        <w:rPr>
          <w:color w:val="0000FF"/>
          <w:lang w:eastAsia="es-ES"/>
        </w:rPr>
        <w:t xml:space="preserve">) </w:t>
      </w:r>
      <w:r>
        <w:rPr>
          <w:lang w:eastAsia="es-ES"/>
        </w:rPr>
        <w:t>o de un comentario de una línea</w:t>
      </w:r>
    </w:p>
    <w:p w:rsidR="0086335A" w:rsidRDefault="004D437A" w:rsidP="00414A8E">
      <w:pPr>
        <w:pStyle w:val="PSI-Normal"/>
        <w:rPr>
          <w:color w:val="0000FF"/>
          <w:lang w:eastAsia="es-ES"/>
        </w:rPr>
      </w:pPr>
      <w:r>
        <w:rPr>
          <w:color w:val="0000FF"/>
          <w:lang w:eastAsia="es-ES"/>
        </w:rPr>
        <w:t>(</w:t>
      </w:r>
      <w:hyperlink w:anchor="ComUnaLinea" w:history="1">
        <w:r w:rsidRPr="004D437A">
          <w:rPr>
            <w:rStyle w:val="Hipervnculo"/>
            <w:lang w:eastAsia="es-ES"/>
          </w:rPr>
          <w:t>Ver sección</w:t>
        </w:r>
      </w:hyperlink>
      <w:r w:rsidR="0086335A">
        <w:rPr>
          <w:color w:val="0000FF"/>
          <w:lang w:eastAsia="es-ES"/>
        </w:rPr>
        <w:t>)</w:t>
      </w: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Entre las distintas secciones lógicas de un método para facilitar la lectura.</w:t>
      </w:r>
    </w:p>
    <w:p w:rsidR="0086335A" w:rsidRDefault="0086335A" w:rsidP="0086335A">
      <w:pPr>
        <w:ind w:left="284" w:firstLine="436"/>
        <w:jc w:val="both"/>
        <w:rPr>
          <w:color w:val="000000"/>
          <w:lang w:eastAsia="es-ES"/>
        </w:rPr>
      </w:pPr>
    </w:p>
    <w:p w:rsidR="0086335A" w:rsidRDefault="0086335A" w:rsidP="00FE3575">
      <w:pPr>
        <w:pStyle w:val="PSI-Ttulo2"/>
        <w:rPr>
          <w:lang w:eastAsia="es-ES"/>
        </w:rPr>
      </w:pPr>
      <w:bookmarkStart w:id="105" w:name="_Toc145586084"/>
      <w:bookmarkStart w:id="106" w:name="_Toc164002083"/>
      <w:bookmarkStart w:id="107" w:name="_Toc177654625"/>
      <w:r>
        <w:rPr>
          <w:lang w:eastAsia="es-ES"/>
        </w:rPr>
        <w:t>Espacios en blanco</w:t>
      </w:r>
      <w:bookmarkEnd w:id="105"/>
      <w:bookmarkEnd w:id="106"/>
      <w:bookmarkEnd w:id="107"/>
    </w:p>
    <w:p w:rsidR="0086335A" w:rsidRDefault="0086335A" w:rsidP="00414A8E">
      <w:pPr>
        <w:pStyle w:val="PSI-Normal"/>
        <w:rPr>
          <w:lang w:eastAsia="es-ES"/>
        </w:rPr>
      </w:pPr>
      <w:r>
        <w:rPr>
          <w:lang w:eastAsia="es-ES"/>
        </w:rPr>
        <w:t>Se deben usar espacios en blanco en las siguientes circunstancias:</w:t>
      </w:r>
    </w:p>
    <w:p w:rsidR="0086335A" w:rsidRDefault="0086335A" w:rsidP="00414A8E">
      <w:pPr>
        <w:pStyle w:val="PSI-Normal"/>
        <w:rPr>
          <w:rFonts w:ascii="Symbol" w:hAnsi="Symbol" w:cs="Symbol"/>
          <w:lang w:eastAsia="es-ES"/>
        </w:rPr>
      </w:pP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Una palabra clave del lenguaje seguida por un paréntesis debe separarse por un espacio. Ejemplo:</w:t>
      </w:r>
    </w:p>
    <w:p w:rsidR="0086335A" w:rsidRDefault="0086335A" w:rsidP="00414A8E">
      <w:pPr>
        <w:spacing w:before="0"/>
        <w:ind w:left="2268"/>
        <w:jc w:val="both"/>
        <w:rPr>
          <w:rFonts w:ascii="Courier New" w:hAnsi="Courier New" w:cs="Courier New"/>
          <w:color w:val="000000"/>
          <w:lang w:eastAsia="es-ES"/>
        </w:rPr>
      </w:pPr>
      <w:r>
        <w:rPr>
          <w:rFonts w:ascii="Courier New" w:hAnsi="Courier New" w:cs="Courier New"/>
          <w:color w:val="000000"/>
          <w:lang w:eastAsia="es-ES"/>
        </w:rPr>
        <w:br/>
        <w:t xml:space="preserve">while (true) </w:t>
      </w:r>
    </w:p>
    <w:p w:rsidR="0086335A" w:rsidRDefault="0086335A" w:rsidP="00414A8E">
      <w:pPr>
        <w:spacing w:before="0"/>
        <w:ind w:left="2268"/>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414A8E">
      <w:pPr>
        <w:spacing w:before="0"/>
        <w:ind w:left="2268" w:firstLine="360"/>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414A8E">
      <w:pPr>
        <w:spacing w:before="0"/>
        <w:ind w:left="1440" w:firstLine="720"/>
        <w:jc w:val="both"/>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414A8E">
      <w:pPr>
        <w:spacing w:before="0"/>
        <w:ind w:left="2268"/>
        <w:jc w:val="both"/>
        <w:rPr>
          <w:color w:val="000000"/>
          <w:lang w:eastAsia="es-ES"/>
        </w:rPr>
      </w:pPr>
    </w:p>
    <w:p w:rsidR="0086335A" w:rsidRPr="00301778" w:rsidRDefault="0086335A" w:rsidP="006C5519">
      <w:pPr>
        <w:pStyle w:val="PSI-Normal"/>
        <w:ind w:left="0" w:firstLine="0"/>
      </w:pPr>
      <w:r w:rsidRPr="00301778">
        <w:t>Notar que no se debe usar un espacio en blanco entre el nombre de un método y su paréntesis de apertura. Esto ayuda a distinguir palabras claves de llamadas a métodos.</w:t>
      </w:r>
    </w:p>
    <w:p w:rsidR="0086335A" w:rsidRDefault="0086335A" w:rsidP="00414A8E">
      <w:pPr>
        <w:pStyle w:val="PSI-Normal"/>
        <w:rPr>
          <w:lang w:eastAsia="es-ES"/>
        </w:rPr>
      </w:pP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Debe aparecer un espacio en blanco después de cada coma en las listas de argumentos.</w:t>
      </w:r>
    </w:p>
    <w:p w:rsidR="0086335A" w:rsidRDefault="0086335A" w:rsidP="00414A8E">
      <w:pPr>
        <w:pStyle w:val="PSI-Normal"/>
        <w:rPr>
          <w:lang w:val="pt-BR" w:eastAsia="es-ES"/>
        </w:rPr>
      </w:pPr>
      <w:r>
        <w:rPr>
          <w:rFonts w:ascii="Symbol" w:hAnsi="Symbol" w:cs="Symbol"/>
          <w:lang w:eastAsia="es-ES"/>
        </w:rPr>
        <w:t></w:t>
      </w:r>
      <w:r>
        <w:rPr>
          <w:rFonts w:ascii="Symbol" w:hAnsi="Symbol" w:cs="Symbol"/>
          <w:lang w:eastAsia="es-ES"/>
        </w:rPr>
        <w:t></w:t>
      </w:r>
      <w:r>
        <w:rPr>
          <w:lang w:eastAsia="es-ES"/>
        </w:rPr>
        <w:t xml:space="preserve">Todos los operadores binarios excepto </w:t>
      </w:r>
      <w:r>
        <w:rPr>
          <w:rFonts w:ascii="Courier New" w:hAnsi="Courier New" w:cs="Courier New"/>
          <w:b/>
          <w:lang w:eastAsia="es-ES"/>
        </w:rPr>
        <w:t>.</w:t>
      </w:r>
      <w:r>
        <w:rPr>
          <w:rFonts w:ascii="Courier New" w:hAnsi="Courier New" w:cs="Courier New"/>
          <w:lang w:eastAsia="es-ES"/>
        </w:rPr>
        <w:t xml:space="preserve"> </w:t>
      </w:r>
      <w:r>
        <w:rPr>
          <w:lang w:eastAsia="es-ES"/>
        </w:rPr>
        <w:t xml:space="preserve">se deben separar de sus operandos con espacios en blanco. Los espacios en blanco no deben separar los operadores unarios, incremento ("++") y decremento ("--") de sus operandos. </w:t>
      </w:r>
      <w:r>
        <w:rPr>
          <w:lang w:val="pt-BR" w:eastAsia="es-ES"/>
        </w:rPr>
        <w:t>Ejemplo:</w:t>
      </w:r>
    </w:p>
    <w:p w:rsidR="0086335A" w:rsidRDefault="0086335A" w:rsidP="0086335A">
      <w:pPr>
        <w:ind w:left="2268"/>
        <w:jc w:val="both"/>
        <w:rPr>
          <w:color w:val="000000"/>
          <w:lang w:val="pt-BR" w:eastAsia="es-ES"/>
        </w:rPr>
      </w:pP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a += c + d;</w:t>
      </w: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a = (a + b) / (c * d);</w:t>
      </w: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 xml:space="preserve">while (d++ == s++) </w:t>
      </w: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w:t>
      </w:r>
    </w:p>
    <w:p w:rsidR="0086335A" w:rsidRDefault="0086335A" w:rsidP="00414A8E">
      <w:pPr>
        <w:spacing w:before="0"/>
        <w:ind w:left="2268" w:firstLine="720"/>
        <w:jc w:val="both"/>
        <w:rPr>
          <w:rFonts w:ascii="Courier New" w:hAnsi="Courier New" w:cs="Courier New"/>
          <w:color w:val="000000"/>
          <w:lang w:val="pt-BR" w:eastAsia="es-ES"/>
        </w:rPr>
      </w:pPr>
      <w:r>
        <w:rPr>
          <w:rFonts w:ascii="Courier New" w:hAnsi="Courier New" w:cs="Courier New"/>
          <w:color w:val="000000"/>
          <w:lang w:val="pt-BR" w:eastAsia="es-ES"/>
        </w:rPr>
        <w:t>n++;</w:t>
      </w:r>
    </w:p>
    <w:p w:rsidR="0086335A" w:rsidRDefault="0086335A" w:rsidP="00414A8E">
      <w:pPr>
        <w:spacing w:before="0"/>
        <w:ind w:left="2268"/>
        <w:jc w:val="both"/>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414A8E">
      <w:pPr>
        <w:spacing w:before="0"/>
        <w:ind w:left="2268"/>
        <w:jc w:val="both"/>
        <w:rPr>
          <w:rFonts w:ascii="Courier New" w:hAnsi="Courier New" w:cs="Courier New"/>
          <w:color w:val="000000"/>
          <w:lang w:eastAsia="es-ES"/>
        </w:rPr>
      </w:pPr>
      <w:r>
        <w:rPr>
          <w:rFonts w:ascii="Courier New" w:hAnsi="Courier New" w:cs="Courier New"/>
          <w:color w:val="000000"/>
          <w:lang w:eastAsia="es-ES"/>
        </w:rPr>
        <w:t>printSize("el tamaño es " + foo + "\n");</w:t>
      </w:r>
    </w:p>
    <w:p w:rsidR="0086335A" w:rsidRDefault="0086335A" w:rsidP="00414A8E">
      <w:pPr>
        <w:spacing w:before="0"/>
        <w:ind w:left="2268"/>
        <w:jc w:val="both"/>
        <w:rPr>
          <w:rFonts w:ascii="Courier New" w:hAnsi="Courier New" w:cs="Courier New"/>
          <w:color w:val="000000"/>
          <w:lang w:eastAsia="es-ES"/>
        </w:rPr>
      </w:pPr>
    </w:p>
    <w:p w:rsidR="0086335A" w:rsidRDefault="0086335A" w:rsidP="00414A8E">
      <w:pPr>
        <w:pStyle w:val="PSI-Normal"/>
        <w:rPr>
          <w:lang w:eastAsia="es-ES"/>
        </w:rPr>
      </w:pPr>
      <w:r>
        <w:rPr>
          <w:rFonts w:ascii="Symbol" w:hAnsi="Symbol" w:cs="Symbol"/>
          <w:lang w:eastAsia="es-ES"/>
        </w:rPr>
        <w:t></w:t>
      </w:r>
      <w:r>
        <w:rPr>
          <w:rFonts w:ascii="Symbol" w:hAnsi="Symbol" w:cs="Symbol"/>
          <w:lang w:eastAsia="es-ES"/>
        </w:rPr>
        <w:t></w:t>
      </w:r>
      <w:r>
        <w:rPr>
          <w:lang w:eastAsia="es-ES"/>
        </w:rPr>
        <w:t xml:space="preserve">Las expresiones en una sentencia </w:t>
      </w:r>
      <w:r>
        <w:rPr>
          <w:rFonts w:ascii="Courier New" w:hAnsi="Courier New" w:cs="Courier New"/>
          <w:lang w:eastAsia="es-ES"/>
        </w:rPr>
        <w:t xml:space="preserve">for </w:t>
      </w:r>
      <w:r>
        <w:rPr>
          <w:lang w:eastAsia="es-ES"/>
        </w:rPr>
        <w:t>se deben separar con espacios en blanco. Ejemplo:</w:t>
      </w:r>
    </w:p>
    <w:p w:rsidR="0086335A" w:rsidRDefault="0086335A" w:rsidP="0086335A">
      <w:pPr>
        <w:ind w:left="2268"/>
        <w:jc w:val="both"/>
        <w:rPr>
          <w:rFonts w:ascii="Courier New" w:hAnsi="Courier New" w:cs="Courier New"/>
          <w:color w:val="000000"/>
          <w:lang w:eastAsia="es-ES"/>
        </w:rPr>
      </w:pPr>
      <w:r>
        <w:rPr>
          <w:rFonts w:ascii="Courier New" w:hAnsi="Courier New" w:cs="Courier New"/>
          <w:color w:val="000000"/>
          <w:lang w:eastAsia="es-ES"/>
        </w:rPr>
        <w:lastRenderedPageBreak/>
        <w:t>for (expr1; expr2; expr3)</w:t>
      </w:r>
    </w:p>
    <w:p w:rsidR="0086335A" w:rsidRDefault="0086335A" w:rsidP="0086335A">
      <w:pPr>
        <w:ind w:left="2268"/>
        <w:jc w:val="both"/>
        <w:rPr>
          <w:rFonts w:ascii="Symbol" w:hAnsi="Symbol" w:cs="Symbol"/>
          <w:color w:val="000000"/>
          <w:lang w:eastAsia="es-ES"/>
        </w:rPr>
      </w:pPr>
    </w:p>
    <w:p w:rsidR="0086335A" w:rsidRDefault="0086335A" w:rsidP="00414A8E">
      <w:pPr>
        <w:pStyle w:val="PSI-Normal"/>
        <w:rPr>
          <w:lang w:val="pt-BR" w:eastAsia="es-ES"/>
        </w:rPr>
      </w:pPr>
      <w:r>
        <w:rPr>
          <w:rFonts w:ascii="Symbol" w:hAnsi="Symbol" w:cs="Symbol"/>
          <w:lang w:eastAsia="es-ES"/>
        </w:rPr>
        <w:t></w:t>
      </w:r>
      <w:r>
        <w:rPr>
          <w:rFonts w:ascii="Symbol" w:hAnsi="Symbol" w:cs="Symbol"/>
          <w:lang w:eastAsia="es-ES"/>
        </w:rPr>
        <w:t></w:t>
      </w:r>
      <w:r>
        <w:rPr>
          <w:lang w:eastAsia="es-ES"/>
        </w:rPr>
        <w:t xml:space="preserve">Los "Cast"s deben ir seguidos de un espacio en blanco. </w:t>
      </w:r>
      <w:r>
        <w:rPr>
          <w:lang w:val="pt-BR" w:eastAsia="es-ES"/>
        </w:rPr>
        <w:t>Ejemplos:</w:t>
      </w: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miMetodo((byte) unNumero, (Object) x);</w:t>
      </w:r>
    </w:p>
    <w:p w:rsidR="0086335A" w:rsidRDefault="0086335A" w:rsidP="00414A8E">
      <w:pPr>
        <w:spacing w:before="0"/>
        <w:ind w:left="2268"/>
        <w:jc w:val="both"/>
        <w:rPr>
          <w:rFonts w:ascii="Courier New" w:hAnsi="Courier New" w:cs="Courier New"/>
          <w:color w:val="000000"/>
          <w:lang w:val="pt-BR" w:eastAsia="es-ES"/>
        </w:rPr>
      </w:pPr>
      <w:r>
        <w:rPr>
          <w:rFonts w:ascii="Courier New" w:hAnsi="Courier New" w:cs="Courier New"/>
          <w:color w:val="000000"/>
          <w:lang w:val="pt-BR" w:eastAsia="es-ES"/>
        </w:rPr>
        <w:t>miMetodo((int) (cp + 5), ((int) (i + 3))</w:t>
      </w:r>
    </w:p>
    <w:p w:rsidR="0086335A" w:rsidRDefault="0086335A" w:rsidP="00414A8E">
      <w:pPr>
        <w:spacing w:before="0"/>
        <w:ind w:left="2268"/>
        <w:jc w:val="both"/>
        <w:rPr>
          <w:rFonts w:ascii="Courier New" w:hAnsi="Courier New" w:cs="Courier New"/>
          <w:color w:val="000000"/>
          <w:lang w:eastAsia="es-ES"/>
        </w:rPr>
      </w:pPr>
      <w:r>
        <w:rPr>
          <w:rFonts w:ascii="Courier New" w:hAnsi="Courier New" w:cs="Courier New"/>
          <w:color w:val="000000"/>
          <w:lang w:eastAsia="es-ES"/>
        </w:rPr>
        <w:t>+ 1);</w:t>
      </w:r>
    </w:p>
    <w:p w:rsidR="0086335A" w:rsidRDefault="0086335A" w:rsidP="00414A8E">
      <w:pPr>
        <w:ind w:left="0" w:firstLine="0"/>
      </w:pPr>
    </w:p>
    <w:p w:rsidR="0086335A" w:rsidRDefault="0086335A" w:rsidP="00FE3575">
      <w:pPr>
        <w:pStyle w:val="PSI-Ttulo1"/>
      </w:pPr>
      <w:bookmarkStart w:id="108" w:name="_Toc145586085"/>
      <w:bookmarkStart w:id="109" w:name="_Toc164002084"/>
      <w:bookmarkStart w:id="110" w:name="_Toc177654626"/>
      <w:r>
        <w:rPr>
          <w:lang w:eastAsia="es-ES"/>
        </w:rPr>
        <w:t>Convenciones de nombres</w:t>
      </w:r>
      <w:bookmarkEnd w:id="108"/>
      <w:bookmarkEnd w:id="109"/>
      <w:bookmarkEnd w:id="110"/>
    </w:p>
    <w:p w:rsidR="0086335A" w:rsidRPr="00301778" w:rsidRDefault="0086335A" w:rsidP="006C5519">
      <w:pPr>
        <w:pStyle w:val="PSI-Normal"/>
        <w:ind w:left="0" w:firstLine="0"/>
      </w:pPr>
      <w:r w:rsidRPr="00301778">
        <w:t>Las convenciones de nombres hacen los programas más entendibles haciéndolos más fácil de leer. También pueden dar información sobre la función de un identificador, por ejemplo, cuando es una constante, un paquete, o una clase, que puede ser útil para entender el código.</w:t>
      </w:r>
    </w:p>
    <w:p w:rsidR="0086335A" w:rsidRDefault="0086335A" w:rsidP="0086335A">
      <w:pPr>
        <w:ind w:left="709"/>
        <w:jc w:val="both"/>
        <w:rPr>
          <w:color w:val="000000"/>
          <w:lang w:eastAsia="es-ES"/>
        </w:rPr>
      </w:pPr>
    </w:p>
    <w:p w:rsidR="0086335A" w:rsidRDefault="0086335A" w:rsidP="00414A8E">
      <w:pPr>
        <w:pStyle w:val="PSI-Ttulo2"/>
        <w:rPr>
          <w:lang w:eastAsia="es-ES"/>
        </w:rPr>
      </w:pPr>
      <w:bookmarkStart w:id="111" w:name="_Toc177654627"/>
      <w:r>
        <w:rPr>
          <w:lang w:eastAsia="es-ES"/>
        </w:rPr>
        <w:t>Tipos de identificadores</w:t>
      </w:r>
      <w:bookmarkEnd w:id="111"/>
    </w:p>
    <w:p w:rsidR="0086335A" w:rsidRDefault="0086335A" w:rsidP="0086335A">
      <w:pPr>
        <w:ind w:left="284"/>
        <w:rPr>
          <w:b/>
          <w:bCs/>
          <w:color w:val="000000"/>
          <w:lang w:eastAsia="es-ES"/>
        </w:rPr>
      </w:pPr>
    </w:p>
    <w:p w:rsidR="0086335A" w:rsidRDefault="0086335A" w:rsidP="00FE3575">
      <w:pPr>
        <w:pStyle w:val="PSI-Ttulo2"/>
        <w:rPr>
          <w:lang w:eastAsia="es-ES"/>
        </w:rPr>
      </w:pPr>
      <w:bookmarkStart w:id="112" w:name="_Toc145586086"/>
      <w:bookmarkStart w:id="113" w:name="_Toc164002085"/>
      <w:bookmarkStart w:id="114" w:name="_Toc177654628"/>
      <w:r>
        <w:rPr>
          <w:lang w:eastAsia="es-ES"/>
        </w:rPr>
        <w:t>Paquetes</w:t>
      </w:r>
      <w:bookmarkEnd w:id="112"/>
      <w:bookmarkEnd w:id="113"/>
      <w:bookmarkEnd w:id="114"/>
    </w:p>
    <w:p w:rsidR="0086335A" w:rsidRPr="00301778" w:rsidRDefault="0086335A" w:rsidP="006C5519">
      <w:pPr>
        <w:pStyle w:val="PSI-Normal"/>
        <w:ind w:left="0" w:firstLine="0"/>
      </w:pPr>
      <w:r w:rsidRPr="00301778">
        <w:t xml:space="preserve">El prefijo del nombre de un paquete se escribe siempre con letras ASCII en minúsculas, y debe ser uno de los nombres de dominio de alto nivel, actualmente com, edu, gov, mil, net, org, o uno de los códigos ingleses de dos letras que </w:t>
      </w:r>
      <w:r w:rsidR="005C5477" w:rsidRPr="00301778">
        <w:t>identifican</w:t>
      </w:r>
      <w:r w:rsidRPr="00301778">
        <w:t xml:space="preserve"> cada país como se especifica en el ISO Standard 3166, 1981.</w:t>
      </w:r>
    </w:p>
    <w:p w:rsidR="0086335A" w:rsidRDefault="0086335A" w:rsidP="006C5519">
      <w:pPr>
        <w:pStyle w:val="PSI-Normal"/>
        <w:ind w:left="0" w:firstLine="0"/>
      </w:pPr>
      <w:r w:rsidRPr="00301778">
        <w:t>Los subsecuentes componentes del nombre del paquete variarán de acuerdo a las convenciones de nombres internas de cada organización. Dichas convenciones pueden especificar que algunos nombres de los directorios correspondan a divisiones, departamentos, proyectos o máquinas.</w:t>
      </w:r>
    </w:p>
    <w:p w:rsidR="00301778" w:rsidRPr="00301778" w:rsidRDefault="00301778" w:rsidP="00301778">
      <w:pPr>
        <w:pStyle w:val="PSI-Normal"/>
      </w:pPr>
    </w:p>
    <w:p w:rsidR="0086335A" w:rsidRDefault="0086335A" w:rsidP="00775BE5">
      <w:pPr>
        <w:spacing w:before="0"/>
        <w:ind w:left="2268"/>
        <w:jc w:val="both"/>
        <w:rPr>
          <w:rFonts w:ascii="Courier New" w:hAnsi="Courier New" w:cs="Courier New"/>
          <w:color w:val="000000"/>
          <w:lang w:eastAsia="es-ES"/>
        </w:rPr>
      </w:pPr>
      <w:r>
        <w:rPr>
          <w:rFonts w:ascii="Courier New" w:hAnsi="Courier New" w:cs="Courier New"/>
          <w:color w:val="000000"/>
          <w:lang w:eastAsia="es-ES"/>
        </w:rPr>
        <w:t>com.sun.eng</w:t>
      </w:r>
    </w:p>
    <w:p w:rsidR="0086335A" w:rsidRDefault="0086335A" w:rsidP="00775BE5">
      <w:pPr>
        <w:spacing w:before="0"/>
        <w:ind w:left="2268"/>
        <w:jc w:val="both"/>
        <w:rPr>
          <w:rFonts w:ascii="Courier New" w:hAnsi="Courier New" w:cs="Courier New"/>
          <w:color w:val="000000"/>
          <w:lang w:eastAsia="es-ES"/>
        </w:rPr>
      </w:pPr>
      <w:r>
        <w:rPr>
          <w:rFonts w:ascii="Courier New" w:hAnsi="Courier New" w:cs="Courier New"/>
          <w:color w:val="000000"/>
          <w:lang w:eastAsia="es-ES"/>
        </w:rPr>
        <w:t>com.apple.quicktime.v2</w:t>
      </w:r>
    </w:p>
    <w:p w:rsidR="0086335A" w:rsidRPr="00FE3575" w:rsidRDefault="0086335A" w:rsidP="00775BE5">
      <w:pPr>
        <w:spacing w:before="0"/>
        <w:ind w:left="2268"/>
        <w:jc w:val="both"/>
        <w:rPr>
          <w:rFonts w:ascii="Courier New" w:hAnsi="Courier New" w:cs="Courier New"/>
          <w:color w:val="000000"/>
          <w:lang w:val="en-US" w:eastAsia="es-ES"/>
        </w:rPr>
      </w:pPr>
      <w:r w:rsidRPr="00FE3575">
        <w:rPr>
          <w:rFonts w:ascii="Courier New" w:hAnsi="Courier New" w:cs="Courier New"/>
          <w:color w:val="000000"/>
          <w:lang w:val="en-US" w:eastAsia="es-ES"/>
        </w:rPr>
        <w:t>edu.cmu.cs.bovik.cheese</w:t>
      </w:r>
    </w:p>
    <w:p w:rsidR="0086335A" w:rsidRPr="00FE3575" w:rsidRDefault="0086335A" w:rsidP="00775BE5">
      <w:pPr>
        <w:spacing w:before="0"/>
        <w:ind w:left="2268"/>
        <w:rPr>
          <w:color w:val="000000"/>
          <w:lang w:val="en-US" w:eastAsia="es-ES"/>
        </w:rPr>
      </w:pPr>
    </w:p>
    <w:p w:rsidR="0086335A" w:rsidRPr="00FE3575" w:rsidRDefault="0086335A" w:rsidP="00FE3575">
      <w:pPr>
        <w:pStyle w:val="PSI-Ttulo2"/>
        <w:rPr>
          <w:lang w:val="en-US" w:eastAsia="es-ES"/>
        </w:rPr>
      </w:pPr>
      <w:bookmarkStart w:id="115" w:name="_Toc145586087"/>
      <w:bookmarkStart w:id="116" w:name="_Toc164002086"/>
      <w:bookmarkStart w:id="117" w:name="_Toc177654629"/>
      <w:r w:rsidRPr="00FE3575">
        <w:rPr>
          <w:lang w:val="en-US" w:eastAsia="es-ES"/>
        </w:rPr>
        <w:t>Clases</w:t>
      </w:r>
      <w:bookmarkEnd w:id="115"/>
      <w:bookmarkEnd w:id="116"/>
      <w:bookmarkEnd w:id="117"/>
    </w:p>
    <w:p w:rsidR="0086335A" w:rsidRDefault="0086335A" w:rsidP="006C5519">
      <w:pPr>
        <w:pStyle w:val="PSI-Normal"/>
        <w:ind w:left="0" w:firstLine="0"/>
      </w:pPr>
      <w:r w:rsidRPr="00301778">
        <w:t>Los nombres de las clases deben ser sustantivos, cuando son compuestos tendrán la primera letra de cada palabra que lo forma en mayúsculas. Intentar mantener los nombres de las clases simples y descriptivos. Usar palabras completas, evitar acrónimos y abreviaturas (a no ser que la abreviatura sea mucho más conocida que el nombre completo, como URL or HTML).</w:t>
      </w:r>
    </w:p>
    <w:p w:rsidR="006C5519" w:rsidRPr="00301778" w:rsidRDefault="006C5519" w:rsidP="006C5519">
      <w:pPr>
        <w:pStyle w:val="PSI-Normal"/>
        <w:ind w:left="0" w:firstLine="0"/>
      </w:pP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class Cliente;</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lastRenderedPageBreak/>
        <w:t>class ImagenAnimada;</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Interfaces Los nombres de las interfaces siguen la</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misma regla que las clases.</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interface</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ObjetoPersistente;</w:t>
      </w:r>
    </w:p>
    <w:p w:rsidR="0086335A" w:rsidRDefault="0086335A" w:rsidP="00775BE5">
      <w:pPr>
        <w:spacing w:before="0"/>
        <w:ind w:left="2268"/>
        <w:rPr>
          <w:rFonts w:ascii="Courier New" w:hAnsi="Courier New" w:cs="Courier New"/>
          <w:color w:val="000000"/>
          <w:lang w:eastAsia="es-ES"/>
        </w:rPr>
      </w:pPr>
      <w:r>
        <w:rPr>
          <w:rFonts w:ascii="Courier New" w:hAnsi="Courier New" w:cs="Courier New"/>
          <w:color w:val="000000"/>
          <w:lang w:eastAsia="es-ES"/>
        </w:rPr>
        <w:t>interface Almacen;</w:t>
      </w:r>
    </w:p>
    <w:p w:rsidR="0086335A" w:rsidRDefault="0086335A" w:rsidP="00775BE5">
      <w:pPr>
        <w:spacing w:before="0"/>
        <w:rPr>
          <w:color w:val="000000"/>
          <w:lang w:eastAsia="es-ES"/>
        </w:rPr>
      </w:pPr>
    </w:p>
    <w:p w:rsidR="0086335A" w:rsidRDefault="0086335A" w:rsidP="00FE3575">
      <w:pPr>
        <w:pStyle w:val="PSI-Ttulo2"/>
        <w:rPr>
          <w:lang w:eastAsia="es-ES"/>
        </w:rPr>
      </w:pPr>
      <w:bookmarkStart w:id="118" w:name="_Toc145586088"/>
      <w:bookmarkStart w:id="119" w:name="_Toc164002087"/>
      <w:bookmarkStart w:id="120" w:name="_Toc177654630"/>
      <w:r>
        <w:rPr>
          <w:lang w:eastAsia="es-ES"/>
        </w:rPr>
        <w:t>Métodos</w:t>
      </w:r>
      <w:bookmarkEnd w:id="118"/>
      <w:bookmarkEnd w:id="119"/>
      <w:bookmarkEnd w:id="120"/>
    </w:p>
    <w:p w:rsidR="0086335A" w:rsidRDefault="0086335A" w:rsidP="00775BE5">
      <w:pPr>
        <w:pStyle w:val="PSI-Normal"/>
        <w:rPr>
          <w:lang w:eastAsia="es-ES"/>
        </w:rPr>
      </w:pPr>
      <w:r>
        <w:rPr>
          <w:lang w:eastAsia="es-ES"/>
        </w:rPr>
        <w:t xml:space="preserve">Los métodos deben ser verbos. Por ejemplo: </w:t>
      </w:r>
    </w:p>
    <w:p w:rsidR="0086335A" w:rsidRDefault="0086335A" w:rsidP="0086335A">
      <w:pPr>
        <w:ind w:left="2268"/>
        <w:rPr>
          <w:rFonts w:ascii="Courier New" w:hAnsi="Courier New" w:cs="Courier New"/>
          <w:color w:val="000000"/>
          <w:lang w:eastAsia="es-ES"/>
        </w:rPr>
      </w:pPr>
      <w:r>
        <w:rPr>
          <w:color w:val="000000"/>
          <w:lang w:eastAsia="es-ES"/>
        </w:rPr>
        <w:tab/>
      </w:r>
      <w:r>
        <w:rPr>
          <w:rFonts w:ascii="Courier New" w:hAnsi="Courier New" w:cs="Courier New"/>
          <w:color w:val="000000"/>
          <w:lang w:eastAsia="es-ES"/>
        </w:rPr>
        <w:t>ejecutar();</w:t>
      </w:r>
    </w:p>
    <w:p w:rsidR="0086335A" w:rsidRDefault="0086335A" w:rsidP="00746846">
      <w:pPr>
        <w:ind w:left="0" w:firstLine="0"/>
        <w:rPr>
          <w:color w:val="000000"/>
          <w:lang w:eastAsia="es-ES"/>
        </w:rPr>
      </w:pPr>
    </w:p>
    <w:p w:rsidR="0086335A" w:rsidRPr="00301778" w:rsidRDefault="0086335A" w:rsidP="006C5519">
      <w:pPr>
        <w:pStyle w:val="PSI-Normal"/>
        <w:ind w:left="0" w:firstLine="0"/>
      </w:pPr>
      <w:r w:rsidRPr="00301778">
        <w:t>Cuando sean compuestos tendrán la primera letra en minúscula, y las siguientes palabras que lo forma tendrán la primera letra en mayúscula. Por ejemplo:</w:t>
      </w:r>
    </w:p>
    <w:p w:rsidR="0086335A" w:rsidRPr="00775BE5" w:rsidRDefault="0086335A" w:rsidP="00775BE5">
      <w:pPr>
        <w:ind w:left="2268"/>
        <w:rPr>
          <w:rFonts w:ascii="Courier New" w:hAnsi="Courier New" w:cs="Courier New"/>
          <w:color w:val="000000"/>
          <w:lang w:eastAsia="es-ES"/>
        </w:rPr>
      </w:pPr>
      <w:r>
        <w:rPr>
          <w:rFonts w:ascii="Courier New" w:hAnsi="Courier New" w:cs="Courier New"/>
          <w:color w:val="000000"/>
          <w:lang w:eastAsia="es-ES"/>
        </w:rPr>
        <w:t>ejecutarRapido();</w:t>
      </w:r>
    </w:p>
    <w:p w:rsidR="0086335A" w:rsidRDefault="0086335A" w:rsidP="0086335A">
      <w:pPr>
        <w:rPr>
          <w:lang w:eastAsia="es-ES"/>
        </w:rPr>
      </w:pPr>
    </w:p>
    <w:p w:rsidR="0086335A" w:rsidRDefault="0086335A" w:rsidP="00FE3575">
      <w:pPr>
        <w:pStyle w:val="PSI-Ttulo1"/>
        <w:rPr>
          <w:color w:val="000000"/>
          <w:lang w:eastAsia="es-ES"/>
        </w:rPr>
      </w:pPr>
      <w:bookmarkStart w:id="121" w:name="_Toc145586089"/>
      <w:bookmarkStart w:id="122" w:name="_Toc164002088"/>
      <w:bookmarkStart w:id="123" w:name="_Toc177654631"/>
      <w:r>
        <w:rPr>
          <w:lang w:eastAsia="es-ES"/>
        </w:rPr>
        <w:t>Variables</w:t>
      </w:r>
      <w:bookmarkEnd w:id="121"/>
      <w:bookmarkEnd w:id="122"/>
      <w:bookmarkEnd w:id="123"/>
    </w:p>
    <w:p w:rsidR="0086335A" w:rsidRPr="00301778" w:rsidRDefault="0086335A" w:rsidP="006C5519">
      <w:pPr>
        <w:pStyle w:val="PSI-Normal"/>
        <w:ind w:left="0" w:firstLine="0"/>
      </w:pPr>
      <w:r w:rsidRPr="00301778">
        <w:t>Excepto las constantes, todas las instancias y variables de clase o método empezarán con minúscula. Las  palabras internas que lo forman (si son compuestas) empiezan con su primera letra en mayúsculas. Los nombres de variables no deben empezar con los caracteres subguión "_" o signo del dólar "$", aunque ambos están permitidos por el lenguaje.</w:t>
      </w:r>
    </w:p>
    <w:p w:rsidR="0086335A" w:rsidRPr="00301778" w:rsidRDefault="0086335A" w:rsidP="006C5519">
      <w:pPr>
        <w:pStyle w:val="PSI-Normal"/>
        <w:ind w:left="0" w:firstLine="0"/>
      </w:pPr>
      <w:r w:rsidRPr="00301778">
        <w:t>Los nombres de las variables deben ser cortos pero con significado. La elección del nombre de una variable debe ser un mnemónico, designado para indicar a un observador casual su función. Los nombres de variables de un solo carácter se deben evitar, excepto para variables índices temporales. Nombres comunes para variables temporales son i, j, k, m, y n para enteros; c, d, y e para caracteres.</w:t>
      </w:r>
    </w:p>
    <w:p w:rsidR="0086335A" w:rsidRDefault="0086335A" w:rsidP="0086335A">
      <w:pPr>
        <w:ind w:left="1418"/>
        <w:rPr>
          <w:rFonts w:ascii="Courier New" w:hAnsi="Courier New" w:cs="Courier New"/>
          <w:color w:val="000000"/>
          <w:lang w:val="en-GB" w:eastAsia="es-ES"/>
        </w:rPr>
      </w:pPr>
      <w:r>
        <w:rPr>
          <w:rFonts w:ascii="Courier New" w:hAnsi="Courier New" w:cs="Courier New"/>
          <w:color w:val="000000"/>
          <w:lang w:val="en-GB" w:eastAsia="es-ES"/>
        </w:rPr>
        <w:t>int i;</w:t>
      </w:r>
    </w:p>
    <w:p w:rsidR="0086335A" w:rsidRDefault="0086335A" w:rsidP="0086335A">
      <w:pPr>
        <w:ind w:left="1418"/>
        <w:rPr>
          <w:rFonts w:ascii="Courier New" w:hAnsi="Courier New" w:cs="Courier New"/>
          <w:color w:val="000000"/>
          <w:lang w:val="en-GB" w:eastAsia="es-ES"/>
        </w:rPr>
      </w:pPr>
      <w:r>
        <w:rPr>
          <w:rFonts w:ascii="Courier New" w:hAnsi="Courier New" w:cs="Courier New"/>
          <w:color w:val="000000"/>
          <w:lang w:val="en-GB" w:eastAsia="es-ES"/>
        </w:rPr>
        <w:t>char c;</w:t>
      </w:r>
    </w:p>
    <w:p w:rsidR="0086335A" w:rsidRDefault="0086335A" w:rsidP="0086335A">
      <w:pPr>
        <w:ind w:left="1418"/>
        <w:rPr>
          <w:rFonts w:ascii="Courier New" w:hAnsi="Courier New" w:cs="Courier New"/>
          <w:color w:val="000000"/>
          <w:lang w:val="en-GB" w:eastAsia="es-ES"/>
        </w:rPr>
      </w:pPr>
      <w:r>
        <w:rPr>
          <w:rFonts w:ascii="Courier New" w:hAnsi="Courier New" w:cs="Courier New"/>
          <w:color w:val="000000"/>
          <w:lang w:val="en-GB" w:eastAsia="es-ES"/>
        </w:rPr>
        <w:t>float</w:t>
      </w:r>
    </w:p>
    <w:p w:rsidR="0086335A" w:rsidRDefault="0086335A" w:rsidP="0086335A">
      <w:pPr>
        <w:ind w:left="1418"/>
        <w:rPr>
          <w:rFonts w:ascii="Courier New" w:hAnsi="Courier New" w:cs="Courier New"/>
          <w:color w:val="000000"/>
          <w:lang w:val="en-GB" w:eastAsia="es-ES"/>
        </w:rPr>
      </w:pPr>
      <w:r>
        <w:rPr>
          <w:rFonts w:ascii="Courier New" w:hAnsi="Courier New" w:cs="Courier New"/>
          <w:color w:val="000000"/>
          <w:lang w:val="en-GB" w:eastAsia="es-ES"/>
        </w:rPr>
        <w:t>miAnchura;</w:t>
      </w:r>
    </w:p>
    <w:p w:rsidR="0086335A" w:rsidRDefault="0086335A" w:rsidP="0086335A">
      <w:pPr>
        <w:rPr>
          <w:color w:val="000000"/>
          <w:lang w:val="en-GB" w:eastAsia="es-ES"/>
        </w:rPr>
      </w:pPr>
    </w:p>
    <w:p w:rsidR="0086335A" w:rsidRDefault="0086335A" w:rsidP="00FE3575">
      <w:pPr>
        <w:pStyle w:val="PSI-Ttulo1"/>
      </w:pPr>
      <w:bookmarkStart w:id="124" w:name="_Toc145586090"/>
      <w:bookmarkStart w:id="125" w:name="_Toc164002089"/>
      <w:bookmarkStart w:id="126" w:name="_Toc177654632"/>
      <w:r>
        <w:rPr>
          <w:lang w:eastAsia="es-ES"/>
        </w:rPr>
        <w:t>Constantes</w:t>
      </w:r>
      <w:bookmarkEnd w:id="124"/>
      <w:bookmarkEnd w:id="125"/>
      <w:bookmarkEnd w:id="126"/>
    </w:p>
    <w:p w:rsidR="0086335A" w:rsidRPr="00301778" w:rsidRDefault="0086335A" w:rsidP="006C5519">
      <w:pPr>
        <w:pStyle w:val="PSI-Normal"/>
        <w:ind w:left="0" w:firstLine="0"/>
      </w:pPr>
      <w:r w:rsidRPr="00301778">
        <w:t>Los nombres de las variables declaradas como constantes deben ir totalmente en mayúsculas separando las palabras con un subguión ("_"). (Las constantes ANSI se deben evitar, para facilitar su depuración.)</w:t>
      </w:r>
    </w:p>
    <w:p w:rsidR="0086335A" w:rsidRDefault="0086335A" w:rsidP="00775BE5">
      <w:pPr>
        <w:spacing w:before="0"/>
        <w:ind w:left="1418"/>
        <w:rPr>
          <w:rFonts w:ascii="Courier New" w:hAnsi="Courier New" w:cs="Courier New"/>
          <w:color w:val="000000"/>
          <w:lang w:val="en-GB" w:eastAsia="es-ES"/>
        </w:rPr>
      </w:pPr>
      <w:r>
        <w:rPr>
          <w:rFonts w:ascii="Courier New" w:hAnsi="Courier New" w:cs="Courier New"/>
          <w:color w:val="000000"/>
          <w:lang w:val="en-GB" w:eastAsia="es-ES"/>
        </w:rPr>
        <w:lastRenderedPageBreak/>
        <w:t>static final int</w:t>
      </w:r>
    </w:p>
    <w:p w:rsidR="0086335A" w:rsidRDefault="0086335A" w:rsidP="00775BE5">
      <w:pPr>
        <w:spacing w:before="0"/>
        <w:ind w:left="1418"/>
        <w:rPr>
          <w:rFonts w:ascii="Courier New" w:hAnsi="Courier New" w:cs="Courier New"/>
          <w:color w:val="000000"/>
          <w:lang w:val="en-GB" w:eastAsia="es-ES"/>
        </w:rPr>
      </w:pPr>
      <w:r>
        <w:rPr>
          <w:rFonts w:ascii="Courier New" w:hAnsi="Courier New" w:cs="Courier New"/>
          <w:color w:val="000000"/>
          <w:lang w:val="en-GB" w:eastAsia="es-ES"/>
        </w:rPr>
        <w:t>ANCHURA_MINIMA = 4;</w:t>
      </w:r>
    </w:p>
    <w:p w:rsidR="0086335A" w:rsidRDefault="0086335A" w:rsidP="00775BE5">
      <w:pPr>
        <w:spacing w:before="0"/>
        <w:ind w:left="1418"/>
        <w:rPr>
          <w:rFonts w:ascii="Courier New" w:hAnsi="Courier New" w:cs="Courier New"/>
          <w:color w:val="000000"/>
          <w:lang w:val="en-GB" w:eastAsia="es-ES"/>
        </w:rPr>
      </w:pPr>
      <w:r>
        <w:rPr>
          <w:rFonts w:ascii="Courier New" w:hAnsi="Courier New" w:cs="Courier New"/>
          <w:color w:val="000000"/>
          <w:lang w:val="en-GB" w:eastAsia="es-ES"/>
        </w:rPr>
        <w:t>static final int</w:t>
      </w:r>
    </w:p>
    <w:p w:rsidR="0086335A" w:rsidRDefault="0086335A" w:rsidP="00775BE5">
      <w:pPr>
        <w:spacing w:before="0"/>
        <w:ind w:left="1418"/>
        <w:rPr>
          <w:rFonts w:ascii="Courier New" w:hAnsi="Courier New" w:cs="Courier New"/>
          <w:color w:val="000000"/>
          <w:lang w:val="en-GB" w:eastAsia="es-ES"/>
        </w:rPr>
      </w:pPr>
      <w:r>
        <w:rPr>
          <w:rFonts w:ascii="Courier New" w:hAnsi="Courier New" w:cs="Courier New"/>
          <w:color w:val="000000"/>
          <w:lang w:val="en-GB" w:eastAsia="es-ES"/>
        </w:rPr>
        <w:t>ANCHURA_MAXIMA = 999;</w:t>
      </w:r>
    </w:p>
    <w:p w:rsidR="0086335A" w:rsidRDefault="0086335A" w:rsidP="00775BE5">
      <w:pPr>
        <w:spacing w:before="0"/>
        <w:ind w:left="1418"/>
        <w:rPr>
          <w:rFonts w:ascii="Courier New" w:hAnsi="Courier New" w:cs="Courier New"/>
          <w:color w:val="000000"/>
          <w:lang w:eastAsia="es-ES"/>
        </w:rPr>
      </w:pPr>
      <w:r>
        <w:rPr>
          <w:rFonts w:ascii="Courier New" w:hAnsi="Courier New" w:cs="Courier New"/>
          <w:color w:val="000000"/>
          <w:lang w:eastAsia="es-ES"/>
        </w:rPr>
        <w:t>static final int</w:t>
      </w:r>
    </w:p>
    <w:p w:rsidR="0086335A" w:rsidRDefault="0086335A" w:rsidP="00775BE5">
      <w:pPr>
        <w:spacing w:before="0"/>
        <w:ind w:left="1418"/>
        <w:rPr>
          <w:rFonts w:ascii="Courier New" w:hAnsi="Courier New" w:cs="Courier New"/>
          <w:color w:val="000000"/>
          <w:lang w:eastAsia="es-ES"/>
        </w:rPr>
      </w:pPr>
      <w:r>
        <w:rPr>
          <w:rFonts w:ascii="Courier New" w:hAnsi="Courier New" w:cs="Courier New"/>
          <w:color w:val="000000"/>
          <w:lang w:eastAsia="es-ES"/>
        </w:rPr>
        <w:t>COGER_LA_CPU = 1;</w:t>
      </w:r>
    </w:p>
    <w:p w:rsidR="0086335A" w:rsidRDefault="0086335A" w:rsidP="0086335A"/>
    <w:p w:rsidR="0086335A" w:rsidRDefault="0086335A" w:rsidP="00FE3575">
      <w:pPr>
        <w:pStyle w:val="PSI-Ttulo1"/>
        <w:rPr>
          <w:color w:val="000000"/>
          <w:lang w:eastAsia="es-ES"/>
        </w:rPr>
      </w:pPr>
      <w:bookmarkStart w:id="127" w:name="_Toc145586091"/>
      <w:bookmarkStart w:id="128" w:name="_Toc164002090"/>
      <w:bookmarkStart w:id="129" w:name="_Toc177654633"/>
      <w:r>
        <w:rPr>
          <w:lang w:eastAsia="es-ES"/>
        </w:rPr>
        <w:t>Hábitos de programación</w:t>
      </w:r>
      <w:bookmarkEnd w:id="127"/>
      <w:bookmarkEnd w:id="128"/>
      <w:bookmarkEnd w:id="129"/>
    </w:p>
    <w:p w:rsidR="0086335A" w:rsidRDefault="0086335A" w:rsidP="0051545C">
      <w:pPr>
        <w:pStyle w:val="PSI-Ttulo2"/>
      </w:pPr>
      <w:bookmarkStart w:id="130" w:name="_Toc164002091"/>
      <w:bookmarkStart w:id="131" w:name="_Toc177654634"/>
      <w:r>
        <w:t>Proporcionando acceso a variables de instancia y de clase</w:t>
      </w:r>
      <w:bookmarkEnd w:id="130"/>
      <w:bookmarkEnd w:id="131"/>
    </w:p>
    <w:p w:rsidR="0086335A" w:rsidRPr="00301778" w:rsidRDefault="0086335A" w:rsidP="006C5519">
      <w:pPr>
        <w:pStyle w:val="PSI-Normal"/>
        <w:ind w:left="0" w:firstLine="0"/>
      </w:pPr>
      <w:r w:rsidRPr="00301778">
        <w:t>No hacer ninguna variable de instancia o clase pública sin una buena razón. A menudo las variables de instancia no necesitan ser asignadas/consultadas explícitamente, a menudo esto sucede como efecto lateral de llamadas a métodos.</w:t>
      </w:r>
    </w:p>
    <w:p w:rsidR="0086335A" w:rsidRPr="00301778" w:rsidRDefault="0086335A" w:rsidP="006C5519">
      <w:pPr>
        <w:pStyle w:val="PSI-Normal"/>
        <w:ind w:left="0" w:firstLine="0"/>
      </w:pPr>
      <w:r w:rsidRPr="00301778">
        <w:t>Un ejemplo apropiado de una variable de instancia pública es el caso en que la clase es esencialmente una estructura de datos, sin comportamiento. En otras palabras, si usarías la palabra struct en lugar de una clase (si Java soportara struct), entonces es adecuado hacer las variables de instancia públicas.</w:t>
      </w:r>
    </w:p>
    <w:p w:rsidR="0086335A" w:rsidRDefault="0086335A" w:rsidP="0086335A">
      <w:pPr>
        <w:rPr>
          <w:color w:val="000000"/>
          <w:lang w:eastAsia="es-ES"/>
        </w:rPr>
      </w:pPr>
    </w:p>
    <w:p w:rsidR="0086335A" w:rsidRDefault="0086335A" w:rsidP="00FE3575">
      <w:pPr>
        <w:pStyle w:val="PSI-Ttulo2"/>
        <w:rPr>
          <w:lang w:eastAsia="es-ES"/>
        </w:rPr>
      </w:pPr>
      <w:bookmarkStart w:id="132" w:name="_Toc164002092"/>
      <w:bookmarkStart w:id="133" w:name="_Toc177654635"/>
      <w:r>
        <w:rPr>
          <w:lang w:eastAsia="es-ES"/>
        </w:rPr>
        <w:t>Referencias a variables y métodos de clase</w:t>
      </w:r>
      <w:bookmarkEnd w:id="132"/>
      <w:bookmarkEnd w:id="133"/>
    </w:p>
    <w:p w:rsidR="0086335A" w:rsidRPr="00301778" w:rsidRDefault="0086335A" w:rsidP="006C5519">
      <w:pPr>
        <w:pStyle w:val="PSI-Normal"/>
        <w:ind w:left="0" w:firstLine="0"/>
      </w:pPr>
      <w:r w:rsidRPr="00301778">
        <w:t>Evitar usar un objeto para acceder a una variable o método de clase (static). Usar el nombre de la clase en su lugar. Por ejemplo:</w:t>
      </w:r>
    </w:p>
    <w:p w:rsidR="0086335A" w:rsidRDefault="0086335A" w:rsidP="0051545C">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metodoDeClase(); </w:t>
      </w:r>
      <w:r>
        <w:rPr>
          <w:rFonts w:ascii="Courier New" w:hAnsi="Courier New" w:cs="Courier New"/>
          <w:color w:val="339966"/>
          <w:lang w:eastAsia="es-ES"/>
        </w:rPr>
        <w:t>//OK</w:t>
      </w:r>
    </w:p>
    <w:p w:rsidR="0086335A" w:rsidRDefault="0086335A" w:rsidP="0051545C">
      <w:pPr>
        <w:spacing w:before="0"/>
        <w:ind w:left="2268"/>
        <w:rPr>
          <w:rFonts w:ascii="Courier New" w:hAnsi="Courier New" w:cs="Courier New"/>
          <w:color w:val="000000"/>
          <w:lang w:eastAsia="es-ES"/>
        </w:rPr>
      </w:pPr>
      <w:r>
        <w:rPr>
          <w:rFonts w:ascii="Courier New" w:hAnsi="Courier New" w:cs="Courier New"/>
          <w:color w:val="000000"/>
          <w:lang w:eastAsia="es-ES"/>
        </w:rPr>
        <w:t xml:space="preserve">UnaClase.metodoDeClase(); </w:t>
      </w:r>
      <w:r>
        <w:rPr>
          <w:rFonts w:ascii="Courier New" w:hAnsi="Courier New" w:cs="Courier New"/>
          <w:color w:val="339966"/>
          <w:lang w:eastAsia="es-ES"/>
        </w:rPr>
        <w:t>//OK</w:t>
      </w:r>
    </w:p>
    <w:p w:rsidR="0086335A" w:rsidRDefault="0086335A" w:rsidP="0051545C">
      <w:pPr>
        <w:spacing w:before="0"/>
        <w:ind w:left="2268"/>
        <w:rPr>
          <w:rFonts w:ascii="Courier New" w:hAnsi="Courier New" w:cs="Courier New"/>
          <w:color w:val="339966"/>
          <w:lang w:eastAsia="es-ES"/>
        </w:rPr>
      </w:pPr>
      <w:r>
        <w:rPr>
          <w:rFonts w:ascii="Courier New" w:hAnsi="Courier New" w:cs="Courier New"/>
          <w:color w:val="000000"/>
          <w:lang w:eastAsia="es-ES"/>
        </w:rPr>
        <w:t xml:space="preserve">unObjeto.metodoDeClase(); </w:t>
      </w:r>
      <w:r>
        <w:rPr>
          <w:rFonts w:ascii="Courier New" w:hAnsi="Courier New" w:cs="Courier New"/>
          <w:color w:val="339966"/>
          <w:lang w:eastAsia="es-ES"/>
        </w:rPr>
        <w:t>//EVITAR!</w:t>
      </w:r>
    </w:p>
    <w:p w:rsidR="0086335A" w:rsidRDefault="0086335A" w:rsidP="0051545C">
      <w:pPr>
        <w:spacing w:before="0"/>
        <w:ind w:left="720"/>
        <w:rPr>
          <w:rFonts w:ascii="Courier New" w:hAnsi="Courier New" w:cs="Courier New"/>
          <w:color w:val="000000"/>
          <w:lang w:eastAsia="es-ES"/>
        </w:rPr>
      </w:pPr>
    </w:p>
    <w:p w:rsidR="0086335A" w:rsidRDefault="0086335A" w:rsidP="00FE3575">
      <w:pPr>
        <w:pStyle w:val="PSI-Ttulo2"/>
        <w:rPr>
          <w:lang w:eastAsia="es-ES"/>
        </w:rPr>
      </w:pPr>
      <w:bookmarkStart w:id="134" w:name="_Toc164002093"/>
      <w:bookmarkStart w:id="135" w:name="_Toc177654636"/>
      <w:r>
        <w:rPr>
          <w:lang w:eastAsia="es-ES"/>
        </w:rPr>
        <w:t>Constantes</w:t>
      </w:r>
      <w:bookmarkEnd w:id="134"/>
      <w:bookmarkEnd w:id="135"/>
    </w:p>
    <w:p w:rsidR="0086335A" w:rsidRPr="00301778" w:rsidRDefault="0086335A" w:rsidP="006C5519">
      <w:pPr>
        <w:pStyle w:val="PSI-Normal"/>
        <w:ind w:left="0" w:firstLine="0"/>
      </w:pPr>
      <w:r w:rsidRPr="00301778">
        <w:t>Las constantes numéricas (literales) no se deben codificar directamente, excepto -1, 0, y 1, que pueden aparecer en un bucle for como contadores.</w:t>
      </w:r>
    </w:p>
    <w:p w:rsidR="0086335A" w:rsidRDefault="0086335A" w:rsidP="0086335A">
      <w:pPr>
        <w:jc w:val="both"/>
        <w:rPr>
          <w:color w:val="000000"/>
          <w:lang w:eastAsia="es-ES"/>
        </w:rPr>
      </w:pPr>
    </w:p>
    <w:p w:rsidR="0086335A" w:rsidRDefault="0086335A" w:rsidP="00FE3575">
      <w:pPr>
        <w:pStyle w:val="PSI-Ttulo2"/>
        <w:rPr>
          <w:lang w:eastAsia="es-ES"/>
        </w:rPr>
      </w:pPr>
      <w:bookmarkStart w:id="136" w:name="_Toc164002094"/>
      <w:bookmarkStart w:id="137" w:name="_Toc177654637"/>
      <w:r>
        <w:rPr>
          <w:lang w:eastAsia="es-ES"/>
        </w:rPr>
        <w:t>Asignaciones de variables</w:t>
      </w:r>
      <w:bookmarkEnd w:id="136"/>
      <w:bookmarkEnd w:id="137"/>
    </w:p>
    <w:p w:rsidR="0086335A" w:rsidRPr="00301778" w:rsidRDefault="0086335A" w:rsidP="00301778">
      <w:pPr>
        <w:pStyle w:val="PSI-Normal"/>
      </w:pPr>
      <w:r w:rsidRPr="00301778">
        <w:t>Evitar asignar el mismo valor a varias variables en la misma sentencia. Es difícil de leer.</w:t>
      </w:r>
    </w:p>
    <w:p w:rsidR="0086335A" w:rsidRDefault="0086335A" w:rsidP="0051545C">
      <w:pPr>
        <w:pStyle w:val="PSI-Normal"/>
        <w:rPr>
          <w:lang w:eastAsia="es-ES"/>
        </w:rPr>
      </w:pPr>
      <w:r>
        <w:rPr>
          <w:lang w:eastAsia="es-ES"/>
        </w:rPr>
        <w:t>Ejemplo:</w:t>
      </w:r>
    </w:p>
    <w:p w:rsidR="0086335A" w:rsidRDefault="0086335A" w:rsidP="0086335A">
      <w:pPr>
        <w:ind w:left="2552"/>
        <w:rPr>
          <w:rFonts w:ascii="Courier New" w:hAnsi="Courier New" w:cs="Courier New"/>
          <w:color w:val="000000"/>
          <w:lang w:eastAsia="es-ES"/>
        </w:rPr>
      </w:pPr>
      <w:r>
        <w:rPr>
          <w:rFonts w:ascii="Courier New" w:hAnsi="Courier New" w:cs="Courier New"/>
          <w:color w:val="000000"/>
          <w:lang w:eastAsia="es-ES"/>
        </w:rPr>
        <w:t xml:space="preserve">fooBar.fChar = barFoo.lchar = 'c'; </w:t>
      </w:r>
      <w:r>
        <w:rPr>
          <w:rFonts w:ascii="Courier New" w:hAnsi="Courier New" w:cs="Courier New"/>
          <w:color w:val="339966"/>
          <w:lang w:eastAsia="es-ES"/>
        </w:rPr>
        <w:t>// EVITAR!</w:t>
      </w:r>
    </w:p>
    <w:p w:rsidR="0086335A" w:rsidRDefault="0086335A" w:rsidP="0086335A">
      <w:pPr>
        <w:ind w:left="1418"/>
        <w:rPr>
          <w:color w:val="000000"/>
          <w:lang w:eastAsia="es-ES"/>
        </w:rPr>
      </w:pPr>
    </w:p>
    <w:p w:rsidR="0086335A" w:rsidRDefault="0086335A" w:rsidP="0051545C">
      <w:pPr>
        <w:pStyle w:val="PSI-Normal"/>
        <w:rPr>
          <w:lang w:eastAsia="es-ES"/>
        </w:rPr>
      </w:pPr>
      <w:r>
        <w:rPr>
          <w:lang w:eastAsia="es-ES"/>
        </w:rPr>
        <w:t>No usar el operador de asignación en un lugar donde se pueda confundir con el de igualdad.</w:t>
      </w:r>
    </w:p>
    <w:p w:rsidR="0086335A" w:rsidRPr="0051545C" w:rsidRDefault="0086335A" w:rsidP="0051545C">
      <w:pPr>
        <w:pStyle w:val="PSI-Normal"/>
        <w:rPr>
          <w:lang w:eastAsia="es-ES"/>
        </w:rPr>
      </w:pPr>
      <w:r>
        <w:rPr>
          <w:lang w:eastAsia="es-ES"/>
        </w:rPr>
        <w:lastRenderedPageBreak/>
        <w:t>Ejemplo:</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if (c++ = d++)</w:t>
      </w:r>
    </w:p>
    <w:p w:rsidR="0086335A" w:rsidRDefault="0086335A" w:rsidP="0051545C">
      <w:pPr>
        <w:spacing w:before="0"/>
        <w:ind w:left="2552"/>
        <w:rPr>
          <w:rFonts w:ascii="Courier New" w:hAnsi="Courier New" w:cs="Courier New"/>
          <w:color w:val="339966"/>
          <w:lang w:eastAsia="es-ES"/>
        </w:rPr>
      </w:pPr>
      <w:r>
        <w:rPr>
          <w:rFonts w:ascii="Courier New" w:hAnsi="Courier New" w:cs="Courier New"/>
          <w:color w:val="000000"/>
          <w:lang w:eastAsia="es-ES"/>
        </w:rPr>
        <w:t xml:space="preserve">{ </w:t>
      </w:r>
      <w:r>
        <w:rPr>
          <w:rFonts w:ascii="Courier New" w:hAnsi="Courier New" w:cs="Courier New"/>
          <w:color w:val="339966"/>
          <w:lang w:eastAsia="es-ES"/>
        </w:rPr>
        <w:t>// EVITAR! (Java lo rechaza)</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51545C">
      <w:pPr>
        <w:spacing w:before="0"/>
        <w:ind w:left="1418" w:firstLine="720"/>
        <w:rPr>
          <w:rFonts w:ascii="Courier New" w:hAnsi="Courier New" w:cs="Courier New"/>
          <w:color w:val="000000"/>
          <w:lang w:eastAsia="es-ES"/>
        </w:rPr>
      </w:pPr>
    </w:p>
    <w:p w:rsidR="0086335A" w:rsidRDefault="0086335A" w:rsidP="0051545C">
      <w:pPr>
        <w:pStyle w:val="PSI-Normal"/>
        <w:rPr>
          <w:lang w:eastAsia="es-ES"/>
        </w:rPr>
      </w:pPr>
      <w:r>
        <w:rPr>
          <w:lang w:eastAsia="es-ES"/>
        </w:rPr>
        <w:t>Se debe escribir:</w:t>
      </w:r>
    </w:p>
    <w:p w:rsidR="0086335A" w:rsidRDefault="0086335A" w:rsidP="0086335A">
      <w:pPr>
        <w:ind w:left="1418"/>
        <w:rPr>
          <w:color w:val="000000"/>
          <w:lang w:eastAsia="es-ES"/>
        </w:rPr>
      </w:pP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 xml:space="preserve">if ((c++ = d++) != 0) </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51545C">
      <w:pPr>
        <w:spacing w:before="0"/>
        <w:ind w:left="1418"/>
        <w:rPr>
          <w:color w:val="000000"/>
          <w:lang w:eastAsia="es-ES"/>
        </w:rPr>
      </w:pPr>
    </w:p>
    <w:p w:rsidR="0086335A" w:rsidRPr="00301778" w:rsidRDefault="0086335A" w:rsidP="006C5519">
      <w:pPr>
        <w:pStyle w:val="PSI-Normal"/>
        <w:ind w:left="0" w:firstLine="0"/>
      </w:pPr>
      <w:r w:rsidRPr="00301778">
        <w:t>No usar asignación embebidas como un intento de mejorar el rendimiento en tiempo de ejecución. Ese es el trabajo del compilador.</w:t>
      </w:r>
    </w:p>
    <w:p w:rsidR="0086335A" w:rsidRPr="0051545C" w:rsidRDefault="0086335A" w:rsidP="0051545C">
      <w:pPr>
        <w:pStyle w:val="PSI-Normal"/>
        <w:rPr>
          <w:lang w:eastAsia="es-ES"/>
        </w:rPr>
      </w:pPr>
      <w:r>
        <w:rPr>
          <w:lang w:eastAsia="es-ES"/>
        </w:rPr>
        <w:t xml:space="preserve"> Ejemplo:</w:t>
      </w:r>
    </w:p>
    <w:p w:rsidR="0086335A" w:rsidRPr="00746846" w:rsidRDefault="0086335A" w:rsidP="00746846">
      <w:pPr>
        <w:ind w:left="2552"/>
        <w:rPr>
          <w:rFonts w:ascii="Courier New" w:hAnsi="Courier New" w:cs="Courier New"/>
          <w:color w:val="339966"/>
          <w:lang w:eastAsia="es-ES"/>
        </w:rPr>
      </w:pPr>
      <w:r>
        <w:rPr>
          <w:rFonts w:ascii="Courier New" w:hAnsi="Courier New" w:cs="Courier New"/>
          <w:color w:val="000000"/>
          <w:lang w:eastAsia="es-ES"/>
        </w:rPr>
        <w:t xml:space="preserve">d = (a = b + c) + r; </w:t>
      </w:r>
      <w:r>
        <w:rPr>
          <w:rFonts w:ascii="Courier New" w:hAnsi="Courier New" w:cs="Courier New"/>
          <w:color w:val="339966"/>
          <w:lang w:eastAsia="es-ES"/>
        </w:rPr>
        <w:t>// EVITAR!</w:t>
      </w:r>
    </w:p>
    <w:p w:rsidR="0086335A" w:rsidRDefault="0086335A" w:rsidP="0051545C">
      <w:pPr>
        <w:pStyle w:val="PSI-Normal"/>
        <w:rPr>
          <w:lang w:eastAsia="es-ES"/>
        </w:rPr>
      </w:pPr>
      <w:r>
        <w:rPr>
          <w:lang w:eastAsia="es-ES"/>
        </w:rPr>
        <w:t>Se debe escribir:</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a = b + c;</w:t>
      </w:r>
    </w:p>
    <w:p w:rsidR="0086335A" w:rsidRDefault="0086335A" w:rsidP="0051545C">
      <w:pPr>
        <w:spacing w:before="0"/>
        <w:ind w:left="2552"/>
        <w:rPr>
          <w:rFonts w:ascii="Courier New" w:hAnsi="Courier New" w:cs="Courier New"/>
          <w:color w:val="000000"/>
          <w:lang w:eastAsia="es-ES"/>
        </w:rPr>
      </w:pPr>
      <w:r>
        <w:rPr>
          <w:rFonts w:ascii="Courier New" w:hAnsi="Courier New" w:cs="Courier New"/>
          <w:color w:val="000000"/>
          <w:lang w:eastAsia="es-ES"/>
        </w:rPr>
        <w:t>d = a + r;</w:t>
      </w:r>
    </w:p>
    <w:p w:rsidR="0086335A" w:rsidRDefault="0086335A" w:rsidP="0051545C">
      <w:pPr>
        <w:spacing w:before="0"/>
        <w:ind w:firstLine="720"/>
        <w:rPr>
          <w:rFonts w:ascii="Courier New" w:hAnsi="Courier New" w:cs="Courier New"/>
          <w:color w:val="000000"/>
          <w:lang w:eastAsia="es-ES"/>
        </w:rPr>
      </w:pPr>
    </w:p>
    <w:p w:rsidR="0086335A" w:rsidRDefault="0086335A" w:rsidP="0086335A">
      <w:pPr>
        <w:ind w:firstLine="720"/>
        <w:rPr>
          <w:rFonts w:ascii="Courier New" w:hAnsi="Courier New" w:cs="Courier New"/>
          <w:color w:val="000000"/>
          <w:lang w:eastAsia="es-ES"/>
        </w:rPr>
      </w:pPr>
    </w:p>
    <w:p w:rsidR="0086335A" w:rsidRDefault="0086335A" w:rsidP="00FE3575">
      <w:pPr>
        <w:pStyle w:val="PSI-Ttulo2"/>
        <w:rPr>
          <w:color w:val="000000"/>
          <w:lang w:eastAsia="es-ES"/>
        </w:rPr>
      </w:pPr>
      <w:bookmarkStart w:id="138" w:name="_Toc164002095"/>
      <w:bookmarkStart w:id="139" w:name="_Toc177654638"/>
      <w:r>
        <w:rPr>
          <w:lang w:eastAsia="es-ES"/>
        </w:rPr>
        <w:t>Hábitos varios</w:t>
      </w:r>
      <w:bookmarkEnd w:id="138"/>
      <w:bookmarkEnd w:id="139"/>
    </w:p>
    <w:p w:rsidR="0086335A" w:rsidRDefault="0086335A" w:rsidP="00514E99">
      <w:pPr>
        <w:pStyle w:val="PSI-Ttulo3"/>
        <w:rPr>
          <w:lang w:eastAsia="es-ES"/>
        </w:rPr>
      </w:pPr>
      <w:r>
        <w:rPr>
          <w:lang w:eastAsia="es-ES"/>
        </w:rPr>
        <w:t xml:space="preserve">  </w:t>
      </w:r>
      <w:bookmarkStart w:id="140" w:name="_Toc177654639"/>
      <w:r>
        <w:rPr>
          <w:lang w:eastAsia="es-ES"/>
        </w:rPr>
        <w:t>Paréntesis</w:t>
      </w:r>
      <w:bookmarkEnd w:id="140"/>
    </w:p>
    <w:p w:rsidR="0086335A" w:rsidRPr="00301778" w:rsidRDefault="0086335A" w:rsidP="006C5519">
      <w:pPr>
        <w:pStyle w:val="PSI-Normal"/>
        <w:ind w:left="0" w:firstLine="0"/>
      </w:pPr>
      <w:r w:rsidRPr="00301778">
        <w:t xml:space="preserve">En general es una buena idea usar paréntesis en expresiones que implican distintos operadores para evitar problemas con el orden de precedencia de los operadores. Incluso si parece claro el orden de precedencia de los operadores, </w:t>
      </w:r>
    </w:p>
    <w:p w:rsidR="0086335A" w:rsidRPr="00301778" w:rsidRDefault="0086335A" w:rsidP="006C5519">
      <w:pPr>
        <w:pStyle w:val="PSI-Normal"/>
        <w:ind w:left="0" w:firstLine="0"/>
      </w:pPr>
    </w:p>
    <w:p w:rsidR="0086335A" w:rsidRPr="00301778" w:rsidRDefault="00514E99" w:rsidP="006C5519">
      <w:pPr>
        <w:pStyle w:val="PSI-Normal"/>
        <w:ind w:left="0" w:firstLine="0"/>
      </w:pPr>
      <w:r w:rsidRPr="00301778">
        <w:t>Podría</w:t>
      </w:r>
      <w:r w:rsidR="0086335A" w:rsidRPr="00301778">
        <w:t xml:space="preserve"> no ser así para otros, no se debe asumir que otros programadores conozcan el orden de precedencia.</w:t>
      </w:r>
    </w:p>
    <w:p w:rsidR="0086335A" w:rsidRDefault="0086335A" w:rsidP="00075AB9">
      <w:pPr>
        <w:spacing w:before="0"/>
        <w:ind w:left="2835"/>
        <w:rPr>
          <w:rFonts w:ascii="Courier New" w:hAnsi="Courier New" w:cs="Courier New"/>
          <w:color w:val="339966"/>
          <w:lang w:val="en-GB" w:eastAsia="es-ES"/>
        </w:rPr>
      </w:pPr>
      <w:r>
        <w:rPr>
          <w:rFonts w:ascii="Courier New" w:hAnsi="Courier New" w:cs="Courier New"/>
          <w:color w:val="000000"/>
          <w:lang w:val="en-GB" w:eastAsia="es-ES"/>
        </w:rPr>
        <w:t xml:space="preserve">if (a == b &amp;&amp; c == d) </w:t>
      </w:r>
      <w:r>
        <w:rPr>
          <w:rFonts w:ascii="Courier New" w:hAnsi="Courier New" w:cs="Courier New"/>
          <w:color w:val="339966"/>
          <w:lang w:val="en-GB" w:eastAsia="es-ES"/>
        </w:rPr>
        <w:t>// EVITAR!</w:t>
      </w:r>
    </w:p>
    <w:p w:rsidR="0086335A" w:rsidRDefault="0086335A" w:rsidP="00075AB9">
      <w:pPr>
        <w:spacing w:before="0"/>
        <w:ind w:left="2835"/>
        <w:rPr>
          <w:rFonts w:ascii="Courier New" w:hAnsi="Courier New" w:cs="Courier New"/>
          <w:color w:val="000000"/>
          <w:lang w:val="en-GB" w:eastAsia="es-ES"/>
        </w:rPr>
      </w:pPr>
      <w:r>
        <w:rPr>
          <w:rFonts w:ascii="Courier New" w:hAnsi="Courier New" w:cs="Courier New"/>
          <w:color w:val="000000"/>
          <w:lang w:val="en-GB" w:eastAsia="es-ES"/>
        </w:rPr>
        <w:t xml:space="preserve">if ((a == b) &amp;&amp; (c == d)) </w:t>
      </w:r>
      <w:r>
        <w:rPr>
          <w:rFonts w:ascii="Courier New" w:hAnsi="Courier New" w:cs="Courier New"/>
          <w:color w:val="339966"/>
          <w:lang w:val="en-GB" w:eastAsia="es-ES"/>
        </w:rPr>
        <w:t>// CORRECTO</w:t>
      </w:r>
    </w:p>
    <w:p w:rsidR="0086335A" w:rsidRDefault="0086335A" w:rsidP="00075AB9">
      <w:pPr>
        <w:ind w:left="0" w:firstLine="0"/>
        <w:rPr>
          <w:b/>
          <w:bCs/>
          <w:color w:val="000000"/>
          <w:highlight w:val="magenta"/>
          <w:lang w:val="en-GB" w:eastAsia="es-ES"/>
        </w:rPr>
      </w:pPr>
    </w:p>
    <w:p w:rsidR="0086335A" w:rsidRDefault="0086335A" w:rsidP="00514E99">
      <w:pPr>
        <w:pStyle w:val="PSI-Ttulo3"/>
        <w:rPr>
          <w:lang w:eastAsia="es-ES"/>
        </w:rPr>
      </w:pPr>
      <w:bookmarkStart w:id="141" w:name="_Toc177654640"/>
      <w:r>
        <w:rPr>
          <w:lang w:eastAsia="es-ES"/>
        </w:rPr>
        <w:t>Valores de retorno</w:t>
      </w:r>
      <w:bookmarkEnd w:id="141"/>
    </w:p>
    <w:p w:rsidR="0086335A" w:rsidRDefault="0086335A" w:rsidP="00075AB9">
      <w:pPr>
        <w:pStyle w:val="PSI-Normal"/>
        <w:rPr>
          <w:lang w:eastAsia="es-ES"/>
        </w:rPr>
      </w:pPr>
      <w:r>
        <w:rPr>
          <w:lang w:eastAsia="es-ES"/>
        </w:rPr>
        <w:t>Intentar hacer que la estructura del programa se ajuste a su intención.</w:t>
      </w:r>
    </w:p>
    <w:p w:rsidR="0086335A" w:rsidRPr="00075AB9" w:rsidRDefault="0086335A" w:rsidP="00075AB9">
      <w:pPr>
        <w:pStyle w:val="PSI-Normal"/>
        <w:rPr>
          <w:lang w:val="en-GB" w:eastAsia="es-ES"/>
        </w:rPr>
      </w:pPr>
      <w:r>
        <w:rPr>
          <w:lang w:val="en-GB" w:eastAsia="es-ES"/>
        </w:rPr>
        <w:lastRenderedPageBreak/>
        <w:t>Ejemplo:</w:t>
      </w:r>
    </w:p>
    <w:p w:rsidR="0086335A" w:rsidRDefault="0086335A" w:rsidP="00075AB9">
      <w:pPr>
        <w:spacing w:before="0"/>
        <w:ind w:left="2835"/>
        <w:rPr>
          <w:rFonts w:ascii="Courier New" w:hAnsi="Courier New" w:cs="Courier New"/>
          <w:color w:val="000000"/>
          <w:lang w:val="en-GB" w:eastAsia="es-ES"/>
        </w:rPr>
      </w:pPr>
      <w:r>
        <w:rPr>
          <w:rFonts w:ascii="Courier New" w:hAnsi="Courier New" w:cs="Courier New"/>
          <w:color w:val="000000"/>
          <w:lang w:val="en-GB" w:eastAsia="es-ES"/>
        </w:rPr>
        <w:t xml:space="preserve">if (expresionBooleana) </w:t>
      </w:r>
    </w:p>
    <w:p w:rsidR="0086335A" w:rsidRDefault="0086335A" w:rsidP="00075AB9">
      <w:pPr>
        <w:spacing w:before="0"/>
        <w:ind w:left="2835"/>
        <w:rPr>
          <w:rFonts w:ascii="Courier New" w:hAnsi="Courier New" w:cs="Courier New"/>
          <w:color w:val="000000"/>
          <w:lang w:val="en-GB" w:eastAsia="es-ES"/>
        </w:rPr>
      </w:pPr>
      <w:r>
        <w:rPr>
          <w:rFonts w:ascii="Courier New" w:hAnsi="Courier New" w:cs="Courier New"/>
          <w:color w:val="000000"/>
          <w:lang w:val="en-GB" w:eastAsia="es-ES"/>
        </w:rPr>
        <w:t>{</w:t>
      </w:r>
    </w:p>
    <w:p w:rsidR="0086335A" w:rsidRDefault="0086335A" w:rsidP="00075AB9">
      <w:pPr>
        <w:spacing w:before="0"/>
        <w:ind w:left="2835" w:firstLine="720"/>
        <w:rPr>
          <w:rFonts w:ascii="Courier New" w:hAnsi="Courier New" w:cs="Courier New"/>
          <w:color w:val="000000"/>
          <w:lang w:val="en-GB" w:eastAsia="es-ES"/>
        </w:rPr>
      </w:pPr>
      <w:r>
        <w:rPr>
          <w:rFonts w:ascii="Courier New" w:hAnsi="Courier New" w:cs="Courier New"/>
          <w:color w:val="000000"/>
          <w:lang w:val="en-GB" w:eastAsia="es-ES"/>
        </w:rPr>
        <w:t>return true;</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 xml:space="preserve">} </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 xml:space="preserve">else </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075AB9">
      <w:pPr>
        <w:spacing w:before="0"/>
        <w:ind w:left="2835" w:firstLine="720"/>
        <w:rPr>
          <w:rFonts w:ascii="Courier New" w:hAnsi="Courier New" w:cs="Courier New"/>
          <w:color w:val="000000"/>
          <w:lang w:eastAsia="es-ES"/>
        </w:rPr>
      </w:pPr>
      <w:r>
        <w:rPr>
          <w:rFonts w:ascii="Courier New" w:hAnsi="Courier New" w:cs="Courier New"/>
          <w:color w:val="000000"/>
          <w:lang w:eastAsia="es-ES"/>
        </w:rPr>
        <w:t>return false;</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075AB9">
      <w:pPr>
        <w:spacing w:before="0"/>
        <w:ind w:left="2835"/>
        <w:rPr>
          <w:rFonts w:ascii="Courier New" w:hAnsi="Courier New" w:cs="Courier New"/>
          <w:color w:val="000000"/>
          <w:lang w:eastAsia="es-ES"/>
        </w:rPr>
      </w:pPr>
    </w:p>
    <w:p w:rsidR="0086335A" w:rsidRPr="00075AB9" w:rsidRDefault="0086335A" w:rsidP="00075AB9">
      <w:pPr>
        <w:pStyle w:val="PSI-Normal"/>
        <w:rPr>
          <w:lang w:eastAsia="es-ES"/>
        </w:rPr>
      </w:pPr>
      <w:r>
        <w:rPr>
          <w:lang w:eastAsia="es-ES"/>
        </w:rPr>
        <w:t>en su lugar se debe escribir</w:t>
      </w:r>
    </w:p>
    <w:p w:rsidR="0086335A" w:rsidRDefault="0086335A" w:rsidP="00075AB9">
      <w:pPr>
        <w:spacing w:before="0"/>
        <w:ind w:left="2835" w:firstLine="720"/>
        <w:rPr>
          <w:rFonts w:ascii="Courier New" w:hAnsi="Courier New" w:cs="Courier New"/>
          <w:color w:val="000000"/>
          <w:lang w:val="en-GB" w:eastAsia="es-ES"/>
        </w:rPr>
      </w:pPr>
      <w:r>
        <w:rPr>
          <w:rFonts w:ascii="Courier New" w:hAnsi="Courier New" w:cs="Courier New"/>
          <w:color w:val="000000"/>
          <w:lang w:val="en-GB" w:eastAsia="es-ES"/>
        </w:rPr>
        <w:t>return expressionBooleana;</w:t>
      </w:r>
    </w:p>
    <w:p w:rsidR="0086335A" w:rsidRPr="00BF10D4" w:rsidRDefault="0086335A" w:rsidP="00075AB9">
      <w:pPr>
        <w:pStyle w:val="PSI-Normal"/>
        <w:spacing w:before="0"/>
        <w:rPr>
          <w:lang w:val="en-US" w:eastAsia="es-ES"/>
        </w:rPr>
      </w:pPr>
    </w:p>
    <w:p w:rsidR="0086335A" w:rsidRPr="00BF10D4" w:rsidRDefault="0086335A" w:rsidP="00075AB9">
      <w:pPr>
        <w:pStyle w:val="PSI-Normal"/>
        <w:rPr>
          <w:lang w:val="en-US" w:eastAsia="es-ES"/>
        </w:rPr>
      </w:pPr>
      <w:r w:rsidRPr="00BF10D4">
        <w:rPr>
          <w:lang w:val="en-US" w:eastAsia="es-ES"/>
        </w:rPr>
        <w:t>Similarmente,</w:t>
      </w:r>
    </w:p>
    <w:p w:rsidR="0086335A" w:rsidRDefault="0086335A" w:rsidP="00075AB9">
      <w:pPr>
        <w:spacing w:before="0"/>
        <w:ind w:left="2835"/>
        <w:rPr>
          <w:rFonts w:ascii="Courier New" w:hAnsi="Courier New" w:cs="Courier New"/>
          <w:color w:val="000000"/>
          <w:lang w:val="en-GB" w:eastAsia="es-ES"/>
        </w:rPr>
      </w:pPr>
      <w:r>
        <w:rPr>
          <w:rFonts w:ascii="Courier New" w:hAnsi="Courier New" w:cs="Courier New"/>
          <w:color w:val="000000"/>
          <w:lang w:val="en-GB" w:eastAsia="es-ES"/>
        </w:rPr>
        <w:t xml:space="preserve">if (condicion) </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return x;</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return y;</w:t>
      </w:r>
    </w:p>
    <w:p w:rsidR="0086335A" w:rsidRDefault="0086335A" w:rsidP="00075AB9">
      <w:pPr>
        <w:spacing w:before="0"/>
        <w:ind w:left="2835"/>
        <w:rPr>
          <w:color w:val="000000"/>
          <w:lang w:eastAsia="es-ES"/>
        </w:rPr>
      </w:pPr>
    </w:p>
    <w:p w:rsidR="0086335A" w:rsidRDefault="0086335A" w:rsidP="00075AB9">
      <w:pPr>
        <w:spacing w:before="0"/>
        <w:ind w:left="2835"/>
        <w:rPr>
          <w:color w:val="000000"/>
          <w:lang w:eastAsia="es-ES"/>
        </w:rPr>
      </w:pPr>
      <w:r>
        <w:rPr>
          <w:color w:val="000000"/>
          <w:lang w:eastAsia="es-ES"/>
        </w:rPr>
        <w:t>se debe escribir:</w:t>
      </w:r>
    </w:p>
    <w:p w:rsidR="0086335A" w:rsidRDefault="0086335A" w:rsidP="00075AB9">
      <w:pPr>
        <w:spacing w:before="0"/>
        <w:ind w:left="2835"/>
        <w:rPr>
          <w:color w:val="000000"/>
          <w:lang w:eastAsia="es-ES"/>
        </w:rPr>
      </w:pP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return (condicion ? x : y);</w:t>
      </w:r>
    </w:p>
    <w:p w:rsidR="0086335A" w:rsidRDefault="0086335A" w:rsidP="00075AB9">
      <w:pPr>
        <w:spacing w:before="0"/>
        <w:ind w:left="720"/>
        <w:rPr>
          <w:rFonts w:ascii="Courier New" w:hAnsi="Courier New" w:cs="Courier New"/>
          <w:color w:val="000000"/>
          <w:lang w:eastAsia="es-ES"/>
        </w:rPr>
      </w:pPr>
    </w:p>
    <w:p w:rsidR="0086335A" w:rsidRDefault="0086335A" w:rsidP="0086335A">
      <w:pPr>
        <w:ind w:left="720"/>
        <w:rPr>
          <w:rFonts w:ascii="Courier New" w:hAnsi="Courier New" w:cs="Courier New"/>
          <w:color w:val="000000"/>
          <w:lang w:eastAsia="es-ES"/>
        </w:rPr>
      </w:pPr>
    </w:p>
    <w:p w:rsidR="0086335A" w:rsidRDefault="0086335A" w:rsidP="00514E99">
      <w:pPr>
        <w:pStyle w:val="PSI-Ttulo3"/>
        <w:rPr>
          <w:lang w:eastAsia="es-ES"/>
        </w:rPr>
      </w:pPr>
      <w:bookmarkStart w:id="142" w:name="_Toc177654641"/>
      <w:r>
        <w:rPr>
          <w:lang w:eastAsia="es-ES"/>
        </w:rPr>
        <w:t>Expresiones antes de `?' en el operador condicional</w:t>
      </w:r>
      <w:bookmarkEnd w:id="142"/>
    </w:p>
    <w:p w:rsidR="0086335A" w:rsidRPr="00301778" w:rsidRDefault="0086335A" w:rsidP="006C5519">
      <w:pPr>
        <w:pStyle w:val="PSI-Normal"/>
        <w:ind w:left="0" w:firstLine="0"/>
      </w:pPr>
      <w:r w:rsidRPr="00301778">
        <w:t xml:space="preserve">Si una expresión contiene un operador binario antes de ? en el operador ternario ?: , se debe colocar entre paréntesis. </w:t>
      </w:r>
    </w:p>
    <w:p w:rsidR="0086335A" w:rsidRPr="00075AB9" w:rsidRDefault="0086335A" w:rsidP="00075AB9">
      <w:pPr>
        <w:pStyle w:val="PSI-Normal"/>
        <w:rPr>
          <w:lang w:eastAsia="es-ES"/>
        </w:rPr>
      </w:pPr>
      <w:r>
        <w:rPr>
          <w:lang w:eastAsia="es-ES"/>
        </w:rPr>
        <w:t>Ejemplo:</w:t>
      </w:r>
    </w:p>
    <w:p w:rsidR="0086335A" w:rsidRDefault="0086335A" w:rsidP="00075AB9">
      <w:pPr>
        <w:spacing w:before="0"/>
        <w:ind w:left="2835"/>
        <w:rPr>
          <w:rFonts w:ascii="Courier New" w:hAnsi="Courier New" w:cs="Courier New"/>
          <w:color w:val="000000"/>
          <w:lang w:eastAsia="es-ES"/>
        </w:rPr>
      </w:pPr>
      <w:r>
        <w:rPr>
          <w:rFonts w:ascii="Courier New" w:hAnsi="Courier New" w:cs="Courier New"/>
          <w:color w:val="000000"/>
          <w:lang w:eastAsia="es-ES"/>
        </w:rPr>
        <w:t>(x &gt;= 0) ? x : -x;</w:t>
      </w:r>
    </w:p>
    <w:p w:rsidR="0086335A" w:rsidRDefault="0086335A" w:rsidP="00075AB9">
      <w:pPr>
        <w:spacing w:before="0"/>
        <w:ind w:left="1843"/>
        <w:rPr>
          <w:rFonts w:ascii="Courier New" w:hAnsi="Courier New" w:cs="Courier New"/>
          <w:color w:val="000000"/>
          <w:lang w:eastAsia="es-ES"/>
        </w:rPr>
      </w:pPr>
    </w:p>
    <w:p w:rsidR="0086335A" w:rsidRDefault="0086335A" w:rsidP="0086335A">
      <w:pPr>
        <w:rPr>
          <w:b/>
          <w:bCs/>
          <w:color w:val="000000"/>
          <w:lang w:eastAsia="es-ES"/>
        </w:rPr>
      </w:pPr>
    </w:p>
    <w:p w:rsidR="0086335A" w:rsidRDefault="0086335A" w:rsidP="00514E99">
      <w:pPr>
        <w:pStyle w:val="PSI-Ttulo3"/>
        <w:rPr>
          <w:lang w:eastAsia="es-ES"/>
        </w:rPr>
      </w:pPr>
      <w:bookmarkStart w:id="143" w:name="_Toc177654642"/>
      <w:r>
        <w:rPr>
          <w:lang w:eastAsia="es-ES"/>
        </w:rPr>
        <w:t>Comentarios especiales</w:t>
      </w:r>
      <w:bookmarkEnd w:id="143"/>
    </w:p>
    <w:p w:rsidR="0086335A" w:rsidRDefault="0086335A" w:rsidP="006C5519">
      <w:pPr>
        <w:pStyle w:val="PSI-Normal"/>
        <w:ind w:left="0" w:firstLine="0"/>
        <w:rPr>
          <w:lang w:eastAsia="es-ES"/>
        </w:rPr>
      </w:pPr>
      <w:r>
        <w:rPr>
          <w:lang w:eastAsia="es-ES"/>
        </w:rPr>
        <w:t xml:space="preserve">Usar </w:t>
      </w:r>
      <w:r>
        <w:rPr>
          <w:rFonts w:ascii="Courier New" w:hAnsi="Courier New" w:cs="Courier New"/>
          <w:lang w:eastAsia="es-ES"/>
        </w:rPr>
        <w:t xml:space="preserve">XXX </w:t>
      </w:r>
      <w:r>
        <w:rPr>
          <w:lang w:eastAsia="es-ES"/>
        </w:rPr>
        <w:t xml:space="preserve">en un comentario para indicar que algo tiene algún error pero funciona. Usar </w:t>
      </w:r>
      <w:r>
        <w:rPr>
          <w:rFonts w:ascii="Courier New" w:hAnsi="Courier New" w:cs="Courier New"/>
          <w:lang w:eastAsia="es-ES"/>
        </w:rPr>
        <w:t xml:space="preserve">FIXME </w:t>
      </w:r>
      <w:r>
        <w:rPr>
          <w:lang w:eastAsia="es-ES"/>
        </w:rPr>
        <w:t>para indicar que algo tiene algún error y no funciona.</w:t>
      </w:r>
    </w:p>
    <w:p w:rsidR="0086335A" w:rsidRDefault="0086335A" w:rsidP="0086335A">
      <w:pPr>
        <w:rPr>
          <w:lang w:eastAsia="es-ES"/>
        </w:rPr>
      </w:pPr>
    </w:p>
    <w:p w:rsidR="0086335A" w:rsidRDefault="0086335A" w:rsidP="00FE3575">
      <w:pPr>
        <w:pStyle w:val="PSI-Ttulo1"/>
        <w:rPr>
          <w:lang w:eastAsia="es-ES"/>
        </w:rPr>
      </w:pPr>
      <w:bookmarkStart w:id="144" w:name="_Toc145586092"/>
      <w:bookmarkStart w:id="145" w:name="_Toc164002096"/>
      <w:bookmarkStart w:id="146" w:name="_Toc177654643"/>
      <w:r>
        <w:rPr>
          <w:lang w:eastAsia="es-ES"/>
        </w:rPr>
        <w:lastRenderedPageBreak/>
        <w:t>Ejemplos de código</w:t>
      </w:r>
      <w:bookmarkEnd w:id="144"/>
      <w:bookmarkEnd w:id="145"/>
      <w:bookmarkEnd w:id="146"/>
    </w:p>
    <w:p w:rsidR="0086335A" w:rsidRDefault="0086335A" w:rsidP="00FE3575">
      <w:pPr>
        <w:pStyle w:val="PSI-Ttulo2"/>
        <w:rPr>
          <w:lang w:eastAsia="es-ES"/>
        </w:rPr>
      </w:pPr>
      <w:bookmarkStart w:id="147" w:name="_Toc177654644"/>
      <w:r>
        <w:rPr>
          <w:lang w:eastAsia="es-ES"/>
        </w:rPr>
        <w:t>Ejemplo de fichero fuente Java</w:t>
      </w:r>
      <w:bookmarkEnd w:id="147"/>
    </w:p>
    <w:p w:rsidR="0086335A" w:rsidRDefault="0086335A" w:rsidP="00514E99">
      <w:pPr>
        <w:pStyle w:val="PSI-Normal"/>
        <w:ind w:left="0" w:firstLine="0"/>
        <w:rPr>
          <w:lang w:eastAsia="es-ES"/>
        </w:rPr>
      </w:pPr>
      <w:r>
        <w:rPr>
          <w:lang w:eastAsia="es-ES"/>
        </w:rPr>
        <w:t xml:space="preserve">El siguiente ejemplo muestra como formatear un fichero fuente Java que contiene una sola clase pública. Los interfaces se formatean similarmente. </w:t>
      </w:r>
    </w:p>
    <w:p w:rsidR="0086335A" w:rsidRDefault="0086335A" w:rsidP="0086335A">
      <w:pPr>
        <w:ind w:left="1418"/>
        <w:rPr>
          <w:rFonts w:ascii="Courier New" w:hAnsi="Courier New" w:cs="Courier New"/>
          <w:color w:val="000000"/>
          <w:lang w:eastAsia="es-ES"/>
        </w:rPr>
      </w:pPr>
    </w:p>
    <w:p w:rsidR="0086335A" w:rsidRDefault="00263520" w:rsidP="00263520">
      <w:pPr>
        <w:pStyle w:val="Estilo1"/>
        <w:tabs>
          <w:tab w:val="clear" w:pos="2268"/>
          <w:tab w:val="left" w:pos="567"/>
        </w:tabs>
        <w:ind w:left="567" w:hanging="283"/>
        <w:rPr>
          <w:lang w:val="en-GB"/>
        </w:rPr>
      </w:pPr>
      <w:r>
        <w:rPr>
          <w:lang w:val="en-GB"/>
        </w:rPr>
        <w:t xml:space="preserve"> </w:t>
      </w:r>
      <w:r w:rsidR="0086335A">
        <w:rPr>
          <w:lang w:val="en-GB"/>
        </w:rPr>
        <w:t>/*</w:t>
      </w:r>
    </w:p>
    <w:p w:rsidR="0086335A" w:rsidRDefault="00263520" w:rsidP="00263520">
      <w:pPr>
        <w:pStyle w:val="Estilo1"/>
        <w:tabs>
          <w:tab w:val="clear" w:pos="2268"/>
          <w:tab w:val="left" w:pos="567"/>
        </w:tabs>
        <w:ind w:left="567" w:hanging="283"/>
        <w:rPr>
          <w:lang w:val="en-GB"/>
        </w:rPr>
      </w:pPr>
      <w:r>
        <w:rPr>
          <w:lang w:val="en-GB"/>
        </w:rPr>
        <w:tab/>
      </w:r>
      <w:r w:rsidR="0086335A">
        <w:rPr>
          <w:lang w:val="en-GB"/>
        </w:rPr>
        <w:t>* @(#)</w:t>
      </w:r>
      <w:r w:rsidR="004D437A">
        <w:rPr>
          <w:lang w:val="en-GB"/>
        </w:rPr>
        <w:t>Testify</w:t>
      </w:r>
      <w:r w:rsidR="0086335A">
        <w:rPr>
          <w:lang w:val="en-GB"/>
        </w:rPr>
        <w:t xml:space="preserve">.java 1.82 </w:t>
      </w:r>
      <w:r w:rsidR="004D437A">
        <w:rPr>
          <w:lang w:val="en-GB"/>
        </w:rPr>
        <w:t>19</w:t>
      </w:r>
      <w:r w:rsidR="0086335A">
        <w:rPr>
          <w:lang w:val="en-GB"/>
        </w:rPr>
        <w:t>/</w:t>
      </w:r>
      <w:r w:rsidR="004D437A">
        <w:rPr>
          <w:lang w:val="en-GB"/>
        </w:rPr>
        <w:t>09</w:t>
      </w:r>
      <w:r w:rsidR="0086335A">
        <w:rPr>
          <w:lang w:val="en-GB"/>
        </w:rPr>
        <w:t>/</w:t>
      </w:r>
      <w:r w:rsidR="004D437A">
        <w:rPr>
          <w:lang w:val="en-GB"/>
        </w:rPr>
        <w:t>24</w:t>
      </w:r>
    </w:p>
    <w:p w:rsidR="0086335A" w:rsidRDefault="00263520" w:rsidP="00263520">
      <w:pPr>
        <w:pStyle w:val="Estilo1"/>
        <w:tabs>
          <w:tab w:val="clear" w:pos="2268"/>
          <w:tab w:val="left" w:pos="567"/>
        </w:tabs>
        <w:ind w:left="567" w:hanging="283"/>
        <w:rPr>
          <w:lang w:val="en-GB"/>
        </w:rPr>
      </w:pPr>
      <w:r>
        <w:rPr>
          <w:lang w:val="en-GB"/>
        </w:rPr>
        <w:tab/>
      </w:r>
      <w:r w:rsidR="0086335A">
        <w:rPr>
          <w:lang w:val="en-GB"/>
        </w:rPr>
        <w:t>*</w:t>
      </w:r>
    </w:p>
    <w:p w:rsidR="0086335A" w:rsidRDefault="00263520" w:rsidP="00263520">
      <w:pPr>
        <w:pStyle w:val="Estilo1"/>
        <w:tabs>
          <w:tab w:val="clear" w:pos="2268"/>
          <w:tab w:val="left" w:pos="567"/>
        </w:tabs>
        <w:ind w:left="567" w:hanging="283"/>
        <w:rPr>
          <w:lang w:val="en-GB"/>
        </w:rPr>
      </w:pPr>
      <w:r>
        <w:rPr>
          <w:lang w:val="en-GB"/>
        </w:rPr>
        <w:tab/>
      </w:r>
      <w:r w:rsidR="0086335A">
        <w:rPr>
          <w:lang w:val="en-GB"/>
        </w:rPr>
        <w:t xml:space="preserve">* Copyright (c) </w:t>
      </w:r>
      <w:r w:rsidR="004D437A">
        <w:rPr>
          <w:lang w:val="en-GB"/>
        </w:rPr>
        <w:t>2024</w:t>
      </w:r>
      <w:r w:rsidR="0086335A">
        <w:rPr>
          <w:lang w:val="en-GB"/>
        </w:rPr>
        <w:t xml:space="preserve"> </w:t>
      </w:r>
      <w:r w:rsidR="004D437A">
        <w:rPr>
          <w:lang w:val="en-GB"/>
        </w:rPr>
        <w:t>UARG</w:t>
      </w:r>
      <w:r w:rsidR="0086335A">
        <w:rPr>
          <w:lang w:val="en-GB"/>
        </w:rPr>
        <w:t>.</w:t>
      </w:r>
    </w:p>
    <w:p w:rsidR="0086335A" w:rsidRDefault="00263520" w:rsidP="00263520">
      <w:pPr>
        <w:pStyle w:val="Estilo1"/>
        <w:tabs>
          <w:tab w:val="clear" w:pos="2268"/>
          <w:tab w:val="left" w:pos="567"/>
        </w:tabs>
        <w:ind w:left="567" w:hanging="283"/>
      </w:pPr>
      <w:r>
        <w:tab/>
      </w:r>
      <w:r w:rsidR="0086335A">
        <w:t xml:space="preserve">* </w:t>
      </w:r>
      <w:r w:rsidR="004D437A">
        <w:t>Rio Gallegos, Santa Cruz, Argentina.</w:t>
      </w:r>
    </w:p>
    <w:p w:rsidR="0086335A" w:rsidRDefault="00263520" w:rsidP="00263520">
      <w:pPr>
        <w:pStyle w:val="Estilo1"/>
        <w:tabs>
          <w:tab w:val="clear" w:pos="2268"/>
          <w:tab w:val="left" w:pos="567"/>
        </w:tabs>
        <w:ind w:left="567" w:hanging="283"/>
      </w:pPr>
      <w:r>
        <w:tab/>
      </w:r>
      <w:r w:rsidR="0086335A">
        <w:t>* All rights reserved.</w:t>
      </w:r>
    </w:p>
    <w:p w:rsidR="0086335A" w:rsidRDefault="00263520" w:rsidP="00263520">
      <w:pPr>
        <w:pStyle w:val="Estilo1"/>
        <w:tabs>
          <w:tab w:val="clear" w:pos="2268"/>
          <w:tab w:val="left" w:pos="567"/>
        </w:tabs>
        <w:ind w:left="567" w:hanging="283"/>
      </w:pPr>
      <w:r>
        <w:tab/>
      </w:r>
      <w:r w:rsidR="0086335A">
        <w:t>*</w:t>
      </w:r>
    </w:p>
    <w:p w:rsidR="0086335A" w:rsidRDefault="00263520" w:rsidP="00263520">
      <w:pPr>
        <w:pStyle w:val="Estilo1"/>
        <w:tabs>
          <w:tab w:val="clear" w:pos="2268"/>
          <w:tab w:val="left" w:pos="567"/>
        </w:tabs>
        <w:ind w:left="567" w:hanging="283"/>
      </w:pPr>
      <w:r>
        <w:tab/>
      </w:r>
      <w:r w:rsidR="0086335A">
        <w:t>* Más información y descripción del Copyright.</w:t>
      </w:r>
    </w:p>
    <w:p w:rsidR="0086335A" w:rsidRDefault="00263520" w:rsidP="00263520">
      <w:pPr>
        <w:pStyle w:val="Estilo1"/>
        <w:tabs>
          <w:tab w:val="clear" w:pos="2268"/>
          <w:tab w:val="left" w:pos="567"/>
        </w:tabs>
        <w:ind w:left="567" w:hanging="283"/>
      </w:pPr>
      <w:r>
        <w:tab/>
      </w:r>
      <w:r w:rsidR="0086335A">
        <w:t>*</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package java.</w:t>
      </w:r>
      <w:r w:rsidR="004D437A" w:rsidRPr="00263520">
        <w:rPr>
          <w:color w:val="auto"/>
        </w:rPr>
        <w:t>testify</w:t>
      </w:r>
      <w:r w:rsidRPr="00263520">
        <w:rPr>
          <w:color w:val="auto"/>
        </w:rPr>
        <w:t>;</w:t>
      </w:r>
    </w:p>
    <w:p w:rsidR="0086335A" w:rsidRPr="00263520" w:rsidRDefault="004D437A" w:rsidP="00263520">
      <w:pPr>
        <w:pStyle w:val="Estilo1"/>
        <w:tabs>
          <w:tab w:val="clear" w:pos="2268"/>
          <w:tab w:val="left" w:pos="567"/>
        </w:tabs>
        <w:ind w:left="567" w:hanging="283"/>
        <w:rPr>
          <w:color w:val="auto"/>
        </w:rPr>
      </w:pPr>
      <w:r w:rsidRPr="00263520">
        <w:rPr>
          <w:color w:val="auto"/>
        </w:rPr>
        <w:t>import java.utils</w:t>
      </w:r>
      <w:r w:rsidR="0086335A" w:rsidRPr="00263520">
        <w:rPr>
          <w:color w:val="auto"/>
        </w:rPr>
        <w:t>;</w:t>
      </w:r>
    </w:p>
    <w:p w:rsidR="0086335A" w:rsidRDefault="0086335A" w:rsidP="00263520">
      <w:pPr>
        <w:pStyle w:val="Estilo1"/>
        <w:tabs>
          <w:tab w:val="clear" w:pos="2268"/>
          <w:tab w:val="left" w:pos="567"/>
        </w:tabs>
        <w:ind w:left="567" w:hanging="283"/>
      </w:pPr>
      <w:r>
        <w:t>/**</w:t>
      </w:r>
    </w:p>
    <w:p w:rsidR="0086335A" w:rsidRDefault="00263520" w:rsidP="00263520">
      <w:pPr>
        <w:pStyle w:val="Estilo1"/>
        <w:tabs>
          <w:tab w:val="clear" w:pos="2268"/>
          <w:tab w:val="left" w:pos="567"/>
        </w:tabs>
        <w:ind w:left="567" w:hanging="283"/>
      </w:pPr>
      <w:r>
        <w:tab/>
      </w:r>
      <w:r w:rsidR="0086335A">
        <w:t xml:space="preserve">* La descripción de la clase viene </w:t>
      </w:r>
      <w:r w:rsidR="004D437A">
        <w:t>aquí</w:t>
      </w:r>
      <w:r w:rsidR="0086335A">
        <w:t>.</w:t>
      </w:r>
    </w:p>
    <w:p w:rsidR="0086335A" w:rsidRDefault="00263520" w:rsidP="00263520">
      <w:pPr>
        <w:pStyle w:val="Estilo1"/>
        <w:tabs>
          <w:tab w:val="clear" w:pos="2268"/>
          <w:tab w:val="left" w:pos="567"/>
        </w:tabs>
        <w:ind w:left="567" w:hanging="283"/>
      </w:pPr>
      <w:r>
        <w:tab/>
      </w:r>
      <w:r w:rsidR="0086335A">
        <w:t>*</w:t>
      </w:r>
    </w:p>
    <w:p w:rsidR="0086335A" w:rsidRDefault="00263520" w:rsidP="00263520">
      <w:pPr>
        <w:pStyle w:val="Estilo1"/>
        <w:tabs>
          <w:tab w:val="clear" w:pos="2268"/>
          <w:tab w:val="left" w:pos="567"/>
        </w:tabs>
        <w:ind w:left="567" w:hanging="283"/>
      </w:pPr>
      <w:r>
        <w:tab/>
      </w:r>
      <w:r w:rsidR="0086335A">
        <w:t>* @version datos de la versión (numero y fecha)</w:t>
      </w:r>
    </w:p>
    <w:p w:rsidR="0086335A" w:rsidRDefault="00263520" w:rsidP="00263520">
      <w:pPr>
        <w:pStyle w:val="Estilo1"/>
        <w:tabs>
          <w:tab w:val="clear" w:pos="2268"/>
          <w:tab w:val="left" w:pos="567"/>
        </w:tabs>
        <w:ind w:left="567" w:hanging="283"/>
      </w:pPr>
      <w:r>
        <w:tab/>
      </w:r>
      <w:r w:rsidR="0086335A">
        <w:t>* @author Nombre Apellido</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 xml:space="preserve">public class </w:t>
      </w:r>
      <w:r w:rsidR="004D437A" w:rsidRPr="00263520">
        <w:rPr>
          <w:color w:val="auto"/>
          <w:lang w:val="en-GB"/>
        </w:rPr>
        <w:t>Testify</w:t>
      </w:r>
      <w:r w:rsidR="004D437A" w:rsidRPr="00263520">
        <w:rPr>
          <w:color w:val="auto"/>
        </w:rPr>
        <w:t xml:space="preserve"> </w:t>
      </w:r>
      <w:r w:rsidRPr="00263520">
        <w:rPr>
          <w:color w:val="auto"/>
        </w:rPr>
        <w:t>extends OtraClase {</w:t>
      </w:r>
    </w:p>
    <w:p w:rsidR="0086335A" w:rsidRDefault="00263520" w:rsidP="00263520">
      <w:pPr>
        <w:pStyle w:val="Estilo1"/>
        <w:tabs>
          <w:tab w:val="clear" w:pos="2268"/>
          <w:tab w:val="left" w:pos="567"/>
        </w:tabs>
        <w:ind w:left="567" w:hanging="283"/>
      </w:pPr>
      <w:r>
        <w:t>/*</w:t>
      </w:r>
      <w:r w:rsidR="0086335A">
        <w:t xml:space="preserve">Un comentario de </w:t>
      </w:r>
      <w:r w:rsidR="00851CD1">
        <w:t>implementación</w:t>
      </w:r>
      <w:r w:rsidR="0086335A">
        <w:t xml:space="preserve"> de la clase viene aquí.*/</w:t>
      </w:r>
    </w:p>
    <w:p w:rsidR="00263520" w:rsidRDefault="0086335A" w:rsidP="00263520">
      <w:pPr>
        <w:pStyle w:val="Estilo1"/>
        <w:tabs>
          <w:tab w:val="clear" w:pos="2268"/>
          <w:tab w:val="left" w:pos="567"/>
        </w:tabs>
        <w:ind w:left="567" w:hanging="283"/>
      </w:pPr>
      <w:r>
        <w:t>/*</w:t>
      </w:r>
    </w:p>
    <w:p w:rsidR="00263520" w:rsidRDefault="00263520" w:rsidP="00263520">
      <w:pPr>
        <w:pStyle w:val="Estilo1"/>
        <w:tabs>
          <w:tab w:val="clear" w:pos="2268"/>
          <w:tab w:val="left" w:pos="567"/>
        </w:tabs>
        <w:ind w:left="567" w:hanging="283"/>
      </w:pPr>
      <w:r>
        <w:t xml:space="preserve"> </w:t>
      </w:r>
      <w:r w:rsidR="0086335A">
        <w:t xml:space="preserve">* El comentario de documentación de claseVar1 </w:t>
      </w:r>
    </w:p>
    <w:p w:rsidR="0086335A" w:rsidRDefault="00263520" w:rsidP="00263520">
      <w:pPr>
        <w:pStyle w:val="Estilo1"/>
        <w:tabs>
          <w:tab w:val="clear" w:pos="2268"/>
          <w:tab w:val="left" w:pos="567"/>
        </w:tabs>
        <w:ind w:left="567" w:hanging="283"/>
      </w:pPr>
      <w:r>
        <w:t xml:space="preserve"> </w:t>
      </w:r>
      <w:r w:rsidR="0086335A">
        <w:t>*/</w:t>
      </w:r>
    </w:p>
    <w:p w:rsidR="00263520" w:rsidRPr="00263520" w:rsidRDefault="00263520" w:rsidP="00263520">
      <w:pPr>
        <w:pStyle w:val="Estilo1"/>
        <w:tabs>
          <w:tab w:val="clear" w:pos="2268"/>
          <w:tab w:val="left" w:pos="567"/>
        </w:tabs>
        <w:ind w:left="567" w:hanging="283"/>
        <w:rPr>
          <w:color w:val="auto"/>
        </w:rPr>
      </w:pPr>
    </w:p>
    <w:p w:rsidR="0086335A" w:rsidRPr="00263520" w:rsidRDefault="0086335A" w:rsidP="00263520">
      <w:pPr>
        <w:pStyle w:val="Estilo1"/>
        <w:tabs>
          <w:tab w:val="clear" w:pos="2268"/>
          <w:tab w:val="left" w:pos="567"/>
        </w:tabs>
        <w:ind w:left="567" w:hanging="283"/>
        <w:rPr>
          <w:color w:val="auto"/>
        </w:rPr>
      </w:pPr>
      <w:r w:rsidRPr="00263520">
        <w:rPr>
          <w:color w:val="auto"/>
        </w:rPr>
        <w:t>public static int claseVar1;</w:t>
      </w:r>
    </w:p>
    <w:p w:rsidR="0086335A" w:rsidRDefault="0086335A" w:rsidP="00263520">
      <w:pPr>
        <w:pStyle w:val="Estilo1"/>
        <w:tabs>
          <w:tab w:val="clear" w:pos="2268"/>
          <w:tab w:val="left" w:pos="567"/>
        </w:tabs>
        <w:ind w:left="567" w:hanging="283"/>
      </w:pPr>
      <w:r>
        <w:t>/**</w:t>
      </w:r>
    </w:p>
    <w:p w:rsidR="0086335A" w:rsidRDefault="00263520" w:rsidP="00263520">
      <w:pPr>
        <w:pStyle w:val="Estilo1"/>
        <w:tabs>
          <w:tab w:val="clear" w:pos="2268"/>
          <w:tab w:val="left" w:pos="567"/>
        </w:tabs>
        <w:ind w:left="567" w:hanging="283"/>
      </w:pPr>
      <w:r>
        <w:tab/>
      </w:r>
      <w:r w:rsidR="0086335A">
        <w:t>* El comentario de documentación de classVar2</w:t>
      </w:r>
    </w:p>
    <w:p w:rsidR="0086335A" w:rsidRDefault="00263520" w:rsidP="00263520">
      <w:pPr>
        <w:pStyle w:val="Estilo1"/>
        <w:tabs>
          <w:tab w:val="clear" w:pos="2268"/>
          <w:tab w:val="left" w:pos="567"/>
        </w:tabs>
        <w:ind w:left="567" w:hanging="283"/>
      </w:pPr>
      <w:r>
        <w:tab/>
      </w:r>
      <w:r w:rsidR="0086335A">
        <w:t>* ocupa más de una línea</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private static Object claseVar2;</w:t>
      </w:r>
    </w:p>
    <w:p w:rsidR="00263520" w:rsidRDefault="0086335A" w:rsidP="00263520">
      <w:pPr>
        <w:pStyle w:val="Estilo1"/>
        <w:tabs>
          <w:tab w:val="clear" w:pos="2268"/>
          <w:tab w:val="left" w:pos="567"/>
        </w:tabs>
        <w:ind w:left="567" w:hanging="283"/>
      </w:pPr>
      <w:r>
        <w:t>/*</w:t>
      </w:r>
    </w:p>
    <w:p w:rsidR="00263520" w:rsidRDefault="00263520" w:rsidP="00263520">
      <w:pPr>
        <w:pStyle w:val="Estilo1"/>
        <w:tabs>
          <w:tab w:val="clear" w:pos="2268"/>
          <w:tab w:val="left" w:pos="567"/>
        </w:tabs>
        <w:ind w:left="567" w:hanging="283"/>
      </w:pPr>
      <w:r>
        <w:t xml:space="preserve"> </w:t>
      </w:r>
      <w:r w:rsidR="0086335A">
        <w:t xml:space="preserve">* Comentario de documentación de instanciaVar1 </w:t>
      </w:r>
    </w:p>
    <w:p w:rsidR="0086335A" w:rsidRDefault="00263520" w:rsidP="00263520">
      <w:pPr>
        <w:pStyle w:val="Estilo1"/>
        <w:tabs>
          <w:tab w:val="clear" w:pos="2268"/>
          <w:tab w:val="left" w:pos="567"/>
        </w:tabs>
        <w:ind w:left="567" w:hanging="283"/>
      </w:pPr>
      <w:r>
        <w:t xml:space="preserve"> </w:t>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public Object instanciaVar1;</w:t>
      </w:r>
    </w:p>
    <w:p w:rsidR="00263520" w:rsidRDefault="0086335A" w:rsidP="00263520">
      <w:pPr>
        <w:pStyle w:val="Estilo1"/>
        <w:tabs>
          <w:tab w:val="clear" w:pos="2268"/>
          <w:tab w:val="left" w:pos="567"/>
        </w:tabs>
        <w:ind w:left="567" w:hanging="283"/>
      </w:pPr>
      <w:r>
        <w:t>/*</w:t>
      </w:r>
    </w:p>
    <w:p w:rsidR="00263520" w:rsidRDefault="00263520" w:rsidP="00263520">
      <w:pPr>
        <w:pStyle w:val="Estilo1"/>
        <w:tabs>
          <w:tab w:val="clear" w:pos="2268"/>
          <w:tab w:val="left" w:pos="567"/>
        </w:tabs>
        <w:ind w:left="567" w:hanging="283"/>
      </w:pPr>
      <w:r>
        <w:t xml:space="preserve"> </w:t>
      </w:r>
      <w:r w:rsidR="0086335A">
        <w:t xml:space="preserve">* Comentario de documentación de instanciaVar2 </w:t>
      </w:r>
    </w:p>
    <w:p w:rsidR="0086335A" w:rsidRDefault="00263520" w:rsidP="00263520">
      <w:pPr>
        <w:pStyle w:val="Estilo1"/>
        <w:tabs>
          <w:tab w:val="clear" w:pos="2268"/>
          <w:tab w:val="left" w:pos="567"/>
        </w:tabs>
        <w:ind w:left="567" w:hanging="283"/>
      </w:pPr>
      <w:r>
        <w:t xml:space="preserve"> </w:t>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protected int instanciaVar2;</w:t>
      </w:r>
    </w:p>
    <w:p w:rsidR="00263520" w:rsidRDefault="0086335A" w:rsidP="00263520">
      <w:pPr>
        <w:pStyle w:val="Estilo1"/>
        <w:tabs>
          <w:tab w:val="clear" w:pos="2268"/>
          <w:tab w:val="left" w:pos="567"/>
        </w:tabs>
        <w:ind w:left="567" w:hanging="283"/>
      </w:pPr>
      <w:r>
        <w:t>/*</w:t>
      </w:r>
    </w:p>
    <w:p w:rsidR="00263520" w:rsidRDefault="00263520" w:rsidP="00263520">
      <w:pPr>
        <w:pStyle w:val="Estilo1"/>
        <w:tabs>
          <w:tab w:val="clear" w:pos="2268"/>
          <w:tab w:val="left" w:pos="567"/>
        </w:tabs>
        <w:ind w:left="567" w:hanging="283"/>
      </w:pPr>
      <w:r>
        <w:t xml:space="preserve"> </w:t>
      </w:r>
      <w:r w:rsidR="0086335A">
        <w:t xml:space="preserve">* Comentario de documentación de instanciaVar3 </w:t>
      </w:r>
    </w:p>
    <w:p w:rsidR="0086335A" w:rsidRDefault="0086335A" w:rsidP="00263520">
      <w:pPr>
        <w:pStyle w:val="Estilo1"/>
        <w:tabs>
          <w:tab w:val="clear" w:pos="2268"/>
          <w:tab w:val="left" w:pos="567"/>
        </w:tabs>
        <w:ind w:left="567" w:hanging="283"/>
      </w:pPr>
      <w:r>
        <w:lastRenderedPageBreak/>
        <w:t>*/</w:t>
      </w:r>
    </w:p>
    <w:p w:rsidR="0086335A" w:rsidRPr="00263520" w:rsidRDefault="0086335A" w:rsidP="00263520">
      <w:pPr>
        <w:pStyle w:val="Estilo1"/>
        <w:tabs>
          <w:tab w:val="clear" w:pos="2268"/>
          <w:tab w:val="left" w:pos="567"/>
        </w:tabs>
        <w:ind w:left="567" w:hanging="283"/>
        <w:rPr>
          <w:color w:val="auto"/>
        </w:rPr>
      </w:pPr>
      <w:r w:rsidRPr="00263520">
        <w:rPr>
          <w:color w:val="auto"/>
        </w:rPr>
        <w:t>private Object[] instanciaVar3;</w:t>
      </w:r>
    </w:p>
    <w:p w:rsidR="0086335A" w:rsidRDefault="0086335A" w:rsidP="00263520">
      <w:pPr>
        <w:pStyle w:val="Estilo1"/>
        <w:tabs>
          <w:tab w:val="clear" w:pos="2268"/>
          <w:tab w:val="left" w:pos="567"/>
        </w:tabs>
        <w:ind w:left="567" w:hanging="283"/>
      </w:pPr>
      <w:r>
        <w:t>/**</w:t>
      </w:r>
    </w:p>
    <w:p w:rsidR="0086335A" w:rsidRDefault="00263520" w:rsidP="00263520">
      <w:pPr>
        <w:pStyle w:val="Estilo1"/>
        <w:tabs>
          <w:tab w:val="clear" w:pos="2268"/>
          <w:tab w:val="left" w:pos="567"/>
        </w:tabs>
        <w:ind w:left="567" w:hanging="283"/>
      </w:pPr>
      <w:r>
        <w:tab/>
      </w:r>
      <w:r w:rsidR="0086335A">
        <w:t xml:space="preserve">*...Comentario </w:t>
      </w:r>
      <w:r>
        <w:t>de documentación del constructor</w:t>
      </w:r>
      <w:r w:rsidR="0086335A">
        <w:t>...</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public Bla() {</w:t>
      </w:r>
    </w:p>
    <w:p w:rsidR="0086335A" w:rsidRDefault="0086335A" w:rsidP="00263520">
      <w:pPr>
        <w:pStyle w:val="Estilo1"/>
        <w:tabs>
          <w:tab w:val="clear" w:pos="2268"/>
          <w:tab w:val="left" w:pos="567"/>
        </w:tabs>
        <w:ind w:left="567" w:hanging="283"/>
      </w:pPr>
      <w:r>
        <w:t>//...aquí viene la implementación...</w:t>
      </w:r>
    </w:p>
    <w:p w:rsidR="0086335A" w:rsidRPr="00263520" w:rsidRDefault="0086335A" w:rsidP="00263520">
      <w:pPr>
        <w:pStyle w:val="Estilo1"/>
        <w:tabs>
          <w:tab w:val="clear" w:pos="2268"/>
          <w:tab w:val="left" w:pos="567"/>
        </w:tabs>
        <w:ind w:left="567" w:hanging="283"/>
        <w:rPr>
          <w:color w:val="auto"/>
        </w:rPr>
      </w:pPr>
      <w:r w:rsidRPr="00263520">
        <w:rPr>
          <w:color w:val="auto"/>
        </w:rPr>
        <w:t>}</w:t>
      </w:r>
    </w:p>
    <w:p w:rsidR="0086335A" w:rsidRDefault="0086335A" w:rsidP="00263520">
      <w:pPr>
        <w:pStyle w:val="Estilo1"/>
        <w:tabs>
          <w:tab w:val="clear" w:pos="2268"/>
          <w:tab w:val="left" w:pos="567"/>
        </w:tabs>
        <w:ind w:left="567" w:hanging="283"/>
      </w:pPr>
    </w:p>
    <w:p w:rsidR="0086335A" w:rsidRDefault="0086335A" w:rsidP="00263520">
      <w:pPr>
        <w:pStyle w:val="Estilo1"/>
        <w:tabs>
          <w:tab w:val="clear" w:pos="2268"/>
          <w:tab w:val="left" w:pos="567"/>
        </w:tabs>
        <w:ind w:left="567" w:hanging="283"/>
      </w:pPr>
      <w:r>
        <w:t>/**</w:t>
      </w:r>
    </w:p>
    <w:p w:rsidR="0086335A" w:rsidRDefault="00263520" w:rsidP="00263520">
      <w:pPr>
        <w:pStyle w:val="Estilo1"/>
        <w:tabs>
          <w:tab w:val="clear" w:pos="2268"/>
          <w:tab w:val="left" w:pos="567"/>
        </w:tabs>
        <w:ind w:left="567" w:hanging="283"/>
      </w:pPr>
      <w:r>
        <w:tab/>
      </w:r>
      <w:r w:rsidR="0086335A">
        <w:t>*...Comentario de documentación del método hacerAlgo...</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public void hacerAlgo() {</w:t>
      </w:r>
    </w:p>
    <w:p w:rsidR="0086335A" w:rsidRDefault="0086335A" w:rsidP="00263520">
      <w:pPr>
        <w:pStyle w:val="Estilo1"/>
        <w:tabs>
          <w:tab w:val="clear" w:pos="2268"/>
          <w:tab w:val="left" w:pos="567"/>
        </w:tabs>
        <w:ind w:left="567" w:hanging="283"/>
      </w:pPr>
      <w:r>
        <w:t>//...aquí viene la implementación...</w:t>
      </w:r>
    </w:p>
    <w:p w:rsidR="0086335A" w:rsidRPr="00263520" w:rsidRDefault="0086335A" w:rsidP="00263520">
      <w:pPr>
        <w:pStyle w:val="Estilo1"/>
        <w:tabs>
          <w:tab w:val="clear" w:pos="2268"/>
          <w:tab w:val="left" w:pos="567"/>
        </w:tabs>
        <w:ind w:left="567" w:hanging="283"/>
        <w:rPr>
          <w:color w:val="auto"/>
        </w:rPr>
      </w:pPr>
      <w:r w:rsidRPr="00263520">
        <w:rPr>
          <w:color w:val="auto"/>
        </w:rPr>
        <w:t>}</w:t>
      </w:r>
    </w:p>
    <w:p w:rsidR="0086335A" w:rsidRDefault="0086335A" w:rsidP="00263520">
      <w:pPr>
        <w:pStyle w:val="Estilo1"/>
        <w:tabs>
          <w:tab w:val="clear" w:pos="2268"/>
          <w:tab w:val="left" w:pos="567"/>
        </w:tabs>
        <w:ind w:left="567" w:hanging="283"/>
      </w:pPr>
      <w:r>
        <w:t>/**</w:t>
      </w:r>
    </w:p>
    <w:p w:rsidR="0086335A" w:rsidRDefault="00263520" w:rsidP="00263520">
      <w:pPr>
        <w:pStyle w:val="Estilo1"/>
        <w:tabs>
          <w:tab w:val="clear" w:pos="2268"/>
          <w:tab w:val="left" w:pos="567"/>
        </w:tabs>
        <w:ind w:left="567" w:hanging="283"/>
      </w:pPr>
      <w:r>
        <w:tab/>
      </w:r>
      <w:r w:rsidR="0086335A">
        <w:t>*...Comentario de documentación de hacerOtraCosa...</w:t>
      </w:r>
    </w:p>
    <w:p w:rsidR="0086335A" w:rsidRDefault="00263520" w:rsidP="00263520">
      <w:pPr>
        <w:pStyle w:val="Estilo1"/>
        <w:tabs>
          <w:tab w:val="clear" w:pos="2268"/>
          <w:tab w:val="left" w:pos="567"/>
        </w:tabs>
        <w:ind w:left="567" w:hanging="283"/>
      </w:pPr>
      <w:r>
        <w:tab/>
      </w:r>
      <w:r w:rsidR="0086335A">
        <w:t>* @param unParametro descripción</w:t>
      </w:r>
    </w:p>
    <w:p w:rsidR="0086335A" w:rsidRDefault="00263520" w:rsidP="00263520">
      <w:pPr>
        <w:pStyle w:val="Estilo1"/>
        <w:tabs>
          <w:tab w:val="clear" w:pos="2268"/>
          <w:tab w:val="left" w:pos="567"/>
        </w:tabs>
        <w:ind w:left="567" w:hanging="283"/>
      </w:pPr>
      <w:r>
        <w:tab/>
      </w:r>
      <w:r w:rsidR="0086335A">
        <w:t>*/</w:t>
      </w:r>
    </w:p>
    <w:p w:rsidR="0086335A" w:rsidRPr="00263520" w:rsidRDefault="0086335A" w:rsidP="00263520">
      <w:pPr>
        <w:pStyle w:val="Estilo1"/>
        <w:tabs>
          <w:tab w:val="clear" w:pos="2268"/>
          <w:tab w:val="left" w:pos="567"/>
        </w:tabs>
        <w:ind w:left="567" w:hanging="283"/>
        <w:rPr>
          <w:color w:val="auto"/>
        </w:rPr>
      </w:pPr>
      <w:r w:rsidRPr="00263520">
        <w:rPr>
          <w:color w:val="auto"/>
        </w:rPr>
        <w:t>public void hacerOtraCosa(Object unParametro) {</w:t>
      </w:r>
    </w:p>
    <w:p w:rsidR="0086335A" w:rsidRDefault="00263520" w:rsidP="00263520">
      <w:pPr>
        <w:pStyle w:val="Estilo1"/>
        <w:tabs>
          <w:tab w:val="clear" w:pos="2268"/>
          <w:tab w:val="left" w:pos="567"/>
        </w:tabs>
        <w:ind w:left="567" w:hanging="283"/>
      </w:pPr>
      <w:r>
        <w:t>//</w:t>
      </w:r>
      <w:r w:rsidR="0086335A">
        <w:t>...aquí viene la implementación...</w:t>
      </w:r>
    </w:p>
    <w:p w:rsidR="0086335A" w:rsidRPr="00263520" w:rsidRDefault="00263520" w:rsidP="00263520">
      <w:pPr>
        <w:pStyle w:val="Estilo1"/>
        <w:tabs>
          <w:tab w:val="clear" w:pos="2268"/>
          <w:tab w:val="left" w:pos="567"/>
        </w:tabs>
        <w:ind w:left="567" w:hanging="283"/>
        <w:rPr>
          <w:color w:val="auto"/>
        </w:rPr>
      </w:pPr>
      <w:r>
        <w:rPr>
          <w:color w:val="auto"/>
        </w:rPr>
        <w:tab/>
      </w:r>
      <w:r w:rsidR="0086335A" w:rsidRPr="00263520">
        <w:rPr>
          <w:color w:val="auto"/>
        </w:rPr>
        <w:t>}</w:t>
      </w:r>
    </w:p>
    <w:p w:rsidR="0086335A" w:rsidRPr="00263520" w:rsidRDefault="0086335A" w:rsidP="00263520">
      <w:pPr>
        <w:pStyle w:val="Estilo1"/>
        <w:tabs>
          <w:tab w:val="clear" w:pos="2268"/>
          <w:tab w:val="left" w:pos="567"/>
        </w:tabs>
        <w:ind w:left="567" w:hanging="283"/>
        <w:rPr>
          <w:color w:val="auto"/>
        </w:rPr>
      </w:pPr>
      <w:r w:rsidRPr="00263520">
        <w:rPr>
          <w:color w:val="auto"/>
        </w:rPr>
        <w:t>}</w:t>
      </w:r>
    </w:p>
    <w:p w:rsidR="0086335A" w:rsidRDefault="0086335A" w:rsidP="00075AB9">
      <w:pPr>
        <w:spacing w:before="0"/>
        <w:rPr>
          <w:rFonts w:ascii="Courier New" w:hAnsi="Courier New" w:cs="Courier New"/>
          <w:color w:val="339966"/>
          <w:lang w:eastAsia="es-ES"/>
        </w:rPr>
      </w:pPr>
    </w:p>
    <w:p w:rsidR="00075AB9" w:rsidRDefault="00075AB9" w:rsidP="00746846">
      <w:pPr>
        <w:pStyle w:val="PSI-Ttulo1"/>
        <w:rPr>
          <w:rFonts w:ascii="Courier New" w:hAnsi="Courier New" w:cs="Courier New"/>
          <w:color w:val="339966"/>
          <w:lang w:eastAsia="es-ES"/>
        </w:rPr>
      </w:pPr>
      <w:bookmarkStart w:id="148" w:name="_Toc177654645"/>
      <w:r>
        <w:rPr>
          <w:lang w:eastAsia="es-ES"/>
        </w:rPr>
        <w:t>Convenciones del código Java</w:t>
      </w:r>
      <w:bookmarkEnd w:id="148"/>
    </w:p>
    <w:p w:rsidR="0086335A" w:rsidRPr="00D8036B" w:rsidRDefault="0086335A" w:rsidP="00BD75BF">
      <w:pPr>
        <w:pStyle w:val="PSI-Ttulo2"/>
        <w:ind w:left="708" w:hanging="708"/>
        <w:rPr>
          <w:lang w:val="en-US"/>
        </w:rPr>
      </w:pPr>
      <w:bookmarkStart w:id="149" w:name="_Toc177654646"/>
      <w:r w:rsidRPr="00D8036B">
        <w:rPr>
          <w:lang w:val="en-US"/>
        </w:rPr>
        <w:t xml:space="preserve">Copyright de </w:t>
      </w:r>
      <w:bookmarkEnd w:id="149"/>
      <w:r w:rsidR="00BD75BF">
        <w:rPr>
          <w:lang w:val="en-US"/>
        </w:rPr>
        <w:t>Oracle</w:t>
      </w:r>
    </w:p>
    <w:p w:rsidR="0086335A" w:rsidRPr="00075AB9" w:rsidRDefault="00075AB9" w:rsidP="00746846">
      <w:pPr>
        <w:pStyle w:val="PSI-Normal"/>
        <w:keepNext/>
        <w:rPr>
          <w:color w:val="0000FF"/>
          <w:lang w:eastAsia="es-ES"/>
        </w:rPr>
      </w:pPr>
      <w:r>
        <w:rPr>
          <w:color w:val="000000"/>
          <w:lang w:eastAsia="es-ES"/>
        </w:rPr>
        <w:t>C</w:t>
      </w:r>
      <w:r w:rsidR="0086335A">
        <w:rPr>
          <w:color w:val="000000"/>
          <w:lang w:eastAsia="es-ES"/>
        </w:rPr>
        <w:t xml:space="preserve">onvenciones de código de Java: </w:t>
      </w:r>
      <w:r w:rsidR="00851CD1" w:rsidRPr="00851CD1">
        <w:t>https://docs.oracle.com/en/java/</w:t>
      </w:r>
    </w:p>
    <w:p w:rsidR="0086335A" w:rsidRDefault="0086335A" w:rsidP="00746846">
      <w:pPr>
        <w:keepNext/>
        <w:rPr>
          <w:b/>
          <w:bCs/>
          <w:color w:val="000000"/>
          <w:lang w:eastAsia="es-ES"/>
        </w:rPr>
      </w:pPr>
    </w:p>
    <w:p w:rsidR="0086335A" w:rsidRPr="00075AB9" w:rsidRDefault="0086335A" w:rsidP="00746846">
      <w:pPr>
        <w:pStyle w:val="PSI-Ttulo2"/>
      </w:pPr>
      <w:bookmarkStart w:id="150" w:name="_Toc177654647"/>
      <w:r w:rsidRPr="00075AB9">
        <w:t>Copyright de la traducción de javaHispano</w:t>
      </w:r>
      <w:bookmarkEnd w:id="150"/>
    </w:p>
    <w:p w:rsidR="0086335A" w:rsidRPr="00075AB9" w:rsidRDefault="0086335A" w:rsidP="00746846">
      <w:pPr>
        <w:pStyle w:val="PSI-Normal"/>
        <w:keepNext/>
        <w:rPr>
          <w:lang w:val="en-US"/>
        </w:rPr>
      </w:pPr>
      <w:r w:rsidRPr="00075AB9">
        <w:rPr>
          <w:lang w:val="en-US"/>
        </w:rPr>
        <w:t>Adapted with permission from JAVA CODE CONVENTIONS.</w:t>
      </w:r>
    </w:p>
    <w:p w:rsidR="0086335A" w:rsidRPr="0086335A" w:rsidRDefault="0086335A" w:rsidP="00746846">
      <w:pPr>
        <w:pStyle w:val="PSI-Normal"/>
        <w:keepNext/>
      </w:pPr>
      <w:r w:rsidRPr="0086335A">
        <w:t>Copyright 2001</w:t>
      </w:r>
      <w:r w:rsidRPr="0086335A">
        <w:rPr>
          <w:rFonts w:ascii="Courier New" w:hAnsi="Courier New" w:cs="Courier New"/>
          <w:color w:val="000000"/>
          <w:lang w:eastAsia="es-ES"/>
        </w:rPr>
        <w:t xml:space="preserve"> </w:t>
      </w:r>
      <w:hyperlink r:id="rId11" w:history="1">
        <w:r w:rsidRPr="0086335A">
          <w:rPr>
            <w:rStyle w:val="Hipervnculo"/>
            <w:rFonts w:ascii="Courier New" w:hAnsi="Courier New" w:cs="Courier New"/>
            <w:lang w:eastAsia="es-ES"/>
          </w:rPr>
          <w:t>www.javaHispano.com</w:t>
        </w:r>
      </w:hyperlink>
      <w:r w:rsidRPr="0086335A">
        <w:rPr>
          <w:rFonts w:ascii="Courier New" w:hAnsi="Courier New" w:cs="Courier New"/>
          <w:color w:val="000000"/>
          <w:lang w:eastAsia="es-ES"/>
        </w:rPr>
        <w:t xml:space="preserve">. </w:t>
      </w:r>
      <w:r w:rsidRPr="0086335A">
        <w:t>Todos los derechos reservados</w:t>
      </w:r>
    </w:p>
    <w:p w:rsidR="0086335A" w:rsidRPr="0086335A" w:rsidRDefault="0086335A" w:rsidP="00746846">
      <w:pPr>
        <w:pStyle w:val="PSI-Normal"/>
        <w:keepNext/>
      </w:pPr>
      <w:r w:rsidRPr="0086335A">
        <w:t>Otorgados derechos de copia y redistribución para uso interno y no comercial.</w:t>
      </w:r>
    </w:p>
    <w:p w:rsidR="007F38C0" w:rsidRPr="0086335A" w:rsidRDefault="007F38C0" w:rsidP="005B5AEE">
      <w:pPr>
        <w:pStyle w:val="PSI-Ttulo1"/>
        <w:rPr>
          <w:lang w:val="es-ES"/>
        </w:rPr>
      </w:pPr>
    </w:p>
    <w:sectPr w:rsidR="007F38C0" w:rsidRPr="0086335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373" w:rsidRDefault="00B93373" w:rsidP="00C94FBE">
      <w:pPr>
        <w:spacing w:before="0" w:line="240" w:lineRule="auto"/>
      </w:pPr>
      <w:r>
        <w:separator/>
      </w:r>
    </w:p>
    <w:p w:rsidR="00B93373" w:rsidRDefault="00B93373"/>
  </w:endnote>
  <w:endnote w:type="continuationSeparator" w:id="1">
    <w:p w:rsidR="00B93373" w:rsidRDefault="00B93373" w:rsidP="00C94FBE">
      <w:pPr>
        <w:spacing w:before="0" w:line="240" w:lineRule="auto"/>
      </w:pPr>
      <w:r>
        <w:continuationSeparator/>
      </w:r>
    </w:p>
    <w:p w:rsidR="00B93373" w:rsidRDefault="00B933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A90" w:rsidRDefault="0078604F" w:rsidP="000F4F97">
    <w:pPr>
      <w:tabs>
        <w:tab w:val="center" w:pos="4252"/>
      </w:tabs>
    </w:pPr>
    <w:r>
      <w:rPr>
        <w:noProof/>
        <w:lang w:eastAsia="es-ES"/>
      </w:rPr>
      <w:pict>
        <v:group id="Group 27" o:spid="_x0000_s1069" style="position:absolute;left:0;text-align:left;margin-left:0;margin-top:0;width:593.5pt;height:63.4pt;flip:y;z-index:2516869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b4AIAAAAHAAAOAAAAZHJzL2Uyb0RvYy54bWy8lW1v2yAQx99P2ndAfr86du0ltZpUVfqg&#10;SXuo1m7vCcYPGgZ2kDjZp98BdpJ21VR10t5YwMHB/f535/OLbSfIhoNplZxHyckkIlwyVbaynkff&#10;Hm7ezSJiLJUlFUryebTjJrpYvH1z3uuCp6pRouRA0Ik0Ra/nUWOtLuLYsIZ31JwozSUaKwUdtTiF&#10;Oi6B9ui9E3E6mbyPewWlBsW4Mbh6FYzRwvuvKs7sl6oy3BIxj/Bt1n/Bf1fuGy/OaVED1U3LhmfQ&#10;V7yio63ES/eurqilZA3tH666loEyqrInTHWxqqqWcR8DRpNMnkRzC2qtfSx10dd6jwnRPuH0arfs&#10;8+YOSFuidqcRkbRDjfy1JJ06OL2uC9xzC/pe30GIEIcfFfth0Bw/tbt5HTaTVf9JleiPrq3ycLYV&#10;dKQSrf6O1/kVBEC2Xo3dXg2+tYTh4jQ/nWY5isbQNpvkyWyQizWoqTuGuYWmsyAia66Hg0k+SzEY&#10;dyzJTr05poW7fHjw8EAXHWadOYA1/wb2vqGae72MgzaCzUawlwjC7yHpLMD1+5YykGVbOZAlUi0b&#10;Kmvudz/sNFJM3AnkfXTETQzK8jxpJ9bA98yDQhjeCS1GxI5UGkh5tntMtNBg7C1XHXGDeWQs0LZu&#10;7FJJiUWlIOhHNx+Nde86HHDXSnXTCoHrtBCS9KhRnuZecKNEWzqjs/kq50sBZEOxPu02xIiG411Y&#10;BLL0vhpOy+thbGkrwhjvFnJA42gEWVeq3N3BiAxF/l9q56PaX5ETaig4SX0ODtKNdWRCEe2lvgRQ&#10;vYsQk/CR1uHAi7V+VBSj0NkEpX++Ig7KDVIDvttr9RJxH6n9NyUIqNB88WeBg0bBr4j02Hgxt36u&#10;KfCIiA8SYz9Lssx1aj/J8mmKEzi2rI4tVDJ0hbkTkTBc2tDd1xpcvo6NRipXfFXrk9WxDPkxpI1P&#10;D9/LsM36bB5+Ca6PH8/9/sOPa/EbAAD//wMAUEsDBBQABgAIAAAAIQAaHgb73QAAAAYBAAAPAAAA&#10;ZHJzL2Rvd25yZXYueG1sTI9BT8JAEIXvJv6HzZh4ky0YSqndEmMkxnACgXgcumvbuDtbuwvUf+/g&#10;RS+TeXmTN98rFoOz4mT60HpSMB4lIAxVXrdUK9i+Le8yECEiabSejIJvE2BRXl8VmGt/prU5bWIt&#10;OIRCjgqaGLtcylA1xmEY+c4Qex++dxhZ9rXUPZ453Fk5SZJUOmyJPzTYmafGVJ+bo1OQ7iw+2+n7&#10;dDVbvd5/xeV++zLfK3V7Mzw+gIhmiH/HcMFndCiZ6eCPpIOwCrhI/J0Xb5zNWB94m6QZyLKQ//HL&#10;HwAAAP//AwBQSwECLQAUAAYACAAAACEAtoM4kv4AAADhAQAAEwAAAAAAAAAAAAAAAAAAAAAAW0Nv&#10;bnRlbnRfVHlwZXNdLnhtbFBLAQItABQABgAIAAAAIQA4/SH/1gAAAJQBAAALAAAAAAAAAAAAAAAA&#10;AC8BAABfcmVscy8ucmVsc1BLAQItABQABgAIAAAAIQC8yWfb4AIAAAAHAAAOAAAAAAAAAAAAAAAA&#10;AC4CAABkcnMvZTJvRG9jLnhtbFBLAQItABQABgAIAAAAIQAaHgb73QAAAAYBAAAPAAAAAAAAAAAA&#10;AAAAADoFAABkcnMvZG93bnJldi54bWxQSwUGAAAAAAQABADzAAAARAYAAAAA&#10;" o:allowincell="f">
          <v:shapetype id="_x0000_t32" coordsize="21600,21600" o:spt="32" o:oned="t" path="m,l21600,21600e" filled="f">
            <v:path arrowok="t" fillok="f" o:connecttype="none"/>
            <o:lock v:ext="edit" shapetype="t"/>
          </v:shapetype>
          <v:shape id="AutoShape 28" o:spid="_x0000_s1070"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1071"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sdt>
      <w:sdtPr>
        <w:alias w:val="Compañía"/>
        <w:id w:val="3709535"/>
        <w:dataBinding w:prefixMappings="xmlns:ns0='http://schemas.openxmlformats.org/officeDocument/2006/extended-properties' " w:xpath="/ns0:Properties[1]/ns0:Company[1]" w:storeItemID="{6668398D-A668-4E3E-A5EB-62B293D839F1}"/>
        <w:text/>
      </w:sdtPr>
      <w:sdtContent>
        <w:r w:rsidR="00232A90">
          <w:rPr>
            <w:lang w:val="es-AR"/>
          </w:rPr>
          <w:t>OSLO</w:t>
        </w:r>
      </w:sdtContent>
    </w:sdt>
    <w:r>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e36c0a" strokecolor="#e36c0a">
          <w10:wrap anchorx="margin" anchory="page"/>
        </v:rect>
      </w:pict>
    </w:r>
    <w:sdt>
      <w:sdtPr>
        <w:id w:val="3709536"/>
        <w:docPartObj>
          <w:docPartGallery w:val="Page Numbers (Top of Page)"/>
          <w:docPartUnique/>
        </w:docPartObj>
      </w:sdtPr>
      <w:sdtContent>
        <w:r w:rsidR="00232A90">
          <w:tab/>
        </w:r>
        <w:r w:rsidR="00232A90">
          <w:tab/>
        </w:r>
        <w:r w:rsidR="00232A90">
          <w:tab/>
        </w:r>
        <w:r w:rsidR="00232A90">
          <w:tab/>
        </w:r>
        <w:r w:rsidR="00232A90" w:rsidRPr="00DD5A70">
          <w:rPr>
            <w:rFonts w:asciiTheme="majorHAnsi" w:hAnsiTheme="majorHAnsi" w:cstheme="majorHAnsi"/>
          </w:rPr>
          <w:t xml:space="preserve">Página </w:t>
        </w:r>
        <w:r w:rsidRPr="00DD5A70">
          <w:rPr>
            <w:rFonts w:asciiTheme="majorHAnsi" w:hAnsiTheme="majorHAnsi" w:cstheme="majorHAnsi"/>
          </w:rPr>
          <w:fldChar w:fldCharType="begin"/>
        </w:r>
        <w:r w:rsidR="00232A9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63520">
          <w:rPr>
            <w:rFonts w:asciiTheme="majorHAnsi" w:hAnsiTheme="majorHAnsi" w:cstheme="majorHAnsi"/>
            <w:noProof/>
          </w:rPr>
          <w:t>28</w:t>
        </w:r>
        <w:r w:rsidRPr="00DD5A70">
          <w:rPr>
            <w:rFonts w:asciiTheme="majorHAnsi" w:hAnsiTheme="majorHAnsi" w:cstheme="majorHAnsi"/>
          </w:rPr>
          <w:fldChar w:fldCharType="end"/>
        </w:r>
        <w:r w:rsidR="00232A90" w:rsidRPr="00DD5A70">
          <w:rPr>
            <w:rFonts w:asciiTheme="majorHAnsi" w:hAnsiTheme="majorHAnsi" w:cstheme="majorHAnsi"/>
          </w:rPr>
          <w:t xml:space="preserve"> de </w:t>
        </w:r>
        <w:r w:rsidRPr="00DD5A70">
          <w:rPr>
            <w:rFonts w:asciiTheme="majorHAnsi" w:hAnsiTheme="majorHAnsi" w:cstheme="majorHAnsi"/>
          </w:rPr>
          <w:fldChar w:fldCharType="begin"/>
        </w:r>
        <w:r w:rsidR="00232A9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63520">
          <w:rPr>
            <w:rFonts w:asciiTheme="majorHAnsi" w:hAnsiTheme="majorHAnsi" w:cstheme="majorHAnsi"/>
            <w:noProof/>
          </w:rPr>
          <w:t>28</w:t>
        </w:r>
        <w:r w:rsidRPr="00DD5A70">
          <w:rPr>
            <w:rFonts w:asciiTheme="majorHAnsi" w:hAnsiTheme="majorHAnsi" w:cstheme="majorHAnsi"/>
          </w:rPr>
          <w:fldChar w:fldCharType="end"/>
        </w:r>
      </w:sdtContent>
    </w:sdt>
    <w:r>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e36c0a" strokecolor="#e36c0a">
          <w10:wrap anchorx="page" anchory="page"/>
        </v:rect>
      </w:pict>
    </w:r>
  </w:p>
  <w:sdt>
    <w:sdtPr>
      <w:alias w:val="Autor"/>
      <w:id w:val="10350663"/>
      <w:showingPlcHdr/>
      <w:dataBinding w:prefixMappings="xmlns:ns0='http://purl.org/dc/elements/1.1/' xmlns:ns1='http://schemas.openxmlformats.org/package/2006/metadata/core-properties' " w:xpath="/ns1:coreProperties[1]/ns0:creator[1]" w:storeItemID="{6C3C8BC8-F283-45AE-878A-BAB7291924A1}"/>
      <w:text/>
    </w:sdtPr>
    <w:sdtContent>
      <w:p w:rsidR="00232A90" w:rsidRDefault="00232A90" w:rsidP="006212A8">
        <w:pPr>
          <w:tabs>
            <w:tab w:val="center" w:pos="4252"/>
          </w:tabs>
          <w:spacing w:before="0"/>
          <w:ind w:left="0" w:firstLine="0"/>
        </w:pPr>
        <w: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373" w:rsidRDefault="00B93373" w:rsidP="00C94FBE">
      <w:pPr>
        <w:spacing w:before="0" w:line="240" w:lineRule="auto"/>
      </w:pPr>
      <w:r>
        <w:separator/>
      </w:r>
    </w:p>
    <w:p w:rsidR="00B93373" w:rsidRDefault="00B93373"/>
  </w:footnote>
  <w:footnote w:type="continuationSeparator" w:id="1">
    <w:p w:rsidR="00B93373" w:rsidRDefault="00B93373" w:rsidP="00C94FBE">
      <w:pPr>
        <w:spacing w:before="0" w:line="240" w:lineRule="auto"/>
      </w:pPr>
      <w:r>
        <w:continuationSeparator/>
      </w:r>
    </w:p>
    <w:p w:rsidR="00B93373" w:rsidRDefault="00B9337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32A90" w:rsidRDefault="00232A90">
        <w:pPr>
          <w:pStyle w:val="Encabezado"/>
          <w:rPr>
            <w:rFonts w:asciiTheme="majorHAnsi" w:eastAsiaTheme="majorEastAsia" w:hAnsiTheme="majorHAnsi" w:cstheme="majorBidi"/>
          </w:rPr>
        </w:pPr>
        <w:r>
          <w:rPr>
            <w:rFonts w:asciiTheme="majorHAnsi" w:eastAsiaTheme="majorEastAsia" w:hAnsiTheme="majorHAnsi" w:cstheme="majorBidi"/>
            <w:lang w:val="es-AR"/>
          </w:rPr>
          <w:t>Estándar de Programación</w:t>
        </w:r>
      </w:p>
    </w:sdtContent>
  </w:sdt>
  <w:p w:rsidR="00232A90" w:rsidRPr="000F4F97" w:rsidRDefault="0078604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Group 35" o:spid="_x0000_s1066" style="position:absolute;margin-left:0;margin-top:0;width:593.5pt;height:64.2pt;z-index:251685888;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1067"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1068"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232A90" w:rsidRPr="006212A8">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column">
            <wp:posOffset>5221605</wp:posOffset>
          </wp:positionH>
          <wp:positionV relativeFrom="paragraph">
            <wp:posOffset>-320040</wp:posOffset>
          </wp:positionV>
          <wp:extent cx="555625" cy="486410"/>
          <wp:effectExtent l="19050" t="0" r="0" b="0"/>
          <wp:wrapThrough wrapText="bothSides">
            <wp:wrapPolygon edited="0">
              <wp:start x="-741" y="0"/>
              <wp:lineTo x="-741" y="21149"/>
              <wp:lineTo x="21477" y="21149"/>
              <wp:lineTo x="21477" y="0"/>
              <wp:lineTo x="-741"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5625" cy="486410"/>
                  </a:xfrm>
                  <a:prstGeom prst="rect">
                    <a:avLst/>
                  </a:prstGeom>
                </pic:spPr>
              </pic:pic>
            </a:graphicData>
          </a:graphic>
        </wp:anchor>
      </w:drawing>
    </w:r>
    <w:r w:rsidR="00232A90">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e36c0a" strokecolor="#e36c0a">
          <w10:wrap anchorx="margin" anchory="page"/>
        </v:rect>
      </w:pict>
    </w:r>
    <w:r>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e36c0a" strokecolor="#e36c0a">
          <w10:wrap anchorx="margin" anchory="page"/>
        </v:rect>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32A90">
          <w:rPr>
            <w:rFonts w:asciiTheme="majorHAnsi" w:eastAsiaTheme="majorEastAsia" w:hAnsiTheme="majorHAnsi" w:cstheme="majorBidi"/>
            <w:szCs w:val="36"/>
            <w:lang w:val="es-AR"/>
          </w:rPr>
          <w:t>Testify</w:t>
        </w:r>
      </w:sdtContent>
    </w:sdt>
    <w:r w:rsidR="00232A90">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307C4D17"/>
    <w:multiLevelType w:val="hybridMultilevel"/>
    <w:tmpl w:val="7990F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3">
    <w:nsid w:val="59C23A99"/>
    <w:multiLevelType w:val="hybridMultilevel"/>
    <w:tmpl w:val="C8609EB4"/>
    <w:lvl w:ilvl="0" w:tplc="8BEC840E">
      <w:start w:val="1"/>
      <w:numFmt w:val="none"/>
      <w:lvlText w:val="2.13."/>
      <w:lvlJc w:val="left"/>
      <w:pPr>
        <w:tabs>
          <w:tab w:val="num" w:pos="720"/>
        </w:tabs>
        <w:ind w:left="720" w:hanging="360"/>
      </w:pPr>
      <w:rPr>
        <w:rFonts w:hint="default"/>
      </w:rPr>
    </w:lvl>
    <w:lvl w:ilvl="1" w:tplc="F09E8A2E">
      <w:start w:val="1"/>
      <w:numFmt w:val="none"/>
      <w:pStyle w:val="Nnn"/>
      <w:lvlText w:val="2.13.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DD64906"/>
    <w:multiLevelType w:val="hybridMultilevel"/>
    <w:tmpl w:val="795E7434"/>
    <w:lvl w:ilvl="0" w:tplc="BEC4DAEE">
      <w:start w:val="1"/>
      <w:numFmt w:val="bullet"/>
      <w:pStyle w:val="PSI-ComentarioVieta"/>
      <w:lvlText w:val=""/>
      <w:lvlJc w:val="left"/>
      <w:pPr>
        <w:ind w:left="1072" w:hanging="360"/>
      </w:pPr>
      <w:rPr>
        <w:rFonts w:ascii="Symbol" w:hAnsi="Symbol" w:hint="default"/>
      </w:rPr>
    </w:lvl>
    <w:lvl w:ilvl="1" w:tplc="7AEC3344" w:tentative="1">
      <w:start w:val="1"/>
      <w:numFmt w:val="bullet"/>
      <w:lvlText w:val="o"/>
      <w:lvlJc w:val="left"/>
      <w:pPr>
        <w:ind w:left="1792" w:hanging="360"/>
      </w:pPr>
      <w:rPr>
        <w:rFonts w:ascii="Courier New" w:hAnsi="Courier New" w:cs="Courier New" w:hint="default"/>
      </w:rPr>
    </w:lvl>
    <w:lvl w:ilvl="2" w:tplc="32E4C218" w:tentative="1">
      <w:start w:val="1"/>
      <w:numFmt w:val="bullet"/>
      <w:lvlText w:val=""/>
      <w:lvlJc w:val="left"/>
      <w:pPr>
        <w:ind w:left="2512" w:hanging="360"/>
      </w:pPr>
      <w:rPr>
        <w:rFonts w:ascii="Wingdings" w:hAnsi="Wingdings" w:hint="default"/>
      </w:rPr>
    </w:lvl>
    <w:lvl w:ilvl="3" w:tplc="9716C498" w:tentative="1">
      <w:start w:val="1"/>
      <w:numFmt w:val="bullet"/>
      <w:lvlText w:val=""/>
      <w:lvlJc w:val="left"/>
      <w:pPr>
        <w:ind w:left="3232" w:hanging="360"/>
      </w:pPr>
      <w:rPr>
        <w:rFonts w:ascii="Symbol" w:hAnsi="Symbol" w:hint="default"/>
      </w:rPr>
    </w:lvl>
    <w:lvl w:ilvl="4" w:tplc="AF027984" w:tentative="1">
      <w:start w:val="1"/>
      <w:numFmt w:val="bullet"/>
      <w:lvlText w:val="o"/>
      <w:lvlJc w:val="left"/>
      <w:pPr>
        <w:ind w:left="3952" w:hanging="360"/>
      </w:pPr>
      <w:rPr>
        <w:rFonts w:ascii="Courier New" w:hAnsi="Courier New" w:cs="Courier New" w:hint="default"/>
      </w:rPr>
    </w:lvl>
    <w:lvl w:ilvl="5" w:tplc="276CDBDC" w:tentative="1">
      <w:start w:val="1"/>
      <w:numFmt w:val="bullet"/>
      <w:lvlText w:val=""/>
      <w:lvlJc w:val="left"/>
      <w:pPr>
        <w:ind w:left="4672" w:hanging="360"/>
      </w:pPr>
      <w:rPr>
        <w:rFonts w:ascii="Wingdings" w:hAnsi="Wingdings" w:hint="default"/>
      </w:rPr>
    </w:lvl>
    <w:lvl w:ilvl="6" w:tplc="2BAA95FC" w:tentative="1">
      <w:start w:val="1"/>
      <w:numFmt w:val="bullet"/>
      <w:lvlText w:val=""/>
      <w:lvlJc w:val="left"/>
      <w:pPr>
        <w:ind w:left="5392" w:hanging="360"/>
      </w:pPr>
      <w:rPr>
        <w:rFonts w:ascii="Symbol" w:hAnsi="Symbol" w:hint="default"/>
      </w:rPr>
    </w:lvl>
    <w:lvl w:ilvl="7" w:tplc="6E7AAF28" w:tentative="1">
      <w:start w:val="1"/>
      <w:numFmt w:val="bullet"/>
      <w:lvlText w:val="o"/>
      <w:lvlJc w:val="left"/>
      <w:pPr>
        <w:ind w:left="6112" w:hanging="360"/>
      </w:pPr>
      <w:rPr>
        <w:rFonts w:ascii="Courier New" w:hAnsi="Courier New" w:cs="Courier New" w:hint="default"/>
      </w:rPr>
    </w:lvl>
    <w:lvl w:ilvl="8" w:tplc="39B2AC06" w:tentative="1">
      <w:start w:val="1"/>
      <w:numFmt w:val="bullet"/>
      <w:lvlText w:val=""/>
      <w:lvlJc w:val="left"/>
      <w:pPr>
        <w:ind w:left="6832" w:hanging="360"/>
      </w:pPr>
      <w:rPr>
        <w:rFonts w:ascii="Wingdings" w:hAnsi="Wingdings" w:hint="default"/>
      </w:rPr>
    </w:lvl>
  </w:abstractNum>
  <w:num w:numId="1">
    <w:abstractNumId w:val="4"/>
  </w:num>
  <w:num w:numId="2">
    <w:abstractNumId w:val="2"/>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colormenu v:ext="edit" fillcolor="none [3212]" strokecolor="none"/>
    </o:shapedefaults>
    <o:shapelayout v:ext="edit">
      <o:idmap v:ext="edit" data="1"/>
      <o:rules v:ext="edit">
        <o:r id="V:Rule3" type="connector" idref="#AutoShape 28"/>
        <o:r id="V:Rule4" type="connector" idref="#AutoShape 36"/>
      </o:rules>
    </o:shapelayout>
  </w:hdrShapeDefaults>
  <w:footnotePr>
    <w:footnote w:id="0"/>
    <w:footnote w:id="1"/>
  </w:footnotePr>
  <w:endnotePr>
    <w:endnote w:id="0"/>
    <w:endnote w:id="1"/>
  </w:endnotePr>
  <w:compat/>
  <w:rsids>
    <w:rsidRoot w:val="00705831"/>
    <w:rsid w:val="00011BED"/>
    <w:rsid w:val="00017EFE"/>
    <w:rsid w:val="00045F1A"/>
    <w:rsid w:val="00075AB9"/>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32A90"/>
    <w:rsid w:val="00263520"/>
    <w:rsid w:val="00266C42"/>
    <w:rsid w:val="00295CA9"/>
    <w:rsid w:val="002A41AA"/>
    <w:rsid w:val="002B2139"/>
    <w:rsid w:val="002B506A"/>
    <w:rsid w:val="002B5AF9"/>
    <w:rsid w:val="002D0CCB"/>
    <w:rsid w:val="002E0AB6"/>
    <w:rsid w:val="002E17AC"/>
    <w:rsid w:val="002E5E49"/>
    <w:rsid w:val="002E7874"/>
    <w:rsid w:val="002F1461"/>
    <w:rsid w:val="00301778"/>
    <w:rsid w:val="003130E3"/>
    <w:rsid w:val="003149A1"/>
    <w:rsid w:val="003163C6"/>
    <w:rsid w:val="003324C4"/>
    <w:rsid w:val="00344258"/>
    <w:rsid w:val="00346864"/>
    <w:rsid w:val="00350E39"/>
    <w:rsid w:val="003560F2"/>
    <w:rsid w:val="00363FD1"/>
    <w:rsid w:val="0039130F"/>
    <w:rsid w:val="00397566"/>
    <w:rsid w:val="003B7F1F"/>
    <w:rsid w:val="003C54B1"/>
    <w:rsid w:val="003C700E"/>
    <w:rsid w:val="003D188D"/>
    <w:rsid w:val="003E12FE"/>
    <w:rsid w:val="0040066E"/>
    <w:rsid w:val="0040215D"/>
    <w:rsid w:val="00414A8E"/>
    <w:rsid w:val="004525FF"/>
    <w:rsid w:val="00471F5E"/>
    <w:rsid w:val="004807AF"/>
    <w:rsid w:val="004A54C8"/>
    <w:rsid w:val="004C5D7E"/>
    <w:rsid w:val="004D437A"/>
    <w:rsid w:val="004D45CD"/>
    <w:rsid w:val="004D5185"/>
    <w:rsid w:val="004E4935"/>
    <w:rsid w:val="004E5A78"/>
    <w:rsid w:val="004F4D25"/>
    <w:rsid w:val="005017FA"/>
    <w:rsid w:val="005046A5"/>
    <w:rsid w:val="00504A67"/>
    <w:rsid w:val="0051160F"/>
    <w:rsid w:val="00511D9A"/>
    <w:rsid w:val="00514E99"/>
    <w:rsid w:val="0051545C"/>
    <w:rsid w:val="00515617"/>
    <w:rsid w:val="00564033"/>
    <w:rsid w:val="00570F4F"/>
    <w:rsid w:val="005857BB"/>
    <w:rsid w:val="0059596F"/>
    <w:rsid w:val="00597A23"/>
    <w:rsid w:val="005A0664"/>
    <w:rsid w:val="005A52A2"/>
    <w:rsid w:val="005B5AEE"/>
    <w:rsid w:val="005B6373"/>
    <w:rsid w:val="005C5477"/>
    <w:rsid w:val="005E76A4"/>
    <w:rsid w:val="005F133C"/>
    <w:rsid w:val="005F5429"/>
    <w:rsid w:val="005F5B91"/>
    <w:rsid w:val="005F60BA"/>
    <w:rsid w:val="00605BC6"/>
    <w:rsid w:val="006124BF"/>
    <w:rsid w:val="00616A6E"/>
    <w:rsid w:val="006177BF"/>
    <w:rsid w:val="006212A8"/>
    <w:rsid w:val="006327AB"/>
    <w:rsid w:val="00653C38"/>
    <w:rsid w:val="006919D5"/>
    <w:rsid w:val="006A0A8F"/>
    <w:rsid w:val="006A2495"/>
    <w:rsid w:val="006B3371"/>
    <w:rsid w:val="006B529A"/>
    <w:rsid w:val="006C5519"/>
    <w:rsid w:val="006D4546"/>
    <w:rsid w:val="006E0DDF"/>
    <w:rsid w:val="006E52C2"/>
    <w:rsid w:val="0070494E"/>
    <w:rsid w:val="00705831"/>
    <w:rsid w:val="00705C02"/>
    <w:rsid w:val="00710BA6"/>
    <w:rsid w:val="00711DF8"/>
    <w:rsid w:val="007447BE"/>
    <w:rsid w:val="00746846"/>
    <w:rsid w:val="00775BE5"/>
    <w:rsid w:val="0078604F"/>
    <w:rsid w:val="007A33C6"/>
    <w:rsid w:val="007B151B"/>
    <w:rsid w:val="007B2E53"/>
    <w:rsid w:val="007C742C"/>
    <w:rsid w:val="007D7477"/>
    <w:rsid w:val="007E66A5"/>
    <w:rsid w:val="007F38C0"/>
    <w:rsid w:val="00801130"/>
    <w:rsid w:val="00805C24"/>
    <w:rsid w:val="00816B5F"/>
    <w:rsid w:val="00817955"/>
    <w:rsid w:val="0082103E"/>
    <w:rsid w:val="00822C20"/>
    <w:rsid w:val="00826468"/>
    <w:rsid w:val="00851CD1"/>
    <w:rsid w:val="008539BD"/>
    <w:rsid w:val="00853F56"/>
    <w:rsid w:val="00861B8F"/>
    <w:rsid w:val="0086335A"/>
    <w:rsid w:val="008652EE"/>
    <w:rsid w:val="00866124"/>
    <w:rsid w:val="00866435"/>
    <w:rsid w:val="00867DE9"/>
    <w:rsid w:val="00870574"/>
    <w:rsid w:val="00885BB2"/>
    <w:rsid w:val="008860FE"/>
    <w:rsid w:val="008970F4"/>
    <w:rsid w:val="008B1983"/>
    <w:rsid w:val="008B3B0F"/>
    <w:rsid w:val="008C36AB"/>
    <w:rsid w:val="008C6DA2"/>
    <w:rsid w:val="008E48FB"/>
    <w:rsid w:val="00904CB6"/>
    <w:rsid w:val="0092483A"/>
    <w:rsid w:val="00942049"/>
    <w:rsid w:val="00954C44"/>
    <w:rsid w:val="0096683E"/>
    <w:rsid w:val="00985FFE"/>
    <w:rsid w:val="009A1CAF"/>
    <w:rsid w:val="009A3173"/>
    <w:rsid w:val="009B468A"/>
    <w:rsid w:val="009C47D9"/>
    <w:rsid w:val="009D41FF"/>
    <w:rsid w:val="009E25EF"/>
    <w:rsid w:val="009E4DA8"/>
    <w:rsid w:val="009E5C91"/>
    <w:rsid w:val="009F4449"/>
    <w:rsid w:val="00A0436A"/>
    <w:rsid w:val="00A12B5B"/>
    <w:rsid w:val="00A13DBA"/>
    <w:rsid w:val="00A20F33"/>
    <w:rsid w:val="00A2496D"/>
    <w:rsid w:val="00A2757B"/>
    <w:rsid w:val="00A45630"/>
    <w:rsid w:val="00A50ABB"/>
    <w:rsid w:val="00A670E3"/>
    <w:rsid w:val="00A7364C"/>
    <w:rsid w:val="00AE0C53"/>
    <w:rsid w:val="00AF6C07"/>
    <w:rsid w:val="00B01480"/>
    <w:rsid w:val="00B0695A"/>
    <w:rsid w:val="00B071F2"/>
    <w:rsid w:val="00B138FE"/>
    <w:rsid w:val="00B144C2"/>
    <w:rsid w:val="00B20663"/>
    <w:rsid w:val="00B21F60"/>
    <w:rsid w:val="00B22C91"/>
    <w:rsid w:val="00B251C8"/>
    <w:rsid w:val="00B32896"/>
    <w:rsid w:val="00B36B62"/>
    <w:rsid w:val="00B77F48"/>
    <w:rsid w:val="00B93373"/>
    <w:rsid w:val="00BA699A"/>
    <w:rsid w:val="00BB11E0"/>
    <w:rsid w:val="00BB1841"/>
    <w:rsid w:val="00BB23C2"/>
    <w:rsid w:val="00BB4468"/>
    <w:rsid w:val="00BB4A41"/>
    <w:rsid w:val="00BB6AAE"/>
    <w:rsid w:val="00BB7855"/>
    <w:rsid w:val="00BC5404"/>
    <w:rsid w:val="00BD75BF"/>
    <w:rsid w:val="00BF10D4"/>
    <w:rsid w:val="00BF5BFD"/>
    <w:rsid w:val="00C05700"/>
    <w:rsid w:val="00C23F8C"/>
    <w:rsid w:val="00C24CDC"/>
    <w:rsid w:val="00C26C78"/>
    <w:rsid w:val="00C41682"/>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56D08"/>
    <w:rsid w:val="00D649B2"/>
    <w:rsid w:val="00D71326"/>
    <w:rsid w:val="00D74B3B"/>
    <w:rsid w:val="00D8036B"/>
    <w:rsid w:val="00D80E83"/>
    <w:rsid w:val="00DA284A"/>
    <w:rsid w:val="00DD0159"/>
    <w:rsid w:val="00DD5A70"/>
    <w:rsid w:val="00E01FEC"/>
    <w:rsid w:val="00E037C9"/>
    <w:rsid w:val="00E34178"/>
    <w:rsid w:val="00E36A01"/>
    <w:rsid w:val="00E41820"/>
    <w:rsid w:val="00E41E7A"/>
    <w:rsid w:val="00E438FE"/>
    <w:rsid w:val="00E50D83"/>
    <w:rsid w:val="00E5392A"/>
    <w:rsid w:val="00E67DB5"/>
    <w:rsid w:val="00E7708C"/>
    <w:rsid w:val="00E8096E"/>
    <w:rsid w:val="00E84E25"/>
    <w:rsid w:val="00E93312"/>
    <w:rsid w:val="00E96482"/>
    <w:rsid w:val="00EA7D8C"/>
    <w:rsid w:val="00EB420D"/>
    <w:rsid w:val="00EE0084"/>
    <w:rsid w:val="00F045A2"/>
    <w:rsid w:val="00F163F8"/>
    <w:rsid w:val="00F36808"/>
    <w:rsid w:val="00F438B1"/>
    <w:rsid w:val="00F54DA6"/>
    <w:rsid w:val="00F5561E"/>
    <w:rsid w:val="00F6748E"/>
    <w:rsid w:val="00F771E5"/>
    <w:rsid w:val="00F813E9"/>
    <w:rsid w:val="00F815F5"/>
    <w:rsid w:val="00F926BE"/>
    <w:rsid w:val="00FC4195"/>
    <w:rsid w:val="00FD679B"/>
    <w:rsid w:val="00FE35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212A8"/>
    <w:pPr>
      <w:keepLines w:val="0"/>
      <w:widowControl w:val="0"/>
      <w:tabs>
        <w:tab w:val="left" w:pos="0"/>
      </w:tabs>
      <w:suppressAutoHyphens/>
      <w:spacing w:before="120" w:after="60" w:line="240" w:lineRule="atLeast"/>
      <w:ind w:left="0" w:firstLine="0"/>
    </w:pPr>
    <w:rPr>
      <w:color w:val="auto"/>
      <w:lang w:val="es-AR"/>
    </w:rPr>
  </w:style>
  <w:style w:type="paragraph" w:customStyle="1" w:styleId="PSI-ComentarioVieta">
    <w:name w:val="PSI - Comentario + Viñeta"/>
    <w:basedOn w:val="PSI-Comentario"/>
    <w:qFormat/>
    <w:rsid w:val="008B3B0F"/>
    <w:pPr>
      <w:numPr>
        <w:numId w:val="1"/>
      </w:numPr>
      <w:spacing w:before="0" w:line="360" w:lineRule="auto"/>
    </w:pPr>
  </w:style>
  <w:style w:type="paragraph" w:customStyle="1" w:styleId="PSI-Ttulo2">
    <w:name w:val="PSI - Título 2"/>
    <w:basedOn w:val="Ttulo2"/>
    <w:qFormat/>
    <w:rsid w:val="006212A8"/>
    <w:rPr>
      <w:color w:val="auto"/>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1326"/>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1326"/>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1326"/>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212A8"/>
    <w:pPr>
      <w:ind w:left="284" w:hanging="284"/>
    </w:pPr>
    <w:rPr>
      <w:color w:val="auto"/>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2"/>
      </w:numPr>
    </w:pPr>
  </w:style>
  <w:style w:type="paragraph" w:customStyle="1" w:styleId="Nnn">
    <w:name w:val="Nnn"/>
    <w:basedOn w:val="Ttulo3"/>
    <w:rsid w:val="0086335A"/>
    <w:pPr>
      <w:keepLines w:val="0"/>
      <w:widowControl w:val="0"/>
      <w:numPr>
        <w:ilvl w:val="1"/>
        <w:numId w:val="3"/>
      </w:numPr>
      <w:tabs>
        <w:tab w:val="clear" w:pos="1440"/>
        <w:tab w:val="num" w:pos="2268"/>
      </w:tabs>
      <w:suppressAutoHyphens/>
      <w:spacing w:before="120" w:after="60" w:line="240" w:lineRule="atLeast"/>
      <w:ind w:left="1985" w:hanging="567"/>
    </w:pPr>
    <w:rPr>
      <w:rFonts w:ascii="Arial" w:eastAsia="Times New Roman" w:hAnsi="Arial" w:cs="Times New Roman"/>
      <w:b w:val="0"/>
      <w:bCs w:val="0"/>
      <w:i/>
      <w:color w:val="auto"/>
      <w:sz w:val="20"/>
      <w:szCs w:val="20"/>
      <w:lang w:eastAsia="es-ES"/>
    </w:rPr>
  </w:style>
  <w:style w:type="paragraph" w:styleId="Mapadeldocumento">
    <w:name w:val="Document Map"/>
    <w:basedOn w:val="Normal"/>
    <w:link w:val="MapadeldocumentoCar"/>
    <w:uiPriority w:val="99"/>
    <w:semiHidden/>
    <w:unhideWhenUsed/>
    <w:rsid w:val="00BB11E0"/>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B11E0"/>
    <w:rPr>
      <w:rFonts w:ascii="Tahoma" w:hAnsi="Tahoma" w:cs="Tahoma"/>
      <w:sz w:val="16"/>
      <w:szCs w:val="16"/>
    </w:rPr>
  </w:style>
  <w:style w:type="character" w:styleId="Hipervnculovisitado">
    <w:name w:val="FollowedHyperlink"/>
    <w:basedOn w:val="Fuentedeprrafopredeter"/>
    <w:uiPriority w:val="99"/>
    <w:semiHidden/>
    <w:unhideWhenUsed/>
    <w:rsid w:val="00232A90"/>
    <w:rPr>
      <w:color w:val="800080" w:themeColor="followedHyperlink"/>
      <w:u w:val="single"/>
    </w:rPr>
  </w:style>
  <w:style w:type="paragraph" w:customStyle="1" w:styleId="Estilo1">
    <w:name w:val="Estilo1"/>
    <w:basedOn w:val="Normal"/>
    <w:link w:val="Estilo1Car"/>
    <w:qFormat/>
    <w:rsid w:val="0051160F"/>
    <w:pPr>
      <w:tabs>
        <w:tab w:val="left" w:pos="2268"/>
      </w:tabs>
      <w:spacing w:before="0"/>
      <w:ind w:left="2268"/>
      <w:jc w:val="both"/>
    </w:pPr>
    <w:rPr>
      <w:rFonts w:ascii="Courier New" w:hAnsi="Courier New" w:cs="Courier New"/>
      <w:color w:val="339966"/>
      <w:lang w:eastAsia="es-ES"/>
    </w:rPr>
  </w:style>
  <w:style w:type="character" w:customStyle="1" w:styleId="Estilo1Car">
    <w:name w:val="Estilo1 Car"/>
    <w:basedOn w:val="Fuentedeprrafopredeter"/>
    <w:link w:val="Estilo1"/>
    <w:rsid w:val="0051160F"/>
    <w:rPr>
      <w:rFonts w:ascii="Courier New" w:hAnsi="Courier New" w:cs="Courier New"/>
      <w:color w:val="33996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Hispan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Est&#225;ndar%20de%20Program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1BCAE-B181-42D7-B0E7-B338BF8D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Programación</Template>
  <TotalTime>39</TotalTime>
  <Pages>28</Pages>
  <Words>5084</Words>
  <Characters>27964</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Estándar de Programación</vt:lpstr>
    </vt:vector>
  </TitlesOfParts>
  <Company>OSLO</Company>
  <LinksUpToDate>false</LinksUpToDate>
  <CharactersWithSpaces>32983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Programación</dc:title>
  <dc:subject>Testify</dc:subject>
  <dc:creator/>
  <cp:lastModifiedBy>pc-1</cp:lastModifiedBy>
  <cp:revision>6</cp:revision>
  <cp:lastPrinted>2009-10-07T15:17:00Z</cp:lastPrinted>
  <dcterms:created xsi:type="dcterms:W3CDTF">2024-09-19T18:59:00Z</dcterms:created>
  <dcterms:modified xsi:type="dcterms:W3CDTF">2024-09-19T19:44:00Z</dcterms:modified>
  <cp:category>Lenguaje Java</cp:category>
</cp:coreProperties>
</file>