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14:paraId="52E9A12F" w14:textId="77777777" w:rsidR="006919D5" w:rsidRDefault="006919D5">
          <w:pPr>
            <w:pStyle w:val="Sinespaciado"/>
            <w:rPr>
              <w:rFonts w:asciiTheme="majorHAnsi" w:eastAsiaTheme="majorEastAsia" w:hAnsiTheme="majorHAnsi" w:cstheme="majorBidi"/>
              <w:sz w:val="72"/>
              <w:szCs w:val="72"/>
            </w:rPr>
          </w:pPr>
        </w:p>
        <w:p w14:paraId="67D97C96" w14:textId="77777777" w:rsidR="006919D5" w:rsidRDefault="006919D5">
          <w:pPr>
            <w:pStyle w:val="Sinespaciado"/>
            <w:rPr>
              <w:rFonts w:asciiTheme="majorHAnsi" w:eastAsiaTheme="majorEastAsia" w:hAnsiTheme="majorHAnsi" w:cstheme="majorBidi"/>
              <w:sz w:val="72"/>
              <w:szCs w:val="72"/>
            </w:rPr>
          </w:pPr>
        </w:p>
        <w:p w14:paraId="1D8D71A4" w14:textId="576673B5" w:rsidR="00D06E99" w:rsidRDefault="007819F6">
          <w:pPr>
            <w:pStyle w:val="Sinespaciado"/>
            <w:rPr>
              <w:rFonts w:asciiTheme="majorHAnsi" w:eastAsiaTheme="majorEastAsia" w:hAnsiTheme="majorHAnsi" w:cstheme="majorBidi"/>
              <w:sz w:val="72"/>
              <w:szCs w:val="72"/>
            </w:rPr>
          </w:pPr>
          <w:r w:rsidRPr="007819F6">
            <w:rPr>
              <w:rFonts w:asciiTheme="majorHAnsi" w:eastAsiaTheme="majorEastAsia" w:hAnsiTheme="majorHAnsi" w:cstheme="majorBidi"/>
              <w:sz w:val="72"/>
              <w:szCs w:val="72"/>
            </w:rPr>
            <w:t>Caso de Uso</w:t>
          </w:r>
          <w:r w:rsidR="00403BAB">
            <w:rPr>
              <w:rFonts w:asciiTheme="majorHAnsi" w:eastAsiaTheme="majorEastAsia" w:hAnsiTheme="majorHAnsi" w:cstheme="majorBidi"/>
              <w:sz w:val="72"/>
              <w:szCs w:val="72"/>
            </w:rPr>
            <w:t xml:space="preserve"> “CU02</w:t>
          </w:r>
          <w:r w:rsidR="00BD4E00">
            <w:rPr>
              <w:rFonts w:asciiTheme="majorHAnsi" w:eastAsiaTheme="majorEastAsia" w:hAnsiTheme="majorHAnsi" w:cstheme="majorBidi"/>
              <w:sz w:val="72"/>
              <w:szCs w:val="72"/>
            </w:rPr>
            <w:t xml:space="preserve"> -</w:t>
          </w:r>
          <w:r w:rsidRPr="007819F6">
            <w:rPr>
              <w:rFonts w:asciiTheme="majorHAnsi" w:eastAsiaTheme="majorEastAsia" w:hAnsiTheme="majorHAnsi" w:cstheme="majorBidi"/>
              <w:sz w:val="72"/>
              <w:szCs w:val="72"/>
            </w:rPr>
            <w:t xml:space="preserve"> </w:t>
          </w:r>
          <w:r w:rsidR="00CB15E1">
            <w:rPr>
              <w:rFonts w:eastAsiaTheme="majorEastAsia" w:cstheme="majorBidi"/>
              <w:noProof/>
              <w:lang w:val="es-AR" w:eastAsia="es-AR"/>
            </w:rPr>
            <mc:AlternateContent>
              <mc:Choice Requires="wps">
                <w:drawing>
                  <wp:anchor distT="0" distB="0" distL="114300" distR="114300" simplePos="0" relativeHeight="251660288" behindDoc="0" locked="0" layoutInCell="0" allowOverlap="1" wp14:anchorId="0C30F458" wp14:editId="4D1A972E">
                    <wp:simplePos x="0" y="0"/>
                    <wp:positionH relativeFrom="page">
                      <wp:align>center</wp:align>
                    </wp:positionH>
                    <wp:positionV relativeFrom="page">
                      <wp:align>bottom</wp:align>
                    </wp:positionV>
                    <wp:extent cx="7921625" cy="856615"/>
                    <wp:effectExtent l="10795" t="13335" r="11430" b="6350"/>
                    <wp:wrapNone/>
                    <wp:docPr id="20"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FD68CDE" id="Rectangle 6" o:spid="_x0000_s1026" style="position:absolute;margin-left:0;margin-top:0;width:623.75pt;height:67.45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" o:allowincell="f" fillcolor="#f79646 [3209]" strokecolor="#f79646 [3209]">
                    <w10:wrap anchorx="page"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8238" behindDoc="0" locked="0" layoutInCell="0" allowOverlap="1" wp14:anchorId="102696EE" wp14:editId="3378EC6C">
                    <wp:simplePos x="0" y="0"/>
                    <wp:positionH relativeFrom="leftMargin">
                      <wp:align>center</wp:align>
                    </wp:positionH>
                    <wp:positionV relativeFrom="page">
                      <wp:align>center</wp:align>
                    </wp:positionV>
                    <wp:extent cx="90805" cy="11212195"/>
                    <wp:effectExtent l="6350" t="8890" r="7620" b="8890"/>
                    <wp:wrapNone/>
                    <wp:docPr id="1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12BFD19F" id="Rectangle 9" o:spid="_x0000_s1026" style="position:absolute;margin-left:0;margin-top:0;width:7.15pt;height:882.85pt;z-index:25165823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59263" behindDoc="0" locked="0" layoutInCell="0" allowOverlap="1" wp14:anchorId="4112BB68" wp14:editId="06AC6C43">
                    <wp:simplePos x="0" y="0"/>
                    <wp:positionH relativeFrom="rightMargin">
                      <wp:align>center</wp:align>
                    </wp:positionH>
                    <wp:positionV relativeFrom="page">
                      <wp:align>center</wp:align>
                    </wp:positionV>
                    <wp:extent cx="90805" cy="11212195"/>
                    <wp:effectExtent l="9525" t="8890" r="13970" b="8890"/>
                    <wp:wrapNone/>
                    <wp:docPr id="18"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12195"/>
                            </a:xfrm>
                            <a:prstGeom prst="rect">
                              <a:avLst/>
                            </a:prstGeom>
                            <a:solidFill>
                              <a:schemeClr val="bg1">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CE73290" id="Rectangle 8" o:spid="_x0000_s1026" style="position:absolute;margin-left:0;margin-top:0;width:7.15pt;height:882.85pt;z-index:251659263;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" o:allowincell="f" fillcolor="white [3212]" strokecolor="#f79646 [3209]">
                    <w10:wrap anchorx="margin" anchory="page"/>
                  </v:rect>
                </w:pict>
              </mc:Fallback>
            </mc:AlternateContent>
          </w:r>
          <w:r w:rsidR="00CB15E1">
            <w:rPr>
              <w:rFonts w:eastAsiaTheme="majorEastAsia" w:cstheme="majorBidi"/>
              <w:noProof/>
              <w:lang w:val="es-AR" w:eastAsia="es-AR"/>
            </w:rPr>
            <mc:AlternateContent>
              <mc:Choice Requires="wps">
                <w:drawing>
                  <wp:anchor distT="0" distB="0" distL="114300" distR="114300" simplePos="0" relativeHeight="251661312" behindDoc="0" locked="0" layoutInCell="0" allowOverlap="1" wp14:anchorId="1FC1F3E6" wp14:editId="6EB682D0">
                    <wp:simplePos x="0" y="0"/>
                    <wp:positionH relativeFrom="page">
                      <wp:align>center</wp:align>
                    </wp:positionH>
                    <wp:positionV relativeFrom="topMargin">
                      <wp:align>top</wp:align>
                    </wp:positionV>
                    <wp:extent cx="7921625" cy="856615"/>
                    <wp:effectExtent l="10795" t="9525" r="11430" b="10160"/>
                    <wp:wrapNone/>
                    <wp:docPr id="17"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1625" cy="856615"/>
                            </a:xfrm>
                            <a:prstGeom prst="rect">
                              <a:avLst/>
                            </a:prstGeom>
                            <a:solidFill>
                              <a:schemeClr val="accent6">
                                <a:lumMod val="75000"/>
                                <a:lumOff val="0"/>
                              </a:schemeClr>
                            </a:solidFill>
                            <a:ln w="9525">
                              <a:solidFill>
                                <a:schemeClr val="accent6">
                                  <a:lumMod val="75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4D5BFAA" id="Rectangle 7" o:spid="_x0000_s1026" style="position:absolute;margin-left:0;margin-top:0;width:623.75pt;height:67.45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" o:allowincell="f" fillcolor="#e36c0a [2409]" strokecolor="#e36c0a [2409]">
                    <w10:wrap anchorx="page" anchory="margin"/>
                  </v:rect>
                </w:pict>
              </mc:Fallback>
            </mc:AlternateContent>
          </w:r>
          <w:r w:rsidR="00403BAB">
            <w:rPr>
              <w:rFonts w:asciiTheme="majorHAnsi" w:eastAsiaTheme="majorEastAsia" w:hAnsiTheme="majorHAnsi" w:cstheme="majorBidi"/>
              <w:sz w:val="72"/>
              <w:szCs w:val="72"/>
            </w:rPr>
            <w:t>Consultar</w:t>
          </w:r>
          <w:r w:rsidR="00926092">
            <w:rPr>
              <w:rFonts w:asciiTheme="majorHAnsi" w:eastAsiaTheme="majorEastAsia" w:hAnsiTheme="majorHAnsi" w:cstheme="majorBidi"/>
              <w:sz w:val="72"/>
              <w:szCs w:val="72"/>
            </w:rPr>
            <w:t xml:space="preserve"> Escenario</w:t>
          </w:r>
          <w:r w:rsidR="00BD4E00">
            <w:rPr>
              <w:rFonts w:asciiTheme="majorHAnsi" w:eastAsiaTheme="majorEastAsia" w:hAnsiTheme="majorHAnsi" w:cstheme="majorBidi"/>
              <w:sz w:val="72"/>
              <w:szCs w:val="72"/>
            </w:rPr>
            <w:t>”</w:t>
          </w:r>
        </w:p>
        <w:sdt>
          <w:sdtPr>
            <w:rPr>
              <w:rFonts w:ascii="Ink Free" w:eastAsiaTheme="majorEastAsia" w:hAnsi="Ink Free" w:cstheme="majorBidi"/>
              <w:b/>
              <w:sz w:val="56"/>
              <w:szCs w:val="56"/>
            </w:rPr>
            <w:alias w:val="Subtítulo"/>
            <w:id w:val="-1569261512"/>
            <w:dataBinding w:prefixMappings="xmlns:ns0='http://schemas.openxmlformats.org/package/2006/metadata/core-properties' xmlns:ns1='http://purl.org/dc/elements/1.1/'" w:xpath="/ns0:coreProperties[1]/ns1:subject[1]" w:storeItemID="{6C3C8BC8-F283-45AE-878A-BAB7291924A1}"/>
            <w:text/>
          </w:sdtPr>
          <w:sdtEndPr/>
          <w:sdtContent>
            <w:p w14:paraId="564D70AD" w14:textId="77777777" w:rsidR="0014267F" w:rsidRDefault="0014267F" w:rsidP="0014267F">
              <w:pPr>
                <w:pStyle w:val="Sinespaciado"/>
              </w:pPr>
              <w:proofErr w:type="spellStart"/>
              <w:r>
                <w:rPr>
                  <w:rFonts w:ascii="Ink Free" w:eastAsiaTheme="majorEastAsia" w:hAnsi="Ink Free" w:cstheme="majorBidi"/>
                  <w:b/>
                  <w:sz w:val="56"/>
                  <w:szCs w:val="56"/>
                </w:rPr>
                <w:t>Testify</w:t>
              </w:r>
              <w:proofErr w:type="spellEnd"/>
            </w:p>
          </w:sdtContent>
        </w:sdt>
        <w:p w14:paraId="73E87D5A" w14:textId="77777777" w:rsidR="00D06E99" w:rsidRDefault="00D06E99">
          <w:pPr>
            <w:pStyle w:val="Sinespaciado"/>
          </w:pPr>
        </w:p>
        <w:p w14:paraId="391DE41A" w14:textId="77777777" w:rsidR="006919D5" w:rsidRDefault="006919D5">
          <w:pPr>
            <w:pStyle w:val="Sinespaciado"/>
          </w:pPr>
        </w:p>
        <w:p w14:paraId="4AC47D68" w14:textId="77777777" w:rsidR="006919D5" w:rsidRDefault="006919D5">
          <w:pPr>
            <w:pStyle w:val="Sinespaciado"/>
          </w:pPr>
        </w:p>
        <w:sdt>
          <w:sdtPr>
            <w:rPr>
              <w:rFonts w:ascii="Verdana" w:hAnsi="Verdana"/>
              <w:sz w:val="52"/>
              <w:szCs w:val="52"/>
            </w:rPr>
            <w:alias w:val="Compañía"/>
            <w:id w:val="-823814294"/>
            <w:dataBinding w:prefixMappings="xmlns:ns0='http://schemas.openxmlformats.org/officeDocument/2006/extended-properties' " w:xpath="/ns0:Properties[1]/ns0:Company[1]" w:storeItemID="{6668398D-A668-4E3E-A5EB-62B293D839F1}"/>
            <w:text/>
          </w:sdtPr>
          <w:sdtEndPr/>
          <w:sdtContent>
            <w:p w14:paraId="6F0BCEF4" w14:textId="77777777" w:rsidR="006919D5" w:rsidRPr="0014267F" w:rsidRDefault="009C68B0">
              <w:pPr>
                <w:pStyle w:val="Sinespaciado"/>
                <w:rPr>
                  <w:rFonts w:ascii="Bodoni MT Black" w:hAnsi="Bodoni MT Black"/>
                  <w:sz w:val="52"/>
                  <w:szCs w:val="52"/>
                </w:rPr>
              </w:pPr>
              <w:r>
                <w:rPr>
                  <w:rFonts w:ascii="Verdana" w:hAnsi="Verdana"/>
                  <w:sz w:val="52"/>
                  <w:szCs w:val="52"/>
                </w:rPr>
                <w:t>OSLO</w:t>
              </w:r>
            </w:p>
          </w:sdtContent>
        </w:sdt>
        <w:p w14:paraId="330F4E1E" w14:textId="77777777" w:rsidR="0014267F" w:rsidRDefault="0014267F" w:rsidP="0014267F">
          <w:pPr>
            <w:spacing w:before="0" w:line="240" w:lineRule="auto"/>
            <w:ind w:left="0" w:firstLine="0"/>
            <w:rPr>
              <w:rFonts w:eastAsia="Times New Roman"/>
            </w:rPr>
          </w:pPr>
          <w:r>
            <w:rPr>
              <w:rFonts w:eastAsia="Times New Roman"/>
            </w:rPr>
            <w:t xml:space="preserve">Ojeda Valeria – </w:t>
          </w:r>
          <w:proofErr w:type="spellStart"/>
          <w:r>
            <w:rPr>
              <w:rFonts w:eastAsia="Times New Roman"/>
            </w:rPr>
            <w:t>Sly</w:t>
          </w:r>
          <w:proofErr w:type="spellEnd"/>
          <w:r>
            <w:rPr>
              <w:rFonts w:eastAsia="Times New Roman"/>
            </w:rPr>
            <w:t xml:space="preserve"> Eduardo</w:t>
          </w:r>
        </w:p>
        <w:p w14:paraId="6D34A8E4" w14:textId="77777777" w:rsidR="0014267F" w:rsidRPr="00C87C95" w:rsidRDefault="0014267F" w:rsidP="0014267F">
          <w:pPr>
            <w:spacing w:before="0" w:line="240" w:lineRule="auto"/>
            <w:ind w:left="0" w:firstLine="0"/>
            <w:rPr>
              <w:rFonts w:eastAsia="Times New Roman"/>
            </w:rPr>
          </w:pPr>
          <w:proofErr w:type="spellStart"/>
          <w:r>
            <w:rPr>
              <w:rFonts w:eastAsia="Times New Roman"/>
            </w:rPr>
            <w:t>Levipichun</w:t>
          </w:r>
          <w:proofErr w:type="spellEnd"/>
          <w:r>
            <w:rPr>
              <w:rFonts w:eastAsia="Times New Roman"/>
            </w:rPr>
            <w:t xml:space="preserve"> Emilio</w:t>
          </w:r>
          <w:r w:rsidRPr="00C87C95">
            <w:rPr>
              <w:rFonts w:eastAsia="Times New Roman"/>
            </w:rPr>
            <w:t xml:space="preserve"> – </w:t>
          </w:r>
          <w:proofErr w:type="spellStart"/>
          <w:r w:rsidRPr="00C87C95">
            <w:rPr>
              <w:rFonts w:eastAsia="Times New Roman"/>
            </w:rPr>
            <w:t>Oyarzo</w:t>
          </w:r>
          <w:proofErr w:type="spellEnd"/>
          <w:r w:rsidRPr="00C87C95">
            <w:rPr>
              <w:rFonts w:eastAsia="Times New Roman"/>
            </w:rPr>
            <w:t xml:space="preserve"> Malena</w:t>
          </w:r>
        </w:p>
        <w:p w14:paraId="1840246C" w14:textId="77777777" w:rsidR="00D06E99" w:rsidRDefault="00D06E99"/>
        <w:p w14:paraId="6FC204CB" w14:textId="77777777" w:rsidR="00BC5404" w:rsidRDefault="0014267F" w:rsidP="000F4F97">
          <w:pPr>
            <w:pStyle w:val="PSI-Comentario"/>
          </w:pPr>
          <w:r>
            <w:rPr>
              <w:noProof/>
              <w:lang w:eastAsia="es-AR"/>
            </w:rPr>
            <w:drawing>
              <wp:anchor distT="0" distB="0" distL="114300" distR="114300" simplePos="0" relativeHeight="251666432" behindDoc="0" locked="0" layoutInCell="1" allowOverlap="1" wp14:anchorId="51170AD8" wp14:editId="7C07F341">
                <wp:simplePos x="0" y="0"/>
                <wp:positionH relativeFrom="margin">
                  <wp:posOffset>320040</wp:posOffset>
                </wp:positionH>
                <wp:positionV relativeFrom="paragraph">
                  <wp:posOffset>2606040</wp:posOffset>
                </wp:positionV>
                <wp:extent cx="1260165" cy="1114926"/>
                <wp:effectExtent l="0" t="0" r="0" b="9525"/>
                <wp:wrapThrough wrapText="bothSides">
                  <wp:wrapPolygon edited="0">
                    <wp:start x="0" y="0"/>
                    <wp:lineTo x="0" y="21415"/>
                    <wp:lineTo x="21230" y="21415"/>
                    <wp:lineTo x="21230" y="0"/>
                    <wp:lineTo x="0" y="0"/>
                  </wp:wrapPolygon>
                </wp:wrapThrough>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60165" cy="1114926"/>
                        </a:xfrm>
                        <a:prstGeom prst="rect">
                          <a:avLst/>
                        </a:prstGeom>
                      </pic:spPr>
                    </pic:pic>
                  </a:graphicData>
                </a:graphic>
              </wp:anchor>
            </w:drawing>
          </w:r>
          <w:r w:rsidR="006124BF">
            <w:rPr>
              <w:noProof/>
              <w:lang w:eastAsia="es-AR"/>
            </w:rPr>
            <w:drawing>
              <wp:anchor distT="0" distB="0" distL="114300" distR="114300" simplePos="0" relativeHeight="251650048" behindDoc="0" locked="0" layoutInCell="1" allowOverlap="1" wp14:anchorId="580C0F4E" wp14:editId="61B40591">
                <wp:simplePos x="0" y="0"/>
                <wp:positionH relativeFrom="margin">
                  <wp:posOffset>4301490</wp:posOffset>
                </wp:positionH>
                <wp:positionV relativeFrom="margin">
                  <wp:posOffset>6530975</wp:posOffset>
                </wp:positionV>
                <wp:extent cx="1304925" cy="2019300"/>
                <wp:effectExtent l="171450" t="133350" r="371475" b="304800"/>
                <wp:wrapSquare wrapText="bothSides"/>
                <wp:docPr id="4" name="2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9300"/>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14:paraId="013EDD7B" w14:textId="77777777" w:rsidR="00BC5404" w:rsidRDefault="00CB15E1" w:rsidP="000F4F97">
          <w:pPr>
            <w:pStyle w:val="PSI-Comentario"/>
          </w:pPr>
          <w:r>
            <w:rPr>
              <w:noProof/>
              <w:lang w:eastAsia="es-AR"/>
            </w:rPr>
            <w:lastRenderedPageBreak/>
            <mc:AlternateContent>
              <mc:Choice Requires="wps">
                <w:drawing>
                  <wp:anchor distT="0" distB="0" distL="114300" distR="114300" simplePos="0" relativeHeight="251684864" behindDoc="0" locked="0" layoutInCell="1" allowOverlap="1" wp14:anchorId="52466A89" wp14:editId="7271E1F5">
                    <wp:simplePos x="0" y="0"/>
                    <wp:positionH relativeFrom="margin">
                      <wp:posOffset>3577590</wp:posOffset>
                    </wp:positionH>
                    <wp:positionV relativeFrom="margin">
                      <wp:posOffset>67310</wp:posOffset>
                    </wp:positionV>
                    <wp:extent cx="2047875" cy="7336155"/>
                    <wp:effectExtent l="9525" t="13335" r="9525" b="13335"/>
                    <wp:wrapSquare wrapText="bothSides"/>
                    <wp:docPr id="16"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chemeClr val="tx1">
                                  <a:lumMod val="100000"/>
                                  <a:lumOff val="0"/>
                                </a:schemeClr>
                              </a:solidFill>
                              <a:miter lim="800000"/>
                              <a:headEnd/>
                              <a:tailEnd/>
                            </a:ln>
                          </wps:spPr>
                          <wps:txb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66A89"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" fillcolor="white [3212]" strokecolor="black [3213]">
                    <v:textbox>
                      <w:txbxContent>
                        <w:p w14:paraId="7945D57B" w14:textId="77777777" w:rsidR="00204BEF" w:rsidRDefault="00204BEF" w:rsidP="00F1687A">
                          <w:pPr>
                            <w:pStyle w:val="PSI-DescripcindelDocumentos"/>
                          </w:pPr>
                          <w:r>
                            <w:t xml:space="preserve">Un Caso de Uso es una secuencia de interacciones que se desarrollarán entre un sistema y sus actores en respuesta a un evento que inicia un actor principal sobre el propio sistema. </w:t>
                          </w:r>
                        </w:p>
                        <w:p w14:paraId="071BDA74" w14:textId="77777777" w:rsidR="00204BEF" w:rsidRDefault="00204BEF" w:rsidP="0014267F">
                          <w:pPr>
                            <w:pStyle w:val="PSI-DescripcindelDocumentos"/>
                          </w:pPr>
                          <w:r>
                            <w:t xml:space="preserve">Estos ilustran los requerimientos del sistema al mostrar cómo reacciona </w:t>
                          </w:r>
                          <w:r w:rsidRPr="0014267F">
                            <w:t>una</w:t>
                          </w:r>
                          <w:r>
                            <w:t xml:space="preserve"> respuesta a eventos que se producen en el mismo</w:t>
                          </w:r>
                        </w:p>
                        <w:p w14:paraId="529856E7" w14:textId="77777777" w:rsidR="00204BEF" w:rsidRDefault="00204BEF" w:rsidP="00F1687A">
                          <w:pPr>
                            <w:pStyle w:val="PSI-DescripcindelDocumentos"/>
                          </w:pPr>
                          <w:r>
                            <w:t xml:space="preserve">Las Realizaciones de los Casos de Uso se llevan a cabo como resultado de un caso de uso específico. La realización del caso de uso debe cumplir con los requerimientos establecidos y debe reflejar el comportamiento de su caso de uso correspondiente. Este artefacto se halla dentro del Modelo de Diseño reflejando los productos de trabajo relacionados con el caso de uso pero que pertenecen a dicho modelo. Estos productos de trabajos relacionados consisten en los diagramas de comunicación y secuencia que expresan el comportamiento del caso del uso en términos de objetos de colaboración, y dichos diagramas deben elaborarse haciendo uso </w:t>
                          </w:r>
                          <w:proofErr w:type="gramStart"/>
                          <w:r>
                            <w:t>de  (</w:t>
                          </w:r>
                          <w:proofErr w:type="gramEnd"/>
                          <w:r>
                            <w:t>UML).</w:t>
                          </w:r>
                        </w:p>
                      </w:txbxContent>
                    </v:textbox>
                    <w10:wrap type="square" anchorx="margin" anchory="margin"/>
                  </v:shape>
                </w:pict>
              </mc:Fallback>
            </mc:AlternateContent>
          </w:r>
        </w:p>
        <w:p w14:paraId="63C3635D" w14:textId="77777777" w:rsidR="00397566" w:rsidRPr="005313D3" w:rsidRDefault="00CB15E1" w:rsidP="0014267F">
          <w:pPr>
            <w:pStyle w:val="PSI-Comentario"/>
          </w:pPr>
          <w:r>
            <w:rPr>
              <w:noProof/>
              <w:lang w:eastAsia="es-AR"/>
            </w:rPr>
            <mc:AlternateContent>
              <mc:Choice Requires="wps">
                <w:drawing>
                  <wp:anchor distT="0" distB="0" distL="114300" distR="114300" simplePos="0" relativeHeight="251672576" behindDoc="1" locked="0" layoutInCell="1" allowOverlap="1" wp14:anchorId="15F66C31" wp14:editId="29A154C4">
                    <wp:simplePos x="0" y="0"/>
                    <wp:positionH relativeFrom="margin">
                      <wp:posOffset>4009390</wp:posOffset>
                    </wp:positionH>
                    <wp:positionV relativeFrom="margin">
                      <wp:posOffset>-968375</wp:posOffset>
                    </wp:positionV>
                    <wp:extent cx="2480945" cy="10730230"/>
                    <wp:effectExtent l="12700" t="6350" r="11430" b="7620"/>
                    <wp:wrapSquare wrapText="bothSides"/>
                    <wp:docPr id="1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242BF4" id="Rectangle 17" o:spid="_x0000_s1026" style="position:absolute;margin-left:315.7pt;margin-top:-76.25pt;width:195.35pt;height:844.9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" fillcolor="#f79646 [3209]" strokecolor="#f79646 [3209]">
                    <w10:wrap type="square" anchorx="margin" anchory="margin"/>
                  </v:rect>
                </w:pict>
              </mc:Fallback>
            </mc:AlternateContent>
          </w:r>
          <w:r w:rsidR="008B3B0F" w:rsidRPr="008B3B0F">
            <w:t xml:space="preserve"> </w:t>
          </w:r>
        </w:p>
        <w:p w14:paraId="59C7E304" w14:textId="77777777" w:rsidR="00397566" w:rsidRPr="008B3B0F" w:rsidRDefault="00397566" w:rsidP="000F4F97">
          <w:pPr>
            <w:pStyle w:val="PSI-Comentario"/>
          </w:pPr>
        </w:p>
        <w:p w14:paraId="645CFBE6" w14:textId="77777777" w:rsidR="00D06E99" w:rsidRDefault="0003099A"/>
      </w:sdtContent>
    </w:sdt>
    <w:p w14:paraId="5E389286" w14:textId="77777777" w:rsidR="00A13DBA" w:rsidRDefault="007F38C0" w:rsidP="00A13DBA">
      <w:pPr>
        <w:ind w:left="0" w:firstLine="0"/>
      </w:pPr>
      <w:r>
        <w:br w:type="page"/>
      </w:r>
    </w:p>
    <w:p w14:paraId="3B5A1511" w14:textId="77777777"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14:paraId="09E706B8" w14:textId="77777777" w:rsidR="000F79DF" w:rsidRDefault="000F79DF" w:rsidP="007819F6">
          <w:pPr>
            <w:pStyle w:val="TtuloTDC"/>
          </w:pPr>
          <w:r>
            <w:t>Tabla de contenido</w:t>
          </w:r>
        </w:p>
        <w:p w14:paraId="4E0535CF" w14:textId="6B59BD6C" w:rsidR="00603C7D" w:rsidRDefault="0034690E">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181367062" w:history="1">
            <w:r w:rsidR="00603C7D" w:rsidRPr="00762F1F">
              <w:rPr>
                <w:rStyle w:val="Hipervnculo"/>
                <w:noProof/>
              </w:rPr>
              <w:t>Descripción</w:t>
            </w:r>
            <w:r w:rsidR="00603C7D">
              <w:rPr>
                <w:noProof/>
                <w:webHidden/>
              </w:rPr>
              <w:tab/>
            </w:r>
            <w:r w:rsidR="00603C7D">
              <w:rPr>
                <w:noProof/>
                <w:webHidden/>
              </w:rPr>
              <w:fldChar w:fldCharType="begin"/>
            </w:r>
            <w:r w:rsidR="00603C7D">
              <w:rPr>
                <w:noProof/>
                <w:webHidden/>
              </w:rPr>
              <w:instrText xml:space="preserve"> PAGEREF _Toc181367062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38EE2057" w14:textId="7BB085DF" w:rsidR="00603C7D" w:rsidRDefault="0003099A">
          <w:pPr>
            <w:pStyle w:val="TDC1"/>
            <w:rPr>
              <w:rFonts w:eastAsiaTheme="minorEastAsia"/>
              <w:b w:val="0"/>
              <w:bCs w:val="0"/>
              <w:noProof/>
              <w:sz w:val="22"/>
              <w:szCs w:val="22"/>
              <w:lang w:val="es-AR" w:eastAsia="es-AR"/>
            </w:rPr>
          </w:pPr>
          <w:hyperlink w:anchor="_Toc181367063" w:history="1">
            <w:r w:rsidR="00603C7D" w:rsidRPr="00762F1F">
              <w:rPr>
                <w:rStyle w:val="Hipervnculo"/>
                <w:noProof/>
              </w:rPr>
              <w:t>Especificación</w:t>
            </w:r>
            <w:r w:rsidR="00603C7D">
              <w:rPr>
                <w:noProof/>
                <w:webHidden/>
              </w:rPr>
              <w:tab/>
            </w:r>
            <w:r w:rsidR="00603C7D">
              <w:rPr>
                <w:noProof/>
                <w:webHidden/>
              </w:rPr>
              <w:fldChar w:fldCharType="begin"/>
            </w:r>
            <w:r w:rsidR="00603C7D">
              <w:rPr>
                <w:noProof/>
                <w:webHidden/>
              </w:rPr>
              <w:instrText xml:space="preserve"> PAGEREF _Toc181367063 \h </w:instrText>
            </w:r>
            <w:r w:rsidR="00603C7D">
              <w:rPr>
                <w:noProof/>
                <w:webHidden/>
              </w:rPr>
            </w:r>
            <w:r w:rsidR="00603C7D">
              <w:rPr>
                <w:noProof/>
                <w:webHidden/>
              </w:rPr>
              <w:fldChar w:fldCharType="separate"/>
            </w:r>
            <w:r w:rsidR="00603C7D">
              <w:rPr>
                <w:noProof/>
                <w:webHidden/>
              </w:rPr>
              <w:t>4</w:t>
            </w:r>
            <w:r w:rsidR="00603C7D">
              <w:rPr>
                <w:noProof/>
                <w:webHidden/>
              </w:rPr>
              <w:fldChar w:fldCharType="end"/>
            </w:r>
          </w:hyperlink>
        </w:p>
        <w:p w14:paraId="225B70CA" w14:textId="4AD6A6AF" w:rsidR="00603C7D" w:rsidRDefault="0003099A">
          <w:pPr>
            <w:pStyle w:val="TDC1"/>
            <w:rPr>
              <w:rFonts w:eastAsiaTheme="minorEastAsia"/>
              <w:b w:val="0"/>
              <w:bCs w:val="0"/>
              <w:noProof/>
              <w:sz w:val="22"/>
              <w:szCs w:val="22"/>
              <w:lang w:val="es-AR" w:eastAsia="es-AR"/>
            </w:rPr>
          </w:pPr>
          <w:hyperlink w:anchor="_Toc181367064" w:history="1">
            <w:r w:rsidR="00603C7D" w:rsidRPr="00762F1F">
              <w:rPr>
                <w:rStyle w:val="Hipervnculo"/>
                <w:noProof/>
              </w:rPr>
              <w:t>Diagramas Asociados</w:t>
            </w:r>
            <w:r w:rsidR="00603C7D">
              <w:rPr>
                <w:noProof/>
                <w:webHidden/>
              </w:rPr>
              <w:tab/>
            </w:r>
            <w:r w:rsidR="00603C7D">
              <w:rPr>
                <w:noProof/>
                <w:webHidden/>
              </w:rPr>
              <w:fldChar w:fldCharType="begin"/>
            </w:r>
            <w:r w:rsidR="00603C7D">
              <w:rPr>
                <w:noProof/>
                <w:webHidden/>
              </w:rPr>
              <w:instrText xml:space="preserve"> PAGEREF _Toc181367064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2902BE4A" w14:textId="21A6EEE5" w:rsidR="00603C7D" w:rsidRDefault="0003099A">
          <w:pPr>
            <w:pStyle w:val="TDC2"/>
            <w:rPr>
              <w:rFonts w:eastAsiaTheme="minorEastAsia"/>
              <w:i w:val="0"/>
              <w:iCs w:val="0"/>
              <w:noProof/>
              <w:sz w:val="22"/>
              <w:szCs w:val="22"/>
              <w:lang w:val="es-AR" w:eastAsia="es-AR"/>
            </w:rPr>
          </w:pPr>
          <w:hyperlink w:anchor="_Toc181367065" w:history="1">
            <w:r w:rsidR="00603C7D" w:rsidRPr="00762F1F">
              <w:rPr>
                <w:rStyle w:val="Hipervnculo"/>
                <w:noProof/>
              </w:rPr>
              <w:t>Diagrama de Casos de Uso</w:t>
            </w:r>
            <w:r w:rsidR="00603C7D">
              <w:rPr>
                <w:noProof/>
                <w:webHidden/>
              </w:rPr>
              <w:tab/>
            </w:r>
            <w:r w:rsidR="00603C7D">
              <w:rPr>
                <w:noProof/>
                <w:webHidden/>
              </w:rPr>
              <w:fldChar w:fldCharType="begin"/>
            </w:r>
            <w:r w:rsidR="00603C7D">
              <w:rPr>
                <w:noProof/>
                <w:webHidden/>
              </w:rPr>
              <w:instrText xml:space="preserve"> PAGEREF _Toc181367065 \h </w:instrText>
            </w:r>
            <w:r w:rsidR="00603C7D">
              <w:rPr>
                <w:noProof/>
                <w:webHidden/>
              </w:rPr>
            </w:r>
            <w:r w:rsidR="00603C7D">
              <w:rPr>
                <w:noProof/>
                <w:webHidden/>
              </w:rPr>
              <w:fldChar w:fldCharType="separate"/>
            </w:r>
            <w:r w:rsidR="00603C7D">
              <w:rPr>
                <w:noProof/>
                <w:webHidden/>
              </w:rPr>
              <w:t>9</w:t>
            </w:r>
            <w:r w:rsidR="00603C7D">
              <w:rPr>
                <w:noProof/>
                <w:webHidden/>
              </w:rPr>
              <w:fldChar w:fldCharType="end"/>
            </w:r>
          </w:hyperlink>
        </w:p>
        <w:p w14:paraId="694AEC9B" w14:textId="0B57974C" w:rsidR="00603C7D" w:rsidRDefault="0003099A">
          <w:pPr>
            <w:pStyle w:val="TDC2"/>
            <w:rPr>
              <w:rFonts w:eastAsiaTheme="minorEastAsia"/>
              <w:i w:val="0"/>
              <w:iCs w:val="0"/>
              <w:noProof/>
              <w:sz w:val="22"/>
              <w:szCs w:val="22"/>
              <w:lang w:val="es-AR" w:eastAsia="es-AR"/>
            </w:rPr>
          </w:pPr>
          <w:hyperlink w:anchor="_Toc181367066" w:history="1">
            <w:r w:rsidR="00603C7D" w:rsidRPr="00762F1F">
              <w:rPr>
                <w:rStyle w:val="Hipervnculo"/>
                <w:noProof/>
              </w:rPr>
              <w:t>Diagrama de Secuencia</w:t>
            </w:r>
            <w:r w:rsidR="00603C7D">
              <w:rPr>
                <w:noProof/>
                <w:webHidden/>
              </w:rPr>
              <w:tab/>
            </w:r>
            <w:r w:rsidR="00603C7D">
              <w:rPr>
                <w:noProof/>
                <w:webHidden/>
              </w:rPr>
              <w:fldChar w:fldCharType="begin"/>
            </w:r>
            <w:r w:rsidR="00603C7D">
              <w:rPr>
                <w:noProof/>
                <w:webHidden/>
              </w:rPr>
              <w:instrText xml:space="preserve"> PAGEREF _Toc181367066 \h </w:instrText>
            </w:r>
            <w:r w:rsidR="00603C7D">
              <w:rPr>
                <w:noProof/>
                <w:webHidden/>
              </w:rPr>
            </w:r>
            <w:r w:rsidR="00603C7D">
              <w:rPr>
                <w:noProof/>
                <w:webHidden/>
              </w:rPr>
              <w:fldChar w:fldCharType="separate"/>
            </w:r>
            <w:r w:rsidR="00603C7D">
              <w:rPr>
                <w:noProof/>
                <w:webHidden/>
              </w:rPr>
              <w:t>10</w:t>
            </w:r>
            <w:r w:rsidR="00603C7D">
              <w:rPr>
                <w:noProof/>
                <w:webHidden/>
              </w:rPr>
              <w:fldChar w:fldCharType="end"/>
            </w:r>
          </w:hyperlink>
        </w:p>
        <w:p w14:paraId="3599FE97" w14:textId="719075D4" w:rsidR="000F79DF" w:rsidRDefault="0034690E" w:rsidP="000F79DF">
          <w:pPr>
            <w:tabs>
              <w:tab w:val="left" w:pos="5954"/>
            </w:tabs>
          </w:pPr>
          <w:r>
            <w:fldChar w:fldCharType="end"/>
          </w:r>
        </w:p>
      </w:sdtContent>
    </w:sdt>
    <w:p w14:paraId="6FC8AD96" w14:textId="77777777" w:rsidR="0040066E" w:rsidRDefault="0040066E" w:rsidP="000F79DF">
      <w:pPr>
        <w:ind w:left="0" w:firstLine="0"/>
      </w:pPr>
    </w:p>
    <w:p w14:paraId="00B83F51" w14:textId="77777777" w:rsidR="00861B8F" w:rsidRDefault="00861B8F" w:rsidP="0040066E">
      <w:r>
        <w:br w:type="page"/>
      </w:r>
    </w:p>
    <w:p w14:paraId="3761C897" w14:textId="17CEFA7F" w:rsidR="00A13DBA" w:rsidRDefault="007819F6" w:rsidP="007819F6">
      <w:pPr>
        <w:pStyle w:val="PSI-Ttulo"/>
      </w:pPr>
      <w:r w:rsidRPr="007819F6">
        <w:lastRenderedPageBreak/>
        <w:t xml:space="preserve">Caso de Uso </w:t>
      </w:r>
      <w:r w:rsidR="00403BAB">
        <w:t>“CU02</w:t>
      </w:r>
      <w:r w:rsidR="00BD4E00">
        <w:t xml:space="preserve"> – C</w:t>
      </w:r>
      <w:r w:rsidR="00403BAB">
        <w:t>onsultar</w:t>
      </w:r>
      <w:r w:rsidR="00BD4E00">
        <w:t xml:space="preserve"> Escenario”</w:t>
      </w:r>
    </w:p>
    <w:p w14:paraId="3D590B3E" w14:textId="77777777" w:rsidR="00F532CF" w:rsidRPr="00BD4E00" w:rsidRDefault="00F532CF" w:rsidP="00F532CF">
      <w:pPr>
        <w:pStyle w:val="PSI-Ttulo1"/>
      </w:pPr>
      <w:bookmarkStart w:id="0" w:name="_Toc228206475"/>
      <w:bookmarkStart w:id="1" w:name="_Toc234686580"/>
      <w:bookmarkStart w:id="2" w:name="_Toc181367062"/>
      <w:r w:rsidRPr="00BD4E00">
        <w:t>Descripción</w:t>
      </w:r>
      <w:bookmarkEnd w:id="0"/>
      <w:bookmarkEnd w:id="1"/>
      <w:bookmarkEnd w:id="2"/>
    </w:p>
    <w:p w14:paraId="0D855DEA" w14:textId="77777777" w:rsidR="00426D2C" w:rsidRDefault="00426D2C" w:rsidP="00426D2C">
      <w:pPr>
        <w:spacing w:before="0" w:after="240" w:line="240" w:lineRule="auto"/>
        <w:ind w:left="0" w:firstLine="0"/>
        <w:rPr>
          <w:rFonts w:ascii="Times New Roman" w:eastAsia="Times New Roman" w:hAnsi="Times New Roman" w:cs="Times New Roman"/>
          <w:sz w:val="24"/>
          <w:szCs w:val="24"/>
          <w:lang w:val="es-AR" w:eastAsia="es-AR"/>
        </w:rPr>
      </w:pPr>
    </w:p>
    <w:p w14:paraId="4609BB83"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caso de uso </w:t>
      </w:r>
      <w:r w:rsidRPr="001B43FD">
        <w:rPr>
          <w:rFonts w:ascii="Calibri" w:eastAsia="Times New Roman" w:hAnsi="Calibri" w:cs="Calibri"/>
          <w:b/>
          <w:color w:val="000000"/>
          <w:sz w:val="24"/>
          <w:szCs w:val="24"/>
          <w:lang w:val="es-AR" w:eastAsia="es-AR"/>
        </w:rPr>
        <w:t>CU02 - Consultar Escenario</w:t>
      </w:r>
      <w:r w:rsidRPr="00D643C5">
        <w:rPr>
          <w:rFonts w:ascii="Calibri" w:eastAsia="Times New Roman" w:hAnsi="Calibri" w:cs="Calibri"/>
          <w:color w:val="000000"/>
          <w:sz w:val="24"/>
          <w:szCs w:val="24"/>
          <w:lang w:val="es-AR" w:eastAsia="es-AR"/>
        </w:rPr>
        <w:t xml:space="preserve"> permite a los usuarios del sistema acceder a la información detallada de un escenario de prueba específico. Este acceso está controlado por los roles asignados a cada usuario, lo que define el nivel de interacción y la cantidad de informac</w:t>
      </w:r>
      <w:r>
        <w:rPr>
          <w:rFonts w:ascii="Calibri" w:eastAsia="Times New Roman" w:hAnsi="Calibri" w:cs="Calibri"/>
          <w:color w:val="000000"/>
          <w:sz w:val="24"/>
          <w:szCs w:val="24"/>
          <w:lang w:val="es-AR" w:eastAsia="es-AR"/>
        </w:rPr>
        <w:t>ión que pueden ver o modificar.</w:t>
      </w:r>
    </w:p>
    <w:p w14:paraId="328E9231"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Los usuarios con rol de Invitado tienen permisos de solo lectura y pueden visualizar la in</w:t>
      </w:r>
      <w:r>
        <w:rPr>
          <w:rFonts w:ascii="Calibri" w:eastAsia="Times New Roman" w:hAnsi="Calibri" w:cs="Calibri"/>
          <w:color w:val="000000"/>
          <w:sz w:val="24"/>
          <w:szCs w:val="24"/>
          <w:lang w:val="es-AR" w:eastAsia="es-AR"/>
        </w:rPr>
        <w:t>formación básica del escenario.</w:t>
      </w:r>
    </w:p>
    <w:p w14:paraId="6E16907C"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Los </w:t>
      </w:r>
      <w:proofErr w:type="spellStart"/>
      <w:r w:rsidRPr="00D643C5">
        <w:rPr>
          <w:rFonts w:ascii="Calibri" w:eastAsia="Times New Roman" w:hAnsi="Calibri" w:cs="Calibri"/>
          <w:color w:val="000000"/>
          <w:sz w:val="24"/>
          <w:szCs w:val="24"/>
          <w:lang w:val="es-AR" w:eastAsia="es-AR"/>
        </w:rPr>
        <w:t>Testers</w:t>
      </w:r>
      <w:proofErr w:type="spellEnd"/>
      <w:r w:rsidRPr="00D643C5">
        <w:rPr>
          <w:rFonts w:ascii="Calibri" w:eastAsia="Times New Roman" w:hAnsi="Calibri" w:cs="Calibri"/>
          <w:color w:val="000000"/>
          <w:sz w:val="24"/>
          <w:szCs w:val="24"/>
          <w:lang w:val="es-AR" w:eastAsia="es-AR"/>
        </w:rPr>
        <w:t xml:space="preserve"> pueden ver y actualizar los resultados obtenidos y agregar comentarios relacio</w:t>
      </w:r>
      <w:r>
        <w:rPr>
          <w:rFonts w:ascii="Calibri" w:eastAsia="Times New Roman" w:hAnsi="Calibri" w:cs="Calibri"/>
          <w:color w:val="000000"/>
          <w:sz w:val="24"/>
          <w:szCs w:val="24"/>
          <w:lang w:val="es-AR" w:eastAsia="es-AR"/>
        </w:rPr>
        <w:t>nados con sus pruebas.</w:t>
      </w:r>
    </w:p>
    <w:p w14:paraId="21562B45"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 xml:space="preserve">El Gestor de Prueba tiene permisos adicionales para buscar, eliminar y modificar los escenarios según sea necesario </w:t>
      </w:r>
      <w:r>
        <w:rPr>
          <w:rFonts w:ascii="Calibri" w:eastAsia="Times New Roman" w:hAnsi="Calibri" w:cs="Calibri"/>
          <w:color w:val="000000"/>
          <w:sz w:val="24"/>
          <w:szCs w:val="24"/>
          <w:lang w:val="es-AR" w:eastAsia="es-AR"/>
        </w:rPr>
        <w:t>para la gestión de las pruebas.</w:t>
      </w:r>
    </w:p>
    <w:p w14:paraId="44644BC1" w14:textId="1DDC23CD"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Finalmente, el Administrador posee permisos completos, lo que le permite gestionar todos los aspectos de los escenarios, incluyendo la modificación de datos críticos y la eliminación de registros.</w:t>
      </w:r>
    </w:p>
    <w:p w14:paraId="66FD7C7A" w14:textId="77777777" w:rsidR="00D643C5" w:rsidRDefault="00D643C5" w:rsidP="00426D2C">
      <w:pPr>
        <w:spacing w:before="0" w:after="240" w:line="240" w:lineRule="auto"/>
        <w:ind w:left="0" w:firstLine="0"/>
        <w:jc w:val="both"/>
        <w:rPr>
          <w:rFonts w:ascii="Calibri" w:eastAsia="Times New Roman" w:hAnsi="Calibri" w:cs="Calibri"/>
          <w:color w:val="000000"/>
          <w:sz w:val="24"/>
          <w:szCs w:val="24"/>
          <w:lang w:val="es-AR" w:eastAsia="es-AR"/>
        </w:rPr>
      </w:pPr>
    </w:p>
    <w:p w14:paraId="45522DEE" w14:textId="61CA2978" w:rsidR="00BD4E00" w:rsidRPr="00BD4E00" w:rsidRDefault="00BD4E00" w:rsidP="00BD4E00">
      <w:pPr>
        <w:pStyle w:val="PSI-Ttulo1"/>
      </w:pPr>
      <w:bookmarkStart w:id="3" w:name="_Toc181367063"/>
      <w:r w:rsidRPr="00BD4E00">
        <w:t>Especificación</w:t>
      </w:r>
      <w:bookmarkEnd w:id="3"/>
    </w:p>
    <w:p w14:paraId="63515CC5" w14:textId="77777777" w:rsidR="00BD4E00" w:rsidRPr="00926092" w:rsidRDefault="00BD4E00" w:rsidP="00926092">
      <w:pPr>
        <w:spacing w:before="0" w:after="240" w:line="240" w:lineRule="auto"/>
        <w:ind w:left="0" w:firstLine="0"/>
        <w:rPr>
          <w:rFonts w:ascii="Times New Roman" w:eastAsia="Times New Roman" w:hAnsi="Times New Roman" w:cs="Times New Roman"/>
          <w:sz w:val="24"/>
          <w:szCs w:val="24"/>
          <w:lang w:val="es-AR" w:eastAsia="es-AR"/>
        </w:rPr>
      </w:pPr>
    </w:p>
    <w:tbl>
      <w:tblPr>
        <w:tblW w:w="0" w:type="auto"/>
        <w:tblCellMar>
          <w:top w:w="15" w:type="dxa"/>
          <w:left w:w="15" w:type="dxa"/>
          <w:bottom w:w="15" w:type="dxa"/>
          <w:right w:w="15" w:type="dxa"/>
        </w:tblCellMar>
        <w:tblLook w:val="04A0" w:firstRow="1" w:lastRow="0" w:firstColumn="1" w:lastColumn="0" w:noHBand="0" w:noVBand="1"/>
      </w:tblPr>
      <w:tblGrid>
        <w:gridCol w:w="1643"/>
        <w:gridCol w:w="717"/>
        <w:gridCol w:w="6134"/>
      </w:tblGrid>
      <w:tr w:rsidR="00926092" w:rsidRPr="00926092" w14:paraId="5670B59C" w14:textId="77777777" w:rsidTr="00926092">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C8332E1" w14:textId="77777777" w:rsidR="00926092" w:rsidRPr="00926092" w:rsidRDefault="00926092" w:rsidP="00926092">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Caso de uso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5043DC8C" w14:textId="4D2D8D44" w:rsidR="00926092" w:rsidRPr="00926092" w:rsidRDefault="00D643C5" w:rsidP="00D643C5">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b/>
                <w:bCs/>
                <w:color w:val="000000"/>
                <w:sz w:val="24"/>
                <w:szCs w:val="24"/>
                <w:lang w:val="es-AR" w:eastAsia="es-AR"/>
              </w:rPr>
              <w:t>CU02</w:t>
            </w:r>
            <w:r w:rsidR="00926092" w:rsidRPr="00926092">
              <w:rPr>
                <w:rFonts w:ascii="Calibri" w:eastAsia="Times New Roman" w:hAnsi="Calibri" w:cs="Calibri"/>
                <w:b/>
                <w:bCs/>
                <w:color w:val="000000"/>
                <w:sz w:val="24"/>
                <w:szCs w:val="24"/>
                <w:lang w:val="es-AR" w:eastAsia="es-AR"/>
              </w:rPr>
              <w:t xml:space="preserve"> – </w:t>
            </w:r>
            <w:r w:rsidR="00926092">
              <w:rPr>
                <w:rFonts w:ascii="Calibri" w:eastAsia="Times New Roman" w:hAnsi="Calibri" w:cs="Calibri"/>
                <w:b/>
                <w:bCs/>
                <w:color w:val="000000"/>
                <w:sz w:val="24"/>
                <w:szCs w:val="24"/>
                <w:lang w:val="es-AR" w:eastAsia="es-AR"/>
              </w:rPr>
              <w:t>C</w:t>
            </w:r>
            <w:r>
              <w:rPr>
                <w:rFonts w:ascii="Calibri" w:eastAsia="Times New Roman" w:hAnsi="Calibri" w:cs="Calibri"/>
                <w:b/>
                <w:bCs/>
                <w:color w:val="000000"/>
                <w:sz w:val="24"/>
                <w:szCs w:val="24"/>
                <w:lang w:val="es-AR" w:eastAsia="es-AR"/>
              </w:rPr>
              <w:t>onsultar</w:t>
            </w:r>
          </w:p>
        </w:tc>
      </w:tr>
      <w:tr w:rsidR="00926092" w:rsidRPr="00926092" w14:paraId="6C577916"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3CF3F7D7"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Actores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77C898" w14:textId="4C3A1BA8" w:rsidR="00926092" w:rsidRPr="00926092" w:rsidRDefault="001B43FD" w:rsidP="00926092">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t xml:space="preserve">Invitado, </w:t>
            </w:r>
            <w:proofErr w:type="spellStart"/>
            <w:r>
              <w:rPr>
                <w:rFonts w:ascii="Calibri" w:eastAsia="Times New Roman" w:hAnsi="Calibri" w:cs="Calibri"/>
                <w:color w:val="000000"/>
                <w:sz w:val="24"/>
                <w:szCs w:val="24"/>
                <w:lang w:val="es-AR" w:eastAsia="es-AR"/>
              </w:rPr>
              <w:t>Tester</w:t>
            </w:r>
            <w:proofErr w:type="spellEnd"/>
            <w:r>
              <w:rPr>
                <w:rFonts w:ascii="Calibri" w:eastAsia="Times New Roman" w:hAnsi="Calibri" w:cs="Calibri"/>
                <w:color w:val="000000"/>
                <w:sz w:val="24"/>
                <w:szCs w:val="24"/>
                <w:lang w:val="es-AR" w:eastAsia="es-AR"/>
              </w:rPr>
              <w:t>, Gestor de Prueba, Administrador</w:t>
            </w:r>
          </w:p>
        </w:tc>
      </w:tr>
      <w:tr w:rsidR="00926092" w:rsidRPr="00926092" w14:paraId="526A12D0"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72CD2338"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Tipo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42CD20A4" w14:textId="4EE608CB" w:rsidR="00926092" w:rsidRPr="00926092" w:rsidRDefault="00385B00" w:rsidP="00926092">
            <w:pPr>
              <w:spacing w:before="0" w:line="240" w:lineRule="auto"/>
              <w:ind w:left="0" w:firstLine="0"/>
              <w:rPr>
                <w:rFonts w:ascii="Times New Roman" w:eastAsia="Times New Roman" w:hAnsi="Times New Roman" w:cs="Times New Roman"/>
                <w:sz w:val="24"/>
                <w:szCs w:val="24"/>
                <w:lang w:val="es-AR" w:eastAsia="es-AR"/>
              </w:rPr>
            </w:pPr>
            <w:r w:rsidRPr="00385B00">
              <w:rPr>
                <w:rFonts w:ascii="Calibri" w:eastAsia="Times New Roman" w:hAnsi="Calibri" w:cs="Calibri"/>
                <w:color w:val="000000"/>
                <w:sz w:val="24"/>
                <w:szCs w:val="24"/>
                <w:lang w:val="es-AR" w:eastAsia="es-AR"/>
              </w:rPr>
              <w:t>Primario: los casos primarios de uso representan los procesos comunes más importantes.</w:t>
            </w:r>
          </w:p>
        </w:tc>
      </w:tr>
      <w:tr w:rsidR="00926092" w:rsidRPr="00926092" w14:paraId="4D62A54A"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A608A3B"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Propósito</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4A3DD03" w14:textId="0E95B868" w:rsidR="00926092" w:rsidRPr="00926092" w:rsidRDefault="001B43FD" w:rsidP="00B5075A">
            <w:pPr>
              <w:spacing w:before="0" w:line="240" w:lineRule="auto"/>
              <w:ind w:left="0" w:firstLine="0"/>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 xml:space="preserve">Permitir a los usuarios con diferentes roles (Invitado, </w:t>
            </w:r>
            <w:proofErr w:type="spellStart"/>
            <w:r w:rsidRPr="001B43FD">
              <w:rPr>
                <w:rFonts w:ascii="Calibri" w:eastAsia="Times New Roman" w:hAnsi="Calibri" w:cs="Calibri"/>
                <w:color w:val="000000"/>
                <w:sz w:val="24"/>
                <w:szCs w:val="24"/>
                <w:lang w:val="es-AR" w:eastAsia="es-AR"/>
              </w:rPr>
              <w:t>Tester</w:t>
            </w:r>
            <w:proofErr w:type="spellEnd"/>
            <w:r w:rsidRPr="001B43FD">
              <w:rPr>
                <w:rFonts w:ascii="Calibri" w:eastAsia="Times New Roman" w:hAnsi="Calibri" w:cs="Calibri"/>
                <w:color w:val="000000"/>
                <w:sz w:val="24"/>
                <w:szCs w:val="24"/>
                <w:lang w:val="es-AR" w:eastAsia="es-AR"/>
              </w:rPr>
              <w:t>, Gestor de Prueba y Administrador) consultar los detalles de un escenario en el sistema. Cada rol accede a la información y funcionalidades correspondientes según sus permisos específicos.</w:t>
            </w:r>
          </w:p>
        </w:tc>
      </w:tr>
      <w:tr w:rsidR="00926092" w:rsidRPr="00926092" w14:paraId="3D8252D1" w14:textId="77777777" w:rsidTr="00385B00">
        <w:trPr>
          <w:trHeight w:val="333"/>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5C6BE29F"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sidRPr="00926092">
              <w:rPr>
                <w:rFonts w:ascii="Calibri" w:eastAsia="Times New Roman" w:hAnsi="Calibri" w:cs="Calibri"/>
                <w:color w:val="000000"/>
                <w:sz w:val="24"/>
                <w:szCs w:val="24"/>
                <w:lang w:val="es-AR" w:eastAsia="es-AR"/>
              </w:rPr>
              <w:t>Resumen</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6DDCBC6" w14:textId="77777777" w:rsidR="001B43FD" w:rsidRPr="001B43FD" w:rsidRDefault="001B43FD" w:rsidP="001B43FD">
            <w:pPr>
              <w:spacing w:before="0" w:line="240" w:lineRule="auto"/>
              <w:ind w:left="0" w:firstLine="0"/>
              <w:jc w:val="both"/>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caso de uso se inicia cuando un usuario desea consultar un escenario en el sistema. Dependiendo de su rol, el usuario puede acceder a diferentes niveles de información y opciones:</w:t>
            </w:r>
          </w:p>
          <w:p w14:paraId="35DF6ECE" w14:textId="77777777" w:rsidR="001B43FD" w:rsidRPr="001B43FD" w:rsidRDefault="001B43FD" w:rsidP="001B43FD">
            <w:pPr>
              <w:spacing w:before="0" w:line="240" w:lineRule="auto"/>
              <w:ind w:left="0" w:firstLine="0"/>
              <w:rPr>
                <w:rFonts w:eastAsia="Times New Roman" w:cstheme="minorHAnsi"/>
                <w:color w:val="000000"/>
                <w:sz w:val="24"/>
                <w:szCs w:val="24"/>
                <w:lang w:val="es-AR" w:eastAsia="es-AR"/>
              </w:rPr>
            </w:pPr>
          </w:p>
          <w:p w14:paraId="57AAA2AF" w14:textId="054BA7F5"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Invitado puede visualizar los detalles del escenario.</w:t>
            </w:r>
          </w:p>
          <w:p w14:paraId="48300936" w14:textId="40F5719B"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 xml:space="preserve">El </w:t>
            </w:r>
            <w:proofErr w:type="spellStart"/>
            <w:r w:rsidRPr="001B43FD">
              <w:rPr>
                <w:rFonts w:eastAsia="Times New Roman" w:cstheme="minorHAnsi"/>
                <w:color w:val="000000"/>
                <w:sz w:val="24"/>
                <w:szCs w:val="24"/>
                <w:lang w:val="es-AR" w:eastAsia="es-AR"/>
              </w:rPr>
              <w:t>Tester</w:t>
            </w:r>
            <w:proofErr w:type="spellEnd"/>
            <w:r w:rsidRPr="001B43FD">
              <w:rPr>
                <w:rFonts w:eastAsia="Times New Roman" w:cstheme="minorHAnsi"/>
                <w:color w:val="000000"/>
                <w:sz w:val="24"/>
                <w:szCs w:val="24"/>
                <w:lang w:val="es-AR" w:eastAsia="es-AR"/>
              </w:rPr>
              <w:t xml:space="preserve"> puede ver y modificar </w:t>
            </w:r>
            <w:r w:rsidR="00204BEF">
              <w:rPr>
                <w:rFonts w:eastAsia="Times New Roman" w:cstheme="minorHAnsi"/>
                <w:color w:val="000000"/>
                <w:sz w:val="24"/>
                <w:szCs w:val="24"/>
                <w:lang w:val="es-AR" w:eastAsia="es-AR"/>
              </w:rPr>
              <w:t>los resultados de las pruebas</w:t>
            </w:r>
            <w:r w:rsidRPr="001B43FD">
              <w:rPr>
                <w:rFonts w:eastAsia="Times New Roman" w:cstheme="minorHAnsi"/>
                <w:color w:val="000000"/>
                <w:sz w:val="24"/>
                <w:szCs w:val="24"/>
                <w:lang w:val="es-AR" w:eastAsia="es-AR"/>
              </w:rPr>
              <w:t xml:space="preserve"> </w:t>
            </w:r>
            <w:r w:rsidR="00204BEF">
              <w:rPr>
                <w:rFonts w:eastAsia="Times New Roman" w:cstheme="minorHAnsi"/>
                <w:color w:val="000000"/>
                <w:sz w:val="24"/>
                <w:szCs w:val="24"/>
                <w:lang w:val="es-AR" w:eastAsia="es-AR"/>
              </w:rPr>
              <w:t>de un</w:t>
            </w:r>
            <w:r w:rsidRPr="001B43FD">
              <w:rPr>
                <w:rFonts w:eastAsia="Times New Roman" w:cstheme="minorHAnsi"/>
                <w:color w:val="000000"/>
                <w:sz w:val="24"/>
                <w:szCs w:val="24"/>
                <w:lang w:val="es-AR" w:eastAsia="es-AR"/>
              </w:rPr>
              <w:t xml:space="preserve"> escenario.</w:t>
            </w:r>
          </w:p>
          <w:p w14:paraId="75DE3D32" w14:textId="77777777" w:rsidR="001B43FD"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lastRenderedPageBreak/>
              <w:t>El Gestor de Prueba puede buscar, eliminar y modificar el escenario.</w:t>
            </w:r>
          </w:p>
          <w:p w14:paraId="31E1C654" w14:textId="69DEAC89" w:rsidR="00B5075A" w:rsidRPr="001B43FD" w:rsidRDefault="001B43FD" w:rsidP="001B43FD">
            <w:pPr>
              <w:pStyle w:val="Prrafodelista"/>
              <w:numPr>
                <w:ilvl w:val="0"/>
                <w:numId w:val="20"/>
              </w:numPr>
              <w:spacing w:before="0" w:line="240" w:lineRule="auto"/>
              <w:rPr>
                <w:rFonts w:eastAsia="Times New Roman" w:cstheme="minorHAnsi"/>
                <w:color w:val="000000"/>
                <w:sz w:val="24"/>
                <w:szCs w:val="24"/>
                <w:lang w:val="es-AR" w:eastAsia="es-AR"/>
              </w:rPr>
            </w:pPr>
            <w:r w:rsidRPr="001B43FD">
              <w:rPr>
                <w:rFonts w:eastAsia="Times New Roman" w:cstheme="minorHAnsi"/>
                <w:color w:val="000000"/>
                <w:sz w:val="24"/>
                <w:szCs w:val="24"/>
                <w:lang w:val="es-AR" w:eastAsia="es-AR"/>
              </w:rPr>
              <w:t>El Administrador tiene acceso completo para ver, modificar, y gestionar los escenarios.</w:t>
            </w:r>
          </w:p>
        </w:tc>
      </w:tr>
      <w:tr w:rsidR="00926092" w:rsidRPr="00926092" w14:paraId="3BADE3BC" w14:textId="77777777" w:rsidTr="00385B00">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4BAFEEA5" w14:textId="77777777" w:rsidR="00926092" w:rsidRPr="00926092" w:rsidRDefault="00926092" w:rsidP="00385B00">
            <w:pPr>
              <w:spacing w:before="0" w:line="240" w:lineRule="auto"/>
              <w:ind w:left="0" w:firstLine="0"/>
              <w:rPr>
                <w:rFonts w:ascii="Times New Roman" w:eastAsia="Times New Roman" w:hAnsi="Times New Roman" w:cs="Times New Roman"/>
                <w:sz w:val="24"/>
                <w:szCs w:val="24"/>
                <w:lang w:val="es-AR" w:eastAsia="es-AR"/>
              </w:rPr>
            </w:pPr>
            <w:r>
              <w:rPr>
                <w:rFonts w:ascii="Calibri" w:eastAsia="Times New Roman" w:hAnsi="Calibri" w:cs="Calibri"/>
                <w:color w:val="000000"/>
                <w:sz w:val="24"/>
                <w:szCs w:val="24"/>
                <w:lang w:val="es-AR" w:eastAsia="es-AR"/>
              </w:rPr>
              <w:lastRenderedPageBreak/>
              <w:t>Precondiciones</w:t>
            </w:r>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78285BCE" w14:textId="77777777" w:rsidR="001B43FD" w:rsidRPr="001B43FD" w:rsidRDefault="001B43FD" w:rsidP="001B43FD">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1B43FD">
              <w:rPr>
                <w:rFonts w:ascii="Calibri" w:eastAsia="Times New Roman" w:hAnsi="Calibri" w:cs="Calibri"/>
                <w:color w:val="000000"/>
                <w:sz w:val="24"/>
                <w:szCs w:val="24"/>
                <w:lang w:val="es-AR" w:eastAsia="es-AR"/>
              </w:rPr>
              <w:t>El usuario debe haber iniciado sesión en el sistema.</w:t>
            </w:r>
          </w:p>
          <w:p w14:paraId="3F56E4F9" w14:textId="77777777" w:rsidR="001B43FD" w:rsidRPr="001B43FD" w:rsidRDefault="001B43FD" w:rsidP="001B43FD">
            <w:pPr>
              <w:pStyle w:val="Prrafodelista"/>
              <w:numPr>
                <w:ilvl w:val="0"/>
                <w:numId w:val="21"/>
              </w:numPr>
              <w:spacing w:before="0" w:line="240" w:lineRule="auto"/>
              <w:rPr>
                <w:rFonts w:ascii="Calibri" w:eastAsia="Times New Roman" w:hAnsi="Calibri" w:cs="Calibri"/>
                <w:color w:val="000000"/>
                <w:sz w:val="24"/>
                <w:szCs w:val="24"/>
                <w:lang w:val="es-AR" w:eastAsia="es-AR"/>
              </w:rPr>
            </w:pPr>
            <w:r w:rsidRPr="001B43FD">
              <w:rPr>
                <w:rFonts w:ascii="Calibri" w:eastAsia="Times New Roman" w:hAnsi="Calibri" w:cs="Calibri"/>
                <w:color w:val="000000"/>
                <w:sz w:val="24"/>
                <w:szCs w:val="24"/>
                <w:lang w:val="es-AR" w:eastAsia="es-AR"/>
              </w:rPr>
              <w:t>El usuario debe tener el rol adecuado para acceder a la consulta del escenario.</w:t>
            </w:r>
          </w:p>
          <w:p w14:paraId="4FD8652A" w14:textId="039AF71B" w:rsidR="00913B95" w:rsidRPr="001B43FD" w:rsidRDefault="001B43FD" w:rsidP="001B43FD">
            <w:pPr>
              <w:pStyle w:val="Prrafodelista"/>
              <w:numPr>
                <w:ilvl w:val="0"/>
                <w:numId w:val="21"/>
              </w:numPr>
              <w:spacing w:before="0" w:line="240" w:lineRule="auto"/>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Debe existir al menos un escenario registrado en el sistema.</w:t>
            </w:r>
          </w:p>
        </w:tc>
      </w:tr>
      <w:tr w:rsidR="00926092" w:rsidRPr="00926092" w14:paraId="4AB1F6FE" w14:textId="77777777" w:rsidTr="00B5075A">
        <w:trPr>
          <w:trHeight w:val="255"/>
        </w:trPr>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hideMark/>
          </w:tcPr>
          <w:p w14:paraId="19067738" w14:textId="77777777" w:rsidR="00926092" w:rsidRPr="00926092" w:rsidRDefault="00926092" w:rsidP="00B5075A">
            <w:pPr>
              <w:spacing w:before="0" w:line="240" w:lineRule="auto"/>
              <w:ind w:left="0" w:firstLine="0"/>
              <w:jc w:val="center"/>
              <w:rPr>
                <w:rFonts w:ascii="Times New Roman" w:eastAsia="Times New Roman" w:hAnsi="Times New Roman" w:cs="Times New Roman"/>
                <w:sz w:val="24"/>
                <w:szCs w:val="24"/>
                <w:lang w:val="es-AR" w:eastAsia="es-AR"/>
              </w:rPr>
            </w:pPr>
            <w:proofErr w:type="spellStart"/>
            <w:r w:rsidRPr="00926092">
              <w:rPr>
                <w:rFonts w:ascii="Calibri" w:eastAsia="Times New Roman" w:hAnsi="Calibri" w:cs="Calibri"/>
                <w:color w:val="000000"/>
                <w:sz w:val="24"/>
                <w:szCs w:val="24"/>
                <w:lang w:val="es-AR" w:eastAsia="es-AR"/>
              </w:rPr>
              <w:t>Poscondiciones</w:t>
            </w:r>
            <w:proofErr w:type="spellEnd"/>
          </w:p>
        </w:tc>
        <w:tc>
          <w:tcPr>
            <w:tcW w:w="0" w:type="auto"/>
            <w:gridSpan w:val="2"/>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bottom"/>
            <w:hideMark/>
          </w:tcPr>
          <w:p w14:paraId="2818639B" w14:textId="37D9F31C" w:rsidR="007C04C4" w:rsidRPr="00926092" w:rsidRDefault="001B43FD" w:rsidP="007C04C4">
            <w:pPr>
              <w:spacing w:before="0" w:line="240" w:lineRule="auto"/>
              <w:ind w:left="0" w:firstLine="0"/>
              <w:rPr>
                <w:rFonts w:ascii="Times New Roman" w:eastAsia="Times New Roman" w:hAnsi="Times New Roman" w:cs="Times New Roman"/>
                <w:sz w:val="24"/>
                <w:szCs w:val="24"/>
                <w:lang w:val="es-AR" w:eastAsia="es-AR"/>
              </w:rPr>
            </w:pPr>
            <w:r w:rsidRPr="001B43FD">
              <w:rPr>
                <w:rFonts w:ascii="Calibri" w:eastAsia="Times New Roman" w:hAnsi="Calibri" w:cs="Calibri"/>
                <w:color w:val="000000"/>
                <w:sz w:val="24"/>
                <w:szCs w:val="24"/>
                <w:lang w:val="es-AR" w:eastAsia="es-AR"/>
              </w:rPr>
              <w:t>Los detalles del escenario son mostrados al usuario según su rol y permisos.</w:t>
            </w:r>
          </w:p>
        </w:tc>
      </w:tr>
      <w:tr w:rsidR="00711053" w:rsidRPr="00926092" w14:paraId="3B23C712" w14:textId="77777777" w:rsidTr="007C700E">
        <w:trPr>
          <w:trHeight w:val="300"/>
        </w:trPr>
        <w:tc>
          <w:tcPr>
            <w:tcW w:w="0" w:type="auto"/>
            <w:vMerge w:val="restart"/>
            <w:tcBorders>
              <w:top w:val="single" w:sz="4" w:space="0" w:color="000000"/>
              <w:left w:val="single" w:sz="4" w:space="0" w:color="000000"/>
              <w:right w:val="single" w:sz="4" w:space="0" w:color="000000"/>
            </w:tcBorders>
            <w:vAlign w:val="center"/>
          </w:tcPr>
          <w:p w14:paraId="59DA0A41" w14:textId="2667D9EA"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Flujo Principal</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CC84C90" w14:textId="17AC07CF"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B2DE7D6" w14:textId="77777777" w:rsidR="00711053" w:rsidRPr="00926092" w:rsidRDefault="00711053" w:rsidP="00ED098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11053" w:rsidRPr="00926092" w14:paraId="0CFE4BF7" w14:textId="77777777" w:rsidTr="007C700E">
        <w:trPr>
          <w:trHeight w:val="300"/>
        </w:trPr>
        <w:tc>
          <w:tcPr>
            <w:tcW w:w="0" w:type="auto"/>
            <w:vMerge/>
            <w:tcBorders>
              <w:left w:val="single" w:sz="4" w:space="0" w:color="000000"/>
              <w:right w:val="single" w:sz="4" w:space="0" w:color="000000"/>
            </w:tcBorders>
            <w:vAlign w:val="center"/>
          </w:tcPr>
          <w:p w14:paraId="6698DE92" w14:textId="77777777" w:rsidR="00711053" w:rsidRPr="00684F7A" w:rsidRDefault="00711053" w:rsidP="00B96054">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9F697F" w14:textId="77777777" w:rsidR="00711053" w:rsidRPr="00A74E89" w:rsidRDefault="00711053" w:rsidP="00B96054">
            <w:pPr>
              <w:spacing w:before="0" w:line="240" w:lineRule="auto"/>
              <w:ind w:left="0" w:firstLine="0"/>
              <w:jc w:val="center"/>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D13850B" w14:textId="6D46A267" w:rsidR="00711053" w:rsidRPr="00D643C5" w:rsidRDefault="00711053" w:rsidP="00B96054">
            <w:pPr>
              <w:spacing w:before="0" w:line="240" w:lineRule="auto"/>
              <w:ind w:left="0" w:firstLine="0"/>
              <w:rPr>
                <w:rFonts w:ascii="Calibri" w:eastAsia="Times New Roman" w:hAnsi="Calibri" w:cs="Calibri"/>
                <w:b/>
                <w:color w:val="000000"/>
                <w:sz w:val="24"/>
                <w:szCs w:val="24"/>
                <w:lang w:val="es-AR" w:eastAsia="es-AR"/>
              </w:rPr>
            </w:pPr>
            <w:r w:rsidRPr="00D643C5">
              <w:rPr>
                <w:rFonts w:ascii="Calibri" w:eastAsia="Times New Roman" w:hAnsi="Calibri" w:cs="Calibri"/>
                <w:b/>
                <w:color w:val="000000"/>
                <w:sz w:val="24"/>
                <w:szCs w:val="24"/>
                <w:lang w:val="es-AR" w:eastAsia="es-AR"/>
              </w:rPr>
              <w:t>Consultar Escenario</w:t>
            </w:r>
          </w:p>
          <w:p w14:paraId="233CBECE" w14:textId="77777777" w:rsidR="00711053" w:rsidRPr="00D643C5" w:rsidRDefault="00711053" w:rsidP="00B96054">
            <w:pPr>
              <w:spacing w:before="0" w:line="240" w:lineRule="auto"/>
              <w:ind w:left="0" w:firstLine="0"/>
              <w:rPr>
                <w:rFonts w:ascii="Calibri" w:eastAsia="Times New Roman" w:hAnsi="Calibri" w:cs="Calibri"/>
                <w:color w:val="000000"/>
                <w:sz w:val="24"/>
                <w:szCs w:val="24"/>
                <w:lang w:val="es-AR" w:eastAsia="es-AR"/>
              </w:rPr>
            </w:pPr>
          </w:p>
          <w:p w14:paraId="2B9EFA8A" w14:textId="5F162E64" w:rsidR="00711053" w:rsidRPr="00A74E89" w:rsidRDefault="00711053" w:rsidP="009E7633">
            <w:pPr>
              <w:spacing w:before="0" w:line="240" w:lineRule="auto"/>
              <w:ind w:left="0" w:firstLine="0"/>
              <w:rPr>
                <w:rFonts w:ascii="Calibri" w:eastAsia="Times New Roman" w:hAnsi="Calibri" w:cs="Calibri"/>
                <w:color w:val="000000"/>
                <w:sz w:val="24"/>
                <w:szCs w:val="24"/>
                <w:highlight w:val="yellow"/>
                <w:lang w:val="es-AR" w:eastAsia="es-AR"/>
              </w:rPr>
            </w:pPr>
            <w:r w:rsidRPr="00D643C5">
              <w:rPr>
                <w:rFonts w:ascii="Calibri" w:eastAsia="Times New Roman" w:hAnsi="Calibri" w:cs="Calibri"/>
                <w:color w:val="000000"/>
                <w:sz w:val="24"/>
                <w:szCs w:val="24"/>
                <w:lang w:val="es-AR" w:eastAsia="es-AR"/>
              </w:rPr>
              <w:t>El sistema realiza la búsqueda de</w:t>
            </w:r>
            <w:r w:rsidR="00204BEF">
              <w:rPr>
                <w:rFonts w:ascii="Calibri" w:eastAsia="Times New Roman" w:hAnsi="Calibri" w:cs="Calibri"/>
                <w:color w:val="000000"/>
                <w:sz w:val="24"/>
                <w:szCs w:val="24"/>
                <w:lang w:val="es-AR" w:eastAsia="es-AR"/>
              </w:rPr>
              <w:t xml:space="preserve"> todos </w:t>
            </w:r>
            <w:r w:rsidRPr="00D643C5">
              <w:rPr>
                <w:rFonts w:ascii="Calibri" w:eastAsia="Times New Roman" w:hAnsi="Calibri" w:cs="Calibri"/>
                <w:color w:val="000000"/>
                <w:sz w:val="24"/>
                <w:szCs w:val="24"/>
                <w:lang w:val="es-AR" w:eastAsia="es-AR"/>
              </w:rPr>
              <w:t>l</w:t>
            </w:r>
            <w:r w:rsidR="00204BEF">
              <w:rPr>
                <w:rFonts w:ascii="Calibri" w:eastAsia="Times New Roman" w:hAnsi="Calibri" w:cs="Calibri"/>
                <w:color w:val="000000"/>
                <w:sz w:val="24"/>
                <w:szCs w:val="24"/>
                <w:lang w:val="es-AR" w:eastAsia="es-AR"/>
              </w:rPr>
              <w:t>os</w:t>
            </w:r>
            <w:r w:rsidRPr="00D643C5">
              <w:rPr>
                <w:rFonts w:ascii="Calibri" w:eastAsia="Times New Roman" w:hAnsi="Calibri" w:cs="Calibri"/>
                <w:color w:val="000000"/>
                <w:sz w:val="24"/>
                <w:szCs w:val="24"/>
                <w:lang w:val="es-AR" w:eastAsia="es-AR"/>
              </w:rPr>
              <w:t xml:space="preserve"> escenario</w:t>
            </w:r>
            <w:r w:rsidR="00204BEF">
              <w:rPr>
                <w:rFonts w:ascii="Calibri" w:eastAsia="Times New Roman" w:hAnsi="Calibri" w:cs="Calibri"/>
                <w:color w:val="000000"/>
                <w:sz w:val="24"/>
                <w:szCs w:val="24"/>
                <w:lang w:val="es-AR" w:eastAsia="es-AR"/>
              </w:rPr>
              <w:t>s</w:t>
            </w:r>
            <w:r w:rsidRPr="00D643C5">
              <w:rPr>
                <w:rFonts w:ascii="Calibri" w:eastAsia="Times New Roman" w:hAnsi="Calibri" w:cs="Calibri"/>
                <w:color w:val="000000"/>
                <w:sz w:val="24"/>
                <w:szCs w:val="24"/>
                <w:lang w:val="es-AR" w:eastAsia="es-AR"/>
              </w:rPr>
              <w:t xml:space="preserve"> en la base de datos que coincida con el criterio ingresado, enviando la </w:t>
            </w:r>
            <w:proofErr w:type="spellStart"/>
            <w:r w:rsidRPr="00D643C5">
              <w:rPr>
                <w:rFonts w:ascii="Calibri" w:eastAsia="Times New Roman" w:hAnsi="Calibri" w:cs="Calibri"/>
                <w:color w:val="000000"/>
                <w:sz w:val="24"/>
                <w:szCs w:val="24"/>
                <w:lang w:val="es-AR" w:eastAsia="es-AR"/>
              </w:rPr>
              <w:t>id_</w:t>
            </w:r>
            <w:r w:rsidR="00204BEF">
              <w:rPr>
                <w:rFonts w:ascii="Calibri" w:eastAsia="Times New Roman" w:hAnsi="Calibri" w:cs="Calibri"/>
                <w:color w:val="000000"/>
                <w:sz w:val="24"/>
                <w:szCs w:val="24"/>
                <w:lang w:val="es-AR" w:eastAsia="es-AR"/>
              </w:rPr>
              <w:t>iteracion</w:t>
            </w:r>
            <w:proofErr w:type="spellEnd"/>
            <w:r w:rsidRPr="00D643C5">
              <w:rPr>
                <w:rFonts w:ascii="Calibri" w:eastAsia="Times New Roman" w:hAnsi="Calibri" w:cs="Calibri"/>
                <w:color w:val="000000"/>
                <w:sz w:val="24"/>
                <w:szCs w:val="24"/>
                <w:lang w:val="es-AR" w:eastAsia="es-AR"/>
              </w:rPr>
              <w:t xml:space="preserve"> a la pantalla </w:t>
            </w:r>
            <w:proofErr w:type="spellStart"/>
            <w:r>
              <w:rPr>
                <w:rFonts w:ascii="Calibri" w:eastAsia="Times New Roman" w:hAnsi="Calibri" w:cs="Calibri"/>
                <w:color w:val="000000"/>
                <w:sz w:val="24"/>
                <w:szCs w:val="24"/>
                <w:u w:val="single"/>
                <w:lang w:val="es-AR" w:eastAsia="es-AR"/>
              </w:rPr>
              <w:t>StageComponent</w:t>
            </w:r>
            <w:proofErr w:type="spellEnd"/>
            <w:r w:rsidRPr="00D643C5">
              <w:rPr>
                <w:rFonts w:ascii="Calibri" w:eastAsia="Times New Roman" w:hAnsi="Calibri" w:cs="Calibri"/>
                <w:color w:val="000000"/>
                <w:sz w:val="24"/>
                <w:szCs w:val="24"/>
                <w:lang w:val="es-AR" w:eastAsia="es-AR"/>
              </w:rPr>
              <w:t>.</w:t>
            </w:r>
          </w:p>
        </w:tc>
      </w:tr>
      <w:tr w:rsidR="00711053" w:rsidRPr="00926092" w14:paraId="4E519FFB" w14:textId="77777777" w:rsidTr="007C700E">
        <w:trPr>
          <w:trHeight w:val="300"/>
        </w:trPr>
        <w:tc>
          <w:tcPr>
            <w:tcW w:w="0" w:type="auto"/>
            <w:vMerge/>
            <w:tcBorders>
              <w:left w:val="single" w:sz="4" w:space="0" w:color="000000"/>
              <w:right w:val="single" w:sz="4" w:space="0" w:color="000000"/>
            </w:tcBorders>
            <w:vAlign w:val="center"/>
          </w:tcPr>
          <w:p w14:paraId="12B4EF51"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24DACD3" w14:textId="77777777" w:rsidR="00711053" w:rsidRPr="00D643C5"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D643C5">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EBEF8C" w14:textId="75B66A75" w:rsidR="00711053" w:rsidRPr="00D643C5" w:rsidRDefault="00711053"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 xml:space="preserve">La pantalla </w:t>
            </w: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w:t>
            </w:r>
          </w:p>
        </w:tc>
      </w:tr>
      <w:tr w:rsidR="00711053" w:rsidRPr="00926092" w14:paraId="58A095D4" w14:textId="77777777" w:rsidTr="007C700E">
        <w:trPr>
          <w:trHeight w:val="300"/>
        </w:trPr>
        <w:tc>
          <w:tcPr>
            <w:tcW w:w="0" w:type="auto"/>
            <w:vMerge/>
            <w:tcBorders>
              <w:left w:val="single" w:sz="4" w:space="0" w:color="000000"/>
              <w:right w:val="single" w:sz="4" w:space="0" w:color="000000"/>
            </w:tcBorders>
            <w:vAlign w:val="center"/>
          </w:tcPr>
          <w:p w14:paraId="2C733D0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BF8C4AD" w14:textId="77777777"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19E1535" w14:textId="78E48EC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ServiceFront</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w:t>
            </w:r>
          </w:p>
        </w:tc>
      </w:tr>
      <w:tr w:rsidR="00711053" w:rsidRPr="00926092" w14:paraId="41BECED3" w14:textId="77777777" w:rsidTr="007C700E">
        <w:trPr>
          <w:trHeight w:val="300"/>
        </w:trPr>
        <w:tc>
          <w:tcPr>
            <w:tcW w:w="0" w:type="auto"/>
            <w:vMerge/>
            <w:tcBorders>
              <w:left w:val="single" w:sz="4" w:space="0" w:color="000000"/>
              <w:right w:val="single" w:sz="4" w:space="0" w:color="000000"/>
            </w:tcBorders>
            <w:vAlign w:val="center"/>
          </w:tcPr>
          <w:p w14:paraId="23A0BE5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8B388D1" w14:textId="6C77FBEC"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A949902" w14:textId="590BA187"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Controller</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w:t>
            </w:r>
          </w:p>
        </w:tc>
      </w:tr>
      <w:tr w:rsidR="00711053" w:rsidRPr="00926092" w14:paraId="049AFCEA" w14:textId="77777777" w:rsidTr="007C700E">
        <w:trPr>
          <w:trHeight w:val="300"/>
        </w:trPr>
        <w:tc>
          <w:tcPr>
            <w:tcW w:w="0" w:type="auto"/>
            <w:vMerge/>
            <w:tcBorders>
              <w:left w:val="single" w:sz="4" w:space="0" w:color="000000"/>
              <w:right w:val="single" w:sz="4" w:space="0" w:color="000000"/>
            </w:tcBorders>
            <w:vAlign w:val="center"/>
          </w:tcPr>
          <w:p w14:paraId="50113A1C"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EF2C9F" w14:textId="305037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8FB18B" w14:textId="4C8FFC1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 xml:space="preserve">El controlador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ServiceBack</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w:t>
            </w: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w:t>
            </w:r>
          </w:p>
        </w:tc>
      </w:tr>
      <w:tr w:rsidR="00711053" w:rsidRPr="00926092" w14:paraId="6EECC4A8" w14:textId="77777777" w:rsidTr="00A93224">
        <w:trPr>
          <w:trHeight w:val="300"/>
        </w:trPr>
        <w:tc>
          <w:tcPr>
            <w:tcW w:w="0" w:type="auto"/>
            <w:vMerge/>
            <w:tcBorders>
              <w:left w:val="single" w:sz="4" w:space="0" w:color="000000"/>
              <w:right w:val="single" w:sz="4" w:space="0" w:color="000000"/>
            </w:tcBorders>
            <w:vAlign w:val="center"/>
          </w:tcPr>
          <w:p w14:paraId="48E54133"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E03111B" w14:textId="20ED7354"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6B3E889" w14:textId="310AD2D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F44B3E">
              <w:rPr>
                <w:rFonts w:ascii="Calibri" w:eastAsia="Times New Roman" w:hAnsi="Calibri" w:cs="Calibri"/>
                <w:color w:val="000000"/>
                <w:sz w:val="24"/>
                <w:szCs w:val="24"/>
                <w:u w:val="single"/>
                <w:lang w:val="es-AR" w:eastAsia="es-AR"/>
              </w:rPr>
              <w:t>Repository</w:t>
            </w:r>
            <w:proofErr w:type="spellEnd"/>
            <w:r>
              <w:rPr>
                <w:rFonts w:ascii="Calibri" w:eastAsia="Times New Roman" w:hAnsi="Calibri" w:cs="Calibri"/>
                <w:color w:val="000000"/>
                <w:sz w:val="24"/>
                <w:szCs w:val="24"/>
                <w:lang w:val="es-AR" w:eastAsia="es-AR"/>
              </w:rPr>
              <w:t xml:space="preserve"> envía la id_</w:t>
            </w:r>
            <w:r w:rsidR="00204BEF">
              <w:rPr>
                <w:rFonts w:ascii="Calibri" w:eastAsia="Times New Roman" w:hAnsi="Calibri" w:cs="Calibri"/>
                <w:color w:val="000000"/>
                <w:sz w:val="24"/>
                <w:szCs w:val="24"/>
                <w:lang w:val="es-AR" w:eastAsia="es-AR"/>
              </w:rPr>
              <w:t xml:space="preserve"> </w:t>
            </w:r>
            <w:proofErr w:type="spellStart"/>
            <w:r w:rsidR="00204BEF">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a la base de datos.</w:t>
            </w:r>
          </w:p>
        </w:tc>
      </w:tr>
      <w:tr w:rsidR="00711053" w:rsidRPr="00926092" w14:paraId="505EA928" w14:textId="77777777" w:rsidTr="00204BEF">
        <w:trPr>
          <w:trHeight w:val="300"/>
        </w:trPr>
        <w:tc>
          <w:tcPr>
            <w:tcW w:w="0" w:type="auto"/>
            <w:vMerge/>
            <w:tcBorders>
              <w:left w:val="single" w:sz="4" w:space="0" w:color="000000"/>
              <w:right w:val="single" w:sz="4" w:space="0" w:color="000000"/>
            </w:tcBorders>
            <w:vAlign w:val="center"/>
          </w:tcPr>
          <w:p w14:paraId="0C4148A9"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F8D36F6" w14:textId="04C08A1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78264B8" w14:textId="62C1F48C"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r w:rsidRPr="007C700E">
              <w:rPr>
                <w:rFonts w:ascii="Calibri" w:eastAsia="Times New Roman" w:hAnsi="Calibri" w:cs="Calibri"/>
                <w:color w:val="000000"/>
                <w:sz w:val="24"/>
                <w:szCs w:val="24"/>
                <w:lang w:val="es-AR" w:eastAsia="es-AR"/>
              </w:rPr>
              <w:t xml:space="preserve">El sistema obtiene </w:t>
            </w:r>
            <w:r w:rsidR="00105DCE">
              <w:rPr>
                <w:rFonts w:ascii="Calibri" w:eastAsia="Times New Roman" w:hAnsi="Calibri" w:cs="Calibri"/>
                <w:color w:val="000000"/>
                <w:sz w:val="24"/>
                <w:szCs w:val="24"/>
                <w:lang w:val="es-AR" w:eastAsia="es-AR"/>
              </w:rPr>
              <w:t xml:space="preserve">un listado de </w:t>
            </w:r>
            <w:r w:rsidRPr="007C700E">
              <w:rPr>
                <w:rFonts w:ascii="Calibri" w:eastAsia="Times New Roman" w:hAnsi="Calibri" w:cs="Calibri"/>
                <w:color w:val="000000"/>
                <w:sz w:val="24"/>
                <w:szCs w:val="24"/>
                <w:lang w:val="es-AR" w:eastAsia="es-AR"/>
              </w:rPr>
              <w:t>l</w:t>
            </w:r>
            <w:r>
              <w:rPr>
                <w:rFonts w:ascii="Calibri" w:eastAsia="Times New Roman" w:hAnsi="Calibri" w:cs="Calibri"/>
                <w:color w:val="000000"/>
                <w:sz w:val="24"/>
                <w:szCs w:val="24"/>
                <w:lang w:val="es-AR" w:eastAsia="es-AR"/>
              </w:rPr>
              <w:t>a entidad</w:t>
            </w:r>
            <w:r w:rsidRPr="007C700E">
              <w:rPr>
                <w:rFonts w:ascii="Calibri" w:eastAsia="Times New Roman" w:hAnsi="Calibri" w:cs="Calibri"/>
                <w:color w:val="000000"/>
                <w:sz w:val="24"/>
                <w:szCs w:val="24"/>
                <w:lang w:val="es-AR"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7C700E">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de la base de datos gracias al id_</w:t>
            </w:r>
            <w:r w:rsidR="00105DCE">
              <w:rPr>
                <w:rFonts w:ascii="Calibri" w:eastAsia="Times New Roman" w:hAnsi="Calibri" w:cs="Calibri"/>
                <w:color w:val="000000"/>
                <w:sz w:val="24"/>
                <w:szCs w:val="24"/>
                <w:lang w:val="es-AR" w:eastAsia="es-AR"/>
              </w:rPr>
              <w:t xml:space="preserve"> </w:t>
            </w:r>
            <w:proofErr w:type="spellStart"/>
            <w:r w:rsidR="00105DCE">
              <w:rPr>
                <w:rFonts w:ascii="Calibri" w:eastAsia="Times New Roman" w:hAnsi="Calibri" w:cs="Calibri"/>
                <w:color w:val="000000"/>
                <w:sz w:val="24"/>
                <w:szCs w:val="24"/>
                <w:lang w:val="es-AR" w:eastAsia="es-AR"/>
              </w:rPr>
              <w:t>iteracion</w:t>
            </w:r>
            <w:proofErr w:type="spellEnd"/>
            <w:r>
              <w:rPr>
                <w:rFonts w:ascii="Calibri" w:eastAsia="Times New Roman" w:hAnsi="Calibri" w:cs="Calibri"/>
                <w:color w:val="000000"/>
                <w:sz w:val="24"/>
                <w:szCs w:val="24"/>
                <w:lang w:val="es-AR" w:eastAsia="es-AR"/>
              </w:rPr>
              <w:t xml:space="preserve"> (</w:t>
            </w:r>
            <w:r w:rsidRPr="009E7633">
              <w:rPr>
                <w:rFonts w:ascii="Calibri" w:eastAsia="Times New Roman" w:hAnsi="Calibri" w:cs="Calibri"/>
                <w:color w:val="000000"/>
                <w:sz w:val="24"/>
                <w:szCs w:val="24"/>
                <w:lang w:val="es-AR" w:eastAsia="es-AR"/>
              </w:rPr>
              <w:t>Excepción</w:t>
            </w:r>
            <w:r w:rsidRPr="00105DCE">
              <w:rPr>
                <w:rFonts w:ascii="Calibri" w:eastAsia="Times New Roman" w:hAnsi="Calibri" w:cs="Calibri"/>
                <w:color w:val="000000"/>
                <w:sz w:val="24"/>
                <w:szCs w:val="24"/>
                <w:lang w:val="es-AR" w:eastAsia="es-AR"/>
              </w:rPr>
              <w:t xml:space="preserve"> 1</w:t>
            </w:r>
            <w:r w:rsidRPr="007C700E">
              <w:rPr>
                <w:rFonts w:ascii="Calibri" w:eastAsia="Times New Roman" w:hAnsi="Calibri" w:cs="Calibri"/>
                <w:color w:val="000000"/>
                <w:sz w:val="24"/>
                <w:szCs w:val="24"/>
                <w:lang w:val="es-AR" w:eastAsia="es-AR"/>
              </w:rPr>
              <w:t>)</w:t>
            </w:r>
          </w:p>
        </w:tc>
      </w:tr>
      <w:tr w:rsidR="00711053" w:rsidRPr="00926092" w14:paraId="684F43E7" w14:textId="77777777" w:rsidTr="00204BEF">
        <w:trPr>
          <w:trHeight w:val="300"/>
        </w:trPr>
        <w:tc>
          <w:tcPr>
            <w:tcW w:w="0" w:type="auto"/>
            <w:vMerge/>
            <w:tcBorders>
              <w:left w:val="single" w:sz="4" w:space="0" w:color="000000"/>
              <w:right w:val="single" w:sz="4" w:space="0" w:color="000000"/>
            </w:tcBorders>
            <w:vAlign w:val="center"/>
          </w:tcPr>
          <w:p w14:paraId="571E8388"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8A8D757" w14:textId="26B775BD"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8</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05A03C5" w14:textId="4EDBE4D3" w:rsidR="00711053" w:rsidRPr="00A74E89" w:rsidRDefault="00105DCE" w:rsidP="00105DCE">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El listado de</w:t>
            </w:r>
            <w:r w:rsidR="00711053">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w:t>
            </w:r>
            <w:r w:rsidR="00711053" w:rsidRPr="006E7CF2">
              <w:rPr>
                <w:rFonts w:ascii="Calibri" w:eastAsia="Times New Roman" w:hAnsi="Calibri" w:cs="Calibri"/>
                <w:color w:val="000000"/>
                <w:sz w:val="24"/>
                <w:szCs w:val="24"/>
                <w:lang w:val="es-AR" w:eastAsia="es-AR"/>
              </w:rPr>
              <w:t>es</w:t>
            </w:r>
            <w:r w:rsidR="00711053">
              <w:rPr>
                <w:rFonts w:ascii="Calibri" w:eastAsia="Times New Roman" w:hAnsi="Calibri" w:cs="Calibri"/>
                <w:color w:val="000000"/>
                <w:sz w:val="24"/>
                <w:szCs w:val="24"/>
                <w:lang w:val="es-AR" w:eastAsia="es-AR"/>
              </w:rPr>
              <w:t xml:space="preserve"> enviad</w:t>
            </w:r>
            <w:r>
              <w:rPr>
                <w:rFonts w:ascii="Calibri" w:eastAsia="Times New Roman" w:hAnsi="Calibri" w:cs="Calibri"/>
                <w:color w:val="000000"/>
                <w:sz w:val="24"/>
                <w:szCs w:val="24"/>
                <w:lang w:val="es-AR" w:eastAsia="es-AR"/>
              </w:rPr>
              <w:t>o</w:t>
            </w:r>
            <w:r w:rsidR="00711053">
              <w:rPr>
                <w:rFonts w:ascii="Calibri" w:eastAsia="Times New Roman" w:hAnsi="Calibri" w:cs="Calibri"/>
                <w:color w:val="000000"/>
                <w:sz w:val="24"/>
                <w:szCs w:val="24"/>
                <w:lang w:val="es-AR" w:eastAsia="es-AR"/>
              </w:rPr>
              <w:t xml:space="preserve"> a </w:t>
            </w:r>
            <w:proofErr w:type="spellStart"/>
            <w:r w:rsidR="00711053">
              <w:rPr>
                <w:rFonts w:ascii="Calibri" w:eastAsia="Times New Roman" w:hAnsi="Calibri" w:cs="Calibri"/>
                <w:color w:val="000000"/>
                <w:sz w:val="24"/>
                <w:szCs w:val="24"/>
                <w:u w:val="single"/>
                <w:lang w:val="es-AR" w:eastAsia="es-AR"/>
              </w:rPr>
              <w:t>Stage</w:t>
            </w:r>
            <w:r w:rsidR="00711053" w:rsidRPr="00880CD2">
              <w:rPr>
                <w:rFonts w:ascii="Calibri" w:eastAsia="Times New Roman" w:hAnsi="Calibri" w:cs="Calibri"/>
                <w:color w:val="000000"/>
                <w:sz w:val="24"/>
                <w:szCs w:val="24"/>
                <w:u w:val="single"/>
                <w:lang w:val="es-AR" w:eastAsia="es-AR"/>
              </w:rPr>
              <w:t>Repository</w:t>
            </w:r>
            <w:proofErr w:type="spellEnd"/>
            <w:r w:rsidR="00711053">
              <w:rPr>
                <w:rFonts w:ascii="Calibri" w:eastAsia="Times New Roman" w:hAnsi="Calibri" w:cs="Calibri"/>
                <w:color w:val="000000"/>
                <w:sz w:val="24"/>
                <w:szCs w:val="24"/>
                <w:lang w:val="es-AR" w:eastAsia="es-AR"/>
              </w:rPr>
              <w:t>.</w:t>
            </w:r>
          </w:p>
        </w:tc>
      </w:tr>
      <w:tr w:rsidR="00711053" w:rsidRPr="00926092" w14:paraId="0F60CB0E" w14:textId="77777777" w:rsidTr="00204BEF">
        <w:trPr>
          <w:trHeight w:val="300"/>
        </w:trPr>
        <w:tc>
          <w:tcPr>
            <w:tcW w:w="0" w:type="auto"/>
            <w:vMerge/>
            <w:tcBorders>
              <w:left w:val="single" w:sz="4" w:space="0" w:color="000000"/>
              <w:right w:val="single" w:sz="4" w:space="0" w:color="000000"/>
            </w:tcBorders>
            <w:vAlign w:val="center"/>
          </w:tcPr>
          <w:p w14:paraId="43ECDC9E"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0D88238" w14:textId="545A34C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9</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D08A2F8" w14:textId="07FFCEF6"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Repository</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Pr="00F44B3E">
              <w:rPr>
                <w:rFonts w:ascii="Calibri" w:eastAsia="Times New Roman" w:hAnsi="Calibri" w:cs="Calibri"/>
                <w:color w:val="000000"/>
                <w:sz w:val="24"/>
                <w:szCs w:val="24"/>
                <w:lang w:val="en-US" w:eastAsia="es-AR"/>
              </w:rPr>
              <w:t xml:space="preserve"> 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ServiceBack</w:t>
            </w:r>
            <w:proofErr w:type="spellEnd"/>
            <w:r>
              <w:rPr>
                <w:rFonts w:ascii="Calibri" w:eastAsia="Times New Roman" w:hAnsi="Calibri" w:cs="Calibri"/>
                <w:color w:val="000000"/>
                <w:sz w:val="24"/>
                <w:szCs w:val="24"/>
                <w:lang w:val="en-US" w:eastAsia="es-AR"/>
              </w:rPr>
              <w:t>.</w:t>
            </w:r>
          </w:p>
        </w:tc>
      </w:tr>
      <w:tr w:rsidR="00711053" w:rsidRPr="00926092" w14:paraId="3EC0A6D5" w14:textId="77777777" w:rsidTr="00204BEF">
        <w:trPr>
          <w:trHeight w:val="300"/>
        </w:trPr>
        <w:tc>
          <w:tcPr>
            <w:tcW w:w="0" w:type="auto"/>
            <w:vMerge/>
            <w:tcBorders>
              <w:left w:val="single" w:sz="4" w:space="0" w:color="000000"/>
              <w:right w:val="single" w:sz="4" w:space="0" w:color="000000"/>
            </w:tcBorders>
            <w:vAlign w:val="center"/>
          </w:tcPr>
          <w:p w14:paraId="0F5A8C1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BD0415" w14:textId="3C8EF71E"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10</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152562C" w14:textId="7C46B29E"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Pr>
                <w:rFonts w:ascii="Calibri" w:eastAsia="Times New Roman" w:hAnsi="Calibri" w:cs="Calibri"/>
                <w:color w:val="000000"/>
                <w:sz w:val="24"/>
                <w:szCs w:val="24"/>
                <w:lang w:val="en-US" w:eastAsia="es-AR"/>
              </w:rPr>
              <w:t>ServiceBack</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a</w:t>
            </w:r>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Pr>
                <w:rFonts w:ascii="Calibri" w:eastAsia="Times New Roman" w:hAnsi="Calibri" w:cs="Calibri"/>
                <w:color w:val="000000"/>
                <w:sz w:val="24"/>
                <w:szCs w:val="24"/>
                <w:lang w:val="en-US" w:eastAsia="es-AR"/>
              </w:rPr>
              <w:t>.</w:t>
            </w:r>
          </w:p>
        </w:tc>
      </w:tr>
      <w:tr w:rsidR="00711053" w:rsidRPr="00926092" w14:paraId="72DFAA9F" w14:textId="77777777" w:rsidTr="00204BEF">
        <w:trPr>
          <w:trHeight w:val="300"/>
        </w:trPr>
        <w:tc>
          <w:tcPr>
            <w:tcW w:w="0" w:type="auto"/>
            <w:vMerge/>
            <w:tcBorders>
              <w:left w:val="single" w:sz="4" w:space="0" w:color="000000"/>
              <w:right w:val="single" w:sz="4" w:space="0" w:color="000000"/>
            </w:tcBorders>
            <w:vAlign w:val="center"/>
          </w:tcPr>
          <w:p w14:paraId="7FCD12D7"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958BDA9" w14:textId="57E62232"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C70EA76" w14:textId="257E71BC"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proofErr w:type="spellEnd"/>
            <w:r w:rsidRPr="00880CD2">
              <w:rPr>
                <w:rFonts w:ascii="Calibri" w:eastAsia="Times New Roman" w:hAnsi="Calibri" w:cs="Calibri"/>
                <w:color w:val="000000"/>
                <w:sz w:val="24"/>
                <w:szCs w:val="24"/>
                <w:u w:val="single"/>
                <w:lang w:val="en-US" w:eastAsia="es-AR"/>
              </w:rPr>
              <w:t>Controller</w:t>
            </w:r>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sidRPr="00C418DF">
              <w:rPr>
                <w:rFonts w:ascii="Calibri" w:eastAsia="Times New Roman" w:hAnsi="Calibri" w:cs="Calibri"/>
                <w:color w:val="000000"/>
                <w:sz w:val="24"/>
                <w:szCs w:val="24"/>
                <w:u w:val="single"/>
                <w:lang w:val="en-US" w:eastAsia="es-AR"/>
              </w:rPr>
              <w:t>interfaceStage</w:t>
            </w:r>
            <w:proofErr w:type="spellEnd"/>
            <w:r>
              <w:rPr>
                <w:rFonts w:ascii="Calibri" w:eastAsia="Times New Roman" w:hAnsi="Calibri" w:cs="Calibri"/>
                <w:color w:val="000000"/>
                <w:sz w:val="24"/>
                <w:szCs w:val="24"/>
                <w:lang w:val="en-US" w:eastAsia="es-AR"/>
              </w:rPr>
              <w:t>.</w:t>
            </w:r>
          </w:p>
        </w:tc>
      </w:tr>
      <w:tr w:rsidR="00711053" w:rsidRPr="00926092" w14:paraId="0A69C2AA" w14:textId="77777777" w:rsidTr="00204BEF">
        <w:trPr>
          <w:trHeight w:val="300"/>
        </w:trPr>
        <w:tc>
          <w:tcPr>
            <w:tcW w:w="0" w:type="auto"/>
            <w:vMerge/>
            <w:tcBorders>
              <w:left w:val="single" w:sz="4" w:space="0" w:color="000000"/>
              <w:right w:val="single" w:sz="4" w:space="0" w:color="000000"/>
            </w:tcBorders>
            <w:vAlign w:val="center"/>
          </w:tcPr>
          <w:p w14:paraId="09A19C56"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7F74B6A" w14:textId="7081B586"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514CF85" w14:textId="5EC426E9"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sidRPr="00C418DF">
              <w:rPr>
                <w:rFonts w:ascii="Calibri" w:eastAsia="Times New Roman" w:hAnsi="Calibri" w:cs="Calibri"/>
                <w:color w:val="000000"/>
                <w:sz w:val="24"/>
                <w:szCs w:val="24"/>
                <w:u w:val="single"/>
                <w:lang w:val="en-US" w:eastAsia="es-AR"/>
              </w:rPr>
              <w:t>interfaceStage</w:t>
            </w:r>
            <w:proofErr w:type="spellEnd"/>
            <w:r w:rsidRPr="00F44B3E">
              <w:rPr>
                <w:rFonts w:ascii="Calibri" w:eastAsia="Times New Roman" w:hAnsi="Calibri" w:cs="Calibri"/>
                <w:color w:val="000000"/>
                <w:sz w:val="24"/>
                <w:szCs w:val="24"/>
                <w:lang w:val="en-US" w:eastAsia="es-AR"/>
              </w:rPr>
              <w:t xml:space="preserve"> </w:t>
            </w:r>
            <w:proofErr w:type="spellStart"/>
            <w:r w:rsidRPr="00F44B3E">
              <w:rPr>
                <w:rFonts w:ascii="Calibri" w:eastAsia="Times New Roman" w:hAnsi="Calibri" w:cs="Calibri"/>
                <w:color w:val="000000"/>
                <w:sz w:val="24"/>
                <w:szCs w:val="24"/>
                <w:lang w:val="en-US" w:eastAsia="es-AR"/>
              </w:rPr>
              <w:t>envía</w:t>
            </w:r>
            <w:proofErr w:type="spellEnd"/>
            <w:r w:rsidRPr="00F44B3E">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w:t>
            </w:r>
          </w:p>
        </w:tc>
      </w:tr>
      <w:tr w:rsidR="00711053" w:rsidRPr="00926092" w14:paraId="4CFF1FB7" w14:textId="77777777" w:rsidTr="00204BEF">
        <w:trPr>
          <w:trHeight w:val="300"/>
        </w:trPr>
        <w:tc>
          <w:tcPr>
            <w:tcW w:w="0" w:type="auto"/>
            <w:vMerge/>
            <w:tcBorders>
              <w:left w:val="single" w:sz="4" w:space="0" w:color="000000"/>
              <w:right w:val="single" w:sz="4" w:space="0" w:color="000000"/>
            </w:tcBorders>
            <w:vAlign w:val="center"/>
          </w:tcPr>
          <w:p w14:paraId="5B53CB9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B609AB" w14:textId="2B6A86F1"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A9DA63C" w14:textId="5C3F3B33" w:rsidR="00711053" w:rsidRPr="00A74E89" w:rsidRDefault="00711053" w:rsidP="00105DCE">
            <w:pPr>
              <w:spacing w:before="0" w:line="240" w:lineRule="auto"/>
              <w:ind w:left="0" w:firstLine="0"/>
              <w:rPr>
                <w:rFonts w:ascii="Calibri" w:eastAsia="Times New Roman" w:hAnsi="Calibri" w:cs="Calibri"/>
                <w:color w:val="000000"/>
                <w:sz w:val="24"/>
                <w:szCs w:val="24"/>
                <w:highlight w:val="yellow"/>
                <w:lang w:val="es-AR" w:eastAsia="es-AR"/>
              </w:rPr>
            </w:pPr>
            <w:proofErr w:type="spellStart"/>
            <w:r>
              <w:rPr>
                <w:rFonts w:ascii="Calibri" w:eastAsia="Times New Roman" w:hAnsi="Calibri" w:cs="Calibri"/>
                <w:color w:val="000000"/>
                <w:sz w:val="24"/>
                <w:szCs w:val="24"/>
                <w:u w:val="single"/>
                <w:lang w:val="es-AR" w:eastAsia="es-AR"/>
              </w:rPr>
              <w:t>Stage</w:t>
            </w:r>
            <w:r w:rsidRPr="00880CD2">
              <w:rPr>
                <w:rFonts w:ascii="Calibri" w:eastAsia="Times New Roman" w:hAnsi="Calibri" w:cs="Calibri"/>
                <w:color w:val="000000"/>
                <w:sz w:val="24"/>
                <w:szCs w:val="24"/>
                <w:u w:val="single"/>
                <w:lang w:val="en-US" w:eastAsia="es-AR"/>
              </w:rPr>
              <w:t>ServiceFront</w:t>
            </w:r>
            <w:proofErr w:type="spellEnd"/>
            <w:r>
              <w:rPr>
                <w:rFonts w:ascii="Calibri" w:eastAsia="Times New Roman" w:hAnsi="Calibri" w:cs="Calibri"/>
                <w:color w:val="000000"/>
                <w:sz w:val="24"/>
                <w:szCs w:val="24"/>
                <w:lang w:val="en-US" w:eastAsia="es-AR"/>
              </w:rPr>
              <w:t xml:space="preserve"> </w:t>
            </w:r>
            <w:proofErr w:type="spellStart"/>
            <w:r>
              <w:rPr>
                <w:rFonts w:ascii="Calibri" w:eastAsia="Times New Roman" w:hAnsi="Calibri" w:cs="Calibri"/>
                <w:color w:val="000000"/>
                <w:sz w:val="24"/>
                <w:szCs w:val="24"/>
                <w:lang w:val="en-US" w:eastAsia="es-AR"/>
              </w:rPr>
              <w:t>envía</w:t>
            </w:r>
            <w:proofErr w:type="spellEnd"/>
            <w:r>
              <w:rPr>
                <w:rFonts w:ascii="Calibri" w:eastAsia="Times New Roman" w:hAnsi="Calibri" w:cs="Calibri"/>
                <w:color w:val="000000"/>
                <w:sz w:val="24"/>
                <w:szCs w:val="24"/>
                <w:lang w:val="en-US" w:eastAsia="es-AR"/>
              </w:rPr>
              <w:t xml:space="preserve"> </w:t>
            </w:r>
            <w:r w:rsidR="00105DCE">
              <w:rPr>
                <w:rFonts w:ascii="Calibri" w:eastAsia="Times New Roman" w:hAnsi="Calibri" w:cs="Calibri"/>
                <w:color w:val="000000"/>
                <w:sz w:val="24"/>
                <w:szCs w:val="24"/>
                <w:lang w:val="es-AR" w:eastAsia="es-AR"/>
              </w:rPr>
              <w:t>los escenarios</w:t>
            </w:r>
            <w:r w:rsidR="00105DCE" w:rsidRPr="00F44B3E">
              <w:rPr>
                <w:rFonts w:ascii="Calibri" w:eastAsia="Times New Roman" w:hAnsi="Calibri" w:cs="Calibri"/>
                <w:color w:val="000000"/>
                <w:sz w:val="24"/>
                <w:szCs w:val="24"/>
                <w:lang w:val="en-US" w:eastAsia="es-AR"/>
              </w:rPr>
              <w:t xml:space="preserve"> </w:t>
            </w:r>
            <w:r w:rsidRPr="00F44B3E">
              <w:rPr>
                <w:rFonts w:ascii="Calibri" w:eastAsia="Times New Roman" w:hAnsi="Calibri" w:cs="Calibri"/>
                <w:color w:val="000000"/>
                <w:sz w:val="24"/>
                <w:szCs w:val="24"/>
                <w:lang w:val="en-US" w:eastAsia="es-AR"/>
              </w:rPr>
              <w:t xml:space="preserve">a </w:t>
            </w:r>
            <w:proofErr w:type="spellStart"/>
            <w:r>
              <w:rPr>
                <w:rFonts w:ascii="Calibri" w:eastAsia="Times New Roman" w:hAnsi="Calibri" w:cs="Calibri"/>
                <w:color w:val="000000"/>
                <w:sz w:val="24"/>
                <w:szCs w:val="24"/>
                <w:u w:val="single"/>
                <w:lang w:val="en-US" w:eastAsia="es-AR"/>
              </w:rPr>
              <w:t>StageComponent</w:t>
            </w:r>
            <w:proofErr w:type="spellEnd"/>
            <w:r>
              <w:rPr>
                <w:rFonts w:ascii="Calibri" w:eastAsia="Times New Roman" w:hAnsi="Calibri" w:cs="Calibri"/>
                <w:color w:val="000000"/>
                <w:sz w:val="24"/>
                <w:szCs w:val="24"/>
                <w:lang w:val="en-US" w:eastAsia="es-AR"/>
              </w:rPr>
              <w:t>.</w:t>
            </w:r>
          </w:p>
        </w:tc>
      </w:tr>
      <w:tr w:rsidR="00711053" w:rsidRPr="00926092" w14:paraId="6709E75C" w14:textId="77777777" w:rsidTr="00204BEF">
        <w:trPr>
          <w:trHeight w:val="300"/>
        </w:trPr>
        <w:tc>
          <w:tcPr>
            <w:tcW w:w="0" w:type="auto"/>
            <w:vMerge/>
            <w:tcBorders>
              <w:left w:val="single" w:sz="4" w:space="0" w:color="000000"/>
              <w:right w:val="single" w:sz="4" w:space="0" w:color="000000"/>
            </w:tcBorders>
            <w:vAlign w:val="center"/>
          </w:tcPr>
          <w:p w14:paraId="72709A1A"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4D4C37D" w14:textId="39692570"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15C8FEA" w14:textId="0B4FCBF8" w:rsidR="00711053" w:rsidRPr="00A74E89" w:rsidRDefault="00711053" w:rsidP="00711053">
            <w:pPr>
              <w:spacing w:before="0" w:line="240" w:lineRule="auto"/>
              <w:ind w:left="0" w:firstLine="0"/>
              <w:rPr>
                <w:rFonts w:ascii="Calibri" w:eastAsia="Times New Roman" w:hAnsi="Calibri" w:cs="Calibri"/>
                <w:color w:val="000000"/>
                <w:sz w:val="24"/>
                <w:szCs w:val="24"/>
                <w:highlight w:val="yellow"/>
                <w:lang w:val="es-AR" w:eastAsia="es-AR"/>
              </w:rPr>
            </w:pPr>
            <w:r w:rsidRPr="00711053">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 xml:space="preserve">es Administrador o Gestor de Prueba, </w:t>
            </w:r>
            <w:r w:rsidRPr="00711053">
              <w:rPr>
                <w:rFonts w:ascii="Calibri" w:eastAsia="Times New Roman" w:hAnsi="Calibri" w:cs="Calibri"/>
                <w:color w:val="000000"/>
                <w:sz w:val="24"/>
                <w:szCs w:val="24"/>
                <w:lang w:val="es-AR" w:eastAsia="es-AR"/>
              </w:rPr>
              <w:t>el caso de uso conti</w:t>
            </w:r>
            <w:r>
              <w:rPr>
                <w:rFonts w:ascii="Calibri" w:eastAsia="Times New Roman" w:hAnsi="Calibri" w:cs="Calibri"/>
                <w:color w:val="000000"/>
                <w:sz w:val="24"/>
                <w:szCs w:val="24"/>
                <w:lang w:val="es-AR" w:eastAsia="es-AR"/>
              </w:rPr>
              <w:t>nua en el paso 1 del sub flujo 1</w:t>
            </w:r>
            <w:r w:rsidRPr="00711053">
              <w:rPr>
                <w:rFonts w:ascii="Calibri" w:eastAsia="Times New Roman" w:hAnsi="Calibri" w:cs="Calibri"/>
                <w:color w:val="000000"/>
                <w:sz w:val="24"/>
                <w:szCs w:val="24"/>
                <w:lang w:val="es-AR" w:eastAsia="es-AR"/>
              </w:rPr>
              <w:t xml:space="preserve"> correspondiente a</w:t>
            </w:r>
            <w:r>
              <w:rPr>
                <w:rFonts w:ascii="Calibri" w:eastAsia="Times New Roman" w:hAnsi="Calibri" w:cs="Calibri"/>
                <w:color w:val="000000"/>
                <w:sz w:val="24"/>
                <w:szCs w:val="24"/>
                <w:lang w:val="es-AR" w:eastAsia="es-AR"/>
              </w:rPr>
              <w:t xml:space="preserve"> “Consultar como Administrador / Gestor de Prueba”.</w:t>
            </w:r>
          </w:p>
        </w:tc>
      </w:tr>
      <w:tr w:rsidR="00711053" w:rsidRPr="00926092" w14:paraId="010FAABA" w14:textId="77777777" w:rsidTr="00204BEF">
        <w:trPr>
          <w:trHeight w:val="300"/>
        </w:trPr>
        <w:tc>
          <w:tcPr>
            <w:tcW w:w="0" w:type="auto"/>
            <w:vMerge/>
            <w:tcBorders>
              <w:left w:val="single" w:sz="4" w:space="0" w:color="000000"/>
              <w:right w:val="single" w:sz="4" w:space="0" w:color="000000"/>
            </w:tcBorders>
            <w:vAlign w:val="center"/>
          </w:tcPr>
          <w:p w14:paraId="01FDAF15"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32795D" w14:textId="25708973" w:rsidR="00711053" w:rsidRPr="00711053" w:rsidRDefault="00711053"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1</w:t>
            </w:r>
            <w:r w:rsidR="00A140D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766E298" w14:textId="6E181EA3"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 xml:space="preserve">Si el actor es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 xml:space="preserve">, el caso de uso continua en el paso 2 del sub flujo 2 correspondiente a “Consultar como </w:t>
            </w:r>
            <w:proofErr w:type="spellStart"/>
            <w:r w:rsidRPr="00711053">
              <w:rPr>
                <w:rFonts w:ascii="Calibri" w:eastAsia="Times New Roman" w:hAnsi="Calibri" w:cs="Calibri"/>
                <w:color w:val="000000"/>
                <w:sz w:val="24"/>
                <w:szCs w:val="24"/>
                <w:lang w:val="es-AR" w:eastAsia="es-AR"/>
              </w:rPr>
              <w:t>Tester</w:t>
            </w:r>
            <w:proofErr w:type="spellEnd"/>
            <w:r w:rsidRPr="00711053">
              <w:rPr>
                <w:rFonts w:ascii="Calibri" w:eastAsia="Times New Roman" w:hAnsi="Calibri" w:cs="Calibri"/>
                <w:color w:val="000000"/>
                <w:sz w:val="24"/>
                <w:szCs w:val="24"/>
                <w:lang w:val="es-AR" w:eastAsia="es-AR"/>
              </w:rPr>
              <w:t>”.</w:t>
            </w:r>
          </w:p>
        </w:tc>
      </w:tr>
      <w:tr w:rsidR="00711053" w:rsidRPr="00926092" w14:paraId="008F74B8"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51155C50" w14:textId="77777777" w:rsidR="00711053" w:rsidRPr="00684F7A" w:rsidRDefault="00711053"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B83527D" w14:textId="0B936113" w:rsidR="00711053" w:rsidRPr="00711053" w:rsidRDefault="00A140D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8005A28" w14:textId="4EB85E98" w:rsidR="00711053" w:rsidRPr="00711053" w:rsidRDefault="00711053" w:rsidP="00711053">
            <w:pPr>
              <w:spacing w:before="0" w:line="240" w:lineRule="auto"/>
              <w:ind w:left="0" w:firstLine="0"/>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Si el actor es Invitado, el caso de uso continua en el paso 1 del sub flujo 3 correspondiente a “Consultar como Invitado”.</w:t>
            </w:r>
          </w:p>
        </w:tc>
      </w:tr>
      <w:tr w:rsidR="00783CB2" w:rsidRPr="00926092" w14:paraId="3FB699CE" w14:textId="77777777" w:rsidTr="00204BEF">
        <w:trPr>
          <w:trHeight w:val="300"/>
        </w:trPr>
        <w:tc>
          <w:tcPr>
            <w:tcW w:w="0" w:type="auto"/>
            <w:vMerge w:val="restart"/>
            <w:tcBorders>
              <w:left w:val="single" w:sz="4" w:space="0" w:color="000000"/>
              <w:right w:val="single" w:sz="4" w:space="0" w:color="000000"/>
            </w:tcBorders>
            <w:vAlign w:val="center"/>
          </w:tcPr>
          <w:p w14:paraId="1A7D7590" w14:textId="445DFA62"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A13CA10" w14:textId="21C7377B"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43BA85C" w14:textId="08A29218" w:rsidR="00783CB2" w:rsidRPr="00711053" w:rsidRDefault="00783CB2" w:rsidP="00711053">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783CB2" w:rsidRPr="00926092" w14:paraId="549024DA" w14:textId="77777777" w:rsidTr="00204BEF">
        <w:trPr>
          <w:trHeight w:val="300"/>
        </w:trPr>
        <w:tc>
          <w:tcPr>
            <w:tcW w:w="0" w:type="auto"/>
            <w:vMerge/>
            <w:tcBorders>
              <w:left w:val="single" w:sz="4" w:space="0" w:color="000000"/>
              <w:right w:val="single" w:sz="4" w:space="0" w:color="000000"/>
            </w:tcBorders>
            <w:vAlign w:val="center"/>
          </w:tcPr>
          <w:p w14:paraId="430FA9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E0AC2C" w14:textId="2F831D53"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F004A3A" w14:textId="77777777" w:rsidR="00783CB2" w:rsidRPr="00A140D2" w:rsidRDefault="00783CB2" w:rsidP="00711053">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Consultar como Administrador / Gestor de Prueba</w:t>
            </w:r>
          </w:p>
          <w:p w14:paraId="57933019" w14:textId="350A3610" w:rsidR="00783CB2" w:rsidRDefault="00783CB2" w:rsidP="00711053">
            <w:pPr>
              <w:spacing w:before="0" w:line="240" w:lineRule="auto"/>
              <w:ind w:left="0" w:firstLine="0"/>
              <w:rPr>
                <w:rFonts w:ascii="Calibri" w:eastAsia="Times New Roman" w:hAnsi="Calibri" w:cs="Calibri"/>
                <w:color w:val="000000"/>
                <w:sz w:val="24"/>
                <w:szCs w:val="24"/>
                <w:lang w:val="es-AR" w:eastAsia="es-AR"/>
              </w:rPr>
            </w:pPr>
          </w:p>
          <w:p w14:paraId="25D70FE4" w14:textId="65C6C86B" w:rsidR="00783CB2" w:rsidRDefault="009E7633" w:rsidP="00A140D2">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w:t>
            </w:r>
            <w:r w:rsidR="00783CB2">
              <w:rPr>
                <w:rFonts w:ascii="Calibri" w:eastAsia="Times New Roman" w:hAnsi="Calibri" w:cs="Calibri"/>
                <w:color w:val="000000"/>
                <w:sz w:val="24"/>
                <w:szCs w:val="24"/>
                <w:lang w:val="es-AR" w:eastAsia="es-AR"/>
              </w:rPr>
              <w:t>despliega la pantalla correspondiente a Escenarios de Prueba, que contiene:</w:t>
            </w:r>
          </w:p>
          <w:p w14:paraId="46895F8A" w14:textId="77777777" w:rsidR="00783CB2" w:rsidRDefault="00783CB2" w:rsidP="00A140D2">
            <w:pPr>
              <w:spacing w:before="0" w:line="240" w:lineRule="auto"/>
              <w:ind w:left="0" w:firstLine="0"/>
              <w:rPr>
                <w:rFonts w:ascii="Calibri" w:eastAsia="Times New Roman" w:hAnsi="Calibri" w:cs="Calibri"/>
                <w:color w:val="000000"/>
                <w:sz w:val="24"/>
                <w:szCs w:val="24"/>
                <w:lang w:val="es-AR" w:eastAsia="es-AR"/>
              </w:rPr>
            </w:pPr>
          </w:p>
          <w:p w14:paraId="1F231670"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p>
          <w:p w14:paraId="20209058"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Nombre: Muestra el nombre del escenario.</w:t>
            </w:r>
          </w:p>
          <w:p w14:paraId="1C4E48A7"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0245E97E"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4F1B2A70"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6037F636"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5DED5932"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7583BC5C"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59DE1686" w14:textId="77777777" w:rsidR="00783CB2" w:rsidRPr="00B5765C" w:rsidRDefault="00783CB2" w:rsidP="00A140D2">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3812EB52" w14:textId="77777777" w:rsidR="00783CB2" w:rsidRDefault="00783CB2" w:rsidP="00A140D2">
            <w:pPr>
              <w:spacing w:before="0" w:line="240" w:lineRule="auto"/>
              <w:rPr>
                <w:rFonts w:ascii="Calibri" w:eastAsia="Times New Roman" w:hAnsi="Calibri" w:cs="Calibri"/>
                <w:color w:val="000000"/>
                <w:sz w:val="24"/>
                <w:szCs w:val="24"/>
                <w:lang w:val="es-AR" w:eastAsia="es-AR"/>
              </w:rPr>
            </w:pPr>
          </w:p>
          <w:p w14:paraId="48DA7E0F" w14:textId="77777777" w:rsidR="00783CB2" w:rsidRPr="006A6172" w:rsidRDefault="00783CB2" w:rsidP="00A140D2">
            <w:pPr>
              <w:spacing w:before="0" w:line="240" w:lineRule="auto"/>
              <w:rPr>
                <w:rFonts w:ascii="Calibri" w:eastAsia="Times New Roman" w:hAnsi="Calibri" w:cs="Calibri"/>
                <w:color w:val="000000"/>
                <w:sz w:val="24"/>
                <w:szCs w:val="24"/>
                <w:lang w:val="es-AR" w:eastAsia="es-AR"/>
              </w:rPr>
            </w:pPr>
            <w:r w:rsidRPr="006A6172">
              <w:rPr>
                <w:rFonts w:ascii="Calibri" w:eastAsia="Times New Roman" w:hAnsi="Calibri" w:cs="Calibri"/>
                <w:color w:val="000000"/>
                <w:sz w:val="24"/>
                <w:szCs w:val="24"/>
                <w:lang w:val="es-AR" w:eastAsia="es-AR"/>
              </w:rPr>
              <w:t>Botones en la Parte Superior:</w:t>
            </w:r>
          </w:p>
          <w:p w14:paraId="0122D40E" w14:textId="77777777" w:rsidR="00783CB2" w:rsidRPr="00B5765C" w:rsidRDefault="00783CB2" w:rsidP="00A140D2">
            <w:pPr>
              <w:pStyle w:val="Prrafodelista"/>
              <w:spacing w:before="0" w:line="240" w:lineRule="auto"/>
              <w:ind w:firstLine="0"/>
              <w:rPr>
                <w:rFonts w:ascii="Calibri" w:eastAsia="Times New Roman" w:hAnsi="Calibri" w:cs="Calibri"/>
                <w:color w:val="000000"/>
                <w:sz w:val="24"/>
                <w:szCs w:val="24"/>
                <w:lang w:val="es-AR" w:eastAsia="es-AR"/>
              </w:rPr>
            </w:pPr>
          </w:p>
          <w:p w14:paraId="302DBEF4" w14:textId="77777777" w:rsidR="00783CB2" w:rsidRPr="00B5765C" w:rsidRDefault="00783CB2" w:rsidP="00A140D2">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Nuevo Escenario de Prueba: Botón verde que permite crear un nuevo escenario de prueba.</w:t>
            </w:r>
          </w:p>
          <w:p w14:paraId="283A02F4" w14:textId="66037460" w:rsidR="00783CB2" w:rsidRPr="00A140D2" w:rsidRDefault="00783CB2" w:rsidP="00A140D2">
            <w:pPr>
              <w:pStyle w:val="Prrafodelista"/>
              <w:numPr>
                <w:ilvl w:val="0"/>
                <w:numId w:val="13"/>
              </w:numPr>
              <w:spacing w:before="0" w:line="240" w:lineRule="auto"/>
              <w:rPr>
                <w:rFonts w:eastAsia="Times New Roman" w:cstheme="minorHAnsi"/>
                <w:sz w:val="24"/>
                <w:szCs w:val="24"/>
                <w:lang w:val="es-AR" w:eastAsia="es-AR"/>
              </w:rPr>
            </w:pPr>
            <w:r w:rsidRPr="00B5765C">
              <w:rPr>
                <w:rFonts w:ascii="Calibri" w:eastAsia="Times New Roman" w:hAnsi="Calibri" w:cs="Calibri"/>
                <w:color w:val="000000"/>
                <w:sz w:val="24"/>
                <w:szCs w:val="24"/>
                <w:lang w:val="es-AR" w:eastAsia="es-AR"/>
              </w:rPr>
              <w:t>Volver: Botón rojo que permite regresar a la pantalla anterior.</w:t>
            </w:r>
          </w:p>
        </w:tc>
      </w:tr>
      <w:tr w:rsidR="00783CB2" w:rsidRPr="00926092" w14:paraId="1EB3C90A" w14:textId="77777777" w:rsidTr="00204BEF">
        <w:trPr>
          <w:trHeight w:val="300"/>
        </w:trPr>
        <w:tc>
          <w:tcPr>
            <w:tcW w:w="0" w:type="auto"/>
            <w:vMerge/>
            <w:tcBorders>
              <w:left w:val="single" w:sz="4" w:space="0" w:color="000000"/>
              <w:right w:val="single" w:sz="4" w:space="0" w:color="000000"/>
            </w:tcBorders>
            <w:vAlign w:val="center"/>
          </w:tcPr>
          <w:p w14:paraId="38E2B3B6"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C1511E6" w14:textId="4AF301FC" w:rsidR="00783CB2" w:rsidRPr="00711053"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F5C9B03" w14:textId="15961D0B" w:rsidR="00783CB2" w:rsidRPr="00711053" w:rsidRDefault="00783CB2" w:rsidP="00783CB2">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Nuevo Escenario de Prueba</w:t>
            </w:r>
            <w:r w:rsidRPr="00783CB2">
              <w:rPr>
                <w:rFonts w:ascii="Calibri" w:eastAsia="Times New Roman" w:hAnsi="Calibri" w:cs="Calibri"/>
                <w:color w:val="000000"/>
                <w:sz w:val="24"/>
                <w:szCs w:val="24"/>
                <w:lang w:val="es-AR" w:eastAsia="es-AR"/>
              </w:rPr>
              <w:t xml:space="preserve">”, el caso de uso continua en el </w:t>
            </w:r>
            <w:r>
              <w:rPr>
                <w:rFonts w:ascii="Calibri" w:eastAsia="Times New Roman" w:hAnsi="Calibri" w:cs="Calibri"/>
                <w:color w:val="000000"/>
                <w:sz w:val="24"/>
                <w:szCs w:val="24"/>
                <w:lang w:val="es-AR" w:eastAsia="es-AR"/>
              </w:rPr>
              <w:t>CU01 - CRUD Escenario, paso 1 del sub</w:t>
            </w:r>
            <w:r w:rsidRPr="00B96054">
              <w:rPr>
                <w:rFonts w:ascii="Calibri" w:eastAsia="Times New Roman" w:hAnsi="Calibri" w:cs="Calibri"/>
                <w:color w:val="000000"/>
                <w:sz w:val="24"/>
                <w:szCs w:val="24"/>
                <w:lang w:val="es-AR" w:eastAsia="es-AR"/>
              </w:rPr>
              <w:t xml:space="preserve"> flujo </w:t>
            </w:r>
            <w:r>
              <w:rPr>
                <w:rFonts w:ascii="Calibri" w:eastAsia="Times New Roman" w:hAnsi="Calibri" w:cs="Calibri"/>
                <w:color w:val="000000"/>
                <w:sz w:val="24"/>
                <w:szCs w:val="24"/>
                <w:lang w:val="es-AR" w:eastAsia="es-AR"/>
              </w:rPr>
              <w:t>1 correspondiente a Crear Escenario.</w:t>
            </w:r>
          </w:p>
        </w:tc>
      </w:tr>
      <w:tr w:rsidR="00783CB2" w:rsidRPr="00926092" w14:paraId="52FA2257" w14:textId="77777777" w:rsidTr="00204BEF">
        <w:trPr>
          <w:trHeight w:val="300"/>
        </w:trPr>
        <w:tc>
          <w:tcPr>
            <w:tcW w:w="0" w:type="auto"/>
            <w:vMerge/>
            <w:tcBorders>
              <w:left w:val="single" w:sz="4" w:space="0" w:color="000000"/>
              <w:right w:val="single" w:sz="4" w:space="0" w:color="000000"/>
            </w:tcBorders>
            <w:vAlign w:val="center"/>
          </w:tcPr>
          <w:p w14:paraId="72343D5A" w14:textId="77777777" w:rsidR="00783CB2" w:rsidRPr="00684F7A" w:rsidRDefault="00783CB2" w:rsidP="00711053">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92292CA" w14:textId="0C6EEF73" w:rsidR="00783CB2" w:rsidRPr="00783CB2" w:rsidRDefault="00783CB2" w:rsidP="00711053">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E663B35" w14:textId="5B31358F" w:rsidR="00783CB2" w:rsidRPr="00A74E89" w:rsidRDefault="00783CB2" w:rsidP="00783CB2">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Volver</w:t>
            </w:r>
            <w:r w:rsidRPr="00783CB2">
              <w:rPr>
                <w:rFonts w:ascii="Calibri" w:eastAsia="Times New Roman" w:hAnsi="Calibri" w:cs="Calibri"/>
                <w:color w:val="000000"/>
                <w:sz w:val="24"/>
                <w:szCs w:val="24"/>
                <w:lang w:val="es-AR" w:eastAsia="es-AR"/>
              </w:rPr>
              <w:t xml:space="preserve">”, el </w:t>
            </w:r>
            <w:r>
              <w:rPr>
                <w:rFonts w:ascii="Calibri" w:eastAsia="Times New Roman" w:hAnsi="Calibri" w:cs="Calibri"/>
                <w:color w:val="000000"/>
                <w:sz w:val="24"/>
                <w:szCs w:val="24"/>
                <w:lang w:val="es-AR" w:eastAsia="es-AR"/>
              </w:rPr>
              <w:t xml:space="preserve">actor </w:t>
            </w:r>
            <w:r w:rsidRPr="00783CB2">
              <w:rPr>
                <w:rFonts w:ascii="Calibri" w:eastAsia="Times New Roman" w:hAnsi="Calibri" w:cs="Calibri"/>
                <w:color w:val="000000"/>
                <w:sz w:val="24"/>
                <w:szCs w:val="24"/>
                <w:lang w:val="es-AR" w:eastAsia="es-AR"/>
              </w:rPr>
              <w:t>regresa a la pantalla anterior</w:t>
            </w:r>
            <w:r>
              <w:rPr>
                <w:rFonts w:ascii="Calibri" w:eastAsia="Times New Roman" w:hAnsi="Calibri" w:cs="Calibri"/>
                <w:color w:val="000000"/>
                <w:sz w:val="24"/>
                <w:szCs w:val="24"/>
                <w:lang w:val="es-AR" w:eastAsia="es-AR"/>
              </w:rPr>
              <w:t>.</w:t>
            </w:r>
          </w:p>
        </w:tc>
      </w:tr>
      <w:tr w:rsidR="002B3A0D" w:rsidRPr="00926092" w14:paraId="7679E9F8" w14:textId="77777777" w:rsidTr="00204BEF">
        <w:trPr>
          <w:trHeight w:val="300"/>
        </w:trPr>
        <w:tc>
          <w:tcPr>
            <w:tcW w:w="0" w:type="auto"/>
            <w:vMerge/>
            <w:tcBorders>
              <w:left w:val="single" w:sz="4" w:space="0" w:color="000000"/>
              <w:right w:val="single" w:sz="4" w:space="0" w:color="000000"/>
            </w:tcBorders>
            <w:vAlign w:val="center"/>
          </w:tcPr>
          <w:p w14:paraId="5887686F"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DBE3FF7" w14:textId="49F0AE53"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6A8D82B" w14:textId="703EBD8B"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bookmarkStart w:id="4" w:name="_GoBack"/>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bookmarkEnd w:id="4"/>
          </w:p>
        </w:tc>
      </w:tr>
      <w:tr w:rsidR="002B3A0D" w:rsidRPr="00926092" w14:paraId="6011C7B2" w14:textId="77777777" w:rsidTr="00204BEF">
        <w:trPr>
          <w:trHeight w:val="300"/>
        </w:trPr>
        <w:tc>
          <w:tcPr>
            <w:tcW w:w="0" w:type="auto"/>
            <w:vMerge/>
            <w:tcBorders>
              <w:left w:val="single" w:sz="4" w:space="0" w:color="000000"/>
              <w:right w:val="single" w:sz="4" w:space="0" w:color="000000"/>
            </w:tcBorders>
            <w:vAlign w:val="center"/>
          </w:tcPr>
          <w:p w14:paraId="3E11D511"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D27BE53" w14:textId="00D3DEB0"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8BD4521" w14:textId="31FA657F"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60D6A">
              <w:rPr>
                <w:rFonts w:ascii="Calibri" w:eastAsia="Times New Roman" w:hAnsi="Calibri" w:cs="Calibri"/>
                <w:color w:val="000000"/>
                <w:sz w:val="24"/>
                <w:szCs w:val="24"/>
                <w:lang w:val="es-AR" w:eastAsia="es-AR"/>
              </w:rPr>
              <w:t>Si el actor presiona el botón “Modificar”</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60D6A">
              <w:rPr>
                <w:rFonts w:ascii="Calibri" w:eastAsia="Times New Roman" w:hAnsi="Calibri" w:cs="Calibri"/>
                <w:color w:val="000000"/>
                <w:sz w:val="24"/>
                <w:szCs w:val="24"/>
                <w:lang w:val="es-AR" w:eastAsia="es-AR"/>
              </w:rPr>
              <w:t>, el caso de uso continua en el CU01 - CRUD Escenario, paso 1 del sub flujo 2 correspondiente a Modificar Escenario.</w:t>
            </w:r>
          </w:p>
        </w:tc>
      </w:tr>
      <w:tr w:rsidR="002B3A0D" w:rsidRPr="00926092" w14:paraId="5615A5B8" w14:textId="77777777" w:rsidTr="00204BEF">
        <w:trPr>
          <w:trHeight w:val="300"/>
        </w:trPr>
        <w:tc>
          <w:tcPr>
            <w:tcW w:w="0" w:type="auto"/>
            <w:vMerge/>
            <w:tcBorders>
              <w:left w:val="single" w:sz="4" w:space="0" w:color="000000"/>
              <w:right w:val="single" w:sz="4" w:space="0" w:color="000000"/>
            </w:tcBorders>
            <w:vAlign w:val="center"/>
          </w:tcPr>
          <w:p w14:paraId="2526E72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07ECE29" w14:textId="029F704D"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BB7D28F" w14:textId="2B9C0840"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2B3A0D">
              <w:rPr>
                <w:rFonts w:ascii="Calibri" w:eastAsia="Times New Roman" w:hAnsi="Calibri" w:cs="Calibri"/>
                <w:color w:val="000000"/>
                <w:sz w:val="24"/>
                <w:szCs w:val="24"/>
                <w:lang w:val="es-AR" w:eastAsia="es-AR"/>
              </w:rPr>
              <w:t>Si el actor presiona el botón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de la Sección: Pruebas a Realizar, el caso de uso continua en el CU01 - CRUD E</w:t>
            </w:r>
            <w:r>
              <w:rPr>
                <w:rFonts w:ascii="Calibri" w:eastAsia="Times New Roman" w:hAnsi="Calibri" w:cs="Calibri"/>
                <w:color w:val="000000"/>
                <w:sz w:val="24"/>
                <w:szCs w:val="24"/>
                <w:lang w:val="es-AR" w:eastAsia="es-AR"/>
              </w:rPr>
              <w:t>scenario, paso 1 del sub flujo 3</w:t>
            </w:r>
            <w:r w:rsidRPr="002B3A0D">
              <w:rPr>
                <w:rFonts w:ascii="Calibri" w:eastAsia="Times New Roman" w:hAnsi="Calibri" w:cs="Calibri"/>
                <w:color w:val="000000"/>
                <w:sz w:val="24"/>
                <w:szCs w:val="24"/>
                <w:lang w:val="es-AR" w:eastAsia="es-AR"/>
              </w:rPr>
              <w:t xml:space="preserve"> correspondiente a </w:t>
            </w:r>
            <w:r>
              <w:rPr>
                <w:rFonts w:ascii="Calibri" w:eastAsia="Times New Roman" w:hAnsi="Calibri" w:cs="Calibri"/>
                <w:color w:val="000000"/>
                <w:sz w:val="24"/>
                <w:szCs w:val="24"/>
                <w:lang w:val="es-AR" w:eastAsia="es-AR"/>
              </w:rPr>
              <w:t>Eliminar</w:t>
            </w:r>
            <w:r w:rsidRPr="002B3A0D">
              <w:rPr>
                <w:rFonts w:ascii="Calibri" w:eastAsia="Times New Roman" w:hAnsi="Calibri" w:cs="Calibri"/>
                <w:color w:val="000000"/>
                <w:sz w:val="24"/>
                <w:szCs w:val="24"/>
                <w:lang w:val="es-AR" w:eastAsia="es-AR"/>
              </w:rPr>
              <w:t xml:space="preserve"> Escenario.</w:t>
            </w:r>
          </w:p>
        </w:tc>
      </w:tr>
      <w:tr w:rsidR="002B3A0D" w:rsidRPr="00926092" w14:paraId="65D2B465"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6104456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BE6C260" w14:textId="07F4A2E9"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7</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EBBCDCA" w14:textId="305D2649"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El caso de uso finaliza.</w:t>
            </w:r>
          </w:p>
        </w:tc>
      </w:tr>
      <w:tr w:rsidR="002B3A0D" w:rsidRPr="00926092" w14:paraId="345DD6FA" w14:textId="77777777" w:rsidTr="00204BEF">
        <w:trPr>
          <w:trHeight w:val="300"/>
        </w:trPr>
        <w:tc>
          <w:tcPr>
            <w:tcW w:w="0" w:type="auto"/>
            <w:vMerge w:val="restart"/>
            <w:tcBorders>
              <w:left w:val="single" w:sz="4" w:space="0" w:color="000000"/>
              <w:right w:val="single" w:sz="4" w:space="0" w:color="000000"/>
            </w:tcBorders>
            <w:vAlign w:val="center"/>
          </w:tcPr>
          <w:p w14:paraId="5F5F63C0" w14:textId="77BCD91A"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6982AD84" w14:textId="2F4C79EC" w:rsidR="002B3A0D" w:rsidRPr="00A74E89" w:rsidRDefault="002B3A0D" w:rsidP="002B3A0D">
            <w:pPr>
              <w:spacing w:before="0" w:line="240" w:lineRule="auto"/>
              <w:ind w:left="0" w:firstLine="0"/>
              <w:jc w:val="center"/>
              <w:rPr>
                <w:rFonts w:ascii="Calibri" w:eastAsia="Times New Roman" w:hAnsi="Calibri" w:cs="Calibri"/>
                <w:color w:val="000000"/>
                <w:sz w:val="24"/>
                <w:szCs w:val="24"/>
                <w:highlight w:val="yellow"/>
                <w:lang w:val="es-AR" w:eastAsia="es-AR"/>
              </w:rPr>
            </w:pPr>
            <w:r w:rsidRPr="00711053">
              <w:rPr>
                <w:rFonts w:ascii="Calibri" w:eastAsia="Times New Roman" w:hAnsi="Calibri" w:cs="Calibri"/>
                <w:color w:val="000000"/>
                <w:sz w:val="24"/>
                <w:szCs w:val="24"/>
                <w:lang w:val="es-AR" w:eastAsia="es-AR"/>
              </w:rPr>
              <w:t>Pa</w:t>
            </w:r>
            <w:r>
              <w:rPr>
                <w:rFonts w:ascii="Calibri" w:eastAsia="Times New Roman" w:hAnsi="Calibri" w:cs="Calibri"/>
                <w:color w:val="000000"/>
                <w:sz w:val="24"/>
                <w:szCs w:val="24"/>
                <w:lang w:val="es-AR" w:eastAsia="es-AR"/>
              </w:rPr>
              <w:t>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54788F4" w14:textId="23EE2528"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Pr>
                <w:rFonts w:ascii="Calibri" w:eastAsia="Times New Roman" w:hAnsi="Calibri" w:cs="Calibri"/>
                <w:color w:val="000000"/>
                <w:sz w:val="24"/>
                <w:szCs w:val="24"/>
                <w:lang w:val="es-AR" w:eastAsia="es-AR"/>
              </w:rPr>
              <w:t>Acción</w:t>
            </w:r>
          </w:p>
        </w:tc>
      </w:tr>
      <w:tr w:rsidR="002B3A0D" w:rsidRPr="00926092" w14:paraId="432F1C42"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F0D0299" w14:textId="660C0F89"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01296FE4" w14:textId="57C2174A" w:rsidR="002B3A0D" w:rsidRPr="00A140D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41373E6" w14:textId="74ADFA2A" w:rsidR="002B3A0D" w:rsidRPr="00A140D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 xml:space="preserve">Consultar como </w:t>
            </w:r>
            <w:proofErr w:type="spellStart"/>
            <w:r>
              <w:rPr>
                <w:rFonts w:ascii="Calibri" w:eastAsia="Times New Roman" w:hAnsi="Calibri" w:cs="Calibri"/>
                <w:b/>
                <w:color w:val="000000"/>
                <w:sz w:val="24"/>
                <w:szCs w:val="24"/>
                <w:lang w:val="es-AR" w:eastAsia="es-AR"/>
              </w:rPr>
              <w:t>Tester</w:t>
            </w:r>
            <w:proofErr w:type="spellEnd"/>
          </w:p>
          <w:p w14:paraId="4952048A"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A84EEA2" w14:textId="7E2B032E" w:rsidR="002B3A0D" w:rsidRDefault="009E7633" w:rsidP="002B3A0D">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lastRenderedPageBreak/>
              <w:t>StageComponent</w:t>
            </w:r>
            <w:proofErr w:type="spellEnd"/>
            <w:r>
              <w:rPr>
                <w:rFonts w:ascii="Calibri" w:eastAsia="Times New Roman" w:hAnsi="Calibri" w:cs="Calibri"/>
                <w:color w:val="000000"/>
                <w:sz w:val="24"/>
                <w:szCs w:val="24"/>
                <w:lang w:val="es-AR" w:eastAsia="es-AR"/>
              </w:rPr>
              <w:t xml:space="preserve"> </w:t>
            </w:r>
            <w:r w:rsidR="002B3A0D">
              <w:rPr>
                <w:rFonts w:ascii="Calibri" w:eastAsia="Times New Roman" w:hAnsi="Calibri" w:cs="Calibri"/>
                <w:color w:val="000000"/>
                <w:sz w:val="24"/>
                <w:szCs w:val="24"/>
                <w:lang w:val="es-AR" w:eastAsia="es-AR"/>
              </w:rPr>
              <w:t>despliega la pantalla correspondiente a Escenarios de Prueba, que contiene:</w:t>
            </w:r>
          </w:p>
          <w:p w14:paraId="08C3A827"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0B7D9EEC" w14:textId="77777777" w:rsidR="002B3A0D" w:rsidRPr="00783CB2" w:rsidRDefault="002B3A0D" w:rsidP="002B3A0D">
            <w:pPr>
              <w:spacing w:before="0" w:line="240" w:lineRule="auto"/>
              <w:rPr>
                <w:rFonts w:ascii="Calibri" w:eastAsia="Times New Roman" w:hAnsi="Calibri" w:cs="Calibri"/>
                <w:color w:val="000000"/>
                <w:sz w:val="24"/>
                <w:szCs w:val="24"/>
                <w:u w:val="single"/>
                <w:lang w:val="es-AR" w:eastAsia="es-AR"/>
              </w:rPr>
            </w:pPr>
            <w:r w:rsidRPr="00783CB2">
              <w:rPr>
                <w:rFonts w:ascii="Calibri" w:eastAsia="Times New Roman" w:hAnsi="Calibri" w:cs="Calibri"/>
                <w:color w:val="000000"/>
                <w:sz w:val="24"/>
                <w:szCs w:val="24"/>
                <w:u w:val="single"/>
                <w:lang w:val="es-AR" w:eastAsia="es-AR"/>
              </w:rPr>
              <w:t>1. Sección: Pruebas a Realizar</w:t>
            </w:r>
          </w:p>
          <w:p w14:paraId="6D4683CC"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453B0E90" w14:textId="0571287C"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 sección muestra una li</w:t>
            </w:r>
            <w:r>
              <w:rPr>
                <w:rFonts w:ascii="Calibri" w:eastAsia="Times New Roman" w:hAnsi="Calibri" w:cs="Calibri"/>
                <w:color w:val="000000"/>
                <w:sz w:val="24"/>
                <w:szCs w:val="24"/>
                <w:lang w:val="es-AR" w:eastAsia="es-AR"/>
              </w:rPr>
              <w:t xml:space="preserve">sta de los escenarios de prueba </w:t>
            </w:r>
            <w:r w:rsidRPr="00783CB2">
              <w:rPr>
                <w:rFonts w:ascii="Calibri" w:eastAsia="Times New Roman" w:hAnsi="Calibri" w:cs="Calibri"/>
                <w:color w:val="000000"/>
                <w:sz w:val="24"/>
                <w:szCs w:val="24"/>
                <w:lang w:val="es-AR" w:eastAsia="es-AR"/>
              </w:rPr>
              <w:t>que aún están en proceso o pendientes de completarse.</w:t>
            </w:r>
          </w:p>
          <w:p w14:paraId="05AA820F"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794C2175"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Columnas:</w:t>
            </w:r>
          </w:p>
          <w:p w14:paraId="78AC858E"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Proyecto: Nombre del proyecto al que pertenece el escenario.</w:t>
            </w:r>
          </w:p>
          <w:p w14:paraId="0D8C82C3"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Iteración: Fase o iteración del proyecto en la que se encuentra el escenario.</w:t>
            </w:r>
          </w:p>
          <w:p w14:paraId="62813526"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Escenario: Nombre descriptivo del escenario.</w:t>
            </w:r>
          </w:p>
          <w:p w14:paraId="11E0E97F" w14:textId="77777777" w:rsidR="002B3A0D" w:rsidRPr="00783CB2"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Estado: Estado actual del escenario, que incluye una barra de progreso que indica el porcentaje completado. Ejemplo: "Pendiente" con un 60% de avance.</w:t>
            </w:r>
          </w:p>
          <w:p w14:paraId="7C6A55D2" w14:textId="397D3593" w:rsidR="002B3A0D" w:rsidRDefault="002B3A0D" w:rsidP="002B3A0D">
            <w:pPr>
              <w:pStyle w:val="Prrafodelista"/>
              <w:numPr>
                <w:ilvl w:val="0"/>
                <w:numId w:val="13"/>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Número: Número secuencial que identifica el escenario.</w:t>
            </w:r>
          </w:p>
          <w:p w14:paraId="137D2CF6" w14:textId="77777777" w:rsidR="002B3A0D" w:rsidRPr="00783CB2" w:rsidRDefault="002B3A0D" w:rsidP="002B3A0D">
            <w:pPr>
              <w:pStyle w:val="Prrafodelista"/>
              <w:spacing w:before="0" w:line="240" w:lineRule="auto"/>
              <w:ind w:firstLine="0"/>
              <w:rPr>
                <w:rFonts w:ascii="Calibri" w:eastAsia="Times New Roman" w:hAnsi="Calibri" w:cs="Calibri"/>
                <w:color w:val="000000"/>
                <w:sz w:val="24"/>
                <w:szCs w:val="24"/>
                <w:lang w:val="es-AR" w:eastAsia="es-AR"/>
              </w:rPr>
            </w:pPr>
          </w:p>
          <w:p w14:paraId="166B4B55" w14:textId="77777777" w:rsidR="002B3A0D" w:rsidRPr="00783CB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Opciones:</w:t>
            </w:r>
          </w:p>
          <w:p w14:paraId="2D35C10A" w14:textId="77777777" w:rsidR="002B3A0D" w:rsidRPr="00783CB2" w:rsidRDefault="002B3A0D" w:rsidP="002B3A0D">
            <w:pPr>
              <w:pStyle w:val="Prrafodelista"/>
              <w:numPr>
                <w:ilvl w:val="0"/>
                <w:numId w:val="23"/>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Ver (ícono de lupa): Permite al usuario visualizar los detalles del escenario de prueba.</w:t>
            </w:r>
          </w:p>
          <w:p w14:paraId="023B6937" w14:textId="1A87B442" w:rsidR="002B3A0D" w:rsidRPr="00783CB2" w:rsidRDefault="002B3A0D" w:rsidP="002B3A0D">
            <w:pPr>
              <w:pStyle w:val="Prrafodelista"/>
              <w:numPr>
                <w:ilvl w:val="0"/>
                <w:numId w:val="23"/>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Modificar (ícono de lápiz): Permite al usuario editar los detalles del escenario, siempre que tenga permisos para hacerlo.</w:t>
            </w:r>
          </w:p>
          <w:p w14:paraId="631B153A"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3C400885" w14:textId="77777777" w:rsidR="002B3A0D" w:rsidRPr="00783CB2" w:rsidRDefault="002B3A0D" w:rsidP="002B3A0D">
            <w:pPr>
              <w:spacing w:before="0" w:line="240" w:lineRule="auto"/>
              <w:rPr>
                <w:rFonts w:ascii="Calibri" w:eastAsia="Times New Roman" w:hAnsi="Calibri" w:cs="Calibri"/>
                <w:color w:val="000000"/>
                <w:sz w:val="24"/>
                <w:szCs w:val="24"/>
                <w:u w:val="single"/>
                <w:lang w:val="es-AR" w:eastAsia="es-AR"/>
              </w:rPr>
            </w:pPr>
            <w:r w:rsidRPr="00783CB2">
              <w:rPr>
                <w:rFonts w:ascii="Calibri" w:eastAsia="Times New Roman" w:hAnsi="Calibri" w:cs="Calibri"/>
                <w:color w:val="000000"/>
                <w:sz w:val="24"/>
                <w:szCs w:val="24"/>
                <w:u w:val="single"/>
                <w:lang w:val="es-AR" w:eastAsia="es-AR"/>
              </w:rPr>
              <w:t>2. Sección: Pruebas Finalizadas</w:t>
            </w:r>
          </w:p>
          <w:p w14:paraId="7F93B03B"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5FDCB713"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 sección muestra los escenarios de prueba que han sido completados.</w:t>
            </w:r>
          </w:p>
          <w:p w14:paraId="3168469E"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p>
          <w:p w14:paraId="0869F8C3" w14:textId="77777777"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Columnas:</w:t>
            </w:r>
          </w:p>
          <w:p w14:paraId="647910C0"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Proyecto: Nombre del proyecto al que pertenece el escenario finalizado.</w:t>
            </w:r>
          </w:p>
          <w:p w14:paraId="138493A2"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Iteración: Fase o iteración del proyecto en la que se encontraba el escenario finalizado.</w:t>
            </w:r>
          </w:p>
          <w:p w14:paraId="60206752"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Escenario: Nombre descriptivo del escenario.</w:t>
            </w:r>
          </w:p>
          <w:p w14:paraId="56289AD7"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Estado: Estado final del escenario, que muestra el estado "Aprobado" junto con una barra de progreso al 100%.</w:t>
            </w:r>
          </w:p>
          <w:p w14:paraId="6EC91314" w14:textId="77777777" w:rsidR="002B3A0D" w:rsidRPr="00783CB2" w:rsidRDefault="002B3A0D" w:rsidP="002B3A0D">
            <w:pPr>
              <w:pStyle w:val="Prrafodelista"/>
              <w:numPr>
                <w:ilvl w:val="0"/>
                <w:numId w:val="24"/>
              </w:numPr>
              <w:spacing w:before="0" w:line="240" w:lineRule="auto"/>
              <w:jc w:val="both"/>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Versión: Número de versión del escenario completado.</w:t>
            </w:r>
          </w:p>
          <w:p w14:paraId="4DB43551" w14:textId="77777777" w:rsidR="002B3A0D" w:rsidRDefault="002B3A0D" w:rsidP="002B3A0D">
            <w:pPr>
              <w:spacing w:before="0" w:line="240" w:lineRule="auto"/>
              <w:rPr>
                <w:rFonts w:ascii="Calibri" w:eastAsia="Times New Roman" w:hAnsi="Calibri" w:cs="Calibri"/>
                <w:color w:val="000000"/>
                <w:sz w:val="24"/>
                <w:szCs w:val="24"/>
                <w:lang w:val="es-AR" w:eastAsia="es-AR"/>
              </w:rPr>
            </w:pPr>
          </w:p>
          <w:p w14:paraId="32EDD277" w14:textId="074719C4" w:rsidR="002B3A0D" w:rsidRPr="00783CB2" w:rsidRDefault="002B3A0D" w:rsidP="002B3A0D">
            <w:p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Opciones:</w:t>
            </w:r>
          </w:p>
          <w:p w14:paraId="2DB63C2B" w14:textId="68AFDDCB" w:rsidR="002B3A0D" w:rsidRPr="00A140D2" w:rsidRDefault="002B3A0D" w:rsidP="002B3A0D">
            <w:pPr>
              <w:pStyle w:val="Prrafodelista"/>
              <w:numPr>
                <w:ilvl w:val="0"/>
                <w:numId w:val="22"/>
              </w:numPr>
              <w:spacing w:before="0" w:line="240" w:lineRule="auto"/>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lastRenderedPageBreak/>
              <w:t>Ver (ícono de lupa): Permite al usuario visualizar los detalles del escenario finalizado, sin opción de edición.</w:t>
            </w:r>
          </w:p>
        </w:tc>
      </w:tr>
      <w:tr w:rsidR="002B3A0D" w:rsidRPr="00926092" w14:paraId="514BB54B" w14:textId="77777777" w:rsidTr="00204BEF">
        <w:trPr>
          <w:trHeight w:val="300"/>
        </w:trPr>
        <w:tc>
          <w:tcPr>
            <w:tcW w:w="0" w:type="auto"/>
            <w:vMerge w:val="restart"/>
            <w:tcBorders>
              <w:left w:val="single" w:sz="4" w:space="0" w:color="000000"/>
              <w:right w:val="single" w:sz="4" w:space="0" w:color="000000"/>
            </w:tcBorders>
            <w:vAlign w:val="center"/>
          </w:tcPr>
          <w:p w14:paraId="015BDEC5"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7DCBA3" w14:textId="3DAEA94E"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0F9FC2A" w14:textId="1DB04FDA"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6E300FC5" w14:textId="77777777" w:rsidTr="00204BEF">
        <w:trPr>
          <w:trHeight w:val="300"/>
        </w:trPr>
        <w:tc>
          <w:tcPr>
            <w:tcW w:w="0" w:type="auto"/>
            <w:vMerge/>
            <w:tcBorders>
              <w:left w:val="single" w:sz="4" w:space="0" w:color="000000"/>
              <w:right w:val="single" w:sz="4" w:space="0" w:color="000000"/>
            </w:tcBorders>
            <w:vAlign w:val="center"/>
          </w:tcPr>
          <w:p w14:paraId="6076D683"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A103861" w14:textId="1FCA56F1"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B4FC471" w14:textId="588FFB5E"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60D6A">
              <w:rPr>
                <w:rFonts w:ascii="Calibri" w:eastAsia="Times New Roman" w:hAnsi="Calibri" w:cs="Calibri"/>
                <w:color w:val="000000"/>
                <w:sz w:val="24"/>
                <w:szCs w:val="24"/>
                <w:lang w:val="es-AR" w:eastAsia="es-AR"/>
              </w:rPr>
              <w:t>Si el actor presiona el botón “Modificar”</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Pruebas a Realizar</w:t>
            </w:r>
            <w:r w:rsidRPr="00760D6A">
              <w:rPr>
                <w:rFonts w:ascii="Calibri" w:eastAsia="Times New Roman" w:hAnsi="Calibri" w:cs="Calibri"/>
                <w:color w:val="000000"/>
                <w:sz w:val="24"/>
                <w:szCs w:val="24"/>
                <w:lang w:val="es-AR" w:eastAsia="es-AR"/>
              </w:rPr>
              <w:t>, el caso de uso continua en el CU01 - CRUD Escenario, paso 1 del sub flujo 2 correspondiente a Modificar Escenario.</w:t>
            </w:r>
          </w:p>
        </w:tc>
      </w:tr>
      <w:tr w:rsidR="002B3A0D" w:rsidRPr="00926092" w14:paraId="4AA83C11" w14:textId="77777777" w:rsidTr="00204BEF">
        <w:trPr>
          <w:trHeight w:val="300"/>
        </w:trPr>
        <w:tc>
          <w:tcPr>
            <w:tcW w:w="0" w:type="auto"/>
            <w:vMerge/>
            <w:tcBorders>
              <w:left w:val="single" w:sz="4" w:space="0" w:color="000000"/>
              <w:right w:val="single" w:sz="4" w:space="0" w:color="000000"/>
            </w:tcBorders>
            <w:vAlign w:val="center"/>
          </w:tcPr>
          <w:p w14:paraId="44D9E7FC"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A58C47" w14:textId="2F7C27EE" w:rsidR="002B3A0D" w:rsidRPr="00783CB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80388E9" w14:textId="55FEE8BB"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Ver</w:t>
            </w:r>
            <w:r w:rsidRPr="00783CB2">
              <w:rPr>
                <w:rFonts w:ascii="Calibri" w:eastAsia="Times New Roman" w:hAnsi="Calibri" w:cs="Calibri"/>
                <w:color w:val="000000"/>
                <w:sz w:val="24"/>
                <w:szCs w:val="24"/>
                <w:lang w:val="es-AR" w:eastAsia="es-AR"/>
              </w:rPr>
              <w:t>”</w:t>
            </w:r>
            <w:r>
              <w:rPr>
                <w:rFonts w:ascii="Calibri" w:eastAsia="Times New Roman" w:hAnsi="Calibri" w:cs="Calibri"/>
                <w:color w:val="000000"/>
                <w:sz w:val="24"/>
                <w:szCs w:val="24"/>
                <w:lang w:val="es-AR" w:eastAsia="es-AR"/>
              </w:rPr>
              <w:t xml:space="preserve"> de la Sección: </w:t>
            </w:r>
            <w:r w:rsidRPr="006D4572">
              <w:rPr>
                <w:rFonts w:ascii="Calibri" w:eastAsia="Times New Roman" w:hAnsi="Calibri" w:cs="Calibri"/>
                <w:color w:val="000000"/>
                <w:sz w:val="24"/>
                <w:szCs w:val="24"/>
                <w:lang w:val="es-AR" w:eastAsia="es-AR"/>
              </w:rPr>
              <w:t xml:space="preserve">Pruebas </w:t>
            </w:r>
            <w:r>
              <w:rPr>
                <w:rFonts w:ascii="Calibri" w:eastAsia="Times New Roman" w:hAnsi="Calibri" w:cs="Calibri"/>
                <w:color w:val="000000"/>
                <w:sz w:val="24"/>
                <w:szCs w:val="24"/>
                <w:lang w:val="es-AR" w:eastAsia="es-AR"/>
              </w:rPr>
              <w:t>Finalizadas</w:t>
            </w:r>
            <w:r w:rsidRPr="00783CB2">
              <w:rPr>
                <w:rFonts w:ascii="Calibri" w:eastAsia="Times New Roman" w:hAnsi="Calibri" w:cs="Calibri"/>
                <w:color w:val="000000"/>
                <w:sz w:val="24"/>
                <w:szCs w:val="24"/>
                <w:lang w:val="es-AR" w:eastAsia="es-AR"/>
              </w:rPr>
              <w:t xml:space="preserve">, el caso de uso continua </w:t>
            </w:r>
            <w:r w:rsidRPr="00760D6A">
              <w:rPr>
                <w:rFonts w:ascii="Calibri" w:eastAsia="Times New Roman" w:hAnsi="Calibri" w:cs="Calibri"/>
                <w:color w:val="000000"/>
                <w:sz w:val="24"/>
                <w:szCs w:val="24"/>
                <w:highlight w:val="yellow"/>
                <w:lang w:val="es-AR" w:eastAsia="es-AR"/>
              </w:rPr>
              <w:t>en el CU01 - CRUD Escenario, paso 1 del sub flujo 1 correspondiente a Crear Escenario.</w:t>
            </w:r>
          </w:p>
        </w:tc>
      </w:tr>
      <w:tr w:rsidR="002B3A0D" w:rsidRPr="00926092" w14:paraId="0DB580B0"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331547D2"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2710F7E" w14:textId="7B835B2F" w:rsidR="002B3A0D" w:rsidRPr="00A74E89" w:rsidRDefault="002B3A0D" w:rsidP="002B3A0D">
            <w:pPr>
              <w:spacing w:before="0" w:line="240" w:lineRule="auto"/>
              <w:ind w:left="0" w:firstLine="0"/>
              <w:jc w:val="center"/>
              <w:rPr>
                <w:rFonts w:ascii="Calibri" w:eastAsia="Times New Roman" w:hAnsi="Calibri" w:cs="Calibri"/>
                <w:color w:val="000000"/>
                <w:sz w:val="24"/>
                <w:szCs w:val="24"/>
                <w:highlight w:val="yellow"/>
                <w:lang w:val="es-AR" w:eastAsia="es-AR"/>
              </w:rPr>
            </w:pPr>
            <w:r w:rsidRPr="006D4572">
              <w:rPr>
                <w:rFonts w:ascii="Calibri" w:eastAsia="Times New Roman" w:hAnsi="Calibri" w:cs="Calibri"/>
                <w:color w:val="000000"/>
                <w:sz w:val="24"/>
                <w:szCs w:val="24"/>
                <w:lang w:val="es-AR" w:eastAsia="es-AR"/>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566C2432" w14:textId="0B2AEF6E" w:rsidR="002B3A0D" w:rsidRPr="00A74E89" w:rsidRDefault="002B3A0D" w:rsidP="002B3A0D">
            <w:pPr>
              <w:spacing w:before="0" w:line="240" w:lineRule="auto"/>
              <w:ind w:left="0" w:firstLine="0"/>
              <w:rPr>
                <w:rFonts w:ascii="Calibri" w:eastAsia="Times New Roman" w:hAnsi="Calibri" w:cs="Calibri"/>
                <w:color w:val="000000"/>
                <w:sz w:val="24"/>
                <w:szCs w:val="24"/>
                <w:highlight w:val="yellow"/>
                <w:lang w:val="es-AR" w:eastAsia="es-AR"/>
              </w:rPr>
            </w:pPr>
            <w:r w:rsidRPr="00783CB2">
              <w:rPr>
                <w:rFonts w:ascii="Calibri" w:eastAsia="Times New Roman" w:hAnsi="Calibri" w:cs="Calibri"/>
                <w:color w:val="000000"/>
                <w:sz w:val="24"/>
                <w:szCs w:val="24"/>
                <w:lang w:val="es-AR" w:eastAsia="es-AR"/>
              </w:rPr>
              <w:t>El caso de uso finaliza.</w:t>
            </w:r>
          </w:p>
        </w:tc>
      </w:tr>
      <w:tr w:rsidR="002B3A0D" w:rsidRPr="00926092" w14:paraId="04DCF1FD"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39038330" w14:textId="5B31195B" w:rsidR="002B3A0D" w:rsidRPr="00684F7A" w:rsidRDefault="00315BEA"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Sub flujo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56CC8C19" w14:textId="25FF7EB0"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02775C0" w14:textId="2C646DF1"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1CAF6CA9" w14:textId="77777777" w:rsidTr="00A93224">
        <w:trPr>
          <w:trHeight w:val="300"/>
        </w:trPr>
        <w:tc>
          <w:tcPr>
            <w:tcW w:w="0" w:type="auto"/>
            <w:vMerge/>
            <w:tcBorders>
              <w:left w:val="single" w:sz="4" w:space="0" w:color="000000"/>
              <w:right w:val="single" w:sz="4" w:space="0" w:color="000000"/>
            </w:tcBorders>
            <w:vAlign w:val="center"/>
          </w:tcPr>
          <w:p w14:paraId="2B3C22F9"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D1664D0" w14:textId="404AB75D"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C8DF213" w14:textId="0DCF6442" w:rsidR="002B3A0D" w:rsidRPr="00A140D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A140D2">
              <w:rPr>
                <w:rFonts w:ascii="Calibri" w:eastAsia="Times New Roman" w:hAnsi="Calibri" w:cs="Calibri"/>
                <w:b/>
                <w:color w:val="000000"/>
                <w:sz w:val="24"/>
                <w:szCs w:val="24"/>
                <w:lang w:val="es-AR" w:eastAsia="es-AR"/>
              </w:rPr>
              <w:t xml:space="preserve">Consultar como </w:t>
            </w:r>
            <w:r>
              <w:rPr>
                <w:rFonts w:ascii="Calibri" w:eastAsia="Times New Roman" w:hAnsi="Calibri" w:cs="Calibri"/>
                <w:b/>
                <w:color w:val="000000"/>
                <w:sz w:val="24"/>
                <w:szCs w:val="24"/>
                <w:lang w:val="es-AR" w:eastAsia="es-AR"/>
              </w:rPr>
              <w:t>Invitado</w:t>
            </w:r>
          </w:p>
          <w:p w14:paraId="6C8CCA4C"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4885D234" w14:textId="6121627F" w:rsidR="002B3A0D" w:rsidRDefault="009E7633" w:rsidP="002B3A0D">
            <w:pPr>
              <w:spacing w:before="0" w:line="240" w:lineRule="auto"/>
              <w:ind w:left="0" w:firstLine="0"/>
              <w:rPr>
                <w:rFonts w:ascii="Calibri" w:eastAsia="Times New Roman" w:hAnsi="Calibri" w:cs="Calibri"/>
                <w:color w:val="000000"/>
                <w:sz w:val="24"/>
                <w:szCs w:val="24"/>
                <w:lang w:val="es-AR" w:eastAsia="es-AR"/>
              </w:rPr>
            </w:pPr>
            <w:proofErr w:type="spellStart"/>
            <w:r>
              <w:rPr>
                <w:rFonts w:ascii="Calibri" w:eastAsia="Times New Roman" w:hAnsi="Calibri" w:cs="Calibri"/>
                <w:color w:val="000000"/>
                <w:sz w:val="24"/>
                <w:szCs w:val="24"/>
                <w:u w:val="single"/>
                <w:lang w:val="es-AR" w:eastAsia="es-AR"/>
              </w:rPr>
              <w:t>StageComponent</w:t>
            </w:r>
            <w:proofErr w:type="spellEnd"/>
            <w:r>
              <w:rPr>
                <w:rFonts w:ascii="Calibri" w:eastAsia="Times New Roman" w:hAnsi="Calibri" w:cs="Calibri"/>
                <w:color w:val="000000"/>
                <w:sz w:val="24"/>
                <w:szCs w:val="24"/>
                <w:lang w:val="es-AR" w:eastAsia="es-AR"/>
              </w:rPr>
              <w:t xml:space="preserve"> </w:t>
            </w:r>
            <w:r w:rsidR="002B3A0D">
              <w:rPr>
                <w:rFonts w:ascii="Calibri" w:eastAsia="Times New Roman" w:hAnsi="Calibri" w:cs="Calibri"/>
                <w:color w:val="000000"/>
                <w:sz w:val="24"/>
                <w:szCs w:val="24"/>
                <w:lang w:val="es-AR" w:eastAsia="es-AR"/>
              </w:rPr>
              <w:t>despliega la pantalla correspondiente a Escenarios de Prueba, que contiene:</w:t>
            </w:r>
          </w:p>
          <w:p w14:paraId="50DDF15A"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D80E914" w14:textId="77777777" w:rsidR="002B3A0D" w:rsidRPr="006A6172" w:rsidRDefault="002B3A0D" w:rsidP="002B3A0D">
            <w:pPr>
              <w:spacing w:before="0" w:line="240" w:lineRule="auto"/>
              <w:rPr>
                <w:rFonts w:ascii="Calibri" w:eastAsia="Times New Roman" w:hAnsi="Calibri" w:cs="Calibri"/>
                <w:color w:val="000000"/>
                <w:sz w:val="24"/>
                <w:szCs w:val="24"/>
                <w:lang w:val="es-AR" w:eastAsia="es-AR"/>
              </w:rPr>
            </w:pPr>
          </w:p>
          <w:p w14:paraId="057A86E0"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Nombre: Muestra el nombre del escenario.</w:t>
            </w:r>
          </w:p>
          <w:p w14:paraId="4894F459"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Tipo: Indica el tipo de escenario (por ejemplo, "Software").</w:t>
            </w:r>
          </w:p>
          <w:p w14:paraId="156EE449"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Estado: Muestra el estado actual del escenario, junto con una barra de progreso y el porcentaje completado.</w:t>
            </w:r>
          </w:p>
          <w:p w14:paraId="5A3871DA"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Número: Campo que indica el número secuencial del escenario.</w:t>
            </w:r>
          </w:p>
          <w:p w14:paraId="42748DEA" w14:textId="77777777" w:rsidR="002B3A0D" w:rsidRPr="00B5765C"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Opciones: Incluye los botones de acción siguientes:</w:t>
            </w:r>
          </w:p>
          <w:p w14:paraId="0C751C0F"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Ver: Representado por un ícono de lupa, permite visualizar los detalles del escenario.</w:t>
            </w:r>
          </w:p>
          <w:p w14:paraId="03C21AF5"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Modificar: Representado por un ícono de lápiz, permite editar la información del escenario.</w:t>
            </w:r>
          </w:p>
          <w:p w14:paraId="4890E2A0" w14:textId="77777777" w:rsidR="002B3A0D" w:rsidRPr="00B5765C" w:rsidRDefault="002B3A0D" w:rsidP="002B3A0D">
            <w:pPr>
              <w:pStyle w:val="Prrafodelista"/>
              <w:numPr>
                <w:ilvl w:val="0"/>
                <w:numId w:val="16"/>
              </w:numPr>
              <w:spacing w:before="0" w:line="240" w:lineRule="auto"/>
              <w:ind w:left="1130"/>
              <w:rPr>
                <w:rFonts w:ascii="Calibri" w:eastAsia="Times New Roman" w:hAnsi="Calibri" w:cs="Calibri"/>
                <w:color w:val="000000"/>
                <w:sz w:val="24"/>
                <w:szCs w:val="24"/>
                <w:lang w:val="es-AR" w:eastAsia="es-AR"/>
              </w:rPr>
            </w:pPr>
            <w:r w:rsidRPr="00B5765C">
              <w:rPr>
                <w:rFonts w:ascii="Calibri" w:eastAsia="Times New Roman" w:hAnsi="Calibri" w:cs="Calibri"/>
                <w:color w:val="000000"/>
                <w:sz w:val="24"/>
                <w:szCs w:val="24"/>
                <w:lang w:val="es-AR" w:eastAsia="es-AR"/>
              </w:rPr>
              <w:t>Eliminar: Representado por un ícono de papelera, permite eliminar el escenario.</w:t>
            </w:r>
          </w:p>
          <w:p w14:paraId="7952E1BF" w14:textId="77777777" w:rsidR="002B3A0D" w:rsidRDefault="002B3A0D" w:rsidP="002B3A0D">
            <w:pPr>
              <w:spacing w:before="0" w:line="240" w:lineRule="auto"/>
              <w:rPr>
                <w:rFonts w:ascii="Calibri" w:eastAsia="Times New Roman" w:hAnsi="Calibri" w:cs="Calibri"/>
                <w:color w:val="000000"/>
                <w:sz w:val="24"/>
                <w:szCs w:val="24"/>
                <w:lang w:val="es-AR" w:eastAsia="es-AR"/>
              </w:rPr>
            </w:pPr>
          </w:p>
          <w:p w14:paraId="243C2D29" w14:textId="77777777" w:rsidR="002B3A0D" w:rsidRPr="006A6172" w:rsidRDefault="002B3A0D" w:rsidP="002B3A0D">
            <w:pPr>
              <w:spacing w:before="0" w:line="240" w:lineRule="auto"/>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Botón</w:t>
            </w:r>
            <w:r w:rsidRPr="006A6172">
              <w:rPr>
                <w:rFonts w:ascii="Calibri" w:eastAsia="Times New Roman" w:hAnsi="Calibri" w:cs="Calibri"/>
                <w:color w:val="000000"/>
                <w:sz w:val="24"/>
                <w:szCs w:val="24"/>
                <w:lang w:val="es-AR" w:eastAsia="es-AR"/>
              </w:rPr>
              <w:t xml:space="preserve"> en la Parte Superior:</w:t>
            </w:r>
          </w:p>
          <w:p w14:paraId="339D4C32" w14:textId="77777777" w:rsidR="002B3A0D" w:rsidRPr="00B5765C" w:rsidRDefault="002B3A0D" w:rsidP="002B3A0D">
            <w:pPr>
              <w:pStyle w:val="Prrafodelista"/>
              <w:spacing w:before="0" w:line="240" w:lineRule="auto"/>
              <w:ind w:firstLine="0"/>
              <w:rPr>
                <w:rFonts w:ascii="Calibri" w:eastAsia="Times New Roman" w:hAnsi="Calibri" w:cs="Calibri"/>
                <w:color w:val="000000"/>
                <w:sz w:val="24"/>
                <w:szCs w:val="24"/>
                <w:lang w:val="es-AR" w:eastAsia="es-AR"/>
              </w:rPr>
            </w:pPr>
          </w:p>
          <w:p w14:paraId="1F26559F" w14:textId="3480ECE3" w:rsidR="002B3A0D" w:rsidRPr="00A140D2" w:rsidRDefault="002B3A0D" w:rsidP="002B3A0D">
            <w:pPr>
              <w:pStyle w:val="Prrafodelista"/>
              <w:numPr>
                <w:ilvl w:val="0"/>
                <w:numId w:val="14"/>
              </w:numPr>
              <w:spacing w:before="0" w:line="240" w:lineRule="auto"/>
              <w:rPr>
                <w:rFonts w:ascii="Calibri" w:eastAsia="Times New Roman" w:hAnsi="Calibri" w:cs="Calibri"/>
                <w:color w:val="000000"/>
                <w:sz w:val="24"/>
                <w:szCs w:val="24"/>
                <w:lang w:val="es-AR" w:eastAsia="es-AR"/>
              </w:rPr>
            </w:pPr>
            <w:r w:rsidRPr="00A140D2">
              <w:rPr>
                <w:rFonts w:ascii="Calibri" w:eastAsia="Times New Roman" w:hAnsi="Calibri" w:cs="Calibri"/>
                <w:color w:val="000000"/>
                <w:sz w:val="24"/>
                <w:szCs w:val="24"/>
                <w:lang w:val="es-AR" w:eastAsia="es-AR"/>
              </w:rPr>
              <w:t>Volver: Botón rojo que permite regresar a la pantalla anterior.</w:t>
            </w:r>
          </w:p>
        </w:tc>
      </w:tr>
      <w:tr w:rsidR="002B3A0D" w:rsidRPr="00926092" w14:paraId="03AA9646" w14:textId="77777777" w:rsidTr="00A93224">
        <w:trPr>
          <w:trHeight w:val="300"/>
        </w:trPr>
        <w:tc>
          <w:tcPr>
            <w:tcW w:w="0" w:type="auto"/>
            <w:vMerge/>
            <w:tcBorders>
              <w:left w:val="single" w:sz="4" w:space="0" w:color="000000"/>
              <w:right w:val="single" w:sz="4" w:space="0" w:color="000000"/>
            </w:tcBorders>
            <w:vAlign w:val="center"/>
          </w:tcPr>
          <w:p w14:paraId="10E85634"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C3FD551" w14:textId="12140769"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77E768C0" w14:textId="55E85DC8" w:rsidR="002B3A0D" w:rsidRPr="00926092" w:rsidRDefault="00315BEA" w:rsidP="002B3A0D">
            <w:pPr>
              <w:spacing w:before="0" w:line="240" w:lineRule="auto"/>
              <w:ind w:left="0" w:firstLine="0"/>
              <w:rPr>
                <w:rFonts w:ascii="Calibri" w:eastAsia="Times New Roman" w:hAnsi="Calibri" w:cs="Calibri"/>
                <w:color w:val="000000"/>
                <w:sz w:val="24"/>
                <w:szCs w:val="24"/>
                <w:lang w:val="es-AR" w:eastAsia="es-AR"/>
              </w:rPr>
            </w:pPr>
            <w:r w:rsidRPr="00783CB2">
              <w:rPr>
                <w:rFonts w:ascii="Calibri" w:eastAsia="Times New Roman" w:hAnsi="Calibri" w:cs="Calibri"/>
                <w:color w:val="000000"/>
                <w:sz w:val="24"/>
                <w:szCs w:val="24"/>
                <w:lang w:val="es-AR" w:eastAsia="es-AR"/>
              </w:rPr>
              <w:t xml:space="preserve">Si el actor </w:t>
            </w:r>
            <w:r>
              <w:rPr>
                <w:rFonts w:ascii="Calibri" w:eastAsia="Times New Roman" w:hAnsi="Calibri" w:cs="Calibri"/>
                <w:color w:val="000000"/>
                <w:sz w:val="24"/>
                <w:szCs w:val="24"/>
                <w:lang w:val="es-AR" w:eastAsia="es-AR"/>
              </w:rPr>
              <w:t>presiona el botón</w:t>
            </w:r>
            <w:r w:rsidRPr="00783CB2">
              <w:rPr>
                <w:rFonts w:ascii="Calibri" w:eastAsia="Times New Roman" w:hAnsi="Calibri" w:cs="Calibri"/>
                <w:color w:val="000000"/>
                <w:sz w:val="24"/>
                <w:szCs w:val="24"/>
                <w:lang w:val="es-AR" w:eastAsia="es-AR"/>
              </w:rPr>
              <w:t xml:space="preserve"> “</w:t>
            </w:r>
            <w:r>
              <w:rPr>
                <w:rFonts w:ascii="Calibri" w:eastAsia="Times New Roman" w:hAnsi="Calibri" w:cs="Calibri"/>
                <w:color w:val="000000"/>
                <w:sz w:val="24"/>
                <w:szCs w:val="24"/>
                <w:lang w:val="es-AR" w:eastAsia="es-AR"/>
              </w:rPr>
              <w:t>Volver</w:t>
            </w:r>
            <w:r w:rsidRPr="00783CB2">
              <w:rPr>
                <w:rFonts w:ascii="Calibri" w:eastAsia="Times New Roman" w:hAnsi="Calibri" w:cs="Calibri"/>
                <w:color w:val="000000"/>
                <w:sz w:val="24"/>
                <w:szCs w:val="24"/>
                <w:lang w:val="es-AR" w:eastAsia="es-AR"/>
              </w:rPr>
              <w:t xml:space="preserve">”, el </w:t>
            </w:r>
            <w:r>
              <w:rPr>
                <w:rFonts w:ascii="Calibri" w:eastAsia="Times New Roman" w:hAnsi="Calibri" w:cs="Calibri"/>
                <w:color w:val="000000"/>
                <w:sz w:val="24"/>
                <w:szCs w:val="24"/>
                <w:lang w:val="es-AR" w:eastAsia="es-AR"/>
              </w:rPr>
              <w:t xml:space="preserve">actor </w:t>
            </w:r>
            <w:r w:rsidRPr="00783CB2">
              <w:rPr>
                <w:rFonts w:ascii="Calibri" w:eastAsia="Times New Roman" w:hAnsi="Calibri" w:cs="Calibri"/>
                <w:color w:val="000000"/>
                <w:sz w:val="24"/>
                <w:szCs w:val="24"/>
                <w:lang w:val="es-AR" w:eastAsia="es-AR"/>
              </w:rPr>
              <w:t>regresa a la pantalla anterior</w:t>
            </w:r>
            <w:r>
              <w:rPr>
                <w:rFonts w:ascii="Calibri" w:eastAsia="Times New Roman" w:hAnsi="Calibri" w:cs="Calibri"/>
                <w:color w:val="000000"/>
                <w:sz w:val="24"/>
                <w:szCs w:val="24"/>
                <w:lang w:val="es-AR" w:eastAsia="es-AR"/>
              </w:rPr>
              <w:t>.</w:t>
            </w:r>
          </w:p>
        </w:tc>
      </w:tr>
      <w:tr w:rsidR="002B3A0D" w:rsidRPr="00926092" w14:paraId="3C856144" w14:textId="77777777" w:rsidTr="00A93224">
        <w:trPr>
          <w:trHeight w:val="300"/>
        </w:trPr>
        <w:tc>
          <w:tcPr>
            <w:tcW w:w="0" w:type="auto"/>
            <w:vMerge/>
            <w:tcBorders>
              <w:left w:val="single" w:sz="4" w:space="0" w:color="000000"/>
              <w:right w:val="single" w:sz="4" w:space="0" w:color="000000"/>
            </w:tcBorders>
            <w:vAlign w:val="center"/>
          </w:tcPr>
          <w:p w14:paraId="4253AD1B" w14:textId="77777777"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F24CF0F" w14:textId="7DD930F8" w:rsidR="002B3A0D" w:rsidRPr="00926092" w:rsidRDefault="00315BEA"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2283BA7" w14:textId="2B845E62" w:rsidR="002B3A0D" w:rsidRPr="00D643C5" w:rsidRDefault="00315BEA" w:rsidP="002B3A0D">
            <w:pPr>
              <w:spacing w:before="0" w:line="240" w:lineRule="auto"/>
              <w:jc w:val="both"/>
              <w:rPr>
                <w:rFonts w:ascii="Calibri" w:eastAsia="Times New Roman" w:hAnsi="Calibri" w:cs="Calibri"/>
                <w:color w:val="000000"/>
                <w:sz w:val="24"/>
                <w:szCs w:val="24"/>
                <w:lang w:val="es-AR" w:eastAsia="es-AR"/>
              </w:rPr>
            </w:pPr>
            <w:r w:rsidRPr="00315BEA">
              <w:rPr>
                <w:rFonts w:ascii="Calibri" w:eastAsia="Times New Roman" w:hAnsi="Calibri" w:cs="Calibri"/>
                <w:color w:val="000000"/>
                <w:sz w:val="24"/>
                <w:szCs w:val="24"/>
                <w:lang w:val="es-AR" w:eastAsia="es-AR"/>
              </w:rPr>
              <w:t>El caso de uso finaliza.</w:t>
            </w:r>
          </w:p>
        </w:tc>
      </w:tr>
      <w:tr w:rsidR="002B3A0D" w:rsidRPr="00926092" w14:paraId="0D34B487" w14:textId="77777777" w:rsidTr="00A93224">
        <w:trPr>
          <w:trHeight w:val="300"/>
        </w:trPr>
        <w:tc>
          <w:tcPr>
            <w:tcW w:w="0" w:type="auto"/>
            <w:vMerge w:val="restart"/>
            <w:tcBorders>
              <w:left w:val="single" w:sz="4" w:space="0" w:color="000000"/>
              <w:right w:val="single" w:sz="4" w:space="0" w:color="000000"/>
            </w:tcBorders>
            <w:vAlign w:val="center"/>
          </w:tcPr>
          <w:p w14:paraId="6FFB216B" w14:textId="22471A7E"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lastRenderedPageBreak/>
              <w:t>Excepción 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03DEF13" w14:textId="6EDFAC8B"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3309775B" w14:textId="131D3B67" w:rsidR="002B3A0D" w:rsidRPr="004961B5" w:rsidRDefault="002B3A0D" w:rsidP="002B3A0D">
            <w:pPr>
              <w:spacing w:before="0" w:line="240" w:lineRule="auto"/>
              <w:ind w:left="0" w:firstLine="0"/>
              <w:rPr>
                <w:rFonts w:ascii="Calibri" w:eastAsia="Times New Roman" w:hAnsi="Calibri" w:cs="Calibri"/>
                <w:color w:val="000000"/>
                <w:sz w:val="24"/>
                <w:szCs w:val="24"/>
                <w:lang w:val="es-AR" w:eastAsia="es-AR"/>
              </w:rPr>
            </w:pPr>
            <w:r w:rsidRPr="004961B5">
              <w:rPr>
                <w:rFonts w:ascii="Calibri" w:eastAsia="Times New Roman" w:hAnsi="Calibri" w:cs="Calibri"/>
                <w:color w:val="000000"/>
                <w:sz w:val="24"/>
                <w:szCs w:val="24"/>
                <w:lang w:val="es-AR" w:eastAsia="es-AR"/>
              </w:rPr>
              <w:t>Acción</w:t>
            </w:r>
          </w:p>
        </w:tc>
      </w:tr>
      <w:tr w:rsidR="002B3A0D" w:rsidRPr="00926092" w14:paraId="2C94D1A9" w14:textId="77777777" w:rsidTr="00A93224">
        <w:trPr>
          <w:trHeight w:val="300"/>
        </w:trPr>
        <w:tc>
          <w:tcPr>
            <w:tcW w:w="0" w:type="auto"/>
            <w:vMerge/>
            <w:tcBorders>
              <w:left w:val="single" w:sz="4" w:space="0" w:color="000000"/>
              <w:bottom w:val="single" w:sz="4" w:space="0" w:color="000000"/>
              <w:right w:val="single" w:sz="4" w:space="0" w:color="000000"/>
            </w:tcBorders>
            <w:vAlign w:val="center"/>
          </w:tcPr>
          <w:p w14:paraId="0CE47A44" w14:textId="30AE1ACE"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433319C" w14:textId="5A4CD159"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0B555D29" w14:textId="4128AB5E" w:rsidR="002B3A0D" w:rsidRPr="00A011BE" w:rsidRDefault="009E7633" w:rsidP="002B3A0D">
            <w:pPr>
              <w:spacing w:before="0" w:line="240" w:lineRule="auto"/>
              <w:ind w:left="0" w:firstLine="0"/>
              <w:rPr>
                <w:rFonts w:ascii="Calibri" w:eastAsia="Times New Roman" w:hAnsi="Calibri" w:cs="Calibri"/>
                <w:b/>
                <w:color w:val="000000"/>
                <w:sz w:val="24"/>
                <w:szCs w:val="24"/>
                <w:lang w:val="es-AR" w:eastAsia="es-AR"/>
              </w:rPr>
            </w:pPr>
            <w:r>
              <w:rPr>
                <w:rFonts w:ascii="Calibri" w:eastAsia="Times New Roman" w:hAnsi="Calibri" w:cs="Calibri"/>
                <w:b/>
                <w:color w:val="000000"/>
                <w:sz w:val="24"/>
                <w:szCs w:val="24"/>
                <w:lang w:val="es-AR" w:eastAsia="es-AR"/>
              </w:rPr>
              <w:t>Iteración no Encontrada</w:t>
            </w:r>
          </w:p>
          <w:p w14:paraId="5820C5AE"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2B02FC46" w14:textId="4BB2A60D" w:rsidR="002B3A0D" w:rsidRPr="00BD4E00" w:rsidRDefault="002B3A0D" w:rsidP="009E7633">
            <w:pPr>
              <w:spacing w:before="0" w:line="240" w:lineRule="auto"/>
              <w:ind w:left="0" w:firstLine="0"/>
              <w:rPr>
                <w:rFonts w:ascii="Calibri" w:eastAsia="Times New Roman" w:hAnsi="Calibri" w:cs="Calibri"/>
                <w:color w:val="000000"/>
                <w:sz w:val="24"/>
                <w:szCs w:val="24"/>
                <w:lang w:val="es-AR" w:eastAsia="es-AR"/>
              </w:rPr>
            </w:pPr>
            <w:r w:rsidRPr="00391CDE">
              <w:rPr>
                <w:rFonts w:ascii="Calibri" w:eastAsia="Times New Roman" w:hAnsi="Calibri" w:cs="Calibri"/>
                <w:color w:val="000000"/>
                <w:sz w:val="24"/>
                <w:szCs w:val="24"/>
                <w:lang w:val="es-AR" w:eastAsia="es-AR"/>
              </w:rPr>
              <w:t xml:space="preserve">El sistema presenta el siguiente mensaje debajo del formulario de búsqueda: “No se han encontrado </w:t>
            </w:r>
            <w:r w:rsidR="009E7633">
              <w:rPr>
                <w:rFonts w:ascii="Calibri" w:eastAsia="Times New Roman" w:hAnsi="Calibri" w:cs="Calibri"/>
                <w:color w:val="000000"/>
                <w:sz w:val="24"/>
                <w:szCs w:val="24"/>
                <w:lang w:val="es-AR" w:eastAsia="es-AR"/>
              </w:rPr>
              <w:t>iteraciones</w:t>
            </w:r>
            <w:r w:rsidRPr="00391CDE">
              <w:rPr>
                <w:rFonts w:ascii="Calibri" w:eastAsia="Times New Roman" w:hAnsi="Calibri" w:cs="Calibri"/>
                <w:color w:val="000000"/>
                <w:sz w:val="24"/>
                <w:szCs w:val="24"/>
                <w:lang w:val="es-AR" w:eastAsia="es-AR"/>
              </w:rPr>
              <w:t xml:space="preserve"> que coincidan con los criterios ingresados” junto con el criterio de búsqueda ingresado.</w:t>
            </w:r>
          </w:p>
        </w:tc>
      </w:tr>
      <w:tr w:rsidR="002B3A0D" w:rsidRPr="00926092" w14:paraId="114DDCB5" w14:textId="77777777" w:rsidTr="00A93224">
        <w:trPr>
          <w:trHeight w:val="300"/>
        </w:trPr>
        <w:tc>
          <w:tcPr>
            <w:tcW w:w="0" w:type="auto"/>
            <w:vMerge w:val="restart"/>
            <w:tcBorders>
              <w:top w:val="single" w:sz="4" w:space="0" w:color="000000"/>
              <w:left w:val="single" w:sz="4" w:space="0" w:color="000000"/>
              <w:right w:val="single" w:sz="4" w:space="0" w:color="000000"/>
            </w:tcBorders>
            <w:vAlign w:val="center"/>
          </w:tcPr>
          <w:p w14:paraId="5A8C33DA" w14:textId="7289846B" w:rsidR="002B3A0D" w:rsidRPr="00684F7A"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4FAE279B" w14:textId="5698258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7325759" w14:textId="2005BD86"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077E3F03" w14:textId="77777777" w:rsidTr="00A93224">
        <w:trPr>
          <w:trHeight w:val="300"/>
        </w:trPr>
        <w:tc>
          <w:tcPr>
            <w:tcW w:w="0" w:type="auto"/>
            <w:vMerge/>
            <w:tcBorders>
              <w:left w:val="single" w:sz="4" w:space="0" w:color="000000"/>
              <w:right w:val="single" w:sz="4" w:space="0" w:color="000000"/>
            </w:tcBorders>
            <w:vAlign w:val="center"/>
          </w:tcPr>
          <w:p w14:paraId="1E0B76FB" w14:textId="41C16BDA"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38E037F4" w14:textId="709B9547"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6DC4CF93" w14:textId="77777777" w:rsidR="002B3A0D" w:rsidRPr="007F0F42"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7F0F42">
              <w:rPr>
                <w:rFonts w:ascii="Calibri" w:eastAsia="Times New Roman" w:hAnsi="Calibri" w:cs="Calibri"/>
                <w:b/>
                <w:color w:val="000000"/>
                <w:sz w:val="24"/>
                <w:szCs w:val="24"/>
                <w:lang w:val="es-AR" w:eastAsia="es-AR"/>
              </w:rPr>
              <w:t>Error en el proceso</w:t>
            </w:r>
          </w:p>
          <w:p w14:paraId="325C1A29" w14:textId="77777777"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0CCF4B09" w14:textId="1236A788"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7F0F42">
              <w:rPr>
                <w:rFonts w:ascii="Calibri" w:eastAsia="Times New Roman" w:hAnsi="Calibri" w:cs="Calibri"/>
                <w:color w:val="000000"/>
                <w:sz w:val="24"/>
                <w:szCs w:val="24"/>
                <w:lang w:val="es-AR" w:eastAsia="es-AR"/>
              </w:rPr>
              <w:t>El sistema mantiene la información del f</w:t>
            </w:r>
            <w:r>
              <w:rPr>
                <w:rFonts w:ascii="Calibri" w:eastAsia="Times New Roman" w:hAnsi="Calibri" w:cs="Calibri"/>
                <w:color w:val="000000"/>
                <w:sz w:val="24"/>
                <w:szCs w:val="24"/>
                <w:lang w:val="es-AR" w:eastAsia="es-AR"/>
              </w:rPr>
              <w:t>ormulario cargado por el actor.</w:t>
            </w:r>
          </w:p>
        </w:tc>
      </w:tr>
      <w:tr w:rsidR="002B3A0D" w:rsidRPr="00926092" w14:paraId="229CDECB" w14:textId="77777777" w:rsidTr="000622A8">
        <w:trPr>
          <w:trHeight w:val="300"/>
        </w:trPr>
        <w:tc>
          <w:tcPr>
            <w:tcW w:w="0" w:type="auto"/>
            <w:vMerge/>
            <w:tcBorders>
              <w:left w:val="single" w:sz="4" w:space="0" w:color="000000"/>
              <w:bottom w:val="single" w:sz="4" w:space="0" w:color="auto"/>
              <w:right w:val="single" w:sz="4" w:space="0" w:color="000000"/>
            </w:tcBorders>
            <w:vAlign w:val="center"/>
          </w:tcPr>
          <w:p w14:paraId="7805167E" w14:textId="77777777"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63CD748" w14:textId="2DBA2A73" w:rsidR="002B3A0D" w:rsidRPr="00926092"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171BDA92" w14:textId="379B2CD1"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Debajo del formulario, el sistema muestra el siguiente mensaje: “¡Ocurrió un error al realizar la operación!”. Al mensaje se le adjunta el detalle del error.</w:t>
            </w:r>
          </w:p>
        </w:tc>
      </w:tr>
      <w:tr w:rsidR="002B3A0D" w:rsidRPr="00926092" w14:paraId="1178E10C" w14:textId="77777777" w:rsidTr="00A93224">
        <w:trPr>
          <w:trHeight w:val="300"/>
        </w:trPr>
        <w:tc>
          <w:tcPr>
            <w:tcW w:w="0" w:type="auto"/>
            <w:vMerge w:val="restart"/>
            <w:tcBorders>
              <w:top w:val="single" w:sz="4" w:space="0" w:color="auto"/>
              <w:left w:val="single" w:sz="4" w:space="0" w:color="000000"/>
              <w:right w:val="single" w:sz="4" w:space="0" w:color="000000"/>
            </w:tcBorders>
            <w:vAlign w:val="center"/>
          </w:tcPr>
          <w:p w14:paraId="564A50A2" w14:textId="3B417FA5" w:rsidR="002B3A0D" w:rsidRPr="0092609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Excepción 3</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7C044D63" w14:textId="27CC6F25"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Pasos</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4C19B671" w14:textId="0222B6DF" w:rsidR="002B3A0D" w:rsidRPr="007F0F42" w:rsidRDefault="002B3A0D" w:rsidP="002B3A0D">
            <w:pPr>
              <w:spacing w:before="0" w:line="240" w:lineRule="auto"/>
              <w:ind w:left="0" w:firstLine="0"/>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Acción</w:t>
            </w:r>
          </w:p>
        </w:tc>
      </w:tr>
      <w:tr w:rsidR="002B3A0D" w:rsidRPr="00926092" w14:paraId="4381C24F" w14:textId="77777777" w:rsidTr="00A93224">
        <w:trPr>
          <w:trHeight w:val="300"/>
        </w:trPr>
        <w:tc>
          <w:tcPr>
            <w:tcW w:w="0" w:type="auto"/>
            <w:vMerge/>
            <w:tcBorders>
              <w:left w:val="single" w:sz="4" w:space="0" w:color="000000"/>
              <w:bottom w:val="single" w:sz="4" w:space="0" w:color="auto"/>
              <w:right w:val="single" w:sz="4" w:space="0" w:color="000000"/>
            </w:tcBorders>
            <w:vAlign w:val="center"/>
          </w:tcPr>
          <w:p w14:paraId="1B4DC3A8"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vAlign w:val="center"/>
          </w:tcPr>
          <w:p w14:paraId="1157C23A" w14:textId="5AAE361A" w:rsidR="002B3A0D" w:rsidRDefault="002B3A0D" w:rsidP="002B3A0D">
            <w:pPr>
              <w:spacing w:before="0" w:line="240" w:lineRule="auto"/>
              <w:ind w:left="0" w:firstLine="0"/>
              <w:jc w:val="center"/>
              <w:rPr>
                <w:rFonts w:ascii="Calibri" w:eastAsia="Times New Roman" w:hAnsi="Calibri" w:cs="Calibri"/>
                <w:color w:val="000000"/>
                <w:sz w:val="24"/>
                <w:szCs w:val="24"/>
                <w:lang w:val="es-AR" w:eastAsia="es-AR"/>
              </w:rPr>
            </w:pPr>
            <w:r>
              <w:rPr>
                <w:rFonts w:ascii="Calibri" w:eastAsia="Times New Roman" w:hAnsi="Calibri" w:cs="Calibri"/>
                <w:color w:val="000000"/>
                <w:sz w:val="24"/>
                <w:szCs w:val="24"/>
                <w:lang w:val="es-AR" w:eastAsia="es-AR"/>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70" w:type="dxa"/>
              <w:bottom w:w="0" w:type="dxa"/>
              <w:right w:w="70" w:type="dxa"/>
            </w:tcMar>
          </w:tcPr>
          <w:p w14:paraId="29313DB7" w14:textId="77777777" w:rsidR="002B3A0D" w:rsidRPr="000622A8" w:rsidRDefault="002B3A0D" w:rsidP="002B3A0D">
            <w:pPr>
              <w:spacing w:before="0" w:line="240" w:lineRule="auto"/>
              <w:ind w:left="0" w:firstLine="0"/>
              <w:rPr>
                <w:rFonts w:ascii="Calibri" w:eastAsia="Times New Roman" w:hAnsi="Calibri" w:cs="Calibri"/>
                <w:b/>
                <w:color w:val="000000"/>
                <w:sz w:val="24"/>
                <w:szCs w:val="24"/>
                <w:lang w:val="es-AR" w:eastAsia="es-AR"/>
              </w:rPr>
            </w:pPr>
            <w:r w:rsidRPr="000622A8">
              <w:rPr>
                <w:rFonts w:ascii="Calibri" w:eastAsia="Times New Roman" w:hAnsi="Calibri" w:cs="Calibri"/>
                <w:b/>
                <w:color w:val="000000"/>
                <w:sz w:val="24"/>
                <w:szCs w:val="24"/>
                <w:lang w:val="es-AR" w:eastAsia="es-AR"/>
              </w:rPr>
              <w:t>Fallo en la Validación</w:t>
            </w:r>
          </w:p>
          <w:p w14:paraId="70F487A2" w14:textId="77777777"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p>
          <w:p w14:paraId="61195638" w14:textId="5FDB08FC" w:rsidR="002B3A0D" w:rsidRPr="000622A8"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Si uno o más campos obligatorios del formulario no están completos, el sistema muestra mensajes de error específicos y no permite continuar hasta que se corrijan.</w:t>
            </w:r>
          </w:p>
          <w:p w14:paraId="6EC2D567" w14:textId="240D79C9" w:rsidR="002B3A0D" w:rsidRDefault="002B3A0D" w:rsidP="002B3A0D">
            <w:pPr>
              <w:spacing w:before="0" w:line="240" w:lineRule="auto"/>
              <w:ind w:left="0" w:firstLine="0"/>
              <w:rPr>
                <w:rFonts w:ascii="Calibri" w:eastAsia="Times New Roman" w:hAnsi="Calibri" w:cs="Calibri"/>
                <w:color w:val="000000"/>
                <w:sz w:val="24"/>
                <w:szCs w:val="24"/>
                <w:lang w:val="es-AR" w:eastAsia="es-AR"/>
              </w:rPr>
            </w:pPr>
            <w:r w:rsidRPr="000622A8">
              <w:rPr>
                <w:rFonts w:ascii="Calibri" w:eastAsia="Times New Roman" w:hAnsi="Calibri" w:cs="Calibri"/>
                <w:color w:val="000000"/>
                <w:sz w:val="24"/>
                <w:szCs w:val="24"/>
                <w:lang w:val="es-AR" w:eastAsia="es-AR"/>
              </w:rPr>
              <w:t>Además, el botón de Crear no estará habilitado hasta que no se cumplan todas las validaciones.</w:t>
            </w:r>
          </w:p>
        </w:tc>
      </w:tr>
    </w:tbl>
    <w:p w14:paraId="7318CA64" w14:textId="77777777" w:rsidR="00F532CF" w:rsidRPr="00550981" w:rsidRDefault="00F532CF" w:rsidP="00F532CF">
      <w:pPr>
        <w:ind w:left="720"/>
        <w:rPr>
          <w:highlight w:val="yellow"/>
        </w:rPr>
      </w:pPr>
    </w:p>
    <w:p w14:paraId="6839779F" w14:textId="77777777" w:rsidR="00F532CF" w:rsidRDefault="00F532CF" w:rsidP="00F532CF">
      <w:pPr>
        <w:pStyle w:val="PSI-Ttulo1"/>
      </w:pPr>
      <w:bookmarkStart w:id="5" w:name="_Toc228206481"/>
      <w:bookmarkStart w:id="6" w:name="_Toc234686586"/>
      <w:bookmarkStart w:id="7" w:name="_Toc181367064"/>
      <w:r>
        <w:t>Diagramas Asociados</w:t>
      </w:r>
      <w:bookmarkEnd w:id="5"/>
      <w:bookmarkEnd w:id="6"/>
      <w:bookmarkEnd w:id="7"/>
    </w:p>
    <w:p w14:paraId="75DBB992" w14:textId="77777777" w:rsidR="00F9473E" w:rsidRDefault="00F9473E" w:rsidP="00F9473E">
      <w:pPr>
        <w:pStyle w:val="PSI-Comentario"/>
        <w:ind w:left="0" w:firstLine="0"/>
      </w:pPr>
    </w:p>
    <w:p w14:paraId="096AFCEB" w14:textId="77777777" w:rsidR="00F532CF" w:rsidRDefault="007C39B1" w:rsidP="007819F6">
      <w:pPr>
        <w:pStyle w:val="PSI-Ttulo2"/>
      </w:pPr>
      <w:bookmarkStart w:id="8" w:name="_Toc181367065"/>
      <w:r>
        <w:t xml:space="preserve">Diagrama de </w:t>
      </w:r>
      <w:r w:rsidRPr="007819F6">
        <w:t>Casos</w:t>
      </w:r>
      <w:r>
        <w:t xml:space="preserve"> de Uso</w:t>
      </w:r>
      <w:bookmarkEnd w:id="8"/>
    </w:p>
    <w:p w14:paraId="7FA1DA60" w14:textId="320070CD" w:rsidR="0098045E" w:rsidRDefault="002E2037" w:rsidP="00BD4E00">
      <w:pPr>
        <w:pStyle w:val="PSI-Comentario"/>
        <w:ind w:left="0" w:firstLine="0"/>
        <w:rPr>
          <w:i w:val="0"/>
        </w:rPr>
      </w:pPr>
      <w:r>
        <w:rPr>
          <w:i w:val="0"/>
        </w:rPr>
        <w:pict w14:anchorId="1252DF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190.5pt">
            <v:imagedata r:id="rId11" o:title="Diagrama de CU"/>
          </v:shape>
        </w:pict>
      </w:r>
    </w:p>
    <w:p w14:paraId="7F43A02A" w14:textId="6F429359" w:rsidR="007C39B1" w:rsidRPr="00CC046F" w:rsidRDefault="00BD4E00" w:rsidP="00CC046F">
      <w:pPr>
        <w:pStyle w:val="PSI-Comentario"/>
        <w:ind w:left="0" w:firstLine="0"/>
        <w:rPr>
          <w:i w:val="0"/>
        </w:rPr>
      </w:pPr>
      <w:r w:rsidRPr="00BD4E00">
        <w:rPr>
          <w:i w:val="0"/>
        </w:rPr>
        <w:lastRenderedPageBreak/>
        <w:t>A continuación, se observa una extracción del diagrama de casos de uso del sistema, en donde se hace enfoque la relación directa que tiene el “</w:t>
      </w:r>
      <w:r w:rsidRPr="00BD4E00">
        <w:rPr>
          <w:b/>
          <w:i w:val="0"/>
        </w:rPr>
        <w:t>CU0</w:t>
      </w:r>
      <w:r w:rsidR="00D643C5">
        <w:rPr>
          <w:b/>
          <w:i w:val="0"/>
        </w:rPr>
        <w:t>2</w:t>
      </w:r>
      <w:r w:rsidRPr="00BD4E00">
        <w:rPr>
          <w:b/>
          <w:i w:val="0"/>
        </w:rPr>
        <w:t xml:space="preserve"> – </w:t>
      </w:r>
      <w:r w:rsidR="00D643C5">
        <w:rPr>
          <w:b/>
          <w:i w:val="0"/>
        </w:rPr>
        <w:t>Consultar</w:t>
      </w:r>
      <w:r w:rsidRPr="00BD4E00">
        <w:rPr>
          <w:b/>
          <w:i w:val="0"/>
        </w:rPr>
        <w:t xml:space="preserve"> Escenario</w:t>
      </w:r>
      <w:r w:rsidRPr="00BD4E00">
        <w:rPr>
          <w:i w:val="0"/>
        </w:rPr>
        <w:t>” con los actores y demás casos de uso:</w:t>
      </w:r>
    </w:p>
    <w:p w14:paraId="60645EDF" w14:textId="79389146" w:rsidR="00CB4633" w:rsidRPr="00CC046F" w:rsidRDefault="0003099A" w:rsidP="00370416">
      <w:pPr>
        <w:pStyle w:val="PSI-Comentario"/>
        <w:ind w:left="0" w:firstLine="0"/>
        <w:jc w:val="center"/>
        <w:rPr>
          <w:i w:val="0"/>
        </w:rPr>
      </w:pPr>
      <w:r>
        <w:rPr>
          <w:i w:val="0"/>
        </w:rPr>
        <w:pict w14:anchorId="0A2A2564">
          <v:shape id="_x0000_i1026" type="#_x0000_t75" style="width:345pt;height:379.5pt">
            <v:imagedata r:id="rId12" o:title="CU02 - Consultar Escenario"/>
          </v:shape>
        </w:pict>
      </w:r>
    </w:p>
    <w:p w14:paraId="05987558" w14:textId="77777777" w:rsidR="007C39B1" w:rsidRDefault="007C39B1" w:rsidP="007C39B1">
      <w:pPr>
        <w:pStyle w:val="PSI-Ttulo2"/>
      </w:pPr>
      <w:bookmarkStart w:id="9" w:name="_Toc181367066"/>
      <w:r>
        <w:t>Diagrama de Secuencia</w:t>
      </w:r>
      <w:bookmarkEnd w:id="9"/>
    </w:p>
    <w:p w14:paraId="1D0B7E3F" w14:textId="05C64B0E" w:rsidR="007C39B1" w:rsidRDefault="007C39B1" w:rsidP="00A770A6">
      <w:pPr>
        <w:pStyle w:val="PSI-Normal"/>
      </w:pPr>
    </w:p>
    <w:p w14:paraId="233A0CD6" w14:textId="2BD11283" w:rsidR="009E7633" w:rsidRDefault="002E2037" w:rsidP="00A770A6">
      <w:pPr>
        <w:pStyle w:val="PSI-Normal"/>
      </w:pPr>
      <w:r>
        <w:pict w14:anchorId="41FA6C46">
          <v:shape id="_x0000_i1027" type="#_x0000_t75" style="width:424.5pt;height:152.25pt">
            <v:imagedata r:id="rId13" o:title="CU02 - Consultar Escenario"/>
          </v:shape>
        </w:pict>
      </w:r>
    </w:p>
    <w:sectPr w:rsidR="009E7633" w:rsidSect="0092483A">
      <w:headerReference w:type="default" r:id="rId14"/>
      <w:footerReference w:type="default" r:id="rId15"/>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12FC5DB" w14:textId="77777777" w:rsidR="0003099A" w:rsidRDefault="0003099A" w:rsidP="00C94FBE">
      <w:pPr>
        <w:spacing w:before="0" w:line="240" w:lineRule="auto"/>
      </w:pPr>
      <w:r>
        <w:separator/>
      </w:r>
    </w:p>
    <w:p w14:paraId="10C62E3D" w14:textId="77777777" w:rsidR="0003099A" w:rsidRDefault="0003099A"/>
  </w:endnote>
  <w:endnote w:type="continuationSeparator" w:id="0">
    <w:p w14:paraId="002F19A1" w14:textId="77777777" w:rsidR="0003099A" w:rsidRDefault="0003099A" w:rsidP="00C94FBE">
      <w:pPr>
        <w:spacing w:before="0" w:line="240" w:lineRule="auto"/>
      </w:pPr>
      <w:r>
        <w:continuationSeparator/>
      </w:r>
    </w:p>
    <w:p w14:paraId="29F6E345" w14:textId="77777777" w:rsidR="0003099A" w:rsidRDefault="0003099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Bodoni MT Black">
    <w:panose1 w:val="02070A030806060202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464946" w14:textId="263BA36D" w:rsidR="00204BEF" w:rsidRDefault="00204BEF" w:rsidP="000F4F97">
    <w:pPr>
      <w:tabs>
        <w:tab w:val="center" w:pos="4252"/>
      </w:tabs>
    </w:pPr>
    <w:r>
      <w:rPr>
        <w:noProof/>
        <w:lang w:val="es-AR" w:eastAsia="es-AR"/>
      </w:rPr>
      <mc:AlternateContent>
        <mc:Choice Requires="wps">
          <w:drawing>
            <wp:anchor distT="0" distB="0" distL="114300" distR="114300" simplePos="0" relativeHeight="251684864" behindDoc="0" locked="0" layoutInCell="1" allowOverlap="1" wp14:anchorId="58F3DCCD" wp14:editId="1E6A9B9C">
              <wp:simplePos x="0" y="0"/>
              <wp:positionH relativeFrom="column">
                <wp:posOffset>-1080135</wp:posOffset>
              </wp:positionH>
              <wp:positionV relativeFrom="paragraph">
                <wp:posOffset>83820</wp:posOffset>
              </wp:positionV>
              <wp:extent cx="7665720" cy="0"/>
              <wp:effectExtent l="9525" t="6350" r="11430" b="12700"/>
              <wp:wrapNone/>
              <wp:docPr id="11" name="AutoShap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657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484D464" id="_x0000_t32" coordsize="21600,21600" o:spt="32" o:oned="t" path="m,l21600,21600e" filled="f">
              <v:path arrowok="t" fillok="f" o:connecttype="none"/>
              <o:lock v:ext="edit" shapetype="t"/>
            </v:shapetype>
            <v:shape id="AutoShape 43" o:spid="_x0000_s1026" type="#_x0000_t32" style="position:absolute;margin-left:-85.05pt;margin-top:6.6pt;width:603.6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3P0FIAIAAD0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"/>
          </w:pict>
        </mc:Fallback>
      </mc:AlternateContent>
    </w:r>
    <w:sdt>
      <w:sdtPr>
        <w:alias w:val="Compañía"/>
        <w:id w:val="3709535"/>
        <w:dataBinding w:prefixMappings="xmlns:ns0='http://schemas.openxmlformats.org/officeDocument/2006/extended-properties' " w:xpath="/ns0:Properties[1]/ns0:Company[1]" w:storeItemID="{6668398D-A668-4E3E-A5EB-62B293D839F1}"/>
        <w:text/>
      </w:sdtPr>
      <w:sdtEndPr/>
      <w:sdtContent>
        <w:r>
          <w:t>OSLO</w:t>
        </w:r>
      </w:sdtContent>
    </w:sdt>
    <w:r>
      <w:rPr>
        <w:noProof/>
        <w:lang w:val="es-AR" w:eastAsia="es-AR"/>
      </w:rPr>
      <mc:AlternateContent>
        <mc:Choice Requires="wps">
          <w:drawing>
            <wp:anchor distT="0" distB="0" distL="114300" distR="114300" simplePos="0" relativeHeight="251675648" behindDoc="0" locked="0" layoutInCell="1" allowOverlap="1" wp14:anchorId="7AE0822A" wp14:editId="11EE84F0">
              <wp:simplePos x="0" y="0"/>
              <wp:positionH relativeFrom="leftMargin">
                <wp:align>center</wp:align>
              </wp:positionH>
              <wp:positionV relativeFrom="page">
                <wp:align>bottom</wp:align>
              </wp:positionV>
              <wp:extent cx="90805" cy="793115"/>
              <wp:effectExtent l="6350" t="5080" r="7620" b="11430"/>
              <wp:wrapNone/>
              <wp:docPr id="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7289531" id="Rectangle 26" o:spid="_x0000_s1026" style="position:absolute;margin-left:0;margin-top:0;width:7.15pt;height:62.45pt;z-index:251675648;visibility:visible;mso-wrap-style:square;mso-width-percent:0;mso-height-percent:900;mso-wrap-distance-left:9pt;mso-wrap-distance-top:0;mso-wrap-distance-right:9pt;mso-wrap-distance-bottom:0;mso-position-horizontal:center;mso-position-horizontal-relative:lef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" fillcolor="#f79646 [3209]" strokecolor="#f79646 [3209]">
              <w10:wrap anchorx="margin" anchory="page"/>
            </v:rect>
          </w:pict>
        </mc:Fallback>
      </mc:AlternateContent>
    </w:r>
    <w:sdt>
      <w:sdtPr>
        <w:id w:val="3709536"/>
        <w:docPartObj>
          <w:docPartGallery w:val="Page Numbers (Top of Page)"/>
          <w:docPartUnique/>
        </w:docPartObj>
      </w:sdtPr>
      <w:sdtEndPr/>
      <w:sdtContent>
        <w:r>
          <w:tab/>
        </w:r>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690B83">
          <w:rPr>
            <w:rFonts w:asciiTheme="majorHAnsi" w:hAnsiTheme="majorHAnsi" w:cstheme="majorHAnsi"/>
            <w:noProof/>
          </w:rPr>
          <w:t>10</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690B83">
          <w:rPr>
            <w:rFonts w:asciiTheme="majorHAnsi" w:hAnsiTheme="majorHAnsi" w:cstheme="majorHAnsi"/>
            <w:noProof/>
          </w:rPr>
          <w:t>10</w:t>
        </w:r>
        <w:r w:rsidRPr="00DD5A70">
          <w:rPr>
            <w:rFonts w:asciiTheme="majorHAnsi" w:hAnsiTheme="majorHAnsi" w:cstheme="majorHAnsi"/>
          </w:rPr>
          <w:fldChar w:fldCharType="end"/>
        </w:r>
      </w:sdtContent>
    </w:sdt>
    <w:r>
      <w:rPr>
        <w:noProof/>
        <w:lang w:val="es-AR" w:eastAsia="es-AR"/>
      </w:rPr>
      <mc:AlternateContent>
        <mc:Choice Requires="wps">
          <w:drawing>
            <wp:anchor distT="0" distB="0" distL="114300" distR="114300" simplePos="0" relativeHeight="251670528" behindDoc="0" locked="0" layoutInCell="1" allowOverlap="1" wp14:anchorId="066EB273" wp14:editId="5FC08F49">
              <wp:simplePos x="0" y="0"/>
              <wp:positionH relativeFrom="rightMargin">
                <wp:align>center</wp:align>
              </wp:positionH>
              <wp:positionV relativeFrom="page">
                <wp:align>bottom</wp:align>
              </wp:positionV>
              <wp:extent cx="90805" cy="793115"/>
              <wp:effectExtent l="9525" t="5080" r="13970" b="11430"/>
              <wp:wrapNone/>
              <wp:docPr id="6"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311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74B4901" id="Rectangle 11" o:spid="_x0000_s1026" style="position:absolute;margin-left:0;margin-top:0;width:7.15pt;height:62.45pt;z-index:251670528;visibility:visible;mso-wrap-style:square;mso-width-percent:0;mso-height-percent:900;mso-wrap-distance-left:9pt;mso-wrap-distance-top:0;mso-wrap-distance-right:9pt;mso-wrap-distance-bottom:0;mso-position-horizontal:center;mso-position-horizontal-relative:right-margin-area;mso-position-vertical:bottom;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" fillcolor="#f79646 [3209]" strokecolor="#f79646 [3209]">
              <w10:wrap anchorx="margin" anchory="page"/>
            </v:rect>
          </w:pict>
        </mc:Fallback>
      </mc:AlternateContent>
    </w:r>
  </w:p>
  <w:p w14:paraId="1475C1D2" w14:textId="77777777" w:rsidR="00204BEF" w:rsidRDefault="00204BEF" w:rsidP="0092483A">
    <w:pPr>
      <w:tabs>
        <w:tab w:val="center" w:pos="4252"/>
      </w:tabs>
      <w:spacing w:before="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031486A" w14:textId="77777777" w:rsidR="0003099A" w:rsidRDefault="0003099A" w:rsidP="00C94FBE">
      <w:pPr>
        <w:spacing w:before="0" w:line="240" w:lineRule="auto"/>
      </w:pPr>
      <w:r>
        <w:separator/>
      </w:r>
    </w:p>
    <w:p w14:paraId="4DB3CF7B" w14:textId="77777777" w:rsidR="0003099A" w:rsidRDefault="0003099A"/>
  </w:footnote>
  <w:footnote w:type="continuationSeparator" w:id="0">
    <w:p w14:paraId="4B75592A" w14:textId="77777777" w:rsidR="0003099A" w:rsidRDefault="0003099A" w:rsidP="00C94FBE">
      <w:pPr>
        <w:spacing w:before="0" w:line="240" w:lineRule="auto"/>
      </w:pPr>
      <w:r>
        <w:continuationSeparator/>
      </w:r>
    </w:p>
    <w:p w14:paraId="6FEA88EE" w14:textId="77777777" w:rsidR="0003099A" w:rsidRDefault="0003099A"/>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B870D0" w14:textId="77777777" w:rsidR="00204BEF" w:rsidRDefault="00204BEF" w:rsidP="007819F6">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61312" behindDoc="0" locked="0" layoutInCell="1" allowOverlap="1" wp14:anchorId="0D34D960" wp14:editId="3F83ECC6">
          <wp:simplePos x="0" y="0"/>
          <wp:positionH relativeFrom="column">
            <wp:posOffset>5059680</wp:posOffset>
          </wp:positionH>
          <wp:positionV relativeFrom="paragraph">
            <wp:posOffset>-160020</wp:posOffset>
          </wp:positionV>
          <wp:extent cx="554355" cy="489585"/>
          <wp:effectExtent l="0" t="0" r="0" b="5715"/>
          <wp:wrapThrough wrapText="bothSides">
            <wp:wrapPolygon edited="0">
              <wp:start x="0" y="0"/>
              <wp:lineTo x="0" y="21012"/>
              <wp:lineTo x="20784" y="21012"/>
              <wp:lineTo x="20784" y="0"/>
              <wp:lineTo x="0" y="0"/>
            </wp:wrapPolygon>
          </wp:wrapThrough>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
                    <a:extLst>
                      <a:ext uri="{28A0092B-C50C-407E-A947-70E740481C1C}">
                        <a14:useLocalDpi xmlns:a14="http://schemas.microsoft.com/office/drawing/2010/main" val="0"/>
                      </a:ext>
                    </a:extLst>
                  </a:blip>
                  <a:stretch>
                    <a:fillRect/>
                  </a:stretch>
                </pic:blipFill>
                <pic:spPr>
                  <a:xfrm>
                    <a:off x="0" y="0"/>
                    <a:ext cx="554355" cy="489585"/>
                  </a:xfrm>
                  <a:prstGeom prst="rect">
                    <a:avLst/>
                  </a:prstGeom>
                </pic:spPr>
              </pic:pic>
            </a:graphicData>
          </a:graphic>
        </wp:anchor>
      </w:drawing>
    </w:r>
    <w:r w:rsidRPr="007819F6">
      <w:rPr>
        <w:rFonts w:asciiTheme="majorHAnsi" w:eastAsiaTheme="majorEastAsia" w:hAnsiTheme="majorHAnsi" w:cstheme="majorBidi"/>
      </w:rPr>
      <w:t>Caso de Uso [Nombre del CU]</w:t>
    </w:r>
    <w:r w:rsidRPr="007819F6">
      <w:rPr>
        <w:rFonts w:asciiTheme="majorHAnsi" w:eastAsiaTheme="majorEastAsia" w:hAnsiTheme="majorHAnsi" w:cstheme="majorBidi"/>
        <w:noProof/>
        <w:szCs w:val="36"/>
      </w:rPr>
      <w:t xml:space="preserve"> </w:t>
    </w:r>
  </w:p>
  <w:p w14:paraId="75CCAAC2" w14:textId="77777777" w:rsidR="00204BEF" w:rsidRPr="000F4F97" w:rsidRDefault="00204BEF" w:rsidP="007819F6">
    <w:pPr>
      <w:pStyle w:val="Encabezado"/>
      <w:rPr>
        <w:rFonts w:asciiTheme="majorHAnsi" w:eastAsiaTheme="majorEastAsia" w:hAnsiTheme="majorHAnsi" w:cstheme="majorBidi"/>
        <w:szCs w:val="36"/>
      </w:rPr>
    </w:pPr>
    <w:r>
      <w:rPr>
        <w:rFonts w:asciiTheme="majorHAnsi" w:eastAsiaTheme="majorEastAsia" w:hAnsiTheme="majorHAnsi" w:cstheme="majorBidi"/>
        <w:noProof/>
        <w:lang w:val="es-AR" w:eastAsia="es-AR"/>
      </w:rPr>
      <mc:AlternateContent>
        <mc:Choice Requires="wps">
          <w:drawing>
            <wp:anchor distT="0" distB="0" distL="114300" distR="114300" simplePos="0" relativeHeight="251683840" behindDoc="0" locked="0" layoutInCell="1" allowOverlap="1" wp14:anchorId="431F4AE9" wp14:editId="2289A476">
              <wp:simplePos x="0" y="0"/>
              <wp:positionH relativeFrom="column">
                <wp:posOffset>-1064895</wp:posOffset>
              </wp:positionH>
              <wp:positionV relativeFrom="paragraph">
                <wp:posOffset>283845</wp:posOffset>
              </wp:positionV>
              <wp:extent cx="7551420" cy="0"/>
              <wp:effectExtent l="5715" t="7620" r="5715" b="11430"/>
              <wp:wrapNone/>
              <wp:docPr id="14" name="AutoShap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5514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2FB1ACF" id="_x0000_t32" coordsize="21600,21600" o:spt="32" o:oned="t" path="m,l21600,21600e" filled="f">
              <v:path arrowok="t" fillok="f" o:connecttype="none"/>
              <o:lock v:ext="edit" shapetype="t"/>
            </v:shapetype>
            <v:shape id="AutoShape 42" o:spid="_x0000_s1026" type="#_x0000_t32" style="position:absolute;margin-left:-83.85pt;margin-top:22.35pt;width:594.6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"/>
          </w:pict>
        </mc:Fallback>
      </mc:AlternateContent>
    </w:r>
    <w:r w:rsidRPr="007819F6">
      <w:rPr>
        <w:rFonts w:asciiTheme="majorHAnsi" w:eastAsiaTheme="majorEastAsia" w:hAnsiTheme="majorHAnsi" w:cstheme="majorBidi"/>
      </w:rPr>
      <w:t xml:space="preserve"> </w:t>
    </w:r>
    <w:r>
      <w:rPr>
        <w:rFonts w:asciiTheme="majorHAnsi" w:eastAsiaTheme="majorEastAsia" w:hAnsiTheme="majorHAnsi" w:cstheme="majorBidi"/>
        <w:noProof/>
        <w:szCs w:val="36"/>
        <w:lang w:val="es-AR" w:eastAsia="es-AR"/>
      </w:rPr>
      <w:drawing>
        <wp:anchor distT="0" distB="0" distL="114300" distR="114300" simplePos="0" relativeHeight="251657216" behindDoc="0" locked="0" layoutInCell="1" allowOverlap="1" wp14:anchorId="15771837" wp14:editId="14E8A530">
          <wp:simplePos x="0" y="0"/>
          <wp:positionH relativeFrom="margin">
            <wp:posOffset>-470535</wp:posOffset>
          </wp:positionH>
          <wp:positionV relativeFrom="margin">
            <wp:posOffset>-860425</wp:posOffset>
          </wp:positionV>
          <wp:extent cx="425450" cy="666750"/>
          <wp:effectExtent l="19050" t="0" r="0" b="0"/>
          <wp:wrapSquare wrapText="bothSides"/>
          <wp:docPr id="3"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2"/>
                  <a:stretch>
                    <a:fillRect/>
                  </a:stretch>
                </pic:blipFill>
                <pic:spPr>
                  <a:xfrm>
                    <a:off x="0" y="0"/>
                    <a:ext cx="425450" cy="666750"/>
                  </a:xfrm>
                  <a:prstGeom prst="rect">
                    <a:avLst/>
                  </a:prstGeom>
                </pic:spPr>
              </pic:pic>
            </a:graphicData>
          </a:graphic>
        </wp:anchor>
      </w:drawing>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80768" behindDoc="0" locked="0" layoutInCell="1" allowOverlap="1" wp14:anchorId="3C15E68C" wp14:editId="2F3A66F8">
              <wp:simplePos x="0" y="0"/>
              <wp:positionH relativeFrom="leftMargin">
                <wp:posOffset>494030</wp:posOffset>
              </wp:positionH>
              <wp:positionV relativeFrom="page">
                <wp:posOffset>0</wp:posOffset>
              </wp:positionV>
              <wp:extent cx="90805" cy="789305"/>
              <wp:effectExtent l="6985" t="9525" r="6985" b="10795"/>
              <wp:wrapNone/>
              <wp:docPr id="13"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305"/>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2C2ABCD4" id="Rectangle 41" o:spid="_x0000_s1026" style="position:absolute;margin-left:38.9pt;margin-top:0;width:7.15pt;height:62.15pt;z-index:251680768;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" fillcolor="#f79646 [3209]" strokecolor="#f79646 [3209]">
              <w10:wrap anchorx="margin" anchory="page"/>
            </v:rect>
          </w:pict>
        </mc:Fallback>
      </mc:AlternateContent>
    </w:r>
    <w:r>
      <w:rPr>
        <w:rFonts w:asciiTheme="majorHAnsi" w:eastAsiaTheme="majorEastAsia" w:hAnsiTheme="majorHAnsi" w:cstheme="majorBidi"/>
        <w:noProof/>
        <w:szCs w:val="36"/>
        <w:lang w:val="es-AR" w:eastAsia="es-AR"/>
      </w:rPr>
      <mc:AlternateContent>
        <mc:Choice Requires="wps">
          <w:drawing>
            <wp:anchor distT="0" distB="0" distL="114300" distR="114300" simplePos="0" relativeHeight="251678720" behindDoc="0" locked="0" layoutInCell="1" allowOverlap="1" wp14:anchorId="6E8D1753" wp14:editId="35C4C630">
              <wp:simplePos x="0" y="0"/>
              <wp:positionH relativeFrom="leftMargin">
                <wp:posOffset>6974840</wp:posOffset>
              </wp:positionH>
              <wp:positionV relativeFrom="page">
                <wp:posOffset>0</wp:posOffset>
              </wp:positionV>
              <wp:extent cx="90805" cy="789940"/>
              <wp:effectExtent l="5080" t="9525" r="8890" b="10160"/>
              <wp:wrapNone/>
              <wp:docPr id="12"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chemeClr val="accent6">
                          <a:lumMod val="100000"/>
                          <a:lumOff val="0"/>
                        </a:schemeClr>
                      </a:solidFill>
                      <a:ln w="9525">
                        <a:solidFill>
                          <a:schemeClr val="accent6">
                            <a:lumMod val="100000"/>
                            <a:lumOff val="0"/>
                          </a:schemeClr>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0498F217" id="Rectangle 34" o:spid="_x0000_s1026" style="position:absolute;margin-left:549.2pt;margin-top:0;width:7.15pt;height:62.2pt;z-index:251678720;visibility:visible;mso-wrap-style:square;mso-width-percent:0;mso-height-percent:900;mso-wrap-distance-left:9pt;mso-wrap-distance-top:0;mso-wrap-distance-right:9pt;mso-wrap-distance-bottom:0;mso-position-horizontal:absolute;mso-position-horizontal-relative:left-margin-area;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" fillcolor="#f79646 [3209]" strokecolor="#f79646 [3209]">
              <w10:wrap anchorx="margin" anchory="page"/>
            </v:rect>
          </w:pict>
        </mc:Fallback>
      </mc:AlternateConten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EndPr/>
      <w:sdtContent>
        <w:proofErr w:type="spellStart"/>
        <w:r>
          <w:rPr>
            <w:rFonts w:asciiTheme="majorHAnsi" w:eastAsiaTheme="majorEastAsia" w:hAnsiTheme="majorHAnsi" w:cstheme="majorBidi"/>
            <w:szCs w:val="36"/>
          </w:rPr>
          <w:t>Testify</w:t>
        </w:r>
        <w:proofErr w:type="spellEnd"/>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0D646787"/>
    <w:multiLevelType w:val="hybridMultilevel"/>
    <w:tmpl w:val="FCD645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6" w15:restartNumberingAfterBreak="0">
    <w:nsid w:val="1AA42D48"/>
    <w:multiLevelType w:val="hybridMultilevel"/>
    <w:tmpl w:val="DCDC7F3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D5B5AE5"/>
    <w:multiLevelType w:val="hybridMultilevel"/>
    <w:tmpl w:val="84287BCE"/>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203C58C0"/>
    <w:multiLevelType w:val="hybridMultilevel"/>
    <w:tmpl w:val="A1A85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30D6BF2"/>
    <w:multiLevelType w:val="hybridMultilevel"/>
    <w:tmpl w:val="CDEC4E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11" w15:restartNumberingAfterBreak="0">
    <w:nsid w:val="33EC27A8"/>
    <w:multiLevelType w:val="hybridMultilevel"/>
    <w:tmpl w:val="4252AE18"/>
    <w:lvl w:ilvl="0" w:tplc="2C0A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E161A6"/>
    <w:multiLevelType w:val="hybridMultilevel"/>
    <w:tmpl w:val="C172AEF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5" w15:restartNumberingAfterBreak="0">
    <w:nsid w:val="53B625D7"/>
    <w:multiLevelType w:val="hybridMultilevel"/>
    <w:tmpl w:val="2B3E6C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15:restartNumberingAfterBreak="0">
    <w:nsid w:val="5F1909C8"/>
    <w:multiLevelType w:val="hybridMultilevel"/>
    <w:tmpl w:val="DA3484FA"/>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64D75B70"/>
    <w:multiLevelType w:val="hybridMultilevel"/>
    <w:tmpl w:val="688A115C"/>
    <w:lvl w:ilvl="0" w:tplc="0409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15:restartNumberingAfterBreak="0">
    <w:nsid w:val="662D0CF6"/>
    <w:multiLevelType w:val="hybridMultilevel"/>
    <w:tmpl w:val="E9CA754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6FD227F8"/>
    <w:multiLevelType w:val="hybridMultilevel"/>
    <w:tmpl w:val="078CD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0"/>
  </w:num>
  <w:num w:numId="2">
    <w:abstractNumId w:val="13"/>
  </w:num>
  <w:num w:numId="3">
    <w:abstractNumId w:val="13"/>
  </w:num>
  <w:num w:numId="4">
    <w:abstractNumId w:val="13"/>
  </w:num>
  <w:num w:numId="5">
    <w:abstractNumId w:val="1"/>
  </w:num>
  <w:num w:numId="6">
    <w:abstractNumId w:val="2"/>
  </w:num>
  <w:num w:numId="7">
    <w:abstractNumId w:val="3"/>
  </w:num>
  <w:num w:numId="8">
    <w:abstractNumId w:val="0"/>
  </w:num>
  <w:num w:numId="9">
    <w:abstractNumId w:val="20"/>
  </w:num>
  <w:num w:numId="10">
    <w:abstractNumId w:val="21"/>
  </w:num>
  <w:num w:numId="11">
    <w:abstractNumId w:val="5"/>
  </w:num>
  <w:num w:numId="12">
    <w:abstractNumId w:val="14"/>
  </w:num>
  <w:num w:numId="13">
    <w:abstractNumId w:val="19"/>
  </w:num>
  <w:num w:numId="14">
    <w:abstractNumId w:val="8"/>
  </w:num>
  <w:num w:numId="15">
    <w:abstractNumId w:val="15"/>
  </w:num>
  <w:num w:numId="16">
    <w:abstractNumId w:val="11"/>
  </w:num>
  <w:num w:numId="17">
    <w:abstractNumId w:val="6"/>
  </w:num>
  <w:num w:numId="18">
    <w:abstractNumId w:val="12"/>
  </w:num>
  <w:num w:numId="19">
    <w:abstractNumId w:val="4"/>
  </w:num>
  <w:num w:numId="20">
    <w:abstractNumId w:val="18"/>
  </w:num>
  <w:num w:numId="21">
    <w:abstractNumId w:val="9"/>
  </w:num>
  <w:num w:numId="22">
    <w:abstractNumId w:val="17"/>
  </w:num>
  <w:num w:numId="23">
    <w:abstractNumId w:val="16"/>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15E1"/>
    <w:rsid w:val="00011BED"/>
    <w:rsid w:val="00012634"/>
    <w:rsid w:val="00017EFE"/>
    <w:rsid w:val="00026B02"/>
    <w:rsid w:val="0003099A"/>
    <w:rsid w:val="000375DB"/>
    <w:rsid w:val="00042320"/>
    <w:rsid w:val="00045F1A"/>
    <w:rsid w:val="000622A8"/>
    <w:rsid w:val="00063180"/>
    <w:rsid w:val="00066EA1"/>
    <w:rsid w:val="00087F53"/>
    <w:rsid w:val="00092BC0"/>
    <w:rsid w:val="00092C6D"/>
    <w:rsid w:val="000A0FE7"/>
    <w:rsid w:val="000A56A2"/>
    <w:rsid w:val="000C4C42"/>
    <w:rsid w:val="000C4E31"/>
    <w:rsid w:val="000D4C6E"/>
    <w:rsid w:val="000D5151"/>
    <w:rsid w:val="000E5254"/>
    <w:rsid w:val="000F1888"/>
    <w:rsid w:val="000F4F97"/>
    <w:rsid w:val="000F7222"/>
    <w:rsid w:val="000F79DF"/>
    <w:rsid w:val="0010416D"/>
    <w:rsid w:val="00105DCE"/>
    <w:rsid w:val="001163FF"/>
    <w:rsid w:val="001171C9"/>
    <w:rsid w:val="0012205F"/>
    <w:rsid w:val="0012543F"/>
    <w:rsid w:val="001272A5"/>
    <w:rsid w:val="001410A7"/>
    <w:rsid w:val="00141FAB"/>
    <w:rsid w:val="0014267F"/>
    <w:rsid w:val="00144AE4"/>
    <w:rsid w:val="00150702"/>
    <w:rsid w:val="00172AE1"/>
    <w:rsid w:val="00183953"/>
    <w:rsid w:val="00185A46"/>
    <w:rsid w:val="00191198"/>
    <w:rsid w:val="001950C8"/>
    <w:rsid w:val="001953ED"/>
    <w:rsid w:val="001A2EE6"/>
    <w:rsid w:val="001B43FD"/>
    <w:rsid w:val="001C6104"/>
    <w:rsid w:val="001C799E"/>
    <w:rsid w:val="001C7F8B"/>
    <w:rsid w:val="001F1478"/>
    <w:rsid w:val="001F5F92"/>
    <w:rsid w:val="00204BEF"/>
    <w:rsid w:val="0020621B"/>
    <w:rsid w:val="00217A70"/>
    <w:rsid w:val="00224B75"/>
    <w:rsid w:val="0024625B"/>
    <w:rsid w:val="00253D2B"/>
    <w:rsid w:val="00266C42"/>
    <w:rsid w:val="00295CA9"/>
    <w:rsid w:val="002A41AA"/>
    <w:rsid w:val="002B3A0D"/>
    <w:rsid w:val="002B506A"/>
    <w:rsid w:val="002B5AF9"/>
    <w:rsid w:val="002D0CCB"/>
    <w:rsid w:val="002E0AB6"/>
    <w:rsid w:val="002E2037"/>
    <w:rsid w:val="002E7874"/>
    <w:rsid w:val="002F1461"/>
    <w:rsid w:val="003130E3"/>
    <w:rsid w:val="00313D10"/>
    <w:rsid w:val="003149A1"/>
    <w:rsid w:val="00315BEA"/>
    <w:rsid w:val="003163C6"/>
    <w:rsid w:val="00316B98"/>
    <w:rsid w:val="00344258"/>
    <w:rsid w:val="00346864"/>
    <w:rsid w:val="0034690E"/>
    <w:rsid w:val="00350E39"/>
    <w:rsid w:val="003560F2"/>
    <w:rsid w:val="00363FD1"/>
    <w:rsid w:val="00370416"/>
    <w:rsid w:val="003811E6"/>
    <w:rsid w:val="003841FD"/>
    <w:rsid w:val="00385B00"/>
    <w:rsid w:val="00391CDE"/>
    <w:rsid w:val="00397566"/>
    <w:rsid w:val="00397D5F"/>
    <w:rsid w:val="003B0FEB"/>
    <w:rsid w:val="003B7F1F"/>
    <w:rsid w:val="003C54B1"/>
    <w:rsid w:val="003E12FE"/>
    <w:rsid w:val="003F7002"/>
    <w:rsid w:val="0040066E"/>
    <w:rsid w:val="00403BAB"/>
    <w:rsid w:val="00426D2C"/>
    <w:rsid w:val="00433772"/>
    <w:rsid w:val="004525FF"/>
    <w:rsid w:val="004807AF"/>
    <w:rsid w:val="00484C92"/>
    <w:rsid w:val="004961B5"/>
    <w:rsid w:val="00496817"/>
    <w:rsid w:val="004A54C8"/>
    <w:rsid w:val="004C5D7E"/>
    <w:rsid w:val="004D45CD"/>
    <w:rsid w:val="004D5185"/>
    <w:rsid w:val="004E4935"/>
    <w:rsid w:val="004E7D74"/>
    <w:rsid w:val="004F4D25"/>
    <w:rsid w:val="005017FA"/>
    <w:rsid w:val="005046A5"/>
    <w:rsid w:val="00504A67"/>
    <w:rsid w:val="00507395"/>
    <w:rsid w:val="00511D9A"/>
    <w:rsid w:val="00515617"/>
    <w:rsid w:val="005342BF"/>
    <w:rsid w:val="00541C12"/>
    <w:rsid w:val="00550981"/>
    <w:rsid w:val="00560CCF"/>
    <w:rsid w:val="00561B1D"/>
    <w:rsid w:val="00564033"/>
    <w:rsid w:val="00564EB6"/>
    <w:rsid w:val="00570F4F"/>
    <w:rsid w:val="005857BB"/>
    <w:rsid w:val="0059596F"/>
    <w:rsid w:val="0059632A"/>
    <w:rsid w:val="00597A23"/>
    <w:rsid w:val="005A0664"/>
    <w:rsid w:val="005A52A2"/>
    <w:rsid w:val="005B0AA0"/>
    <w:rsid w:val="005B5AEE"/>
    <w:rsid w:val="005B6373"/>
    <w:rsid w:val="005E76A4"/>
    <w:rsid w:val="005F133C"/>
    <w:rsid w:val="005F5429"/>
    <w:rsid w:val="005F60BA"/>
    <w:rsid w:val="00601500"/>
    <w:rsid w:val="00603C7D"/>
    <w:rsid w:val="006124BF"/>
    <w:rsid w:val="00616A6E"/>
    <w:rsid w:val="006177BF"/>
    <w:rsid w:val="0061784B"/>
    <w:rsid w:val="006373DB"/>
    <w:rsid w:val="006442AA"/>
    <w:rsid w:val="00653C38"/>
    <w:rsid w:val="00684F7A"/>
    <w:rsid w:val="00690B83"/>
    <w:rsid w:val="006919D5"/>
    <w:rsid w:val="006A2495"/>
    <w:rsid w:val="006A6172"/>
    <w:rsid w:val="006B3371"/>
    <w:rsid w:val="006D0E55"/>
    <w:rsid w:val="006D4572"/>
    <w:rsid w:val="006E3853"/>
    <w:rsid w:val="006F3234"/>
    <w:rsid w:val="0070494E"/>
    <w:rsid w:val="00705C02"/>
    <w:rsid w:val="00710BA6"/>
    <w:rsid w:val="00711053"/>
    <w:rsid w:val="00711DF8"/>
    <w:rsid w:val="0072361C"/>
    <w:rsid w:val="007447BE"/>
    <w:rsid w:val="00747E57"/>
    <w:rsid w:val="00760D6A"/>
    <w:rsid w:val="007819F6"/>
    <w:rsid w:val="00783CB2"/>
    <w:rsid w:val="007A33C6"/>
    <w:rsid w:val="007B151B"/>
    <w:rsid w:val="007B2E53"/>
    <w:rsid w:val="007C04C4"/>
    <w:rsid w:val="007C39B1"/>
    <w:rsid w:val="007C700E"/>
    <w:rsid w:val="007C742C"/>
    <w:rsid w:val="007D7477"/>
    <w:rsid w:val="007E65AD"/>
    <w:rsid w:val="007E66A5"/>
    <w:rsid w:val="007F0F42"/>
    <w:rsid w:val="007F38C0"/>
    <w:rsid w:val="00801130"/>
    <w:rsid w:val="008058E9"/>
    <w:rsid w:val="00816B5F"/>
    <w:rsid w:val="00817955"/>
    <w:rsid w:val="00822C20"/>
    <w:rsid w:val="008539BD"/>
    <w:rsid w:val="0086177D"/>
    <w:rsid w:val="00861B8F"/>
    <w:rsid w:val="008652EE"/>
    <w:rsid w:val="00866124"/>
    <w:rsid w:val="00866435"/>
    <w:rsid w:val="00867DE9"/>
    <w:rsid w:val="00870574"/>
    <w:rsid w:val="00885BB2"/>
    <w:rsid w:val="008860FE"/>
    <w:rsid w:val="008970F4"/>
    <w:rsid w:val="008B0AEF"/>
    <w:rsid w:val="008B1983"/>
    <w:rsid w:val="008B3B0F"/>
    <w:rsid w:val="008C36AB"/>
    <w:rsid w:val="008D6080"/>
    <w:rsid w:val="008E48FB"/>
    <w:rsid w:val="008F740E"/>
    <w:rsid w:val="00904CB6"/>
    <w:rsid w:val="00913B95"/>
    <w:rsid w:val="0092483A"/>
    <w:rsid w:val="009250A1"/>
    <w:rsid w:val="00926092"/>
    <w:rsid w:val="00942049"/>
    <w:rsid w:val="0096683E"/>
    <w:rsid w:val="0098045E"/>
    <w:rsid w:val="009A3173"/>
    <w:rsid w:val="009B33F0"/>
    <w:rsid w:val="009C68B0"/>
    <w:rsid w:val="009E25EF"/>
    <w:rsid w:val="009E4DA8"/>
    <w:rsid w:val="009E7633"/>
    <w:rsid w:val="009F4449"/>
    <w:rsid w:val="009F5702"/>
    <w:rsid w:val="00A011BE"/>
    <w:rsid w:val="00A0436A"/>
    <w:rsid w:val="00A11D11"/>
    <w:rsid w:val="00A12B5B"/>
    <w:rsid w:val="00A13DBA"/>
    <w:rsid w:val="00A140D2"/>
    <w:rsid w:val="00A23BAA"/>
    <w:rsid w:val="00A2496D"/>
    <w:rsid w:val="00A2757B"/>
    <w:rsid w:val="00A31EE8"/>
    <w:rsid w:val="00A42B85"/>
    <w:rsid w:val="00A45630"/>
    <w:rsid w:val="00A50ABB"/>
    <w:rsid w:val="00A670E3"/>
    <w:rsid w:val="00A74E89"/>
    <w:rsid w:val="00A770A6"/>
    <w:rsid w:val="00A93224"/>
    <w:rsid w:val="00A96C87"/>
    <w:rsid w:val="00AC76CE"/>
    <w:rsid w:val="00AD2232"/>
    <w:rsid w:val="00AD750A"/>
    <w:rsid w:val="00AE0C53"/>
    <w:rsid w:val="00AF6C07"/>
    <w:rsid w:val="00B01480"/>
    <w:rsid w:val="00B0695A"/>
    <w:rsid w:val="00B071F2"/>
    <w:rsid w:val="00B138FE"/>
    <w:rsid w:val="00B144C2"/>
    <w:rsid w:val="00B15241"/>
    <w:rsid w:val="00B20663"/>
    <w:rsid w:val="00B21F60"/>
    <w:rsid w:val="00B24DEA"/>
    <w:rsid w:val="00B251C8"/>
    <w:rsid w:val="00B30920"/>
    <w:rsid w:val="00B30E68"/>
    <w:rsid w:val="00B32896"/>
    <w:rsid w:val="00B36B62"/>
    <w:rsid w:val="00B5075A"/>
    <w:rsid w:val="00B5765C"/>
    <w:rsid w:val="00B64180"/>
    <w:rsid w:val="00B77F48"/>
    <w:rsid w:val="00B92D9A"/>
    <w:rsid w:val="00B96054"/>
    <w:rsid w:val="00BA699A"/>
    <w:rsid w:val="00BA707F"/>
    <w:rsid w:val="00BB23C2"/>
    <w:rsid w:val="00BB4A41"/>
    <w:rsid w:val="00BB6AAE"/>
    <w:rsid w:val="00BB6C28"/>
    <w:rsid w:val="00BB7855"/>
    <w:rsid w:val="00BC1D66"/>
    <w:rsid w:val="00BC31E6"/>
    <w:rsid w:val="00BC5404"/>
    <w:rsid w:val="00BD1526"/>
    <w:rsid w:val="00BD4E00"/>
    <w:rsid w:val="00BF19C8"/>
    <w:rsid w:val="00C05700"/>
    <w:rsid w:val="00C23F8C"/>
    <w:rsid w:val="00C24CDC"/>
    <w:rsid w:val="00C26C78"/>
    <w:rsid w:val="00C42873"/>
    <w:rsid w:val="00C46234"/>
    <w:rsid w:val="00C50315"/>
    <w:rsid w:val="00C5135E"/>
    <w:rsid w:val="00C51774"/>
    <w:rsid w:val="00C6020C"/>
    <w:rsid w:val="00C6733A"/>
    <w:rsid w:val="00C67EBC"/>
    <w:rsid w:val="00C7670E"/>
    <w:rsid w:val="00C872BB"/>
    <w:rsid w:val="00C94FBE"/>
    <w:rsid w:val="00C97237"/>
    <w:rsid w:val="00C97238"/>
    <w:rsid w:val="00CB1140"/>
    <w:rsid w:val="00CB15E1"/>
    <w:rsid w:val="00CB2CC9"/>
    <w:rsid w:val="00CB4633"/>
    <w:rsid w:val="00CC046F"/>
    <w:rsid w:val="00CD323E"/>
    <w:rsid w:val="00CE0252"/>
    <w:rsid w:val="00CE0C6E"/>
    <w:rsid w:val="00CE7C8F"/>
    <w:rsid w:val="00CE7F5B"/>
    <w:rsid w:val="00D01B23"/>
    <w:rsid w:val="00D06E99"/>
    <w:rsid w:val="00D15FB2"/>
    <w:rsid w:val="00D16B4F"/>
    <w:rsid w:val="00D2105A"/>
    <w:rsid w:val="00D255E1"/>
    <w:rsid w:val="00D643C5"/>
    <w:rsid w:val="00D649B2"/>
    <w:rsid w:val="00D80E83"/>
    <w:rsid w:val="00DA08B9"/>
    <w:rsid w:val="00DA284A"/>
    <w:rsid w:val="00DB0560"/>
    <w:rsid w:val="00DB1939"/>
    <w:rsid w:val="00DB5248"/>
    <w:rsid w:val="00DD0159"/>
    <w:rsid w:val="00DD5A70"/>
    <w:rsid w:val="00E01FEC"/>
    <w:rsid w:val="00E037C9"/>
    <w:rsid w:val="00E06EFD"/>
    <w:rsid w:val="00E24F32"/>
    <w:rsid w:val="00E34178"/>
    <w:rsid w:val="00E36A01"/>
    <w:rsid w:val="00E41820"/>
    <w:rsid w:val="00E41E7A"/>
    <w:rsid w:val="00E438FE"/>
    <w:rsid w:val="00E5392A"/>
    <w:rsid w:val="00E67DB5"/>
    <w:rsid w:val="00E7708C"/>
    <w:rsid w:val="00E8096E"/>
    <w:rsid w:val="00E84E25"/>
    <w:rsid w:val="00E93312"/>
    <w:rsid w:val="00EA6844"/>
    <w:rsid w:val="00EA7D8C"/>
    <w:rsid w:val="00EB62A6"/>
    <w:rsid w:val="00ED098D"/>
    <w:rsid w:val="00EE0084"/>
    <w:rsid w:val="00EF4C85"/>
    <w:rsid w:val="00F0376C"/>
    <w:rsid w:val="00F045A2"/>
    <w:rsid w:val="00F1417F"/>
    <w:rsid w:val="00F163F8"/>
    <w:rsid w:val="00F1687A"/>
    <w:rsid w:val="00F30DD7"/>
    <w:rsid w:val="00F36808"/>
    <w:rsid w:val="00F368E5"/>
    <w:rsid w:val="00F41DBE"/>
    <w:rsid w:val="00F438B1"/>
    <w:rsid w:val="00F532CF"/>
    <w:rsid w:val="00F54DA6"/>
    <w:rsid w:val="00F6748E"/>
    <w:rsid w:val="00F771E5"/>
    <w:rsid w:val="00F813E9"/>
    <w:rsid w:val="00F815F5"/>
    <w:rsid w:val="00F926BE"/>
    <w:rsid w:val="00F9473E"/>
    <w:rsid w:val="00FC4195"/>
    <w:rsid w:val="00FD679B"/>
    <w:rsid w:val="00FE79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14:docId w14:val="50A7B8BB"/>
  <w15:docId w15:val="{987AB261-4FBE-48C9-B2C7-7047D7EDA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7819F6"/>
    <w:pPr>
      <w:tabs>
        <w:tab w:val="left" w:pos="0"/>
      </w:tabs>
      <w:ind w:left="115" w:hanging="6"/>
      <w:jc w:val="both"/>
    </w:pPr>
    <w:rPr>
      <w:i/>
      <w:color w:val="000000" w:themeColor="text1"/>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14267F"/>
    <w:pPr>
      <w:shd w:val="clear" w:color="auto" w:fill="FFFFFF" w:themeFill="background1"/>
      <w:ind w:left="0" w:firstLine="0"/>
      <w:jc w:val="both"/>
    </w:pPr>
    <w:rPr>
      <w:i/>
      <w:color w:val="F79646" w:themeColor="accent6"/>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7819F6"/>
    <w:pPr>
      <w:keepLines w:val="0"/>
      <w:widowControl w:val="0"/>
      <w:tabs>
        <w:tab w:val="left" w:pos="0"/>
      </w:tabs>
      <w:suppressAutoHyphens/>
      <w:spacing w:before="120" w:after="60" w:line="240" w:lineRule="atLeast"/>
      <w:ind w:left="0" w:firstLine="0"/>
    </w:pPr>
    <w:rPr>
      <w:color w:val="000000" w:themeColor="text1"/>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7819F6"/>
    <w:rPr>
      <w:color w:val="000000" w:themeColor="text1"/>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B92D9A"/>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B92D9A"/>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TDC">
    <w:name w:val="TOC Heading"/>
    <w:basedOn w:val="Ttulo1"/>
    <w:next w:val="Normal"/>
    <w:uiPriority w:val="39"/>
    <w:unhideWhenUsed/>
    <w:qFormat/>
    <w:rsid w:val="007819F6"/>
    <w:pPr>
      <w:ind w:left="0" w:firstLine="0"/>
      <w:outlineLvl w:val="9"/>
    </w:pPr>
    <w:rPr>
      <w:color w:val="F79646" w:themeColor="accent6"/>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7819F6"/>
    <w:rPr>
      <w:color w:val="000000" w:themeColor="text1"/>
    </w:rPr>
  </w:style>
  <w:style w:type="paragraph" w:customStyle="1" w:styleId="PSI-Normal">
    <w:name w:val="PSI - Normal"/>
    <w:basedOn w:val="Normal"/>
    <w:autoRedefine/>
    <w:qFormat/>
    <w:rsid w:val="00A770A6"/>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NormalWeb">
    <w:name w:val="Normal (Web)"/>
    <w:basedOn w:val="Normal"/>
    <w:uiPriority w:val="99"/>
    <w:semiHidden/>
    <w:unhideWhenUsed/>
    <w:rsid w:val="00926092"/>
    <w:pPr>
      <w:spacing w:before="100" w:beforeAutospacing="1" w:after="100" w:afterAutospacing="1" w:line="240" w:lineRule="auto"/>
      <w:ind w:left="0" w:firstLine="0"/>
    </w:pPr>
    <w:rPr>
      <w:rFonts w:ascii="Times New Roman" w:eastAsia="Times New Roman" w:hAnsi="Times New Roman" w:cs="Times New Roman"/>
      <w:sz w:val="24"/>
      <w:szCs w:val="24"/>
      <w:lang w:val="es-AR" w:eastAsia="es-AR"/>
    </w:rPr>
  </w:style>
  <w:style w:type="character" w:styleId="Refdecomentario">
    <w:name w:val="annotation reference"/>
    <w:basedOn w:val="Fuentedeprrafopredeter"/>
    <w:uiPriority w:val="99"/>
    <w:semiHidden/>
    <w:unhideWhenUsed/>
    <w:rsid w:val="00684F7A"/>
    <w:rPr>
      <w:sz w:val="16"/>
      <w:szCs w:val="16"/>
    </w:rPr>
  </w:style>
  <w:style w:type="paragraph" w:styleId="Textocomentario">
    <w:name w:val="annotation text"/>
    <w:basedOn w:val="Normal"/>
    <w:link w:val="TextocomentarioCar"/>
    <w:uiPriority w:val="99"/>
    <w:semiHidden/>
    <w:unhideWhenUsed/>
    <w:rsid w:val="00684F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684F7A"/>
    <w:rPr>
      <w:sz w:val="20"/>
      <w:szCs w:val="20"/>
    </w:rPr>
  </w:style>
  <w:style w:type="paragraph" w:styleId="Asuntodelcomentario">
    <w:name w:val="annotation subject"/>
    <w:basedOn w:val="Textocomentario"/>
    <w:next w:val="Textocomentario"/>
    <w:link w:val="AsuntodelcomentarioCar"/>
    <w:uiPriority w:val="99"/>
    <w:semiHidden/>
    <w:unhideWhenUsed/>
    <w:rsid w:val="00684F7A"/>
    <w:rPr>
      <w:b/>
      <w:bCs/>
    </w:rPr>
  </w:style>
  <w:style w:type="character" w:customStyle="1" w:styleId="AsuntodelcomentarioCar">
    <w:name w:val="Asunto del comentario Car"/>
    <w:basedOn w:val="TextocomentarioCar"/>
    <w:link w:val="Asuntodelcomentario"/>
    <w:uiPriority w:val="99"/>
    <w:semiHidden/>
    <w:rsid w:val="00684F7A"/>
    <w:rPr>
      <w:b/>
      <w:bCs/>
      <w:sz w:val="20"/>
      <w:szCs w:val="20"/>
    </w:rPr>
  </w:style>
  <w:style w:type="paragraph" w:styleId="Prrafodelista">
    <w:name w:val="List Paragraph"/>
    <w:basedOn w:val="Normal"/>
    <w:uiPriority w:val="34"/>
    <w:qFormat/>
    <w:rsid w:val="00F30D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911233">
      <w:bodyDiv w:val="1"/>
      <w:marLeft w:val="0"/>
      <w:marRight w:val="0"/>
      <w:marTop w:val="0"/>
      <w:marBottom w:val="0"/>
      <w:divBdr>
        <w:top w:val="none" w:sz="0" w:space="0" w:color="auto"/>
        <w:left w:val="none" w:sz="0" w:space="0" w:color="auto"/>
        <w:bottom w:val="none" w:sz="0" w:space="0" w:color="auto"/>
        <w:right w:val="none" w:sz="0" w:space="0" w:color="auto"/>
      </w:divBdr>
      <w:divsChild>
        <w:div w:id="44187730">
          <w:marLeft w:val="-13"/>
          <w:marRight w:val="0"/>
          <w:marTop w:val="0"/>
          <w:marBottom w:val="0"/>
          <w:divBdr>
            <w:top w:val="none" w:sz="0" w:space="0" w:color="auto"/>
            <w:left w:val="none" w:sz="0" w:space="0" w:color="auto"/>
            <w:bottom w:val="none" w:sz="0" w:space="0" w:color="auto"/>
            <w:right w:val="none" w:sz="0" w:space="0" w:color="auto"/>
          </w:divBdr>
        </w:div>
      </w:divsChild>
    </w:div>
    <w:div w:id="1686132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eria\Documents\Oslo\Testify\Testify\Templates\Caso%20de%20Us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98F5714-9C14-4888-9342-9BE48C401C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Caso de Uso</Template>
  <TotalTime>864</TotalTime>
  <Pages>10</Pages>
  <Words>1594</Words>
  <Characters>8767</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Especifucación del CU]</vt:lpstr>
    </vt:vector>
  </TitlesOfParts>
  <Company>OSLO</Company>
  <LinksUpToDate>false</LinksUpToDate>
  <CharactersWithSpaces>10341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Especifucación del CU]</dc:title>
  <dc:subject>Testify</dc:subject>
  <dc:creator>Valeria</dc:creator>
  <cp:keywords/>
  <dc:description/>
  <cp:lastModifiedBy>Valeria</cp:lastModifiedBy>
  <cp:revision>65</cp:revision>
  <dcterms:created xsi:type="dcterms:W3CDTF">2024-10-08T06:44:00Z</dcterms:created>
  <dcterms:modified xsi:type="dcterms:W3CDTF">2024-11-05T19:50:00Z</dcterms:modified>
</cp:coreProperties>
</file>