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576673B5"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“CU02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403BAB">
            <w:rPr>
              <w:rFonts w:asciiTheme="majorHAnsi" w:eastAsiaTheme="majorEastAsia" w:hAnsiTheme="majorHAnsi" w:cstheme="majorBidi"/>
              <w:sz w:val="72"/>
              <w:szCs w:val="72"/>
            </w:rPr>
            <w:t>Consultar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204BEF"/>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204BEF">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204BEF">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204BEF">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204BEF">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CEFA7F" w:rsidR="00A13DBA" w:rsidRDefault="007819F6" w:rsidP="007819F6">
      <w:pPr>
        <w:pStyle w:val="PSI-Ttulo"/>
      </w:pPr>
      <w:r w:rsidRPr="007819F6">
        <w:lastRenderedPageBreak/>
        <w:t xml:space="preserve">Caso de Uso </w:t>
      </w:r>
      <w:r w:rsidR="00403BAB">
        <w:t>“CU02</w:t>
      </w:r>
      <w:r w:rsidR="00BD4E00">
        <w:t xml:space="preserve"> – C</w:t>
      </w:r>
      <w:r w:rsidR="00403BAB">
        <w:t>onsultar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caso de uso </w:t>
      </w:r>
      <w:r w:rsidRPr="001B43FD">
        <w:rPr>
          <w:rFonts w:ascii="Calibri" w:eastAsia="Times New Roman" w:hAnsi="Calibri" w:cs="Calibri"/>
          <w:b/>
          <w:color w:val="000000"/>
          <w:sz w:val="24"/>
          <w:szCs w:val="24"/>
          <w:lang w:val="es-AR" w:eastAsia="es-AR"/>
        </w:rPr>
        <w:t>CU02 - Consultar Escenario</w:t>
      </w:r>
      <w:r w:rsidRPr="00D643C5">
        <w:rPr>
          <w:rFonts w:ascii="Calibri" w:eastAsia="Times New Roman" w:hAnsi="Calibri" w:cs="Calibri"/>
          <w:color w:val="000000"/>
          <w:sz w:val="24"/>
          <w:szCs w:val="24"/>
          <w:lang w:val="es-AR" w:eastAsia="es-AR"/>
        </w:rPr>
        <w:t xml:space="preserve"> permite a los usuarios del sistema acceder a la información detallada de un escenario de prueba específico. Este acceso está controlado por los roles asignados a cada usuario, lo que define el nivel de interacción y la cantidad de informac</w:t>
      </w:r>
      <w:r>
        <w:rPr>
          <w:rFonts w:ascii="Calibri" w:eastAsia="Times New Roman" w:hAnsi="Calibri" w:cs="Calibri"/>
          <w:color w:val="000000"/>
          <w:sz w:val="24"/>
          <w:szCs w:val="24"/>
          <w:lang w:val="es-AR" w:eastAsia="es-AR"/>
        </w:rPr>
        <w:t>ión que pueden ver o modificar.</w:t>
      </w:r>
    </w:p>
    <w:p w14:paraId="328E9231"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Los usuarios con rol de Invitado tienen permisos de solo lectura y pueden visualizar la in</w:t>
      </w:r>
      <w:r>
        <w:rPr>
          <w:rFonts w:ascii="Calibri" w:eastAsia="Times New Roman" w:hAnsi="Calibri" w:cs="Calibri"/>
          <w:color w:val="000000"/>
          <w:sz w:val="24"/>
          <w:szCs w:val="24"/>
          <w:lang w:val="es-AR" w:eastAsia="es-AR"/>
        </w:rPr>
        <w:t>formación básica del escenario.</w:t>
      </w:r>
    </w:p>
    <w:p w14:paraId="6E16907C"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Los </w:t>
      </w:r>
      <w:proofErr w:type="spellStart"/>
      <w:r w:rsidRPr="00D643C5">
        <w:rPr>
          <w:rFonts w:ascii="Calibri" w:eastAsia="Times New Roman" w:hAnsi="Calibri" w:cs="Calibri"/>
          <w:color w:val="000000"/>
          <w:sz w:val="24"/>
          <w:szCs w:val="24"/>
          <w:lang w:val="es-AR" w:eastAsia="es-AR"/>
        </w:rPr>
        <w:t>Testers</w:t>
      </w:r>
      <w:proofErr w:type="spellEnd"/>
      <w:r w:rsidRPr="00D643C5">
        <w:rPr>
          <w:rFonts w:ascii="Calibri" w:eastAsia="Times New Roman" w:hAnsi="Calibri" w:cs="Calibri"/>
          <w:color w:val="000000"/>
          <w:sz w:val="24"/>
          <w:szCs w:val="24"/>
          <w:lang w:val="es-AR" w:eastAsia="es-AR"/>
        </w:rPr>
        <w:t xml:space="preserve"> pueden ver y actualizar los resultados obtenidos y agregar comentarios relacio</w:t>
      </w:r>
      <w:r>
        <w:rPr>
          <w:rFonts w:ascii="Calibri" w:eastAsia="Times New Roman" w:hAnsi="Calibri" w:cs="Calibri"/>
          <w:color w:val="000000"/>
          <w:sz w:val="24"/>
          <w:szCs w:val="24"/>
          <w:lang w:val="es-AR" w:eastAsia="es-AR"/>
        </w:rPr>
        <w:t>nados con sus pruebas.</w:t>
      </w:r>
    </w:p>
    <w:p w14:paraId="21562B45"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Gestor de Prueba tiene permisos adicionales para buscar, eliminar y modificar los escenarios según sea necesario </w:t>
      </w:r>
      <w:r>
        <w:rPr>
          <w:rFonts w:ascii="Calibri" w:eastAsia="Times New Roman" w:hAnsi="Calibri" w:cs="Calibri"/>
          <w:color w:val="000000"/>
          <w:sz w:val="24"/>
          <w:szCs w:val="24"/>
          <w:lang w:val="es-AR" w:eastAsia="es-AR"/>
        </w:rPr>
        <w:t>para la gestión de las pruebas.</w:t>
      </w:r>
    </w:p>
    <w:p w14:paraId="44644BC1" w14:textId="1DDC23CD"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Finalmente, el Administrador posee permisos completos, lo que le permite gestionar todos los aspectos de los escenarios, incluyendo la modificación de datos críticos y la eliminación de registros.</w:t>
      </w:r>
    </w:p>
    <w:p w14:paraId="66FD7C7A"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17"/>
        <w:gridCol w:w="6134"/>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4D2D8D44"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C</w:t>
            </w:r>
            <w:r>
              <w:rPr>
                <w:rFonts w:ascii="Calibri" w:eastAsia="Times New Roman" w:hAnsi="Calibri" w:cs="Calibri"/>
                <w:b/>
                <w:bCs/>
                <w:color w:val="000000"/>
                <w:sz w:val="24"/>
                <w:szCs w:val="24"/>
                <w:lang w:val="es-AR" w:eastAsia="es-AR"/>
              </w:rPr>
              <w:t>onsultar</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C3A1B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 xml:space="preserve">Invitado, </w:t>
            </w:r>
            <w:proofErr w:type="spellStart"/>
            <w:r>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0E95B868" w:rsidR="00926092" w:rsidRPr="00926092" w:rsidRDefault="001B43FD" w:rsidP="00B5075A">
            <w:pPr>
              <w:spacing w:before="0" w:line="240" w:lineRule="auto"/>
              <w:ind w:left="0" w:firstLine="0"/>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 xml:space="preserve">Permitir a los usuarios con diferentes roles (Invitado, </w:t>
            </w:r>
            <w:proofErr w:type="spellStart"/>
            <w:r w:rsidRPr="001B43FD">
              <w:rPr>
                <w:rFonts w:ascii="Calibri" w:eastAsia="Times New Roman" w:hAnsi="Calibri" w:cs="Calibri"/>
                <w:color w:val="000000"/>
                <w:sz w:val="24"/>
                <w:szCs w:val="24"/>
                <w:lang w:val="es-AR" w:eastAsia="es-AR"/>
              </w:rPr>
              <w:t>Tester</w:t>
            </w:r>
            <w:proofErr w:type="spellEnd"/>
            <w:r w:rsidRPr="001B43FD">
              <w:rPr>
                <w:rFonts w:ascii="Calibri" w:eastAsia="Times New Roman" w:hAnsi="Calibri" w:cs="Calibri"/>
                <w:color w:val="000000"/>
                <w:sz w:val="24"/>
                <w:szCs w:val="24"/>
                <w:lang w:val="es-AR" w:eastAsia="es-AR"/>
              </w:rPr>
              <w:t>, Gestor de Prueba y Administrador) consultar los detalles de un escenario en el sistema. Cada rol accede a la información y funcionalidades correspondientes según sus permisos específicos.</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DDCBC6" w14:textId="77777777" w:rsidR="001B43FD" w:rsidRPr="001B43FD" w:rsidRDefault="001B43FD" w:rsidP="001B43FD">
            <w:pPr>
              <w:spacing w:before="0" w:line="240" w:lineRule="auto"/>
              <w:ind w:left="0" w:firstLine="0"/>
              <w:jc w:val="both"/>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caso de uso se inicia cuando un usuario desea consultar un escenario en el sistema. Dependiendo de su rol, el usuario puede acceder a diferentes niveles de información y opciones:</w:t>
            </w:r>
          </w:p>
          <w:p w14:paraId="35DF6ECE" w14:textId="77777777" w:rsidR="001B43FD" w:rsidRPr="001B43FD" w:rsidRDefault="001B43FD" w:rsidP="001B43FD">
            <w:pPr>
              <w:spacing w:before="0" w:line="240" w:lineRule="auto"/>
              <w:ind w:left="0" w:firstLine="0"/>
              <w:rPr>
                <w:rFonts w:eastAsia="Times New Roman" w:cstheme="minorHAnsi"/>
                <w:color w:val="000000"/>
                <w:sz w:val="24"/>
                <w:szCs w:val="24"/>
                <w:lang w:val="es-AR" w:eastAsia="es-AR"/>
              </w:rPr>
            </w:pPr>
          </w:p>
          <w:p w14:paraId="57AAA2AF" w14:textId="054BA7F5"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Invitado puede visualizar los detalles del escenario.</w:t>
            </w:r>
          </w:p>
          <w:p w14:paraId="48300936" w14:textId="40F5719B"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 xml:space="preserve">El </w:t>
            </w:r>
            <w:proofErr w:type="spellStart"/>
            <w:r w:rsidRPr="001B43FD">
              <w:rPr>
                <w:rFonts w:eastAsia="Times New Roman" w:cstheme="minorHAnsi"/>
                <w:color w:val="000000"/>
                <w:sz w:val="24"/>
                <w:szCs w:val="24"/>
                <w:lang w:val="es-AR" w:eastAsia="es-AR"/>
              </w:rPr>
              <w:t>Tester</w:t>
            </w:r>
            <w:proofErr w:type="spellEnd"/>
            <w:r w:rsidRPr="001B43FD">
              <w:rPr>
                <w:rFonts w:eastAsia="Times New Roman" w:cstheme="minorHAnsi"/>
                <w:color w:val="000000"/>
                <w:sz w:val="24"/>
                <w:szCs w:val="24"/>
                <w:lang w:val="es-AR" w:eastAsia="es-AR"/>
              </w:rPr>
              <w:t xml:space="preserve"> puede ver y modificar </w:t>
            </w:r>
            <w:r w:rsidR="00204BEF">
              <w:rPr>
                <w:rFonts w:eastAsia="Times New Roman" w:cstheme="minorHAnsi"/>
                <w:color w:val="000000"/>
                <w:sz w:val="24"/>
                <w:szCs w:val="24"/>
                <w:lang w:val="es-AR" w:eastAsia="es-AR"/>
              </w:rPr>
              <w:t>los resultados de las pruebas</w:t>
            </w:r>
            <w:r w:rsidRPr="001B43FD">
              <w:rPr>
                <w:rFonts w:eastAsia="Times New Roman" w:cstheme="minorHAnsi"/>
                <w:color w:val="000000"/>
                <w:sz w:val="24"/>
                <w:szCs w:val="24"/>
                <w:lang w:val="es-AR" w:eastAsia="es-AR"/>
              </w:rPr>
              <w:t xml:space="preserve"> </w:t>
            </w:r>
            <w:r w:rsidR="00204BEF">
              <w:rPr>
                <w:rFonts w:eastAsia="Times New Roman" w:cstheme="minorHAnsi"/>
                <w:color w:val="000000"/>
                <w:sz w:val="24"/>
                <w:szCs w:val="24"/>
                <w:lang w:val="es-AR" w:eastAsia="es-AR"/>
              </w:rPr>
              <w:t>de un</w:t>
            </w:r>
            <w:r w:rsidRPr="001B43FD">
              <w:rPr>
                <w:rFonts w:eastAsia="Times New Roman" w:cstheme="minorHAnsi"/>
                <w:color w:val="000000"/>
                <w:sz w:val="24"/>
                <w:szCs w:val="24"/>
                <w:lang w:val="es-AR" w:eastAsia="es-AR"/>
              </w:rPr>
              <w:t xml:space="preserve"> escenario.</w:t>
            </w:r>
          </w:p>
          <w:p w14:paraId="75DE3D32" w14:textId="77777777"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lastRenderedPageBreak/>
              <w:t>El Gestor de Prueba puede buscar, eliminar y modificar el escenario.</w:t>
            </w:r>
          </w:p>
          <w:p w14:paraId="31E1C654" w14:textId="69DEAC89" w:rsidR="00B5075A"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Administrador tiene acceso completo para ver, modificar, y gestionar los escenarios.</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lastRenderedPageBreak/>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285BCE" w14:textId="77777777" w:rsidR="001B43FD" w:rsidRPr="001B43FD" w:rsidRDefault="001B43FD" w:rsidP="001B43FD">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1B43FD">
              <w:rPr>
                <w:rFonts w:ascii="Calibri" w:eastAsia="Times New Roman" w:hAnsi="Calibri" w:cs="Calibri"/>
                <w:color w:val="000000"/>
                <w:sz w:val="24"/>
                <w:szCs w:val="24"/>
                <w:lang w:val="es-AR" w:eastAsia="es-AR"/>
              </w:rPr>
              <w:t>El usuario debe haber iniciado sesión en el sistema.</w:t>
            </w:r>
          </w:p>
          <w:p w14:paraId="3F56E4F9" w14:textId="77777777" w:rsidR="001B43FD" w:rsidRPr="001B43FD" w:rsidRDefault="001B43FD" w:rsidP="001B43FD">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1B43FD">
              <w:rPr>
                <w:rFonts w:ascii="Calibri" w:eastAsia="Times New Roman" w:hAnsi="Calibri" w:cs="Calibri"/>
                <w:color w:val="000000"/>
                <w:sz w:val="24"/>
                <w:szCs w:val="24"/>
                <w:lang w:val="es-AR" w:eastAsia="es-AR"/>
              </w:rPr>
              <w:t>El usuario debe tener el rol adecuado para acceder a la consulta del escenario.</w:t>
            </w:r>
          </w:p>
          <w:p w14:paraId="4FD8652A" w14:textId="039AF71B" w:rsidR="00913B95" w:rsidRPr="001B43FD" w:rsidRDefault="001B43FD" w:rsidP="001B43FD">
            <w:pPr>
              <w:pStyle w:val="Prrafodelista"/>
              <w:numPr>
                <w:ilvl w:val="0"/>
                <w:numId w:val="21"/>
              </w:numPr>
              <w:spacing w:before="0" w:line="240" w:lineRule="auto"/>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Debe existir al menos un escenario registrado en el sistema.</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18639B" w14:textId="37D9F31C" w:rsidR="007C04C4" w:rsidRPr="00926092" w:rsidRDefault="001B43FD" w:rsidP="007C04C4">
            <w:pPr>
              <w:spacing w:before="0" w:line="240" w:lineRule="auto"/>
              <w:ind w:left="0" w:firstLine="0"/>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Los detalles del escenario son mostrados al usuario según su rol y permisos.</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711053" w:rsidRPr="00D643C5" w:rsidRDefault="00711053" w:rsidP="00B96054">
            <w:pPr>
              <w:spacing w:before="0" w:line="240" w:lineRule="auto"/>
              <w:ind w:left="0" w:firstLine="0"/>
              <w:rPr>
                <w:rFonts w:ascii="Calibri" w:eastAsia="Times New Roman" w:hAnsi="Calibri" w:cs="Calibri"/>
                <w:b/>
                <w:color w:val="000000"/>
                <w:sz w:val="24"/>
                <w:szCs w:val="24"/>
                <w:lang w:val="es-AR" w:eastAsia="es-AR"/>
              </w:rPr>
            </w:pPr>
            <w:r w:rsidRPr="00D643C5">
              <w:rPr>
                <w:rFonts w:ascii="Calibri" w:eastAsia="Times New Roman" w:hAnsi="Calibri" w:cs="Calibri"/>
                <w:b/>
                <w:color w:val="000000"/>
                <w:sz w:val="24"/>
                <w:szCs w:val="24"/>
                <w:lang w:val="es-AR" w:eastAsia="es-AR"/>
              </w:rPr>
              <w:t>Consultar Escenario</w:t>
            </w:r>
          </w:p>
          <w:p w14:paraId="233CBECE" w14:textId="77777777" w:rsidR="00711053" w:rsidRPr="00D643C5" w:rsidRDefault="00711053" w:rsidP="00B96054">
            <w:pPr>
              <w:spacing w:before="0" w:line="240" w:lineRule="auto"/>
              <w:ind w:left="0" w:firstLine="0"/>
              <w:rPr>
                <w:rFonts w:ascii="Calibri" w:eastAsia="Times New Roman" w:hAnsi="Calibri" w:cs="Calibri"/>
                <w:color w:val="000000"/>
                <w:sz w:val="24"/>
                <w:szCs w:val="24"/>
                <w:lang w:val="es-AR" w:eastAsia="es-AR"/>
              </w:rPr>
            </w:pPr>
          </w:p>
          <w:p w14:paraId="2B9EFA8A" w14:textId="5F162E64" w:rsidR="00711053" w:rsidRPr="00A74E89" w:rsidRDefault="00711053" w:rsidP="009E7633">
            <w:pPr>
              <w:spacing w:before="0" w:line="240" w:lineRule="auto"/>
              <w:ind w:left="0" w:firstLine="0"/>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El sistema realiza la búsqueda de</w:t>
            </w:r>
            <w:r w:rsidR="00204BEF">
              <w:rPr>
                <w:rFonts w:ascii="Calibri" w:eastAsia="Times New Roman" w:hAnsi="Calibri" w:cs="Calibri"/>
                <w:color w:val="000000"/>
                <w:sz w:val="24"/>
                <w:szCs w:val="24"/>
                <w:lang w:val="es-AR" w:eastAsia="es-AR"/>
              </w:rPr>
              <w:t xml:space="preserve"> todos </w:t>
            </w:r>
            <w:r w:rsidRPr="00D643C5">
              <w:rPr>
                <w:rFonts w:ascii="Calibri" w:eastAsia="Times New Roman" w:hAnsi="Calibri" w:cs="Calibri"/>
                <w:color w:val="000000"/>
                <w:sz w:val="24"/>
                <w:szCs w:val="24"/>
                <w:lang w:val="es-AR" w:eastAsia="es-AR"/>
              </w:rPr>
              <w:t>l</w:t>
            </w:r>
            <w:r w:rsidR="00204BEF">
              <w:rPr>
                <w:rFonts w:ascii="Calibri" w:eastAsia="Times New Roman" w:hAnsi="Calibri" w:cs="Calibri"/>
                <w:color w:val="000000"/>
                <w:sz w:val="24"/>
                <w:szCs w:val="24"/>
                <w:lang w:val="es-AR" w:eastAsia="es-AR"/>
              </w:rPr>
              <w:t>os</w:t>
            </w:r>
            <w:r w:rsidRPr="00D643C5">
              <w:rPr>
                <w:rFonts w:ascii="Calibri" w:eastAsia="Times New Roman" w:hAnsi="Calibri" w:cs="Calibri"/>
                <w:color w:val="000000"/>
                <w:sz w:val="24"/>
                <w:szCs w:val="24"/>
                <w:lang w:val="es-AR" w:eastAsia="es-AR"/>
              </w:rPr>
              <w:t xml:space="preserve"> escenario</w:t>
            </w:r>
            <w:r w:rsidR="00204BEF">
              <w:rPr>
                <w:rFonts w:ascii="Calibri" w:eastAsia="Times New Roman" w:hAnsi="Calibri" w:cs="Calibri"/>
                <w:color w:val="000000"/>
                <w:sz w:val="24"/>
                <w:szCs w:val="24"/>
                <w:lang w:val="es-AR" w:eastAsia="es-AR"/>
              </w:rPr>
              <w:t>s</w:t>
            </w:r>
            <w:r w:rsidRPr="00D643C5">
              <w:rPr>
                <w:rFonts w:ascii="Calibri" w:eastAsia="Times New Roman" w:hAnsi="Calibri" w:cs="Calibri"/>
                <w:color w:val="000000"/>
                <w:sz w:val="24"/>
                <w:szCs w:val="24"/>
                <w:lang w:val="es-AR" w:eastAsia="es-AR"/>
              </w:rPr>
              <w:t xml:space="preserve"> en la base de datos que coincida con el criterio ingresado, enviando la </w:t>
            </w:r>
            <w:proofErr w:type="spellStart"/>
            <w:r w:rsidRPr="00D643C5">
              <w:rPr>
                <w:rFonts w:ascii="Calibri" w:eastAsia="Times New Roman" w:hAnsi="Calibri" w:cs="Calibri"/>
                <w:color w:val="000000"/>
                <w:sz w:val="24"/>
                <w:szCs w:val="24"/>
                <w:lang w:val="es-AR" w:eastAsia="es-AR"/>
              </w:rPr>
              <w:t>id_</w:t>
            </w:r>
            <w:r w:rsidR="00204BEF">
              <w:rPr>
                <w:rFonts w:ascii="Calibri" w:eastAsia="Times New Roman" w:hAnsi="Calibri" w:cs="Calibri"/>
                <w:color w:val="000000"/>
                <w:sz w:val="24"/>
                <w:szCs w:val="24"/>
                <w:lang w:val="es-AR" w:eastAsia="es-AR"/>
              </w:rPr>
              <w:t>iteracion</w:t>
            </w:r>
            <w:proofErr w:type="spellEnd"/>
            <w:r w:rsidRPr="00D643C5">
              <w:rPr>
                <w:rFonts w:ascii="Calibri" w:eastAsia="Times New Roman" w:hAnsi="Calibri" w:cs="Calibri"/>
                <w:color w:val="000000"/>
                <w:sz w:val="24"/>
                <w:szCs w:val="24"/>
                <w:lang w:val="es-AR" w:eastAsia="es-AR"/>
              </w:rPr>
              <w:t xml:space="preserve"> a la pantalla </w:t>
            </w:r>
            <w:proofErr w:type="spellStart"/>
            <w:r>
              <w:rPr>
                <w:rFonts w:ascii="Calibri" w:eastAsia="Times New Roman" w:hAnsi="Calibri" w:cs="Calibri"/>
                <w:color w:val="000000"/>
                <w:sz w:val="24"/>
                <w:szCs w:val="24"/>
                <w:u w:val="single"/>
                <w:lang w:val="es-AR" w:eastAsia="es-AR"/>
              </w:rPr>
              <w:t>StageComponent</w:t>
            </w:r>
            <w:proofErr w:type="spellEnd"/>
            <w:r w:rsidRPr="00D643C5">
              <w:rPr>
                <w:rFonts w:ascii="Calibri" w:eastAsia="Times New Roman" w:hAnsi="Calibri" w:cs="Calibri"/>
                <w:color w:val="000000"/>
                <w:sz w:val="24"/>
                <w:szCs w:val="24"/>
                <w:lang w:val="es-AR" w:eastAsia="es-AR"/>
              </w:rPr>
              <w:t>.</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75B66A75" w:rsidR="00711053" w:rsidRPr="00D643C5" w:rsidRDefault="00711053"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711053"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8E48EC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711053"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590BA187"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C8FFC1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310AD2D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la base de datos.</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62C1F48C"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r w:rsidRPr="007C700E">
              <w:rPr>
                <w:rFonts w:ascii="Calibri" w:eastAsia="Times New Roman" w:hAnsi="Calibri" w:cs="Calibri"/>
                <w:color w:val="000000"/>
                <w:sz w:val="24"/>
                <w:szCs w:val="24"/>
                <w:lang w:val="es-AR" w:eastAsia="es-AR"/>
              </w:rPr>
              <w:t xml:space="preserve">El sistema obtiene </w:t>
            </w:r>
            <w:r w:rsidR="00105DCE">
              <w:rPr>
                <w:rFonts w:ascii="Calibri" w:eastAsia="Times New Roman" w:hAnsi="Calibri" w:cs="Calibri"/>
                <w:color w:val="000000"/>
                <w:sz w:val="24"/>
                <w:szCs w:val="24"/>
                <w:lang w:val="es-AR" w:eastAsia="es-AR"/>
              </w:rPr>
              <w:t xml:space="preserve">un listado de </w:t>
            </w:r>
            <w:r w:rsidRPr="007C700E">
              <w:rPr>
                <w:rFonts w:ascii="Calibri" w:eastAsia="Times New Roman" w:hAnsi="Calibri" w:cs="Calibri"/>
                <w:color w:val="000000"/>
                <w:sz w:val="24"/>
                <w:szCs w:val="24"/>
                <w:lang w:val="es-AR" w:eastAsia="es-AR"/>
              </w:rPr>
              <w:t>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de la base de datos gracias al id_</w:t>
            </w:r>
            <w:r w:rsidR="00105DCE">
              <w:rPr>
                <w:rFonts w:ascii="Calibri" w:eastAsia="Times New Roman" w:hAnsi="Calibri" w:cs="Calibri"/>
                <w:color w:val="000000"/>
                <w:sz w:val="24"/>
                <w:szCs w:val="24"/>
                <w:lang w:val="es-AR" w:eastAsia="es-AR"/>
              </w:rPr>
              <w:t xml:space="preserve"> </w:t>
            </w:r>
            <w:proofErr w:type="spellStart"/>
            <w:r w:rsidR="00105DCE">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w:t>
            </w:r>
            <w:r w:rsidRPr="009E7633">
              <w:rPr>
                <w:rFonts w:ascii="Calibri" w:eastAsia="Times New Roman" w:hAnsi="Calibri" w:cs="Calibri"/>
                <w:color w:val="000000"/>
                <w:sz w:val="24"/>
                <w:szCs w:val="24"/>
                <w:lang w:val="es-AR" w:eastAsia="es-AR"/>
              </w:rPr>
              <w:t>Excepción</w:t>
            </w:r>
            <w:bookmarkStart w:id="4" w:name="_GoBack"/>
            <w:bookmarkEnd w:id="4"/>
            <w:r w:rsidRPr="00105DCE">
              <w:rPr>
                <w:rFonts w:ascii="Calibri" w:eastAsia="Times New Roman" w:hAnsi="Calibri" w:cs="Calibri"/>
                <w:color w:val="000000"/>
                <w:sz w:val="24"/>
                <w:szCs w:val="24"/>
                <w:lang w:val="es-AR" w:eastAsia="es-AR"/>
              </w:rPr>
              <w:t xml:space="preserve"> 1</w:t>
            </w:r>
            <w:r w:rsidRPr="007C700E">
              <w:rPr>
                <w:rFonts w:ascii="Calibri" w:eastAsia="Times New Roman" w:hAnsi="Calibri" w:cs="Calibri"/>
                <w:color w:val="000000"/>
                <w:sz w:val="24"/>
                <w:szCs w:val="24"/>
                <w:lang w:val="es-AR" w:eastAsia="es-AR"/>
              </w:rPr>
              <w:t>)</w:t>
            </w:r>
          </w:p>
        </w:tc>
      </w:tr>
      <w:tr w:rsidR="00711053" w:rsidRPr="00926092" w14:paraId="684F43E7" w14:textId="77777777" w:rsidTr="00204BEF">
        <w:trPr>
          <w:trHeight w:val="300"/>
        </w:trPr>
        <w:tc>
          <w:tcPr>
            <w:tcW w:w="0" w:type="auto"/>
            <w:vMerge/>
            <w:tcBorders>
              <w:left w:val="single" w:sz="4" w:space="0" w:color="000000"/>
              <w:right w:val="single" w:sz="4" w:space="0" w:color="000000"/>
            </w:tcBorders>
            <w:vAlign w:val="center"/>
          </w:tcPr>
          <w:p w14:paraId="571E8388"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A8D757" w14:textId="26B775BD"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5A03C5" w14:textId="4EDBE4D3" w:rsidR="00711053" w:rsidRPr="00A74E89" w:rsidRDefault="00105DCE" w:rsidP="00105DCE">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El listado de</w:t>
            </w:r>
            <w:r w:rsidR="00711053">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w:t>
            </w:r>
            <w:r w:rsidR="00711053" w:rsidRPr="006E7CF2">
              <w:rPr>
                <w:rFonts w:ascii="Calibri" w:eastAsia="Times New Roman" w:hAnsi="Calibri" w:cs="Calibri"/>
                <w:color w:val="000000"/>
                <w:sz w:val="24"/>
                <w:szCs w:val="24"/>
                <w:lang w:val="es-AR" w:eastAsia="es-AR"/>
              </w:rPr>
              <w:t>es</w:t>
            </w:r>
            <w:r w:rsidR="00711053">
              <w:rPr>
                <w:rFonts w:ascii="Calibri" w:eastAsia="Times New Roman" w:hAnsi="Calibri" w:cs="Calibri"/>
                <w:color w:val="000000"/>
                <w:sz w:val="24"/>
                <w:szCs w:val="24"/>
                <w:lang w:val="es-AR" w:eastAsia="es-AR"/>
              </w:rPr>
              <w:t xml:space="preserve"> enviad</w:t>
            </w:r>
            <w:r>
              <w:rPr>
                <w:rFonts w:ascii="Calibri" w:eastAsia="Times New Roman" w:hAnsi="Calibri" w:cs="Calibri"/>
                <w:color w:val="000000"/>
                <w:sz w:val="24"/>
                <w:szCs w:val="24"/>
                <w:lang w:val="es-AR" w:eastAsia="es-AR"/>
              </w:rPr>
              <w:t>o</w:t>
            </w:r>
            <w:r w:rsidR="00711053">
              <w:rPr>
                <w:rFonts w:ascii="Calibri" w:eastAsia="Times New Roman" w:hAnsi="Calibri" w:cs="Calibri"/>
                <w:color w:val="000000"/>
                <w:sz w:val="24"/>
                <w:szCs w:val="24"/>
                <w:lang w:val="es-AR" w:eastAsia="es-AR"/>
              </w:rPr>
              <w:t xml:space="preserve"> a </w:t>
            </w:r>
            <w:proofErr w:type="spellStart"/>
            <w:r w:rsidR="00711053">
              <w:rPr>
                <w:rFonts w:ascii="Calibri" w:eastAsia="Times New Roman" w:hAnsi="Calibri" w:cs="Calibri"/>
                <w:color w:val="000000"/>
                <w:sz w:val="24"/>
                <w:szCs w:val="24"/>
                <w:u w:val="single"/>
                <w:lang w:val="es-AR" w:eastAsia="es-AR"/>
              </w:rPr>
              <w:t>Stage</w:t>
            </w:r>
            <w:r w:rsidR="00711053" w:rsidRPr="00880CD2">
              <w:rPr>
                <w:rFonts w:ascii="Calibri" w:eastAsia="Times New Roman" w:hAnsi="Calibri" w:cs="Calibri"/>
                <w:color w:val="000000"/>
                <w:sz w:val="24"/>
                <w:szCs w:val="24"/>
                <w:u w:val="single"/>
                <w:lang w:val="es-AR" w:eastAsia="es-AR"/>
              </w:rPr>
              <w:t>Repository</w:t>
            </w:r>
            <w:proofErr w:type="spellEnd"/>
            <w:r w:rsidR="00711053">
              <w:rPr>
                <w:rFonts w:ascii="Calibri" w:eastAsia="Times New Roman" w:hAnsi="Calibri" w:cs="Calibri"/>
                <w:color w:val="000000"/>
                <w:sz w:val="24"/>
                <w:szCs w:val="24"/>
                <w:lang w:val="es-AR" w:eastAsia="es-AR"/>
              </w:rPr>
              <w:t>.</w:t>
            </w:r>
          </w:p>
        </w:tc>
      </w:tr>
      <w:tr w:rsidR="00711053" w:rsidRPr="00926092" w14:paraId="0F60CB0E" w14:textId="77777777" w:rsidTr="00204BEF">
        <w:trPr>
          <w:trHeight w:val="300"/>
        </w:trPr>
        <w:tc>
          <w:tcPr>
            <w:tcW w:w="0" w:type="auto"/>
            <w:vMerge/>
            <w:tcBorders>
              <w:left w:val="single" w:sz="4" w:space="0" w:color="000000"/>
              <w:right w:val="single" w:sz="4" w:space="0" w:color="000000"/>
            </w:tcBorders>
            <w:vAlign w:val="center"/>
          </w:tcPr>
          <w:p w14:paraId="43ECDC9E"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0D88238" w14:textId="545A34C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08A2F8" w14:textId="07FFCEF6"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Repository</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ServiceBack</w:t>
            </w:r>
            <w:proofErr w:type="spellEnd"/>
            <w:r>
              <w:rPr>
                <w:rFonts w:ascii="Calibri" w:eastAsia="Times New Roman" w:hAnsi="Calibri" w:cs="Calibri"/>
                <w:color w:val="000000"/>
                <w:sz w:val="24"/>
                <w:szCs w:val="24"/>
                <w:lang w:val="en-US" w:eastAsia="es-AR"/>
              </w:rPr>
              <w:t>.</w:t>
            </w:r>
          </w:p>
        </w:tc>
      </w:tr>
      <w:tr w:rsidR="00711053" w:rsidRPr="00926092" w14:paraId="3EC0A6D5" w14:textId="77777777" w:rsidTr="00204BEF">
        <w:trPr>
          <w:trHeight w:val="300"/>
        </w:trPr>
        <w:tc>
          <w:tcPr>
            <w:tcW w:w="0" w:type="auto"/>
            <w:vMerge/>
            <w:tcBorders>
              <w:left w:val="single" w:sz="4" w:space="0" w:color="000000"/>
              <w:right w:val="single" w:sz="4" w:space="0" w:color="000000"/>
            </w:tcBorders>
            <w:vAlign w:val="center"/>
          </w:tcPr>
          <w:p w14:paraId="0F5A8C1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BD0415" w14:textId="3C8EF71E"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2562C" w14:textId="7C46B29E"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n-US" w:eastAsia="es-AR"/>
              </w:rPr>
              <w:t>ServiceBack</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a</w:t>
            </w:r>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Pr>
                <w:rFonts w:ascii="Calibri" w:eastAsia="Times New Roman" w:hAnsi="Calibri" w:cs="Calibri"/>
                <w:color w:val="000000"/>
                <w:sz w:val="24"/>
                <w:szCs w:val="24"/>
                <w:lang w:val="en-US" w:eastAsia="es-AR"/>
              </w:rPr>
              <w:t>.</w:t>
            </w:r>
          </w:p>
        </w:tc>
      </w:tr>
      <w:tr w:rsidR="00711053" w:rsidRPr="00926092" w14:paraId="72DFAA9F" w14:textId="77777777" w:rsidTr="00204BEF">
        <w:trPr>
          <w:trHeight w:val="300"/>
        </w:trPr>
        <w:tc>
          <w:tcPr>
            <w:tcW w:w="0" w:type="auto"/>
            <w:vMerge/>
            <w:tcBorders>
              <w:left w:val="single" w:sz="4" w:space="0" w:color="000000"/>
              <w:right w:val="single" w:sz="4" w:space="0" w:color="000000"/>
            </w:tcBorders>
            <w:vAlign w:val="center"/>
          </w:tcPr>
          <w:p w14:paraId="7FCD12D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58BDA9" w14:textId="57E6223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0EA76" w14:textId="257E71BC"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sidRPr="00C418DF">
              <w:rPr>
                <w:rFonts w:ascii="Calibri" w:eastAsia="Times New Roman" w:hAnsi="Calibri" w:cs="Calibri"/>
                <w:color w:val="000000"/>
                <w:sz w:val="24"/>
                <w:szCs w:val="24"/>
                <w:u w:val="single"/>
                <w:lang w:val="en-US" w:eastAsia="es-AR"/>
              </w:rPr>
              <w:t>interfaceStage</w:t>
            </w:r>
            <w:proofErr w:type="spellEnd"/>
            <w:r>
              <w:rPr>
                <w:rFonts w:ascii="Calibri" w:eastAsia="Times New Roman" w:hAnsi="Calibri" w:cs="Calibri"/>
                <w:color w:val="000000"/>
                <w:sz w:val="24"/>
                <w:szCs w:val="24"/>
                <w:lang w:val="en-US" w:eastAsia="es-AR"/>
              </w:rPr>
              <w:t>.</w:t>
            </w:r>
          </w:p>
        </w:tc>
      </w:tr>
      <w:tr w:rsidR="00711053" w:rsidRPr="00926092" w14:paraId="0A69C2AA" w14:textId="77777777" w:rsidTr="00204BEF">
        <w:trPr>
          <w:trHeight w:val="300"/>
        </w:trPr>
        <w:tc>
          <w:tcPr>
            <w:tcW w:w="0" w:type="auto"/>
            <w:vMerge/>
            <w:tcBorders>
              <w:left w:val="single" w:sz="4" w:space="0" w:color="000000"/>
              <w:right w:val="single" w:sz="4" w:space="0" w:color="000000"/>
            </w:tcBorders>
            <w:vAlign w:val="center"/>
          </w:tcPr>
          <w:p w14:paraId="09A19C56"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74B6A" w14:textId="7081B586"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14CF85" w14:textId="5EC426E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sidRPr="00C418DF">
              <w:rPr>
                <w:rFonts w:ascii="Calibri" w:eastAsia="Times New Roman" w:hAnsi="Calibri" w:cs="Calibri"/>
                <w:color w:val="000000"/>
                <w:sz w:val="24"/>
                <w:szCs w:val="24"/>
                <w:u w:val="single"/>
                <w:lang w:val="en-US" w:eastAsia="es-AR"/>
              </w:rPr>
              <w:t>interfaceStage</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711053" w:rsidRPr="00926092" w14:paraId="4CFF1FB7" w14:textId="77777777" w:rsidTr="00204BEF">
        <w:trPr>
          <w:trHeight w:val="300"/>
        </w:trPr>
        <w:tc>
          <w:tcPr>
            <w:tcW w:w="0" w:type="auto"/>
            <w:vMerge/>
            <w:tcBorders>
              <w:left w:val="single" w:sz="4" w:space="0" w:color="000000"/>
              <w:right w:val="single" w:sz="4" w:space="0" w:color="000000"/>
            </w:tcBorders>
            <w:vAlign w:val="center"/>
          </w:tcPr>
          <w:p w14:paraId="5B53CB9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B609AB" w14:textId="2B6A86F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9DA63C" w14:textId="5C3F3B33"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lang w:val="en-US" w:eastAsia="es-AR"/>
              </w:rPr>
              <w:t>envía</w:t>
            </w:r>
            <w:proofErr w:type="spellEnd"/>
            <w:r>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n-US" w:eastAsia="es-AR"/>
              </w:rPr>
              <w:t>StageComponent</w:t>
            </w:r>
            <w:proofErr w:type="spellEnd"/>
            <w:r>
              <w:rPr>
                <w:rFonts w:ascii="Calibri" w:eastAsia="Times New Roman" w:hAnsi="Calibri" w:cs="Calibri"/>
                <w:color w:val="000000"/>
                <w:sz w:val="24"/>
                <w:szCs w:val="24"/>
                <w:lang w:val="en-US" w:eastAsia="es-AR"/>
              </w:rPr>
              <w:t>.</w:t>
            </w:r>
          </w:p>
        </w:tc>
      </w:tr>
      <w:tr w:rsidR="00711053" w:rsidRPr="00926092" w14:paraId="6709E75C" w14:textId="77777777" w:rsidTr="00204BEF">
        <w:trPr>
          <w:trHeight w:val="300"/>
        </w:trPr>
        <w:tc>
          <w:tcPr>
            <w:tcW w:w="0" w:type="auto"/>
            <w:vMerge/>
            <w:tcBorders>
              <w:left w:val="single" w:sz="4" w:space="0" w:color="000000"/>
              <w:right w:val="single" w:sz="4" w:space="0" w:color="000000"/>
            </w:tcBorders>
            <w:vAlign w:val="center"/>
          </w:tcPr>
          <w:p w14:paraId="72709A1A"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D4C37D" w14:textId="39692570"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5C8FEA" w14:textId="0B4FCBF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sidRPr="00711053">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 xml:space="preserve">es Administrador o Gestor de Prueba, </w:t>
            </w:r>
            <w:r w:rsidRPr="00711053">
              <w:rPr>
                <w:rFonts w:ascii="Calibri" w:eastAsia="Times New Roman" w:hAnsi="Calibri" w:cs="Calibri"/>
                <w:color w:val="000000"/>
                <w:sz w:val="24"/>
                <w:szCs w:val="24"/>
                <w:lang w:val="es-AR" w:eastAsia="es-AR"/>
              </w:rPr>
              <w:t>el caso de uso conti</w:t>
            </w:r>
            <w:r>
              <w:rPr>
                <w:rFonts w:ascii="Calibri" w:eastAsia="Times New Roman" w:hAnsi="Calibri" w:cs="Calibri"/>
                <w:color w:val="000000"/>
                <w:sz w:val="24"/>
                <w:szCs w:val="24"/>
                <w:lang w:val="es-AR" w:eastAsia="es-AR"/>
              </w:rPr>
              <w:t>nua en el paso 1 del sub flujo 1</w:t>
            </w:r>
            <w:r w:rsidRPr="00711053">
              <w:rPr>
                <w:rFonts w:ascii="Calibri" w:eastAsia="Times New Roman" w:hAnsi="Calibri" w:cs="Calibri"/>
                <w:color w:val="000000"/>
                <w:sz w:val="24"/>
                <w:szCs w:val="24"/>
                <w:lang w:val="es-AR" w:eastAsia="es-AR"/>
              </w:rPr>
              <w:t xml:space="preserve"> correspondiente a</w:t>
            </w:r>
            <w:r>
              <w:rPr>
                <w:rFonts w:ascii="Calibri" w:eastAsia="Times New Roman" w:hAnsi="Calibri" w:cs="Calibri"/>
                <w:color w:val="000000"/>
                <w:sz w:val="24"/>
                <w:szCs w:val="24"/>
                <w:lang w:val="es-AR" w:eastAsia="es-AR"/>
              </w:rPr>
              <w:t xml:space="preserve"> “Consultar como Administrador / Gestor de Prueba”.</w:t>
            </w:r>
          </w:p>
        </w:tc>
      </w:tr>
      <w:tr w:rsidR="00711053" w:rsidRPr="00926092" w14:paraId="010FAABA" w14:textId="77777777" w:rsidTr="00204BEF">
        <w:trPr>
          <w:trHeight w:val="300"/>
        </w:trPr>
        <w:tc>
          <w:tcPr>
            <w:tcW w:w="0" w:type="auto"/>
            <w:vMerge/>
            <w:tcBorders>
              <w:left w:val="single" w:sz="4" w:space="0" w:color="000000"/>
              <w:right w:val="single" w:sz="4" w:space="0" w:color="000000"/>
            </w:tcBorders>
            <w:vAlign w:val="center"/>
          </w:tcPr>
          <w:p w14:paraId="01FDAF1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32795D" w14:textId="25708973"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w:t>
            </w:r>
            <w:r w:rsidR="00A140D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66E298" w14:textId="6E181EA3"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 xml:space="preserve">Si el actor es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 xml:space="preserve">, el caso de uso continua en el paso 2 del sub flujo 2 correspondiente a “Consultar como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w:t>
            </w:r>
          </w:p>
        </w:tc>
      </w:tr>
      <w:tr w:rsidR="00711053" w:rsidRPr="00926092" w14:paraId="008F74B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51155C50"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B83527D" w14:textId="0B936113" w:rsidR="00711053" w:rsidRPr="00711053" w:rsidRDefault="00A140D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005A28" w14:textId="4EB85E98"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Si el actor es Invitado, el caso de uso continua en el paso 1 del sub flujo 3 correspondiente a “Consultar como Invitado”.</w:t>
            </w:r>
          </w:p>
        </w:tc>
      </w:tr>
      <w:tr w:rsidR="00783CB2" w:rsidRPr="00926092" w14:paraId="3FB699CE" w14:textId="77777777" w:rsidTr="00204BEF">
        <w:trPr>
          <w:trHeight w:val="300"/>
        </w:trPr>
        <w:tc>
          <w:tcPr>
            <w:tcW w:w="0" w:type="auto"/>
            <w:vMerge w:val="restart"/>
            <w:tcBorders>
              <w:left w:val="single" w:sz="4" w:space="0" w:color="000000"/>
              <w:right w:val="single" w:sz="4" w:space="0" w:color="000000"/>
            </w:tcBorders>
            <w:vAlign w:val="center"/>
          </w:tcPr>
          <w:p w14:paraId="1A7D7590" w14:textId="445DFA62"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13CA10" w14:textId="21C7377B"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BA85C" w14:textId="08A29218" w:rsidR="00783CB2" w:rsidRPr="00711053"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83CB2" w:rsidRPr="00926092" w14:paraId="549024DA" w14:textId="77777777" w:rsidTr="00204BEF">
        <w:trPr>
          <w:trHeight w:val="300"/>
        </w:trPr>
        <w:tc>
          <w:tcPr>
            <w:tcW w:w="0" w:type="auto"/>
            <w:vMerge/>
            <w:tcBorders>
              <w:left w:val="single" w:sz="4" w:space="0" w:color="000000"/>
              <w:right w:val="single" w:sz="4" w:space="0" w:color="000000"/>
            </w:tcBorders>
            <w:vAlign w:val="center"/>
          </w:tcPr>
          <w:p w14:paraId="430FA9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0AC2C" w14:textId="2F831D53"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004A3A" w14:textId="77777777" w:rsidR="00783CB2" w:rsidRPr="00A140D2" w:rsidRDefault="00783CB2" w:rsidP="00711053">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Consultar como Administrador / Gestor de Prueba</w:t>
            </w:r>
          </w:p>
          <w:p w14:paraId="57933019" w14:textId="350A3610" w:rsidR="00783CB2" w:rsidRDefault="00783CB2" w:rsidP="00711053">
            <w:pPr>
              <w:spacing w:before="0" w:line="240" w:lineRule="auto"/>
              <w:ind w:left="0" w:firstLine="0"/>
              <w:rPr>
                <w:rFonts w:ascii="Calibri" w:eastAsia="Times New Roman" w:hAnsi="Calibri" w:cs="Calibri"/>
                <w:color w:val="000000"/>
                <w:sz w:val="24"/>
                <w:szCs w:val="24"/>
                <w:lang w:val="es-AR" w:eastAsia="es-AR"/>
              </w:rPr>
            </w:pPr>
          </w:p>
          <w:p w14:paraId="25D70FE4" w14:textId="65C6C86B" w:rsidR="00783CB2" w:rsidRDefault="009E7633" w:rsidP="00A140D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w:t>
            </w:r>
            <w:r w:rsidR="00783CB2">
              <w:rPr>
                <w:rFonts w:ascii="Calibri" w:eastAsia="Times New Roman" w:hAnsi="Calibri" w:cs="Calibri"/>
                <w:color w:val="000000"/>
                <w:sz w:val="24"/>
                <w:szCs w:val="24"/>
                <w:lang w:val="es-AR" w:eastAsia="es-AR"/>
              </w:rPr>
              <w:t>despliega la pantalla correspondiente a Escenarios de Prueba, que contiene:</w:t>
            </w:r>
          </w:p>
          <w:p w14:paraId="46895F8A" w14:textId="77777777" w:rsidR="00783CB2" w:rsidRDefault="00783CB2" w:rsidP="00A140D2">
            <w:pPr>
              <w:spacing w:before="0" w:line="240" w:lineRule="auto"/>
              <w:ind w:left="0" w:firstLine="0"/>
              <w:rPr>
                <w:rFonts w:ascii="Calibri" w:eastAsia="Times New Roman" w:hAnsi="Calibri" w:cs="Calibri"/>
                <w:color w:val="000000"/>
                <w:sz w:val="24"/>
                <w:szCs w:val="24"/>
                <w:lang w:val="es-AR" w:eastAsia="es-AR"/>
              </w:rPr>
            </w:pPr>
          </w:p>
          <w:p w14:paraId="1F231670"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p>
          <w:p w14:paraId="20209058"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Nombre: Muestra el nombre del escenario.</w:t>
            </w:r>
          </w:p>
          <w:p w14:paraId="1C4E48A7"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0245E97E"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4F1B2A70"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6037F636"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5DED5932"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7583BC5C"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59DE1686"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3812EB52" w14:textId="77777777" w:rsidR="00783CB2" w:rsidRDefault="00783CB2" w:rsidP="00A140D2">
            <w:pPr>
              <w:spacing w:before="0" w:line="240" w:lineRule="auto"/>
              <w:rPr>
                <w:rFonts w:ascii="Calibri" w:eastAsia="Times New Roman" w:hAnsi="Calibri" w:cs="Calibri"/>
                <w:color w:val="000000"/>
                <w:sz w:val="24"/>
                <w:szCs w:val="24"/>
                <w:lang w:val="es-AR" w:eastAsia="es-AR"/>
              </w:rPr>
            </w:pPr>
          </w:p>
          <w:p w14:paraId="48DA7E0F"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0122D40E" w14:textId="77777777" w:rsidR="00783CB2" w:rsidRPr="00B5765C" w:rsidRDefault="00783CB2" w:rsidP="00A140D2">
            <w:pPr>
              <w:pStyle w:val="Prrafodelista"/>
              <w:spacing w:before="0" w:line="240" w:lineRule="auto"/>
              <w:ind w:firstLine="0"/>
              <w:rPr>
                <w:rFonts w:ascii="Calibri" w:eastAsia="Times New Roman" w:hAnsi="Calibri" w:cs="Calibri"/>
                <w:color w:val="000000"/>
                <w:sz w:val="24"/>
                <w:szCs w:val="24"/>
                <w:lang w:val="es-AR" w:eastAsia="es-AR"/>
              </w:rPr>
            </w:pPr>
          </w:p>
          <w:p w14:paraId="302DBEF4"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83A02F4" w14:textId="66037460" w:rsidR="00783CB2" w:rsidRPr="00A140D2" w:rsidRDefault="00783CB2" w:rsidP="00A140D2">
            <w:pPr>
              <w:pStyle w:val="Prrafodelista"/>
              <w:numPr>
                <w:ilvl w:val="0"/>
                <w:numId w:val="13"/>
              </w:numPr>
              <w:spacing w:before="0" w:line="240" w:lineRule="auto"/>
              <w:rPr>
                <w:rFonts w:eastAsia="Times New Roman" w:cstheme="minorHAnsi"/>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783CB2" w:rsidRPr="00926092" w14:paraId="1EB3C90A" w14:textId="77777777" w:rsidTr="00204BEF">
        <w:trPr>
          <w:trHeight w:val="300"/>
        </w:trPr>
        <w:tc>
          <w:tcPr>
            <w:tcW w:w="0" w:type="auto"/>
            <w:vMerge/>
            <w:tcBorders>
              <w:left w:val="single" w:sz="4" w:space="0" w:color="000000"/>
              <w:right w:val="single" w:sz="4" w:space="0" w:color="000000"/>
            </w:tcBorders>
            <w:vAlign w:val="center"/>
          </w:tcPr>
          <w:p w14:paraId="38E2B3B6"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1511E6" w14:textId="4AF301FC"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5C9B03" w14:textId="15961D0B" w:rsidR="00783CB2" w:rsidRPr="00711053" w:rsidRDefault="00783CB2" w:rsidP="00783CB2">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Nuevo Escenario de Prueba</w:t>
            </w:r>
            <w:r w:rsidRPr="00783CB2">
              <w:rPr>
                <w:rFonts w:ascii="Calibri" w:eastAsia="Times New Roman" w:hAnsi="Calibri" w:cs="Calibri"/>
                <w:color w:val="000000"/>
                <w:sz w:val="24"/>
                <w:szCs w:val="24"/>
                <w:lang w:val="es-AR" w:eastAsia="es-AR"/>
              </w:rPr>
              <w:t xml:space="preserve">”, el caso de uso continua en el </w:t>
            </w:r>
            <w:r>
              <w:rPr>
                <w:rFonts w:ascii="Calibri" w:eastAsia="Times New Roman" w:hAnsi="Calibri" w:cs="Calibri"/>
                <w:color w:val="000000"/>
                <w:sz w:val="24"/>
                <w:szCs w:val="24"/>
                <w:lang w:val="es-AR" w:eastAsia="es-AR"/>
              </w:rPr>
              <w:t>CU01 - CRUD Escenario,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783CB2" w:rsidRPr="00926092" w14:paraId="52FA2257" w14:textId="77777777" w:rsidTr="00204BEF">
        <w:trPr>
          <w:trHeight w:val="300"/>
        </w:trPr>
        <w:tc>
          <w:tcPr>
            <w:tcW w:w="0" w:type="auto"/>
            <w:vMerge/>
            <w:tcBorders>
              <w:left w:val="single" w:sz="4" w:space="0" w:color="000000"/>
              <w:right w:val="single" w:sz="4" w:space="0" w:color="000000"/>
            </w:tcBorders>
            <w:vAlign w:val="center"/>
          </w:tcPr>
          <w:p w14:paraId="72343D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2292CA" w14:textId="0C6EEF73" w:rsidR="00783CB2" w:rsidRPr="00783CB2"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63B35" w14:textId="5B31358F" w:rsidR="00783CB2" w:rsidRPr="00A74E89" w:rsidRDefault="00783CB2" w:rsidP="00783CB2">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Volver</w:t>
            </w:r>
            <w:r w:rsidRPr="00783CB2">
              <w:rPr>
                <w:rFonts w:ascii="Calibri" w:eastAsia="Times New Roman" w:hAnsi="Calibri" w:cs="Calibri"/>
                <w:color w:val="000000"/>
                <w:sz w:val="24"/>
                <w:szCs w:val="24"/>
                <w:lang w:val="es-AR" w:eastAsia="es-AR"/>
              </w:rPr>
              <w:t xml:space="preserve">”, el </w:t>
            </w:r>
            <w:r>
              <w:rPr>
                <w:rFonts w:ascii="Calibri" w:eastAsia="Times New Roman" w:hAnsi="Calibri" w:cs="Calibri"/>
                <w:color w:val="000000"/>
                <w:sz w:val="24"/>
                <w:szCs w:val="24"/>
                <w:lang w:val="es-AR" w:eastAsia="es-AR"/>
              </w:rPr>
              <w:t xml:space="preserve">actor </w:t>
            </w:r>
            <w:r w:rsidRPr="00783CB2">
              <w:rPr>
                <w:rFonts w:ascii="Calibri" w:eastAsia="Times New Roman" w:hAnsi="Calibri" w:cs="Calibri"/>
                <w:color w:val="000000"/>
                <w:sz w:val="24"/>
                <w:szCs w:val="24"/>
                <w:lang w:val="es-AR" w:eastAsia="es-AR"/>
              </w:rPr>
              <w:t>regresa a la pantalla anterior</w:t>
            </w:r>
            <w:r>
              <w:rPr>
                <w:rFonts w:ascii="Calibri" w:eastAsia="Times New Roman" w:hAnsi="Calibri" w:cs="Calibri"/>
                <w:color w:val="000000"/>
                <w:sz w:val="24"/>
                <w:szCs w:val="24"/>
                <w:lang w:val="es-AR" w:eastAsia="es-AR"/>
              </w:rPr>
              <w:t>.</w:t>
            </w:r>
          </w:p>
        </w:tc>
      </w:tr>
      <w:tr w:rsidR="002B3A0D" w:rsidRPr="00926092" w14:paraId="7679E9F8" w14:textId="77777777" w:rsidTr="00204BEF">
        <w:trPr>
          <w:trHeight w:val="300"/>
        </w:trPr>
        <w:tc>
          <w:tcPr>
            <w:tcW w:w="0" w:type="auto"/>
            <w:vMerge/>
            <w:tcBorders>
              <w:left w:val="single" w:sz="4" w:space="0" w:color="000000"/>
              <w:right w:val="single" w:sz="4" w:space="0" w:color="000000"/>
            </w:tcBorders>
            <w:vAlign w:val="center"/>
          </w:tcPr>
          <w:p w14:paraId="5887686F"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DBE3FF7" w14:textId="49F0AE53"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A8D82B" w14:textId="703EBD8B"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6011C7B2" w14:textId="77777777" w:rsidTr="00204BEF">
        <w:trPr>
          <w:trHeight w:val="300"/>
        </w:trPr>
        <w:tc>
          <w:tcPr>
            <w:tcW w:w="0" w:type="auto"/>
            <w:vMerge/>
            <w:tcBorders>
              <w:left w:val="single" w:sz="4" w:space="0" w:color="000000"/>
              <w:right w:val="single" w:sz="4" w:space="0" w:color="000000"/>
            </w:tcBorders>
            <w:vAlign w:val="center"/>
          </w:tcPr>
          <w:p w14:paraId="3E11D511"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27BE53" w14:textId="00D3DEB0"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BD4521" w14:textId="31FA657F"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60D6A">
              <w:rPr>
                <w:rFonts w:ascii="Calibri" w:eastAsia="Times New Roman" w:hAnsi="Calibri" w:cs="Calibri"/>
                <w:color w:val="000000"/>
                <w:sz w:val="24"/>
                <w:szCs w:val="24"/>
                <w:lang w:val="es-AR" w:eastAsia="es-AR"/>
              </w:rPr>
              <w:t>Si el actor presiona el botón “Modificar”</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60D6A">
              <w:rPr>
                <w:rFonts w:ascii="Calibri" w:eastAsia="Times New Roman" w:hAnsi="Calibri" w:cs="Calibri"/>
                <w:color w:val="000000"/>
                <w:sz w:val="24"/>
                <w:szCs w:val="24"/>
                <w:lang w:val="es-AR" w:eastAsia="es-AR"/>
              </w:rPr>
              <w:t>, el caso de uso continua en el CU01 - CRUD Escenario, paso 1 del sub flujo 2 correspondiente a Modificar Escenario.</w:t>
            </w:r>
          </w:p>
        </w:tc>
      </w:tr>
      <w:tr w:rsidR="002B3A0D" w:rsidRPr="00926092" w14:paraId="5615A5B8" w14:textId="77777777" w:rsidTr="00204BEF">
        <w:trPr>
          <w:trHeight w:val="300"/>
        </w:trPr>
        <w:tc>
          <w:tcPr>
            <w:tcW w:w="0" w:type="auto"/>
            <w:vMerge/>
            <w:tcBorders>
              <w:left w:val="single" w:sz="4" w:space="0" w:color="000000"/>
              <w:right w:val="single" w:sz="4" w:space="0" w:color="000000"/>
            </w:tcBorders>
            <w:vAlign w:val="center"/>
          </w:tcPr>
          <w:p w14:paraId="2526E72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7ECE29" w14:textId="029F704D"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7D28F" w14:textId="2B9C0840"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2B3A0D">
              <w:rPr>
                <w:rFonts w:ascii="Calibri" w:eastAsia="Times New Roman" w:hAnsi="Calibri" w:cs="Calibri"/>
                <w:color w:val="000000"/>
                <w:sz w:val="24"/>
                <w:szCs w:val="24"/>
                <w:lang w:val="es-AR" w:eastAsia="es-AR"/>
              </w:rPr>
              <w:t>Si el actor presiona el botón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de la Sección: Pruebas a Realizar, el caso de uso continua en el CU01 - CRUD E</w:t>
            </w:r>
            <w:r>
              <w:rPr>
                <w:rFonts w:ascii="Calibri" w:eastAsia="Times New Roman" w:hAnsi="Calibri" w:cs="Calibri"/>
                <w:color w:val="000000"/>
                <w:sz w:val="24"/>
                <w:szCs w:val="24"/>
                <w:lang w:val="es-AR" w:eastAsia="es-AR"/>
              </w:rPr>
              <w:t>scenario, paso 1 del sub flujo 3</w:t>
            </w:r>
            <w:r w:rsidRPr="002B3A0D">
              <w:rPr>
                <w:rFonts w:ascii="Calibri" w:eastAsia="Times New Roman" w:hAnsi="Calibri" w:cs="Calibri"/>
                <w:color w:val="000000"/>
                <w:sz w:val="24"/>
                <w:szCs w:val="24"/>
                <w:lang w:val="es-AR" w:eastAsia="es-AR"/>
              </w:rPr>
              <w:t xml:space="preserve"> correspondiente a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xml:space="preserve"> Escenario.</w:t>
            </w:r>
          </w:p>
        </w:tc>
      </w:tr>
      <w:tr w:rsidR="002B3A0D" w:rsidRPr="00926092" w14:paraId="65D2B465"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6104456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E6C260" w14:textId="07F4A2E9"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BBCDCA" w14:textId="305D2649"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El caso de uso finaliza.</w:t>
            </w:r>
          </w:p>
        </w:tc>
      </w:tr>
      <w:tr w:rsidR="002B3A0D" w:rsidRPr="00926092" w14:paraId="345DD6FA" w14:textId="77777777" w:rsidTr="00204BEF">
        <w:trPr>
          <w:trHeight w:val="300"/>
        </w:trPr>
        <w:tc>
          <w:tcPr>
            <w:tcW w:w="0" w:type="auto"/>
            <w:vMerge w:val="restart"/>
            <w:tcBorders>
              <w:left w:val="single" w:sz="4" w:space="0" w:color="000000"/>
              <w:right w:val="single" w:sz="4" w:space="0" w:color="000000"/>
            </w:tcBorders>
            <w:vAlign w:val="center"/>
          </w:tcPr>
          <w:p w14:paraId="5F5F63C0" w14:textId="77BCD91A"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82AD84" w14:textId="2F4C79EC" w:rsidR="002B3A0D" w:rsidRPr="00A74E89" w:rsidRDefault="002B3A0D" w:rsidP="002B3A0D">
            <w:pPr>
              <w:spacing w:before="0" w:line="240" w:lineRule="auto"/>
              <w:ind w:left="0" w:firstLine="0"/>
              <w:jc w:val="center"/>
              <w:rPr>
                <w:rFonts w:ascii="Calibri" w:eastAsia="Times New Roman" w:hAnsi="Calibri" w:cs="Calibri"/>
                <w:color w:val="000000"/>
                <w:sz w:val="24"/>
                <w:szCs w:val="24"/>
                <w:highlight w:val="yellow"/>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4788F4" w14:textId="23EE2528"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Acción</w:t>
            </w:r>
          </w:p>
        </w:tc>
      </w:tr>
      <w:tr w:rsidR="002B3A0D" w:rsidRPr="00926092" w14:paraId="432F1C42"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F0D0299" w14:textId="660C0F89"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1296FE4" w14:textId="57C2174A" w:rsidR="002B3A0D" w:rsidRPr="00A140D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1373E6" w14:textId="74ADFA2A" w:rsidR="002B3A0D" w:rsidRPr="00A140D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 xml:space="preserve">Consultar como </w:t>
            </w:r>
            <w:proofErr w:type="spellStart"/>
            <w:r>
              <w:rPr>
                <w:rFonts w:ascii="Calibri" w:eastAsia="Times New Roman" w:hAnsi="Calibri" w:cs="Calibri"/>
                <w:b/>
                <w:color w:val="000000"/>
                <w:sz w:val="24"/>
                <w:szCs w:val="24"/>
                <w:lang w:val="es-AR" w:eastAsia="es-AR"/>
              </w:rPr>
              <w:t>Tester</w:t>
            </w:r>
            <w:proofErr w:type="spellEnd"/>
          </w:p>
          <w:p w14:paraId="4952048A"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A84EEA2" w14:textId="7E2B032E" w:rsidR="002B3A0D" w:rsidRDefault="009E7633" w:rsidP="002B3A0D">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lastRenderedPageBreak/>
              <w:t>StageComponent</w:t>
            </w:r>
            <w:proofErr w:type="spellEnd"/>
            <w:r>
              <w:rPr>
                <w:rFonts w:ascii="Calibri" w:eastAsia="Times New Roman" w:hAnsi="Calibri" w:cs="Calibri"/>
                <w:color w:val="000000"/>
                <w:sz w:val="24"/>
                <w:szCs w:val="24"/>
                <w:lang w:val="es-AR" w:eastAsia="es-AR"/>
              </w:rPr>
              <w:t xml:space="preserve"> </w:t>
            </w:r>
            <w:r w:rsidR="002B3A0D">
              <w:rPr>
                <w:rFonts w:ascii="Calibri" w:eastAsia="Times New Roman" w:hAnsi="Calibri" w:cs="Calibri"/>
                <w:color w:val="000000"/>
                <w:sz w:val="24"/>
                <w:szCs w:val="24"/>
                <w:lang w:val="es-AR" w:eastAsia="es-AR"/>
              </w:rPr>
              <w:t>despliega la pantalla correspondiente a Escenarios de Prueba, que contiene:</w:t>
            </w:r>
          </w:p>
          <w:p w14:paraId="08C3A827"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0B7D9EEC" w14:textId="77777777" w:rsidR="002B3A0D" w:rsidRPr="00783CB2" w:rsidRDefault="002B3A0D" w:rsidP="002B3A0D">
            <w:pPr>
              <w:spacing w:before="0" w:line="240" w:lineRule="auto"/>
              <w:rPr>
                <w:rFonts w:ascii="Calibri" w:eastAsia="Times New Roman" w:hAnsi="Calibri" w:cs="Calibri"/>
                <w:color w:val="000000"/>
                <w:sz w:val="24"/>
                <w:szCs w:val="24"/>
                <w:u w:val="single"/>
                <w:lang w:val="es-AR" w:eastAsia="es-AR"/>
              </w:rPr>
            </w:pPr>
            <w:r w:rsidRPr="00783CB2">
              <w:rPr>
                <w:rFonts w:ascii="Calibri" w:eastAsia="Times New Roman" w:hAnsi="Calibri" w:cs="Calibri"/>
                <w:color w:val="000000"/>
                <w:sz w:val="24"/>
                <w:szCs w:val="24"/>
                <w:u w:val="single"/>
                <w:lang w:val="es-AR" w:eastAsia="es-AR"/>
              </w:rPr>
              <w:t>1. Sección: Pruebas a Realizar</w:t>
            </w:r>
          </w:p>
          <w:p w14:paraId="6D4683CC"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453B0E90" w14:textId="0571287C"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 sección muestra una li</w:t>
            </w:r>
            <w:r>
              <w:rPr>
                <w:rFonts w:ascii="Calibri" w:eastAsia="Times New Roman" w:hAnsi="Calibri" w:cs="Calibri"/>
                <w:color w:val="000000"/>
                <w:sz w:val="24"/>
                <w:szCs w:val="24"/>
                <w:lang w:val="es-AR" w:eastAsia="es-AR"/>
              </w:rPr>
              <w:t xml:space="preserve">sta de los escenarios de prueba </w:t>
            </w:r>
            <w:r w:rsidRPr="00783CB2">
              <w:rPr>
                <w:rFonts w:ascii="Calibri" w:eastAsia="Times New Roman" w:hAnsi="Calibri" w:cs="Calibri"/>
                <w:color w:val="000000"/>
                <w:sz w:val="24"/>
                <w:szCs w:val="24"/>
                <w:lang w:val="es-AR" w:eastAsia="es-AR"/>
              </w:rPr>
              <w:t>que aún están en proceso o pendientes de completarse.</w:t>
            </w:r>
          </w:p>
          <w:p w14:paraId="05AA820F"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794C2175"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Columnas:</w:t>
            </w:r>
          </w:p>
          <w:p w14:paraId="78AC858E"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Proyecto: Nombre del proyecto al que pertenece el escenario.</w:t>
            </w:r>
          </w:p>
          <w:p w14:paraId="0D8C82C3"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Iteración: Fase o iteración del proyecto en la que se encuentra el escenario.</w:t>
            </w:r>
          </w:p>
          <w:p w14:paraId="62813526"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Escenario: Nombre descriptivo del escenario.</w:t>
            </w:r>
          </w:p>
          <w:p w14:paraId="11E0E97F"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Estado: Estado actual del escenario, que incluye una barra de progreso que indica el porcentaje completado. Ejemplo: "Pendiente" con un 60% de avance.</w:t>
            </w:r>
          </w:p>
          <w:p w14:paraId="7C6A55D2" w14:textId="397D3593" w:rsidR="002B3A0D"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Número: Número secuencial que identifica el escenario.</w:t>
            </w:r>
          </w:p>
          <w:p w14:paraId="137D2CF6" w14:textId="77777777" w:rsidR="002B3A0D" w:rsidRPr="00783CB2" w:rsidRDefault="002B3A0D" w:rsidP="002B3A0D">
            <w:pPr>
              <w:pStyle w:val="Prrafodelista"/>
              <w:spacing w:before="0" w:line="240" w:lineRule="auto"/>
              <w:ind w:firstLine="0"/>
              <w:rPr>
                <w:rFonts w:ascii="Calibri" w:eastAsia="Times New Roman" w:hAnsi="Calibri" w:cs="Calibri"/>
                <w:color w:val="000000"/>
                <w:sz w:val="24"/>
                <w:szCs w:val="24"/>
                <w:lang w:val="es-AR" w:eastAsia="es-AR"/>
              </w:rPr>
            </w:pPr>
          </w:p>
          <w:p w14:paraId="166B4B55" w14:textId="77777777"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Opciones:</w:t>
            </w:r>
          </w:p>
          <w:p w14:paraId="2D35C10A" w14:textId="77777777" w:rsidR="002B3A0D" w:rsidRPr="00783CB2" w:rsidRDefault="002B3A0D" w:rsidP="002B3A0D">
            <w:pPr>
              <w:pStyle w:val="Prrafodelista"/>
              <w:numPr>
                <w:ilvl w:val="0"/>
                <w:numId w:val="23"/>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Ver (ícono de lupa): Permite al usuario visualizar los detalles del escenario de prueba.</w:t>
            </w:r>
          </w:p>
          <w:p w14:paraId="023B6937" w14:textId="1A87B442" w:rsidR="002B3A0D" w:rsidRPr="00783CB2" w:rsidRDefault="002B3A0D" w:rsidP="002B3A0D">
            <w:pPr>
              <w:pStyle w:val="Prrafodelista"/>
              <w:numPr>
                <w:ilvl w:val="0"/>
                <w:numId w:val="23"/>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Modificar (ícono de lápiz): Permite al usuario editar los detalles del escenario, siempre que tenga permisos para hacerlo.</w:t>
            </w:r>
          </w:p>
          <w:p w14:paraId="631B153A"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3C400885" w14:textId="77777777" w:rsidR="002B3A0D" w:rsidRPr="00783CB2" w:rsidRDefault="002B3A0D" w:rsidP="002B3A0D">
            <w:pPr>
              <w:spacing w:before="0" w:line="240" w:lineRule="auto"/>
              <w:rPr>
                <w:rFonts w:ascii="Calibri" w:eastAsia="Times New Roman" w:hAnsi="Calibri" w:cs="Calibri"/>
                <w:color w:val="000000"/>
                <w:sz w:val="24"/>
                <w:szCs w:val="24"/>
                <w:u w:val="single"/>
                <w:lang w:val="es-AR" w:eastAsia="es-AR"/>
              </w:rPr>
            </w:pPr>
            <w:r w:rsidRPr="00783CB2">
              <w:rPr>
                <w:rFonts w:ascii="Calibri" w:eastAsia="Times New Roman" w:hAnsi="Calibri" w:cs="Calibri"/>
                <w:color w:val="000000"/>
                <w:sz w:val="24"/>
                <w:szCs w:val="24"/>
                <w:u w:val="single"/>
                <w:lang w:val="es-AR" w:eastAsia="es-AR"/>
              </w:rPr>
              <w:t>2. Sección: Pruebas Finalizadas</w:t>
            </w:r>
          </w:p>
          <w:p w14:paraId="7F93B03B"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5FDCB713"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 sección muestra los escenarios de prueba que han sido completados.</w:t>
            </w:r>
          </w:p>
          <w:p w14:paraId="3168469E"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0869F8C3"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Columnas:</w:t>
            </w:r>
          </w:p>
          <w:p w14:paraId="647910C0"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Proyecto: Nombre del proyecto al que pertenece el escenario finalizado.</w:t>
            </w:r>
          </w:p>
          <w:p w14:paraId="138493A2"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Iteración: Fase o iteración del proyecto en la que se encontraba el escenario finalizado.</w:t>
            </w:r>
          </w:p>
          <w:p w14:paraId="60206752"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Escenario: Nombre descriptivo del escenario.</w:t>
            </w:r>
          </w:p>
          <w:p w14:paraId="56289AD7"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Estado: Estado final del escenario, que muestra el estado "Aprobado" junto con una barra de progreso al 100%.</w:t>
            </w:r>
          </w:p>
          <w:p w14:paraId="6EC91314"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Versión: Número de versión del escenario completado.</w:t>
            </w:r>
          </w:p>
          <w:p w14:paraId="4DB43551" w14:textId="77777777" w:rsidR="002B3A0D" w:rsidRDefault="002B3A0D" w:rsidP="002B3A0D">
            <w:pPr>
              <w:spacing w:before="0" w:line="240" w:lineRule="auto"/>
              <w:rPr>
                <w:rFonts w:ascii="Calibri" w:eastAsia="Times New Roman" w:hAnsi="Calibri" w:cs="Calibri"/>
                <w:color w:val="000000"/>
                <w:sz w:val="24"/>
                <w:szCs w:val="24"/>
                <w:lang w:val="es-AR" w:eastAsia="es-AR"/>
              </w:rPr>
            </w:pPr>
          </w:p>
          <w:p w14:paraId="32EDD277" w14:textId="074719C4"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Opciones:</w:t>
            </w:r>
          </w:p>
          <w:p w14:paraId="2DB63C2B" w14:textId="68AFDDCB" w:rsidR="002B3A0D" w:rsidRPr="00A140D2" w:rsidRDefault="002B3A0D" w:rsidP="002B3A0D">
            <w:pPr>
              <w:pStyle w:val="Prrafodelista"/>
              <w:numPr>
                <w:ilvl w:val="0"/>
                <w:numId w:val="22"/>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lastRenderedPageBreak/>
              <w:t>Ver (ícono de lupa): Permite al usuario visualizar los detalles del escenario finalizado, sin opción de edición.</w:t>
            </w:r>
          </w:p>
        </w:tc>
      </w:tr>
      <w:tr w:rsidR="002B3A0D" w:rsidRPr="00926092" w14:paraId="514BB54B" w14:textId="77777777" w:rsidTr="00204BEF">
        <w:trPr>
          <w:trHeight w:val="300"/>
        </w:trPr>
        <w:tc>
          <w:tcPr>
            <w:tcW w:w="0" w:type="auto"/>
            <w:vMerge w:val="restart"/>
            <w:tcBorders>
              <w:left w:val="single" w:sz="4" w:space="0" w:color="000000"/>
              <w:right w:val="single" w:sz="4" w:space="0" w:color="000000"/>
            </w:tcBorders>
            <w:vAlign w:val="center"/>
          </w:tcPr>
          <w:p w14:paraId="015BDEC5"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7DCBA3" w14:textId="3DAEA94E"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F9FC2A" w14:textId="1DB04FDA"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6E300FC5" w14:textId="77777777" w:rsidTr="00204BEF">
        <w:trPr>
          <w:trHeight w:val="300"/>
        </w:trPr>
        <w:tc>
          <w:tcPr>
            <w:tcW w:w="0" w:type="auto"/>
            <w:vMerge/>
            <w:tcBorders>
              <w:left w:val="single" w:sz="4" w:space="0" w:color="000000"/>
              <w:right w:val="single" w:sz="4" w:space="0" w:color="000000"/>
            </w:tcBorders>
            <w:vAlign w:val="center"/>
          </w:tcPr>
          <w:p w14:paraId="6076D68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103861" w14:textId="1FCA56F1"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FC471" w14:textId="588FFB5E"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60D6A">
              <w:rPr>
                <w:rFonts w:ascii="Calibri" w:eastAsia="Times New Roman" w:hAnsi="Calibri" w:cs="Calibri"/>
                <w:color w:val="000000"/>
                <w:sz w:val="24"/>
                <w:szCs w:val="24"/>
                <w:lang w:val="es-AR" w:eastAsia="es-AR"/>
              </w:rPr>
              <w:t>Si el actor presiona el botón “Modificar”</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60D6A">
              <w:rPr>
                <w:rFonts w:ascii="Calibri" w:eastAsia="Times New Roman" w:hAnsi="Calibri" w:cs="Calibri"/>
                <w:color w:val="000000"/>
                <w:sz w:val="24"/>
                <w:szCs w:val="24"/>
                <w:lang w:val="es-AR" w:eastAsia="es-AR"/>
              </w:rPr>
              <w:t>, el caso de uso continua en el CU01 - CRUD Escenario, paso 1 del sub flujo 2 correspondiente a Modificar Escenario.</w:t>
            </w:r>
          </w:p>
        </w:tc>
      </w:tr>
      <w:tr w:rsidR="002B3A0D" w:rsidRPr="00926092" w14:paraId="4AA83C11" w14:textId="77777777" w:rsidTr="00204BEF">
        <w:trPr>
          <w:trHeight w:val="300"/>
        </w:trPr>
        <w:tc>
          <w:tcPr>
            <w:tcW w:w="0" w:type="auto"/>
            <w:vMerge/>
            <w:tcBorders>
              <w:left w:val="single" w:sz="4" w:space="0" w:color="000000"/>
              <w:right w:val="single" w:sz="4" w:space="0" w:color="000000"/>
            </w:tcBorders>
            <w:vAlign w:val="center"/>
          </w:tcPr>
          <w:p w14:paraId="44D9E7FC"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A58C47" w14:textId="2F7C27EE"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388E9" w14:textId="55FEE8BB"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 xml:space="preserve">Pruebas </w:t>
            </w:r>
            <w:r>
              <w:rPr>
                <w:rFonts w:ascii="Calibri" w:eastAsia="Times New Roman" w:hAnsi="Calibri" w:cs="Calibri"/>
                <w:color w:val="000000"/>
                <w:sz w:val="24"/>
                <w:szCs w:val="24"/>
                <w:lang w:val="es-AR" w:eastAsia="es-AR"/>
              </w:rPr>
              <w:t>Finalizadas</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0DB580B0"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31547D2"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2710F7E" w14:textId="7B835B2F" w:rsidR="002B3A0D" w:rsidRPr="00A74E89" w:rsidRDefault="002B3A0D" w:rsidP="002B3A0D">
            <w:pPr>
              <w:spacing w:before="0" w:line="240" w:lineRule="auto"/>
              <w:ind w:left="0" w:firstLine="0"/>
              <w:jc w:val="center"/>
              <w:rPr>
                <w:rFonts w:ascii="Calibri" w:eastAsia="Times New Roman" w:hAnsi="Calibri" w:cs="Calibri"/>
                <w:color w:val="000000"/>
                <w:sz w:val="24"/>
                <w:szCs w:val="24"/>
                <w:highlight w:val="yellow"/>
                <w:lang w:val="es-AR" w:eastAsia="es-AR"/>
              </w:rPr>
            </w:pPr>
            <w:r w:rsidRPr="006D457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C2432" w14:textId="0B2AEF6E"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El caso de uso finaliza.</w:t>
            </w:r>
          </w:p>
        </w:tc>
      </w:tr>
      <w:tr w:rsidR="002B3A0D"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B31195B" w:rsidR="002B3A0D" w:rsidRPr="00684F7A" w:rsidRDefault="00315BEA"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404AB75D"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8DF213" w14:textId="0DCF6442" w:rsidR="002B3A0D" w:rsidRPr="00A140D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 xml:space="preserve">Consultar como </w:t>
            </w:r>
            <w:r>
              <w:rPr>
                <w:rFonts w:ascii="Calibri" w:eastAsia="Times New Roman" w:hAnsi="Calibri" w:cs="Calibri"/>
                <w:b/>
                <w:color w:val="000000"/>
                <w:sz w:val="24"/>
                <w:szCs w:val="24"/>
                <w:lang w:val="es-AR" w:eastAsia="es-AR"/>
              </w:rPr>
              <w:t>Invitado</w:t>
            </w:r>
          </w:p>
          <w:p w14:paraId="6C8CCA4C"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4885D234" w14:textId="6121627F" w:rsidR="002B3A0D" w:rsidRDefault="009E7633" w:rsidP="002B3A0D">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w:t>
            </w:r>
            <w:r w:rsidR="002B3A0D">
              <w:rPr>
                <w:rFonts w:ascii="Calibri" w:eastAsia="Times New Roman" w:hAnsi="Calibri" w:cs="Calibri"/>
                <w:color w:val="000000"/>
                <w:sz w:val="24"/>
                <w:szCs w:val="24"/>
                <w:lang w:val="es-AR" w:eastAsia="es-AR"/>
              </w:rPr>
              <w:t>despliega la pantalla correspondiente a Escenarios de Prueba, que contiene:</w:t>
            </w:r>
          </w:p>
          <w:p w14:paraId="50DDF15A"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D80E914" w14:textId="77777777" w:rsidR="002B3A0D" w:rsidRPr="006A6172" w:rsidRDefault="002B3A0D" w:rsidP="002B3A0D">
            <w:pPr>
              <w:spacing w:before="0" w:line="240" w:lineRule="auto"/>
              <w:rPr>
                <w:rFonts w:ascii="Calibri" w:eastAsia="Times New Roman" w:hAnsi="Calibri" w:cs="Calibri"/>
                <w:color w:val="000000"/>
                <w:sz w:val="24"/>
                <w:szCs w:val="24"/>
                <w:lang w:val="es-AR" w:eastAsia="es-AR"/>
              </w:rPr>
            </w:pPr>
          </w:p>
          <w:p w14:paraId="057A86E0"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Nombre: Muestra el nombre del escenario.</w:t>
            </w:r>
          </w:p>
          <w:p w14:paraId="4894F459"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156EE449"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5A3871DA"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42748DEA"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0C751C0F"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03C21AF5"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890E2A0"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952E1BF" w14:textId="77777777" w:rsidR="002B3A0D" w:rsidRDefault="002B3A0D" w:rsidP="002B3A0D">
            <w:pPr>
              <w:spacing w:before="0" w:line="240" w:lineRule="auto"/>
              <w:rPr>
                <w:rFonts w:ascii="Calibri" w:eastAsia="Times New Roman" w:hAnsi="Calibri" w:cs="Calibri"/>
                <w:color w:val="000000"/>
                <w:sz w:val="24"/>
                <w:szCs w:val="24"/>
                <w:lang w:val="es-AR" w:eastAsia="es-AR"/>
              </w:rPr>
            </w:pPr>
          </w:p>
          <w:p w14:paraId="243C2D29" w14:textId="77777777" w:rsidR="002B3A0D" w:rsidRPr="006A6172" w:rsidRDefault="002B3A0D" w:rsidP="002B3A0D">
            <w:pPr>
              <w:spacing w:before="0" w:line="240" w:lineRule="auto"/>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Botón</w:t>
            </w:r>
            <w:r w:rsidRPr="006A6172">
              <w:rPr>
                <w:rFonts w:ascii="Calibri" w:eastAsia="Times New Roman" w:hAnsi="Calibri" w:cs="Calibri"/>
                <w:color w:val="000000"/>
                <w:sz w:val="24"/>
                <w:szCs w:val="24"/>
                <w:lang w:val="es-AR" w:eastAsia="es-AR"/>
              </w:rPr>
              <w:t xml:space="preserve"> en la Parte Superior:</w:t>
            </w:r>
          </w:p>
          <w:p w14:paraId="339D4C32" w14:textId="77777777" w:rsidR="002B3A0D" w:rsidRPr="00B5765C" w:rsidRDefault="002B3A0D" w:rsidP="002B3A0D">
            <w:pPr>
              <w:pStyle w:val="Prrafodelista"/>
              <w:spacing w:before="0" w:line="240" w:lineRule="auto"/>
              <w:ind w:firstLine="0"/>
              <w:rPr>
                <w:rFonts w:ascii="Calibri" w:eastAsia="Times New Roman" w:hAnsi="Calibri" w:cs="Calibri"/>
                <w:color w:val="000000"/>
                <w:sz w:val="24"/>
                <w:szCs w:val="24"/>
                <w:lang w:val="es-AR" w:eastAsia="es-AR"/>
              </w:rPr>
            </w:pPr>
          </w:p>
          <w:p w14:paraId="1F26559F" w14:textId="3480ECE3" w:rsidR="002B3A0D" w:rsidRPr="00A140D2"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A140D2">
              <w:rPr>
                <w:rFonts w:ascii="Calibri" w:eastAsia="Times New Roman" w:hAnsi="Calibri" w:cs="Calibri"/>
                <w:color w:val="000000"/>
                <w:sz w:val="24"/>
                <w:szCs w:val="24"/>
                <w:lang w:val="es-AR" w:eastAsia="es-AR"/>
              </w:rPr>
              <w:t>Volver: Botón rojo que permite regresar a la pantalla anterior.</w:t>
            </w:r>
          </w:p>
        </w:tc>
      </w:tr>
      <w:tr w:rsidR="002B3A0D"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12140769"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55E85DC8" w:rsidR="002B3A0D" w:rsidRPr="00926092" w:rsidRDefault="00315BEA"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Volver</w:t>
            </w:r>
            <w:r w:rsidRPr="00783CB2">
              <w:rPr>
                <w:rFonts w:ascii="Calibri" w:eastAsia="Times New Roman" w:hAnsi="Calibri" w:cs="Calibri"/>
                <w:color w:val="000000"/>
                <w:sz w:val="24"/>
                <w:szCs w:val="24"/>
                <w:lang w:val="es-AR" w:eastAsia="es-AR"/>
              </w:rPr>
              <w:t xml:space="preserve">”, el </w:t>
            </w:r>
            <w:r>
              <w:rPr>
                <w:rFonts w:ascii="Calibri" w:eastAsia="Times New Roman" w:hAnsi="Calibri" w:cs="Calibri"/>
                <w:color w:val="000000"/>
                <w:sz w:val="24"/>
                <w:szCs w:val="24"/>
                <w:lang w:val="es-AR" w:eastAsia="es-AR"/>
              </w:rPr>
              <w:t xml:space="preserve">actor </w:t>
            </w:r>
            <w:r w:rsidRPr="00783CB2">
              <w:rPr>
                <w:rFonts w:ascii="Calibri" w:eastAsia="Times New Roman" w:hAnsi="Calibri" w:cs="Calibri"/>
                <w:color w:val="000000"/>
                <w:sz w:val="24"/>
                <w:szCs w:val="24"/>
                <w:lang w:val="es-AR" w:eastAsia="es-AR"/>
              </w:rPr>
              <w:t>regresa a la pantalla anterior</w:t>
            </w:r>
            <w:r>
              <w:rPr>
                <w:rFonts w:ascii="Calibri" w:eastAsia="Times New Roman" w:hAnsi="Calibri" w:cs="Calibri"/>
                <w:color w:val="000000"/>
                <w:sz w:val="24"/>
                <w:szCs w:val="24"/>
                <w:lang w:val="es-AR" w:eastAsia="es-AR"/>
              </w:rPr>
              <w:t>.</w:t>
            </w:r>
          </w:p>
        </w:tc>
      </w:tr>
      <w:tr w:rsidR="002B3A0D" w:rsidRPr="00926092" w14:paraId="3C856144" w14:textId="77777777" w:rsidTr="00A93224">
        <w:trPr>
          <w:trHeight w:val="300"/>
        </w:trPr>
        <w:tc>
          <w:tcPr>
            <w:tcW w:w="0" w:type="auto"/>
            <w:vMerge/>
            <w:tcBorders>
              <w:left w:val="single" w:sz="4" w:space="0" w:color="000000"/>
              <w:right w:val="single" w:sz="4" w:space="0" w:color="000000"/>
            </w:tcBorders>
            <w:vAlign w:val="center"/>
          </w:tcPr>
          <w:p w14:paraId="4253AD1B"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7DD930F8"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2B845E62" w:rsidR="002B3A0D" w:rsidRPr="00D643C5" w:rsidRDefault="00315BEA" w:rsidP="002B3A0D">
            <w:pPr>
              <w:spacing w:before="0" w:line="240" w:lineRule="auto"/>
              <w:jc w:val="both"/>
              <w:rPr>
                <w:rFonts w:ascii="Calibri" w:eastAsia="Times New Roman" w:hAnsi="Calibri" w:cs="Calibri"/>
                <w:color w:val="000000"/>
                <w:sz w:val="24"/>
                <w:szCs w:val="24"/>
                <w:lang w:val="es-AR" w:eastAsia="es-AR"/>
              </w:rPr>
            </w:pPr>
            <w:r w:rsidRPr="00315BEA">
              <w:rPr>
                <w:rFonts w:ascii="Calibri" w:eastAsia="Times New Roman" w:hAnsi="Calibri" w:cs="Calibri"/>
                <w:color w:val="000000"/>
                <w:sz w:val="24"/>
                <w:szCs w:val="24"/>
                <w:lang w:val="es-AR" w:eastAsia="es-AR"/>
              </w:rPr>
              <w:t>El caso de uso finaliza.</w:t>
            </w: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4128AB5E" w:rsidR="002B3A0D" w:rsidRPr="00A011BE" w:rsidRDefault="009E7633" w:rsidP="002B3A0D">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2B02FC46" w14:textId="4BB2A60D" w:rsidR="002B3A0D" w:rsidRPr="00BD4E00" w:rsidRDefault="002B3A0D" w:rsidP="009E7633">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sidR="009E7633">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2B3A0D"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2B3A0D" w:rsidRPr="007F0F4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0CCF4B09" w14:textId="1236A788"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2B3A0D"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2B3A0D" w:rsidRPr="00926092" w14:paraId="1178E10C"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4381C24F" w14:textId="77777777" w:rsidTr="00A9322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2B3A0D" w:rsidRPr="000622A8"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1195638" w14:textId="5FDB08FC" w:rsidR="002B3A0D" w:rsidRPr="000622A8"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1B43FD"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1" o:title="Diagrama de CU"/>
          </v:shape>
        </w:pict>
      </w:r>
    </w:p>
    <w:p w14:paraId="7F43A02A" w14:textId="6F429359" w:rsidR="007C39B1" w:rsidRPr="00CC046F" w:rsidRDefault="00BD4E00" w:rsidP="00CC046F">
      <w:pPr>
        <w:pStyle w:val="PSI-Comentario"/>
        <w:ind w:left="0" w:firstLine="0"/>
        <w:rPr>
          <w:i w:val="0"/>
        </w:rPr>
      </w:pPr>
      <w:r w:rsidRPr="00BD4E00">
        <w:rPr>
          <w:i w:val="0"/>
        </w:rPr>
        <w:lastRenderedPageBreak/>
        <w:t>A continuación, se observa una extracción del diagrama de casos de uso del sistema, en donde se hace enfoque la relación directa que tiene el “</w:t>
      </w:r>
      <w:r w:rsidRPr="00BD4E00">
        <w:rPr>
          <w:b/>
          <w:i w:val="0"/>
        </w:rPr>
        <w:t>CU0</w:t>
      </w:r>
      <w:r w:rsidR="00D643C5">
        <w:rPr>
          <w:b/>
          <w:i w:val="0"/>
        </w:rPr>
        <w:t>2</w:t>
      </w:r>
      <w:r w:rsidRPr="00BD4E00">
        <w:rPr>
          <w:b/>
          <w:i w:val="0"/>
        </w:rPr>
        <w:t xml:space="preserve"> – </w:t>
      </w:r>
      <w:r w:rsidR="00D643C5">
        <w:rPr>
          <w:b/>
          <w:i w:val="0"/>
        </w:rPr>
        <w:t>Consultar</w:t>
      </w:r>
      <w:r w:rsidRPr="00BD4E00">
        <w:rPr>
          <w:b/>
          <w:i w:val="0"/>
        </w:rPr>
        <w:t xml:space="preserve"> Escenario</w:t>
      </w:r>
      <w:r w:rsidRPr="00BD4E00">
        <w:rPr>
          <w:i w:val="0"/>
        </w:rPr>
        <w:t>” con los actores y demás casos de uso:</w:t>
      </w:r>
    </w:p>
    <w:p w14:paraId="60645EDF" w14:textId="79389146" w:rsidR="00CB4633" w:rsidRPr="00CC046F" w:rsidRDefault="00370416" w:rsidP="00370416">
      <w:pPr>
        <w:pStyle w:val="PSI-Comentario"/>
        <w:ind w:left="0" w:firstLine="0"/>
        <w:jc w:val="center"/>
        <w:rPr>
          <w:i w:val="0"/>
        </w:rPr>
      </w:pPr>
      <w:r>
        <w:rPr>
          <w:i w:val="0"/>
        </w:rPr>
        <w:pict w14:anchorId="0A2A2564">
          <v:shape id="_x0000_i1028" type="#_x0000_t75" style="width:345pt;height:379.5pt">
            <v:imagedata r:id="rId12" o:title="CU02 - Consultar Escenario"/>
          </v:shape>
        </w:pict>
      </w: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2BD11283" w:rsidR="009E7633" w:rsidRDefault="009E7633" w:rsidP="00A770A6">
      <w:pPr>
        <w:pStyle w:val="PSI-Normal"/>
      </w:pPr>
      <w:r>
        <w:pict w14:anchorId="41FA6C46">
          <v:shape id="_x0000_i1031" type="#_x0000_t75" style="width:424.5pt;height:152.25pt">
            <v:imagedata r:id="rId13" o:title="CU02 - Consultar Escenario"/>
          </v:shape>
        </w:pict>
      </w:r>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36942" w14:textId="77777777" w:rsidR="00507395" w:rsidRDefault="00507395" w:rsidP="00C94FBE">
      <w:pPr>
        <w:spacing w:before="0" w:line="240" w:lineRule="auto"/>
      </w:pPr>
      <w:r>
        <w:separator/>
      </w:r>
    </w:p>
    <w:p w14:paraId="7F29EC8E" w14:textId="77777777" w:rsidR="00507395" w:rsidRDefault="00507395"/>
  </w:endnote>
  <w:endnote w:type="continuationSeparator" w:id="0">
    <w:p w14:paraId="6C4F2E21" w14:textId="77777777" w:rsidR="00507395" w:rsidRDefault="00507395" w:rsidP="00C94FBE">
      <w:pPr>
        <w:spacing w:before="0" w:line="240" w:lineRule="auto"/>
      </w:pPr>
      <w:r>
        <w:continuationSeparator/>
      </w:r>
    </w:p>
    <w:p w14:paraId="34A98859" w14:textId="77777777" w:rsidR="00507395" w:rsidRDefault="00507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1CAB60CA"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E7633">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E7633">
          <w:rPr>
            <w:rFonts w:asciiTheme="majorHAnsi" w:hAnsiTheme="majorHAnsi" w:cstheme="majorHAnsi"/>
            <w:noProof/>
          </w:rPr>
          <w:t>10</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B232F" w14:textId="77777777" w:rsidR="00507395" w:rsidRDefault="00507395" w:rsidP="00C94FBE">
      <w:pPr>
        <w:spacing w:before="0" w:line="240" w:lineRule="auto"/>
      </w:pPr>
      <w:r>
        <w:separator/>
      </w:r>
    </w:p>
    <w:p w14:paraId="3831B670" w14:textId="77777777" w:rsidR="00507395" w:rsidRDefault="00507395"/>
  </w:footnote>
  <w:footnote w:type="continuationSeparator" w:id="0">
    <w:p w14:paraId="77D826E4" w14:textId="77777777" w:rsidR="00507395" w:rsidRDefault="00507395" w:rsidP="00C94FBE">
      <w:pPr>
        <w:spacing w:before="0" w:line="240" w:lineRule="auto"/>
      </w:pPr>
      <w:r>
        <w:continuationSeparator/>
      </w:r>
    </w:p>
    <w:p w14:paraId="3A58FEF3" w14:textId="77777777" w:rsidR="00507395" w:rsidRDefault="005073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204BEF" w:rsidRDefault="00204BE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20"/>
  </w:num>
  <w:num w:numId="10">
    <w:abstractNumId w:val="21"/>
  </w:num>
  <w:num w:numId="11">
    <w:abstractNumId w:val="5"/>
  </w:num>
  <w:num w:numId="12">
    <w:abstractNumId w:val="14"/>
  </w:num>
  <w:num w:numId="13">
    <w:abstractNumId w:val="19"/>
  </w:num>
  <w:num w:numId="14">
    <w:abstractNumId w:val="8"/>
  </w:num>
  <w:num w:numId="15">
    <w:abstractNumId w:val="15"/>
  </w:num>
  <w:num w:numId="16">
    <w:abstractNumId w:val="11"/>
  </w:num>
  <w:num w:numId="17">
    <w:abstractNumId w:val="6"/>
  </w:num>
  <w:num w:numId="18">
    <w:abstractNumId w:val="12"/>
  </w:num>
  <w:num w:numId="19">
    <w:abstractNumId w:val="4"/>
  </w:num>
  <w:num w:numId="20">
    <w:abstractNumId w:val="18"/>
  </w:num>
  <w:num w:numId="21">
    <w:abstractNumId w:val="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B43FD"/>
    <w:rsid w:val="001C6104"/>
    <w:rsid w:val="001C799E"/>
    <w:rsid w:val="001C7F8B"/>
    <w:rsid w:val="001F1478"/>
    <w:rsid w:val="001F5F92"/>
    <w:rsid w:val="00204BEF"/>
    <w:rsid w:val="0020621B"/>
    <w:rsid w:val="00217A70"/>
    <w:rsid w:val="00224B75"/>
    <w:rsid w:val="0024625B"/>
    <w:rsid w:val="00253D2B"/>
    <w:rsid w:val="00266C42"/>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42AA"/>
    <w:rsid w:val="00653C38"/>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14F20-B32C-4AD9-B826-40C29079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863</TotalTime>
  <Pages>10</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63</cp:revision>
  <dcterms:created xsi:type="dcterms:W3CDTF">2024-10-08T06:44:00Z</dcterms:created>
  <dcterms:modified xsi:type="dcterms:W3CDTF">2024-11-04T05:57:00Z</dcterms:modified>
</cp:coreProperties>
</file>