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Regras da Comunicação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4aw9jc9xqddk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comunicação com o cliente será feita através de reuniões periódicas presenciais e por outros meios como e-mail, redes sociais ( WhatsApp) e telefone. Não existem restrições de comunicação , o cliente tem fácil acesso a um dos integrantes do grupo (Thales Levi C.) devido a sua localização geográfica (vizinho).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