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76EAC" w14:textId="77777777" w:rsidR="00C33333" w:rsidRDefault="00354E59">
      <w:pPr>
        <w:pStyle w:val="Title"/>
        <w:jc w:val="both"/>
        <w:rPr>
          <w:sz w:val="24"/>
        </w:rPr>
      </w:pPr>
      <w:commentRangeStart w:id="0"/>
      <w:r>
        <w:rPr>
          <w:sz w:val="24"/>
        </w:rPr>
        <w:t>Software Overview</w:t>
      </w:r>
      <w:commentRangeEnd w:id="0"/>
      <w:r>
        <w:rPr>
          <w:rStyle w:val="CommentReference"/>
          <w:b w:val="0"/>
        </w:rPr>
        <w:commentReference w:id="0"/>
      </w:r>
    </w:p>
    <w:p w14:paraId="6ECDB8CA" w14:textId="77777777" w:rsidR="00C33333" w:rsidRDefault="00C33333">
      <w:pPr>
        <w:pStyle w:val="Title"/>
        <w:jc w:val="both"/>
        <w:rPr>
          <w:sz w:val="24"/>
        </w:rPr>
      </w:pPr>
    </w:p>
    <w:p w14:paraId="65370455" w14:textId="77777777" w:rsidR="00C33333" w:rsidRDefault="00354E59">
      <w:pPr>
        <w:pStyle w:val="Title"/>
        <w:jc w:val="both"/>
        <w:rPr>
          <w:b w:val="0"/>
          <w:sz w:val="24"/>
        </w:rPr>
      </w:pPr>
      <w:r>
        <w:rPr>
          <w:sz w:val="24"/>
        </w:rPr>
        <w:t xml:space="preserve">Year: </w:t>
      </w:r>
      <w:r>
        <w:rPr>
          <w:b w:val="0"/>
          <w:sz w:val="24"/>
        </w:rPr>
        <w:t>2019</w:t>
      </w:r>
      <w:r>
        <w:rPr>
          <w:sz w:val="24"/>
        </w:rPr>
        <w:t xml:space="preserve"> </w:t>
      </w:r>
      <w:r>
        <w:rPr>
          <w:sz w:val="24"/>
        </w:rPr>
        <w:tab/>
        <w:t xml:space="preserve">Semester: </w:t>
      </w:r>
      <w:r>
        <w:rPr>
          <w:b w:val="0"/>
          <w:sz w:val="24"/>
        </w:rPr>
        <w:t>Fall</w:t>
      </w:r>
      <w:r>
        <w:rPr>
          <w:sz w:val="24"/>
        </w:rPr>
        <w:tab/>
      </w:r>
      <w:r>
        <w:rPr>
          <w:sz w:val="24"/>
        </w:rPr>
        <w:tab/>
        <w:t xml:space="preserve">Team: </w:t>
      </w:r>
      <w:r>
        <w:rPr>
          <w:b w:val="0"/>
          <w:sz w:val="24"/>
        </w:rPr>
        <w:t>1</w:t>
      </w:r>
      <w:r>
        <w:rPr>
          <w:sz w:val="24"/>
        </w:rPr>
        <w:tab/>
        <w:t xml:space="preserve">Project: </w:t>
      </w:r>
      <w:r>
        <w:rPr>
          <w:b w:val="0"/>
          <w:sz w:val="24"/>
        </w:rPr>
        <w:t>IntelliFace</w:t>
      </w:r>
    </w:p>
    <w:p w14:paraId="0AAE20E6" w14:textId="77777777" w:rsidR="00C33333" w:rsidRDefault="00354E59">
      <w:pPr>
        <w:pStyle w:val="Title"/>
        <w:jc w:val="both"/>
        <w:rPr>
          <w:sz w:val="24"/>
        </w:rPr>
      </w:pPr>
      <w:r>
        <w:rPr>
          <w:sz w:val="24"/>
        </w:rPr>
        <w:t>Creation Date:</w:t>
      </w:r>
      <w:r>
        <w:rPr>
          <w:b w:val="0"/>
          <w:sz w:val="24"/>
        </w:rPr>
        <w:t xml:space="preserve"> September 5, 2019</w:t>
      </w:r>
      <w:r>
        <w:rPr>
          <w:sz w:val="24"/>
        </w:rPr>
        <w:t xml:space="preserve"> </w:t>
      </w:r>
      <w:r>
        <w:rPr>
          <w:sz w:val="24"/>
        </w:rPr>
        <w:tab/>
      </w:r>
      <w:r>
        <w:rPr>
          <w:sz w:val="24"/>
        </w:rPr>
        <w:tab/>
      </w:r>
      <w:r>
        <w:rPr>
          <w:sz w:val="24"/>
        </w:rPr>
        <w:tab/>
      </w:r>
      <w:r>
        <w:rPr>
          <w:sz w:val="24"/>
        </w:rPr>
        <w:tab/>
        <w:t xml:space="preserve">Last Modified: </w:t>
      </w:r>
      <w:r>
        <w:rPr>
          <w:b w:val="0"/>
          <w:sz w:val="24"/>
        </w:rPr>
        <w:t>September 6, 2019</w:t>
      </w:r>
    </w:p>
    <w:p w14:paraId="5530E03C" w14:textId="77777777" w:rsidR="00C33333" w:rsidRDefault="00354E59">
      <w:pPr>
        <w:pStyle w:val="Title"/>
        <w:jc w:val="both"/>
        <w:rPr>
          <w:b w:val="0"/>
          <w:sz w:val="24"/>
        </w:rPr>
      </w:pPr>
      <w:r>
        <w:rPr>
          <w:sz w:val="24"/>
        </w:rPr>
        <w:t xml:space="preserve">Author:  </w:t>
      </w:r>
      <w:r>
        <w:rPr>
          <w:b w:val="0"/>
          <w:sz w:val="24"/>
        </w:rPr>
        <w:t>Rtvik Sriram Bharadwaj</w:t>
      </w:r>
      <w:r>
        <w:rPr>
          <w:sz w:val="24"/>
        </w:rPr>
        <w:tab/>
      </w:r>
      <w:r>
        <w:rPr>
          <w:sz w:val="24"/>
        </w:rPr>
        <w:tab/>
      </w:r>
      <w:r>
        <w:rPr>
          <w:sz w:val="24"/>
        </w:rPr>
        <w:tab/>
      </w:r>
      <w:r>
        <w:rPr>
          <w:sz w:val="24"/>
        </w:rPr>
        <w:tab/>
        <w:t xml:space="preserve">Email: </w:t>
      </w:r>
      <w:hyperlink r:id="rId9">
        <w:r>
          <w:rPr>
            <w:b w:val="0"/>
            <w:color w:val="1155CC"/>
            <w:sz w:val="24"/>
            <w:u w:val="single"/>
          </w:rPr>
          <w:t>bharadwr@purdue.edu</w:t>
        </w:r>
      </w:hyperlink>
      <w:r>
        <w:rPr>
          <w:b w:val="0"/>
          <w:sz w:val="24"/>
        </w:rPr>
        <w:t xml:space="preserve"> </w:t>
      </w:r>
    </w:p>
    <w:p w14:paraId="4F173EFA" w14:textId="77777777" w:rsidR="00C33333" w:rsidRDefault="00C33333">
      <w:pPr>
        <w:pStyle w:val="Title"/>
        <w:jc w:val="both"/>
        <w:rPr>
          <w:sz w:val="24"/>
        </w:rPr>
      </w:pPr>
    </w:p>
    <w:p w14:paraId="49D7ED36" w14:textId="77777777" w:rsidR="00C33333" w:rsidRDefault="00354E59">
      <w:pPr>
        <w:pStyle w:val="Title"/>
        <w:jc w:val="both"/>
        <w:rPr>
          <w:sz w:val="24"/>
        </w:rPr>
      </w:pPr>
      <w:r>
        <w:rPr>
          <w:sz w:val="24"/>
        </w:rPr>
        <w:t>Assignment Evaluation:</w:t>
      </w:r>
    </w:p>
    <w:p w14:paraId="7BB41C23" w14:textId="77777777" w:rsidR="00C33333" w:rsidRDefault="00C33333">
      <w:pPr>
        <w:pStyle w:val="Title"/>
        <w:jc w:val="both"/>
        <w:rPr>
          <w:sz w:val="24"/>
        </w:rPr>
      </w:pPr>
    </w:p>
    <w:tbl>
      <w:tblPr>
        <w:tblStyle w:val="a"/>
        <w:tblW w:w="9502" w:type="dxa"/>
        <w:tblInd w:w="93" w:type="dxa"/>
        <w:tblLayout w:type="fixed"/>
        <w:tblLook w:val="0400" w:firstRow="0" w:lastRow="0" w:firstColumn="0" w:lastColumn="0" w:noHBand="0" w:noVBand="1"/>
      </w:tblPr>
      <w:tblGrid>
        <w:gridCol w:w="2887"/>
        <w:gridCol w:w="945"/>
        <w:gridCol w:w="1350"/>
        <w:gridCol w:w="885"/>
        <w:gridCol w:w="3435"/>
      </w:tblGrid>
      <w:tr w:rsidR="00C33333" w14:paraId="3812F0DD" w14:textId="77777777">
        <w:trPr>
          <w:trHeight w:val="300"/>
        </w:trPr>
        <w:tc>
          <w:tcPr>
            <w:tcW w:w="2887"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47A85DA8" w14:textId="77777777" w:rsidR="00C33333" w:rsidRDefault="00354E59">
            <w:pPr>
              <w:rPr>
                <w:b/>
                <w:color w:val="000000"/>
              </w:rPr>
            </w:pPr>
            <w:r>
              <w:rPr>
                <w:b/>
                <w:color w:val="000000"/>
              </w:rPr>
              <w:t>Item</w:t>
            </w:r>
          </w:p>
        </w:tc>
        <w:tc>
          <w:tcPr>
            <w:tcW w:w="945" w:type="dxa"/>
            <w:tcBorders>
              <w:top w:val="single" w:sz="4" w:space="0" w:color="000000"/>
              <w:left w:val="nil"/>
              <w:bottom w:val="single" w:sz="4" w:space="0" w:color="000000"/>
              <w:right w:val="single" w:sz="4" w:space="0" w:color="000000"/>
            </w:tcBorders>
            <w:shd w:val="clear" w:color="auto" w:fill="A6A6A6"/>
            <w:vAlign w:val="bottom"/>
          </w:tcPr>
          <w:p w14:paraId="211DC216" w14:textId="77777777" w:rsidR="00C33333" w:rsidRDefault="00354E59">
            <w:pPr>
              <w:rPr>
                <w:b/>
                <w:color w:val="000000"/>
              </w:rPr>
            </w:pPr>
            <w:r>
              <w:rPr>
                <w:b/>
                <w:color w:val="000000"/>
              </w:rPr>
              <w:t>Score (0-5)</w:t>
            </w:r>
          </w:p>
        </w:tc>
        <w:tc>
          <w:tcPr>
            <w:tcW w:w="1350" w:type="dxa"/>
            <w:tcBorders>
              <w:top w:val="single" w:sz="4" w:space="0" w:color="000000"/>
              <w:left w:val="nil"/>
              <w:bottom w:val="single" w:sz="4" w:space="0" w:color="000000"/>
              <w:right w:val="single" w:sz="4" w:space="0" w:color="000000"/>
            </w:tcBorders>
            <w:shd w:val="clear" w:color="auto" w:fill="A6A6A6"/>
            <w:vAlign w:val="bottom"/>
          </w:tcPr>
          <w:p w14:paraId="0DAB877C" w14:textId="77777777" w:rsidR="00C33333" w:rsidRDefault="00354E59">
            <w:pPr>
              <w:rPr>
                <w:b/>
                <w:color w:val="000000"/>
              </w:rPr>
            </w:pPr>
            <w:r>
              <w:rPr>
                <w:b/>
                <w:color w:val="000000"/>
              </w:rPr>
              <w:t>Weight</w:t>
            </w:r>
          </w:p>
        </w:tc>
        <w:tc>
          <w:tcPr>
            <w:tcW w:w="885" w:type="dxa"/>
            <w:tcBorders>
              <w:top w:val="single" w:sz="4" w:space="0" w:color="000000"/>
              <w:left w:val="nil"/>
              <w:bottom w:val="single" w:sz="4" w:space="0" w:color="000000"/>
              <w:right w:val="single" w:sz="4" w:space="0" w:color="000000"/>
            </w:tcBorders>
            <w:shd w:val="clear" w:color="auto" w:fill="A6A6A6"/>
            <w:vAlign w:val="bottom"/>
          </w:tcPr>
          <w:p w14:paraId="08794A16" w14:textId="77777777" w:rsidR="00C33333" w:rsidRDefault="00354E59">
            <w:pPr>
              <w:rPr>
                <w:b/>
                <w:color w:val="000000"/>
              </w:rPr>
            </w:pPr>
            <w:r>
              <w:rPr>
                <w:b/>
                <w:color w:val="000000"/>
              </w:rPr>
              <w:t>Points</w:t>
            </w:r>
          </w:p>
        </w:tc>
        <w:tc>
          <w:tcPr>
            <w:tcW w:w="3435" w:type="dxa"/>
            <w:tcBorders>
              <w:top w:val="single" w:sz="4" w:space="0" w:color="000000"/>
              <w:left w:val="nil"/>
              <w:bottom w:val="single" w:sz="4" w:space="0" w:color="000000"/>
              <w:right w:val="single" w:sz="4" w:space="0" w:color="000000"/>
            </w:tcBorders>
            <w:shd w:val="clear" w:color="auto" w:fill="A6A6A6"/>
            <w:vAlign w:val="bottom"/>
          </w:tcPr>
          <w:p w14:paraId="301BDDA6" w14:textId="77777777" w:rsidR="00C33333" w:rsidRDefault="00354E59">
            <w:pPr>
              <w:rPr>
                <w:b/>
                <w:color w:val="000000"/>
              </w:rPr>
            </w:pPr>
            <w:r>
              <w:rPr>
                <w:b/>
                <w:color w:val="000000"/>
              </w:rPr>
              <w:t>Notes</w:t>
            </w:r>
          </w:p>
        </w:tc>
      </w:tr>
      <w:tr w:rsidR="00C33333" w14:paraId="5C92689A" w14:textId="77777777">
        <w:trPr>
          <w:trHeight w:val="300"/>
        </w:trPr>
        <w:tc>
          <w:tcPr>
            <w:tcW w:w="9502"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49AF13AB" w14:textId="77777777" w:rsidR="00C33333" w:rsidRDefault="00354E59">
            <w:pPr>
              <w:rPr>
                <w:b/>
                <w:color w:val="000000"/>
              </w:rPr>
            </w:pPr>
            <w:r>
              <w:rPr>
                <w:b/>
                <w:color w:val="000000"/>
              </w:rPr>
              <w:t>Assignment-Specific Items</w:t>
            </w:r>
          </w:p>
        </w:tc>
      </w:tr>
      <w:tr w:rsidR="00C33333" w14:paraId="1A45403B"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77C3C1D8" w14:textId="77777777" w:rsidR="00C33333" w:rsidRDefault="00354E59">
            <w:pPr>
              <w:rPr>
                <w:b/>
                <w:color w:val="000000"/>
              </w:rPr>
            </w:pPr>
            <w:r>
              <w:rPr>
                <w:b/>
                <w:color w:val="000000"/>
              </w:rPr>
              <w:t>Software Overview</w:t>
            </w:r>
          </w:p>
        </w:tc>
        <w:tc>
          <w:tcPr>
            <w:tcW w:w="945" w:type="dxa"/>
            <w:tcBorders>
              <w:top w:val="nil"/>
              <w:left w:val="nil"/>
              <w:bottom w:val="single" w:sz="4" w:space="0" w:color="000000"/>
              <w:right w:val="single" w:sz="4" w:space="0" w:color="000000"/>
            </w:tcBorders>
            <w:shd w:val="clear" w:color="auto" w:fill="auto"/>
            <w:vAlign w:val="bottom"/>
          </w:tcPr>
          <w:p w14:paraId="2BF07CDF"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43F34529" w14:textId="77777777" w:rsidR="00C33333" w:rsidRDefault="00354E59">
            <w:pPr>
              <w:rPr>
                <w:color w:val="000000"/>
              </w:rPr>
            </w:pPr>
            <w:r>
              <w:rPr>
                <w:color w:val="000000"/>
              </w:rPr>
              <w:t>x2</w:t>
            </w:r>
          </w:p>
        </w:tc>
        <w:tc>
          <w:tcPr>
            <w:tcW w:w="885" w:type="dxa"/>
            <w:tcBorders>
              <w:top w:val="nil"/>
              <w:left w:val="nil"/>
              <w:bottom w:val="single" w:sz="4" w:space="0" w:color="000000"/>
              <w:right w:val="single" w:sz="4" w:space="0" w:color="000000"/>
            </w:tcBorders>
            <w:shd w:val="clear" w:color="auto" w:fill="auto"/>
            <w:vAlign w:val="bottom"/>
          </w:tcPr>
          <w:p w14:paraId="66B1210A" w14:textId="77777777" w:rsidR="00C33333" w:rsidRDefault="00354E59">
            <w:pPr>
              <w:rPr>
                <w:color w:val="000000"/>
              </w:rPr>
            </w:pPr>
            <w:r>
              <w:rPr>
                <w:color w:val="000000"/>
              </w:rPr>
              <w:t>10</w:t>
            </w:r>
          </w:p>
        </w:tc>
        <w:tc>
          <w:tcPr>
            <w:tcW w:w="3435" w:type="dxa"/>
            <w:tcBorders>
              <w:top w:val="nil"/>
              <w:left w:val="nil"/>
              <w:bottom w:val="single" w:sz="4" w:space="0" w:color="000000"/>
              <w:right w:val="single" w:sz="4" w:space="0" w:color="000000"/>
            </w:tcBorders>
            <w:shd w:val="clear" w:color="auto" w:fill="auto"/>
            <w:vAlign w:val="bottom"/>
          </w:tcPr>
          <w:p w14:paraId="344D7318" w14:textId="77777777" w:rsidR="00C33333" w:rsidRDefault="00354E59">
            <w:pPr>
              <w:rPr>
                <w:color w:val="000000"/>
              </w:rPr>
            </w:pPr>
            <w:r>
              <w:rPr>
                <w:color w:val="000000"/>
              </w:rPr>
              <w:t> </w:t>
            </w:r>
          </w:p>
        </w:tc>
      </w:tr>
      <w:tr w:rsidR="00C33333" w14:paraId="2774455D"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6DBDC91C" w14:textId="77777777" w:rsidR="00C33333" w:rsidRDefault="00354E59">
            <w:pPr>
              <w:rPr>
                <w:b/>
                <w:color w:val="000000"/>
              </w:rPr>
            </w:pPr>
            <w:r>
              <w:rPr>
                <w:b/>
                <w:color w:val="000000"/>
              </w:rPr>
              <w:t>Description of Algorithms</w:t>
            </w:r>
          </w:p>
        </w:tc>
        <w:tc>
          <w:tcPr>
            <w:tcW w:w="945" w:type="dxa"/>
            <w:tcBorders>
              <w:top w:val="nil"/>
              <w:left w:val="nil"/>
              <w:bottom w:val="single" w:sz="4" w:space="0" w:color="000000"/>
              <w:right w:val="single" w:sz="4" w:space="0" w:color="000000"/>
            </w:tcBorders>
            <w:shd w:val="clear" w:color="auto" w:fill="auto"/>
            <w:vAlign w:val="bottom"/>
          </w:tcPr>
          <w:p w14:paraId="24D9216C"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38E3F597" w14:textId="77777777" w:rsidR="00C33333" w:rsidRDefault="00354E59">
            <w:pPr>
              <w:rPr>
                <w:color w:val="000000"/>
              </w:rPr>
            </w:pPr>
            <w:r>
              <w:rPr>
                <w:color w:val="000000"/>
              </w:rPr>
              <w:t>x2</w:t>
            </w:r>
          </w:p>
        </w:tc>
        <w:tc>
          <w:tcPr>
            <w:tcW w:w="885" w:type="dxa"/>
            <w:tcBorders>
              <w:top w:val="nil"/>
              <w:left w:val="nil"/>
              <w:bottom w:val="single" w:sz="4" w:space="0" w:color="000000"/>
              <w:right w:val="single" w:sz="4" w:space="0" w:color="000000"/>
            </w:tcBorders>
            <w:shd w:val="clear" w:color="auto" w:fill="auto"/>
            <w:vAlign w:val="bottom"/>
          </w:tcPr>
          <w:p w14:paraId="1C517507" w14:textId="77777777" w:rsidR="00C33333" w:rsidRDefault="00354E59">
            <w:pPr>
              <w:rPr>
                <w:color w:val="000000"/>
              </w:rPr>
            </w:pPr>
            <w:r>
              <w:rPr>
                <w:color w:val="000000"/>
              </w:rPr>
              <w:t>10</w:t>
            </w:r>
          </w:p>
        </w:tc>
        <w:tc>
          <w:tcPr>
            <w:tcW w:w="3435" w:type="dxa"/>
            <w:tcBorders>
              <w:top w:val="nil"/>
              <w:left w:val="nil"/>
              <w:bottom w:val="single" w:sz="4" w:space="0" w:color="000000"/>
              <w:right w:val="single" w:sz="4" w:space="0" w:color="000000"/>
            </w:tcBorders>
            <w:shd w:val="clear" w:color="auto" w:fill="auto"/>
            <w:vAlign w:val="bottom"/>
          </w:tcPr>
          <w:p w14:paraId="7C0358D8" w14:textId="77777777" w:rsidR="00C33333" w:rsidRDefault="00354E59">
            <w:pPr>
              <w:rPr>
                <w:color w:val="000000"/>
              </w:rPr>
            </w:pPr>
            <w:r>
              <w:rPr>
                <w:color w:val="000000"/>
              </w:rPr>
              <w:t> </w:t>
            </w:r>
          </w:p>
        </w:tc>
      </w:tr>
      <w:tr w:rsidR="00C33333" w14:paraId="143DDB71"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3295D408" w14:textId="77777777" w:rsidR="00C33333" w:rsidRDefault="00354E59">
            <w:pPr>
              <w:rPr>
                <w:b/>
                <w:color w:val="000000"/>
              </w:rPr>
            </w:pPr>
            <w:r>
              <w:rPr>
                <w:b/>
                <w:color w:val="000000"/>
              </w:rPr>
              <w:t>Description of Data Structures</w:t>
            </w:r>
          </w:p>
        </w:tc>
        <w:tc>
          <w:tcPr>
            <w:tcW w:w="945" w:type="dxa"/>
            <w:tcBorders>
              <w:top w:val="nil"/>
              <w:left w:val="nil"/>
              <w:bottom w:val="single" w:sz="4" w:space="0" w:color="000000"/>
              <w:right w:val="single" w:sz="4" w:space="0" w:color="000000"/>
            </w:tcBorders>
            <w:shd w:val="clear" w:color="auto" w:fill="auto"/>
            <w:vAlign w:val="bottom"/>
          </w:tcPr>
          <w:p w14:paraId="38F4092E"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0510EE20" w14:textId="77777777" w:rsidR="00C33333" w:rsidRDefault="00354E59">
            <w:pPr>
              <w:rPr>
                <w:color w:val="000000"/>
              </w:rPr>
            </w:pPr>
            <w:r>
              <w:rPr>
                <w:color w:val="000000"/>
              </w:rPr>
              <w:t>x2</w:t>
            </w:r>
          </w:p>
        </w:tc>
        <w:tc>
          <w:tcPr>
            <w:tcW w:w="885" w:type="dxa"/>
            <w:tcBorders>
              <w:top w:val="nil"/>
              <w:left w:val="nil"/>
              <w:bottom w:val="single" w:sz="4" w:space="0" w:color="000000"/>
              <w:right w:val="single" w:sz="4" w:space="0" w:color="000000"/>
            </w:tcBorders>
            <w:shd w:val="clear" w:color="auto" w:fill="auto"/>
            <w:vAlign w:val="bottom"/>
          </w:tcPr>
          <w:p w14:paraId="758BEEE1" w14:textId="77777777" w:rsidR="00C33333" w:rsidRDefault="00354E59">
            <w:pPr>
              <w:rPr>
                <w:color w:val="000000"/>
              </w:rPr>
            </w:pPr>
            <w:r>
              <w:rPr>
                <w:color w:val="000000"/>
              </w:rPr>
              <w:t>10</w:t>
            </w:r>
          </w:p>
        </w:tc>
        <w:tc>
          <w:tcPr>
            <w:tcW w:w="3435" w:type="dxa"/>
            <w:tcBorders>
              <w:top w:val="nil"/>
              <w:left w:val="nil"/>
              <w:bottom w:val="single" w:sz="4" w:space="0" w:color="000000"/>
              <w:right w:val="single" w:sz="4" w:space="0" w:color="000000"/>
            </w:tcBorders>
            <w:shd w:val="clear" w:color="auto" w:fill="auto"/>
            <w:vAlign w:val="bottom"/>
          </w:tcPr>
          <w:p w14:paraId="145822DB" w14:textId="77777777" w:rsidR="00C33333" w:rsidRDefault="00354E59">
            <w:pPr>
              <w:rPr>
                <w:color w:val="000000"/>
              </w:rPr>
            </w:pPr>
            <w:r>
              <w:rPr>
                <w:color w:val="000000"/>
              </w:rPr>
              <w:t> </w:t>
            </w:r>
          </w:p>
        </w:tc>
      </w:tr>
      <w:tr w:rsidR="00C33333" w14:paraId="62DE18B5"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24183427" w14:textId="77777777" w:rsidR="00C33333" w:rsidRDefault="00354E59">
            <w:pPr>
              <w:rPr>
                <w:b/>
                <w:color w:val="000000"/>
              </w:rPr>
            </w:pPr>
            <w:r>
              <w:rPr>
                <w:b/>
                <w:color w:val="000000"/>
              </w:rPr>
              <w:t>Program Flowcharts</w:t>
            </w:r>
          </w:p>
        </w:tc>
        <w:tc>
          <w:tcPr>
            <w:tcW w:w="945" w:type="dxa"/>
            <w:tcBorders>
              <w:top w:val="nil"/>
              <w:left w:val="nil"/>
              <w:bottom w:val="single" w:sz="4" w:space="0" w:color="000000"/>
              <w:right w:val="single" w:sz="4" w:space="0" w:color="000000"/>
            </w:tcBorders>
            <w:shd w:val="clear" w:color="auto" w:fill="auto"/>
            <w:vAlign w:val="bottom"/>
          </w:tcPr>
          <w:p w14:paraId="4F957530"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33BD950B" w14:textId="77777777" w:rsidR="00C33333" w:rsidRDefault="00354E59">
            <w:pPr>
              <w:rPr>
                <w:color w:val="000000"/>
              </w:rPr>
            </w:pPr>
            <w:r>
              <w:rPr>
                <w:color w:val="000000"/>
              </w:rPr>
              <w:t>x3</w:t>
            </w:r>
          </w:p>
        </w:tc>
        <w:tc>
          <w:tcPr>
            <w:tcW w:w="885" w:type="dxa"/>
            <w:tcBorders>
              <w:top w:val="nil"/>
              <w:left w:val="nil"/>
              <w:bottom w:val="single" w:sz="4" w:space="0" w:color="000000"/>
              <w:right w:val="single" w:sz="4" w:space="0" w:color="000000"/>
            </w:tcBorders>
            <w:shd w:val="clear" w:color="auto" w:fill="auto"/>
            <w:vAlign w:val="bottom"/>
          </w:tcPr>
          <w:p w14:paraId="0B0BA256" w14:textId="77777777" w:rsidR="00C33333" w:rsidRDefault="00354E59">
            <w:pPr>
              <w:rPr>
                <w:color w:val="000000"/>
              </w:rPr>
            </w:pPr>
            <w:r>
              <w:rPr>
                <w:color w:val="000000"/>
              </w:rPr>
              <w:t>15</w:t>
            </w:r>
          </w:p>
        </w:tc>
        <w:tc>
          <w:tcPr>
            <w:tcW w:w="3435" w:type="dxa"/>
            <w:tcBorders>
              <w:top w:val="nil"/>
              <w:left w:val="nil"/>
              <w:bottom w:val="single" w:sz="4" w:space="0" w:color="000000"/>
              <w:right w:val="single" w:sz="4" w:space="0" w:color="000000"/>
            </w:tcBorders>
            <w:shd w:val="clear" w:color="auto" w:fill="auto"/>
            <w:vAlign w:val="bottom"/>
          </w:tcPr>
          <w:p w14:paraId="585F80D4" w14:textId="77777777" w:rsidR="00C33333" w:rsidRDefault="00354E59">
            <w:pPr>
              <w:rPr>
                <w:color w:val="000000"/>
              </w:rPr>
            </w:pPr>
            <w:r>
              <w:rPr>
                <w:color w:val="000000"/>
              </w:rPr>
              <w:t> </w:t>
            </w:r>
          </w:p>
        </w:tc>
      </w:tr>
      <w:tr w:rsidR="00C33333" w14:paraId="5D4D08EE"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7D66D3D5" w14:textId="77777777" w:rsidR="00C33333" w:rsidRDefault="00354E59">
            <w:pPr>
              <w:rPr>
                <w:b/>
                <w:color w:val="000000"/>
              </w:rPr>
            </w:pPr>
            <w:r>
              <w:rPr>
                <w:b/>
                <w:color w:val="000000"/>
              </w:rPr>
              <w:t>State Machine Diagrams</w:t>
            </w:r>
          </w:p>
        </w:tc>
        <w:tc>
          <w:tcPr>
            <w:tcW w:w="945" w:type="dxa"/>
            <w:tcBorders>
              <w:top w:val="nil"/>
              <w:left w:val="nil"/>
              <w:bottom w:val="single" w:sz="4" w:space="0" w:color="000000"/>
              <w:right w:val="single" w:sz="4" w:space="0" w:color="000000"/>
            </w:tcBorders>
            <w:shd w:val="clear" w:color="auto" w:fill="auto"/>
            <w:vAlign w:val="bottom"/>
          </w:tcPr>
          <w:p w14:paraId="6CD98AC9"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70AE3D53" w14:textId="77777777" w:rsidR="00C33333" w:rsidRDefault="00354E59">
            <w:pPr>
              <w:rPr>
                <w:color w:val="000000"/>
              </w:rPr>
            </w:pPr>
            <w:r>
              <w:rPr>
                <w:color w:val="000000"/>
              </w:rPr>
              <w:t>x3</w:t>
            </w:r>
          </w:p>
        </w:tc>
        <w:tc>
          <w:tcPr>
            <w:tcW w:w="885" w:type="dxa"/>
            <w:tcBorders>
              <w:top w:val="nil"/>
              <w:left w:val="nil"/>
              <w:bottom w:val="single" w:sz="4" w:space="0" w:color="000000"/>
              <w:right w:val="single" w:sz="4" w:space="0" w:color="000000"/>
            </w:tcBorders>
            <w:shd w:val="clear" w:color="auto" w:fill="auto"/>
            <w:vAlign w:val="bottom"/>
          </w:tcPr>
          <w:p w14:paraId="6773802D" w14:textId="77777777" w:rsidR="00C33333" w:rsidRDefault="00354E59">
            <w:pPr>
              <w:rPr>
                <w:color w:val="000000"/>
              </w:rPr>
            </w:pPr>
            <w:r>
              <w:rPr>
                <w:color w:val="000000"/>
              </w:rPr>
              <w:t>15</w:t>
            </w:r>
          </w:p>
        </w:tc>
        <w:tc>
          <w:tcPr>
            <w:tcW w:w="3435" w:type="dxa"/>
            <w:tcBorders>
              <w:top w:val="nil"/>
              <w:left w:val="nil"/>
              <w:bottom w:val="single" w:sz="4" w:space="0" w:color="000000"/>
              <w:right w:val="single" w:sz="4" w:space="0" w:color="000000"/>
            </w:tcBorders>
            <w:shd w:val="clear" w:color="auto" w:fill="auto"/>
            <w:vAlign w:val="bottom"/>
          </w:tcPr>
          <w:p w14:paraId="55093542" w14:textId="77777777" w:rsidR="00C33333" w:rsidRDefault="00354E59">
            <w:pPr>
              <w:rPr>
                <w:color w:val="000000"/>
              </w:rPr>
            </w:pPr>
            <w:r>
              <w:rPr>
                <w:color w:val="000000"/>
              </w:rPr>
              <w:t> </w:t>
            </w:r>
          </w:p>
        </w:tc>
      </w:tr>
      <w:tr w:rsidR="00C33333" w14:paraId="4979C336" w14:textId="77777777">
        <w:trPr>
          <w:trHeight w:val="300"/>
        </w:trPr>
        <w:tc>
          <w:tcPr>
            <w:tcW w:w="9502"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F5C7823" w14:textId="77777777" w:rsidR="00C33333" w:rsidRDefault="00354E59">
            <w:pPr>
              <w:rPr>
                <w:b/>
                <w:color w:val="000000"/>
              </w:rPr>
            </w:pPr>
            <w:r>
              <w:rPr>
                <w:b/>
                <w:color w:val="000000"/>
              </w:rPr>
              <w:t>Writing-Specific Items</w:t>
            </w:r>
          </w:p>
        </w:tc>
      </w:tr>
      <w:tr w:rsidR="00C33333" w14:paraId="511D8C92"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5F42C90E" w14:textId="77777777" w:rsidR="00C33333" w:rsidRDefault="00354E59">
            <w:pPr>
              <w:rPr>
                <w:b/>
                <w:color w:val="000000"/>
              </w:rPr>
            </w:pPr>
            <w:r>
              <w:rPr>
                <w:b/>
                <w:color w:val="000000"/>
              </w:rPr>
              <w:t>Spelling and Grammar</w:t>
            </w:r>
          </w:p>
        </w:tc>
        <w:tc>
          <w:tcPr>
            <w:tcW w:w="945" w:type="dxa"/>
            <w:tcBorders>
              <w:top w:val="nil"/>
              <w:left w:val="nil"/>
              <w:bottom w:val="single" w:sz="4" w:space="0" w:color="000000"/>
              <w:right w:val="single" w:sz="4" w:space="0" w:color="000000"/>
            </w:tcBorders>
            <w:shd w:val="clear" w:color="auto" w:fill="auto"/>
            <w:vAlign w:val="bottom"/>
          </w:tcPr>
          <w:p w14:paraId="20280125"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39C0A0DD" w14:textId="77777777" w:rsidR="00C33333" w:rsidRDefault="00354E59">
            <w:pPr>
              <w:rPr>
                <w:color w:val="000000"/>
              </w:rPr>
            </w:pPr>
            <w:r>
              <w:rPr>
                <w:color w:val="000000"/>
              </w:rPr>
              <w:t>x2</w:t>
            </w:r>
          </w:p>
        </w:tc>
        <w:tc>
          <w:tcPr>
            <w:tcW w:w="885" w:type="dxa"/>
            <w:tcBorders>
              <w:top w:val="nil"/>
              <w:left w:val="nil"/>
              <w:bottom w:val="single" w:sz="4" w:space="0" w:color="000000"/>
              <w:right w:val="single" w:sz="4" w:space="0" w:color="000000"/>
            </w:tcBorders>
            <w:shd w:val="clear" w:color="auto" w:fill="auto"/>
            <w:vAlign w:val="bottom"/>
          </w:tcPr>
          <w:p w14:paraId="2DE80F82" w14:textId="77777777" w:rsidR="00C33333" w:rsidRDefault="00354E59">
            <w:pPr>
              <w:rPr>
                <w:color w:val="000000"/>
              </w:rPr>
            </w:pPr>
            <w:r>
              <w:rPr>
                <w:color w:val="000000"/>
              </w:rPr>
              <w:t>10</w:t>
            </w:r>
          </w:p>
        </w:tc>
        <w:tc>
          <w:tcPr>
            <w:tcW w:w="3435" w:type="dxa"/>
            <w:tcBorders>
              <w:top w:val="nil"/>
              <w:left w:val="nil"/>
              <w:bottom w:val="single" w:sz="4" w:space="0" w:color="000000"/>
              <w:right w:val="single" w:sz="4" w:space="0" w:color="000000"/>
            </w:tcBorders>
            <w:shd w:val="clear" w:color="auto" w:fill="auto"/>
            <w:vAlign w:val="bottom"/>
          </w:tcPr>
          <w:p w14:paraId="3AA7C42C" w14:textId="77777777" w:rsidR="00C33333" w:rsidRDefault="00354E59">
            <w:pPr>
              <w:rPr>
                <w:color w:val="000000"/>
              </w:rPr>
            </w:pPr>
            <w:r>
              <w:rPr>
                <w:color w:val="000000"/>
              </w:rPr>
              <w:t> </w:t>
            </w:r>
          </w:p>
        </w:tc>
      </w:tr>
      <w:tr w:rsidR="00C33333" w14:paraId="72C1B5DF"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75A6ACE7" w14:textId="77777777" w:rsidR="00C33333" w:rsidRDefault="00354E59">
            <w:pPr>
              <w:rPr>
                <w:b/>
                <w:color w:val="000000"/>
              </w:rPr>
            </w:pPr>
            <w:r>
              <w:rPr>
                <w:b/>
                <w:color w:val="000000"/>
              </w:rPr>
              <w:t>Formatting and Citations</w:t>
            </w:r>
          </w:p>
        </w:tc>
        <w:tc>
          <w:tcPr>
            <w:tcW w:w="945" w:type="dxa"/>
            <w:tcBorders>
              <w:top w:val="nil"/>
              <w:left w:val="nil"/>
              <w:bottom w:val="single" w:sz="4" w:space="0" w:color="000000"/>
              <w:right w:val="single" w:sz="4" w:space="0" w:color="000000"/>
            </w:tcBorders>
            <w:shd w:val="clear" w:color="auto" w:fill="auto"/>
            <w:vAlign w:val="bottom"/>
          </w:tcPr>
          <w:p w14:paraId="16442164"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4EC1BC63" w14:textId="77777777" w:rsidR="00C33333" w:rsidRDefault="00354E59">
            <w:pPr>
              <w:rPr>
                <w:color w:val="000000"/>
              </w:rPr>
            </w:pPr>
            <w:r>
              <w:rPr>
                <w:color w:val="000000"/>
              </w:rPr>
              <w:t>x1</w:t>
            </w:r>
          </w:p>
        </w:tc>
        <w:tc>
          <w:tcPr>
            <w:tcW w:w="885" w:type="dxa"/>
            <w:tcBorders>
              <w:top w:val="nil"/>
              <w:left w:val="nil"/>
              <w:bottom w:val="single" w:sz="4" w:space="0" w:color="000000"/>
              <w:right w:val="single" w:sz="4" w:space="0" w:color="000000"/>
            </w:tcBorders>
            <w:shd w:val="clear" w:color="auto" w:fill="auto"/>
            <w:vAlign w:val="bottom"/>
          </w:tcPr>
          <w:p w14:paraId="7965119B" w14:textId="77777777" w:rsidR="00C33333" w:rsidRDefault="00354E59">
            <w:pPr>
              <w:rPr>
                <w:color w:val="000000"/>
              </w:rPr>
            </w:pPr>
            <w:r>
              <w:rPr>
                <w:color w:val="000000"/>
              </w:rPr>
              <w:t>5</w:t>
            </w:r>
          </w:p>
        </w:tc>
        <w:tc>
          <w:tcPr>
            <w:tcW w:w="3435" w:type="dxa"/>
            <w:tcBorders>
              <w:top w:val="nil"/>
              <w:left w:val="nil"/>
              <w:bottom w:val="single" w:sz="4" w:space="0" w:color="000000"/>
              <w:right w:val="single" w:sz="4" w:space="0" w:color="000000"/>
            </w:tcBorders>
            <w:shd w:val="clear" w:color="auto" w:fill="auto"/>
            <w:vAlign w:val="bottom"/>
          </w:tcPr>
          <w:p w14:paraId="356159E0" w14:textId="77777777" w:rsidR="00C33333" w:rsidRDefault="00354E59">
            <w:pPr>
              <w:rPr>
                <w:color w:val="000000"/>
              </w:rPr>
            </w:pPr>
            <w:r>
              <w:rPr>
                <w:color w:val="000000"/>
              </w:rPr>
              <w:t> </w:t>
            </w:r>
          </w:p>
        </w:tc>
      </w:tr>
      <w:tr w:rsidR="00C33333" w14:paraId="244EE84E"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0C6B2181" w14:textId="77777777" w:rsidR="00C33333" w:rsidRDefault="00354E59">
            <w:pPr>
              <w:rPr>
                <w:b/>
                <w:color w:val="000000"/>
              </w:rPr>
            </w:pPr>
            <w:r>
              <w:rPr>
                <w:b/>
                <w:color w:val="000000"/>
              </w:rPr>
              <w:t>Figures and Graphs</w:t>
            </w:r>
          </w:p>
        </w:tc>
        <w:tc>
          <w:tcPr>
            <w:tcW w:w="945" w:type="dxa"/>
            <w:tcBorders>
              <w:top w:val="nil"/>
              <w:left w:val="nil"/>
              <w:bottom w:val="single" w:sz="4" w:space="0" w:color="000000"/>
              <w:right w:val="single" w:sz="4" w:space="0" w:color="000000"/>
            </w:tcBorders>
            <w:shd w:val="clear" w:color="auto" w:fill="auto"/>
            <w:vAlign w:val="bottom"/>
          </w:tcPr>
          <w:p w14:paraId="04F0FE26"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2C52B8B2" w14:textId="77777777" w:rsidR="00C33333" w:rsidRDefault="00354E59">
            <w:pPr>
              <w:rPr>
                <w:color w:val="000000"/>
              </w:rPr>
            </w:pPr>
            <w:r>
              <w:rPr>
                <w:color w:val="000000"/>
              </w:rPr>
              <w:t>x2</w:t>
            </w:r>
          </w:p>
        </w:tc>
        <w:tc>
          <w:tcPr>
            <w:tcW w:w="885" w:type="dxa"/>
            <w:tcBorders>
              <w:top w:val="nil"/>
              <w:left w:val="nil"/>
              <w:bottom w:val="single" w:sz="4" w:space="0" w:color="000000"/>
              <w:right w:val="single" w:sz="4" w:space="0" w:color="000000"/>
            </w:tcBorders>
            <w:shd w:val="clear" w:color="auto" w:fill="auto"/>
            <w:vAlign w:val="bottom"/>
          </w:tcPr>
          <w:p w14:paraId="7C8443AD" w14:textId="77777777" w:rsidR="00C33333" w:rsidRDefault="00354E59">
            <w:pPr>
              <w:rPr>
                <w:color w:val="000000"/>
              </w:rPr>
            </w:pPr>
            <w:r>
              <w:rPr>
                <w:color w:val="000000"/>
              </w:rPr>
              <w:t>10</w:t>
            </w:r>
          </w:p>
        </w:tc>
        <w:tc>
          <w:tcPr>
            <w:tcW w:w="3435" w:type="dxa"/>
            <w:tcBorders>
              <w:top w:val="nil"/>
              <w:left w:val="nil"/>
              <w:bottom w:val="single" w:sz="4" w:space="0" w:color="000000"/>
              <w:right w:val="single" w:sz="4" w:space="0" w:color="000000"/>
            </w:tcBorders>
            <w:shd w:val="clear" w:color="auto" w:fill="auto"/>
            <w:vAlign w:val="bottom"/>
          </w:tcPr>
          <w:p w14:paraId="79253AD5" w14:textId="77777777" w:rsidR="00C33333" w:rsidRDefault="00354E59">
            <w:pPr>
              <w:rPr>
                <w:color w:val="000000"/>
              </w:rPr>
            </w:pPr>
            <w:r>
              <w:rPr>
                <w:color w:val="000000"/>
              </w:rPr>
              <w:t> </w:t>
            </w:r>
          </w:p>
        </w:tc>
      </w:tr>
      <w:tr w:rsidR="00C33333" w14:paraId="5BCDEF45"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0232B39C" w14:textId="77777777" w:rsidR="00C33333" w:rsidRDefault="00354E59">
            <w:pPr>
              <w:rPr>
                <w:b/>
                <w:color w:val="000000"/>
              </w:rPr>
            </w:pPr>
            <w:r>
              <w:rPr>
                <w:b/>
                <w:color w:val="000000"/>
              </w:rPr>
              <w:t>Technical Writing Style</w:t>
            </w:r>
          </w:p>
        </w:tc>
        <w:tc>
          <w:tcPr>
            <w:tcW w:w="945" w:type="dxa"/>
            <w:tcBorders>
              <w:top w:val="nil"/>
              <w:left w:val="nil"/>
              <w:bottom w:val="single" w:sz="4" w:space="0" w:color="000000"/>
              <w:right w:val="single" w:sz="4" w:space="0" w:color="000000"/>
            </w:tcBorders>
            <w:shd w:val="clear" w:color="auto" w:fill="auto"/>
            <w:vAlign w:val="bottom"/>
          </w:tcPr>
          <w:p w14:paraId="6E210EC8" w14:textId="77777777" w:rsidR="00C33333" w:rsidRDefault="00354E59">
            <w:pPr>
              <w:rPr>
                <w:color w:val="000000"/>
              </w:rPr>
            </w:pPr>
            <w:r>
              <w:rPr>
                <w:color w:val="000000"/>
              </w:rPr>
              <w:t>5</w:t>
            </w:r>
          </w:p>
        </w:tc>
        <w:tc>
          <w:tcPr>
            <w:tcW w:w="1350" w:type="dxa"/>
            <w:tcBorders>
              <w:top w:val="nil"/>
              <w:left w:val="nil"/>
              <w:bottom w:val="single" w:sz="4" w:space="0" w:color="000000"/>
              <w:right w:val="single" w:sz="4" w:space="0" w:color="000000"/>
            </w:tcBorders>
            <w:shd w:val="clear" w:color="auto" w:fill="auto"/>
            <w:vAlign w:val="bottom"/>
          </w:tcPr>
          <w:p w14:paraId="054107D2" w14:textId="77777777" w:rsidR="00C33333" w:rsidRDefault="00354E59">
            <w:pPr>
              <w:rPr>
                <w:color w:val="000000"/>
              </w:rPr>
            </w:pPr>
            <w:r>
              <w:rPr>
                <w:color w:val="000000"/>
              </w:rPr>
              <w:t>x3</w:t>
            </w:r>
          </w:p>
        </w:tc>
        <w:tc>
          <w:tcPr>
            <w:tcW w:w="885" w:type="dxa"/>
            <w:tcBorders>
              <w:top w:val="nil"/>
              <w:left w:val="nil"/>
              <w:bottom w:val="single" w:sz="4" w:space="0" w:color="000000"/>
              <w:right w:val="single" w:sz="4" w:space="0" w:color="000000"/>
            </w:tcBorders>
            <w:shd w:val="clear" w:color="auto" w:fill="auto"/>
            <w:vAlign w:val="bottom"/>
          </w:tcPr>
          <w:p w14:paraId="2AD5C2C1" w14:textId="77777777" w:rsidR="00C33333" w:rsidRDefault="00354E59">
            <w:pPr>
              <w:rPr>
                <w:color w:val="000000"/>
              </w:rPr>
            </w:pPr>
            <w:r>
              <w:rPr>
                <w:color w:val="000000"/>
              </w:rPr>
              <w:t>15</w:t>
            </w:r>
          </w:p>
        </w:tc>
        <w:tc>
          <w:tcPr>
            <w:tcW w:w="3435" w:type="dxa"/>
            <w:tcBorders>
              <w:top w:val="nil"/>
              <w:left w:val="nil"/>
              <w:bottom w:val="single" w:sz="4" w:space="0" w:color="000000"/>
              <w:right w:val="single" w:sz="4" w:space="0" w:color="000000"/>
            </w:tcBorders>
            <w:shd w:val="clear" w:color="auto" w:fill="auto"/>
            <w:vAlign w:val="bottom"/>
          </w:tcPr>
          <w:p w14:paraId="659D3A2E" w14:textId="77777777" w:rsidR="00C33333" w:rsidRDefault="00354E59">
            <w:pPr>
              <w:rPr>
                <w:color w:val="000000"/>
              </w:rPr>
            </w:pPr>
            <w:r>
              <w:rPr>
                <w:color w:val="000000"/>
              </w:rPr>
              <w:t> </w:t>
            </w:r>
          </w:p>
        </w:tc>
      </w:tr>
      <w:tr w:rsidR="00C33333" w14:paraId="0FFD3A1A"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C000"/>
            <w:vAlign w:val="bottom"/>
          </w:tcPr>
          <w:p w14:paraId="06610DE0" w14:textId="77777777" w:rsidR="00C33333" w:rsidRDefault="00354E59">
            <w:pPr>
              <w:rPr>
                <w:b/>
                <w:color w:val="000000"/>
              </w:rPr>
            </w:pPr>
            <w:r>
              <w:rPr>
                <w:b/>
                <w:color w:val="000000"/>
              </w:rPr>
              <w:t>Total Score</w:t>
            </w:r>
          </w:p>
        </w:tc>
        <w:tc>
          <w:tcPr>
            <w:tcW w:w="3180" w:type="dxa"/>
            <w:gridSpan w:val="3"/>
            <w:tcBorders>
              <w:top w:val="single" w:sz="4" w:space="0" w:color="000000"/>
              <w:left w:val="nil"/>
              <w:bottom w:val="single" w:sz="4" w:space="0" w:color="000000"/>
              <w:right w:val="single" w:sz="4" w:space="0" w:color="000000"/>
            </w:tcBorders>
            <w:shd w:val="clear" w:color="auto" w:fill="auto"/>
            <w:vAlign w:val="bottom"/>
          </w:tcPr>
          <w:p w14:paraId="545DFBC0" w14:textId="77777777" w:rsidR="00C33333" w:rsidRDefault="00354E59">
            <w:pPr>
              <w:rPr>
                <w:color w:val="000000"/>
              </w:rPr>
            </w:pPr>
            <w:r>
              <w:rPr>
                <w:color w:val="000000"/>
              </w:rPr>
              <w:t>100</w:t>
            </w:r>
            <w:bookmarkStart w:id="1" w:name="_GoBack"/>
            <w:bookmarkEnd w:id="1"/>
          </w:p>
        </w:tc>
        <w:tc>
          <w:tcPr>
            <w:tcW w:w="3435" w:type="dxa"/>
            <w:tcBorders>
              <w:top w:val="nil"/>
              <w:left w:val="nil"/>
              <w:bottom w:val="single" w:sz="4" w:space="0" w:color="000000"/>
              <w:right w:val="single" w:sz="4" w:space="0" w:color="000000"/>
            </w:tcBorders>
            <w:shd w:val="clear" w:color="auto" w:fill="auto"/>
            <w:vAlign w:val="bottom"/>
          </w:tcPr>
          <w:p w14:paraId="348FE97D" w14:textId="77777777" w:rsidR="00C33333" w:rsidRDefault="00354E59">
            <w:pPr>
              <w:rPr>
                <w:color w:val="000000"/>
              </w:rPr>
            </w:pPr>
            <w:r>
              <w:rPr>
                <w:color w:val="000000"/>
              </w:rPr>
              <w:t> </w:t>
            </w:r>
          </w:p>
        </w:tc>
      </w:tr>
    </w:tbl>
    <w:p w14:paraId="00AABB2F" w14:textId="77777777" w:rsidR="00C33333" w:rsidRDefault="00C33333">
      <w:pPr>
        <w:pStyle w:val="Title"/>
        <w:jc w:val="both"/>
        <w:rPr>
          <w:sz w:val="24"/>
        </w:rPr>
      </w:pPr>
    </w:p>
    <w:p w14:paraId="30DBB558" w14:textId="77777777" w:rsidR="00C33333" w:rsidRDefault="00354E59">
      <w:pPr>
        <w:pStyle w:val="Title"/>
        <w:jc w:val="both"/>
        <w:rPr>
          <w:sz w:val="24"/>
        </w:rPr>
      </w:pPr>
      <w:r>
        <w:rPr>
          <w:sz w:val="24"/>
        </w:rPr>
        <w:t xml:space="preserve">5: Excellent </w:t>
      </w:r>
      <w:r>
        <w:rPr>
          <w:sz w:val="24"/>
        </w:rPr>
        <w:tab/>
        <w:t>4: Good     3: Acceptable    2: Poor     1: Very Poor    0: Not attempted</w:t>
      </w:r>
    </w:p>
    <w:p w14:paraId="77C8BE71" w14:textId="77777777" w:rsidR="00C33333" w:rsidRDefault="00C33333">
      <w:pPr>
        <w:pStyle w:val="Title"/>
        <w:jc w:val="both"/>
        <w:rPr>
          <w:sz w:val="24"/>
        </w:rPr>
      </w:pPr>
    </w:p>
    <w:p w14:paraId="6B3EF9B6" w14:textId="77777777" w:rsidR="00C33333" w:rsidRDefault="00354E59">
      <w:pPr>
        <w:pStyle w:val="Title"/>
        <w:jc w:val="both"/>
        <w:rPr>
          <w:sz w:val="24"/>
        </w:rPr>
      </w:pPr>
      <w:r>
        <w:rPr>
          <w:sz w:val="24"/>
        </w:rPr>
        <w:t>General Comments:</w:t>
      </w:r>
    </w:p>
    <w:p w14:paraId="69FE98B3" w14:textId="77777777" w:rsidR="00C33333" w:rsidRDefault="00C33333">
      <w:pPr>
        <w:pStyle w:val="Title"/>
        <w:jc w:val="both"/>
        <w:rPr>
          <w:sz w:val="24"/>
        </w:rPr>
      </w:pPr>
    </w:p>
    <w:p w14:paraId="67350648" w14:textId="77777777" w:rsidR="00C33333" w:rsidRDefault="00C33333">
      <w:pPr>
        <w:pStyle w:val="Title"/>
        <w:jc w:val="both"/>
        <w:rPr>
          <w:sz w:val="24"/>
        </w:rPr>
      </w:pPr>
    </w:p>
    <w:p w14:paraId="783EF0A3" w14:textId="77777777" w:rsidR="00C33333" w:rsidRDefault="00C33333">
      <w:pPr>
        <w:pStyle w:val="Title"/>
        <w:jc w:val="both"/>
        <w:rPr>
          <w:sz w:val="24"/>
        </w:rPr>
      </w:pPr>
    </w:p>
    <w:p w14:paraId="21A2A06B" w14:textId="77777777" w:rsidR="00C33333" w:rsidRDefault="00C33333">
      <w:pPr>
        <w:pStyle w:val="Title"/>
        <w:jc w:val="both"/>
        <w:rPr>
          <w:sz w:val="24"/>
        </w:rPr>
      </w:pPr>
    </w:p>
    <w:p w14:paraId="76F0DE71" w14:textId="77777777" w:rsidR="00C33333" w:rsidRDefault="00C33333">
      <w:pPr>
        <w:pStyle w:val="Title"/>
        <w:jc w:val="both"/>
        <w:rPr>
          <w:sz w:val="24"/>
        </w:rPr>
      </w:pPr>
    </w:p>
    <w:p w14:paraId="11929063" w14:textId="77777777" w:rsidR="00C33333" w:rsidRDefault="00C33333">
      <w:pPr>
        <w:pStyle w:val="Title"/>
        <w:jc w:val="both"/>
        <w:rPr>
          <w:sz w:val="24"/>
        </w:rPr>
      </w:pPr>
    </w:p>
    <w:p w14:paraId="3EB9D8D7" w14:textId="77777777" w:rsidR="00C33333" w:rsidRDefault="00C33333">
      <w:pPr>
        <w:pStyle w:val="Title"/>
        <w:jc w:val="both"/>
        <w:rPr>
          <w:sz w:val="24"/>
        </w:rPr>
      </w:pPr>
    </w:p>
    <w:p w14:paraId="7AC096C1" w14:textId="77777777" w:rsidR="00C33333" w:rsidRDefault="00C33333">
      <w:pPr>
        <w:pStyle w:val="Title"/>
        <w:jc w:val="both"/>
        <w:rPr>
          <w:sz w:val="24"/>
        </w:rPr>
      </w:pPr>
    </w:p>
    <w:p w14:paraId="49646479" w14:textId="77777777" w:rsidR="00C33333" w:rsidRDefault="00C33333">
      <w:pPr>
        <w:pStyle w:val="Title"/>
        <w:jc w:val="both"/>
        <w:rPr>
          <w:sz w:val="24"/>
        </w:rPr>
      </w:pPr>
    </w:p>
    <w:p w14:paraId="2B6F4143" w14:textId="77777777" w:rsidR="00C33333" w:rsidRDefault="00C33333">
      <w:pPr>
        <w:pStyle w:val="Title"/>
        <w:jc w:val="both"/>
        <w:rPr>
          <w:sz w:val="24"/>
        </w:rPr>
      </w:pPr>
    </w:p>
    <w:p w14:paraId="66276FDE" w14:textId="77777777" w:rsidR="00C33333" w:rsidRDefault="00C33333">
      <w:pPr>
        <w:pStyle w:val="Title"/>
        <w:jc w:val="both"/>
        <w:rPr>
          <w:sz w:val="24"/>
        </w:rPr>
      </w:pPr>
    </w:p>
    <w:p w14:paraId="11FB9143" w14:textId="77777777" w:rsidR="00C33333" w:rsidRDefault="00C33333">
      <w:pPr>
        <w:pStyle w:val="Title"/>
        <w:jc w:val="both"/>
        <w:rPr>
          <w:sz w:val="24"/>
        </w:rPr>
      </w:pPr>
    </w:p>
    <w:p w14:paraId="7B00633F" w14:textId="77777777" w:rsidR="00C33333" w:rsidRDefault="00354E59">
      <w:pPr>
        <w:pStyle w:val="Title"/>
        <w:jc w:val="both"/>
        <w:rPr>
          <w:sz w:val="24"/>
        </w:rPr>
      </w:pPr>
      <w:r>
        <w:br w:type="page"/>
      </w:r>
    </w:p>
    <w:p w14:paraId="58EC52A9" w14:textId="77777777" w:rsidR="00C33333" w:rsidRDefault="00354E59">
      <w:pPr>
        <w:pStyle w:val="Title"/>
        <w:jc w:val="both"/>
        <w:rPr>
          <w:sz w:val="24"/>
        </w:rPr>
      </w:pPr>
      <w:r>
        <w:rPr>
          <w:sz w:val="24"/>
        </w:rPr>
        <w:lastRenderedPageBreak/>
        <w:t>1.0 Software Overview</w:t>
      </w:r>
    </w:p>
    <w:p w14:paraId="7D2BF116" w14:textId="77777777" w:rsidR="00C33333" w:rsidRDefault="00C33333">
      <w:pPr>
        <w:pStyle w:val="Title"/>
        <w:jc w:val="both"/>
        <w:rPr>
          <w:b w:val="0"/>
          <w:i/>
          <w:color w:val="FF0000"/>
          <w:sz w:val="24"/>
        </w:rPr>
      </w:pPr>
    </w:p>
    <w:p w14:paraId="19CCD513" w14:textId="77777777" w:rsidR="00C33333" w:rsidRDefault="00354E59">
      <w:pPr>
        <w:jc w:val="both"/>
      </w:pPr>
      <w:r>
        <w:t>The IntelliFace module at a high-level consists of two firmware components, the STM32F0 MCU that handles asynchronous tasks and sensor readings, and the Nvidia Jetson which runs when invoked to perform high-computational tasks which include facial recognit</w:t>
      </w:r>
      <w:r>
        <w:t>ion, running the dashboard, and interlinking with the STM32F0 through USART to display sensor data.</w:t>
      </w:r>
    </w:p>
    <w:p w14:paraId="62170BF2" w14:textId="77777777" w:rsidR="00C33333" w:rsidRDefault="00C33333">
      <w:pPr>
        <w:jc w:val="both"/>
      </w:pPr>
    </w:p>
    <w:p w14:paraId="29323F26" w14:textId="77777777" w:rsidR="00C33333" w:rsidRDefault="00354E59">
      <w:pPr>
        <w:jc w:val="both"/>
      </w:pPr>
      <w:r>
        <w:t>The STM32F0 based software is currently being written as a state machine, performing the asynchronous task of passively recording IR values to sense the us</w:t>
      </w:r>
      <w:r>
        <w:t xml:space="preserve">er’s presence as well as recording temperature to monitor for an anomaly, and invokes the Jetson to run a command based on these inputs. The other task it performs are started once the user wakes the Jetson (in low power mode, described below) through the </w:t>
      </w:r>
      <w:r>
        <w:t xml:space="preserve">asynchronous tasks and is successfully authenticated, which is light detection to adjust screen brightness. At this stage, the IR sensor waits for the users command, and if the shutdown gesture if sensed, will send the Jetson into rest mode, and return to </w:t>
      </w:r>
      <w:r>
        <w:t xml:space="preserve">the asynchronous process state [1]. </w:t>
      </w:r>
    </w:p>
    <w:p w14:paraId="07AD4E6E" w14:textId="77777777" w:rsidR="00C33333" w:rsidRDefault="00C33333">
      <w:pPr>
        <w:jc w:val="both"/>
      </w:pPr>
    </w:p>
    <w:p w14:paraId="1EA6793A" w14:textId="77777777" w:rsidR="00C33333" w:rsidRDefault="00354E59">
      <w:pPr>
        <w:jc w:val="both"/>
      </w:pPr>
      <w:r>
        <w:t>The Jetson in its initial state is on low-power mode monitoring the USART relay from the STM32F0 MCU, waiting for a temperature anomaly alert or a user presence detected alert. In the former case, the Jetson immediatel</w:t>
      </w:r>
      <w:r>
        <w:t>y moves into wake mode and utilizes a Slack or PagerDuty API to notify the user of the alarm. In the latter case, the Jetson boots up a passive webcam driver which records video and waits for a recognized user to be detected within a minute. In the success</w:t>
      </w:r>
      <w:r>
        <w:t xml:space="preserve">ful recognition case, it will open the Jetson dashboard and proceed to read the temperature, light, and infrared values. It passively controls screen brightness using the ambient light values, displays the temperature values at a regular interval onto the </w:t>
      </w:r>
      <w:r>
        <w:t xml:space="preserve">dashboard, and asynchronously waits for user gesture detection using the values read from the IR sensor, all sensor values being passed through the USART channel. Upon successful exit gesture detection, it returns to a low-power mode. Additionally, In the </w:t>
      </w:r>
      <w:r>
        <w:t xml:space="preserve">case of a user recognition failure, or a system error during runtime (if any), it returns to a low-power mode. </w:t>
      </w:r>
    </w:p>
    <w:p w14:paraId="73856070" w14:textId="77777777" w:rsidR="00C33333" w:rsidRDefault="00C33333">
      <w:pPr>
        <w:jc w:val="both"/>
      </w:pPr>
    </w:p>
    <w:p w14:paraId="5ED195A2" w14:textId="77777777" w:rsidR="00C33333" w:rsidRDefault="00354E59">
      <w:pPr>
        <w:jc w:val="both"/>
      </w:pPr>
      <w:r>
        <w:t>During the UI operation, the Jetson performs background API requests, most notably stock from Yahoo, weather from AccuWeather, and news from CN</w:t>
      </w:r>
      <w:r>
        <w:t xml:space="preserve">N RSS feeds. It will also perform regular in-room temperature readings as read from the USART relay, and display any temperature anomaly alarms to the screen if required. </w:t>
      </w:r>
    </w:p>
    <w:p w14:paraId="296645E3" w14:textId="77777777" w:rsidR="00C33333" w:rsidRDefault="00C33333">
      <w:pPr>
        <w:pStyle w:val="Title"/>
        <w:jc w:val="both"/>
        <w:rPr>
          <w:sz w:val="24"/>
        </w:rPr>
      </w:pPr>
    </w:p>
    <w:p w14:paraId="5393EDBB" w14:textId="77777777" w:rsidR="00C33333" w:rsidRDefault="00354E59">
      <w:pPr>
        <w:pStyle w:val="Title"/>
        <w:jc w:val="both"/>
        <w:rPr>
          <w:sz w:val="24"/>
        </w:rPr>
      </w:pPr>
      <w:r>
        <w:rPr>
          <w:sz w:val="24"/>
        </w:rPr>
        <w:t>2.0 Description of Algorithms</w:t>
      </w:r>
    </w:p>
    <w:p w14:paraId="6D13F7B9" w14:textId="77777777" w:rsidR="00C33333" w:rsidRDefault="00C33333">
      <w:pPr>
        <w:pStyle w:val="Title"/>
        <w:jc w:val="both"/>
        <w:rPr>
          <w:b w:val="0"/>
          <w:i/>
          <w:color w:val="FF0000"/>
          <w:sz w:val="24"/>
        </w:rPr>
      </w:pPr>
    </w:p>
    <w:p w14:paraId="3213576A" w14:textId="77777777" w:rsidR="00C33333" w:rsidRDefault="00354E59">
      <w:pPr>
        <w:jc w:val="both"/>
      </w:pPr>
      <w:r>
        <w:t>The Jetson’s initial camera operation will rely on t</w:t>
      </w:r>
      <w:r>
        <w:t>he Haar Cascade Classifier [2], which uses the Python OpenCV library [2]. This is a lightweight facial recognition image classifier which simply detects the presence of a person in the frame, the success upon which the Jetson captures a still frame and sen</w:t>
      </w:r>
      <w:r>
        <w:t xml:space="preserve">ds to the appropriate cloud-based facial recognition API after upload to an online Oracle Cloud database [5], which was picked due to the team’s familiarity with it and the availability of a large amount of free cloud credits due to a team member’s former </w:t>
      </w:r>
      <w:r>
        <w:t>work period at their cloud division. The facial recognition API returns a match percentage [4]. If the match level is sufficient for authentication, the UI is unlocked and displayed, as described below.</w:t>
      </w:r>
    </w:p>
    <w:p w14:paraId="2B0D43DE" w14:textId="77777777" w:rsidR="00C33333" w:rsidRDefault="00C33333">
      <w:pPr>
        <w:jc w:val="both"/>
      </w:pPr>
    </w:p>
    <w:p w14:paraId="36F164A1" w14:textId="77777777" w:rsidR="00C33333" w:rsidRDefault="00354E59">
      <w:pPr>
        <w:jc w:val="both"/>
      </w:pPr>
      <w:r>
        <w:rPr>
          <w:noProof/>
          <w:lang w:val="en-IN"/>
        </w:rPr>
        <w:lastRenderedPageBreak/>
        <w:drawing>
          <wp:inline distT="114300" distB="114300" distL="114300" distR="114300" wp14:anchorId="62FDE6F8" wp14:editId="4192AE08">
            <wp:extent cx="5943600" cy="2882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882900"/>
                    </a:xfrm>
                    <a:prstGeom prst="rect">
                      <a:avLst/>
                    </a:prstGeom>
                    <a:ln/>
                  </pic:spPr>
                </pic:pic>
              </a:graphicData>
            </a:graphic>
          </wp:inline>
        </w:drawing>
      </w:r>
    </w:p>
    <w:p w14:paraId="65AE4B2E" w14:textId="77777777" w:rsidR="00C33333" w:rsidRDefault="00354E59">
      <w:pPr>
        <w:jc w:val="center"/>
        <w:rPr>
          <w:i/>
        </w:rPr>
      </w:pPr>
      <w:r>
        <w:rPr>
          <w:i/>
        </w:rPr>
        <w:t>Figure 1: Haar Cascade Algorithm Mechanism</w:t>
      </w:r>
    </w:p>
    <w:p w14:paraId="6A87039E" w14:textId="77777777" w:rsidR="00C33333" w:rsidRDefault="00C33333">
      <w:pPr>
        <w:jc w:val="both"/>
      </w:pPr>
    </w:p>
    <w:p w14:paraId="58A2B16B" w14:textId="77777777" w:rsidR="00C33333" w:rsidRDefault="00354E59">
      <w:pPr>
        <w:jc w:val="both"/>
      </w:pPr>
      <w:r>
        <w:t>The UI is created and displayed using the Python Tkinter library (currently) for creating reactive dashboards [3]. It relies on multiple API requests sent to various servers contingent upon successful responses, upon which the dashboard is continuously upd</w:t>
      </w:r>
      <w:r>
        <w:t xml:space="preserve">ated. Tkinter was selected due to its familiarity from previous courses and work terms, namely from ECE 36400. </w:t>
      </w:r>
    </w:p>
    <w:p w14:paraId="747D3AB9" w14:textId="77777777" w:rsidR="00C33333" w:rsidRDefault="00C33333">
      <w:pPr>
        <w:jc w:val="both"/>
      </w:pPr>
    </w:p>
    <w:p w14:paraId="0342B7C8" w14:textId="77777777" w:rsidR="00C33333" w:rsidRDefault="00354E59">
      <w:pPr>
        <w:jc w:val="center"/>
      </w:pPr>
      <w:r>
        <w:rPr>
          <w:noProof/>
          <w:lang w:val="en-IN"/>
        </w:rPr>
        <w:drawing>
          <wp:inline distT="114300" distB="114300" distL="114300" distR="114300" wp14:anchorId="332B3F00" wp14:editId="1D1CB187">
            <wp:extent cx="4200525" cy="30575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200525" cy="3057525"/>
                    </a:xfrm>
                    <a:prstGeom prst="rect">
                      <a:avLst/>
                    </a:prstGeom>
                    <a:ln/>
                  </pic:spPr>
                </pic:pic>
              </a:graphicData>
            </a:graphic>
          </wp:inline>
        </w:drawing>
      </w:r>
    </w:p>
    <w:p w14:paraId="31912EC7" w14:textId="77777777" w:rsidR="00C33333" w:rsidRDefault="00354E59">
      <w:pPr>
        <w:jc w:val="center"/>
        <w:rPr>
          <w:i/>
        </w:rPr>
      </w:pPr>
      <w:r>
        <w:rPr>
          <w:i/>
        </w:rPr>
        <w:t>Figure 2: Basic Dashboard Layout Plan</w:t>
      </w:r>
    </w:p>
    <w:p w14:paraId="29BC47D6" w14:textId="77777777" w:rsidR="00C33333" w:rsidRDefault="00C33333">
      <w:pPr>
        <w:jc w:val="both"/>
      </w:pPr>
    </w:p>
    <w:p w14:paraId="371CA86C" w14:textId="77777777" w:rsidR="00C33333" w:rsidRDefault="00354E59">
      <w:pPr>
        <w:jc w:val="both"/>
      </w:pPr>
      <w:r>
        <w:t xml:space="preserve">The online APIs which the dashboard relies upon will be performed using carefully threaded operations </w:t>
      </w:r>
      <w:r>
        <w:t>to maximize the performance of the board, along with the sensor data read from the USART relay read from a different thread [6]. Threading is important for performance management when handling multiple operations simultaneously and synchronously, and our d</w:t>
      </w:r>
      <w:r>
        <w:t xml:space="preserve">ecision to proceed with Python as opposed to a more popular language for threading support like Golang and Erland was due to lack of exposure to these in previous coursework, as well as incompatibilities with the rest of the operations. </w:t>
      </w:r>
    </w:p>
    <w:p w14:paraId="6175FC3E" w14:textId="77777777" w:rsidR="00C33333" w:rsidRDefault="00C33333">
      <w:pPr>
        <w:jc w:val="both"/>
      </w:pPr>
    </w:p>
    <w:p w14:paraId="065ABB88" w14:textId="77777777" w:rsidR="00C33333" w:rsidRDefault="00354E59">
      <w:pPr>
        <w:jc w:val="both"/>
      </w:pPr>
      <w:r>
        <w:t xml:space="preserve">The APIs are all </w:t>
      </w:r>
      <w:r>
        <w:t xml:space="preserve">expected to be returned in a JSON format, which was chosen as it was the most widely available API format and allows the easy re-purposing of existing Python supported parsing functions. </w:t>
      </w:r>
    </w:p>
    <w:p w14:paraId="61D8FE30" w14:textId="77777777" w:rsidR="00C33333" w:rsidRDefault="00C33333">
      <w:pPr>
        <w:jc w:val="both"/>
      </w:pPr>
    </w:p>
    <w:p w14:paraId="5C9C509A" w14:textId="77777777" w:rsidR="00C33333" w:rsidRDefault="00354E59">
      <w:pPr>
        <w:jc w:val="both"/>
      </w:pPr>
      <w:r>
        <w:t>The gesture detection will be performed through an asynchronous thr</w:t>
      </w:r>
      <w:r>
        <w:t>eaded reader on the Jetson side as sent from the STM32F0, and when the sensor is completely covered during wake state will trigger a shutdown. Similarly, when the sensor is completely covered during the sleep state, it triggers the Jetson wake mode. This i</w:t>
      </w:r>
      <w:r>
        <w:t xml:space="preserve">s planned to be done using passive falling edge trigger readers on the Jetson side. </w:t>
      </w:r>
    </w:p>
    <w:p w14:paraId="73CD03A0" w14:textId="77777777" w:rsidR="00C33333" w:rsidRDefault="00C33333">
      <w:pPr>
        <w:jc w:val="both"/>
      </w:pPr>
    </w:p>
    <w:p w14:paraId="1B110F9B" w14:textId="77777777" w:rsidR="00C33333" w:rsidRDefault="00354E59">
      <w:pPr>
        <w:jc w:val="both"/>
      </w:pPr>
      <w:r>
        <w:t>The STM32F0 component, primarily handling the passive sensor management, will be performed asynchronously using timers and interrupt handlers [1].</w:t>
      </w:r>
    </w:p>
    <w:p w14:paraId="78907829" w14:textId="77777777" w:rsidR="00C33333" w:rsidRDefault="00C33333">
      <w:pPr>
        <w:pStyle w:val="Title"/>
        <w:jc w:val="both"/>
        <w:rPr>
          <w:b w:val="0"/>
          <w:sz w:val="24"/>
        </w:rPr>
      </w:pPr>
    </w:p>
    <w:p w14:paraId="595EA857" w14:textId="77777777" w:rsidR="00C33333" w:rsidRDefault="00354E59">
      <w:pPr>
        <w:pStyle w:val="Title"/>
        <w:jc w:val="both"/>
        <w:rPr>
          <w:sz w:val="24"/>
        </w:rPr>
      </w:pPr>
      <w:r>
        <w:rPr>
          <w:sz w:val="24"/>
        </w:rPr>
        <w:t>3.0 Description of Data Structures</w:t>
      </w:r>
    </w:p>
    <w:p w14:paraId="1F6CFDBB" w14:textId="77777777" w:rsidR="00C33333" w:rsidRDefault="00C33333">
      <w:pPr>
        <w:pStyle w:val="Title"/>
        <w:jc w:val="both"/>
        <w:rPr>
          <w:b w:val="0"/>
          <w:i/>
          <w:color w:val="FF0000"/>
          <w:sz w:val="24"/>
        </w:rPr>
      </w:pPr>
    </w:p>
    <w:p w14:paraId="334EA688" w14:textId="77777777" w:rsidR="00C33333" w:rsidRDefault="00354E59">
      <w:pPr>
        <w:jc w:val="both"/>
      </w:pPr>
      <w:r>
        <w:t>The Jetson, performing the Haar Cascade Algorithm for initial user detection and image capture uses graph traversal techniques such as Depth First Search and bilinear interpolation in its image analysis to find a face, a</w:t>
      </w:r>
      <w:r>
        <w:t>long with minor linear algebra matrix operations to handle the pixel data.</w:t>
      </w:r>
    </w:p>
    <w:p w14:paraId="6B5780B3" w14:textId="77777777" w:rsidR="00C33333" w:rsidRDefault="00C33333">
      <w:pPr>
        <w:jc w:val="both"/>
      </w:pPr>
    </w:p>
    <w:p w14:paraId="16F1564E" w14:textId="77777777" w:rsidR="00C33333" w:rsidRDefault="00354E59">
      <w:pPr>
        <w:jc w:val="both"/>
      </w:pPr>
      <w:r>
        <w:t>The APIs all rely upon JSON parsing, which is an inexpensive operation compared to the legacy systems primary method of field-bound data transmission, which is XML [8]. In consider</w:t>
      </w:r>
      <w:r>
        <w:t xml:space="preserve">ation for the API method were also gRPC and protocol buffers which are benchmarked as being lighter and faster, which were however dropped due to the majority of the group’s unfamiliarity with this concept. </w:t>
      </w:r>
    </w:p>
    <w:p w14:paraId="4388AACE" w14:textId="77777777" w:rsidR="00C33333" w:rsidRDefault="00C33333">
      <w:pPr>
        <w:jc w:val="both"/>
      </w:pPr>
    </w:p>
    <w:p w14:paraId="6D0D6AB6" w14:textId="77777777" w:rsidR="00C33333" w:rsidRDefault="00354E59">
      <w:pPr>
        <w:jc w:val="both"/>
      </w:pPr>
      <w:r>
        <w:t xml:space="preserve">The captured images, if stored upon the Jetson </w:t>
      </w:r>
      <w:r>
        <w:t>would cause a storage issue long-term, and hence the storage of the data will involve uploads to an online database, currently set to Oracle Cloud Bare-Metal DBs due to their low-cost and high-speed. This will return a unique URL which contains the raw cap</w:t>
      </w:r>
      <w:r>
        <w:t>tured image, thereby negating any storage adversities. The image is scrapped immediately after upload, with handlers to ensure that the clean-up takes place as scheduled.</w:t>
      </w:r>
    </w:p>
    <w:p w14:paraId="36C3CC11" w14:textId="77777777" w:rsidR="00C33333" w:rsidRDefault="00C33333">
      <w:pPr>
        <w:jc w:val="both"/>
      </w:pPr>
    </w:p>
    <w:p w14:paraId="10787D13" w14:textId="77777777" w:rsidR="00C33333" w:rsidRDefault="00354E59">
      <w:pPr>
        <w:jc w:val="both"/>
      </w:pPr>
      <w:r>
        <w:t>To map the captured image with the unique URL, we will be using a Least Recently Use</w:t>
      </w:r>
      <w:r>
        <w:t>d (LRU) Cache mechanism of storage [7]. This involves a doubly linked list tied to a Hash Map, whereby older data is automatically ejected in a queue format, while preserving the latest image IDs and their unique URLs. This mechanism offers an O(1) time co</w:t>
      </w:r>
      <w:r>
        <w:t>mplexity for lookups and inserts, and a O(n) space complexity where n refers to the maximum number of images that are needed for storage.</w:t>
      </w:r>
    </w:p>
    <w:p w14:paraId="7962EDA8" w14:textId="77777777" w:rsidR="00C33333" w:rsidRDefault="00C33333">
      <w:pPr>
        <w:jc w:val="both"/>
      </w:pPr>
    </w:p>
    <w:p w14:paraId="6344493B" w14:textId="77777777" w:rsidR="00C33333" w:rsidRDefault="00354E59">
      <w:pPr>
        <w:jc w:val="center"/>
      </w:pPr>
      <w:r>
        <w:rPr>
          <w:noProof/>
          <w:lang w:val="en-IN"/>
        </w:rPr>
        <w:drawing>
          <wp:inline distT="114300" distB="114300" distL="114300" distR="114300" wp14:anchorId="70D3494E" wp14:editId="74B01730">
            <wp:extent cx="5943600" cy="270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705100"/>
                    </a:xfrm>
                    <a:prstGeom prst="rect">
                      <a:avLst/>
                    </a:prstGeom>
                    <a:ln/>
                  </pic:spPr>
                </pic:pic>
              </a:graphicData>
            </a:graphic>
          </wp:inline>
        </w:drawing>
      </w:r>
    </w:p>
    <w:p w14:paraId="4DBA385F" w14:textId="77777777" w:rsidR="00C33333" w:rsidRDefault="00354E59">
      <w:pPr>
        <w:jc w:val="center"/>
        <w:rPr>
          <w:i/>
        </w:rPr>
      </w:pPr>
      <w:r>
        <w:rPr>
          <w:i/>
        </w:rPr>
        <w:t>Figure 3: LRU Cache Architecture</w:t>
      </w:r>
    </w:p>
    <w:p w14:paraId="7C11697A" w14:textId="77777777" w:rsidR="00C33333" w:rsidRDefault="00C33333">
      <w:pPr>
        <w:jc w:val="both"/>
      </w:pPr>
    </w:p>
    <w:p w14:paraId="43086CC6" w14:textId="77777777" w:rsidR="00C33333" w:rsidRDefault="00354E59">
      <w:pPr>
        <w:jc w:val="both"/>
      </w:pPr>
      <w:r>
        <w:t>The facial recognition API used by all cloud-providers in consideration for our p</w:t>
      </w:r>
      <w:r>
        <w:t>roject require a sample training set of recognized users to successfully match the newly provided image with. While this is not implemented locally on our side, their models all utilize re-configurable neural networks to perform algorithms encompassing but</w:t>
      </w:r>
      <w:r>
        <w:t xml:space="preserve"> not limited to point anchoring, linear regression, and classification. </w:t>
      </w:r>
    </w:p>
    <w:p w14:paraId="3541C0B8" w14:textId="77777777" w:rsidR="00C33333" w:rsidRDefault="00C33333">
      <w:pPr>
        <w:jc w:val="both"/>
      </w:pPr>
    </w:p>
    <w:p w14:paraId="368B360D" w14:textId="77777777" w:rsidR="00C33333" w:rsidRDefault="00354E59">
      <w:pPr>
        <w:jc w:val="both"/>
      </w:pPr>
      <w:r>
        <w:t xml:space="preserve">As there is no data retention required on the STM32F0 MCU, and all sensors send data through the USART, there are no complex data structures required in this area. The data is to be </w:t>
      </w:r>
      <w:r>
        <w:t xml:space="preserve">streamed real-time as a comma separated line of data which is appropriately read, split, and analyzed by the Jetson. </w:t>
      </w:r>
    </w:p>
    <w:p w14:paraId="15A55715" w14:textId="77777777" w:rsidR="00C33333" w:rsidRDefault="00C33333">
      <w:pPr>
        <w:jc w:val="both"/>
      </w:pPr>
    </w:p>
    <w:p w14:paraId="030A899D" w14:textId="77777777" w:rsidR="00C33333" w:rsidRDefault="00354E59">
      <w:pPr>
        <w:pStyle w:val="Title"/>
        <w:jc w:val="both"/>
        <w:rPr>
          <w:sz w:val="24"/>
        </w:rPr>
      </w:pPr>
      <w:r>
        <w:br w:type="page"/>
      </w:r>
    </w:p>
    <w:p w14:paraId="464DFC5D" w14:textId="77777777" w:rsidR="00C33333" w:rsidRDefault="00354E59">
      <w:pPr>
        <w:pStyle w:val="Title"/>
        <w:jc w:val="both"/>
        <w:rPr>
          <w:b w:val="0"/>
          <w:i/>
          <w:color w:val="FF0000"/>
          <w:sz w:val="24"/>
        </w:rPr>
      </w:pPr>
      <w:r>
        <w:rPr>
          <w:sz w:val="24"/>
        </w:rPr>
        <w:t>4.0 Sources Cited:</w:t>
      </w:r>
    </w:p>
    <w:p w14:paraId="38D75BB2" w14:textId="77777777" w:rsidR="00C33333" w:rsidRDefault="00C33333">
      <w:pPr>
        <w:jc w:val="both"/>
      </w:pPr>
    </w:p>
    <w:p w14:paraId="38E59953" w14:textId="77777777" w:rsidR="00C33333" w:rsidRDefault="00354E59">
      <w:r>
        <w:t xml:space="preserve">[1] </w:t>
      </w:r>
      <w:r>
        <w:rPr>
          <w:highlight w:val="white"/>
        </w:rPr>
        <w:t xml:space="preserve">ARM STM32 (2019). </w:t>
      </w:r>
      <w:r>
        <w:rPr>
          <w:i/>
          <w:highlight w:val="white"/>
        </w:rPr>
        <w:t>General-purpose timer cookbook for STM32 microcontrollers</w:t>
      </w:r>
      <w:r>
        <w:rPr>
          <w:highlight w:val="white"/>
        </w:rPr>
        <w:t>. [online] Available at: https://www</w:t>
      </w:r>
      <w:r>
        <w:rPr>
          <w:highlight w:val="white"/>
        </w:rPr>
        <w:t>.st.com/resource/en/application_note/dm00236305.pdf [Accessed 6 Sep. 2019].</w:t>
      </w:r>
    </w:p>
    <w:p w14:paraId="5B37E0F0" w14:textId="77777777" w:rsidR="00C33333" w:rsidRDefault="00C33333"/>
    <w:p w14:paraId="09BD4496" w14:textId="77777777" w:rsidR="00C33333" w:rsidRDefault="00354E59">
      <w:r>
        <w:t xml:space="preserve">[2] </w:t>
      </w:r>
      <w:r>
        <w:rPr>
          <w:highlight w:val="white"/>
        </w:rPr>
        <w:t xml:space="preserve">Docs.opencv.org. (2019). </w:t>
      </w:r>
      <w:r>
        <w:rPr>
          <w:i/>
          <w:highlight w:val="white"/>
        </w:rPr>
        <w:t>OpenCV: Face Detection using Haar Cascades</w:t>
      </w:r>
      <w:r>
        <w:rPr>
          <w:highlight w:val="white"/>
        </w:rPr>
        <w:t>. [online] Available at: https://docs.opencv.org/3.4.1/d7/d8b/tutorial_py_face_detection.html [Accessed 6 Se</w:t>
      </w:r>
      <w:r>
        <w:rPr>
          <w:highlight w:val="white"/>
        </w:rPr>
        <w:t>p. 2019].</w:t>
      </w:r>
    </w:p>
    <w:p w14:paraId="3CFCE976" w14:textId="77777777" w:rsidR="00C33333" w:rsidRDefault="00C33333"/>
    <w:p w14:paraId="4D952BD5" w14:textId="77777777" w:rsidR="00C33333" w:rsidRDefault="00354E59">
      <w:r>
        <w:t xml:space="preserve">[3] </w:t>
      </w:r>
      <w:r>
        <w:rPr>
          <w:highlight w:val="white"/>
        </w:rPr>
        <w:t xml:space="preserve">Docs.python.org. (2019). </w:t>
      </w:r>
      <w:r>
        <w:rPr>
          <w:i/>
          <w:highlight w:val="white"/>
        </w:rPr>
        <w:t>tkinter — Python interface to Tcl/Tk — Python 3.7.4 documentation</w:t>
      </w:r>
      <w:r>
        <w:rPr>
          <w:highlight w:val="white"/>
        </w:rPr>
        <w:t>. [online] Available at: https://docs.python.org/3/library/tkinter.html [Accessed 6 Sep. 2019].</w:t>
      </w:r>
    </w:p>
    <w:p w14:paraId="6EBF6DA8" w14:textId="77777777" w:rsidR="00C33333" w:rsidRDefault="00C33333"/>
    <w:p w14:paraId="40DEB9B9" w14:textId="77777777" w:rsidR="00C33333" w:rsidRDefault="00354E59">
      <w:r>
        <w:t xml:space="preserve">[4] </w:t>
      </w:r>
      <w:r>
        <w:rPr>
          <w:highlight w:val="white"/>
        </w:rPr>
        <w:t xml:space="preserve">Amazon Web Services, Inc. (2019). </w:t>
      </w:r>
      <w:r>
        <w:rPr>
          <w:i/>
          <w:highlight w:val="white"/>
        </w:rPr>
        <w:t>Amazon Rekognition – Video and Image - AWS</w:t>
      </w:r>
      <w:r>
        <w:rPr>
          <w:highlight w:val="white"/>
        </w:rPr>
        <w:t>. [online] Available at: https://aws.amazon.com/rekognition/ [Accessed 6 Sep. 2019].</w:t>
      </w:r>
    </w:p>
    <w:p w14:paraId="3B87B311" w14:textId="77777777" w:rsidR="00C33333" w:rsidRDefault="00C33333"/>
    <w:p w14:paraId="5FED6A3E" w14:textId="77777777" w:rsidR="00C33333" w:rsidRDefault="00354E59">
      <w:r>
        <w:t xml:space="preserve">[5] </w:t>
      </w:r>
      <w:r>
        <w:rPr>
          <w:highlight w:val="white"/>
        </w:rPr>
        <w:t xml:space="preserve">Cloud.oracle.com. (2019). </w:t>
      </w:r>
      <w:r>
        <w:rPr>
          <w:i/>
          <w:highlight w:val="white"/>
        </w:rPr>
        <w:t>Cloud Database on Bare Metal - Oracle Cloud Infrastructure</w:t>
      </w:r>
      <w:r>
        <w:rPr>
          <w:highlight w:val="white"/>
        </w:rPr>
        <w:t>. [online] Available at: https://cloud.o</w:t>
      </w:r>
      <w:r>
        <w:rPr>
          <w:highlight w:val="white"/>
        </w:rPr>
        <w:t>racle.com/database [Accessed 6 Sep. 2019].</w:t>
      </w:r>
    </w:p>
    <w:p w14:paraId="3211A8E9" w14:textId="77777777" w:rsidR="00C33333" w:rsidRDefault="00C33333"/>
    <w:p w14:paraId="6A89CB0F" w14:textId="77777777" w:rsidR="00C33333" w:rsidRDefault="00354E59">
      <w:r>
        <w:t xml:space="preserve">[6] </w:t>
      </w:r>
      <w:r>
        <w:rPr>
          <w:highlight w:val="white"/>
        </w:rPr>
        <w:t xml:space="preserve">Docs.python.org. (2019). </w:t>
      </w:r>
      <w:r>
        <w:rPr>
          <w:i/>
          <w:highlight w:val="white"/>
        </w:rPr>
        <w:t>threading — Thread-based parallelism — Python 3.7.4 documentation</w:t>
      </w:r>
      <w:r>
        <w:rPr>
          <w:highlight w:val="white"/>
        </w:rPr>
        <w:t>. [online] Available at: https://docs.python.org/3/library/threading.html [Accessed 6 Sep. 2019].</w:t>
      </w:r>
    </w:p>
    <w:p w14:paraId="433FE52D" w14:textId="77777777" w:rsidR="00C33333" w:rsidRDefault="00C33333"/>
    <w:p w14:paraId="0547CA51" w14:textId="77777777" w:rsidR="00C33333" w:rsidRDefault="00354E59">
      <w:pPr>
        <w:rPr>
          <w:highlight w:val="white"/>
        </w:rPr>
      </w:pPr>
      <w:r>
        <w:t xml:space="preserve">[7] </w:t>
      </w:r>
      <w:r>
        <w:rPr>
          <w:highlight w:val="white"/>
        </w:rPr>
        <w:t xml:space="preserve">Singhal, K. (2019). </w:t>
      </w:r>
      <w:r>
        <w:rPr>
          <w:i/>
          <w:highlight w:val="white"/>
        </w:rPr>
        <w:t>How to implement LRU cache using HashMap and Doubly Linked List</w:t>
      </w:r>
      <w:r>
        <w:rPr>
          <w:highlight w:val="white"/>
        </w:rPr>
        <w:t>. [online] Medium. Available at: https://medium.com/@krishankantsinghal/my-first-blog-on-medium-583159139237 [Accessed 6 Sep. 2019].</w:t>
      </w:r>
    </w:p>
    <w:p w14:paraId="2E29262C" w14:textId="77777777" w:rsidR="00C33333" w:rsidRDefault="00C33333">
      <w:pPr>
        <w:rPr>
          <w:highlight w:val="white"/>
        </w:rPr>
      </w:pPr>
    </w:p>
    <w:p w14:paraId="7BAA27EB" w14:textId="77777777" w:rsidR="00C33333" w:rsidRDefault="00354E59">
      <w:pPr>
        <w:rPr>
          <w:highlight w:val="white"/>
        </w:rPr>
      </w:pPr>
      <w:r>
        <w:rPr>
          <w:highlight w:val="white"/>
        </w:rPr>
        <w:t xml:space="preserve">[8] Wyse, J. (2019). </w:t>
      </w:r>
      <w:r>
        <w:rPr>
          <w:i/>
          <w:highlight w:val="white"/>
        </w:rPr>
        <w:t>Why JSON Is Better</w:t>
      </w:r>
      <w:r>
        <w:rPr>
          <w:i/>
          <w:highlight w:val="white"/>
        </w:rPr>
        <w:t xml:space="preserve"> Than XML</w:t>
      </w:r>
      <w:r>
        <w:rPr>
          <w:highlight w:val="white"/>
        </w:rPr>
        <w:t>. [online] Blog.cloud-elements.com. Available at: https://blog.cloud-elements.com/json-better-xml [Accessed 6 Sep. 2019].</w:t>
      </w:r>
    </w:p>
    <w:p w14:paraId="49CA5C94" w14:textId="77777777" w:rsidR="00C33333" w:rsidRDefault="00354E59">
      <w:pPr>
        <w:pStyle w:val="Title"/>
        <w:jc w:val="both"/>
        <w:rPr>
          <w:b w:val="0"/>
          <w:i/>
          <w:color w:val="FF0000"/>
          <w:sz w:val="24"/>
        </w:rPr>
      </w:pPr>
      <w:r>
        <w:br w:type="page"/>
      </w:r>
    </w:p>
    <w:p w14:paraId="734E7D7E" w14:textId="77777777" w:rsidR="00C33333" w:rsidRDefault="00354E59">
      <w:pPr>
        <w:pStyle w:val="Title"/>
        <w:jc w:val="both"/>
        <w:rPr>
          <w:sz w:val="24"/>
        </w:rPr>
      </w:pPr>
      <w:r>
        <w:rPr>
          <w:sz w:val="24"/>
        </w:rPr>
        <w:t>Appendix 1: Program Flowcharts</w:t>
      </w:r>
    </w:p>
    <w:p w14:paraId="253141E9" w14:textId="77777777" w:rsidR="00C33333" w:rsidRDefault="00C33333">
      <w:pPr>
        <w:pStyle w:val="Title"/>
        <w:jc w:val="both"/>
        <w:rPr>
          <w:b w:val="0"/>
          <w:i/>
          <w:color w:val="FF0000"/>
          <w:sz w:val="24"/>
        </w:rPr>
      </w:pPr>
    </w:p>
    <w:p w14:paraId="6DBA5A4A" w14:textId="77777777" w:rsidR="00C33333" w:rsidRDefault="00354E59">
      <w:pPr>
        <w:pStyle w:val="Title"/>
        <w:jc w:val="both"/>
      </w:pPr>
      <w:bookmarkStart w:id="2" w:name="_heading=h.q5znxdxw8z8a" w:colFirst="0" w:colLast="0"/>
      <w:bookmarkEnd w:id="2"/>
      <w:r>
        <w:rPr>
          <w:b w:val="0"/>
          <w:i/>
          <w:noProof/>
          <w:color w:val="FF0000"/>
          <w:sz w:val="24"/>
          <w:lang w:val="en-IN"/>
        </w:rPr>
        <w:drawing>
          <wp:inline distT="114300" distB="114300" distL="114300" distR="114300" wp14:anchorId="22769555" wp14:editId="3A4BB253">
            <wp:extent cx="5943600" cy="5092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5092700"/>
                    </a:xfrm>
                    <a:prstGeom prst="rect">
                      <a:avLst/>
                    </a:prstGeom>
                    <a:ln/>
                  </pic:spPr>
                </pic:pic>
              </a:graphicData>
            </a:graphic>
          </wp:inline>
        </w:drawing>
      </w:r>
    </w:p>
    <w:p w14:paraId="2126B023" w14:textId="77777777" w:rsidR="00C33333" w:rsidRDefault="00354E59">
      <w:pPr>
        <w:jc w:val="center"/>
        <w:rPr>
          <w:i/>
        </w:rPr>
      </w:pPr>
      <w:r>
        <w:rPr>
          <w:i/>
        </w:rPr>
        <w:t>Figure 1.1: Overall machine flowchart</w:t>
      </w:r>
    </w:p>
    <w:p w14:paraId="643FEDE1" w14:textId="77777777" w:rsidR="00C33333" w:rsidRDefault="00C33333">
      <w:pPr>
        <w:jc w:val="center"/>
      </w:pPr>
    </w:p>
    <w:p w14:paraId="0395AF4D" w14:textId="77777777" w:rsidR="00C33333" w:rsidRDefault="00C33333">
      <w:pPr>
        <w:jc w:val="center"/>
      </w:pPr>
    </w:p>
    <w:p w14:paraId="2072D94B" w14:textId="77777777" w:rsidR="00C33333" w:rsidRDefault="00C33333"/>
    <w:p w14:paraId="7106CE30" w14:textId="77777777" w:rsidR="00C33333" w:rsidRDefault="00C33333">
      <w:pPr>
        <w:pStyle w:val="Title"/>
        <w:jc w:val="both"/>
        <w:rPr>
          <w:b w:val="0"/>
          <w:i/>
          <w:color w:val="FF0000"/>
          <w:sz w:val="24"/>
        </w:rPr>
      </w:pPr>
    </w:p>
    <w:p w14:paraId="2D20ED44" w14:textId="77777777" w:rsidR="00C33333" w:rsidRDefault="00C33333">
      <w:pPr>
        <w:pStyle w:val="Title"/>
        <w:jc w:val="both"/>
        <w:rPr>
          <w:b w:val="0"/>
          <w:i/>
          <w:color w:val="FF0000"/>
          <w:sz w:val="24"/>
        </w:rPr>
      </w:pPr>
    </w:p>
    <w:p w14:paraId="633B1DD9" w14:textId="77777777" w:rsidR="00C33333" w:rsidRDefault="00C33333">
      <w:pPr>
        <w:pStyle w:val="Title"/>
        <w:jc w:val="both"/>
        <w:rPr>
          <w:b w:val="0"/>
          <w:i/>
          <w:color w:val="FF0000"/>
          <w:sz w:val="24"/>
        </w:rPr>
      </w:pPr>
    </w:p>
    <w:p w14:paraId="6DF4E6FF" w14:textId="77777777" w:rsidR="00C33333" w:rsidRDefault="00C33333">
      <w:pPr>
        <w:pStyle w:val="Title"/>
        <w:jc w:val="both"/>
        <w:rPr>
          <w:b w:val="0"/>
          <w:i/>
          <w:color w:val="FF0000"/>
          <w:sz w:val="24"/>
        </w:rPr>
      </w:pPr>
    </w:p>
    <w:p w14:paraId="674EA451" w14:textId="77777777" w:rsidR="00C33333" w:rsidRDefault="00C33333">
      <w:pPr>
        <w:pStyle w:val="Title"/>
        <w:jc w:val="both"/>
        <w:rPr>
          <w:b w:val="0"/>
          <w:i/>
          <w:color w:val="FF0000"/>
          <w:sz w:val="24"/>
        </w:rPr>
      </w:pPr>
    </w:p>
    <w:p w14:paraId="4F02B5FB" w14:textId="77777777" w:rsidR="00C33333" w:rsidRDefault="00C33333">
      <w:pPr>
        <w:pStyle w:val="Title"/>
        <w:jc w:val="both"/>
        <w:rPr>
          <w:b w:val="0"/>
          <w:i/>
          <w:color w:val="FF0000"/>
          <w:sz w:val="24"/>
        </w:rPr>
      </w:pPr>
    </w:p>
    <w:p w14:paraId="360C3002" w14:textId="77777777" w:rsidR="00C33333" w:rsidRDefault="00C33333">
      <w:pPr>
        <w:pStyle w:val="Title"/>
        <w:jc w:val="both"/>
        <w:rPr>
          <w:b w:val="0"/>
          <w:i/>
          <w:color w:val="FF0000"/>
          <w:sz w:val="24"/>
        </w:rPr>
      </w:pPr>
    </w:p>
    <w:p w14:paraId="0C9A7DB1" w14:textId="77777777" w:rsidR="00C33333" w:rsidRDefault="00C33333">
      <w:pPr>
        <w:pStyle w:val="Title"/>
        <w:jc w:val="both"/>
        <w:rPr>
          <w:b w:val="0"/>
          <w:i/>
          <w:color w:val="FF0000"/>
          <w:sz w:val="24"/>
        </w:rPr>
      </w:pPr>
    </w:p>
    <w:p w14:paraId="1DD4B549" w14:textId="77777777" w:rsidR="00C33333" w:rsidRDefault="00C33333">
      <w:pPr>
        <w:pStyle w:val="Title"/>
        <w:jc w:val="both"/>
        <w:rPr>
          <w:b w:val="0"/>
          <w:i/>
          <w:color w:val="FF0000"/>
          <w:sz w:val="24"/>
        </w:rPr>
      </w:pPr>
    </w:p>
    <w:p w14:paraId="043B7E06" w14:textId="77777777" w:rsidR="00C33333" w:rsidRDefault="00C33333">
      <w:pPr>
        <w:pStyle w:val="Title"/>
        <w:jc w:val="both"/>
        <w:rPr>
          <w:b w:val="0"/>
          <w:i/>
          <w:color w:val="FF0000"/>
          <w:sz w:val="24"/>
        </w:rPr>
      </w:pPr>
    </w:p>
    <w:p w14:paraId="795E711C" w14:textId="77777777" w:rsidR="00C33333" w:rsidRDefault="00354E59">
      <w:pPr>
        <w:pStyle w:val="Title"/>
        <w:jc w:val="both"/>
        <w:rPr>
          <w:b w:val="0"/>
          <w:i/>
          <w:color w:val="FF0000"/>
          <w:sz w:val="24"/>
        </w:rPr>
      </w:pPr>
      <w:r>
        <w:br w:type="page"/>
      </w:r>
    </w:p>
    <w:p w14:paraId="37264392" w14:textId="77777777" w:rsidR="00C33333" w:rsidRDefault="00354E59">
      <w:pPr>
        <w:pStyle w:val="Title"/>
        <w:jc w:val="both"/>
        <w:rPr>
          <w:b w:val="0"/>
          <w:sz w:val="24"/>
        </w:rPr>
      </w:pPr>
      <w:r>
        <w:rPr>
          <w:sz w:val="24"/>
        </w:rPr>
        <w:t>Appendix 2: State Machine Diagrams</w:t>
      </w:r>
    </w:p>
    <w:p w14:paraId="51FB1061" w14:textId="77777777" w:rsidR="00C33333" w:rsidRDefault="00C33333"/>
    <w:p w14:paraId="27B03900" w14:textId="77777777" w:rsidR="00C33333" w:rsidRDefault="00354E59">
      <w:pPr>
        <w:jc w:val="center"/>
      </w:pPr>
      <w:r>
        <w:rPr>
          <w:noProof/>
          <w:lang w:val="en-IN"/>
        </w:rPr>
        <w:drawing>
          <wp:inline distT="114300" distB="114300" distL="114300" distR="114300" wp14:anchorId="0504E8D5" wp14:editId="2864DC37">
            <wp:extent cx="3819525" cy="3209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19525" cy="3209925"/>
                    </a:xfrm>
                    <a:prstGeom prst="rect">
                      <a:avLst/>
                    </a:prstGeom>
                    <a:ln/>
                  </pic:spPr>
                </pic:pic>
              </a:graphicData>
            </a:graphic>
          </wp:inline>
        </w:drawing>
      </w:r>
    </w:p>
    <w:p w14:paraId="2E876DB9" w14:textId="77777777" w:rsidR="00C33333" w:rsidRDefault="00354E59">
      <w:pPr>
        <w:jc w:val="center"/>
        <w:rPr>
          <w:i/>
        </w:rPr>
      </w:pPr>
      <w:r>
        <w:rPr>
          <w:i/>
        </w:rPr>
        <w:t>Figure 2.1: STM32F0 side State Machine</w:t>
      </w:r>
    </w:p>
    <w:p w14:paraId="1C8918F1" w14:textId="77777777" w:rsidR="00C33333" w:rsidRDefault="00C33333">
      <w:pPr>
        <w:jc w:val="center"/>
      </w:pPr>
    </w:p>
    <w:p w14:paraId="528E9B02" w14:textId="77777777" w:rsidR="00C33333" w:rsidRDefault="00C33333">
      <w:pPr>
        <w:jc w:val="center"/>
      </w:pPr>
    </w:p>
    <w:p w14:paraId="43DD842D" w14:textId="77777777" w:rsidR="00C33333" w:rsidRDefault="00354E59">
      <w:pPr>
        <w:jc w:val="center"/>
      </w:pPr>
      <w:r>
        <w:rPr>
          <w:noProof/>
          <w:lang w:val="en-IN"/>
        </w:rPr>
        <w:drawing>
          <wp:inline distT="114300" distB="114300" distL="114300" distR="114300" wp14:anchorId="40610398" wp14:editId="64D3C159">
            <wp:extent cx="4448175" cy="3057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448175" cy="3057525"/>
                    </a:xfrm>
                    <a:prstGeom prst="rect">
                      <a:avLst/>
                    </a:prstGeom>
                    <a:ln/>
                  </pic:spPr>
                </pic:pic>
              </a:graphicData>
            </a:graphic>
          </wp:inline>
        </w:drawing>
      </w:r>
    </w:p>
    <w:p w14:paraId="24249422" w14:textId="77777777" w:rsidR="00C33333" w:rsidRDefault="00354E59">
      <w:pPr>
        <w:jc w:val="center"/>
        <w:rPr>
          <w:i/>
        </w:rPr>
      </w:pPr>
      <w:r>
        <w:rPr>
          <w:i/>
        </w:rPr>
        <w:t>Figure 2.2: Jetson Dashboard side State Machine</w:t>
      </w:r>
    </w:p>
    <w:p w14:paraId="2A539167" w14:textId="77777777" w:rsidR="00C33333" w:rsidRDefault="00C33333">
      <w:pPr>
        <w:jc w:val="center"/>
      </w:pPr>
    </w:p>
    <w:sectPr w:rsidR="00C3333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THIK R K" w:date="2019-09-09T04:35:00Z" w:initials="KRK">
    <w:p w14:paraId="573F6E18" w14:textId="77777777" w:rsidR="00354E59" w:rsidRDefault="00354E59">
      <w:pPr>
        <w:pStyle w:val="CommentText"/>
      </w:pPr>
      <w:r>
        <w:rPr>
          <w:rStyle w:val="CommentReference"/>
        </w:rPr>
        <w:annotationRef/>
      </w:r>
      <w:r>
        <w:t>Center align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F6E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47CCB" w14:textId="77777777" w:rsidR="00000000" w:rsidRDefault="00354E59">
      <w:r>
        <w:separator/>
      </w:r>
    </w:p>
  </w:endnote>
  <w:endnote w:type="continuationSeparator" w:id="0">
    <w:p w14:paraId="2DF722C0" w14:textId="77777777" w:rsidR="00000000" w:rsidRDefault="0035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2DF7B" w14:textId="77777777" w:rsidR="00C33333" w:rsidRDefault="00C3333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24B1" w14:textId="77777777" w:rsidR="00C33333" w:rsidRDefault="00354E59">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8</w:t>
    </w:r>
    <w:r>
      <w:rPr>
        <w:b/>
        <w:color w:val="000000"/>
      </w:rPr>
      <w:fldChar w:fldCharType="end"/>
    </w:r>
  </w:p>
  <w:p w14:paraId="06016622" w14:textId="77777777" w:rsidR="00C33333" w:rsidRDefault="00C33333">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709E7" w14:textId="77777777" w:rsidR="00C33333" w:rsidRDefault="00C3333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3EDB3" w14:textId="77777777" w:rsidR="00000000" w:rsidRDefault="00354E59">
      <w:r>
        <w:separator/>
      </w:r>
    </w:p>
  </w:footnote>
  <w:footnote w:type="continuationSeparator" w:id="0">
    <w:p w14:paraId="3BE444DD" w14:textId="77777777" w:rsidR="00000000" w:rsidRDefault="00354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C029" w14:textId="77777777" w:rsidR="00C33333" w:rsidRDefault="00C3333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1CEFA" w14:textId="77777777" w:rsidR="00C33333" w:rsidRDefault="00354E59">
    <w:pPr>
      <w:pBdr>
        <w:top w:val="nil"/>
        <w:left w:val="nil"/>
        <w:bottom w:val="nil"/>
        <w:right w:val="nil"/>
        <w:between w:val="nil"/>
      </w:pBdr>
      <w:tabs>
        <w:tab w:val="center" w:pos="4680"/>
        <w:tab w:val="right" w:pos="9360"/>
        <w:tab w:val="right" w:pos="12960"/>
      </w:tabs>
      <w:rPr>
        <w:color w:val="000000"/>
      </w:rPr>
    </w:pPr>
    <w:bookmarkStart w:id="3" w:name="_heading=h.gjdgxs" w:colFirst="0" w:colLast="0"/>
    <w:bookmarkEnd w:id="3"/>
    <w:r>
      <w:rPr>
        <w:color w:val="000000"/>
      </w:rPr>
      <w:t>ECE 477: Digital Systems Senior Design</w:t>
    </w:r>
    <w:r>
      <w:rPr>
        <w:color w:val="000000"/>
      </w:rPr>
      <w:tab/>
    </w:r>
    <w:r>
      <w:rPr>
        <w:i/>
        <w:color w:val="000000"/>
      </w:rPr>
      <w:tab/>
    </w:r>
    <w:r>
      <w:rPr>
        <w:color w:val="000000"/>
      </w:rPr>
      <w:t>Last Modified: 0</w:t>
    </w:r>
    <w:r>
      <w:t>9</w:t>
    </w:r>
    <w:r>
      <w:rPr>
        <w:color w:val="000000"/>
      </w:rPr>
      <w:t>-0</w:t>
    </w:r>
    <w:r>
      <w:t>6</w:t>
    </w:r>
    <w:r>
      <w:rPr>
        <w:color w:val="000000"/>
      </w:rPr>
      <w:t>-201</w:t>
    </w:r>
    <w:r>
      <w:t>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3F795" w14:textId="77777777" w:rsidR="00C33333" w:rsidRDefault="00C33333">
    <w:pPr>
      <w:pBdr>
        <w:top w:val="nil"/>
        <w:left w:val="nil"/>
        <w:bottom w:val="nil"/>
        <w:right w:val="nil"/>
        <w:between w:val="nil"/>
      </w:pBdr>
      <w:tabs>
        <w:tab w:val="center" w:pos="4320"/>
        <w:tab w:val="right" w:pos="8640"/>
      </w:tabs>
      <w:rPr>
        <w:color w:val="000000"/>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THIK R K">
    <w15:presenceInfo w15:providerId="Windows Live" w15:userId="d41a92728e0e8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33"/>
    <w:rsid w:val="00354E59"/>
    <w:rsid w:val="00C33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B00D"/>
  <w15:docId w15:val="{C241CDE5-AECD-4CD6-B5F3-8EE67AC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style>
  <w:style w:type="paragraph" w:styleId="Heading1">
    <w:name w:val="heading 1"/>
    <w:basedOn w:val="Normal"/>
    <w:next w:val="Normal"/>
    <w:qFormat/>
    <w:rsid w:val="00884079"/>
    <w:pPr>
      <w:keepNext/>
      <w:outlineLvl w:val="0"/>
    </w:pPr>
    <w:rPr>
      <w:i/>
      <w:i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354E59"/>
    <w:rPr>
      <w:sz w:val="16"/>
      <w:szCs w:val="16"/>
    </w:rPr>
  </w:style>
  <w:style w:type="paragraph" w:styleId="CommentText">
    <w:name w:val="annotation text"/>
    <w:basedOn w:val="Normal"/>
    <w:link w:val="CommentTextChar"/>
    <w:uiPriority w:val="99"/>
    <w:semiHidden/>
    <w:unhideWhenUsed/>
    <w:rsid w:val="00354E59"/>
    <w:rPr>
      <w:sz w:val="20"/>
      <w:szCs w:val="20"/>
    </w:rPr>
  </w:style>
  <w:style w:type="character" w:customStyle="1" w:styleId="CommentTextChar">
    <w:name w:val="Comment Text Char"/>
    <w:basedOn w:val="DefaultParagraphFont"/>
    <w:link w:val="CommentText"/>
    <w:uiPriority w:val="99"/>
    <w:semiHidden/>
    <w:rsid w:val="00354E59"/>
    <w:rPr>
      <w:sz w:val="20"/>
      <w:szCs w:val="20"/>
    </w:rPr>
  </w:style>
  <w:style w:type="paragraph" w:styleId="CommentSubject">
    <w:name w:val="annotation subject"/>
    <w:basedOn w:val="CommentText"/>
    <w:next w:val="CommentText"/>
    <w:link w:val="CommentSubjectChar"/>
    <w:uiPriority w:val="99"/>
    <w:semiHidden/>
    <w:unhideWhenUsed/>
    <w:rsid w:val="00354E59"/>
    <w:rPr>
      <w:b/>
      <w:bCs/>
    </w:rPr>
  </w:style>
  <w:style w:type="character" w:customStyle="1" w:styleId="CommentSubjectChar">
    <w:name w:val="Comment Subject Char"/>
    <w:basedOn w:val="CommentTextChar"/>
    <w:link w:val="CommentSubject"/>
    <w:uiPriority w:val="99"/>
    <w:semiHidden/>
    <w:rsid w:val="00354E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bharadwr@purdue.edu"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pujtFY2amIOCWuaDy7iAgXKpvA==">AMUW2mV7GK/7Bx8Hm59f2/ZxFLgM8VAtou8fuQaewHdXu9fhph3KEj554JKxyPMIq05LKvPxLuEJnTEAIt50870wW+xsJ6CYTIvH+GO6/VnwYIQs4DyBtO2ZhqI4aZ5GgPGw6W2zhkkJk7hoUUtsgrvevcIdPlXSXg==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KARTHIK R K</cp:lastModifiedBy>
  <cp:revision>2</cp:revision>
  <dcterms:created xsi:type="dcterms:W3CDTF">2013-11-12T20:47:00Z</dcterms:created>
  <dcterms:modified xsi:type="dcterms:W3CDTF">2019-09-08T23:15:00Z</dcterms:modified>
</cp:coreProperties>
</file>