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kafil }}нинг {{ kafillik_summa }} сўмлик иш хакки кафиллиги такдим килинади.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kafil }}нинг {{ kafillik_summa }} сўмлик иш хакки кафиллигини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r>
      <w:r w:rsidR="00B64FFE"/>
      <w:r w:rsidR="002E35DC">
        <w:rPr>
          <w:lang w:val="uz-Cyrl-UZ"/>
        </w:rPr>
      </w:r>
      <w:r w:rsidR="006156EE">
        <w:rPr>
          <w:lang w:val="uz-Cyrl-UZ"/>
        </w:rPr>
      </w:r>
      <w:r w:rsidR="00537D73">
        <w:rPr>
          <w:lang w:val="uz-Cyrl-UZ"/>
        </w:rPr>
      </w:r>
      <w:r w:rsidR="00537D73" w:rsidRPr="00D436D3">
        <w:rPr>
          <w:b/>
          <w:color w:val="FF0000"/>
          <w:lang w:val="en-US"/>
        </w:rPr>
        <w:t xml:space="preserve"> 2) _______________</w:t>
      </w:r>
      <w:r w:rsidR="00537D73" w:rsidRPr="00D436D3">
        <w:rPr>
          <w:b/>
          <w:color w:val="FF0000"/>
        </w:rPr>
        <w:t>_____ 3) ___________________</w:t>
      </w:r>
    </w:p>
    <w:p w:rsidR="004A0647" w:rsidRDefault="004A0647" w:rsidP="00BB74AB">
      <w:pPr>
        <w:rPr>
          <w:lang w:val="uz-Cyrl-UZ"/>
        </w:rPr>
      </w:pPr>
    </w:p>
    <w:p w:rsidR="004F2282" w:rsidRPr="00FB35A1" w:rsidRDefault="004F2282" w:rsidP="00BB74AB">
      <w:r w:rsidRPr="004F2282">
        <w:t xml:space="preserve"> </w:t>
      </w:r>
      <w:proofErr w:type="spellStart"/>
      <w:r>
        <w:t>Менинг</w:t>
      </w:r>
      <w:proofErr w:type="spellEnd"/>
      <w:r>
        <w:t xml:space="preserve"> </w:t>
      </w:r>
      <w:proofErr w:type="spellStart"/>
      <w:r>
        <w:t>иш</w:t>
      </w:r>
      <w:proofErr w:type="spellEnd"/>
      <w:r>
        <w:t xml:space="preserve"> </w:t>
      </w:r>
      <w:proofErr w:type="spellStart"/>
      <w:r>
        <w:t>жойим</w:t>
      </w:r>
      <w:proofErr w:type="spellEnd"/>
      <w:r>
        <w:t xml:space="preserve"> </w:t>
      </w:r>
      <w:proofErr w:type="spellStart"/>
      <w:r>
        <w:t>ва</w:t>
      </w:r>
      <w:proofErr w:type="spellEnd"/>
      <w:r>
        <w:t xml:space="preserve"> </w:t>
      </w:r>
      <w:proofErr w:type="spellStart"/>
      <w:r>
        <w:t>унинг</w:t>
      </w:r>
      <w:proofErr w:type="spellEnd"/>
      <w:r>
        <w:t xml:space="preserve"> </w:t>
      </w:r>
      <w:proofErr w:type="spellStart"/>
      <w:r>
        <w:t>манзили</w:t>
      </w:r>
      <w:proofErr w:type="spellEnd"/>
      <w:r>
        <w:t>:</w:t>
      </w:r>
      <w:r w:rsidRPr="00571783">
        <w:t xml:space="preserve"> </w:t>
      </w:r>
      <w:r w:rsidR="00BB74AB">
        <w:t>_____________________________________</w:t>
      </w:r>
      <w:r>
        <w:t>_____</w:t>
      </w:r>
      <w:r w:rsidR="00FB35A1" w:rsidRPr="00FB35A1">
        <w:t>_________</w:t>
      </w:r>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таъминот сифатида {{ kafil }}нинг {{ kafillik_summa }} сўмлик иш хакки кафиллиги такдим этилишини</w:t>
      </w:r>
      <w:r w:rsidR="000D0C51" w:rsidRPr="009A3DFB">
        <w:rPr>
          <w:lang w:val="uz-Latn-UZ"/>
        </w:rPr>
      </w:r>
      <w:r w:rsidRPr="00683EE7">
        <w:rPr>
          <w:color w:val="FF0000"/>
          <w:lang w:val="uz-Cyrl-UZ"/>
        </w:rPr>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илгани хамда таъминот сифатида {{ kafil }}нинг {{ kafillik_summa }} сўмлик иш хакки кафиллиги такдим этилганини</w:t>
      </w:r>
      <w:r w:rsidR="00683EE7" w:rsidRPr="00683EE7">
        <w:rPr>
          <w:color w:val="FF0000"/>
          <w:lang w:val="uz-Cyrl-UZ"/>
        </w:rPr>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Таъминот сифатида {{ kafil }}нинг {{ kafillik_summa }} сўмлик иш хакки кафиллиги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kafil }}нинг {{ kafillik_summa }} сўмлик иш хакки кафиллиги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