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taminot }}</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AF5F6B" w:rsidRPr="008D2373" w:rsidRDefault="00920619" w:rsidP="00920619">
      <w:pPr>
        <w:tabs>
          <w:tab w:val="left" w:pos="1080"/>
        </w:tabs>
        <w:jc w:val="both"/>
        <w:rPr>
          <w:color w:val="C00000"/>
          <w:sz w:val="22"/>
          <w:szCs w:val="22"/>
          <w:lang w:val="uz-Cyrl-UZ"/>
        </w:rPr>
      </w:pP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 garovga_qoyuvchi }} иккинчи томондан</w:t>
            </w:r>
            <w:r>
              <w:rPr>
                <w:b/>
                <w:lang w:val="uz-Cyrl-UZ"/>
              </w:rPr>
            </w:r>
            <w:r>
              <w:rPr>
                <w:b/>
                <w:color w:val="C00000"/>
                <w:sz w:val="22"/>
                <w:szCs w:val="22"/>
                <w:lang w:val="uz-Cyrl-UZ"/>
              </w:rPr>
            </w:r>
            <w:r>
              <w:rPr>
                <w:b/>
                <w:bCs/>
                <w:color w:val="C00000"/>
                <w:sz w:val="22"/>
                <w:szCs w:val="22"/>
                <w:lang w:val="uz-Cyrl-UZ"/>
              </w:rPr>
            </w:r>
            <w:r>
              <w:rPr>
                <w:b/>
                <w:color w:val="C00000"/>
                <w:sz w:val="22"/>
                <w:szCs w:val="22"/>
                <w:lang w:val="uz-Cyrl-UZ"/>
              </w:rPr>
            </w:r>
            <w:r>
              <w:rPr>
                <w:color w:val="C00000"/>
                <w:sz w:val="22"/>
                <w:szCs w:val="22"/>
                <w:lang w:val="uz-Cyrl-UZ"/>
              </w:rPr>
              <w:t xml:space="preserve">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 raqam }}-сонли бахолаш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 garov_imzo_sarlavha }}</w:t>
                  </w:r>
                </w:p>
                <w:p w:rsidR="00CD0DF7" w:rsidRPr="00650604" w:rsidRDefault="00CD0DF7">
                  <w:pPr>
                    <w:tabs>
                      <w:tab w:val="left" w:pos="5420"/>
                    </w:tabs>
                    <w:rPr>
                      <w:b/>
                      <w:bCs/>
                      <w:color w:val="C00000"/>
                      <w:sz w:val="22"/>
                      <w:szCs w:val="22"/>
                      <w:lang w:val="uz-Cyrl-UZ"/>
                    </w:rPr>
                  </w:pPr>
                  <w:r>
                    <w:rPr>
                      <w:b/>
                      <w:color w:val="C00000"/>
                      <w:sz w:val="22"/>
                      <w:szCs w:val="22"/>
                      <w:lang w:val="uz-Cyrl-UZ"/>
                    </w:rPr>
                    <w:t>{{ garov_imzo_ism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 garov_imzo_qator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Биз, қуйида имзо чекувчилар “Asia Invest Mikromoliya tashkiloti” МЧЖ ходимлари Б.Б.Самиев, Б.Т.Хўжаев ва {{ dalolatnoma_taraflar }}</w:t>
            </w:r>
            <w:r>
              <w:rPr>
                <w:color w:val="FF0000"/>
                <w:sz w:val="22"/>
                <w:szCs w:val="22"/>
                <w:lang w:val="uz-Cyrl-UZ"/>
              </w:rPr>
            </w:r>
            <w:r>
              <w:rPr>
                <w:color w:val="C00000"/>
                <w:sz w:val="22"/>
                <w:szCs w:val="22"/>
                <w:lang w:val="uz-Cyrl-UZ"/>
              </w:rPr>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kuzov }} / {{ shassi }}</w:t>
                  </w:r>
                  <w:r>
                    <w:rPr>
                      <w:color w:val="C00000"/>
                      <w:sz w:val="22"/>
                      <w:szCs w:val="22"/>
                      <w:lang w:val="uz-Cyrl-UZ"/>
                    </w:rPr>
                  </w:r>
                  <w:r>
                    <w:rPr>
                      <w:color w:val="C00000"/>
                      <w:sz w:val="22"/>
                      <w:szCs w:val="22"/>
                      <w:lang w:val="en-US"/>
                    </w:rPr>
                  </w:r>
                  <w:r>
                    <w:rPr>
                      <w:b/>
                      <w:color w:val="C00000"/>
                      <w:sz w:val="22"/>
                      <w:szCs w:val="22"/>
                      <w:lang w:val="en-US"/>
                    </w:rPr>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 dvigatel }}</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 garov_baho }}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garov_dalolat_imzo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tab/>
        <w:t xml:space="preserve"> 2) {{ telefon2 }}</w:t>
        <w:tab/>
        <w:t xml:space="preserve"> 3) {{ telefon3 }}</w:t>
        <w:tab/>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