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garov_egasi }}га тегишли, давлат раками {{ davlat_raqami }} бўлган, {{ rusumi }} русумли транспорт воситаси гаровга қўйилади.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6E69CE"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rPr>
            </w:pPr>
            <w:r>
              <w:rPr>
                <w:b/>
                <w:sz w:val="22"/>
                <w:szCs w:val="22"/>
              </w:rPr>
              <w:t>Гаров шартнома {{ garov_raqam }}</w:t>
            </w:r>
            <w:r>
              <w:rPr>
                <w:b/>
                <w:sz w:val="22"/>
                <w:szCs w:val="22"/>
                <w:lang w:val="uz-Cyrl-UZ"/>
              </w:rPr>
            </w:r>
            <w:r>
              <w:rPr>
                <w:b/>
                <w:sz w:val="22"/>
                <w:szCs w:val="22"/>
              </w:rPr>
            </w:r>
          </w:p>
          <w:p w:rsidR="00CD0DF7" w:rsidRPr="008C4AB0" w:rsidRDefault="00263BC1"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C00000"/>
                <w:sz w:val="22"/>
                <w:szCs w:val="22"/>
              </w:rPr>
              <w:t>{{ sana }}</w:t>
            </w:r>
            <w:r>
              <w:rPr>
                <w:b/>
                <w:color w:val="C00000"/>
                <w:sz w:val="22"/>
                <w:szCs w:val="22"/>
                <w:lang w:val="uz-Cyrl-UZ"/>
              </w:rPr>
            </w:r>
            <w:r>
              <w:rPr>
                <w:b/>
                <w:color w:val="C00000"/>
                <w:sz w:val="22"/>
                <w:szCs w:val="22"/>
              </w:rPr>
            </w:r>
            <w:r>
              <w:rPr>
                <w:b/>
                <w:color w:val="C00000"/>
                <w:sz w:val="22"/>
                <w:szCs w:val="22"/>
                <w:lang w:val="uz-Cyrl-UZ"/>
              </w:rPr>
              <w:t xml:space="preserve"> йил</w:t>
            </w:r>
            <w:r>
              <w:rPr>
                <w:b/>
                <w:sz w:val="22"/>
                <w:szCs w:val="22"/>
                <w:lang w:val="uz-Cyrl-UZ"/>
              </w:rPr>
              <w:t xml:space="preserve">                                                                                                               Бухоро  шахар</w:t>
            </w:r>
          </w:p>
          <w:p w:rsidR="00CD0DF7" w:rsidRPr="008C4AB0" w:rsidRDefault="00CD0DF7">
            <w:pPr>
              <w:tabs>
                <w:tab w:val="left" w:pos="5656"/>
              </w:tabs>
              <w:ind w:left="720"/>
              <w:jc w:val="both"/>
              <w:rPr>
                <w:lang w:val="uz-Cyrl-UZ"/>
              </w:rPr>
            </w:pPr>
          </w:p>
          <w:p w:rsidR="00CD0DF7" w:rsidRPr="00E44106" w:rsidRDefault="00CD0DF7">
            <w:pPr>
              <w:tabs>
                <w:tab w:val="left" w:pos="1080"/>
              </w:tabs>
              <w:jc w:val="both"/>
              <w:rPr>
                <w:sz w:val="22"/>
                <w:szCs w:val="22"/>
                <w:lang w:val="uz-Cyrl-UZ"/>
              </w:rPr>
            </w:pPr>
            <w:r>
              <w:rPr>
                <w:sz w:val="22"/>
                <w:szCs w:val="22"/>
                <w:lang w:val="uz-Cyrl-UZ"/>
              </w:rPr>
              <w:t xml:space="preserve">          Гаровга олувчи: </w:t>
            </w:r>
            <w:r>
              <w:rPr>
                <w:b/>
                <w:sz w:val="22"/>
                <w:szCs w:val="22"/>
                <w:lang w:val="uz-Cyrl-UZ"/>
              </w:rPr>
              <w:t>“Asia Invest Mikromoliya tashkiloti”</w:t>
            </w:r>
            <w:r>
              <w:rPr>
                <w:sz w:val="22"/>
                <w:szCs w:val="22"/>
                <w:lang w:val="uz-Cyrl-UZ"/>
              </w:rPr>
              <w:t xml:space="preserve"> </w:t>
            </w:r>
            <w:r>
              <w:rPr>
                <w:b/>
                <w:sz w:val="22"/>
                <w:szCs w:val="22"/>
                <w:lang w:val="uz-Cyrl-UZ"/>
              </w:rPr>
              <w:t>МЧЖ</w:t>
            </w:r>
            <w:r>
              <w:rPr>
                <w:sz w:val="22"/>
                <w:szCs w:val="22"/>
                <w:lang w:val="uz-Cyrl-UZ"/>
              </w:rPr>
              <w:t xml:space="preserve"> номидан низом асосида фаолиятини амалга оширувчи, ижрочи директори Самиев Бахриддин Баходирович бир томондан бундан кейин гаровга олувчи деб юритилади хамда гаровга кўювчи</w:t>
            </w:r>
            <w:r>
              <w:rPr>
                <w:b/>
                <w:lang w:val="uz-Cyrl-UZ"/>
              </w:rPr>
              <w:t xml:space="preserve">: </w:t>
            </w:r>
            <w:r>
              <w:rPr>
                <w:b/>
                <w:color w:val="C00000"/>
                <w:sz w:val="22"/>
                <w:szCs w:val="22"/>
                <w:lang w:val="uz-Cyrl-UZ"/>
              </w:rPr>
              <w:t>{{ garov_egasi }}</w:t>
            </w:r>
            <w:r>
              <w:rPr>
                <w:b/>
                <w:bCs/>
                <w:color w:val="C00000"/>
                <w:sz w:val="22"/>
                <w:szCs w:val="22"/>
                <w:lang w:val="uz-Cyrl-UZ"/>
              </w:rPr>
            </w:r>
            <w:r>
              <w:rPr>
                <w:b/>
                <w:color w:val="C00000"/>
                <w:sz w:val="22"/>
                <w:szCs w:val="22"/>
                <w:lang w:val="uz-Cyrl-UZ"/>
              </w:rPr>
              <w:t xml:space="preserve"> </w:t>
            </w:r>
            <w:r>
              <w:rPr>
                <w:color w:val="C00000"/>
                <w:sz w:val="22"/>
                <w:szCs w:val="22"/>
                <w:lang w:val="uz-Cyrl-UZ"/>
              </w:rPr>
              <w:t>номидан буйрук асосида фаолиятини амалга оширувчи, жамият рахбари {{ garov_rahbari }} иккинчи томондан бундан кейин гаровга  кўювчи  деб  юритилади,  куйидагилар  тугрисида мазкур шартномани  туздилар.</w:t>
            </w:r>
            <w:r>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Pr>
                <w:sz w:val="22"/>
                <w:szCs w:val="22"/>
                <w:lang w:val="uz-Cyrl-UZ"/>
              </w:rPr>
              <w:t xml:space="preserve">         1.1.</w:t>
            </w:r>
            <w:r>
              <w:rPr>
                <w:b/>
                <w:sz w:val="22"/>
                <w:szCs w:val="22"/>
                <w:lang w:val="uz-Cyrl-UZ"/>
              </w:rPr>
              <w:t xml:space="preserve"> </w:t>
            </w:r>
            <w:r>
              <w:rPr>
                <w:sz w:val="22"/>
                <w:szCs w:val="22"/>
                <w:lang w:val="uz-Cyrl-UZ"/>
              </w:rPr>
              <w:t xml:space="preserve">“Asia Invest Mikromoliya tashkiloti” МЧЖ ва  кредит олувчи фукаро </w:t>
            </w:r>
            <w:r>
              <w:rPr>
                <w:color w:val="FF0000"/>
                <w:sz w:val="22"/>
                <w:szCs w:val="22"/>
                <w:lang w:val="uz-Cyrl-UZ"/>
              </w:rPr>
              <w:t>{{ fio }}</w:t>
            </w:r>
            <w:r>
              <w:rPr>
                <w:sz w:val="22"/>
                <w:szCs w:val="22"/>
                <w:lang w:val="uz-Cyrl-UZ"/>
              </w:rPr>
              <w:t xml:space="preserve"> ўртасида тузилган </w:t>
            </w:r>
            <w:bookmarkStart w:id="2" w:name="datadog_b1"/>
            <w:bookmarkEnd w:id="2"/>
            <w:r>
              <w:rPr>
                <w:color w:val="C00000"/>
                <w:sz w:val="22"/>
                <w:szCs w:val="22"/>
                <w:lang w:val="uz-Cyrl-UZ"/>
              </w:rPr>
              <w:t>{{ sana }} йилдаги №{{ raqam }}-сонли</w:t>
            </w:r>
            <w:r>
              <w:rPr>
                <w:sz w:val="22"/>
                <w:szCs w:val="22"/>
                <w:lang w:val="uz-Cyrl-UZ"/>
              </w:rPr>
              <w:t xml:space="preserve">  </w:t>
            </w:r>
            <w:r>
              <w:rPr>
                <w:color w:val="FF0000"/>
                <w:sz w:val="22"/>
                <w:szCs w:val="22"/>
                <w:lang w:val="uz-Cyrl-UZ"/>
              </w:rPr>
              <w:t>микрокарз</w:t>
            </w:r>
            <w:r>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sz w:val="22"/>
                <w:szCs w:val="22"/>
                <w:lang w:val="uz-Cyrl-UZ"/>
              </w:rPr>
              <w:t xml:space="preserve"> </w:t>
            </w:r>
            <w:r>
              <w:rPr>
                <w:sz w:val="22"/>
                <w:szCs w:val="22"/>
                <w:lang w:val="uz-Cyrl-UZ"/>
              </w:rPr>
              <w:t>гаровга қўяди.</w:t>
            </w:r>
          </w:p>
          <w:p w:rsidR="00CD0DF7" w:rsidRPr="00E44106" w:rsidRDefault="00CD0DF7">
            <w:pPr>
              <w:jc w:val="both"/>
              <w:outlineLvl w:val="0"/>
              <w:rPr>
                <w:sz w:val="22"/>
                <w:szCs w:val="22"/>
              </w:rPr>
            </w:pPr>
            <w:r>
              <w:rPr>
                <w:sz w:val="22"/>
                <w:szCs w:val="22"/>
              </w:rPr>
              <w:t xml:space="preserve">1.2.  Курсатилган  мол-мулкни   Гаровга  куювчига  мулкий  хукук  асосида   тегишлидир.</w:t>
            </w:r>
          </w:p>
          <w:p w:rsidR="005457A8" w:rsidRPr="00E44106" w:rsidRDefault="005457A8" w:rsidP="005457A8">
            <w:pPr>
              <w:jc w:val="both"/>
              <w:outlineLvl w:val="0"/>
              <w:rPr>
                <w:sz w:val="22"/>
                <w:szCs w:val="22"/>
              </w:rPr>
            </w:pPr>
            <w:r>
              <w:rPr>
                <w:sz w:val="22"/>
                <w:szCs w:val="22"/>
              </w:rPr>
              <w:t xml:space="preserve">1.3. Гаров шартномани тузиш чогида, микромолия ташкилоти ходимлари хамда карз олувчи ва гаровга куювчи томонларидан имзоланган </w:t>
            </w:r>
            <w:r>
              <w:rPr>
                <w:color w:val="FF0000"/>
                <w:sz w:val="22"/>
                <w:szCs w:val="22"/>
              </w:rPr>
              <w:t>{{ sana }}</w:t>
            </w:r>
            <w:r>
              <w:rPr>
                <w:sz w:val="22"/>
                <w:szCs w:val="22"/>
              </w:rPr>
              <w:t xml:space="preserve"> йилдаги келишув далолатномасига асосан гаровга куйиладиган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r>
            <w:r>
              <w:rPr>
                <w:b/>
                <w:color w:val="C00000"/>
                <w:sz w:val="22"/>
                <w:szCs w:val="22"/>
              </w:rPr>
              <w:t>ни</w:t>
            </w:r>
            <w:r>
              <w:rPr>
                <w:b/>
                <w:color w:val="C00000"/>
                <w:sz w:val="22"/>
                <w:szCs w:val="22"/>
                <w:lang w:val="uz-Cyrl-UZ"/>
              </w:rPr>
              <w:t xml:space="preserve"> гаров  бахоси {{ garov_baho }} сумни ташкил килади.</w:t>
            </w:r>
          </w:p>
          <w:p w:rsidR="005457A8" w:rsidRPr="00E44106" w:rsidRDefault="005457A8" w:rsidP="005457A8">
            <w:pPr>
              <w:jc w:val="both"/>
              <w:rPr>
                <w:sz w:val="22"/>
                <w:szCs w:val="22"/>
              </w:rPr>
            </w:pPr>
            <w:r>
              <w:rPr>
                <w:sz w:val="22"/>
                <w:szCs w:val="22"/>
              </w:rPr>
              <w:t xml:space="preserve">1.4.  Мазкур  шартномага  мувофик  гаровга  куйилаётган  мол-мулк  Гаровга  олувчи  талабининг  уни  кондириш  пайтидаги  хажмда,  бунга  кредитнинг  асосий  суммаси,  фоизлар,  неустойка,  ижрони  кечиктириб  юбориш  окибатида  етказилган  зарарнинг  копланиши  хам  киради,  шунингдек  Гаровга  олувчининг  гаровга  куйилган  мол-мулкни  саклашга  килган   (агар  бундай  вазият  юз  берса)  тегишли  харажатларини  ва  ундирувни  гаров  предметига  каратиш  харажатлари  хамда  гаров  предметини  сотиш  буйича  харажатларининг  копланиши  (туланиши)ни  таъминлайди.  </w:t>
            </w:r>
          </w:p>
          <w:p w:rsidR="00CD0DF7" w:rsidRPr="005457A8" w:rsidRDefault="005457A8" w:rsidP="005457A8">
            <w:pPr>
              <w:jc w:val="both"/>
              <w:rPr>
                <w:sz w:val="22"/>
                <w:szCs w:val="22"/>
              </w:rPr>
            </w:pPr>
            <w:r>
              <w:rPr>
                <w:sz w:val="22"/>
                <w:szCs w:val="22"/>
              </w:rPr>
              <w:t xml:space="preserve">1.5.  Мазкур  шартнома  буйича  гаровга  куйилган  мол-мулк  сотилмаган,  гаровга  куйилмаган,  низоли  ва  таъкик   остида  эмас,  ижарага  берилмаган,  унга  нисбатан  бошка  шахсларнинг  мулкий хукуки  мавжуд  эмас.               </w:t>
            </w:r>
          </w:p>
          <w:p w:rsidR="00CD0DF7" w:rsidRPr="005457A8" w:rsidRDefault="00CD0DF7">
            <w:pPr>
              <w:jc w:val="both"/>
              <w:rPr>
                <w:sz w:val="22"/>
                <w:szCs w:val="22"/>
              </w:rPr>
            </w:pPr>
          </w:p>
          <w:p w:rsidR="00CD0DF7" w:rsidRPr="008C4AB0" w:rsidRDefault="00CD0DF7" w:rsidP="00121EFC">
            <w:pPr>
              <w:tabs>
                <w:tab w:val="left" w:pos="2540"/>
              </w:tabs>
              <w:jc w:val="center"/>
              <w:rPr>
                <w:b/>
                <w:sz w:val="22"/>
                <w:szCs w:val="22"/>
                <w:lang w:val="uz-Cyrl-UZ"/>
              </w:rPr>
            </w:pPr>
            <w:r>
              <w:rPr>
                <w:b/>
                <w:sz w:val="22"/>
                <w:szCs w:val="22"/>
              </w:rPr>
              <w:t>2.  ГАРОВГА  КУЮВЧИНИНГ  ХУ</w:t>
            </w:r>
            <w:r>
              <w:rPr>
                <w:b/>
                <w:sz w:val="22"/>
                <w:szCs w:val="22"/>
                <w:lang w:val="uz-Cyrl-UZ"/>
              </w:rPr>
              <w:t>Қ</w:t>
            </w:r>
            <w:r>
              <w:rPr>
                <w:b/>
                <w:sz w:val="22"/>
                <w:szCs w:val="22"/>
              </w:rPr>
              <w:t>У</w:t>
            </w:r>
            <w:r>
              <w:rPr>
                <w:b/>
                <w:sz w:val="22"/>
                <w:szCs w:val="22"/>
                <w:lang w:val="uz-Cyrl-UZ"/>
              </w:rPr>
              <w:t>Қ</w:t>
            </w:r>
            <w:r>
              <w:rPr>
                <w:b/>
                <w:sz w:val="22"/>
                <w:szCs w:val="22"/>
              </w:rPr>
              <w:t xml:space="preserve">  ВА  МАЖБУРИЯТЛАРИ</w:t>
            </w:r>
          </w:p>
          <w:p w:rsidR="00CD0DF7" w:rsidRPr="008C4AB0" w:rsidRDefault="00CD0DF7">
            <w:pPr>
              <w:jc w:val="both"/>
              <w:outlineLvl w:val="0"/>
              <w:rPr>
                <w:sz w:val="22"/>
                <w:szCs w:val="22"/>
              </w:rPr>
            </w:pPr>
            <w:r>
              <w:rPr>
                <w:sz w:val="22"/>
                <w:szCs w:val="22"/>
              </w:rPr>
              <w:t xml:space="preserve">2.1.  Гаровга  куювчининг  мажбуриятлари:  </w:t>
            </w:r>
          </w:p>
          <w:p w:rsidR="00CD0DF7" w:rsidRPr="008C4AB0" w:rsidRDefault="00CD0DF7">
            <w:pPr>
              <w:jc w:val="both"/>
              <w:rPr>
                <w:sz w:val="22"/>
                <w:szCs w:val="22"/>
              </w:rPr>
            </w:pPr>
            <w:r>
              <w:rPr>
                <w:sz w:val="22"/>
                <w:szCs w:val="22"/>
              </w:rPr>
              <w:t xml:space="preserve">2.1.1.  Гаровга  олувчининг  гаров  билан  таъминланган  мажбуриятларни  муддатидан  илгари  бажариш  ва  ундирувни  гаров  предметига  каратиш  хакидаги  талабларини  кондириш.  </w:t>
            </w:r>
          </w:p>
          <w:p w:rsidR="00CD0DF7" w:rsidRPr="008C4AB0" w:rsidRDefault="00CD0DF7">
            <w:pPr>
              <w:jc w:val="both"/>
              <w:rPr>
                <w:sz w:val="22"/>
                <w:szCs w:val="22"/>
              </w:rPr>
            </w:pPr>
            <w:r>
              <w:rPr>
                <w:sz w:val="22"/>
                <w:szCs w:val="22"/>
              </w:rPr>
              <w:t xml:space="preserve">2.1.2.  Гаровга  олувчининг  биринчи  талабига  кура  гаров  предметига  тааллукли,  киймат  ва  натура  куринишидаги  барча  зарур  хужжатларни  такдим  этиш.    </w:t>
            </w:r>
          </w:p>
          <w:p w:rsidR="00CD0DF7" w:rsidRPr="008C4AB0" w:rsidRDefault="00CD0DF7">
            <w:pPr>
              <w:jc w:val="both"/>
              <w:outlineLvl w:val="0"/>
              <w:rPr>
                <w:sz w:val="22"/>
                <w:szCs w:val="22"/>
              </w:rPr>
            </w:pPr>
            <w:r>
              <w:rPr>
                <w:sz w:val="22"/>
                <w:szCs w:val="22"/>
              </w:rPr>
              <w:t xml:space="preserve">2.2.  Гаровга  куювчининг  хукуклари:  </w:t>
            </w:r>
          </w:p>
          <w:p w:rsidR="00CD0DF7" w:rsidRDefault="00CD0DF7">
            <w:pPr>
              <w:jc w:val="both"/>
              <w:rPr>
                <w:sz w:val="22"/>
                <w:szCs w:val="22"/>
                <w:lang w:val="en-US"/>
              </w:rPr>
            </w:pPr>
            <w:r>
              <w:rPr>
                <w:sz w:val="22"/>
                <w:szCs w:val="22"/>
              </w:rPr>
              <w:t xml:space="preserve">2.2.1.  Кредит  шартномаси  буйича  мажбуриятлар  муддатидан  олдин  бажарилган  холларда  гаров  шартномасининг  муддатидан  олдин  тухтатилишини  талаб  килиш.</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Pr>
                <w:b/>
                <w:sz w:val="22"/>
                <w:szCs w:val="22"/>
              </w:rPr>
              <w:t>3.  ГАРОВГА  ОЛУВЧИНИНГ  ХУКУК  ВА  МАЖБУРИЯТЛАРИ</w:t>
            </w:r>
          </w:p>
          <w:p w:rsidR="00CD0DF7" w:rsidRPr="008C4AB0" w:rsidRDefault="00CD0DF7">
            <w:pPr>
              <w:jc w:val="both"/>
              <w:outlineLvl w:val="0"/>
              <w:rPr>
                <w:sz w:val="22"/>
                <w:szCs w:val="22"/>
              </w:rPr>
            </w:pPr>
            <w:r>
              <w:rPr>
                <w:sz w:val="22"/>
                <w:szCs w:val="22"/>
              </w:rPr>
              <w:t xml:space="preserve">3.1.  Гаровга  олувчининг  мажбуриятлари:</w:t>
            </w:r>
          </w:p>
          <w:p w:rsidR="00CD0DF7" w:rsidRPr="008C4AB0" w:rsidRDefault="00CD0DF7">
            <w:pPr>
              <w:jc w:val="both"/>
              <w:rPr>
                <w:sz w:val="22"/>
                <w:szCs w:val="22"/>
              </w:rPr>
            </w:pPr>
            <w:r>
              <w:rPr>
                <w:sz w:val="22"/>
                <w:szCs w:val="22"/>
              </w:rPr>
              <w:t xml:space="preserve">3.1.1.  Гаровга  куйилган  мол-мулкнинг  сакланишини  таъминлаш  учун,  шу  жумладан  унинг  учинчи  шахслар  тажовузи  ва  талабларидан  химоя  килиниши  учун  зарур  чораларни  куриш.  </w:t>
            </w:r>
          </w:p>
          <w:p w:rsidR="00CD0DF7" w:rsidRPr="008C4AB0" w:rsidRDefault="00CD0DF7">
            <w:pPr>
              <w:jc w:val="both"/>
              <w:rPr>
                <w:sz w:val="22"/>
                <w:szCs w:val="22"/>
              </w:rPr>
            </w:pPr>
            <w:r>
              <w:rPr>
                <w:sz w:val="22"/>
                <w:szCs w:val="22"/>
              </w:rPr>
              <w:t xml:space="preserve">3.1.2.  Гаровга  куювчини  гаровга  куюлган  мол-мулкнинг  йуколиши  ёки  шикастланиши  хавфи  юзага  келганлиги  хакида  хабардор  килиш.  </w:t>
            </w:r>
          </w:p>
          <w:p w:rsidR="00CD0DF7" w:rsidRPr="008C4AB0" w:rsidRDefault="00CD0DF7">
            <w:pPr>
              <w:jc w:val="both"/>
              <w:rPr>
                <w:sz w:val="22"/>
                <w:szCs w:val="22"/>
              </w:rPr>
            </w:pPr>
            <w:r>
              <w:rPr>
                <w:sz w:val="22"/>
                <w:szCs w:val="22"/>
              </w:rPr>
              <w:t xml:space="preserve">3.1.3.  Гаровга  куйилган  мол-мулкнинг  йуколганлиги  учун  унинг   бахолаш  киймати  микдорида,  унинг  шикастланиши  холларида  эса  унинг  Гаровга  олувчига  топширилиши  чогида   гаров  предмети  бахоланган  суммадан  келиб  чиккан  холда,  ушбу  киймат  камайиши  суммаси  микдорида  жавобгар  булиш,  </w:t>
            </w:r>
          </w:p>
          <w:p w:rsidR="00CD0DF7" w:rsidRPr="008C4AB0" w:rsidRDefault="00CD0DF7">
            <w:pPr>
              <w:jc w:val="both"/>
              <w:rPr>
                <w:sz w:val="22"/>
                <w:szCs w:val="22"/>
              </w:rPr>
            </w:pPr>
            <w:r>
              <w:rPr>
                <w:sz w:val="22"/>
                <w:szCs w:val="22"/>
              </w:rPr>
              <w:t xml:space="preserve">3.2.  Гаровга  олувчининг   хукуклари: </w:t>
            </w:r>
          </w:p>
          <w:p w:rsidR="00CD0DF7" w:rsidRPr="008C4AB0" w:rsidRDefault="00CD0DF7">
            <w:pPr>
              <w:jc w:val="both"/>
              <w:rPr>
                <w:sz w:val="22"/>
                <w:szCs w:val="22"/>
              </w:rPr>
            </w:pPr>
            <w:r>
              <w:rPr>
                <w:sz w:val="22"/>
                <w:szCs w:val="22"/>
              </w:rPr>
              <w:t xml:space="preserve"> 3.2.1.   Кредит  шартномаси   буйича  мадбуриятлар  тулик  булингунга  кадар  гаровга  куйилган  мол-мулкни  ушлаб  (саклаб)  туриш.  </w:t>
            </w:r>
          </w:p>
          <w:p w:rsidR="00CD0DF7" w:rsidRPr="008C4AB0" w:rsidRDefault="00CD0DF7">
            <w:pPr>
              <w:jc w:val="both"/>
              <w:rPr>
                <w:sz w:val="22"/>
                <w:szCs w:val="22"/>
                <w:lang w:val="uz-Cyrl-UZ"/>
              </w:rPr>
            </w:pPr>
            <w:r>
              <w:rPr>
                <w:sz w:val="22"/>
                <w:szCs w:val="22"/>
              </w:rPr>
              <w:t xml:space="preserve">3.2.2.   Гаровга  куювчининг  гаров  предметининг  йукотилиши  ёки  шикастлантириши  окибатида  етказилган  зарарларни  гаров  билан  таъминланган  мажбуриятнинг  сундирилиши   хисобига  олиш  тугрисидаги   талабини  инобатга  олиш.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Pr>
                <w:sz w:val="22"/>
                <w:szCs w:val="22"/>
              </w:rPr>
              <w:t xml:space="preserve">4.1.  Унинг   асосида  тарафлар  ундирувни  гаров  предметига  каратиш  хакидаги   келишув  (битим)  (бундан  кейин  -  Келишув  (битим) ) ни  имзолайдилар.  </w:t>
            </w:r>
          </w:p>
          <w:p w:rsidR="00CD0DF7" w:rsidRPr="008C4AB0" w:rsidRDefault="00CD0DF7">
            <w:pPr>
              <w:jc w:val="both"/>
              <w:outlineLvl w:val="0"/>
              <w:rPr>
                <w:sz w:val="22"/>
                <w:szCs w:val="22"/>
              </w:rPr>
            </w:pPr>
            <w:r>
              <w:rPr>
                <w:sz w:val="22"/>
                <w:szCs w:val="22"/>
              </w:rPr>
              <w:t xml:space="preserve">4.2.  Келишувнинг  кучга  кириш  шарти  булиб,  Гаровга  олувчи  томонидан  ундирувни  гаров  предметига   каратиш  учун  бирор  бир  асос  вужудга  келиши  хисобланади.  Келишув кучга  кирган  пайтдан  бошлаб  Гаровга  олувчи   ундирувни  гаровга  куйилган   мол-мулкка   каратишга   хакли  саналади.  </w:t>
            </w:r>
          </w:p>
          <w:p w:rsidR="00CD0DF7" w:rsidRPr="008C4AB0" w:rsidRDefault="00CD0DF7">
            <w:pPr>
              <w:jc w:val="both"/>
              <w:outlineLvl w:val="0"/>
              <w:rPr>
                <w:sz w:val="22"/>
                <w:szCs w:val="22"/>
              </w:rPr>
            </w:pPr>
            <w:r>
              <w:rPr>
                <w:sz w:val="22"/>
                <w:szCs w:val="22"/>
              </w:rPr>
              <w:t xml:space="preserve">4.3.  Келишувнинг  кучга  кириши   Гаровга    куювчи   ва/ёки  карз  олувчи  томонидан  Кредит  шартномасидаги  ва/ёки   мазкур  Гаров   тугрисидаги  шартномада бирор  бир  мажбуриятнинг   бажарилмаганлиги   холатини   англатади.   </w:t>
            </w:r>
          </w:p>
          <w:p w:rsidR="00CD0DF7" w:rsidRPr="008C4AB0" w:rsidRDefault="00CD0DF7">
            <w:pPr>
              <w:jc w:val="both"/>
              <w:outlineLvl w:val="0"/>
              <w:rPr>
                <w:sz w:val="22"/>
                <w:szCs w:val="22"/>
              </w:rPr>
            </w:pPr>
            <w:r>
              <w:rPr>
                <w:sz w:val="22"/>
                <w:szCs w:val="22"/>
              </w:rPr>
              <w:t xml:space="preserve">4.4.  Ундирув  гаров  предметига  каратилган  вактдан  бошлаб   Гаровга  олувчи   мол-мулкни  конун   хужжатларида   белгиланган  тартибда   кимошди   савдоси   оркали   сотиш   хукукига   эга.   </w:t>
            </w:r>
          </w:p>
          <w:p w:rsidR="00CD0DF7" w:rsidRDefault="00CD0DF7">
            <w:pPr>
              <w:jc w:val="both"/>
              <w:outlineLvl w:val="0"/>
              <w:rPr>
                <w:sz w:val="22"/>
                <w:szCs w:val="22"/>
                <w:lang w:val="en-US"/>
              </w:rPr>
            </w:pPr>
            <w:r>
              <w:rPr>
                <w:sz w:val="22"/>
                <w:szCs w:val="22"/>
              </w:rPr>
              <w:t xml:space="preserve">4.5.   Келишув  гаров  предмети   тулик   сотиб  булингунга  кадар,   ёхуд   Кредит   шартномаси   буйича   карз  олувчи   томонидан   мажбуриятлар   лозим   даражада   бажарилган   такдирда   хакикий   хисобланади.   </w:t>
            </w:r>
          </w:p>
          <w:p w:rsidR="00CD0DF7" w:rsidRPr="008C4AB0" w:rsidRDefault="00CD0DF7" w:rsidP="00121EFC">
            <w:pPr>
              <w:tabs>
                <w:tab w:val="left" w:pos="2240"/>
              </w:tabs>
              <w:jc w:val="center"/>
              <w:rPr>
                <w:b/>
                <w:sz w:val="22"/>
                <w:szCs w:val="22"/>
                <w:lang w:val="uz-Cyrl-UZ"/>
              </w:rPr>
            </w:pPr>
            <w:r>
              <w:rPr>
                <w:b/>
                <w:sz w:val="22"/>
                <w:szCs w:val="22"/>
                <w:lang w:val="uz-Cyrl-UZ"/>
              </w:rPr>
              <w:t>5.  ГАРОВ  ПРЕДМЕТИНИНГ   СОТИЛИШИ</w:t>
            </w:r>
          </w:p>
          <w:p w:rsidR="00CD0DF7" w:rsidRPr="008C4AB0" w:rsidRDefault="00CD0DF7">
            <w:pPr>
              <w:jc w:val="both"/>
              <w:rPr>
                <w:sz w:val="22"/>
                <w:szCs w:val="22"/>
                <w:lang w:val="uz-Cyrl-UZ"/>
              </w:rPr>
            </w:pPr>
            <w:r>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Pr>
                <w:sz w:val="22"/>
                <w:szCs w:val="22"/>
                <w:lang w:val="uz-Cyrl-UZ"/>
              </w:rPr>
              <w:t xml:space="preserve">5.2. Кредит таъминоти сифатида гаровга к</w:t>
            </w:r>
            <w:r>
              <w:rPr>
                <w:snapToGrid w:val="0"/>
                <w:sz w:val="22"/>
                <w:szCs w:val="22"/>
                <w:lang w:val="uz-Cyrl-UZ"/>
              </w:rPr>
              <w:t>ў</w:t>
            </w:r>
            <w:r>
              <w:rPr>
                <w:sz w:val="22"/>
                <w:szCs w:val="22"/>
                <w:lang w:val="uz-Cyrl-UZ"/>
              </w:rPr>
              <w:t xml:space="preserve">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bCs/>
                <w:color w:val="C00000"/>
                <w:sz w:val="22"/>
                <w:szCs w:val="22"/>
                <w:lang w:val="uz-Cyrl-UZ"/>
              </w:rPr>
              <w:t xml:space="preserve"> гаров бахоси {{ garov_baho }} сумни</w:t>
            </w:r>
            <w:r>
              <w:rPr>
                <w:sz w:val="22"/>
                <w:szCs w:val="22"/>
                <w:lang w:val="uz-Cyrl-UZ"/>
              </w:rPr>
              <w:t xml:space="preserve"> ташкил килади.</w:t>
            </w:r>
          </w:p>
          <w:p w:rsidR="00CD0DF7" w:rsidRDefault="00CD0DF7">
            <w:pPr>
              <w:jc w:val="both"/>
              <w:rPr>
                <w:sz w:val="22"/>
                <w:szCs w:val="22"/>
                <w:lang w:val="en-US"/>
              </w:rPr>
            </w:pPr>
            <w:r>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Pr>
                <w:b/>
                <w:sz w:val="22"/>
                <w:szCs w:val="22"/>
                <w:lang w:val="uz-Cyrl-UZ"/>
              </w:rPr>
              <w:t xml:space="preserve">6.  ШАРТНОМАНИНГ  АМАЛ  ҚИЛИШ  МУДДАТИ</w:t>
            </w:r>
          </w:p>
          <w:p w:rsidR="00CD0DF7" w:rsidRDefault="00CD0DF7">
            <w:pPr>
              <w:jc w:val="both"/>
              <w:outlineLvl w:val="0"/>
              <w:rPr>
                <w:sz w:val="22"/>
                <w:szCs w:val="22"/>
                <w:lang w:val="en-US"/>
              </w:rPr>
            </w:pPr>
            <w:r>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841FCD" w:rsidRDefault="00CD0DF7">
            <w:pPr>
              <w:jc w:val="both"/>
              <w:outlineLvl w:val="0"/>
              <w:rPr>
                <w:sz w:val="22"/>
                <w:szCs w:val="22"/>
                <w:lang w:val="en-US"/>
              </w:rPr>
            </w:pPr>
          </w:p>
          <w:p w:rsidR="00CD0DF7" w:rsidRPr="008C4AB0" w:rsidRDefault="00CD0DF7" w:rsidP="00121EFC">
            <w:pPr>
              <w:tabs>
                <w:tab w:val="left" w:pos="1320"/>
              </w:tabs>
              <w:jc w:val="center"/>
              <w:rPr>
                <w:b/>
                <w:sz w:val="22"/>
                <w:szCs w:val="22"/>
                <w:lang w:val="uz-Cyrl-UZ"/>
              </w:rPr>
            </w:pPr>
            <w:r>
              <w:rPr>
                <w:b/>
                <w:sz w:val="22"/>
                <w:szCs w:val="22"/>
                <w:lang w:val="uz-Cyrl-UZ"/>
              </w:rPr>
              <w:t xml:space="preserve">7.  ШАРТНОМАНИНГ  АЛОХИДА  ШАРТЛАРИ</w:t>
            </w:r>
          </w:p>
          <w:p w:rsidR="00CD0DF7" w:rsidRPr="008C4AB0" w:rsidRDefault="00CD0DF7">
            <w:pPr>
              <w:tabs>
                <w:tab w:val="left" w:pos="1320"/>
              </w:tabs>
              <w:jc w:val="both"/>
              <w:rPr>
                <w:sz w:val="22"/>
                <w:szCs w:val="22"/>
                <w:lang w:val="uz-Cyrl-UZ"/>
              </w:rPr>
            </w:pPr>
            <w:r>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3"/>
              <w:gridCol w:w="5056"/>
            </w:tblGrid>
            <w:tr w:rsidR="00CD0DF7" w:rsidRPr="00BA4BAE">
              <w:trPr>
                <w:trHeight w:val="70"/>
              </w:trPr>
              <w:tc>
                <w:tcPr>
                  <w:tcW w:w="5046" w:type="dxa"/>
                </w:tcPr>
                <w:p w:rsidR="00CD0DF7" w:rsidRDefault="00CD0DF7">
                  <w:pPr>
                    <w:tabs>
                      <w:tab w:val="left" w:pos="5656"/>
                    </w:tabs>
                    <w:ind w:left="180"/>
                    <w:rPr>
                      <w:b/>
                      <w:sz w:val="22"/>
                      <w:szCs w:val="22"/>
                      <w:lang w:val="uz-Cyrl-UZ"/>
                    </w:rPr>
                  </w:pPr>
                  <w:r>
                    <w:rPr>
                      <w:b/>
                      <w:sz w:val="22"/>
                      <w:szCs w:val="22"/>
                      <w:lang w:val="uz-Cyrl-UZ"/>
                    </w:rPr>
                    <w:t>Гаровга олувчи:</w:t>
                  </w:r>
                </w:p>
                <w:p w:rsidR="00CD0DF7" w:rsidRPr="00BA4BAE" w:rsidRDefault="00CD0DF7">
                  <w:pPr>
                    <w:tabs>
                      <w:tab w:val="left" w:pos="5656"/>
                    </w:tabs>
                    <w:ind w:left="180"/>
                    <w:rPr>
                      <w:sz w:val="22"/>
                      <w:szCs w:val="22"/>
                      <w:lang w:val="uz-Cyrl-UZ"/>
                    </w:rPr>
                  </w:pPr>
                  <w:r>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Pr>
                      <w:sz w:val="22"/>
                      <w:szCs w:val="22"/>
                      <w:lang w:val="uz-Cyrl-UZ"/>
                    </w:rPr>
                    <w:t>“Asia Alliance Bank”   банкининг</w:t>
                  </w:r>
                </w:p>
                <w:p w:rsidR="00CD0DF7" w:rsidRPr="00BA4BAE" w:rsidRDefault="00CD0DF7">
                  <w:pPr>
                    <w:tabs>
                      <w:tab w:val="left" w:pos="5656"/>
                    </w:tabs>
                    <w:ind w:left="180"/>
                    <w:rPr>
                      <w:sz w:val="22"/>
                      <w:szCs w:val="22"/>
                      <w:lang w:val="uz-Cyrl-UZ"/>
                    </w:rPr>
                  </w:pPr>
                  <w:r>
                    <w:rPr>
                      <w:sz w:val="22"/>
                      <w:szCs w:val="22"/>
                      <w:lang w:val="uz-Cyrl-UZ"/>
                    </w:rPr>
                    <w:t>Бухоро   вилоят   филиали</w:t>
                  </w:r>
                </w:p>
                <w:p w:rsidR="00CD0DF7" w:rsidRPr="00BA4BAE" w:rsidRDefault="00CD0DF7">
                  <w:pPr>
                    <w:tabs>
                      <w:tab w:val="left" w:pos="5640"/>
                    </w:tabs>
                    <w:ind w:left="180"/>
                    <w:rPr>
                      <w:sz w:val="22"/>
                      <w:szCs w:val="22"/>
                    </w:rPr>
                  </w:pPr>
                  <w:r>
                    <w:rPr>
                      <w:sz w:val="22"/>
                      <w:szCs w:val="22"/>
                      <w:lang w:val="uz-Cyrl-UZ"/>
                    </w:rPr>
                    <w:t>Х/Р    20216000405489627001</w:t>
                  </w:r>
                  <w:r>
                    <w:rPr>
                      <w:sz w:val="22"/>
                      <w:szCs w:val="22"/>
                    </w:rPr>
                  </w:r>
                  <w:r>
                    <w:rPr>
                      <w:sz w:val="22"/>
                      <w:szCs w:val="22"/>
                      <w:lang w:val="uz-Cyrl-UZ"/>
                    </w:rPr>
                  </w:r>
                  <w:r>
                    <w:rPr>
                      <w:sz w:val="22"/>
                      <w:szCs w:val="22"/>
                    </w:rPr>
                  </w:r>
                  <w:r>
                    <w:rPr>
                      <w:sz w:val="22"/>
                      <w:szCs w:val="22"/>
                      <w:lang w:val="uz-Cyrl-UZ"/>
                    </w:rPr>
                  </w:r>
                  <w:r>
                    <w:rPr>
                      <w:sz w:val="22"/>
                      <w:szCs w:val="22"/>
                      <w:lang w:val="en-US"/>
                    </w:rPr>
                  </w:r>
                  <w:r>
                    <w:rPr>
                      <w:sz w:val="22"/>
                      <w:szCs w:val="22"/>
                    </w:rPr>
                  </w:r>
                </w:p>
                <w:p w:rsidR="00CD0DF7" w:rsidRPr="00BA4BAE" w:rsidRDefault="00CD0DF7">
                  <w:pPr>
                    <w:tabs>
                      <w:tab w:val="left" w:pos="5640"/>
                    </w:tabs>
                    <w:ind w:left="180"/>
                    <w:rPr>
                      <w:sz w:val="22"/>
                      <w:szCs w:val="22"/>
                    </w:rPr>
                  </w:pPr>
                  <w:r>
                    <w:rPr>
                      <w:sz w:val="22"/>
                      <w:szCs w:val="22"/>
                      <w:lang w:val="uz-Cyrl-UZ"/>
                    </w:rPr>
                    <w:t>М.Ф.О.  01137</w:t>
                  </w:r>
                  <w:r>
                    <w:rPr>
                      <w:sz w:val="22"/>
                      <w:szCs w:val="22"/>
                      <w:lang w:val="en-US"/>
                    </w:rPr>
                  </w:r>
                  <w:r>
                    <w:rPr>
                      <w:sz w:val="22"/>
                      <w:szCs w:val="22"/>
                      <w:lang w:val="uz-Cyrl-UZ"/>
                    </w:rPr>
                    <w:t xml:space="preserve">   ИHН: </w:t>
                  </w:r>
                  <w:r>
                    <w:rPr>
                      <w:sz w:val="22"/>
                      <w:szCs w:val="22"/>
                    </w:rPr>
                    <w:t>309268086</w:t>
                  </w:r>
                </w:p>
                <w:p w:rsidR="00CD0DF7" w:rsidRPr="00BA4BAE" w:rsidRDefault="00CD0DF7">
                  <w:pPr>
                    <w:tabs>
                      <w:tab w:val="left" w:pos="5420"/>
                    </w:tabs>
                    <w:ind w:left="180"/>
                    <w:rPr>
                      <w:sz w:val="22"/>
                      <w:szCs w:val="22"/>
                      <w:lang w:val="uz-Cyrl-UZ"/>
                    </w:rPr>
                  </w:pPr>
                  <w:r>
                    <w:rPr>
                      <w:sz w:val="22"/>
                      <w:szCs w:val="22"/>
                      <w:lang w:val="uz-Cyrl-UZ"/>
                    </w:rPr>
                    <w:t>Манзил:  Бухоро   шахар</w:t>
                  </w:r>
                </w:p>
                <w:p w:rsidR="00CD0DF7" w:rsidRDefault="00CD0DF7">
                  <w:pPr>
                    <w:tabs>
                      <w:tab w:val="left" w:pos="5420"/>
                    </w:tabs>
                    <w:ind w:left="180"/>
                    <w:rPr>
                      <w:sz w:val="22"/>
                      <w:szCs w:val="22"/>
                      <w:lang w:val="uz-Cyrl-UZ"/>
                    </w:rPr>
                  </w:pPr>
                  <w:r>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 xml:space="preserve">Директор ___________________Б.Б.Самиев </w:t>
                  </w:r>
                </w:p>
              </w:tc>
              <w:tc>
                <w:tcPr>
                  <w:tcW w:w="4683" w:type="dxa"/>
                </w:tcPr>
                <w:p w:rsidR="00CD0DF7" w:rsidRDefault="00CD0DF7">
                  <w:pPr>
                    <w:tabs>
                      <w:tab w:val="left" w:pos="5656"/>
                    </w:tabs>
                    <w:rPr>
                      <w:b/>
                      <w:sz w:val="22"/>
                      <w:szCs w:val="22"/>
                      <w:lang w:val="uz-Cyrl-UZ"/>
                    </w:rPr>
                  </w:pPr>
                  <w:r>
                    <w:rPr>
                      <w:b/>
                      <w:sz w:val="22"/>
                      <w:szCs w:val="22"/>
                      <w:lang w:val="uz-Cyrl-UZ"/>
                    </w:rPr>
                    <w:t>Гаровга  қўювчи:</w:t>
                  </w:r>
                </w:p>
                <w:p w:rsidR="00CD0DF7" w:rsidRPr="00650604" w:rsidRDefault="00CD0DF7">
                  <w:pPr>
                    <w:tabs>
                      <w:tab w:val="left" w:pos="5420"/>
                    </w:tabs>
                    <w:rPr>
                      <w:b/>
                      <w:bCs/>
                      <w:color w:val="C00000"/>
                      <w:sz w:val="22"/>
                      <w:szCs w:val="22"/>
                      <w:lang w:val="uz-Cyrl-UZ"/>
                    </w:rPr>
                  </w:pPr>
                  <w:r>
                    <w:rPr>
                      <w:b/>
                      <w:color w:val="C00000"/>
                      <w:sz w:val="22"/>
                      <w:szCs w:val="22"/>
                      <w:lang w:val="uz-Cyrl-UZ"/>
                    </w:rPr>
                    <w:t>{{ garov_egasi }}</w:t>
                  </w:r>
                  <w:r>
                    <w:rPr>
                      <w:b/>
                      <w:bCs/>
                      <w:color w:val="C00000"/>
                      <w:sz w:val="22"/>
                      <w:szCs w:val="22"/>
                      <w:lang w:val="uz-Cyrl-UZ"/>
                    </w:rPr>
                    <w:t xml:space="preserve"> </w:t>
                  </w:r>
                </w:p>
                <w:p w:rsidR="00CD0DF7" w:rsidRPr="00650604" w:rsidRDefault="00CD0DF7">
                  <w:pPr>
                    <w:tabs>
                      <w:tab w:val="left" w:pos="5420"/>
                    </w:tabs>
                    <w:rPr>
                      <w:b/>
                      <w:bCs/>
                      <w:color w:val="C00000"/>
                      <w:sz w:val="22"/>
                      <w:szCs w:val="22"/>
                      <w:lang w:val="uz-Cyrl-UZ"/>
                    </w:rPr>
                  </w:pPr>
                </w:p>
                <w:p w:rsidR="00CD0DF7" w:rsidRPr="0030295A" w:rsidRDefault="00CD0DF7">
                  <w:pPr>
                    <w:tabs>
                      <w:tab w:val="left" w:pos="5420"/>
                    </w:tabs>
                    <w:rPr>
                      <w:b/>
                      <w:bCs/>
                      <w:color w:val="FF0000"/>
                      <w:sz w:val="22"/>
                      <w:szCs w:val="22"/>
                      <w:lang w:val="uz-Cyrl-UZ"/>
                    </w:rPr>
                  </w:pPr>
                  <w:r>
                    <w:rPr>
                      <w:b/>
                      <w:bCs/>
                      <w:color w:val="C00000"/>
                      <w:sz w:val="22"/>
                      <w:szCs w:val="22"/>
                      <w:lang w:val="uz-Cyrl-UZ"/>
                    </w:rPr>
                    <w:t>директори:_________________{{ garov_rahbari_qisqa }}</w:t>
                  </w: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en-US"/>
                    </w:rPr>
                  </w:pPr>
                  <w:r>
                    <w:rPr>
                      <w:b/>
                      <w:sz w:val="22"/>
                      <w:szCs w:val="22"/>
                      <w:lang w:val="en-US"/>
                    </w:rPr>
                    <w:t>____________________________________________</w:t>
                  </w: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p>
          <w:p w:rsidR="00CD0DF7" w:rsidRPr="004C5C69" w:rsidRDefault="00CD0DF7" w:rsidP="003F5E53">
            <w:pPr>
              <w:jc w:val="center"/>
              <w:rPr>
                <w:b/>
                <w:sz w:val="22"/>
                <w:szCs w:val="22"/>
                <w:lang w:val="uz-Cyrl-UZ"/>
              </w:rPr>
            </w:pPr>
          </w:p>
          <w:p w:rsidR="00CD0DF7" w:rsidRPr="004C5C69" w:rsidRDefault="00CD0DF7" w:rsidP="003F5E53">
            <w:pPr>
              <w:rPr>
                <w:b/>
                <w:sz w:val="22"/>
                <w:szCs w:val="22"/>
                <w:lang w:val="uz-Cyrl-UZ"/>
              </w:rPr>
            </w:pPr>
            <w:r>
              <w:rPr>
                <w:b/>
                <w:color w:val="C00000"/>
                <w:sz w:val="22"/>
                <w:szCs w:val="22"/>
                <w:lang w:val="uz-Cyrl-UZ"/>
              </w:rPr>
              <w:t xml:space="preserve">{{ sana }}                                                                                                                                   </w:t>
            </w:r>
            <w:r>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835E4A">
            <w:pPr>
              <w:tabs>
                <w:tab w:val="left" w:pos="1080"/>
              </w:tabs>
              <w:jc w:val="both"/>
              <w:rPr>
                <w:sz w:val="22"/>
                <w:szCs w:val="22"/>
                <w:lang w:val="uz-Cyrl-UZ"/>
              </w:rPr>
            </w:pPr>
            <w:r>
              <w:rPr>
                <w:b/>
                <w:sz w:val="22"/>
                <w:szCs w:val="22"/>
                <w:lang w:val="uz-Cyrl-UZ"/>
              </w:rPr>
              <w:t xml:space="preserve">         </w:t>
            </w:r>
            <w:r>
              <w:rPr>
                <w:sz w:val="22"/>
                <w:szCs w:val="22"/>
                <w:lang w:val="uz-Cyrl-UZ"/>
              </w:rPr>
              <w:t xml:space="preserve">Биз, қуйида имзо чекувчилар “Asia Invest Mikromoliya tashkiloti” МЧЖ ходимлари Б.Б.Самиев, Б.Т.Хўжаев ва қарз олувчи </w:t>
            </w:r>
            <w:r>
              <w:rPr>
                <w:color w:val="FF0000"/>
                <w:sz w:val="22"/>
                <w:szCs w:val="22"/>
                <w:lang w:val="uz-Cyrl-UZ"/>
              </w:rPr>
              <w:t>{{ fio }} ({{ pasport }},</w:t>
            </w:r>
            <w:r>
              <w:rPr>
                <w:color w:val="C00000"/>
                <w:sz w:val="22"/>
                <w:szCs w:val="22"/>
                <w:lang w:val="uz-Cyrl-UZ"/>
              </w:rPr>
              <w:t xml:space="preserve"> манзили: {{ manzil }}) хамда гаровга қўювчи {{ garov_egasi }} рахбари {{ garov_rahbari }}</w:t>
            </w:r>
            <w:r>
              <w:rPr>
                <w:sz w:val="22"/>
                <w:szCs w:val="22"/>
                <w:lang w:val="uz-Cyrl-UZ"/>
              </w:rPr>
              <w:t xml:space="preserve"> иштирокида гаров таъминоти сифатида тақдим этилаётган қуйидаги мулкни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0" w:type="auto"/>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0"/>
              <w:gridCol w:w="4536"/>
            </w:tblGrid>
            <w:tr w:rsidR="00CD0DF7" w:rsidRPr="004C5C69" w:rsidTr="004C5C69">
              <w:trPr>
                <w:trHeight w:val="473"/>
              </w:trPr>
              <w:tc>
                <w:tcPr>
                  <w:tcW w:w="4390" w:type="dxa"/>
                </w:tcPr>
                <w:p w:rsidR="00CD0DF7" w:rsidRPr="004C5C69" w:rsidRDefault="00CD0DF7" w:rsidP="005B2B62">
                  <w:pPr>
                    <w:jc w:val="center"/>
                    <w:rPr>
                      <w:b/>
                      <w:sz w:val="22"/>
                      <w:szCs w:val="22"/>
                      <w:lang w:val="uz-Cyrl-UZ"/>
                    </w:rPr>
                  </w:pPr>
                  <w:r>
                    <w:rPr>
                      <w:b/>
                      <w:sz w:val="22"/>
                      <w:szCs w:val="22"/>
                      <w:lang w:val="uz-Cyrl-UZ"/>
                    </w:rPr>
                    <w:t>Давлат рақами</w:t>
                  </w:r>
                </w:p>
              </w:tc>
              <w:tc>
                <w:tcPr>
                  <w:tcW w:w="4536" w:type="dxa"/>
                </w:tcPr>
                <w:p w:rsidR="00CD0DF7" w:rsidRPr="00CE52D8" w:rsidRDefault="00A37AB4" w:rsidP="00CE52D8">
                  <w:pPr>
                    <w:jc w:val="center"/>
                    <w:rPr>
                      <w:b/>
                      <w:color w:val="C00000"/>
                      <w:sz w:val="22"/>
                      <w:szCs w:val="22"/>
                    </w:rPr>
                  </w:pPr>
                  <w:r>
                    <w:rPr>
                      <w:b/>
                      <w:color w:val="C00000"/>
                      <w:sz w:val="22"/>
                      <w:szCs w:val="22"/>
                      <w:lang w:val="uz-Cyrl-UZ"/>
                    </w:rPr>
                    <w:t>{{ davlat_raqami }}</w:t>
                  </w:r>
                  <w:r>
                    <w:rPr>
                      <w:b/>
                      <w:color w:val="C00000"/>
                      <w:sz w:val="22"/>
                      <w:szCs w:val="22"/>
                    </w:rPr>
                  </w:r>
                </w:p>
              </w:tc>
            </w:tr>
            <w:tr w:rsidR="00CD0DF7" w:rsidRPr="004C5C69" w:rsidTr="004C5C69">
              <w:trPr>
                <w:trHeight w:val="425"/>
              </w:trPr>
              <w:tc>
                <w:tcPr>
                  <w:tcW w:w="4390" w:type="dxa"/>
                </w:tcPr>
                <w:p w:rsidR="00CD0DF7" w:rsidRPr="004C5C69" w:rsidRDefault="00CD0DF7" w:rsidP="005B2B62">
                  <w:pPr>
                    <w:jc w:val="center"/>
                    <w:rPr>
                      <w:b/>
                      <w:sz w:val="22"/>
                      <w:szCs w:val="22"/>
                      <w:lang w:val="uz-Cyrl-UZ"/>
                    </w:rPr>
                  </w:pPr>
                  <w:r>
                    <w:rPr>
                      <w:b/>
                      <w:sz w:val="22"/>
                      <w:szCs w:val="22"/>
                      <w:lang w:val="uz-Cyrl-UZ"/>
                    </w:rPr>
                    <w:t>Русуми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rusumi }}</w:t>
                  </w:r>
                </w:p>
              </w:tc>
            </w:tr>
            <w:tr w:rsidR="00CD0DF7" w:rsidRPr="004C5C69" w:rsidTr="004C5C69">
              <w:trPr>
                <w:trHeight w:val="391"/>
              </w:trPr>
              <w:tc>
                <w:tcPr>
                  <w:tcW w:w="4390" w:type="dxa"/>
                </w:tcPr>
                <w:p w:rsidR="00CD0DF7" w:rsidRPr="004C5C69" w:rsidRDefault="00CD0DF7" w:rsidP="005B2B62">
                  <w:pPr>
                    <w:jc w:val="center"/>
                    <w:rPr>
                      <w:b/>
                      <w:sz w:val="22"/>
                      <w:szCs w:val="22"/>
                      <w:lang w:val="uz-Cyrl-UZ"/>
                    </w:rPr>
                  </w:pPr>
                  <w:r>
                    <w:rPr>
                      <w:b/>
                      <w:sz w:val="22"/>
                      <w:szCs w:val="22"/>
                      <w:lang w:val="uz-Cyrl-UZ"/>
                    </w:rPr>
                    <w:t>Ранги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rangi }}</w:t>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Кузов рақами/ Шасси рақами</w:t>
                  </w:r>
                </w:p>
                <w:p w:rsidR="005B2B62" w:rsidRPr="004C5C69" w:rsidRDefault="005B2B62" w:rsidP="005B2B62">
                  <w:pPr>
                    <w:jc w:val="center"/>
                    <w:rPr>
                      <w:b/>
                      <w:sz w:val="22"/>
                      <w:szCs w:val="22"/>
                      <w:lang w:val="uz-Cyrl-UZ"/>
                    </w:rPr>
                  </w:pPr>
                </w:p>
              </w:tc>
              <w:tc>
                <w:tcPr>
                  <w:tcW w:w="4536" w:type="dxa"/>
                </w:tcPr>
                <w:p w:rsidR="00CD0DF7" w:rsidRPr="00650604" w:rsidRDefault="00A37AB4" w:rsidP="00CE52D8">
                  <w:pPr>
                    <w:jc w:val="center"/>
                    <w:rPr>
                      <w:b/>
                      <w:color w:val="C00000"/>
                      <w:sz w:val="22"/>
                      <w:szCs w:val="22"/>
                      <w:lang w:val="uz-Cyrl-UZ"/>
                    </w:rPr>
                  </w:pPr>
                  <w:r>
                    <w:rPr>
                      <w:color w:val="C00000"/>
                      <w:sz w:val="22"/>
                      <w:szCs w:val="22"/>
                      <w:lang w:val="en-US"/>
                    </w:rPr>
                    <w:t xml:space="preserve">- </w:t>
                  </w:r>
                  <w:r>
                    <w:rPr>
                      <w:color w:val="C00000"/>
                      <w:sz w:val="22"/>
                      <w:szCs w:val="22"/>
                      <w:lang w:val="uz-Cyrl-UZ"/>
                    </w:rPr>
                    <w:t>/</w:t>
                  </w:r>
                  <w:r>
                    <w:rPr>
                      <w:color w:val="C00000"/>
                      <w:sz w:val="22"/>
                      <w:szCs w:val="22"/>
                      <w:lang w:val="en-US"/>
                    </w:rPr>
                    <w:t xml:space="preserve"> </w:t>
                  </w:r>
                  <w:r>
                    <w:rPr>
                      <w:b/>
                      <w:color w:val="C00000"/>
                      <w:sz w:val="22"/>
                      <w:szCs w:val="22"/>
                      <w:lang w:val="en-US"/>
                    </w:rPr>
                    <w:t>{{ shassi }}</w:t>
                  </w:r>
                </w:p>
              </w:tc>
            </w:tr>
            <w:tr w:rsidR="00CD0DF7" w:rsidRPr="004C5C69" w:rsidTr="004C5C69">
              <w:trPr>
                <w:trHeight w:val="309"/>
              </w:trPr>
              <w:tc>
                <w:tcPr>
                  <w:tcW w:w="4390" w:type="dxa"/>
                </w:tcPr>
                <w:p w:rsidR="00CD0DF7" w:rsidRPr="004C5C69" w:rsidRDefault="00CD0DF7" w:rsidP="005B2B62">
                  <w:pPr>
                    <w:jc w:val="center"/>
                    <w:rPr>
                      <w:b/>
                      <w:sz w:val="22"/>
                      <w:szCs w:val="22"/>
                      <w:lang w:val="uz-Cyrl-UZ"/>
                    </w:rPr>
                  </w:pPr>
                  <w:r>
                    <w:rPr>
                      <w:b/>
                      <w:sz w:val="22"/>
                      <w:szCs w:val="22"/>
                      <w:lang w:val="uz-Cyrl-UZ"/>
                    </w:rPr>
                    <w:t>Дивигател рақами</w:t>
                  </w:r>
                </w:p>
                <w:p w:rsidR="00CD0DF7" w:rsidRPr="004C5C69" w:rsidRDefault="00CD0DF7" w:rsidP="005B2B62">
                  <w:pPr>
                    <w:jc w:val="center"/>
                    <w:rPr>
                      <w:b/>
                      <w:sz w:val="22"/>
                      <w:szCs w:val="22"/>
                      <w:lang w:val="uz-Cyrl-UZ"/>
                    </w:rPr>
                  </w:pPr>
                </w:p>
              </w:tc>
              <w:tc>
                <w:tcPr>
                  <w:tcW w:w="4536" w:type="dxa"/>
                </w:tcPr>
                <w:p w:rsidR="00CD0DF7" w:rsidRPr="00650604" w:rsidRDefault="00A37AB4" w:rsidP="005B2B62">
                  <w:pPr>
                    <w:jc w:val="center"/>
                    <w:rPr>
                      <w:b/>
                      <w:color w:val="C00000"/>
                      <w:sz w:val="22"/>
                      <w:szCs w:val="22"/>
                      <w:lang w:val="en-US"/>
                    </w:rPr>
                  </w:pPr>
                  <w:r>
                    <w:rPr>
                      <w:b/>
                      <w:color w:val="C00000"/>
                      <w:sz w:val="22"/>
                      <w:szCs w:val="22"/>
                      <w:lang w:val="en-US"/>
                    </w:rPr>
                    <w:t>-</w:t>
                  </w:r>
                </w:p>
              </w:tc>
            </w:tr>
            <w:tr w:rsidR="00CD0DF7" w:rsidRPr="004C5C69" w:rsidTr="004C5C69">
              <w:trPr>
                <w:trHeight w:val="261"/>
              </w:trPr>
              <w:tc>
                <w:tcPr>
                  <w:tcW w:w="4390" w:type="dxa"/>
                </w:tcPr>
                <w:p w:rsidR="00CD0DF7" w:rsidRPr="004C5C69" w:rsidRDefault="00CD0DF7" w:rsidP="005B2B62">
                  <w:pPr>
                    <w:jc w:val="center"/>
                    <w:rPr>
                      <w:b/>
                      <w:sz w:val="22"/>
                      <w:szCs w:val="22"/>
                      <w:lang w:val="uz-Cyrl-UZ"/>
                    </w:rPr>
                  </w:pPr>
                  <w:r>
                    <w:rPr>
                      <w:b/>
                      <w:sz w:val="22"/>
                      <w:szCs w:val="22"/>
                      <w:lang w:val="uz-Cyrl-UZ"/>
                    </w:rPr>
                    <w:t>Ишлаб чиқарилган йили</w:t>
                  </w:r>
                </w:p>
                <w:p w:rsidR="00CD0DF7" w:rsidRPr="004C5C69" w:rsidRDefault="00CD0DF7" w:rsidP="005B2B62">
                  <w:pPr>
                    <w:jc w:val="center"/>
                    <w:rPr>
                      <w:b/>
                      <w:sz w:val="22"/>
                      <w:szCs w:val="22"/>
                      <w:lang w:val="uz-Cyrl-UZ"/>
                    </w:rPr>
                  </w:pPr>
                </w:p>
              </w:tc>
              <w:tc>
                <w:tcPr>
                  <w:tcW w:w="4536" w:type="dxa"/>
                </w:tcPr>
                <w:p w:rsidR="00CD0DF7" w:rsidRPr="00650604" w:rsidRDefault="00CD0DF7" w:rsidP="005B2B62">
                  <w:pPr>
                    <w:jc w:val="center"/>
                    <w:rPr>
                      <w:b/>
                      <w:color w:val="C00000"/>
                      <w:sz w:val="22"/>
                      <w:szCs w:val="22"/>
                      <w:lang w:val="uz-Cyrl-UZ"/>
                    </w:rPr>
                  </w:pPr>
                  <w:r>
                    <w:rPr>
                      <w:b/>
                      <w:color w:val="C00000"/>
                      <w:sz w:val="22"/>
                      <w:szCs w:val="22"/>
                      <w:lang w:val="en-US"/>
                    </w:rPr>
                    <w:t>{{ yili }}</w:t>
                  </w:r>
                  <w:r>
                    <w:rPr>
                      <w:b/>
                      <w:color w:val="C00000"/>
                      <w:sz w:val="22"/>
                      <w:szCs w:val="22"/>
                      <w:lang w:val="uz-Cyrl-UZ"/>
                    </w:rPr>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Техпаспорт рақами ва берилган санаси</w:t>
                  </w:r>
                </w:p>
                <w:p w:rsidR="005B2B62" w:rsidRPr="004C5C69" w:rsidRDefault="005B2B62" w:rsidP="005B2B62">
                  <w:pPr>
                    <w:jc w:val="center"/>
                    <w:rPr>
                      <w:b/>
                      <w:sz w:val="22"/>
                      <w:szCs w:val="22"/>
                      <w:lang w:val="uz-Cyrl-UZ"/>
                    </w:rPr>
                  </w:pPr>
                </w:p>
              </w:tc>
              <w:tc>
                <w:tcPr>
                  <w:tcW w:w="4536" w:type="dxa"/>
                </w:tcPr>
                <w:p w:rsidR="00CD0DF7" w:rsidRPr="00650604" w:rsidRDefault="00CD0DF7" w:rsidP="00176DDB">
                  <w:pPr>
                    <w:jc w:val="center"/>
                    <w:rPr>
                      <w:b/>
                      <w:color w:val="C00000"/>
                      <w:sz w:val="22"/>
                      <w:szCs w:val="22"/>
                      <w:lang w:val="uz-Cyrl-UZ"/>
                    </w:rPr>
                  </w:pPr>
                  <w:r>
                    <w:rPr>
                      <w:b/>
                      <w:color w:val="C00000"/>
                      <w:sz w:val="22"/>
                      <w:szCs w:val="22"/>
                      <w:lang w:val="uz-Cyrl-UZ"/>
                    </w:rPr>
                    <w:t>{{ texpasport }}</w:t>
                  </w:r>
                  <w:r>
                    <w:rPr>
                      <w:b/>
                      <w:color w:val="C00000"/>
                      <w:sz w:val="22"/>
                      <w:szCs w:val="22"/>
                      <w:lang w:val="en-US"/>
                    </w:rPr>
                  </w:r>
                  <w:r>
                    <w:rPr>
                      <w:b/>
                      <w:color w:val="C00000"/>
                      <w:sz w:val="22"/>
                      <w:szCs w:val="22"/>
                    </w:rPr>
                  </w:r>
                  <w:r>
                    <w:rPr>
                      <w:color w:val="C00000"/>
                      <w:sz w:val="22"/>
                      <w:szCs w:val="22"/>
                    </w:rPr>
                  </w:r>
                  <w:r>
                    <w:rPr>
                      <w:b/>
                      <w:color w:val="C00000"/>
                      <w:sz w:val="22"/>
                      <w:szCs w:val="22"/>
                    </w:rPr>
                  </w:r>
                  <w:r>
                    <w:rPr>
                      <w:b/>
                      <w:color w:val="C00000"/>
                      <w:sz w:val="22"/>
                      <w:szCs w:val="22"/>
                      <w:lang w:val="en-US"/>
                    </w:rPr>
                  </w:r>
                  <w:r>
                    <w:rPr>
                      <w:b/>
                      <w:color w:val="C00000"/>
                      <w:sz w:val="22"/>
                      <w:szCs w:val="22"/>
                    </w:rPr>
                  </w:r>
                  <w:r>
                    <w:rPr>
                      <w:b/>
                      <w:color w:val="C00000"/>
                      <w:sz w:val="22"/>
                      <w:szCs w:val="22"/>
                      <w:lang w:val="en-US"/>
                    </w:rPr>
                  </w:r>
                  <w:r>
                    <w:rPr>
                      <w:b/>
                      <w:color w:val="C00000"/>
                      <w:sz w:val="22"/>
                      <w:szCs w:val="22"/>
                    </w:rPr>
                  </w:r>
                </w:p>
              </w:tc>
            </w:tr>
          </w:tbl>
          <w:p w:rsidR="00CD0DF7" w:rsidRPr="004C5C69" w:rsidRDefault="00CD0DF7" w:rsidP="005B2B62">
            <w:pPr>
              <w:jc w:val="center"/>
              <w:rPr>
                <w:b/>
                <w:sz w:val="22"/>
                <w:szCs w:val="22"/>
                <w:lang w:val="uz-Cyrl-UZ"/>
              </w:rPr>
            </w:pPr>
          </w:p>
          <w:p w:rsidR="00CD0DF7" w:rsidRPr="004C5C69" w:rsidRDefault="00CD0DF7" w:rsidP="003F5E53">
            <w:pPr>
              <w:jc w:val="both"/>
              <w:rPr>
                <w:sz w:val="22"/>
                <w:szCs w:val="22"/>
                <w:lang w:val="uz-Cyrl-UZ"/>
              </w:rPr>
            </w:pPr>
            <w:r>
              <w:rPr>
                <w:sz w:val="22"/>
                <w:szCs w:val="22"/>
                <w:lang w:val="uz-Cyrl-UZ"/>
              </w:rPr>
              <w:t xml:space="preserve">          Ушбу транспорт воситаси, ташкилот ходимлари томонидан, Бухоро шахрида кўрикдан ўтказилди.</w:t>
            </w:r>
          </w:p>
          <w:p w:rsidR="00CD0DF7" w:rsidRPr="004C5C69" w:rsidRDefault="00CD0DF7" w:rsidP="003F5E53">
            <w:pPr>
              <w:jc w:val="both"/>
              <w:rPr>
                <w:sz w:val="22"/>
                <w:szCs w:val="22"/>
                <w:lang w:val="uz-Cyrl-UZ"/>
              </w:rPr>
            </w:pPr>
            <w:r>
              <w:rPr>
                <w:color w:val="C00000"/>
                <w:sz w:val="22"/>
                <w:szCs w:val="22"/>
                <w:lang w:val="uz-Cyrl-UZ"/>
              </w:rPr>
              <w:t xml:space="preserve">         {{ garov_mulki }}</w:t>
            </w:r>
            <w:r>
              <w:rPr>
                <w:bCs/>
                <w:color w:val="C00000"/>
                <w:sz w:val="22"/>
                <w:szCs w:val="22"/>
                <w:lang w:val="uz-Cyrl-UZ"/>
              </w:rPr>
            </w:r>
            <w:r>
              <w:rPr>
                <w:color w:val="C00000"/>
                <w:sz w:val="22"/>
                <w:szCs w:val="22"/>
                <w:lang w:val="uz-Cyrl-UZ"/>
              </w:rPr>
            </w:r>
            <w:r>
              <w:rPr>
                <w:snapToGrid w:val="0"/>
                <w:color w:val="C00000"/>
                <w:sz w:val="22"/>
                <w:szCs w:val="22"/>
                <w:lang w:val="uz-Cyrl-UZ"/>
              </w:rPr>
            </w:r>
            <w:r>
              <w:rPr>
                <w:color w:val="C00000"/>
                <w:sz w:val="22"/>
                <w:szCs w:val="22"/>
                <w:lang w:val="uz-Cyrl-UZ"/>
              </w:rPr>
              <w:t xml:space="preserve"> томонларнинг келишувига асосан 70 000 000(етмиш миллион) сўмга бахоланди ва микромолия ташкилоти томонидан бериладиган {{ summa_raqam_soz }}</w:t>
            </w:r>
            <w:r>
              <w:rPr>
                <w:sz w:val="22"/>
                <w:szCs w:val="22"/>
                <w:lang w:val="uz-Cyrl-UZ"/>
              </w:rPr>
              <w:t xml:space="preserve"> сўм миқдоридаги </w:t>
            </w:r>
            <w:r>
              <w:rPr>
                <w:color w:val="FF0000"/>
                <w:sz w:val="22"/>
                <w:szCs w:val="22"/>
                <w:lang w:val="uz-Cyrl-UZ"/>
              </w:rPr>
              <w:t>микрокарзга</w:t>
            </w:r>
            <w:r>
              <w:rPr>
                <w:sz w:val="22"/>
                <w:szCs w:val="22"/>
                <w:lang w:val="uz-Cyrl-UZ"/>
              </w:rPr>
              <w:t xml:space="preserve"> таъминот сифатида гаров билан таъминланади.</w:t>
            </w:r>
          </w:p>
          <w:p w:rsidR="00CD0DF7" w:rsidRPr="004C5C69" w:rsidRDefault="00CD0DF7" w:rsidP="003F5E53">
            <w:pPr>
              <w:jc w:val="both"/>
              <w:rPr>
                <w:sz w:val="22"/>
                <w:szCs w:val="22"/>
                <w:lang w:val="uz-Cyrl-UZ"/>
              </w:rPr>
            </w:pPr>
            <w:r>
              <w:rPr>
                <w:sz w:val="22"/>
                <w:szCs w:val="22"/>
                <w:lang w:val="uz-Cyrl-UZ"/>
              </w:rPr>
              <w:t xml:space="preserve">         Юқорида кўрсатиб ўтилган траспорт воситаси </w:t>
            </w:r>
            <w:r>
              <w:rPr>
                <w:color w:val="C00000"/>
                <w:sz w:val="22"/>
                <w:szCs w:val="22"/>
                <w:lang w:val="uz-Cyrl-UZ"/>
              </w:rPr>
              <w:t>{{ garov_baho }}</w:t>
            </w:r>
            <w:r>
              <w:rPr>
                <w:sz w:val="22"/>
                <w:szCs w:val="22"/>
                <w:lang w:val="uz-Cyrl-UZ"/>
              </w:rPr>
              <w:t xml:space="preserve"> сўмга бахоланиб, гаровга қабул қилинади.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Pr>
                <w:b/>
                <w:sz w:val="22"/>
                <w:szCs w:val="22"/>
                <w:lang w:val="uz-Cyrl-UZ"/>
              </w:rPr>
              <w:t xml:space="preserve">“Asia Invest Mikromoliya tashkiloti” МЧЖ</w:t>
            </w:r>
          </w:p>
          <w:p w:rsidR="00CD0DF7" w:rsidRPr="004C5C69" w:rsidRDefault="00CD0DF7" w:rsidP="003F5E53">
            <w:pPr>
              <w:jc w:val="both"/>
              <w:rPr>
                <w:b/>
                <w:sz w:val="22"/>
                <w:szCs w:val="22"/>
                <w:lang w:val="uz-Cyrl-UZ"/>
              </w:rPr>
            </w:pPr>
            <w:r>
              <w:rPr>
                <w:b/>
                <w:sz w:val="22"/>
                <w:szCs w:val="22"/>
                <w:lang w:val="uz-Cyrl-UZ"/>
              </w:rPr>
              <w:t xml:space="preserve">ходимлари:                                                            ___________                                               Б.Б.Самиев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Pr>
                <w:b/>
                <w:sz w:val="22"/>
                <w:szCs w:val="22"/>
                <w:lang w:val="uz-Cyrl-UZ"/>
              </w:rPr>
              <w:t xml:space="preserve">                                                                                ___________                                               Б.Т.Хўжаев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4C5C69" w:rsidRPr="00650604" w:rsidRDefault="00CD0DF7" w:rsidP="003F5E53">
            <w:pPr>
              <w:shd w:val="clear" w:color="auto" w:fill="FFFFFF"/>
              <w:tabs>
                <w:tab w:val="left" w:pos="7488"/>
                <w:tab w:val="left" w:pos="9012"/>
                <w:tab w:val="left" w:pos="9264"/>
              </w:tabs>
              <w:ind w:right="37"/>
              <w:rPr>
                <w:b/>
                <w:color w:val="C00000"/>
                <w:sz w:val="22"/>
                <w:szCs w:val="22"/>
                <w:lang w:val="uz-Cyrl-UZ"/>
              </w:rPr>
            </w:pPr>
            <w:r>
              <w:rPr>
                <w:b/>
                <w:color w:val="C00000"/>
                <w:sz w:val="22"/>
                <w:szCs w:val="22"/>
                <w:lang w:val="uz-Cyrl-UZ"/>
              </w:rPr>
              <w:t xml:space="preserve">Гаровга </w:t>
            </w:r>
            <w:r>
              <w:rPr>
                <w:b/>
                <w:color w:val="C00000"/>
                <w:sz w:val="22"/>
                <w:szCs w:val="22"/>
                <w:lang w:val="uz-Latn-UZ"/>
              </w:rPr>
              <w:t>қў</w:t>
            </w:r>
            <w:r>
              <w:rPr>
                <w:b/>
                <w:color w:val="C00000"/>
                <w:sz w:val="22"/>
                <w:szCs w:val="22"/>
                <w:lang w:val="uz-Cyrl-UZ"/>
              </w:rPr>
              <w:t>ювчи:</w:t>
            </w:r>
          </w:p>
          <w:p w:rsidR="00573AFC" w:rsidRPr="00650604" w:rsidRDefault="004C5C69" w:rsidP="00934132">
            <w:pPr>
              <w:shd w:val="clear" w:color="auto" w:fill="FFFFFF"/>
              <w:tabs>
                <w:tab w:val="left" w:pos="7488"/>
                <w:tab w:val="left" w:pos="9012"/>
                <w:tab w:val="left" w:pos="9264"/>
              </w:tabs>
              <w:ind w:right="37"/>
              <w:rPr>
                <w:b/>
                <w:color w:val="C00000"/>
                <w:spacing w:val="1"/>
                <w:sz w:val="22"/>
                <w:szCs w:val="22"/>
                <w:lang w:val="uz-Cyrl-UZ"/>
              </w:rPr>
            </w:pPr>
            <w:r>
              <w:rPr>
                <w:b/>
                <w:color w:val="C00000"/>
                <w:sz w:val="22"/>
                <w:szCs w:val="22"/>
                <w:lang w:val="uz-Cyrl-UZ"/>
              </w:rPr>
              <w:t xml:space="preserve">{{ garov_egasi }} рахбари :    ___________     {{ garov_rahbari }} </w:t>
            </w:r>
          </w:p>
          <w:p w:rsidR="00AF67AB" w:rsidRPr="00650604" w:rsidRDefault="00AF67AB">
            <w:pPr>
              <w:spacing w:line="276" w:lineRule="auto"/>
              <w:rPr>
                <w:b/>
                <w:color w:val="C00000"/>
                <w:spacing w:val="1"/>
                <w:sz w:val="22"/>
                <w:szCs w:val="22"/>
                <w:lang w:val="uz-Cyrl-UZ"/>
              </w:rPr>
            </w:pPr>
          </w:p>
          <w:p w:rsidR="00CD0DF7" w:rsidRPr="00650604" w:rsidRDefault="00CD0DF7">
            <w:pPr>
              <w:spacing w:line="276" w:lineRule="auto"/>
              <w:rPr>
                <w:b/>
                <w:color w:val="C00000"/>
                <w:sz w:val="22"/>
                <w:szCs w:val="22"/>
                <w:lang w:val="uz-Cyrl-UZ"/>
              </w:rPr>
            </w:pPr>
            <w:r>
              <w:rPr>
                <w:b/>
                <w:color w:val="C00000"/>
                <w:spacing w:val="1"/>
                <w:sz w:val="22"/>
                <w:szCs w:val="22"/>
                <w:lang w:val="uz-Latn-UZ"/>
              </w:rPr>
              <w:t>Қ</w:t>
            </w:r>
            <w:r>
              <w:rPr>
                <w:b/>
                <w:color w:val="C00000"/>
                <w:sz w:val="22"/>
                <w:szCs w:val="22"/>
                <w:lang w:val="uz-Cyrl-UZ"/>
              </w:rPr>
              <w:t xml:space="preserve">арз олувчи:                                                            ___________      </w:t>
            </w:r>
            <w:r>
              <w:rPr>
                <w:b/>
                <w:color w:val="FF0000"/>
                <w:sz w:val="22"/>
                <w:szCs w:val="22"/>
                <w:lang w:val="uz-Cyrl-UZ"/>
              </w:rPr>
              <w:t>{{ fio }}</w:t>
            </w:r>
          </w:p>
          <w:p w:rsidR="00CD0DF7" w:rsidRPr="00650604" w:rsidRDefault="00CD0DF7">
            <w:pPr>
              <w:spacing w:line="276" w:lineRule="auto"/>
              <w:rPr>
                <w:b/>
                <w:color w:val="C00000"/>
                <w:sz w:val="22"/>
                <w:szCs w:val="22"/>
                <w:lang w:val="uz-Cyrl-UZ"/>
              </w:rPr>
            </w:pP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3" w:name="datsdo1"/>
            <w:bookmarkEnd w:id="3"/>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4" w:name="pers2"/>
            <w:bookmarkEnd w:id="4"/>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5" w:name="srok2"/>
            <w:bookmarkEnd w:id="5"/>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bottom w:val="nil"/>
              <w:right w:val="nil"/>
            </w:tcBorders>
          </w:tcPr>
          <w:p w:rsidR="00CD0DF7" w:rsidRPr="00BC752D" w:rsidRDefault="00CD0DF7">
            <w:pPr>
              <w:rPr>
                <w:sz w:val="20"/>
                <w:szCs w:val="20"/>
              </w:rPr>
            </w:pPr>
          </w:p>
        </w:tc>
        <w:tc>
          <w:tcPr>
            <w:tcW w:w="546" w:type="pct"/>
            <w:tcBorders>
              <w:top w:val="nil"/>
              <w:left w:val="nil"/>
              <w:bottom w:val="nil"/>
              <w:right w:val="nil"/>
            </w:tcBorders>
            <w:noWrap/>
            <w:vAlign w:val="bottom"/>
          </w:tcPr>
          <w:p w:rsidR="00CD0DF7" w:rsidRPr="00BC752D" w:rsidRDefault="00CD0DF7">
            <w:pPr>
              <w:rPr>
                <w:sz w:val="20"/>
                <w:szCs w:val="20"/>
              </w:rPr>
            </w:pPr>
          </w:p>
        </w:tc>
        <w:tc>
          <w:tcPr>
            <w:tcW w:w="544" w:type="pct"/>
            <w:tcBorders>
              <w:top w:val="nil"/>
              <w:left w:val="nil"/>
              <w:bottom w:val="nil"/>
              <w:right w:val="nil"/>
            </w:tcBorders>
            <w:noWrap/>
            <w:vAlign w:val="bottom"/>
          </w:tcPr>
          <w:p w:rsidR="00CD0DF7" w:rsidRPr="00BC752D" w:rsidRDefault="00CD0DF7">
            <w:pPr>
              <w:jc w:val="right"/>
              <w:rPr>
                <w:sz w:val="20"/>
                <w:szCs w:val="20"/>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garov_mulki }}ни гаровга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pasport_viloyat }} {{ pasport_bolim }} - сонли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 2) {{ telefon2 }} 3) {{ telefon3 }}</w:t>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w:t>
      </w:r>
      <w:proofErr w:type="spellEnd"/>
      <w:r>
        <w:t xml:space="preserve"> </w:t>
      </w:r>
      <w:proofErr w:type="spellStart"/>
      <w:r>
        <w:t>иш</w:t>
      </w:r>
      <w:proofErr w:type="spellEnd"/>
      <w:r>
        <w:t xml:space="preserve"> </w:t>
      </w:r>
      <w:proofErr w:type="spellStart"/>
      <w:r>
        <w:t>жойим</w:t>
      </w:r>
      <w:proofErr w:type="spellEnd"/>
      <w:r>
        <w:t xml:space="preserve"> </w:t>
      </w:r>
      <w:proofErr w:type="spellStart"/>
      <w:r>
        <w:t>ва</w:t>
      </w:r>
      <w:proofErr w:type="spellEnd"/>
      <w:r>
        <w:t xml:space="preserve"> </w:t>
      </w:r>
      <w:proofErr w:type="spellStart"/>
      <w:r>
        <w:t>унинг</w:t>
      </w:r>
      <w:proofErr w:type="spellEnd"/>
      <w:r>
        <w:t xml:space="preserve"> </w:t>
      </w:r>
      <w:proofErr w:type="spellStart"/>
      <w:r>
        <w:t>манзили</w:t>
      </w:r>
      <w:proofErr w:type="spellEnd"/>
      <w:r>
        <w:t>:</w:t>
      </w:r>
      <w:r w:rsidRPr="00571783">
        <w:t xml:space="preserve"> </w:t>
      </w:r>
      <w:r w:rsidR="00BB74AB">
        <w:t>_____________________________________</w:t>
      </w:r>
      <w:r>
        <w:t>_____</w:t>
      </w:r>
      <w:r w:rsidR="00FB35A1" w:rsidRPr="00FB35A1">
        <w:t>_________</w:t>
      </w:r>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garov_mulki }} гаровга куйилишини</w:t>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garov_mulki }} гаровга куйилишини</w:t>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 {{ garov_mulki }}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garov_mulki }} гарови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