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 of Lying</w:t>
      </w:r>
    </w:p>
    <w:p>
      <w:r>
        <w:rPr>
          <w:rFonts w:ascii="Calibri" w:hAnsi="Calibri"/>
          <w:sz w:val="32"/>
        </w:rPr>
        <w:t>Carefully review the following</w:t>
      </w:r>
    </w:p>
    <w:p>
      <w:r>
        <w:t>There are many different types of lies, including white lies, exaggerations, omissions, and outright fabrications. Each serves a different psychological purpose.</w:t>
      </w:r>
    </w:p>
    <w:p>
      <w:r>
        <w:t>At the heart of lying is the attempt to manipulate another person's perception of reality. This manipulation can be motivated by self-interest, altruism, fear, or power.</w:t>
      </w:r>
    </w:p>
    <w:p>
      <w:r>
        <w:t>Research indicates that children start to lie as early as two years old. This suggests deception is a fundamental aspect of human cognitive development.</w:t>
      </w:r>
    </w:p>
    <w:p>
      <w:r>
        <w:t>Lying is often perceived negatively, but in some cases, it can serve prosocial purposes, such as protecting someone's feelings or maintaining social harmony.</w:t>
      </w:r>
    </w:p>
    <w:p>
      <w:r>
        <w:t>The psychological mechanisms behind lying involve multiple areas of the brain, especially those linked to executive function and emotional regulation.</w:t>
      </w:r>
    </w:p>
    <w:p>
      <w:r>
        <w:t>Interestingly, studies have shown that the more lies people tell, the easier it becomes both neurologically and psychologically, leading to the so-called 'liar's advantage.'</w:t>
      </w:r>
    </w:p>
    <w:p>
      <w:r>
        <w:t>Detecting deception is notoriously difficult. Even trained professionals frequently perform only marginally better than chance when attempting to spot lies.</w:t>
      </w:r>
    </w:p>
    <w:p>
      <w:r>
        <w:t>Technology, such as polygraphs and brain imaging, has been used to detect lies, but the accuracy and reliability of these methods remain controversial.</w:t>
      </w:r>
    </w:p>
    <w:p>
      <w:r>
        <w:t>Cultural differences play a significant role in the acceptability and frequency of lying. What is considered a harmless fib in one culture can be a serious offense in another.</w:t>
      </w:r>
    </w:p>
    <w:p>
      <w:r>
        <w:t xml:space="preserve">For further reading on the science of lying, consider exploring resources from the </w:t>
      </w:r>
      <w:hyperlink r:id="rId9">
        <w:r>
          <w:rPr>
            <w:color w:val="0000FF"/>
          </w:rPr>
          <w:t>American Psychological Association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pa.org/topics/ly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