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</w:t>
      </w:r>
      <w:bookmarkStart w:id="0" w:name="_GoBack"/>
      <w:bookmarkEnd w:id="0"/>
      <w:r>
        <w:t>ural workforce, participating in a variety of activities from planting to marketing of crops.</w:t>
      </w:r>
      <w:r>
        <w:rPr>
          <w:rStyle w:val="135"/>
        </w:rPr>
        <w:endnoteReference w:id="0"/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4BA3F615">
      <w:pPr>
        <w:pStyle w:val="24"/>
        <w:snapToGrid w:val="0"/>
        <w:rPr>
          <w:rFonts w:hint="default" w:eastAsia="宋体"/>
          <w:lang w:val="en-US" w:eastAsia="zh-CN"/>
        </w:rPr>
      </w:pPr>
      <w:r>
        <w:rPr>
          <w:rStyle w:val="135"/>
        </w:rPr>
        <w:endnoteRef/>
      </w:r>
      <w:r>
        <w:t xml:space="preserve"> </w:t>
      </w:r>
      <w:r>
        <w:rPr>
          <w:rFonts w:hint="eastAsia"/>
        </w:rPr>
        <w:t>Cited from Wikipedia 20</w:t>
      </w:r>
      <w:r>
        <w:rPr>
          <w:rFonts w:hint="eastAsia" w:eastAsia="宋体"/>
          <w:lang w:val="en-US" w:eastAsia="zh-CN"/>
        </w:rPr>
        <w:t>12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5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6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AA2E7B9"/>
    <w:rsid w:val="7FFE7FB5"/>
    <w:rsid w:val="AFEFA0F6"/>
    <w:rsid w:val="B6AE103F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2025-09-01T14:22:48Z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