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6049C6" w:rsidRPr="002A1B17" w:rsidRDefault="00F42D83" w:rsidP="00660F1E">
      <w:pPr>
        <w:pStyle w:val="1"/>
        <w:spacing w:before="0" w:line="275" w:lineRule="auto"/>
        <w:jc w:val="both"/>
        <w:rPr>
          <w:rFonts w:asciiTheme="majorEastAsia" w:eastAsiaTheme="majorEastAsia" w:hAnsiTheme="majorEastAsia" w:cs="Google Sans"/>
        </w:rPr>
      </w:pPr>
      <w:r w:rsidRPr="002A1B17">
        <w:rPr>
          <w:rFonts w:asciiTheme="majorEastAsia" w:eastAsiaTheme="majorEastAsia" w:hAnsiTheme="majorEastAsia" w:cs="Google Sans"/>
        </w:rPr>
        <w:t>《模式识别与及其学习》课程设计任务书</w:t>
      </w:r>
    </w:p>
    <w:p w14:paraId="00000002" w14:textId="77777777" w:rsidR="006049C6" w:rsidRPr="002A1B17" w:rsidRDefault="00F42D83" w:rsidP="00660F1E">
      <w:pPr>
        <w:pStyle w:val="2"/>
        <w:spacing w:before="0" w:line="275" w:lineRule="auto"/>
        <w:jc w:val="both"/>
        <w:rPr>
          <w:rFonts w:asciiTheme="majorEastAsia" w:eastAsiaTheme="majorEastAsia" w:hAnsiTheme="majorEastAsia" w:cs="Google Sans"/>
        </w:rPr>
      </w:pPr>
      <w:r w:rsidRPr="002A1B17">
        <w:rPr>
          <w:rFonts w:asciiTheme="majorEastAsia" w:eastAsiaTheme="majorEastAsia" w:hAnsiTheme="majorEastAsia" w:cs="Google Sans"/>
        </w:rPr>
        <w:t>题目：基于机器学习的学生成绩预测与学情分析系统设计与实现</w:t>
      </w:r>
    </w:p>
    <w:p w14:paraId="00000003" w14:textId="0E566079" w:rsidR="006049C6" w:rsidRPr="002A1B17" w:rsidRDefault="00F42D83" w:rsidP="00660F1E">
      <w:pPr>
        <w:pStyle w:val="3"/>
        <w:spacing w:line="276" w:lineRule="auto"/>
        <w:jc w:val="both"/>
        <w:rPr>
          <w:rFonts w:asciiTheme="majorEastAsia" w:eastAsiaTheme="majorEastAsia" w:hAnsiTheme="majorEastAsia" w:cs="Google Sans"/>
        </w:rPr>
      </w:pPr>
      <w:r w:rsidRPr="002A1B17">
        <w:rPr>
          <w:rFonts w:asciiTheme="majorEastAsia" w:eastAsiaTheme="majorEastAsia" w:hAnsiTheme="majorEastAsia" w:cs="Google Sans"/>
        </w:rPr>
        <w:t>一、</w:t>
      </w:r>
      <w:r w:rsidRPr="002A1B17">
        <w:rPr>
          <w:rFonts w:asciiTheme="majorEastAsia" w:eastAsiaTheme="majorEastAsia" w:hAnsiTheme="majorEastAsia" w:cs="Google Sans"/>
        </w:rPr>
        <w:t>课题背景与目的</w:t>
      </w:r>
    </w:p>
    <w:p w14:paraId="00000004" w14:textId="77777777" w:rsidR="006049C6" w:rsidRPr="00334FEE" w:rsidRDefault="00F42D83" w:rsidP="00660F1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Theme="minorEastAsia" w:hAnsiTheme="minorEastAsia" w:cs="Google Sans"/>
        </w:rPr>
      </w:pPr>
      <w:r w:rsidRPr="00334FEE">
        <w:rPr>
          <w:rFonts w:asciiTheme="minorEastAsia" w:hAnsiTheme="minorEastAsia" w:cs="Google Sans"/>
        </w:rPr>
        <w:t>在教育信息化背景下，利用大数据与机器学习技术进行精准教学已成为发展趋势。本课程设计旨在引导学生基于真实的日常学习行为数据，利用</w:t>
      </w:r>
      <w:r w:rsidRPr="00334FEE">
        <w:rPr>
          <w:rFonts w:asciiTheme="minorEastAsia" w:hAnsiTheme="minorEastAsia" w:cs="Google Sans"/>
        </w:rPr>
        <w:t xml:space="preserve"> Python </w:t>
      </w:r>
      <w:r w:rsidRPr="00334FEE">
        <w:rPr>
          <w:rFonts w:asciiTheme="minorEastAsia" w:hAnsiTheme="minorEastAsia" w:cs="Google Sans"/>
        </w:rPr>
        <w:t>及经典机器学习算法（线性回归与决策树），搭建一个</w:t>
      </w:r>
      <w:r w:rsidRPr="00334FEE">
        <w:rPr>
          <w:rFonts w:asciiTheme="minorEastAsia" w:hAnsiTheme="minorEastAsia" w:cs="Google Sans"/>
        </w:rPr>
        <w:t>“</w:t>
      </w:r>
      <w:r w:rsidRPr="00334FEE">
        <w:rPr>
          <w:rFonts w:asciiTheme="minorEastAsia" w:hAnsiTheme="minorEastAsia" w:cs="Google Sans"/>
        </w:rPr>
        <w:t>学情预测与分析</w:t>
      </w:r>
      <w:r w:rsidRPr="00334FEE">
        <w:rPr>
          <w:rFonts w:asciiTheme="minorEastAsia" w:hAnsiTheme="minorEastAsia" w:cs="Google Sans"/>
        </w:rPr>
        <w:t>”</w:t>
      </w:r>
      <w:r w:rsidRPr="00334FEE">
        <w:rPr>
          <w:rFonts w:asciiTheme="minorEastAsia" w:hAnsiTheme="minorEastAsia" w:cs="Google Sans"/>
        </w:rPr>
        <w:t>系统。</w:t>
      </w:r>
    </w:p>
    <w:p w14:paraId="00000005" w14:textId="77777777" w:rsidR="006049C6" w:rsidRPr="00334FEE" w:rsidRDefault="00F42D83" w:rsidP="00660F1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Theme="minorEastAsia" w:hAnsiTheme="minorEastAsia" w:cs="Google Sans"/>
        </w:rPr>
      </w:pPr>
      <w:r w:rsidRPr="00334FEE">
        <w:rPr>
          <w:rFonts w:asciiTheme="minorEastAsia" w:hAnsiTheme="minorEastAsia" w:cs="Google Sans"/>
        </w:rPr>
        <w:t>通过本项目的实践，学生应达到以下目的：</w:t>
      </w:r>
    </w:p>
    <w:p w14:paraId="00000006" w14:textId="77777777" w:rsidR="006049C6" w:rsidRPr="00334FEE" w:rsidRDefault="00F42D83" w:rsidP="00660F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Theme="minorEastAsia" w:hAnsiTheme="minorEastAsia"/>
        </w:rPr>
      </w:pPr>
      <w:r w:rsidRPr="00334FEE">
        <w:rPr>
          <w:rFonts w:asciiTheme="minorEastAsia" w:hAnsiTheme="minorEastAsia" w:cs="Google Sans"/>
        </w:rPr>
        <w:t>掌握数据预处理（缺失值处理、特征编码、归一化）的标准流程。</w:t>
      </w:r>
    </w:p>
    <w:p w14:paraId="00000007" w14:textId="77777777" w:rsidR="006049C6" w:rsidRPr="00334FEE" w:rsidRDefault="00F42D83" w:rsidP="00660F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Theme="minorEastAsia" w:hAnsiTheme="minorEastAsia"/>
        </w:rPr>
      </w:pPr>
      <w:r w:rsidRPr="00334FEE">
        <w:rPr>
          <w:rFonts w:asciiTheme="minorEastAsia" w:hAnsiTheme="minorEastAsia" w:cs="Google Sans"/>
        </w:rPr>
        <w:t>深入理解回归（线性回归）</w:t>
      </w:r>
      <w:r w:rsidRPr="00334FEE">
        <w:rPr>
          <w:rFonts w:asciiTheme="minorEastAsia" w:hAnsiTheme="minorEastAsia" w:cs="Google Sans"/>
        </w:rPr>
        <w:t>与</w:t>
      </w:r>
      <w:r w:rsidRPr="00334FEE">
        <w:rPr>
          <w:rFonts w:asciiTheme="minorEastAsia" w:hAnsiTheme="minorEastAsia" w:cs="Google Sans"/>
        </w:rPr>
        <w:t>分类</w:t>
      </w:r>
      <w:r w:rsidRPr="00334FEE">
        <w:rPr>
          <w:rFonts w:asciiTheme="minorEastAsia" w:hAnsiTheme="minorEastAsia" w:cs="Google Sans"/>
        </w:rPr>
        <w:t>/</w:t>
      </w:r>
      <w:r w:rsidRPr="00334FEE">
        <w:rPr>
          <w:rFonts w:asciiTheme="minorEastAsia" w:hAnsiTheme="minorEastAsia" w:cs="Google Sans"/>
        </w:rPr>
        <w:t>回归（决策树）算法的原理及工程实现。</w:t>
      </w:r>
    </w:p>
    <w:p w14:paraId="00000008" w14:textId="77777777" w:rsidR="006049C6" w:rsidRPr="00334FEE" w:rsidRDefault="00F42D83" w:rsidP="00660F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Theme="minorEastAsia" w:hAnsiTheme="minorEastAsia"/>
        </w:rPr>
      </w:pPr>
      <w:r w:rsidRPr="00334FEE">
        <w:rPr>
          <w:rFonts w:asciiTheme="minorEastAsia" w:hAnsiTheme="minorEastAsia" w:cs="Google Sans"/>
        </w:rPr>
        <w:t>体会机器学习模型的</w:t>
      </w:r>
      <w:r w:rsidRPr="00334FEE">
        <w:rPr>
          <w:rFonts w:asciiTheme="minorEastAsia" w:hAnsiTheme="minorEastAsia" w:cs="Google Sans"/>
        </w:rPr>
        <w:t>“</w:t>
      </w:r>
      <w:r w:rsidRPr="00334FEE">
        <w:rPr>
          <w:rFonts w:asciiTheme="minorEastAsia" w:hAnsiTheme="minorEastAsia" w:cs="Google Sans"/>
        </w:rPr>
        <w:t>可解释性</w:t>
      </w:r>
      <w:r w:rsidRPr="00334FEE">
        <w:rPr>
          <w:rFonts w:asciiTheme="minorEastAsia" w:hAnsiTheme="minorEastAsia" w:cs="Google Sans"/>
        </w:rPr>
        <w:t>”</w:t>
      </w:r>
      <w:r w:rsidRPr="00334FEE">
        <w:rPr>
          <w:rFonts w:asciiTheme="minorEastAsia" w:hAnsiTheme="minorEastAsia" w:cs="Google Sans"/>
        </w:rPr>
        <w:t>，学会利用模型结果反哺业务（生成教学建议）。</w:t>
      </w:r>
    </w:p>
    <w:p w14:paraId="7FF2835E" w14:textId="03BA473E" w:rsidR="002A1B17" w:rsidRPr="00334FEE" w:rsidRDefault="00F42D83" w:rsidP="00660F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Theme="minorEastAsia" w:hAnsiTheme="minorEastAsia" w:hint="eastAsia"/>
        </w:rPr>
      </w:pPr>
      <w:r w:rsidRPr="00334FEE">
        <w:rPr>
          <w:rFonts w:asciiTheme="minorEastAsia" w:hAnsiTheme="minorEastAsia" w:cs="Google Sans"/>
        </w:rPr>
        <w:t>掌握利用轻量化框架（如</w:t>
      </w:r>
      <w:r w:rsidRPr="00334FEE">
        <w:rPr>
          <w:rFonts w:asciiTheme="minorEastAsia" w:hAnsiTheme="minorEastAsia" w:cs="Google Sans"/>
        </w:rPr>
        <w:t xml:space="preserve"> </w:t>
      </w:r>
      <w:proofErr w:type="spellStart"/>
      <w:r w:rsidRPr="00334FEE">
        <w:rPr>
          <w:rFonts w:asciiTheme="minorEastAsia" w:hAnsiTheme="minorEastAsia" w:cs="Google Sans"/>
        </w:rPr>
        <w:t>Streamlit</w:t>
      </w:r>
      <w:proofErr w:type="spellEnd"/>
      <w:r w:rsidRPr="00334FEE">
        <w:rPr>
          <w:rFonts w:asciiTheme="minorEastAsia" w:hAnsiTheme="minorEastAsia" w:cs="Google Sans"/>
        </w:rPr>
        <w:t>）进行</w:t>
      </w:r>
      <w:r w:rsidRPr="00334FEE">
        <w:rPr>
          <w:rFonts w:asciiTheme="minorEastAsia" w:hAnsiTheme="minorEastAsia" w:cs="Google Sans"/>
        </w:rPr>
        <w:t xml:space="preserve"> </w:t>
      </w:r>
      <w:r w:rsidRPr="00334FEE">
        <w:rPr>
          <w:rFonts w:asciiTheme="minorEastAsia" w:hAnsiTheme="minorEastAsia" w:cs="Google Sans"/>
        </w:rPr>
        <w:t xml:space="preserve">Web </w:t>
      </w:r>
      <w:r w:rsidRPr="00334FEE">
        <w:rPr>
          <w:rFonts w:asciiTheme="minorEastAsia" w:hAnsiTheme="minorEastAsia" w:cs="Google Sans"/>
        </w:rPr>
        <w:t>交互式系统开发的技能。</w:t>
      </w:r>
    </w:p>
    <w:p w14:paraId="0000000A" w14:textId="2D50C305" w:rsidR="006049C6" w:rsidRPr="002A1B17" w:rsidRDefault="00F42D83" w:rsidP="00660F1E">
      <w:pPr>
        <w:pStyle w:val="3"/>
        <w:spacing w:line="276" w:lineRule="auto"/>
        <w:jc w:val="both"/>
        <w:rPr>
          <w:rFonts w:asciiTheme="minorEastAsia" w:hAnsiTheme="minorEastAsia" w:cs="Google Sans"/>
        </w:rPr>
      </w:pPr>
      <w:r w:rsidRPr="002A1B17">
        <w:rPr>
          <w:rFonts w:asciiTheme="minorEastAsia" w:hAnsiTheme="minorEastAsia" w:cs="宋体" w:hint="eastAsia"/>
        </w:rPr>
        <w:t>二</w:t>
      </w:r>
      <w:r w:rsidRPr="002A1B17">
        <w:rPr>
          <w:rFonts w:asciiTheme="minorEastAsia" w:hAnsiTheme="minorEastAsia" w:cs="Google Sans"/>
        </w:rPr>
        <w:t>、</w:t>
      </w:r>
      <w:r w:rsidRPr="002A1B17">
        <w:rPr>
          <w:rFonts w:asciiTheme="minorEastAsia" w:hAnsiTheme="minorEastAsia" w:cs="Google Sans"/>
        </w:rPr>
        <w:t>核心设计任务与要求</w:t>
      </w:r>
    </w:p>
    <w:p w14:paraId="0000000B" w14:textId="77777777" w:rsidR="006049C6" w:rsidRPr="002A1B17" w:rsidRDefault="00F42D83" w:rsidP="00660F1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Theme="minorEastAsia" w:hAnsiTheme="minorEastAsia" w:cs="Google Sans"/>
        </w:rPr>
      </w:pPr>
      <w:r w:rsidRPr="002A1B17">
        <w:rPr>
          <w:rFonts w:asciiTheme="minorEastAsia" w:hAnsiTheme="minorEastAsia" w:cs="Google Sans"/>
        </w:rPr>
        <w:t>本课题要求独立或分组完成一个包含</w:t>
      </w:r>
      <w:r w:rsidRPr="002A1B17">
        <w:rPr>
          <w:rFonts w:asciiTheme="minorEastAsia" w:hAnsiTheme="minorEastAsia" w:cs="Google Sans"/>
        </w:rPr>
        <w:t>“</w:t>
      </w:r>
      <w:r w:rsidRPr="002A1B17">
        <w:rPr>
          <w:rFonts w:asciiTheme="minorEastAsia" w:hAnsiTheme="minorEastAsia" w:cs="Google Sans"/>
        </w:rPr>
        <w:t>数据层、算法层、应用层</w:t>
      </w:r>
      <w:r w:rsidRPr="002A1B17">
        <w:rPr>
          <w:rFonts w:asciiTheme="minorEastAsia" w:hAnsiTheme="minorEastAsia" w:cs="Google Sans"/>
        </w:rPr>
        <w:t>”</w:t>
      </w:r>
      <w:r w:rsidRPr="002A1B17">
        <w:rPr>
          <w:rFonts w:asciiTheme="minorEastAsia" w:hAnsiTheme="minorEastAsia" w:cs="Google Sans"/>
        </w:rPr>
        <w:t>的完整系统，具体任务如下：</w:t>
      </w:r>
    </w:p>
    <w:p w14:paraId="0000000C" w14:textId="77777777" w:rsidR="006049C6" w:rsidRPr="002A1B17" w:rsidRDefault="00F42D83" w:rsidP="00660F1E">
      <w:pPr>
        <w:pStyle w:val="4"/>
        <w:spacing w:before="120" w:after="120" w:line="276" w:lineRule="auto"/>
        <w:jc w:val="both"/>
        <w:rPr>
          <w:rFonts w:asciiTheme="minorEastAsia" w:hAnsiTheme="minorEastAsia" w:cs="Google Sans"/>
        </w:rPr>
      </w:pPr>
      <w:r w:rsidRPr="002A1B17">
        <w:rPr>
          <w:rFonts w:asciiTheme="minorEastAsia" w:hAnsiTheme="minorEastAsia" w:cs="Google Sans"/>
        </w:rPr>
        <w:t xml:space="preserve">1. </w:t>
      </w:r>
      <w:r w:rsidRPr="002A1B17">
        <w:rPr>
          <w:rFonts w:asciiTheme="minorEastAsia" w:hAnsiTheme="minorEastAsia" w:cs="Google Sans"/>
        </w:rPr>
        <w:t>数据准备与特征工程（数据层）</w:t>
      </w:r>
    </w:p>
    <w:p w14:paraId="0000000D" w14:textId="42052CBF" w:rsidR="006049C6" w:rsidRPr="002A1B17" w:rsidRDefault="002A1B17" w:rsidP="00334FE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Theme="minorEastAsia" w:hAnsiTheme="minorEastAsia"/>
        </w:rPr>
      </w:pPr>
      <w:r>
        <w:rPr>
          <w:rFonts w:asciiTheme="minorEastAsia" w:hAnsiTheme="minorEastAsia" w:cs="Google Sans" w:hint="eastAsia"/>
          <w:b/>
          <w:bCs/>
        </w:rPr>
        <w:t>（1）</w:t>
      </w:r>
      <w:r w:rsidR="00F42D83" w:rsidRPr="002A1B17">
        <w:rPr>
          <w:rFonts w:asciiTheme="minorEastAsia" w:hAnsiTheme="minorEastAsia" w:cs="Google Sans"/>
          <w:b/>
          <w:bCs/>
        </w:rPr>
        <w:t>数据源选用</w:t>
      </w:r>
      <w:r w:rsidR="00F42D83" w:rsidRPr="002A1B17">
        <w:rPr>
          <w:rFonts w:asciiTheme="minorEastAsia" w:hAnsiTheme="minorEastAsia" w:cs="Google Sans"/>
        </w:rPr>
        <w:t>：允许使用公开的标准数据集</w:t>
      </w:r>
      <w:r w:rsidR="00F42D83" w:rsidRPr="002A1B17">
        <w:rPr>
          <w:rFonts w:asciiTheme="minorEastAsia" w:hAnsiTheme="minorEastAsia" w:cs="Google Sans"/>
        </w:rPr>
        <w:t>，数据量不少于</w:t>
      </w:r>
      <w:r w:rsidR="00F42D83" w:rsidRPr="002A1B17">
        <w:rPr>
          <w:rFonts w:asciiTheme="minorEastAsia" w:hAnsiTheme="minorEastAsia" w:cs="Google Sans"/>
        </w:rPr>
        <w:t xml:space="preserve"> 300 </w:t>
      </w:r>
      <w:r w:rsidR="00F42D83" w:rsidRPr="002A1B17">
        <w:rPr>
          <w:rFonts w:asciiTheme="minorEastAsia" w:hAnsiTheme="minorEastAsia" w:cs="Google Sans"/>
        </w:rPr>
        <w:t>条。</w:t>
      </w:r>
    </w:p>
    <w:p w14:paraId="0000000E" w14:textId="3C1A0CC2" w:rsidR="006049C6" w:rsidRPr="002A1B17" w:rsidRDefault="002A1B17" w:rsidP="00334FE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Theme="minorEastAsia" w:hAnsiTheme="minorEastAsia"/>
        </w:rPr>
      </w:pPr>
      <w:r>
        <w:rPr>
          <w:rFonts w:asciiTheme="minorEastAsia" w:hAnsiTheme="minorEastAsia" w:cs="Google Sans" w:hint="eastAsia"/>
          <w:b/>
          <w:bCs/>
        </w:rPr>
        <w:t>（</w:t>
      </w:r>
      <w:r>
        <w:rPr>
          <w:rFonts w:asciiTheme="minorEastAsia" w:hAnsiTheme="minorEastAsia" w:cs="Google Sans"/>
          <w:b/>
          <w:bCs/>
        </w:rPr>
        <w:t>2</w:t>
      </w:r>
      <w:r>
        <w:rPr>
          <w:rFonts w:asciiTheme="minorEastAsia" w:hAnsiTheme="minorEastAsia" w:cs="Google Sans" w:hint="eastAsia"/>
          <w:b/>
          <w:bCs/>
        </w:rPr>
        <w:t>）</w:t>
      </w:r>
      <w:r w:rsidR="00F42D83" w:rsidRPr="002A1B17">
        <w:rPr>
          <w:rFonts w:asciiTheme="minorEastAsia" w:hAnsiTheme="minorEastAsia" w:cs="Google Sans"/>
          <w:b/>
          <w:bCs/>
        </w:rPr>
        <w:t>数据清洗</w:t>
      </w:r>
      <w:r w:rsidR="00F42D83" w:rsidRPr="002A1B17">
        <w:rPr>
          <w:rFonts w:asciiTheme="minorEastAsia" w:hAnsiTheme="minorEastAsia" w:cs="Google Sans"/>
        </w:rPr>
        <w:t>：必须包含缺失值识别与填充、异常值检测、类别型特征（如性别、选课情况）的独热编码（</w:t>
      </w:r>
      <w:r w:rsidR="00F42D83" w:rsidRPr="002A1B17">
        <w:rPr>
          <w:rFonts w:asciiTheme="minorEastAsia" w:hAnsiTheme="minorEastAsia" w:cs="Google Sans"/>
        </w:rPr>
        <w:t>One-Hot Encoding</w:t>
      </w:r>
      <w:r w:rsidR="00F42D83" w:rsidRPr="002A1B17">
        <w:rPr>
          <w:rFonts w:asciiTheme="minorEastAsia" w:hAnsiTheme="minorEastAsia" w:cs="Google Sans"/>
        </w:rPr>
        <w:t>）。</w:t>
      </w:r>
    </w:p>
    <w:p w14:paraId="0000000F" w14:textId="1A915BCD" w:rsidR="006049C6" w:rsidRPr="002A1B17" w:rsidRDefault="002A1B17" w:rsidP="00334FE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Theme="minorEastAsia" w:hAnsiTheme="minorEastAsia"/>
        </w:rPr>
      </w:pPr>
      <w:r>
        <w:rPr>
          <w:rFonts w:asciiTheme="minorEastAsia" w:hAnsiTheme="minorEastAsia" w:cs="Google Sans" w:hint="eastAsia"/>
          <w:b/>
          <w:bCs/>
        </w:rPr>
        <w:t>（</w:t>
      </w:r>
      <w:r>
        <w:rPr>
          <w:rFonts w:asciiTheme="minorEastAsia" w:hAnsiTheme="minorEastAsia" w:cs="Google Sans"/>
          <w:b/>
          <w:bCs/>
        </w:rPr>
        <w:t>3</w:t>
      </w:r>
      <w:r>
        <w:rPr>
          <w:rFonts w:asciiTheme="minorEastAsia" w:hAnsiTheme="minorEastAsia" w:cs="Google Sans" w:hint="eastAsia"/>
          <w:b/>
          <w:bCs/>
        </w:rPr>
        <w:t>）</w:t>
      </w:r>
      <w:r w:rsidR="00F42D83" w:rsidRPr="002A1B17">
        <w:rPr>
          <w:rFonts w:asciiTheme="minorEastAsia" w:hAnsiTheme="minorEastAsia" w:cs="Google Sans"/>
          <w:b/>
          <w:bCs/>
        </w:rPr>
        <w:t>特征选择</w:t>
      </w:r>
      <w:r w:rsidR="00F42D83" w:rsidRPr="002A1B17">
        <w:rPr>
          <w:rFonts w:asciiTheme="minorEastAsia" w:hAnsiTheme="minorEastAsia" w:cs="Google Sans"/>
        </w:rPr>
        <w:t>：计算各特征与期末成绩的相关性系数（如</w:t>
      </w:r>
      <w:r w:rsidR="00F42D83" w:rsidRPr="002A1B17">
        <w:rPr>
          <w:rFonts w:asciiTheme="minorEastAsia" w:hAnsiTheme="minorEastAsia" w:cs="Google Sans"/>
        </w:rPr>
        <w:t>Pearson</w:t>
      </w:r>
      <w:r w:rsidR="00F42D83" w:rsidRPr="002A1B17">
        <w:rPr>
          <w:rFonts w:asciiTheme="minorEastAsia" w:hAnsiTheme="minorEastAsia" w:cs="Google Sans"/>
        </w:rPr>
        <w:t>相关系数），合理筛选输入变量。</w:t>
      </w:r>
    </w:p>
    <w:p w14:paraId="00000010" w14:textId="77777777" w:rsidR="006049C6" w:rsidRPr="002A1B17" w:rsidRDefault="00F42D83" w:rsidP="00660F1E">
      <w:pPr>
        <w:pStyle w:val="4"/>
        <w:spacing w:before="120" w:after="120" w:line="276" w:lineRule="auto"/>
        <w:jc w:val="both"/>
        <w:rPr>
          <w:rFonts w:asciiTheme="minorEastAsia" w:hAnsiTheme="minorEastAsia" w:cs="Google Sans"/>
        </w:rPr>
      </w:pPr>
      <w:r w:rsidRPr="002A1B17">
        <w:rPr>
          <w:rFonts w:asciiTheme="minorEastAsia" w:hAnsiTheme="minorEastAsia" w:cs="Google Sans"/>
        </w:rPr>
        <w:t xml:space="preserve">2. </w:t>
      </w:r>
      <w:r w:rsidRPr="002A1B17">
        <w:rPr>
          <w:rFonts w:asciiTheme="minorEastAsia" w:hAnsiTheme="minorEastAsia" w:cs="Google Sans"/>
        </w:rPr>
        <w:t>模型构建与训练（算法层）</w:t>
      </w:r>
    </w:p>
    <w:p w14:paraId="00000011" w14:textId="3878BD2B" w:rsidR="006049C6" w:rsidRPr="002A1B17" w:rsidRDefault="00F42D83" w:rsidP="00660F1E">
      <w:pPr>
        <w:pStyle w:val="a5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firstLineChars="0"/>
        <w:jc w:val="both"/>
        <w:rPr>
          <w:rFonts w:asciiTheme="minorEastAsia" w:hAnsiTheme="minorEastAsia"/>
        </w:rPr>
      </w:pPr>
      <w:r w:rsidRPr="002A1B17">
        <w:rPr>
          <w:rFonts w:asciiTheme="minorEastAsia" w:hAnsiTheme="minorEastAsia" w:cs="Google Sans"/>
          <w:b/>
          <w:bCs/>
        </w:rPr>
        <w:t>双模型实现</w:t>
      </w:r>
      <w:r w:rsidRPr="002A1B17">
        <w:rPr>
          <w:rFonts w:asciiTheme="minorEastAsia" w:hAnsiTheme="minorEastAsia" w:cs="Google Sans"/>
        </w:rPr>
        <w:t>：</w:t>
      </w:r>
    </w:p>
    <w:p w14:paraId="00000012" w14:textId="77777777" w:rsidR="006049C6" w:rsidRPr="002A1B17" w:rsidRDefault="00F42D83" w:rsidP="00660F1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720"/>
        <w:jc w:val="both"/>
        <w:rPr>
          <w:rFonts w:asciiTheme="minorEastAsia" w:hAnsiTheme="minorEastAsia"/>
        </w:rPr>
      </w:pPr>
      <w:r w:rsidRPr="002A1B17">
        <w:rPr>
          <w:rFonts w:asciiTheme="minorEastAsia" w:hAnsiTheme="minorEastAsia" w:cs="Google Sans"/>
          <w:b/>
          <w:bCs/>
        </w:rPr>
        <w:t>模型</w:t>
      </w:r>
      <w:r w:rsidRPr="002A1B17">
        <w:rPr>
          <w:rFonts w:asciiTheme="minorEastAsia" w:hAnsiTheme="minorEastAsia" w:cs="Google Sans"/>
          <w:b/>
          <w:bCs/>
        </w:rPr>
        <w:t xml:space="preserve"> A</w:t>
      </w:r>
      <w:r w:rsidRPr="002A1B17">
        <w:rPr>
          <w:rFonts w:asciiTheme="minorEastAsia" w:hAnsiTheme="minorEastAsia" w:cs="Google Sans"/>
          <w:b/>
          <w:bCs/>
        </w:rPr>
        <w:t>（多元线性回归）</w:t>
      </w:r>
      <w:r w:rsidRPr="002A1B17">
        <w:rPr>
          <w:rFonts w:asciiTheme="minorEastAsia" w:hAnsiTheme="minorEastAsia" w:cs="Google Sans"/>
        </w:rPr>
        <w:t>：以连续值（具体分数）为目标进行预测，输出各特征的权重系数（</w:t>
      </w:r>
      <w:r w:rsidRPr="002A1B17">
        <w:rPr>
          <w:rFonts w:asciiTheme="minorEastAsia" w:hAnsiTheme="minorEastAsia" w:cs="Google Sans"/>
        </w:rPr>
        <w:t>Weights</w:t>
      </w:r>
      <w:r w:rsidRPr="002A1B17">
        <w:rPr>
          <w:rFonts w:asciiTheme="minorEastAsia" w:hAnsiTheme="minorEastAsia" w:cs="Google Sans"/>
        </w:rPr>
        <w:t>），分析正负相关性。</w:t>
      </w:r>
    </w:p>
    <w:p w14:paraId="00000013" w14:textId="77777777" w:rsidR="006049C6" w:rsidRPr="002A1B17" w:rsidRDefault="00F42D83" w:rsidP="00660F1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720"/>
        <w:jc w:val="both"/>
        <w:rPr>
          <w:rFonts w:asciiTheme="minorEastAsia" w:hAnsiTheme="minorEastAsia"/>
        </w:rPr>
      </w:pPr>
      <w:r w:rsidRPr="002A1B17">
        <w:rPr>
          <w:rFonts w:asciiTheme="minorEastAsia" w:hAnsiTheme="minorEastAsia" w:cs="Google Sans"/>
          <w:b/>
          <w:bCs/>
        </w:rPr>
        <w:t>模型</w:t>
      </w:r>
      <w:r w:rsidRPr="002A1B17">
        <w:rPr>
          <w:rFonts w:asciiTheme="minorEastAsia" w:hAnsiTheme="minorEastAsia" w:cs="Google Sans"/>
          <w:b/>
          <w:bCs/>
        </w:rPr>
        <w:t xml:space="preserve"> B</w:t>
      </w:r>
      <w:r w:rsidRPr="002A1B17">
        <w:rPr>
          <w:rFonts w:asciiTheme="minorEastAsia" w:hAnsiTheme="minorEastAsia" w:cs="Google Sans"/>
          <w:b/>
          <w:bCs/>
        </w:rPr>
        <w:t>（决策树）</w:t>
      </w:r>
      <w:r w:rsidRPr="002A1B17">
        <w:rPr>
          <w:rFonts w:asciiTheme="minorEastAsia" w:hAnsiTheme="minorEastAsia" w:cs="Google Sans"/>
        </w:rPr>
        <w:t>：可选择分类树（预测成绩等级：优</w:t>
      </w:r>
      <w:r w:rsidRPr="002A1B17">
        <w:rPr>
          <w:rFonts w:asciiTheme="minorEastAsia" w:hAnsiTheme="minorEastAsia" w:cs="Google Sans"/>
        </w:rPr>
        <w:t>/</w:t>
      </w:r>
      <w:r w:rsidRPr="002A1B17">
        <w:rPr>
          <w:rFonts w:asciiTheme="minorEastAsia" w:hAnsiTheme="minorEastAsia" w:cs="Google Sans"/>
        </w:rPr>
        <w:t>良</w:t>
      </w:r>
      <w:r w:rsidRPr="002A1B17">
        <w:rPr>
          <w:rFonts w:asciiTheme="minorEastAsia" w:hAnsiTheme="minorEastAsia" w:cs="Google Sans"/>
        </w:rPr>
        <w:t>/</w:t>
      </w:r>
      <w:r w:rsidRPr="002A1B17">
        <w:rPr>
          <w:rFonts w:asciiTheme="minorEastAsia" w:hAnsiTheme="minorEastAsia" w:cs="Google Sans"/>
        </w:rPr>
        <w:t>中</w:t>
      </w:r>
      <w:r w:rsidRPr="002A1B17">
        <w:rPr>
          <w:rFonts w:asciiTheme="minorEastAsia" w:hAnsiTheme="minorEastAsia" w:cs="Google Sans"/>
        </w:rPr>
        <w:t>/</w:t>
      </w:r>
      <w:r w:rsidRPr="002A1B17">
        <w:rPr>
          <w:rFonts w:asciiTheme="minorEastAsia" w:hAnsiTheme="minorEastAsia" w:cs="Google Sans"/>
        </w:rPr>
        <w:t>差）或回归树。必须合理设置参数（如限制</w:t>
      </w:r>
      <w:r w:rsidRPr="002A1B17">
        <w:rPr>
          <w:rFonts w:asciiTheme="minorEastAsia" w:hAnsiTheme="minorEastAsia" w:cs="Google Sans"/>
        </w:rPr>
        <w:t xml:space="preserve"> </w:t>
      </w:r>
      <w:proofErr w:type="spellStart"/>
      <w:r w:rsidRPr="002A1B17">
        <w:rPr>
          <w:rFonts w:asciiTheme="minorEastAsia" w:hAnsiTheme="minorEastAsia" w:cs="Google Sans"/>
        </w:rPr>
        <w:t>max_depth</w:t>
      </w:r>
      <w:proofErr w:type="spellEnd"/>
      <w:r w:rsidRPr="002A1B17">
        <w:rPr>
          <w:rFonts w:asciiTheme="minorEastAsia" w:hAnsiTheme="minorEastAsia" w:cs="Google Sans"/>
        </w:rPr>
        <w:t>），防止模型</w:t>
      </w:r>
      <w:r w:rsidRPr="002A1B17">
        <w:rPr>
          <w:rFonts w:asciiTheme="minorEastAsia" w:hAnsiTheme="minorEastAsia" w:cs="Google Sans"/>
        </w:rPr>
        <w:t>过拟合。</w:t>
      </w:r>
    </w:p>
    <w:p w14:paraId="00000014" w14:textId="290116E2" w:rsidR="006049C6" w:rsidRPr="002A1B17" w:rsidRDefault="00F42D83" w:rsidP="00660F1E">
      <w:pPr>
        <w:pStyle w:val="a5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firstLineChars="0"/>
        <w:jc w:val="both"/>
        <w:rPr>
          <w:rFonts w:asciiTheme="minorEastAsia" w:hAnsiTheme="minorEastAsia"/>
        </w:rPr>
      </w:pPr>
      <w:r w:rsidRPr="002A1B17">
        <w:rPr>
          <w:rFonts w:asciiTheme="minorEastAsia" w:hAnsiTheme="minorEastAsia" w:cs="Google Sans"/>
          <w:b/>
          <w:bCs/>
        </w:rPr>
        <w:t>模型评估</w:t>
      </w:r>
      <w:r w:rsidRPr="002A1B17">
        <w:rPr>
          <w:rFonts w:asciiTheme="minorEastAsia" w:hAnsiTheme="minorEastAsia" w:cs="Google Sans"/>
        </w:rPr>
        <w:t>：使用测试集进行评估。线性回归需输出</w:t>
      </w:r>
      <w:r w:rsidRPr="002A1B17">
        <w:rPr>
          <w:rFonts w:asciiTheme="minorEastAsia" w:hAnsiTheme="minorEastAsia" w:cs="Google Sans"/>
        </w:rPr>
        <w:t xml:space="preserve"> $R^2$</w:t>
      </w:r>
      <w:r w:rsidRPr="002A1B17">
        <w:rPr>
          <w:rFonts w:asciiTheme="minorEastAsia" w:hAnsiTheme="minorEastAsia" w:cs="Google Sans"/>
        </w:rPr>
        <w:t>、</w:t>
      </w:r>
      <w:r w:rsidRPr="002A1B17">
        <w:rPr>
          <w:rFonts w:asciiTheme="minorEastAsia" w:hAnsiTheme="minorEastAsia" w:cs="Google Sans"/>
        </w:rPr>
        <w:t xml:space="preserve">MAE </w:t>
      </w:r>
      <w:r w:rsidRPr="002A1B17">
        <w:rPr>
          <w:rFonts w:asciiTheme="minorEastAsia" w:hAnsiTheme="minorEastAsia" w:cs="Google Sans"/>
        </w:rPr>
        <w:t>或</w:t>
      </w:r>
      <w:r w:rsidRPr="002A1B17">
        <w:rPr>
          <w:rFonts w:asciiTheme="minorEastAsia" w:hAnsiTheme="minorEastAsia" w:cs="Google Sans"/>
        </w:rPr>
        <w:t xml:space="preserve"> RMSE</w:t>
      </w:r>
      <w:r w:rsidRPr="002A1B17">
        <w:rPr>
          <w:rFonts w:asciiTheme="minorEastAsia" w:hAnsiTheme="minorEastAsia" w:cs="Google Sans"/>
        </w:rPr>
        <w:t>；决策树需输出准确率（</w:t>
      </w:r>
      <w:r w:rsidRPr="002A1B17">
        <w:rPr>
          <w:rFonts w:asciiTheme="minorEastAsia" w:hAnsiTheme="minorEastAsia" w:cs="Google Sans"/>
        </w:rPr>
        <w:t>Accuracy</w:t>
      </w:r>
      <w:r w:rsidRPr="002A1B17">
        <w:rPr>
          <w:rFonts w:asciiTheme="minorEastAsia" w:hAnsiTheme="minorEastAsia" w:cs="Google Sans"/>
        </w:rPr>
        <w:t>）、混淆矩阵（</w:t>
      </w:r>
      <w:r w:rsidRPr="002A1B17">
        <w:rPr>
          <w:rFonts w:asciiTheme="minorEastAsia" w:hAnsiTheme="minorEastAsia" w:cs="Google Sans"/>
        </w:rPr>
        <w:t>Confusion Matrix</w:t>
      </w:r>
      <w:r w:rsidRPr="002A1B17">
        <w:rPr>
          <w:rFonts w:asciiTheme="minorEastAsia" w:hAnsiTheme="minorEastAsia" w:cs="Google Sans"/>
        </w:rPr>
        <w:t>）或精确率与召回率。</w:t>
      </w:r>
    </w:p>
    <w:p w14:paraId="00000015" w14:textId="77777777" w:rsidR="006049C6" w:rsidRPr="002A1B17" w:rsidRDefault="00F42D83" w:rsidP="00660F1E">
      <w:pPr>
        <w:pStyle w:val="4"/>
        <w:spacing w:before="120" w:after="120" w:line="276" w:lineRule="auto"/>
        <w:jc w:val="both"/>
        <w:rPr>
          <w:rFonts w:asciiTheme="minorEastAsia" w:hAnsiTheme="minorEastAsia" w:cs="Google Sans"/>
        </w:rPr>
      </w:pPr>
      <w:r w:rsidRPr="002A1B17">
        <w:rPr>
          <w:rFonts w:asciiTheme="minorEastAsia" w:hAnsiTheme="minorEastAsia" w:cs="Google Sans"/>
        </w:rPr>
        <w:t xml:space="preserve">3. </w:t>
      </w:r>
      <w:r w:rsidRPr="002A1B17">
        <w:rPr>
          <w:rFonts w:asciiTheme="minorEastAsia" w:hAnsiTheme="minorEastAsia" w:cs="Google Sans"/>
        </w:rPr>
        <w:t>可视化交互面板开发（应用层）</w:t>
      </w:r>
    </w:p>
    <w:p w14:paraId="00000016" w14:textId="77777777" w:rsidR="006049C6" w:rsidRPr="002A1B17" w:rsidRDefault="00F42D83" w:rsidP="00660F1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240"/>
        <w:jc w:val="both"/>
        <w:rPr>
          <w:rFonts w:asciiTheme="minorEastAsia" w:hAnsiTheme="minorEastAsia"/>
        </w:rPr>
      </w:pPr>
      <w:r w:rsidRPr="002A1B17">
        <w:rPr>
          <w:rFonts w:asciiTheme="minorEastAsia" w:hAnsiTheme="minorEastAsia" w:cs="Google Sans"/>
        </w:rPr>
        <w:lastRenderedPageBreak/>
        <w:t>严禁使用纯控制台（黑框）作为最终成果，系统需具备图形化或</w:t>
      </w:r>
      <w:r w:rsidRPr="002A1B17">
        <w:rPr>
          <w:rFonts w:asciiTheme="minorEastAsia" w:hAnsiTheme="minorEastAsia" w:cs="Google Sans"/>
        </w:rPr>
        <w:t xml:space="preserve"> Web </w:t>
      </w:r>
      <w:r w:rsidRPr="002A1B17">
        <w:rPr>
          <w:rFonts w:asciiTheme="minorEastAsia" w:hAnsiTheme="minorEastAsia" w:cs="Google Sans"/>
        </w:rPr>
        <w:t>交互界面（推荐使用</w:t>
      </w:r>
      <w:r w:rsidRPr="002A1B17">
        <w:rPr>
          <w:rFonts w:asciiTheme="minorEastAsia" w:hAnsiTheme="minorEastAsia" w:cs="Google Sans"/>
        </w:rPr>
        <w:t xml:space="preserve"> </w:t>
      </w:r>
      <w:proofErr w:type="spellStart"/>
      <w:r w:rsidRPr="002A1B17">
        <w:rPr>
          <w:rFonts w:asciiTheme="minorEastAsia" w:hAnsiTheme="minorEastAsia" w:cs="Google Sans"/>
          <w:b/>
          <w:bCs/>
        </w:rPr>
        <w:t>Streamlit</w:t>
      </w:r>
      <w:proofErr w:type="spellEnd"/>
      <w:r w:rsidRPr="002A1B17">
        <w:rPr>
          <w:rFonts w:asciiTheme="minorEastAsia" w:hAnsiTheme="minorEastAsia" w:cs="Google Sans"/>
        </w:rPr>
        <w:t>、</w:t>
      </w:r>
      <w:proofErr w:type="spellStart"/>
      <w:r w:rsidRPr="002A1B17">
        <w:rPr>
          <w:rFonts w:asciiTheme="minorEastAsia" w:hAnsiTheme="minorEastAsia" w:cs="Google Sans"/>
        </w:rPr>
        <w:t>Gradio</w:t>
      </w:r>
      <w:proofErr w:type="spellEnd"/>
      <w:r w:rsidRPr="002A1B17">
        <w:rPr>
          <w:rFonts w:asciiTheme="minorEastAsia" w:hAnsiTheme="minorEastAsia" w:cs="Google Sans"/>
        </w:rPr>
        <w:t xml:space="preserve"> </w:t>
      </w:r>
      <w:r w:rsidRPr="002A1B17">
        <w:rPr>
          <w:rFonts w:asciiTheme="minorEastAsia" w:hAnsiTheme="minorEastAsia" w:cs="Google Sans"/>
        </w:rPr>
        <w:t>或</w:t>
      </w:r>
      <w:r w:rsidRPr="002A1B17">
        <w:rPr>
          <w:rFonts w:asciiTheme="minorEastAsia" w:hAnsiTheme="minorEastAsia" w:cs="Google Sans"/>
        </w:rPr>
        <w:t xml:space="preserve"> </w:t>
      </w:r>
      <w:proofErr w:type="spellStart"/>
      <w:r w:rsidRPr="002A1B17">
        <w:rPr>
          <w:rFonts w:asciiTheme="minorEastAsia" w:hAnsiTheme="minorEastAsia" w:cs="Google Sans"/>
        </w:rPr>
        <w:t>PyQt</w:t>
      </w:r>
      <w:proofErr w:type="spellEnd"/>
      <w:r w:rsidRPr="002A1B17">
        <w:rPr>
          <w:rFonts w:asciiTheme="minorEastAsia" w:hAnsiTheme="minorEastAsia" w:cs="Google Sans"/>
        </w:rPr>
        <w:t>）。</w:t>
      </w:r>
    </w:p>
    <w:p w14:paraId="00000017" w14:textId="77777777" w:rsidR="006049C6" w:rsidRPr="002A1B17" w:rsidRDefault="00F42D83" w:rsidP="00334FE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Theme="minorEastAsia" w:hAnsiTheme="minorEastAsia"/>
        </w:rPr>
      </w:pPr>
      <w:r w:rsidRPr="002A1B17">
        <w:rPr>
          <w:rFonts w:asciiTheme="minorEastAsia" w:hAnsiTheme="minorEastAsia" w:cs="Google Sans"/>
          <w:b/>
          <w:bCs/>
        </w:rPr>
        <w:t>功能要求</w:t>
      </w:r>
      <w:r w:rsidRPr="002A1B17">
        <w:rPr>
          <w:rFonts w:asciiTheme="minorEastAsia" w:hAnsiTheme="minorEastAsia" w:cs="Google Sans"/>
        </w:rPr>
        <w:t>：</w:t>
      </w:r>
    </w:p>
    <w:p w14:paraId="484B6C24" w14:textId="77777777" w:rsidR="002A1B17" w:rsidRPr="002A1B17" w:rsidRDefault="00F42D83" w:rsidP="00334FEE">
      <w:pPr>
        <w:pStyle w:val="a5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left="720" w:firstLineChars="0"/>
        <w:jc w:val="both"/>
        <w:rPr>
          <w:rFonts w:asciiTheme="minorEastAsia" w:hAnsiTheme="minorEastAsia"/>
        </w:rPr>
      </w:pPr>
      <w:r w:rsidRPr="002A1B17">
        <w:rPr>
          <w:rFonts w:asciiTheme="minorEastAsia" w:hAnsiTheme="minorEastAsia" w:cs="Google Sans"/>
          <w:b/>
          <w:bCs/>
        </w:rPr>
        <w:t>个体预测</w:t>
      </w:r>
      <w:r w:rsidRPr="002A1B17">
        <w:rPr>
          <w:rFonts w:asciiTheme="minorEastAsia" w:hAnsiTheme="minorEastAsia" w:cs="Google Sans"/>
        </w:rPr>
        <w:t>：支持教师通过滑块、下拉框输入某位学生的出勤率、作业分等，系统实时预测其期末成绩。</w:t>
      </w:r>
    </w:p>
    <w:p w14:paraId="41D96688" w14:textId="77777777" w:rsidR="002A1B17" w:rsidRPr="002A1B17" w:rsidRDefault="00F42D83" w:rsidP="00334FEE">
      <w:pPr>
        <w:pStyle w:val="a5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left="720" w:firstLineChars="0"/>
        <w:jc w:val="both"/>
        <w:rPr>
          <w:rFonts w:asciiTheme="minorEastAsia" w:hAnsiTheme="minorEastAsia"/>
        </w:rPr>
      </w:pPr>
      <w:r w:rsidRPr="002A1B17">
        <w:rPr>
          <w:rFonts w:asciiTheme="minorEastAsia" w:hAnsiTheme="minorEastAsia" w:cs="Google Sans"/>
          <w:b/>
          <w:bCs/>
        </w:rPr>
        <w:t>总体分析</w:t>
      </w:r>
      <w:r w:rsidRPr="002A1B17">
        <w:rPr>
          <w:rFonts w:asciiTheme="minorEastAsia" w:hAnsiTheme="minorEastAsia" w:cs="Google Sans"/>
        </w:rPr>
        <w:t>：界面须包含统计图表（如特征重要性条形图、相关性热力图）。</w:t>
      </w:r>
    </w:p>
    <w:p w14:paraId="0000001A" w14:textId="7E2A8FBE" w:rsidR="006049C6" w:rsidRPr="002A1B17" w:rsidRDefault="00F42D83" w:rsidP="00334FEE">
      <w:pPr>
        <w:pStyle w:val="a5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left="720" w:firstLineChars="0"/>
        <w:jc w:val="both"/>
        <w:rPr>
          <w:rFonts w:asciiTheme="minorEastAsia" w:hAnsiTheme="minorEastAsia"/>
        </w:rPr>
      </w:pPr>
      <w:r w:rsidRPr="002A1B17">
        <w:rPr>
          <w:rFonts w:asciiTheme="minorEastAsia" w:hAnsiTheme="minorEastAsia" w:cs="Google Sans"/>
          <w:b/>
          <w:bCs/>
        </w:rPr>
        <w:t>模型可视化</w:t>
      </w:r>
      <w:r w:rsidRPr="002A1B17">
        <w:rPr>
          <w:rFonts w:asciiTheme="minorEastAsia" w:hAnsiTheme="minorEastAsia" w:cs="Google Sans"/>
        </w:rPr>
        <w:t>：必须在界面中直观渲染出</w:t>
      </w:r>
      <w:r w:rsidRPr="002A1B17">
        <w:rPr>
          <w:rFonts w:asciiTheme="minorEastAsia" w:hAnsiTheme="minorEastAsia" w:cs="Google Sans"/>
          <w:b/>
          <w:bCs/>
        </w:rPr>
        <w:t>决策树的分支规则图</w:t>
      </w:r>
      <w:r w:rsidRPr="002A1B17">
        <w:rPr>
          <w:rFonts w:asciiTheme="minorEastAsia" w:hAnsiTheme="minorEastAsia" w:cs="Google Sans"/>
        </w:rPr>
        <w:t>，展示模型的决策路径。</w:t>
      </w:r>
    </w:p>
    <w:p w14:paraId="0000001B" w14:textId="7DDD4944" w:rsidR="006049C6" w:rsidRPr="002A1B17" w:rsidRDefault="00F42D83" w:rsidP="00660F1E">
      <w:pPr>
        <w:pStyle w:val="4"/>
        <w:spacing w:before="120" w:after="120" w:line="276" w:lineRule="auto"/>
        <w:jc w:val="both"/>
        <w:rPr>
          <w:rFonts w:asciiTheme="minorEastAsia" w:hAnsiTheme="minorEastAsia" w:cs="Google Sans"/>
        </w:rPr>
      </w:pPr>
      <w:r w:rsidRPr="002A1B17">
        <w:rPr>
          <w:rFonts w:asciiTheme="minorEastAsia" w:hAnsiTheme="minorEastAsia" w:cs="Google Sans"/>
        </w:rPr>
        <w:t xml:space="preserve">4. </w:t>
      </w:r>
      <w:r w:rsidRPr="002A1B17">
        <w:rPr>
          <w:rFonts w:asciiTheme="minorEastAsia" w:hAnsiTheme="minorEastAsia" w:cs="Google Sans"/>
        </w:rPr>
        <w:t>智能学情预警（拓展</w:t>
      </w:r>
      <w:r w:rsidRPr="002A1B17">
        <w:rPr>
          <w:rFonts w:asciiTheme="minorEastAsia" w:hAnsiTheme="minorEastAsia" w:cs="Google Sans"/>
        </w:rPr>
        <w:t>）</w:t>
      </w:r>
    </w:p>
    <w:p w14:paraId="2A6BC475" w14:textId="77777777" w:rsidR="002A1B17" w:rsidRDefault="002A1B17" w:rsidP="00334FE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Theme="minorEastAsia" w:hAnsiTheme="minorEastAsia"/>
        </w:rPr>
      </w:pPr>
      <w:r>
        <w:rPr>
          <w:rFonts w:asciiTheme="minorEastAsia" w:hAnsiTheme="minorEastAsia" w:cs="Google Sans" w:hint="eastAsia"/>
        </w:rPr>
        <w:t>（1）</w:t>
      </w:r>
      <w:r w:rsidR="00F42D83" w:rsidRPr="002A1B17">
        <w:rPr>
          <w:rFonts w:asciiTheme="minorEastAsia" w:hAnsiTheme="minorEastAsia" w:cs="Google Sans"/>
        </w:rPr>
        <w:t>系统需具备</w:t>
      </w:r>
      <w:r w:rsidR="00F42D83" w:rsidRPr="002A1B17">
        <w:rPr>
          <w:rFonts w:asciiTheme="minorEastAsia" w:hAnsiTheme="minorEastAsia" w:cs="Google Sans"/>
        </w:rPr>
        <w:t>“</w:t>
      </w:r>
      <w:r w:rsidR="00F42D83" w:rsidRPr="002A1B17">
        <w:rPr>
          <w:rFonts w:asciiTheme="minorEastAsia" w:hAnsiTheme="minorEastAsia" w:cs="Google Sans"/>
        </w:rPr>
        <w:t>低分预警</w:t>
      </w:r>
      <w:r w:rsidR="00F42D83" w:rsidRPr="002A1B17">
        <w:rPr>
          <w:rFonts w:asciiTheme="minorEastAsia" w:hAnsiTheme="minorEastAsia" w:cs="Google Sans"/>
        </w:rPr>
        <w:t>”</w:t>
      </w:r>
      <w:r w:rsidR="00F42D83" w:rsidRPr="002A1B17">
        <w:rPr>
          <w:rFonts w:asciiTheme="minorEastAsia" w:hAnsiTheme="minorEastAsia" w:cs="Google Sans"/>
        </w:rPr>
        <w:t>功能。当预测某学生成绩有不及格风险时，界面应进行红色高亮提示。</w:t>
      </w:r>
    </w:p>
    <w:p w14:paraId="0000001D" w14:textId="5668846C" w:rsidR="006049C6" w:rsidRPr="002A1B17" w:rsidRDefault="002A1B17" w:rsidP="00334FE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（2）</w:t>
      </w:r>
      <w:r w:rsidR="00F42D83" w:rsidRPr="002A1B17">
        <w:rPr>
          <w:rFonts w:asciiTheme="minorEastAsia" w:hAnsiTheme="minorEastAsia" w:cs="Google Sans"/>
        </w:rPr>
        <w:t>系统需根据决策树输出的规则，尝试自动生成一条针对该生的</w:t>
      </w:r>
      <w:r w:rsidR="00F42D83" w:rsidRPr="002A1B17">
        <w:rPr>
          <w:rFonts w:asciiTheme="minorEastAsia" w:hAnsiTheme="minorEastAsia" w:cs="Google Sans"/>
        </w:rPr>
        <w:t>“</w:t>
      </w:r>
      <w:r w:rsidR="00F42D83" w:rsidRPr="002A1B17">
        <w:rPr>
          <w:rFonts w:asciiTheme="minorEastAsia" w:hAnsiTheme="minorEastAsia" w:cs="Google Sans"/>
        </w:rPr>
        <w:t>教学干预建议</w:t>
      </w:r>
      <w:r w:rsidR="00F42D83" w:rsidRPr="002A1B17">
        <w:rPr>
          <w:rFonts w:asciiTheme="minorEastAsia" w:hAnsiTheme="minorEastAsia" w:cs="Google Sans"/>
        </w:rPr>
        <w:t>”</w:t>
      </w:r>
      <w:r w:rsidR="00F42D83" w:rsidRPr="002A1B17">
        <w:rPr>
          <w:rFonts w:asciiTheme="minorEastAsia" w:hAnsiTheme="minorEastAsia" w:cs="Google Sans"/>
        </w:rPr>
        <w:t>（例如：</w:t>
      </w:r>
      <w:r w:rsidR="00F42D83" w:rsidRPr="002A1B17">
        <w:rPr>
          <w:rFonts w:asciiTheme="minorEastAsia" w:hAnsiTheme="minorEastAsia" w:cs="Google Sans"/>
        </w:rPr>
        <w:t>“</w:t>
      </w:r>
      <w:r w:rsidR="00F42D83" w:rsidRPr="002A1B17">
        <w:rPr>
          <w:rFonts w:asciiTheme="minorEastAsia" w:hAnsiTheme="minorEastAsia" w:cs="Google Sans"/>
        </w:rPr>
        <w:t>该生出勤率正常，但作业完成度低于</w:t>
      </w:r>
      <w:r w:rsidR="00F42D83" w:rsidRPr="002A1B17">
        <w:rPr>
          <w:rFonts w:asciiTheme="minorEastAsia" w:hAnsiTheme="minorEastAsia" w:cs="Google Sans"/>
        </w:rPr>
        <w:t xml:space="preserve"> 70%</w:t>
      </w:r>
      <w:r w:rsidR="00F42D83" w:rsidRPr="002A1B17">
        <w:rPr>
          <w:rFonts w:asciiTheme="minorEastAsia" w:hAnsiTheme="minorEastAsia" w:cs="Google Sans"/>
        </w:rPr>
        <w:t>，建议加强日常作业催缴</w:t>
      </w:r>
      <w:r w:rsidR="00F42D83" w:rsidRPr="002A1B17">
        <w:rPr>
          <w:rFonts w:asciiTheme="minorEastAsia" w:hAnsiTheme="minorEastAsia" w:cs="Google Sans"/>
        </w:rPr>
        <w:t>”</w:t>
      </w:r>
      <w:r w:rsidR="00F42D83" w:rsidRPr="002A1B17">
        <w:rPr>
          <w:rFonts w:asciiTheme="minorEastAsia" w:hAnsiTheme="minorEastAsia" w:cs="Google Sans"/>
        </w:rPr>
        <w:t>）。</w:t>
      </w:r>
    </w:p>
    <w:p w14:paraId="0000001E" w14:textId="761402A9" w:rsidR="006049C6" w:rsidRPr="002A1B17" w:rsidRDefault="00F42D83" w:rsidP="00660F1E">
      <w:pPr>
        <w:pStyle w:val="3"/>
        <w:numPr>
          <w:ilvl w:val="0"/>
          <w:numId w:val="16"/>
        </w:numPr>
        <w:spacing w:line="276" w:lineRule="auto"/>
        <w:jc w:val="both"/>
        <w:rPr>
          <w:rFonts w:asciiTheme="minorEastAsia" w:hAnsiTheme="minorEastAsia" w:cs="宋体"/>
        </w:rPr>
      </w:pPr>
      <w:r w:rsidRPr="002A1B17">
        <w:rPr>
          <w:rFonts w:asciiTheme="minorEastAsia" w:hAnsiTheme="minorEastAsia" w:cs="宋体"/>
        </w:rPr>
        <w:t>推荐技</w:t>
      </w:r>
      <w:r w:rsidRPr="002A1B17">
        <w:rPr>
          <w:rFonts w:asciiTheme="minorEastAsia" w:hAnsiTheme="minorEastAsia" w:cs="宋体"/>
        </w:rPr>
        <w:t>术栈</w:t>
      </w:r>
    </w:p>
    <w:p w14:paraId="67C4B26C" w14:textId="7FFDDAA2" w:rsidR="002A1B17" w:rsidRPr="002A1B17" w:rsidRDefault="00F42D83" w:rsidP="00660F1E">
      <w:pPr>
        <w:pStyle w:val="a5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Chars="0"/>
        <w:jc w:val="both"/>
        <w:rPr>
          <w:rFonts w:asciiTheme="minorEastAsia" w:hAnsiTheme="minorEastAsia"/>
        </w:rPr>
      </w:pPr>
      <w:r w:rsidRPr="002A1B17">
        <w:rPr>
          <w:rFonts w:asciiTheme="minorEastAsia" w:hAnsiTheme="minorEastAsia" w:cs="Google Sans"/>
          <w:b/>
          <w:bCs/>
        </w:rPr>
        <w:t>开发语言</w:t>
      </w:r>
      <w:r w:rsidRPr="002A1B17">
        <w:rPr>
          <w:rFonts w:asciiTheme="minorEastAsia" w:hAnsiTheme="minorEastAsia" w:cs="Google Sans"/>
        </w:rPr>
        <w:t>：</w:t>
      </w:r>
      <w:r w:rsidRPr="002A1B17">
        <w:rPr>
          <w:rFonts w:asciiTheme="minorEastAsia" w:hAnsiTheme="minorEastAsia" w:cs="Google Sans"/>
        </w:rPr>
        <w:t>Python 3.x</w:t>
      </w:r>
    </w:p>
    <w:p w14:paraId="0E87A2CB" w14:textId="77777777" w:rsidR="002A1B17" w:rsidRPr="002A1B17" w:rsidRDefault="00F42D83" w:rsidP="00660F1E">
      <w:pPr>
        <w:pStyle w:val="a5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Chars="0"/>
        <w:jc w:val="both"/>
        <w:rPr>
          <w:rFonts w:asciiTheme="minorEastAsia" w:hAnsiTheme="minorEastAsia"/>
        </w:rPr>
      </w:pPr>
      <w:r w:rsidRPr="002A1B17">
        <w:rPr>
          <w:rFonts w:asciiTheme="minorEastAsia" w:hAnsiTheme="minorEastAsia" w:cs="Google Sans"/>
          <w:b/>
          <w:bCs/>
        </w:rPr>
        <w:t>核心算法</w:t>
      </w:r>
      <w:r w:rsidRPr="002A1B17">
        <w:rPr>
          <w:rFonts w:asciiTheme="minorEastAsia" w:hAnsiTheme="minorEastAsia" w:cs="Google Sans"/>
        </w:rPr>
        <w:t>：</w:t>
      </w:r>
      <w:r w:rsidRPr="002A1B17">
        <w:rPr>
          <w:rFonts w:asciiTheme="minorEastAsia" w:hAnsiTheme="minorEastAsia" w:cs="Google Sans"/>
        </w:rPr>
        <w:t>Scikit-learn</w:t>
      </w:r>
    </w:p>
    <w:p w14:paraId="24A3988B" w14:textId="77777777" w:rsidR="002A1B17" w:rsidRPr="002A1B17" w:rsidRDefault="00F42D83" w:rsidP="00660F1E">
      <w:pPr>
        <w:pStyle w:val="a5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Chars="0"/>
        <w:jc w:val="both"/>
        <w:rPr>
          <w:rFonts w:asciiTheme="minorEastAsia" w:hAnsiTheme="minorEastAsia"/>
        </w:rPr>
      </w:pPr>
      <w:r w:rsidRPr="002A1B17">
        <w:rPr>
          <w:rFonts w:asciiTheme="minorEastAsia" w:hAnsiTheme="minorEastAsia" w:cs="Google Sans"/>
          <w:b/>
          <w:bCs/>
        </w:rPr>
        <w:t>数据处理</w:t>
      </w:r>
      <w:r w:rsidRPr="002A1B17">
        <w:rPr>
          <w:rFonts w:asciiTheme="minorEastAsia" w:hAnsiTheme="minorEastAsia" w:cs="Google Sans"/>
        </w:rPr>
        <w:t>：</w:t>
      </w:r>
      <w:r w:rsidRPr="002A1B17">
        <w:rPr>
          <w:rFonts w:asciiTheme="minorEastAsia" w:hAnsiTheme="minorEastAsia" w:cs="Google Sans"/>
        </w:rPr>
        <w:t>Pandas, NumPy</w:t>
      </w:r>
    </w:p>
    <w:p w14:paraId="09671267" w14:textId="77777777" w:rsidR="002A1B17" w:rsidRPr="002A1B17" w:rsidRDefault="00F42D83" w:rsidP="00660F1E">
      <w:pPr>
        <w:pStyle w:val="a5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Chars="0"/>
        <w:jc w:val="both"/>
        <w:rPr>
          <w:rFonts w:asciiTheme="minorEastAsia" w:hAnsiTheme="minorEastAsia"/>
        </w:rPr>
      </w:pPr>
      <w:r w:rsidRPr="002A1B17">
        <w:rPr>
          <w:rFonts w:asciiTheme="minorEastAsia" w:hAnsiTheme="minorEastAsia" w:cs="Google Sans"/>
          <w:b/>
          <w:bCs/>
        </w:rPr>
        <w:t>可视化</w:t>
      </w:r>
      <w:r w:rsidRPr="002A1B17">
        <w:rPr>
          <w:rFonts w:asciiTheme="minorEastAsia" w:hAnsiTheme="minorEastAsia" w:cs="Google Sans"/>
        </w:rPr>
        <w:t>：</w:t>
      </w:r>
      <w:r w:rsidRPr="002A1B17">
        <w:rPr>
          <w:rFonts w:asciiTheme="minorEastAsia" w:hAnsiTheme="minorEastAsia" w:cs="Google Sans"/>
        </w:rPr>
        <w:t>Matplotlib, Seaborn</w:t>
      </w:r>
    </w:p>
    <w:p w14:paraId="00000023" w14:textId="78A2676F" w:rsidR="006049C6" w:rsidRPr="002A1B17" w:rsidRDefault="00F42D83" w:rsidP="00660F1E">
      <w:pPr>
        <w:pStyle w:val="a5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Chars="0"/>
        <w:jc w:val="both"/>
        <w:rPr>
          <w:rFonts w:asciiTheme="minorEastAsia" w:hAnsiTheme="minorEastAsia"/>
        </w:rPr>
      </w:pPr>
      <w:r w:rsidRPr="002A1B17">
        <w:rPr>
          <w:rFonts w:asciiTheme="minorEastAsia" w:hAnsiTheme="minorEastAsia" w:cs="Google Sans"/>
          <w:b/>
          <w:bCs/>
        </w:rPr>
        <w:t>界面框架</w:t>
      </w:r>
      <w:r w:rsidRPr="002A1B17">
        <w:rPr>
          <w:rFonts w:asciiTheme="minorEastAsia" w:hAnsiTheme="minorEastAsia" w:cs="Google Sans"/>
        </w:rPr>
        <w:t>：</w:t>
      </w:r>
      <w:proofErr w:type="spellStart"/>
      <w:r w:rsidRPr="002A1B17">
        <w:rPr>
          <w:rFonts w:asciiTheme="minorEastAsia" w:hAnsiTheme="minorEastAsia" w:cs="Google Sans"/>
        </w:rPr>
        <w:t>Streamlit</w:t>
      </w:r>
      <w:proofErr w:type="spellEnd"/>
      <w:r w:rsidRPr="002A1B17">
        <w:rPr>
          <w:rFonts w:asciiTheme="minorEastAsia" w:hAnsiTheme="minorEastAsia" w:cs="Google Sans"/>
        </w:rPr>
        <w:t>（首选）</w:t>
      </w:r>
      <w:r w:rsidRPr="002A1B17">
        <w:rPr>
          <w:rFonts w:asciiTheme="minorEastAsia" w:hAnsiTheme="minorEastAsia" w:cs="Google Sans"/>
        </w:rPr>
        <w:t xml:space="preserve"> </w:t>
      </w:r>
      <w:r w:rsidRPr="002A1B17">
        <w:rPr>
          <w:rFonts w:asciiTheme="minorEastAsia" w:hAnsiTheme="minorEastAsia" w:cs="Google Sans"/>
        </w:rPr>
        <w:t>或</w:t>
      </w:r>
      <w:r w:rsidRPr="002A1B17">
        <w:rPr>
          <w:rFonts w:asciiTheme="minorEastAsia" w:hAnsiTheme="minorEastAsia" w:cs="Google Sans"/>
        </w:rPr>
        <w:t xml:space="preserve"> </w:t>
      </w:r>
      <w:proofErr w:type="spellStart"/>
      <w:r w:rsidRPr="002A1B17">
        <w:rPr>
          <w:rFonts w:asciiTheme="minorEastAsia" w:hAnsiTheme="minorEastAsia" w:cs="Google Sans"/>
        </w:rPr>
        <w:t>Gradio</w:t>
      </w:r>
      <w:proofErr w:type="spellEnd"/>
    </w:p>
    <w:p w14:paraId="00000024" w14:textId="2476A13A" w:rsidR="006049C6" w:rsidRPr="002A1B17" w:rsidRDefault="00F42D83" w:rsidP="00660F1E">
      <w:pPr>
        <w:pStyle w:val="3"/>
        <w:numPr>
          <w:ilvl w:val="0"/>
          <w:numId w:val="16"/>
        </w:numPr>
        <w:spacing w:line="276" w:lineRule="auto"/>
        <w:jc w:val="both"/>
        <w:rPr>
          <w:rFonts w:asciiTheme="minorEastAsia" w:hAnsiTheme="minorEastAsia" w:cs="宋体"/>
        </w:rPr>
      </w:pPr>
      <w:r w:rsidRPr="002A1B17">
        <w:rPr>
          <w:rFonts w:asciiTheme="minorEastAsia" w:hAnsiTheme="minorEastAsia" w:cs="宋体"/>
        </w:rPr>
        <w:t>进度安排（共</w:t>
      </w:r>
      <w:r w:rsidRPr="002A1B17">
        <w:rPr>
          <w:rFonts w:asciiTheme="minorEastAsia" w:hAnsiTheme="minorEastAsia" w:cs="宋体"/>
        </w:rPr>
        <w:t>2</w:t>
      </w:r>
      <w:r w:rsidRPr="002A1B17">
        <w:rPr>
          <w:rFonts w:asciiTheme="minorEastAsia" w:hAnsiTheme="minorEastAsia" w:cs="宋体"/>
        </w:rPr>
        <w:t>周，可根据实际调整）</w:t>
      </w:r>
    </w:p>
    <w:p w14:paraId="346D023A" w14:textId="77777777" w:rsidR="00660F1E" w:rsidRDefault="00F42D83" w:rsidP="00660F1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240"/>
        <w:jc w:val="both"/>
        <w:rPr>
          <w:rFonts w:asciiTheme="minorEastAsia" w:hAnsiTheme="minorEastAsia" w:cs="Google Sans"/>
        </w:rPr>
      </w:pPr>
      <w:r w:rsidRPr="002A1B17">
        <w:rPr>
          <w:rFonts w:asciiTheme="minorEastAsia" w:hAnsiTheme="minorEastAsia" w:cs="Google Sans"/>
          <w:b/>
          <w:bCs/>
        </w:rPr>
        <w:t>第</w:t>
      </w:r>
      <w:r w:rsidRPr="002A1B17">
        <w:rPr>
          <w:rFonts w:asciiTheme="minorEastAsia" w:hAnsiTheme="minorEastAsia" w:cs="Google Sans"/>
          <w:b/>
          <w:bCs/>
        </w:rPr>
        <w:t xml:space="preserve"> 1-2 </w:t>
      </w:r>
      <w:r w:rsidRPr="002A1B17">
        <w:rPr>
          <w:rFonts w:asciiTheme="minorEastAsia" w:hAnsiTheme="minorEastAsia" w:cs="Google Sans"/>
          <w:b/>
          <w:bCs/>
        </w:rPr>
        <w:t>天</w:t>
      </w:r>
      <w:r w:rsidRPr="002A1B17">
        <w:rPr>
          <w:rFonts w:asciiTheme="minorEastAsia" w:hAnsiTheme="minorEastAsia" w:cs="Google Sans"/>
        </w:rPr>
        <w:t>：查阅文献，下载数据集，使用</w:t>
      </w:r>
      <w:r w:rsidRPr="002A1B17">
        <w:rPr>
          <w:rFonts w:asciiTheme="minorEastAsia" w:hAnsiTheme="minorEastAsia" w:cs="Google Sans"/>
        </w:rPr>
        <w:t xml:space="preserve"> Pandas </w:t>
      </w:r>
      <w:r w:rsidRPr="002A1B17">
        <w:rPr>
          <w:rFonts w:asciiTheme="minorEastAsia" w:hAnsiTheme="minorEastAsia" w:cs="Google Sans"/>
        </w:rPr>
        <w:t>进行数据清洗与探索性数据分析（</w:t>
      </w:r>
      <w:r w:rsidRPr="002A1B17">
        <w:rPr>
          <w:rFonts w:asciiTheme="minorEastAsia" w:hAnsiTheme="minorEastAsia" w:cs="Google Sans"/>
        </w:rPr>
        <w:t>EDA</w:t>
      </w:r>
      <w:r w:rsidRPr="002A1B17">
        <w:rPr>
          <w:rFonts w:asciiTheme="minorEastAsia" w:hAnsiTheme="minorEastAsia" w:cs="Google Sans"/>
        </w:rPr>
        <w:t>）</w:t>
      </w:r>
    </w:p>
    <w:p w14:paraId="0DE6B055" w14:textId="7C66616B" w:rsidR="00660F1E" w:rsidRDefault="00F42D83" w:rsidP="00660F1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240"/>
        <w:jc w:val="both"/>
        <w:rPr>
          <w:rFonts w:asciiTheme="minorEastAsia" w:hAnsiTheme="minorEastAsia"/>
        </w:rPr>
      </w:pPr>
      <w:r w:rsidRPr="002A1B17">
        <w:rPr>
          <w:rFonts w:asciiTheme="minorEastAsia" w:hAnsiTheme="minorEastAsia" w:cs="Google Sans"/>
          <w:b/>
          <w:bCs/>
        </w:rPr>
        <w:t>第</w:t>
      </w:r>
      <w:r w:rsidRPr="002A1B17">
        <w:rPr>
          <w:rFonts w:asciiTheme="minorEastAsia" w:hAnsiTheme="minorEastAsia" w:cs="Google Sans"/>
          <w:b/>
          <w:bCs/>
        </w:rPr>
        <w:t xml:space="preserve"> 3-4 </w:t>
      </w:r>
      <w:r w:rsidRPr="002A1B17">
        <w:rPr>
          <w:rFonts w:asciiTheme="minorEastAsia" w:hAnsiTheme="minorEastAsia" w:cs="Google Sans"/>
          <w:b/>
          <w:bCs/>
        </w:rPr>
        <w:t>天</w:t>
      </w:r>
      <w:r w:rsidRPr="002A1B17">
        <w:rPr>
          <w:rFonts w:asciiTheme="minorEastAsia" w:hAnsiTheme="minorEastAsia" w:cs="Google Sans"/>
        </w:rPr>
        <w:t>：使</w:t>
      </w:r>
      <w:r w:rsidRPr="002A1B17">
        <w:rPr>
          <w:rFonts w:asciiTheme="minorEastAsia" w:hAnsiTheme="minorEastAsia" w:cs="Google Sans"/>
        </w:rPr>
        <w:t>用</w:t>
      </w:r>
      <w:r w:rsidRPr="002A1B17">
        <w:rPr>
          <w:rFonts w:asciiTheme="minorEastAsia" w:hAnsiTheme="minorEastAsia" w:cs="Google Sans"/>
        </w:rPr>
        <w:t>Scikit-learn</w:t>
      </w:r>
      <w:r w:rsidRPr="002A1B17">
        <w:rPr>
          <w:rFonts w:asciiTheme="minorEastAsia" w:hAnsiTheme="minorEastAsia" w:cs="Google Sans"/>
        </w:rPr>
        <w:t>构建线性回归与决策树模型，调整超参数，完成模型评估与对比。</w:t>
      </w:r>
    </w:p>
    <w:p w14:paraId="75331FD9" w14:textId="5E2677F5" w:rsidR="00660F1E" w:rsidRDefault="00F42D83" w:rsidP="00660F1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240"/>
        <w:jc w:val="both"/>
        <w:rPr>
          <w:rFonts w:asciiTheme="minorEastAsia" w:hAnsiTheme="minorEastAsia"/>
        </w:rPr>
      </w:pPr>
      <w:r w:rsidRPr="002A1B17">
        <w:rPr>
          <w:rFonts w:asciiTheme="minorEastAsia" w:hAnsiTheme="minorEastAsia" w:cs="Google Sans"/>
          <w:b/>
          <w:bCs/>
        </w:rPr>
        <w:t>第</w:t>
      </w:r>
      <w:r w:rsidRPr="002A1B17">
        <w:rPr>
          <w:rFonts w:asciiTheme="minorEastAsia" w:hAnsiTheme="minorEastAsia" w:cs="Google Sans"/>
          <w:b/>
          <w:bCs/>
        </w:rPr>
        <w:t xml:space="preserve"> 5-</w:t>
      </w:r>
      <w:r w:rsidR="00660F1E">
        <w:rPr>
          <w:rFonts w:asciiTheme="minorEastAsia" w:hAnsiTheme="minorEastAsia" w:cs="Google Sans"/>
          <w:b/>
          <w:bCs/>
        </w:rPr>
        <w:t>8</w:t>
      </w:r>
      <w:r w:rsidRPr="002A1B17">
        <w:rPr>
          <w:rFonts w:asciiTheme="minorEastAsia" w:hAnsiTheme="minorEastAsia" w:cs="Google Sans"/>
          <w:b/>
          <w:bCs/>
        </w:rPr>
        <w:t xml:space="preserve"> </w:t>
      </w:r>
      <w:r w:rsidRPr="002A1B17">
        <w:rPr>
          <w:rFonts w:asciiTheme="minorEastAsia" w:hAnsiTheme="minorEastAsia" w:cs="Google Sans"/>
          <w:b/>
          <w:bCs/>
        </w:rPr>
        <w:t>天</w:t>
      </w:r>
      <w:r w:rsidRPr="002A1B17">
        <w:rPr>
          <w:rFonts w:asciiTheme="minorEastAsia" w:hAnsiTheme="minorEastAsia" w:cs="Google Sans"/>
        </w:rPr>
        <w:t>：使用</w:t>
      </w:r>
      <w:r w:rsidRPr="002A1B17">
        <w:rPr>
          <w:rFonts w:asciiTheme="minorEastAsia" w:hAnsiTheme="minorEastAsia" w:cs="Google Sans"/>
        </w:rPr>
        <w:t xml:space="preserve"> </w:t>
      </w:r>
      <w:proofErr w:type="spellStart"/>
      <w:r w:rsidRPr="002A1B17">
        <w:rPr>
          <w:rFonts w:asciiTheme="minorEastAsia" w:hAnsiTheme="minorEastAsia" w:cs="Google Sans"/>
        </w:rPr>
        <w:t>Streamlit</w:t>
      </w:r>
      <w:proofErr w:type="spellEnd"/>
      <w:r w:rsidRPr="002A1B17">
        <w:rPr>
          <w:rFonts w:asciiTheme="minorEastAsia" w:hAnsiTheme="minorEastAsia" w:cs="Google Sans"/>
        </w:rPr>
        <w:t xml:space="preserve"> </w:t>
      </w:r>
      <w:r w:rsidRPr="002A1B17">
        <w:rPr>
          <w:rFonts w:asciiTheme="minorEastAsia" w:hAnsiTheme="minorEastAsia" w:cs="Google Sans"/>
        </w:rPr>
        <w:t>编写前端交互界面，接入训练好的模型，实现可视化与预警功能。</w:t>
      </w:r>
    </w:p>
    <w:p w14:paraId="00000028" w14:textId="0A740779" w:rsidR="006049C6" w:rsidRPr="002A1B17" w:rsidRDefault="00F42D83" w:rsidP="00660F1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240"/>
        <w:jc w:val="both"/>
        <w:rPr>
          <w:rFonts w:asciiTheme="minorEastAsia" w:hAnsiTheme="minorEastAsia"/>
        </w:rPr>
      </w:pPr>
      <w:r w:rsidRPr="002A1B17">
        <w:rPr>
          <w:rFonts w:asciiTheme="minorEastAsia" w:hAnsiTheme="minorEastAsia" w:cs="Google Sans"/>
          <w:b/>
          <w:bCs/>
        </w:rPr>
        <w:t>第</w:t>
      </w:r>
      <w:r w:rsidRPr="002A1B17">
        <w:rPr>
          <w:rFonts w:asciiTheme="minorEastAsia" w:hAnsiTheme="minorEastAsia" w:cs="Google Sans"/>
          <w:b/>
          <w:bCs/>
        </w:rPr>
        <w:t xml:space="preserve"> </w:t>
      </w:r>
      <w:r w:rsidR="00660F1E">
        <w:rPr>
          <w:rFonts w:asciiTheme="minorEastAsia" w:hAnsiTheme="minorEastAsia" w:cs="Google Sans"/>
          <w:b/>
          <w:bCs/>
        </w:rPr>
        <w:t>9-10</w:t>
      </w:r>
      <w:r w:rsidRPr="002A1B17">
        <w:rPr>
          <w:rFonts w:asciiTheme="minorEastAsia" w:hAnsiTheme="minorEastAsia" w:cs="Google Sans"/>
          <w:b/>
          <w:bCs/>
        </w:rPr>
        <w:t xml:space="preserve"> </w:t>
      </w:r>
      <w:r w:rsidRPr="002A1B17">
        <w:rPr>
          <w:rFonts w:asciiTheme="minorEastAsia" w:hAnsiTheme="minorEastAsia" w:cs="Google Sans"/>
          <w:b/>
          <w:bCs/>
        </w:rPr>
        <w:t>天</w:t>
      </w:r>
      <w:r w:rsidRPr="002A1B17">
        <w:rPr>
          <w:rFonts w:asciiTheme="minorEastAsia" w:hAnsiTheme="minorEastAsia" w:cs="Google Sans"/>
        </w:rPr>
        <w:t>：完善系统测试，撰写课程设计报告，准备答辩。</w:t>
      </w:r>
    </w:p>
    <w:p w14:paraId="00000029" w14:textId="78B7105E" w:rsidR="006049C6" w:rsidRPr="002A1B17" w:rsidRDefault="00F42D83" w:rsidP="00660F1E">
      <w:pPr>
        <w:pStyle w:val="3"/>
        <w:spacing w:line="276" w:lineRule="auto"/>
        <w:jc w:val="both"/>
        <w:rPr>
          <w:rFonts w:asciiTheme="minorEastAsia" w:hAnsiTheme="minorEastAsia" w:cs="宋体"/>
        </w:rPr>
      </w:pPr>
      <w:r w:rsidRPr="002A1B17">
        <w:rPr>
          <w:rFonts w:asciiTheme="minorEastAsia" w:hAnsiTheme="minorEastAsia" w:cs="宋体"/>
        </w:rPr>
        <w:t>五、</w:t>
      </w:r>
      <w:r w:rsidRPr="002A1B17">
        <w:rPr>
          <w:rFonts w:asciiTheme="minorEastAsia" w:hAnsiTheme="minorEastAsia" w:cs="宋体"/>
        </w:rPr>
        <w:t>考核与答辩验收标准</w:t>
      </w:r>
    </w:p>
    <w:p w14:paraId="0000002A" w14:textId="21FBD379" w:rsidR="006049C6" w:rsidRPr="002A1B17" w:rsidRDefault="00F42D83" w:rsidP="00660F1E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Theme="minorEastAsia" w:hAnsiTheme="minorEastAsia" w:cs="Google Sans"/>
        </w:rPr>
      </w:pPr>
      <w:r w:rsidRPr="002A1B17">
        <w:rPr>
          <w:rFonts w:asciiTheme="minorEastAsia" w:hAnsiTheme="minorEastAsia" w:cs="Google Sans"/>
        </w:rPr>
        <w:t>课程设计采用</w:t>
      </w:r>
      <w:r w:rsidRPr="002A1B17">
        <w:rPr>
          <w:rFonts w:asciiTheme="minorEastAsia" w:hAnsiTheme="minorEastAsia" w:cs="Google Sans"/>
        </w:rPr>
        <w:t>“</w:t>
      </w:r>
      <w:r w:rsidRPr="002A1B17">
        <w:rPr>
          <w:rFonts w:asciiTheme="minorEastAsia" w:hAnsiTheme="minorEastAsia" w:cs="Google Sans"/>
        </w:rPr>
        <w:t>系统演示</w:t>
      </w:r>
      <w:r w:rsidRPr="002A1B17">
        <w:rPr>
          <w:rFonts w:asciiTheme="minorEastAsia" w:hAnsiTheme="minorEastAsia" w:cs="Google Sans"/>
        </w:rPr>
        <w:t xml:space="preserve"> + </w:t>
      </w:r>
      <w:r w:rsidRPr="002A1B17">
        <w:rPr>
          <w:rFonts w:asciiTheme="minorEastAsia" w:hAnsiTheme="minorEastAsia" w:cs="Google Sans"/>
        </w:rPr>
        <w:t>报告撰写</w:t>
      </w:r>
      <w:r w:rsidRPr="002A1B17">
        <w:rPr>
          <w:rFonts w:asciiTheme="minorEastAsia" w:hAnsiTheme="minorEastAsia" w:cs="Google Sans"/>
        </w:rPr>
        <w:t xml:space="preserve"> + </w:t>
      </w:r>
      <w:r w:rsidRPr="002A1B17">
        <w:rPr>
          <w:rFonts w:asciiTheme="minorEastAsia" w:hAnsiTheme="minorEastAsia" w:cs="Google Sans"/>
        </w:rPr>
        <w:t>答辩提问</w:t>
      </w:r>
      <w:r w:rsidRPr="002A1B17">
        <w:rPr>
          <w:rFonts w:asciiTheme="minorEastAsia" w:hAnsiTheme="minorEastAsia" w:cs="Google Sans"/>
        </w:rPr>
        <w:t>”</w:t>
      </w:r>
      <w:r w:rsidRPr="002A1B17">
        <w:rPr>
          <w:rFonts w:asciiTheme="minorEastAsia" w:hAnsiTheme="minorEastAsia" w:cs="Google Sans"/>
        </w:rPr>
        <w:t>的综合考核方式。</w:t>
      </w:r>
    </w:p>
    <w:p w14:paraId="0000002B" w14:textId="77777777" w:rsidR="006049C6" w:rsidRPr="002A1B17" w:rsidRDefault="00F42D83" w:rsidP="00660F1E">
      <w:pPr>
        <w:pStyle w:val="4"/>
        <w:spacing w:before="120" w:after="120" w:line="276" w:lineRule="auto"/>
        <w:jc w:val="both"/>
        <w:rPr>
          <w:rFonts w:asciiTheme="minorEastAsia" w:hAnsiTheme="minorEastAsia" w:cs="Google Sans"/>
        </w:rPr>
      </w:pPr>
      <w:r w:rsidRPr="002A1B17">
        <w:rPr>
          <w:rFonts w:asciiTheme="minorEastAsia" w:hAnsiTheme="minorEastAsia" w:cs="Google Sans"/>
        </w:rPr>
        <w:t>1</w:t>
      </w:r>
      <w:r w:rsidRPr="002A1B17">
        <w:rPr>
          <w:rFonts w:asciiTheme="minorEastAsia" w:hAnsiTheme="minorEastAsia" w:cs="Google Sans"/>
        </w:rPr>
        <w:t>.</w:t>
      </w:r>
      <w:r w:rsidRPr="002A1B17">
        <w:rPr>
          <w:rFonts w:asciiTheme="minorEastAsia" w:hAnsiTheme="minorEastAsia" w:cs="Google Sans"/>
        </w:rPr>
        <w:t xml:space="preserve"> </w:t>
      </w:r>
      <w:r w:rsidRPr="002A1B17">
        <w:rPr>
          <w:rFonts w:asciiTheme="minorEastAsia" w:hAnsiTheme="minorEastAsia" w:cs="Google Sans"/>
        </w:rPr>
        <w:t>验收产物要求</w:t>
      </w:r>
    </w:p>
    <w:p w14:paraId="7FDD4388" w14:textId="77777777" w:rsidR="00660F1E" w:rsidRPr="00660F1E" w:rsidRDefault="00F42D83" w:rsidP="00660F1E">
      <w:pPr>
        <w:pStyle w:val="a5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left="720" w:firstLineChars="0"/>
        <w:jc w:val="both"/>
        <w:rPr>
          <w:rFonts w:asciiTheme="minorEastAsia" w:hAnsiTheme="minorEastAsia"/>
        </w:rPr>
      </w:pPr>
      <w:r w:rsidRPr="00660F1E">
        <w:rPr>
          <w:rFonts w:asciiTheme="minorEastAsia" w:hAnsiTheme="minorEastAsia" w:cs="Google Sans"/>
          <w:b/>
          <w:bCs/>
        </w:rPr>
        <w:t>源代码</w:t>
      </w:r>
      <w:r w:rsidRPr="00660F1E">
        <w:rPr>
          <w:rFonts w:asciiTheme="minorEastAsia" w:hAnsiTheme="minorEastAsia" w:cs="Google Sans"/>
        </w:rPr>
        <w:t>：规范的</w:t>
      </w:r>
      <w:r w:rsidRPr="00660F1E">
        <w:rPr>
          <w:rFonts w:asciiTheme="minorEastAsia" w:hAnsiTheme="minorEastAsia" w:cs="Google Sans"/>
        </w:rPr>
        <w:t xml:space="preserve"> Python </w:t>
      </w:r>
      <w:r w:rsidRPr="00660F1E">
        <w:rPr>
          <w:rFonts w:asciiTheme="minorEastAsia" w:hAnsiTheme="minorEastAsia" w:cs="Google Sans"/>
        </w:rPr>
        <w:t>脚本（</w:t>
      </w:r>
      <w:r w:rsidRPr="00660F1E">
        <w:rPr>
          <w:rFonts w:asciiTheme="minorEastAsia" w:hAnsiTheme="minorEastAsia" w:cs="Google Sans"/>
        </w:rPr>
        <w:t>.</w:t>
      </w:r>
      <w:proofErr w:type="spellStart"/>
      <w:r w:rsidRPr="00660F1E">
        <w:rPr>
          <w:rFonts w:asciiTheme="minorEastAsia" w:hAnsiTheme="minorEastAsia" w:cs="Google Sans"/>
        </w:rPr>
        <w:t>py</w:t>
      </w:r>
      <w:proofErr w:type="spellEnd"/>
      <w:r w:rsidRPr="00660F1E">
        <w:rPr>
          <w:rFonts w:asciiTheme="minorEastAsia" w:hAnsiTheme="minorEastAsia" w:cs="Google Sans"/>
        </w:rPr>
        <w:t>）或</w:t>
      </w:r>
      <w:r w:rsidRPr="00660F1E">
        <w:rPr>
          <w:rFonts w:asciiTheme="minorEastAsia" w:hAnsiTheme="minorEastAsia" w:cs="Google Sans"/>
        </w:rPr>
        <w:t xml:space="preserve"> </w:t>
      </w:r>
      <w:proofErr w:type="spellStart"/>
      <w:r w:rsidRPr="00660F1E">
        <w:rPr>
          <w:rFonts w:asciiTheme="minorEastAsia" w:hAnsiTheme="minorEastAsia" w:cs="Google Sans"/>
        </w:rPr>
        <w:t>Jupyter</w:t>
      </w:r>
      <w:proofErr w:type="spellEnd"/>
      <w:r w:rsidRPr="00660F1E">
        <w:rPr>
          <w:rFonts w:asciiTheme="minorEastAsia" w:hAnsiTheme="minorEastAsia" w:cs="Google Sans"/>
        </w:rPr>
        <w:t xml:space="preserve"> Notebook</w:t>
      </w:r>
      <w:r w:rsidRPr="00660F1E">
        <w:rPr>
          <w:rFonts w:asciiTheme="minorEastAsia" w:hAnsiTheme="minorEastAsia" w:cs="Google Sans"/>
        </w:rPr>
        <w:t>（</w:t>
      </w:r>
      <w:r w:rsidRPr="00660F1E">
        <w:rPr>
          <w:rFonts w:asciiTheme="minorEastAsia" w:hAnsiTheme="minorEastAsia" w:cs="Google Sans"/>
        </w:rPr>
        <w:t>.</w:t>
      </w:r>
      <w:proofErr w:type="spellStart"/>
      <w:r w:rsidRPr="00660F1E">
        <w:rPr>
          <w:rFonts w:asciiTheme="minorEastAsia" w:hAnsiTheme="minorEastAsia" w:cs="Google Sans"/>
        </w:rPr>
        <w:t>ipynb</w:t>
      </w:r>
      <w:proofErr w:type="spellEnd"/>
      <w:r w:rsidRPr="00660F1E">
        <w:rPr>
          <w:rFonts w:asciiTheme="minorEastAsia" w:hAnsiTheme="minorEastAsia" w:cs="Google Sans"/>
        </w:rPr>
        <w:t>），代码需有核心注释。</w:t>
      </w:r>
    </w:p>
    <w:p w14:paraId="06BF88D4" w14:textId="77777777" w:rsidR="00660F1E" w:rsidRPr="00660F1E" w:rsidRDefault="00F42D83" w:rsidP="00660F1E">
      <w:pPr>
        <w:pStyle w:val="a5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left="720" w:firstLineChars="0"/>
        <w:jc w:val="both"/>
        <w:rPr>
          <w:rFonts w:asciiTheme="minorEastAsia" w:hAnsiTheme="minorEastAsia"/>
        </w:rPr>
      </w:pPr>
      <w:r w:rsidRPr="00660F1E">
        <w:rPr>
          <w:rFonts w:asciiTheme="minorEastAsia" w:hAnsiTheme="minorEastAsia" w:cs="Google Sans"/>
          <w:b/>
          <w:bCs/>
        </w:rPr>
        <w:lastRenderedPageBreak/>
        <w:t>运行环境说明</w:t>
      </w:r>
      <w:r w:rsidRPr="00660F1E">
        <w:rPr>
          <w:rFonts w:asciiTheme="minorEastAsia" w:hAnsiTheme="minorEastAsia" w:cs="Google Sans"/>
        </w:rPr>
        <w:t>：包含</w:t>
      </w:r>
      <w:r w:rsidRPr="00660F1E">
        <w:rPr>
          <w:rFonts w:asciiTheme="minorEastAsia" w:hAnsiTheme="minorEastAsia" w:cs="Google Sans"/>
        </w:rPr>
        <w:t xml:space="preserve"> requirements.txt </w:t>
      </w:r>
      <w:r w:rsidRPr="00660F1E">
        <w:rPr>
          <w:rFonts w:asciiTheme="minorEastAsia" w:hAnsiTheme="minorEastAsia" w:cs="Google Sans"/>
        </w:rPr>
        <w:t>依赖文件。</w:t>
      </w:r>
    </w:p>
    <w:p w14:paraId="0000002E" w14:textId="22D2A98F" w:rsidR="006049C6" w:rsidRPr="00660F1E" w:rsidRDefault="00F42D83" w:rsidP="00660F1E">
      <w:pPr>
        <w:pStyle w:val="a5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left="720" w:firstLineChars="0"/>
        <w:jc w:val="both"/>
        <w:rPr>
          <w:rFonts w:asciiTheme="minorEastAsia" w:hAnsiTheme="minorEastAsia"/>
        </w:rPr>
      </w:pPr>
      <w:r w:rsidRPr="00660F1E">
        <w:rPr>
          <w:rFonts w:asciiTheme="minorEastAsia" w:hAnsiTheme="minorEastAsia" w:cs="Google Sans"/>
          <w:b/>
          <w:bCs/>
        </w:rPr>
        <w:t>课程设计报告</w:t>
      </w:r>
      <w:r w:rsidRPr="00660F1E">
        <w:rPr>
          <w:rFonts w:asciiTheme="minorEastAsia" w:hAnsiTheme="minorEastAsia" w:cs="Google Sans"/>
        </w:rPr>
        <w:t>：包括引言、数据分析、模型设计、系统实现、结果分析与总结。</w:t>
      </w:r>
    </w:p>
    <w:p w14:paraId="0000002F" w14:textId="77777777" w:rsidR="006049C6" w:rsidRPr="002A1B17" w:rsidRDefault="00F42D83" w:rsidP="00660F1E">
      <w:pPr>
        <w:pStyle w:val="4"/>
        <w:spacing w:before="120" w:after="120" w:line="276" w:lineRule="auto"/>
        <w:jc w:val="both"/>
        <w:rPr>
          <w:rFonts w:asciiTheme="minorEastAsia" w:hAnsiTheme="minorEastAsia" w:cs="Google Sans"/>
        </w:rPr>
      </w:pPr>
      <w:r w:rsidRPr="002A1B17">
        <w:rPr>
          <w:rFonts w:asciiTheme="minorEastAsia" w:hAnsiTheme="minorEastAsia" w:cs="Google Sans"/>
        </w:rPr>
        <w:t xml:space="preserve">2. </w:t>
      </w:r>
      <w:r w:rsidRPr="002A1B17">
        <w:rPr>
          <w:rFonts w:asciiTheme="minorEastAsia" w:hAnsiTheme="minorEastAsia" w:cs="Google Sans"/>
        </w:rPr>
        <w:t>答辩核心观测点（学生需重点准备）</w:t>
      </w:r>
    </w:p>
    <w:p w14:paraId="2357821F" w14:textId="77777777" w:rsidR="00660F1E" w:rsidRPr="00660F1E" w:rsidRDefault="00F42D83" w:rsidP="00660F1E">
      <w:pPr>
        <w:pStyle w:val="a5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Chars="0"/>
        <w:jc w:val="both"/>
        <w:rPr>
          <w:rFonts w:asciiTheme="minorEastAsia" w:hAnsiTheme="minorEastAsia"/>
        </w:rPr>
      </w:pPr>
      <w:r w:rsidRPr="00660F1E">
        <w:rPr>
          <w:rFonts w:asciiTheme="minorEastAsia" w:hAnsiTheme="minorEastAsia" w:cs="Google Sans"/>
          <w:b/>
          <w:bCs/>
        </w:rPr>
        <w:t>数据处理能力</w:t>
      </w:r>
      <w:r w:rsidRPr="00660F1E">
        <w:rPr>
          <w:rFonts w:asciiTheme="minorEastAsia" w:hAnsiTheme="minorEastAsia" w:cs="Google Sans"/>
        </w:rPr>
        <w:t>：能否清晰说明对缺失值和类别特征的处理方法？</w:t>
      </w:r>
    </w:p>
    <w:p w14:paraId="1851D4A8" w14:textId="77777777" w:rsidR="00660F1E" w:rsidRPr="00660F1E" w:rsidRDefault="00F42D83" w:rsidP="00660F1E">
      <w:pPr>
        <w:pStyle w:val="a5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Chars="0"/>
        <w:jc w:val="both"/>
        <w:rPr>
          <w:rFonts w:asciiTheme="minorEastAsia" w:hAnsiTheme="minorEastAsia"/>
        </w:rPr>
      </w:pPr>
      <w:r w:rsidRPr="00660F1E">
        <w:rPr>
          <w:rFonts w:asciiTheme="minorEastAsia" w:hAnsiTheme="minorEastAsia" w:cs="Google Sans"/>
          <w:b/>
          <w:bCs/>
        </w:rPr>
        <w:t>算法理解深度</w:t>
      </w:r>
      <w:r w:rsidRPr="00660F1E">
        <w:rPr>
          <w:rFonts w:asciiTheme="minorEastAsia" w:hAnsiTheme="minorEastAsia" w:cs="Google Sans"/>
        </w:rPr>
        <w:t>：线性回归的系数代表什么？决策树是如何防止过拟合的？</w:t>
      </w:r>
    </w:p>
    <w:p w14:paraId="54D9C176" w14:textId="77777777" w:rsidR="00660F1E" w:rsidRPr="00660F1E" w:rsidRDefault="00F42D83" w:rsidP="00660F1E">
      <w:pPr>
        <w:pStyle w:val="a5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Chars="0"/>
        <w:jc w:val="both"/>
        <w:rPr>
          <w:rFonts w:asciiTheme="minorEastAsia" w:hAnsiTheme="minorEastAsia"/>
        </w:rPr>
      </w:pPr>
      <w:r w:rsidRPr="00660F1E">
        <w:rPr>
          <w:rFonts w:asciiTheme="minorEastAsia" w:hAnsiTheme="minorEastAsia" w:cs="Google Sans"/>
          <w:b/>
          <w:bCs/>
        </w:rPr>
        <w:t>系统闭环</w:t>
      </w:r>
      <w:r w:rsidRPr="00660F1E">
        <w:rPr>
          <w:rFonts w:asciiTheme="minorEastAsia" w:hAnsiTheme="minorEastAsia" w:cs="Google Sans"/>
        </w:rPr>
        <w:t>：系统是否能稳定运行？改变输入特征时，预测结果与图表是否联动更新？</w:t>
      </w:r>
    </w:p>
    <w:p w14:paraId="00000033" w14:textId="6DA7AE61" w:rsidR="006049C6" w:rsidRPr="00660F1E" w:rsidRDefault="00F42D83" w:rsidP="00660F1E">
      <w:pPr>
        <w:pStyle w:val="a5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Chars="0"/>
        <w:jc w:val="both"/>
        <w:rPr>
          <w:rFonts w:asciiTheme="minorEastAsia" w:hAnsiTheme="minorEastAsia"/>
        </w:rPr>
      </w:pPr>
      <w:r w:rsidRPr="00660F1E">
        <w:rPr>
          <w:rFonts w:asciiTheme="minorEastAsia" w:hAnsiTheme="minorEastAsia" w:cs="Google Sans"/>
          <w:b/>
          <w:bCs/>
        </w:rPr>
        <w:t>工程表达</w:t>
      </w:r>
      <w:r w:rsidRPr="00660F1E">
        <w:rPr>
          <w:rFonts w:asciiTheme="minorEastAsia" w:hAnsiTheme="minorEastAsia" w:cs="Google Sans"/>
        </w:rPr>
        <w:t>：能否结合决策</w:t>
      </w:r>
      <w:r w:rsidRPr="00660F1E">
        <w:rPr>
          <w:rFonts w:asciiTheme="minorEastAsia" w:hAnsiTheme="minorEastAsia" w:cs="Google Sans"/>
        </w:rPr>
        <w:t>树图，清晰地向评委老师解释某一条</w:t>
      </w:r>
      <w:r w:rsidRPr="00660F1E">
        <w:rPr>
          <w:rFonts w:asciiTheme="minorEastAsia" w:hAnsiTheme="minorEastAsia" w:cs="Google Sans"/>
        </w:rPr>
        <w:t>“</w:t>
      </w:r>
      <w:r w:rsidRPr="00660F1E">
        <w:rPr>
          <w:rFonts w:asciiTheme="minorEastAsia" w:hAnsiTheme="minorEastAsia" w:cs="Google Sans"/>
        </w:rPr>
        <w:t>预警</w:t>
      </w:r>
      <w:r w:rsidRPr="00660F1E">
        <w:rPr>
          <w:rFonts w:asciiTheme="minorEastAsia" w:hAnsiTheme="minorEastAsia" w:cs="Google Sans"/>
        </w:rPr>
        <w:t>”</w:t>
      </w:r>
      <w:r w:rsidRPr="00660F1E">
        <w:rPr>
          <w:rFonts w:asciiTheme="minorEastAsia" w:hAnsiTheme="minorEastAsia" w:cs="Google Sans"/>
        </w:rPr>
        <w:t>背后的逻辑。</w:t>
      </w:r>
    </w:p>
    <w:sectPr w:rsidR="006049C6" w:rsidRPr="00660F1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F736CF6-43C3-A340-BDF4-23B0AB441448}"/>
    <w:embedBold r:id="rId2" w:fontKey="{B1724151-8674-C042-BA65-18F182EA0EA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B243A32D-6831-A94B-B308-C4DEABB5ED2A}"/>
    <w:embedBold r:id="rId4" w:fontKey="{5BA9733F-8717-9A42-A4B0-653EE4FCAB85}"/>
  </w:font>
  <w:font w:name="Google Sans">
    <w:charset w:val="00"/>
    <w:family w:val="auto"/>
    <w:pitch w:val="default"/>
    <w:embedRegular r:id="rId5" w:fontKey="{2F0D564C-397C-8145-97E9-0E13B2FC16E3}"/>
    <w:embedBold r:id="rId6" w:fontKey="{0EC538A9-C1B9-614E-8C33-6577ACB734E7}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  <w:embedRegular r:id="rId7" w:subsetted="1" w:fontKey="{A45CFE97-F280-0849-A31B-27B477391355}"/>
    <w:embedBold r:id="rId8" w:subsetted="1" w:fontKey="{39195CCB-E597-7241-AC27-26C76D055A48}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20AF4D01-E034-6D49-834E-94A5D3940FA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AB278069-C25E-A54C-A9BA-22C4DB20CD1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5091DD2E-35A6-404B-B9C2-4B29F9922D8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62F39"/>
    <w:multiLevelType w:val="multilevel"/>
    <w:tmpl w:val="1034205C"/>
    <w:lvl w:ilvl="0">
      <w:start w:val="1"/>
      <w:numFmt w:val="decimal"/>
      <w:lvlText w:val="%1."/>
      <w:lvlJc w:val="left"/>
      <w:pPr>
        <w:ind w:left="567" w:hanging="327"/>
      </w:pPr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3201801"/>
    <w:multiLevelType w:val="multilevel"/>
    <w:tmpl w:val="0C86BFD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765521E"/>
    <w:multiLevelType w:val="hybridMultilevel"/>
    <w:tmpl w:val="F7DA1E8E"/>
    <w:lvl w:ilvl="0" w:tplc="4E4A06FA">
      <w:start w:val="1"/>
      <w:numFmt w:val="decimal"/>
      <w:lvlText w:val="（%1）"/>
      <w:lvlJc w:val="left"/>
      <w:pPr>
        <w:ind w:left="1320" w:hanging="720"/>
      </w:pPr>
      <w:rPr>
        <w:rFonts w:cs="Google Sans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3" w15:restartNumberingAfterBreak="0">
    <w:nsid w:val="0AFD4A10"/>
    <w:multiLevelType w:val="hybridMultilevel"/>
    <w:tmpl w:val="770EBFC2"/>
    <w:lvl w:ilvl="0" w:tplc="36A263BA">
      <w:start w:val="1"/>
      <w:numFmt w:val="decimal"/>
      <w:lvlText w:val="（%1）"/>
      <w:lvlJc w:val="left"/>
      <w:pPr>
        <w:ind w:left="720" w:hanging="720"/>
      </w:pPr>
      <w:rPr>
        <w:rFonts w:cs="Google Sans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A9042B1"/>
    <w:multiLevelType w:val="multilevel"/>
    <w:tmpl w:val="C0EA785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D0D358B"/>
    <w:multiLevelType w:val="multilevel"/>
    <w:tmpl w:val="9664103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D766978"/>
    <w:multiLevelType w:val="multilevel"/>
    <w:tmpl w:val="A7586D9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（%2）"/>
      <w:lvlJc w:val="left"/>
      <w:pPr>
        <w:ind w:left="1200" w:hanging="360"/>
      </w:pPr>
      <w:rPr>
        <w:rFonts w:asciiTheme="minorEastAsia" w:eastAsiaTheme="minorEastAsia" w:hAnsiTheme="minorEastAsia" w:cs="Google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2430EBD"/>
    <w:multiLevelType w:val="multilevel"/>
    <w:tmpl w:val="0B32E01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249A6C64"/>
    <w:multiLevelType w:val="hybridMultilevel"/>
    <w:tmpl w:val="B4D00352"/>
    <w:lvl w:ilvl="0" w:tplc="BC7C63F2">
      <w:start w:val="1"/>
      <w:numFmt w:val="decimal"/>
      <w:lvlText w:val="（%1）"/>
      <w:lvlJc w:val="left"/>
      <w:pPr>
        <w:ind w:left="960" w:hanging="720"/>
      </w:pPr>
      <w:rPr>
        <w:rFonts w:cs="Google Sans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9" w15:restartNumberingAfterBreak="0">
    <w:nsid w:val="28CD77BC"/>
    <w:multiLevelType w:val="multilevel"/>
    <w:tmpl w:val="4D12FC3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32C6F8A"/>
    <w:multiLevelType w:val="multilevel"/>
    <w:tmpl w:val="88301B0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3823940"/>
    <w:multiLevelType w:val="multilevel"/>
    <w:tmpl w:val="6C7C28F4"/>
    <w:lvl w:ilvl="0">
      <w:start w:val="1"/>
      <w:numFmt w:val="decimal"/>
      <w:lvlText w:val="（%1）"/>
      <w:lvlJc w:val="left"/>
      <w:pPr>
        <w:ind w:left="567" w:hanging="327"/>
      </w:pPr>
      <w:rPr>
        <w:rFonts w:asciiTheme="minorEastAsia" w:eastAsiaTheme="minorEastAsia" w:hAnsiTheme="minorEastAsia" w:cs="Google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3C36173D"/>
    <w:multiLevelType w:val="hybridMultilevel"/>
    <w:tmpl w:val="5AA29504"/>
    <w:lvl w:ilvl="0" w:tplc="3708868E">
      <w:start w:val="3"/>
      <w:numFmt w:val="japaneseCounting"/>
      <w:lvlText w:val="%1、"/>
      <w:lvlJc w:val="left"/>
      <w:pPr>
        <w:ind w:left="560" w:hanging="5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0971A0C"/>
    <w:multiLevelType w:val="hybridMultilevel"/>
    <w:tmpl w:val="AD4A9F42"/>
    <w:lvl w:ilvl="0" w:tplc="ADB6B78A">
      <w:start w:val="1"/>
      <w:numFmt w:val="decimal"/>
      <w:lvlText w:val="（%1）"/>
      <w:lvlJc w:val="left"/>
      <w:pPr>
        <w:ind w:left="720" w:hanging="720"/>
      </w:pPr>
      <w:rPr>
        <w:rFonts w:cs="Google San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0F130C5"/>
    <w:multiLevelType w:val="hybridMultilevel"/>
    <w:tmpl w:val="FE406ABC"/>
    <w:lvl w:ilvl="0" w:tplc="31B8C93E">
      <w:start w:val="1"/>
      <w:numFmt w:val="decimal"/>
      <w:lvlText w:val="（%1）"/>
      <w:lvlJc w:val="left"/>
      <w:pPr>
        <w:ind w:left="720" w:hanging="720"/>
      </w:pPr>
      <w:rPr>
        <w:rFonts w:cs="Google Sans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59D61B0"/>
    <w:multiLevelType w:val="multilevel"/>
    <w:tmpl w:val="BC56A07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48B80CA2"/>
    <w:multiLevelType w:val="hybridMultilevel"/>
    <w:tmpl w:val="3346801C"/>
    <w:lvl w:ilvl="0" w:tplc="1C52C40A">
      <w:start w:val="1"/>
      <w:numFmt w:val="decimal"/>
      <w:lvlText w:val="%1."/>
      <w:lvlJc w:val="left"/>
      <w:pPr>
        <w:ind w:left="598" w:hanging="360"/>
      </w:pPr>
      <w:rPr>
        <w:rFonts w:cs="Google Sans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078" w:hanging="420"/>
      </w:pPr>
    </w:lvl>
    <w:lvl w:ilvl="2" w:tplc="0409001B" w:tentative="1">
      <w:start w:val="1"/>
      <w:numFmt w:val="lowerRoman"/>
      <w:lvlText w:val="%3."/>
      <w:lvlJc w:val="right"/>
      <w:pPr>
        <w:ind w:left="1498" w:hanging="420"/>
      </w:pPr>
    </w:lvl>
    <w:lvl w:ilvl="3" w:tplc="0409000F" w:tentative="1">
      <w:start w:val="1"/>
      <w:numFmt w:val="decimal"/>
      <w:lvlText w:val="%4."/>
      <w:lvlJc w:val="left"/>
      <w:pPr>
        <w:ind w:left="1918" w:hanging="420"/>
      </w:pPr>
    </w:lvl>
    <w:lvl w:ilvl="4" w:tplc="04090019" w:tentative="1">
      <w:start w:val="1"/>
      <w:numFmt w:val="lowerLetter"/>
      <w:lvlText w:val="%5)"/>
      <w:lvlJc w:val="left"/>
      <w:pPr>
        <w:ind w:left="2338" w:hanging="420"/>
      </w:pPr>
    </w:lvl>
    <w:lvl w:ilvl="5" w:tplc="0409001B" w:tentative="1">
      <w:start w:val="1"/>
      <w:numFmt w:val="lowerRoman"/>
      <w:lvlText w:val="%6."/>
      <w:lvlJc w:val="right"/>
      <w:pPr>
        <w:ind w:left="2758" w:hanging="420"/>
      </w:pPr>
    </w:lvl>
    <w:lvl w:ilvl="6" w:tplc="0409000F" w:tentative="1">
      <w:start w:val="1"/>
      <w:numFmt w:val="decimal"/>
      <w:lvlText w:val="%7."/>
      <w:lvlJc w:val="left"/>
      <w:pPr>
        <w:ind w:left="3178" w:hanging="420"/>
      </w:pPr>
    </w:lvl>
    <w:lvl w:ilvl="7" w:tplc="04090019" w:tentative="1">
      <w:start w:val="1"/>
      <w:numFmt w:val="lowerLetter"/>
      <w:lvlText w:val="%8)"/>
      <w:lvlJc w:val="left"/>
      <w:pPr>
        <w:ind w:left="3598" w:hanging="420"/>
      </w:pPr>
    </w:lvl>
    <w:lvl w:ilvl="8" w:tplc="0409001B" w:tentative="1">
      <w:start w:val="1"/>
      <w:numFmt w:val="lowerRoman"/>
      <w:lvlText w:val="%9."/>
      <w:lvlJc w:val="right"/>
      <w:pPr>
        <w:ind w:left="4018" w:hanging="420"/>
      </w:pPr>
    </w:lvl>
  </w:abstractNum>
  <w:abstractNum w:abstractNumId="17" w15:restartNumberingAfterBreak="0">
    <w:nsid w:val="4D852EA1"/>
    <w:multiLevelType w:val="multilevel"/>
    <w:tmpl w:val="08E4965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59AE3680"/>
    <w:multiLevelType w:val="multilevel"/>
    <w:tmpl w:val="675E1644"/>
    <w:lvl w:ilvl="0">
      <w:start w:val="1"/>
      <w:numFmt w:val="decimal"/>
      <w:lvlText w:val="（%1）"/>
      <w:lvlJc w:val="left"/>
      <w:pPr>
        <w:ind w:left="600" w:hanging="360"/>
      </w:pPr>
      <w:rPr>
        <w:rFonts w:asciiTheme="minorEastAsia" w:eastAsiaTheme="minorEastAsia" w:hAnsiTheme="minorEastAsia" w:cs="Google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606E35BA"/>
    <w:multiLevelType w:val="multilevel"/>
    <w:tmpl w:val="675E1644"/>
    <w:lvl w:ilvl="0">
      <w:start w:val="1"/>
      <w:numFmt w:val="decimal"/>
      <w:lvlText w:val="（%1）"/>
      <w:lvlJc w:val="left"/>
      <w:pPr>
        <w:ind w:left="600" w:hanging="360"/>
      </w:pPr>
      <w:rPr>
        <w:rFonts w:asciiTheme="minorEastAsia" w:eastAsiaTheme="minorEastAsia" w:hAnsiTheme="minorEastAsia" w:cs="Google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6A853063"/>
    <w:multiLevelType w:val="multilevel"/>
    <w:tmpl w:val="8AEE3DD6"/>
    <w:lvl w:ilvl="0">
      <w:start w:val="1"/>
      <w:numFmt w:val="decimal"/>
      <w:lvlText w:val="（%1）"/>
      <w:lvlJc w:val="left"/>
      <w:pPr>
        <w:ind w:left="600" w:hanging="360"/>
      </w:pPr>
      <w:rPr>
        <w:rFonts w:asciiTheme="minorEastAsia" w:eastAsiaTheme="minorEastAsia" w:hAnsiTheme="minorEastAsia" w:cs="Google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6AF92353"/>
    <w:multiLevelType w:val="multilevel"/>
    <w:tmpl w:val="A8D6B9D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7B8330F2"/>
    <w:multiLevelType w:val="hybridMultilevel"/>
    <w:tmpl w:val="85D815DE"/>
    <w:lvl w:ilvl="0" w:tplc="6A1E71F0">
      <w:start w:val="1"/>
      <w:numFmt w:val="decimal"/>
      <w:lvlText w:val="（%1）"/>
      <w:lvlJc w:val="left"/>
      <w:pPr>
        <w:ind w:left="720" w:hanging="720"/>
      </w:pPr>
      <w:rPr>
        <w:rFonts w:cs="Google Sans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7BE964CA"/>
    <w:multiLevelType w:val="multilevel"/>
    <w:tmpl w:val="F1DE75C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0"/>
  </w:num>
  <w:num w:numId="2">
    <w:abstractNumId w:val="9"/>
  </w:num>
  <w:num w:numId="3">
    <w:abstractNumId w:val="17"/>
  </w:num>
  <w:num w:numId="4">
    <w:abstractNumId w:val="15"/>
  </w:num>
  <w:num w:numId="5">
    <w:abstractNumId w:val="5"/>
  </w:num>
  <w:num w:numId="6">
    <w:abstractNumId w:val="23"/>
  </w:num>
  <w:num w:numId="7">
    <w:abstractNumId w:val="21"/>
  </w:num>
  <w:num w:numId="8">
    <w:abstractNumId w:val="0"/>
  </w:num>
  <w:num w:numId="9">
    <w:abstractNumId w:val="1"/>
  </w:num>
  <w:num w:numId="10">
    <w:abstractNumId w:val="4"/>
  </w:num>
  <w:num w:numId="11">
    <w:abstractNumId w:val="7"/>
  </w:num>
  <w:num w:numId="12">
    <w:abstractNumId w:val="3"/>
  </w:num>
  <w:num w:numId="13">
    <w:abstractNumId w:val="6"/>
  </w:num>
  <w:num w:numId="14">
    <w:abstractNumId w:val="8"/>
  </w:num>
  <w:num w:numId="15">
    <w:abstractNumId w:val="13"/>
  </w:num>
  <w:num w:numId="16">
    <w:abstractNumId w:val="12"/>
  </w:num>
  <w:num w:numId="17">
    <w:abstractNumId w:val="11"/>
  </w:num>
  <w:num w:numId="18">
    <w:abstractNumId w:val="22"/>
  </w:num>
  <w:num w:numId="19">
    <w:abstractNumId w:val="16"/>
  </w:num>
  <w:num w:numId="20">
    <w:abstractNumId w:val="19"/>
  </w:num>
  <w:num w:numId="21">
    <w:abstractNumId w:val="18"/>
  </w:num>
  <w:num w:numId="22">
    <w:abstractNumId w:val="2"/>
  </w:num>
  <w:num w:numId="23">
    <w:abstractNumId w:val="20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7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9C6"/>
    <w:rsid w:val="002A1B17"/>
    <w:rsid w:val="00334FEE"/>
    <w:rsid w:val="006049C6"/>
    <w:rsid w:val="00641DE1"/>
    <w:rsid w:val="00660F1E"/>
    <w:rsid w:val="00F42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694627"/>
  <w15:docId w15:val="{1FCB04FC-CB09-8840-889B-59C540554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2A1B1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 Park</cp:lastModifiedBy>
  <cp:revision>4</cp:revision>
  <dcterms:created xsi:type="dcterms:W3CDTF">2026-06-21T13:26:00Z</dcterms:created>
  <dcterms:modified xsi:type="dcterms:W3CDTF">2026-06-21T13:50:00Z</dcterms:modified>
</cp:coreProperties>
</file>