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bCs/>
          <w:sz w:val="36"/>
          <w:szCs w:val="36"/>
        </w:rPr>
      </w:pPr>
      <w:r>
        <w:rPr>
          <w:rFonts w:hint="eastAsia" w:ascii="华文中宋" w:hAnsi="华文中宋" w:eastAsia="华文中宋"/>
          <w:b/>
          <w:bCs/>
          <w:sz w:val="36"/>
          <w:szCs w:val="36"/>
        </w:rPr>
        <w:t>中国大学生计算机设计大赛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作品信息概要表 </w:t>
      </w:r>
      <w:r>
        <w:rPr>
          <w:rFonts w:hint="eastAsia" w:ascii="黑体" w:hAnsi="黑体" w:eastAsia="黑体"/>
          <w:sz w:val="16"/>
          <w:szCs w:val="16"/>
        </w:rPr>
        <w:t>(人工智能实践赛、挑战赛，2</w:t>
      </w:r>
      <w:r>
        <w:rPr>
          <w:rFonts w:ascii="黑体" w:hAnsi="黑体" w:eastAsia="黑体"/>
          <w:sz w:val="16"/>
          <w:szCs w:val="16"/>
        </w:rPr>
        <w:t>0</w:t>
      </w:r>
      <w:r>
        <w:rPr>
          <w:rFonts w:hint="eastAsia" w:ascii="黑体" w:hAnsi="黑体" w:eastAsia="黑体"/>
          <w:sz w:val="16"/>
          <w:szCs w:val="16"/>
        </w:rPr>
        <w:t>2</w:t>
      </w:r>
      <w:r>
        <w:rPr>
          <w:rFonts w:ascii="黑体" w:hAnsi="黑体" w:eastAsia="黑体"/>
          <w:sz w:val="16"/>
          <w:szCs w:val="16"/>
        </w:rPr>
        <w:t>3</w:t>
      </w:r>
      <w:r>
        <w:rPr>
          <w:rFonts w:hint="eastAsia" w:ascii="黑体" w:hAnsi="黑体" w:eastAsia="黑体"/>
          <w:sz w:val="16"/>
          <w:szCs w:val="16"/>
        </w:rPr>
        <w:t>版)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480"/>
        <w:gridCol w:w="547"/>
        <w:gridCol w:w="721"/>
        <w:gridCol w:w="233"/>
        <w:gridCol w:w="937"/>
        <w:gridCol w:w="263"/>
        <w:gridCol w:w="206"/>
        <w:gridCol w:w="917"/>
        <w:gridCol w:w="488"/>
        <w:gridCol w:w="768"/>
        <w:gridCol w:w="637"/>
        <w:gridCol w:w="1400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7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作品编号</w:t>
            </w:r>
          </w:p>
        </w:tc>
        <w:tc>
          <w:tcPr>
            <w:tcW w:w="1268" w:type="dxa"/>
            <w:gridSpan w:val="2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2024053399</w:t>
            </w:r>
          </w:p>
        </w:tc>
        <w:tc>
          <w:tcPr>
            <w:tcW w:w="117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作品名称</w:t>
            </w:r>
          </w:p>
        </w:tc>
        <w:tc>
          <w:tcPr>
            <w:tcW w:w="4685" w:type="dxa"/>
            <w:gridSpan w:val="8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听音识谱——基于智能音乐处理的乐谱自动生成软件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7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作品大类</w:t>
            </w:r>
          </w:p>
        </w:tc>
        <w:tc>
          <w:tcPr>
            <w:tcW w:w="243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人工智能应用</w:t>
            </w:r>
          </w:p>
        </w:tc>
        <w:tc>
          <w:tcPr>
            <w:tcW w:w="138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作品小类</w:t>
            </w:r>
          </w:p>
        </w:tc>
        <w:tc>
          <w:tcPr>
            <w:tcW w:w="3299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 xml:space="preserve">实践赛 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□挑战赛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  <w:jc w:val="center"/>
        </w:trPr>
        <w:tc>
          <w:tcPr>
            <w:tcW w:w="8296" w:type="dxa"/>
            <w:gridSpan w:val="14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作品简介(</w:t>
            </w:r>
            <w:r>
              <w:rPr>
                <w:rFonts w:ascii="仿宋" w:hAnsi="仿宋" w:eastAsia="仿宋"/>
              </w:rPr>
              <w:t>100</w:t>
            </w:r>
            <w:r>
              <w:rPr>
                <w:rFonts w:hint="eastAsia" w:ascii="仿宋" w:hAnsi="仿宋" w:eastAsia="仿宋"/>
              </w:rPr>
              <w:t>字以内</w:t>
            </w:r>
            <w:r>
              <w:rPr>
                <w:rFonts w:ascii="仿宋" w:hAnsi="仿宋" w:eastAsia="仿宋"/>
              </w:rPr>
              <w:t>)</w:t>
            </w:r>
            <w:r>
              <w:rPr>
                <w:rFonts w:hint="eastAsia" w:ascii="仿宋" w:hAnsi="仿宋" w:eastAsia="仿宋"/>
              </w:rPr>
              <w:t>：</w:t>
            </w:r>
          </w:p>
          <w:p>
            <w:pPr>
              <w:rPr>
                <w:rFonts w:hint="eastAsia" w:ascii="仿宋" w:hAnsi="仿宋" w:eastAsia="仿宋"/>
              </w:rPr>
            </w:pPr>
          </w:p>
          <w:p>
            <w:pPr>
              <w:ind w:firstLine="480" w:firstLineChars="200"/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</w:rPr>
              <w:t>本作品是一款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音乐转译乐谱(Music Transcription)软件，使用开源+自研的机器学习和神经网络算法，具有高精度的特性，技术水平行业领先。</w:t>
            </w:r>
          </w:p>
          <w:p>
            <w:pPr>
              <w:ind w:firstLine="480" w:firstLineChars="200"/>
              <w:rPr>
                <w:rFonts w:hint="default" w:ascii="仿宋" w:hAnsi="仿宋" w:eastAsia="仿宋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创意来源于真实客户需求，可用于音乐制作、教育、演出等场景，已有成熟的用户群体，易于产品化。</w:t>
            </w:r>
          </w:p>
          <w:p>
            <w:pPr>
              <w:ind w:firstLine="480" w:firstLineChars="200"/>
              <w:rPr>
                <w:rFonts w:hint="default" w:ascii="仿宋" w:hAnsi="仿宋" w:eastAsia="仿宋"/>
                <w:sz w:val="24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  <w:jc w:val="center"/>
        </w:trPr>
        <w:tc>
          <w:tcPr>
            <w:tcW w:w="8296" w:type="dxa"/>
            <w:gridSpan w:val="14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创新描述（1</w:t>
            </w:r>
            <w:r>
              <w:rPr>
                <w:rFonts w:ascii="仿宋" w:hAnsi="仿宋" w:eastAsia="仿宋"/>
              </w:rPr>
              <w:t>00</w:t>
            </w:r>
            <w:r>
              <w:rPr>
                <w:rFonts w:hint="eastAsia" w:ascii="仿宋" w:hAnsi="仿宋" w:eastAsia="仿宋"/>
              </w:rPr>
              <w:t>字以内）：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ind w:firstLine="480" w:firstLineChars="200"/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技术创新：结合谷歌开源模型Magenta和自研的sequence2sequence算法，</w:t>
            </w:r>
            <w:r>
              <w:rPr>
                <w:rFonts w:hint="eastAsia" w:ascii="仿宋" w:hAnsi="仿宋" w:eastAsia="仿宋"/>
                <w:sz w:val="24"/>
                <w:szCs w:val="28"/>
              </w:rPr>
              <w:t>创新性地结合了音频处理与机器学习，实现音频到乐谱的转换</w:t>
            </w:r>
          </w:p>
          <w:p>
            <w:pPr>
              <w:ind w:firstLine="480" w:firstLineChars="200"/>
              <w:rPr>
                <w:rFonts w:hint="default" w:ascii="仿宋" w:hAnsi="仿宋" w:eastAsia="仿宋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定位创新：目前音乐转译主要靠人工扒谱，效率低、成本高，且暂无智能转谱产品，本作品立足痛点，解决用户问题</w:t>
            </w:r>
            <w:bookmarkStart w:id="0" w:name="_GoBack"/>
            <w:bookmarkEnd w:id="0"/>
          </w:p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296" w:type="dxa"/>
            <w:gridSpan w:val="14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特别说明（1</w:t>
            </w:r>
            <w:r>
              <w:rPr>
                <w:rFonts w:ascii="仿宋" w:hAnsi="仿宋" w:eastAsia="仿宋"/>
              </w:rPr>
              <w:t>00</w:t>
            </w:r>
            <w:r>
              <w:rPr>
                <w:rFonts w:hint="eastAsia" w:ascii="仿宋" w:hAnsi="仿宋" w:eastAsia="仿宋"/>
              </w:rPr>
              <w:t>字以内，希望评审专家了解的其他重要信息）：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ascii="仿宋" w:hAnsi="仿宋" w:eastAsia="仿宋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本作品正在申请专利授权，正在筹备产品化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ascii="仿宋" w:hAnsi="仿宋" w:eastAsia="仿宋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已有意向客户愿意为作品付费</w:t>
            </w:r>
          </w:p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296" w:type="dxa"/>
            <w:gridSpan w:val="14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作者及其分工比例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(项目名称可调整填写工作量百分比</w:t>
            </w:r>
            <w:r>
              <w:rPr>
                <w:rFonts w:ascii="仿宋" w:hAnsi="仿宋" w:eastAsia="仿宋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7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项目</w:t>
            </w:r>
          </w:p>
        </w:tc>
        <w:tc>
          <w:tcPr>
            <w:tcW w:w="150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彭敬哲</w:t>
            </w:r>
          </w:p>
        </w:tc>
        <w:tc>
          <w:tcPr>
            <w:tcW w:w="140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吴晗玉</w:t>
            </w: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张婕</w:t>
            </w: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邝晟民</w:t>
            </w:r>
          </w:p>
        </w:tc>
        <w:tc>
          <w:tcPr>
            <w:tcW w:w="140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王晓宇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7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组织协调</w:t>
            </w:r>
          </w:p>
        </w:tc>
        <w:tc>
          <w:tcPr>
            <w:tcW w:w="150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7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作品创意</w:t>
            </w:r>
          </w:p>
        </w:tc>
        <w:tc>
          <w:tcPr>
            <w:tcW w:w="150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7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竞品分析</w:t>
            </w:r>
          </w:p>
        </w:tc>
        <w:tc>
          <w:tcPr>
            <w:tcW w:w="150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7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方案设计</w:t>
            </w:r>
          </w:p>
        </w:tc>
        <w:tc>
          <w:tcPr>
            <w:tcW w:w="150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7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技术实现</w:t>
            </w:r>
          </w:p>
        </w:tc>
        <w:tc>
          <w:tcPr>
            <w:tcW w:w="150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7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文献阅读</w:t>
            </w:r>
          </w:p>
        </w:tc>
        <w:tc>
          <w:tcPr>
            <w:tcW w:w="150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73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测试分析</w:t>
            </w:r>
          </w:p>
        </w:tc>
        <w:tc>
          <w:tcPr>
            <w:tcW w:w="1501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0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720" w:type="dxa"/>
            <w:gridSpan w:val="3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</w:rPr>
              <w:t>指导教师支持</w:t>
            </w:r>
          </w:p>
        </w:tc>
        <w:tc>
          <w:tcPr>
            <w:tcW w:w="6576" w:type="dxa"/>
            <w:gridSpan w:val="11"/>
            <w:tcBorders>
              <w:top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  <w:smallCaps/>
              </w:rPr>
              <w:t xml:space="preserve">□项目创意 □理论指导 □技术方案 □实验场地 </w:t>
            </w: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  <w:smallCaps/>
              </w:rPr>
              <w:t xml:space="preserve">硬件资源 </w:t>
            </w:r>
          </w:p>
          <w:p>
            <w:pPr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  <w:smallCaps/>
              </w:rPr>
              <w:t xml:space="preserve">□数据提供 </w:t>
            </w: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  <w:smallCaps/>
              </w:rPr>
              <w:t xml:space="preserve">后勤支持 □宣讲通知 </w:t>
            </w: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  <w:smallCaps/>
              </w:rPr>
              <w:t>组织协调 □经费支持</w:t>
            </w:r>
          </w:p>
          <w:p>
            <w:pPr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  <w:smallCaps/>
              </w:rPr>
              <w:t>其他：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  <w:jc w:val="center"/>
        </w:trPr>
        <w:tc>
          <w:tcPr>
            <w:tcW w:w="1720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开发制作平台</w:t>
            </w:r>
          </w:p>
        </w:tc>
        <w:tc>
          <w:tcPr>
            <w:tcW w:w="6570" w:type="dxa"/>
            <w:gridSpan w:val="10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</w:t>
            </w:r>
            <w:r>
              <w:rPr>
                <w:rFonts w:hint="eastAsia" w:ascii="仿宋" w:hAnsi="仿宋" w:eastAsia="仿宋" w:cs="Times New Roman"/>
              </w:rPr>
              <w:t>Windows</w:t>
            </w:r>
            <w:r>
              <w:rPr>
                <w:rFonts w:ascii="仿宋" w:hAnsi="仿宋" w:eastAsia="仿宋" w:cs="Times New Roman"/>
              </w:rPr>
              <w:t xml:space="preserve"> </w:t>
            </w: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>Linux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□Mac</w:t>
            </w:r>
            <w:r>
              <w:rPr>
                <w:rFonts w:ascii="仿宋" w:hAnsi="仿宋" w:eastAsia="仿宋"/>
              </w:rPr>
              <w:t xml:space="preserve">OS </w:t>
            </w:r>
            <w:r>
              <w:rPr>
                <w:rFonts w:hint="eastAsia" w:ascii="仿宋" w:hAnsi="仿宋" w:eastAsia="仿宋"/>
              </w:rPr>
              <w:t>□其他：</w:t>
            </w:r>
            <w:r>
              <w:rPr>
                <w:rFonts w:ascii="仿宋" w:hAnsi="仿宋" w:eastAsia="仿宋"/>
                <w:u w:val="single"/>
              </w:rPr>
              <w:t xml:space="preserve">          </w:t>
            </w:r>
            <w:r>
              <w:rPr>
                <w:rFonts w:hint="eastAsia" w:ascii="仿宋" w:hAnsi="仿宋" w:eastAsia="仿宋"/>
                <w:u w:val="single"/>
              </w:rPr>
              <w:t xml:space="preserve"> </w:t>
            </w:r>
            <w:r>
              <w:rPr>
                <w:rFonts w:ascii="仿宋" w:hAnsi="仿宋" w:eastAsia="仿宋"/>
                <w:u w:val="single"/>
              </w:rPr>
              <w:t xml:space="preserve">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  <w:jc w:val="center"/>
        </w:trPr>
        <w:tc>
          <w:tcPr>
            <w:tcW w:w="1720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运行展示平台</w:t>
            </w:r>
          </w:p>
        </w:tc>
        <w:tc>
          <w:tcPr>
            <w:tcW w:w="6570" w:type="dxa"/>
            <w:gridSpan w:val="10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</w:t>
            </w:r>
            <w:r>
              <w:rPr>
                <w:rFonts w:hint="eastAsia" w:ascii="仿宋" w:hAnsi="仿宋" w:eastAsia="仿宋" w:cs="Times New Roman"/>
              </w:rPr>
              <w:t>Windows</w:t>
            </w:r>
            <w:r>
              <w:rPr>
                <w:rFonts w:ascii="仿宋" w:hAnsi="仿宋" w:eastAsia="仿宋" w:cs="Times New Roman"/>
              </w:rPr>
              <w:t xml:space="preserve"> </w:t>
            </w: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>Linux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□Mac</w:t>
            </w:r>
            <w:r>
              <w:rPr>
                <w:rFonts w:ascii="仿宋" w:hAnsi="仿宋" w:eastAsia="仿宋"/>
              </w:rPr>
              <w:t xml:space="preserve">OS </w:t>
            </w:r>
            <w:r>
              <w:rPr>
                <w:rFonts w:hint="eastAsia" w:ascii="仿宋" w:hAnsi="仿宋" w:eastAsia="仿宋"/>
              </w:rPr>
              <w:t>□iOS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□Android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□其他：</w:t>
            </w:r>
            <w:r>
              <w:rPr>
                <w:rFonts w:ascii="仿宋" w:hAnsi="仿宋" w:eastAsia="仿宋"/>
                <w:u w:val="single"/>
              </w:rPr>
              <w:t xml:space="preserve">         </w:t>
            </w:r>
            <w:r>
              <w:rPr>
                <w:rFonts w:hint="eastAsia" w:ascii="仿宋" w:hAnsi="仿宋" w:eastAsia="仿宋"/>
                <w:u w:val="single"/>
              </w:rPr>
              <w:t xml:space="preserve"> </w:t>
            </w:r>
            <w:r>
              <w:rPr>
                <w:rFonts w:ascii="仿宋" w:hAnsi="仿宋" w:eastAsia="仿宋"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226" w:hRule="atLeast"/>
          <w:jc w:val="center"/>
        </w:trPr>
        <w:tc>
          <w:tcPr>
            <w:tcW w:w="1720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开发制作工具</w:t>
            </w:r>
          </w:p>
        </w:tc>
        <w:tc>
          <w:tcPr>
            <w:tcW w:w="6570" w:type="dxa"/>
            <w:gridSpan w:val="10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主要开发平台：</w:t>
            </w:r>
            <w:r>
              <w:rPr>
                <w:rFonts w:ascii="仿宋" w:hAnsi="仿宋" w:eastAsia="仿宋"/>
              </w:rPr>
              <w:t>Visual Studio Code, IntelliJ IDEA</w:t>
            </w:r>
            <w:r>
              <w:rPr>
                <w:rFonts w:hint="eastAsia" w:ascii="仿宋" w:hAnsi="仿宋" w:eastAsia="仿宋"/>
              </w:rPr>
              <w:t>；</w:t>
            </w:r>
          </w:p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数据库平台：</w:t>
            </w:r>
            <w:r>
              <w:rPr>
                <w:rFonts w:ascii="仿宋" w:hAnsi="仿宋" w:eastAsia="仿宋"/>
              </w:rPr>
              <w:t>MySQL</w:t>
            </w:r>
            <w:r>
              <w:rPr>
                <w:rFonts w:hint="eastAsia" w:ascii="仿宋" w:hAnsi="仿宋" w:eastAsia="仿宋"/>
              </w:rPr>
              <w:t>；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算力资源平台：AutoDL算力云；</w:t>
            </w:r>
            <w:r>
              <w:rPr>
                <w:rFonts w:ascii="仿宋" w:hAnsi="仿宋" w:eastAsia="仿宋"/>
              </w:rPr>
              <w:t xml:space="preserve"> </w:t>
            </w:r>
          </w:p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服务器平台：阿里云服务器；</w:t>
            </w:r>
          </w:p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ascii="仿宋" w:hAnsi="仿宋" w:eastAsia="仿宋"/>
              </w:rPr>
              <w:t>AI平台：TensorFlow, PyTorch</w:t>
            </w:r>
            <w:r>
              <w:rPr>
                <w:rFonts w:hint="eastAsia" w:ascii="仿宋" w:hAnsi="仿宋" w:eastAsia="仿宋"/>
              </w:rPr>
              <w:t>；</w:t>
            </w:r>
          </w:p>
          <w:p>
            <w:pPr>
              <w:jc w:val="left"/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</w:rPr>
              <w:t>其他开发工具：Git</w:t>
            </w:r>
            <w:r>
              <w:rPr>
                <w:rFonts w:ascii="仿宋" w:hAnsi="仿宋" w:eastAsia="仿宋"/>
              </w:rPr>
              <w:t>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  <w:jc w:val="center"/>
        </w:trPr>
        <w:tc>
          <w:tcPr>
            <w:tcW w:w="1720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参考作品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hint="eastAsia" w:ascii="仿宋" w:hAnsi="仿宋" w:eastAsia="仿宋"/>
              </w:rPr>
              <w:t>(前3项</w:t>
            </w:r>
            <w:r>
              <w:rPr>
                <w:rFonts w:ascii="仿宋" w:hAnsi="仿宋" w:eastAsia="仿宋"/>
              </w:rPr>
              <w:t>)</w:t>
            </w:r>
          </w:p>
        </w:tc>
        <w:tc>
          <w:tcPr>
            <w:tcW w:w="6570" w:type="dxa"/>
            <w:gridSpan w:val="10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mallCaps/>
                <w:u w:val="single"/>
              </w:rPr>
            </w:pPr>
            <w:r>
              <w:rPr>
                <w:rFonts w:hint="eastAsia" w:ascii="仿宋" w:hAnsi="仿宋" w:eastAsia="仿宋"/>
              </w:rPr>
              <w:t>1.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                   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</w:p>
          <w:p>
            <w:pPr>
              <w:rPr>
                <w:rFonts w:ascii="仿宋" w:hAnsi="仿宋" w:eastAsia="仿宋"/>
                <w:smallCaps/>
                <w:u w:val="single"/>
              </w:rPr>
            </w:pPr>
            <w:r>
              <w:rPr>
                <w:rFonts w:hint="eastAsia" w:ascii="仿宋" w:hAnsi="仿宋" w:eastAsia="仿宋"/>
                <w:u w:val="single"/>
              </w:rPr>
              <w:t>2</w:t>
            </w:r>
            <w:r>
              <w:rPr>
                <w:rFonts w:ascii="仿宋" w:hAnsi="仿宋" w:eastAsia="仿宋"/>
                <w:u w:val="single"/>
              </w:rPr>
              <w:t>.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                   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</w:p>
          <w:p>
            <w:pPr>
              <w:rPr>
                <w:rFonts w:ascii="仿宋" w:hAnsi="仿宋" w:eastAsia="仿宋"/>
                <w:smallCaps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仿宋" w:hAnsi="仿宋" w:eastAsia="仿宋"/>
                <w:u w:val="single"/>
              </w:rPr>
              <w:t>3</w:t>
            </w:r>
            <w:r>
              <w:rPr>
                <w:rFonts w:ascii="仿宋" w:hAnsi="仿宋" w:eastAsia="仿宋"/>
                <w:u w:val="single"/>
              </w:rPr>
              <w:t>.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                   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提交内容</w:t>
            </w:r>
          </w:p>
        </w:tc>
        <w:tc>
          <w:tcPr>
            <w:tcW w:w="6576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mallCaps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  <w:smallCaps/>
              </w:rPr>
              <w:t>报告文档　</w:t>
            </w: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  <w:smallCaps/>
              </w:rPr>
              <w:t>演示视频　</w:t>
            </w: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  <w:smallCaps/>
              </w:rPr>
              <w:t>P</w:t>
            </w:r>
            <w:r>
              <w:rPr>
                <w:rFonts w:ascii="仿宋" w:hAnsi="仿宋" w:eastAsia="仿宋"/>
                <w:smallCaps/>
              </w:rPr>
              <w:t>PT</w:t>
            </w:r>
            <w:r>
              <w:rPr>
                <w:rFonts w:hint="eastAsia" w:ascii="仿宋" w:hAnsi="仿宋" w:eastAsia="仿宋"/>
                <w:smallCaps/>
              </w:rPr>
              <w:t>　</w:t>
            </w: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  <w:smallCaps/>
              </w:rPr>
              <w:t xml:space="preserve">源代码　□部署文件　□数据集 </w:t>
            </w:r>
            <w:r>
              <w:rPr>
                <w:rFonts w:ascii="仿宋" w:hAnsi="仿宋" w:eastAsia="仿宋"/>
                <w:smallCaps/>
              </w:rPr>
              <w:br w:type="textWrapping"/>
            </w:r>
            <w:r>
              <w:rPr>
                <w:rFonts w:hint="eastAsia" w:ascii="仿宋" w:hAnsi="仿宋" w:eastAsia="仿宋"/>
                <w:smallCaps/>
              </w:rPr>
              <w:t>□模型　□其他：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8296" w:type="dxa"/>
            <w:gridSpan w:val="14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相关文件 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(可增加或减少行数</w:t>
            </w:r>
            <w:r>
              <w:rPr>
                <w:rFonts w:ascii="仿宋" w:hAnsi="仿宋" w:eastAsia="仿宋"/>
                <w:sz w:val="18"/>
                <w:szCs w:val="18"/>
              </w:rPr>
              <w:t>)</w:t>
            </w:r>
          </w:p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(包括信息表、设计报告、源代码、数据集、训练模型，以及必要的安装配置说明、用户手册等</w:t>
            </w:r>
            <w:r>
              <w:rPr>
                <w:rFonts w:ascii="仿宋" w:hAnsi="仿宋" w:eastAsia="仿宋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3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序号</w:t>
            </w:r>
          </w:p>
        </w:tc>
        <w:tc>
          <w:tcPr>
            <w:tcW w:w="3181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文件与描述</w:t>
            </w:r>
          </w:p>
        </w:tc>
        <w:tc>
          <w:tcPr>
            <w:tcW w:w="2379" w:type="dxa"/>
            <w:gridSpan w:val="4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文件状态</w:t>
            </w:r>
          </w:p>
        </w:tc>
        <w:tc>
          <w:tcPr>
            <w:tcW w:w="2043" w:type="dxa"/>
            <w:gridSpan w:val="3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3181" w:type="dxa"/>
            <w:gridSpan w:val="6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文件：作品信息概要表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描述：作品信息概要</w:t>
            </w:r>
          </w:p>
        </w:tc>
        <w:tc>
          <w:tcPr>
            <w:tcW w:w="2379" w:type="dxa"/>
            <w:gridSpan w:val="4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>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  <w:u w:val="single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  <w:tc>
          <w:tcPr>
            <w:tcW w:w="2043" w:type="dxa"/>
            <w:gridSpan w:val="3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 xml:space="preserve">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3181" w:type="dxa"/>
            <w:gridSpan w:val="6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文件：作品设计报告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描述：设计理念与实现</w:t>
            </w:r>
          </w:p>
        </w:tc>
        <w:tc>
          <w:tcPr>
            <w:tcW w:w="2379" w:type="dxa"/>
            <w:gridSpan w:val="4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>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 xml:space="preserve">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3181" w:type="dxa"/>
            <w:gridSpan w:val="6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文件：答辩PPT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描述：答辩演示材料</w:t>
            </w:r>
          </w:p>
        </w:tc>
        <w:tc>
          <w:tcPr>
            <w:tcW w:w="2379" w:type="dxa"/>
            <w:gridSpan w:val="4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>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 xml:space="preserve">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3181" w:type="dxa"/>
            <w:gridSpan w:val="6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文件：源代码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描述：项目编程代码</w:t>
            </w:r>
          </w:p>
        </w:tc>
        <w:tc>
          <w:tcPr>
            <w:tcW w:w="2379" w:type="dxa"/>
            <w:gridSpan w:val="4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>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 xml:space="preserve">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3181" w:type="dxa"/>
            <w:gridSpan w:val="6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文件：演示视频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描述：作品功能展示</w:t>
            </w:r>
          </w:p>
        </w:tc>
        <w:tc>
          <w:tcPr>
            <w:tcW w:w="2379" w:type="dxa"/>
            <w:gridSpan w:val="4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>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 xml:space="preserve">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3181" w:type="dxa"/>
            <w:gridSpan w:val="6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文件：数据集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描述：模型训练数据集</w:t>
            </w:r>
          </w:p>
        </w:tc>
        <w:tc>
          <w:tcPr>
            <w:tcW w:w="2379" w:type="dxa"/>
            <w:gridSpan w:val="4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>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楷体" w:hAnsi="楷体" w:eastAsia="楷体"/>
                <w:smallCaps/>
              </w:rPr>
              <w:t>■</w:t>
            </w:r>
            <w:r>
              <w:rPr>
                <w:rFonts w:hint="eastAsia" w:ascii="仿宋" w:hAnsi="仿宋" w:eastAsia="仿宋"/>
              </w:rPr>
              <w:t>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7</w:t>
            </w:r>
          </w:p>
        </w:tc>
        <w:tc>
          <w:tcPr>
            <w:tcW w:w="3181" w:type="dxa"/>
            <w:gridSpan w:val="6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3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  <w:tc>
          <w:tcPr>
            <w:tcW w:w="3181" w:type="dxa"/>
            <w:gridSpan w:val="6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</w:t>
            </w:r>
          </w:p>
        </w:tc>
        <w:tc>
          <w:tcPr>
            <w:tcW w:w="2379" w:type="dxa"/>
            <w:gridSpan w:val="4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3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181" w:type="dxa"/>
            <w:gridSpan w:val="6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（可按以上形式自行加行）</w:t>
            </w:r>
          </w:p>
        </w:tc>
        <w:tc>
          <w:tcPr>
            <w:tcW w:w="2379" w:type="dxa"/>
            <w:gridSpan w:val="4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2043" w:type="dxa"/>
            <w:gridSpan w:val="3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  <w:jc w:val="center"/>
        </w:trPr>
        <w:tc>
          <w:tcPr>
            <w:tcW w:w="8296" w:type="dxa"/>
            <w:gridSpan w:val="14"/>
            <w:tcBorders>
              <w:top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smallCaps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mallCaps/>
                <w:sz w:val="28"/>
                <w:szCs w:val="28"/>
              </w:rPr>
              <w:t>特别申明：</w:t>
            </w:r>
          </w:p>
          <w:p>
            <w:pPr>
              <w:ind w:firstLine="420" w:firstLineChars="200"/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  <w:p>
            <w:pPr>
              <w:ind w:firstLine="420" w:firstLineChars="200"/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  <w:smallCaps/>
              </w:rPr>
              <w:t>作品报告、源代码、非公开自有数据集、模型等必须上传，对于开源、企业提供的代码、数据集、模型需提供下载地址。</w:t>
            </w:r>
          </w:p>
        </w:tc>
      </w:tr>
    </w:tbl>
    <w:p>
      <w:pPr>
        <w:spacing w:before="156" w:beforeLines="5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填写说明：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smallCaps/>
        </w:rPr>
      </w:pPr>
      <w:r>
        <w:rPr>
          <w:rFonts w:hint="eastAsia" w:ascii="楷体" w:hAnsi="楷体" w:eastAsia="楷体"/>
        </w:rPr>
        <w:t>所有</w:t>
      </w:r>
      <w:r>
        <w:rPr>
          <w:rFonts w:hint="eastAsia" w:ascii="楷体" w:hAnsi="楷体" w:eastAsia="楷体"/>
          <w:smallCaps/>
        </w:rPr>
        <w:t>□可根据需要变化为■（软键盘输入）；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“作者及其分工比例”以及“相关文件”可根据需要增加或减少项目或行数；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“作者及其分工比例”中的“姓名1”等，修改为作者具体姓名；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“相关文件”是指提交上传的，或不需要提交上传，但本作品涉及的所有文件，建议分类别填写；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请将本表以PDF格式上传到作品目录的“03设计与开发文档”子目录中</w:t>
      </w:r>
      <w:r>
        <w:rPr>
          <w:rFonts w:hint="eastAsia" w:ascii="楷体" w:hAnsi="楷体" w:eastAsia="楷体"/>
        </w:rPr>
        <w:t>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版权一栏，人工智能挑战赛，来自支持企业授权参赛师生用的数据、模型、文档等，填写在“授权方：_</w:t>
      </w:r>
      <w:r>
        <w:rPr>
          <w:rFonts w:ascii="楷体" w:hAnsi="楷体" w:eastAsia="楷体"/>
        </w:rPr>
        <w:t>______</w:t>
      </w:r>
      <w:r>
        <w:rPr>
          <w:rFonts w:hint="eastAsia" w:ascii="楷体" w:hAnsi="楷体" w:eastAsia="楷体"/>
        </w:rPr>
        <w:t>”一栏，且无需上传，但需要填写来源地址。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作品目录示例：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2023012345-参赛总文件夹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├──</w:t>
      </w:r>
      <w:r>
        <w:rPr>
          <w:rFonts w:ascii="楷体" w:hAnsi="楷体" w:eastAsia="楷体"/>
        </w:rPr>
        <w:t xml:space="preserve"> 2023012345-01作品与答辩材料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├──</w:t>
      </w:r>
      <w:r>
        <w:rPr>
          <w:rFonts w:ascii="楷体" w:hAnsi="楷体" w:eastAsia="楷体"/>
        </w:rPr>
        <w:t xml:space="preserve"> 2023012345-02素材与源码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├──</w:t>
      </w:r>
      <w:r>
        <w:rPr>
          <w:rFonts w:ascii="楷体" w:hAnsi="楷体" w:eastAsia="楷体"/>
        </w:rPr>
        <w:t xml:space="preserve"> 2023012345-03设计与开发文档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└──</w:t>
      </w:r>
      <w:r>
        <w:rPr>
          <w:rFonts w:ascii="楷体" w:hAnsi="楷体" w:eastAsia="楷体"/>
        </w:rPr>
        <w:t xml:space="preserve"> 2023012345-04作品演示视频</w:t>
      </w: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EE83"/>
    <w:multiLevelType w:val="singleLevel"/>
    <w:tmpl w:val="0F0AEE8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46"/>
    <w:rsid w:val="00031396"/>
    <w:rsid w:val="0005273A"/>
    <w:rsid w:val="00060821"/>
    <w:rsid w:val="00087568"/>
    <w:rsid w:val="00092344"/>
    <w:rsid w:val="000A37A2"/>
    <w:rsid w:val="000B1B29"/>
    <w:rsid w:val="000B72B7"/>
    <w:rsid w:val="000C5774"/>
    <w:rsid w:val="000D04BE"/>
    <w:rsid w:val="000E615E"/>
    <w:rsid w:val="00141637"/>
    <w:rsid w:val="00176E4C"/>
    <w:rsid w:val="00182589"/>
    <w:rsid w:val="001A7F71"/>
    <w:rsid w:val="001B139D"/>
    <w:rsid w:val="00241DC9"/>
    <w:rsid w:val="00267EBD"/>
    <w:rsid w:val="002751B5"/>
    <w:rsid w:val="00294E59"/>
    <w:rsid w:val="002A1349"/>
    <w:rsid w:val="002A499C"/>
    <w:rsid w:val="002E0E40"/>
    <w:rsid w:val="00320EC8"/>
    <w:rsid w:val="00351302"/>
    <w:rsid w:val="00360879"/>
    <w:rsid w:val="00361522"/>
    <w:rsid w:val="0036441D"/>
    <w:rsid w:val="003A7A1C"/>
    <w:rsid w:val="003B6863"/>
    <w:rsid w:val="003B76E3"/>
    <w:rsid w:val="003C2FDA"/>
    <w:rsid w:val="003D40FF"/>
    <w:rsid w:val="003E0748"/>
    <w:rsid w:val="003F2DD3"/>
    <w:rsid w:val="00402291"/>
    <w:rsid w:val="00421946"/>
    <w:rsid w:val="004625C6"/>
    <w:rsid w:val="004652EC"/>
    <w:rsid w:val="00466C79"/>
    <w:rsid w:val="00473E4B"/>
    <w:rsid w:val="0047415E"/>
    <w:rsid w:val="00496C59"/>
    <w:rsid w:val="004C06AB"/>
    <w:rsid w:val="004D3AE1"/>
    <w:rsid w:val="005006DF"/>
    <w:rsid w:val="005257F7"/>
    <w:rsid w:val="005448FF"/>
    <w:rsid w:val="005741CB"/>
    <w:rsid w:val="00577F92"/>
    <w:rsid w:val="005837F6"/>
    <w:rsid w:val="005A1250"/>
    <w:rsid w:val="005A4C92"/>
    <w:rsid w:val="005F49E2"/>
    <w:rsid w:val="005F7E8D"/>
    <w:rsid w:val="00611FAF"/>
    <w:rsid w:val="00612DB8"/>
    <w:rsid w:val="006757F6"/>
    <w:rsid w:val="00680BC9"/>
    <w:rsid w:val="0068424D"/>
    <w:rsid w:val="00685F3F"/>
    <w:rsid w:val="006C1EAE"/>
    <w:rsid w:val="006C7537"/>
    <w:rsid w:val="00712C0D"/>
    <w:rsid w:val="00732054"/>
    <w:rsid w:val="007329A3"/>
    <w:rsid w:val="0073362B"/>
    <w:rsid w:val="00737D04"/>
    <w:rsid w:val="0076788F"/>
    <w:rsid w:val="007B275E"/>
    <w:rsid w:val="007C682F"/>
    <w:rsid w:val="007D5C0C"/>
    <w:rsid w:val="007E1354"/>
    <w:rsid w:val="00806325"/>
    <w:rsid w:val="00823947"/>
    <w:rsid w:val="00827C5F"/>
    <w:rsid w:val="00871C42"/>
    <w:rsid w:val="00875F7E"/>
    <w:rsid w:val="008B0508"/>
    <w:rsid w:val="008B637D"/>
    <w:rsid w:val="008E118B"/>
    <w:rsid w:val="008E7BB9"/>
    <w:rsid w:val="00951643"/>
    <w:rsid w:val="00982A49"/>
    <w:rsid w:val="009A01CB"/>
    <w:rsid w:val="009F2C40"/>
    <w:rsid w:val="00A1528B"/>
    <w:rsid w:val="00A247D3"/>
    <w:rsid w:val="00A27C47"/>
    <w:rsid w:val="00A37322"/>
    <w:rsid w:val="00A82D97"/>
    <w:rsid w:val="00AA4E3D"/>
    <w:rsid w:val="00AF739C"/>
    <w:rsid w:val="00B11629"/>
    <w:rsid w:val="00B418EB"/>
    <w:rsid w:val="00B75683"/>
    <w:rsid w:val="00B83C42"/>
    <w:rsid w:val="00B86728"/>
    <w:rsid w:val="00BA4A33"/>
    <w:rsid w:val="00BB7D81"/>
    <w:rsid w:val="00BD1DFF"/>
    <w:rsid w:val="00C11400"/>
    <w:rsid w:val="00C41761"/>
    <w:rsid w:val="00C6295F"/>
    <w:rsid w:val="00CE4009"/>
    <w:rsid w:val="00CE7D32"/>
    <w:rsid w:val="00D134D8"/>
    <w:rsid w:val="00D27480"/>
    <w:rsid w:val="00D3745C"/>
    <w:rsid w:val="00D55AFB"/>
    <w:rsid w:val="00D67CB3"/>
    <w:rsid w:val="00D9328C"/>
    <w:rsid w:val="00D95F73"/>
    <w:rsid w:val="00DA4C9E"/>
    <w:rsid w:val="00DC1FA9"/>
    <w:rsid w:val="00DC3867"/>
    <w:rsid w:val="00DD372E"/>
    <w:rsid w:val="00DD5F34"/>
    <w:rsid w:val="00DF128F"/>
    <w:rsid w:val="00E11FFF"/>
    <w:rsid w:val="00E1356D"/>
    <w:rsid w:val="00E6095E"/>
    <w:rsid w:val="00E77905"/>
    <w:rsid w:val="00EA490A"/>
    <w:rsid w:val="00EC4006"/>
    <w:rsid w:val="00EC512F"/>
    <w:rsid w:val="00ED0818"/>
    <w:rsid w:val="00ED1A1A"/>
    <w:rsid w:val="00ED48B6"/>
    <w:rsid w:val="00F0728D"/>
    <w:rsid w:val="00F446D5"/>
    <w:rsid w:val="00FA3C4F"/>
    <w:rsid w:val="00FC40D5"/>
    <w:rsid w:val="00FE226A"/>
    <w:rsid w:val="00FF404E"/>
    <w:rsid w:val="30F250BA"/>
    <w:rsid w:val="3C435E40"/>
    <w:rsid w:val="5249348D"/>
    <w:rsid w:val="7547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unhideWhenUsed/>
    <w:qFormat/>
    <w:uiPriority w:val="99"/>
    <w:pPr>
      <w:spacing w:after="120"/>
    </w:p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1">
    <w:name w:val="正文文本 字符"/>
    <w:basedOn w:val="9"/>
    <w:link w:val="3"/>
    <w:uiPriority w:val="99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uiPriority w:val="9"/>
    <w:rPr>
      <w:rFonts w:eastAsia="黑体"/>
      <w:bCs/>
      <w:kern w:val="44"/>
      <w:sz w:val="44"/>
      <w:szCs w:val="4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387</Words>
  <Characters>2208</Characters>
  <Lines>18</Lines>
  <Paragraphs>5</Paragraphs>
  <TotalTime>15</TotalTime>
  <ScaleCrop>false</ScaleCrop>
  <LinksUpToDate>false</LinksUpToDate>
  <CharactersWithSpaces>2590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2023-04-08T01:01:00Z</dcterms:created>
  <dc:creator>dengxifeng@pku.edu.cn</dc:creator>
  <cp:lastModifiedBy>刘大發。</cp:lastModifiedBy>
  <cp:lastPrinted>2020-04-27T09:16:00Z</cp:lastPrinted>
  <dcterms:modified xsi:type="dcterms:W3CDTF">2024-04-29T03:57:04Z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