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jc w:val="center"/>
        <w:tblLayout w:type="fixed"/>
        <w:tblLook w:firstColumn="1" w:firstRow="1" w:lastColumn="0" w:lastRow="0" w:noHBand="0" w:noVBand="1" w:val="04A0"/>
        <w:tblBorders>
          <w:top w:val="single" w:sz="8" w:color="222222"/>
          <w:left w:val="single" w:sz="8" w:color="222222"/>
          <w:bottom w:val="single" w:sz="8" w:color="222222"/>
          <w:right w:val="single" w:sz="8" w:color="222222"/>
          <w:insideH w:val="single" w:sz="4" w:color="888888"/>
          <w:insideV w:val="single" w:sz="8" w:color="222222"/>
        </w:tblBorders>
        <w:tblCellMar>
          <w:top w:w="65" w:type="dxa"/>
          <w:bottom w:w="65" w:type="dxa"/>
          <w:start w:w="110" w:type="dxa"/>
          <w:end w:w="110" w:type="dxa"/>
        </w:tblCellMar>
      </w:tblPr>
      <w:tblGrid>
        <w:gridCol w:w="1928"/>
        <w:gridCol w:w="8277"/>
      </w:tblGrid>
      <w:tr>
        <w:trPr>
          <w:cantSplit/>
        </w:trPr>
        <w:tc>
          <w:tcPr>
            <w:tcW w:type="dxa" w:w="1928"/>
          </w:tcPr>
          <w:p>
            <w:pPr>
              <w:keepNext w:val="0"/>
              <w:keepLines/>
              <w:widowControl/>
              <w:spacing w:before="0" w:after="60" w:line="269" w:lineRule="auto"/>
              <w:jc w:val="center"/>
              <w:bidi/>
            </w:pPr>
            <w:r>
              <w:rPr>
                <w:rFonts w:ascii="Arial" w:hAnsi="Arial" w:cs="Arial"/>
                <w:b/>
                <w:sz w:val="20"/>
                <w:rtl w:val="1"/>
                <w:szCs w:val="20"/>
                <w:bCs w:val="1"/>
                <w:lang w:val="ar-LB" w:bidi="ar-LB"/>
              </w:rPr>
              <w:t>الجمهورية اللبنانية</w:t>
            </w:r>
          </w:p>
          <w:p>
            <w:pPr>
              <w:keepNext w:val="0"/>
              <w:keepLines/>
              <w:widowControl/>
              <w:spacing w:before="0" w:after="60" w:line="269" w:lineRule="auto"/>
              <w:jc w:val="center"/>
              <w:bidi/>
            </w:pPr>
            <w:r>
              <w:rPr>
                <w:rFonts w:ascii="Arial" w:hAnsi="Arial" w:cs="Arial"/>
                <w:b/>
                <w:sz w:val="20"/>
                <w:rtl w:val="1"/>
                <w:szCs w:val="20"/>
                <w:bCs w:val="1"/>
                <w:lang w:val="ar-LB" w:bidi="ar-LB"/>
              </w:rPr>
              <w:t>وزارة الدفاع الوطني</w:t>
            </w:r>
          </w:p>
          <w:p>
            <w:pPr>
              <w:keepNext w:val="0"/>
              <w:keepLines/>
              <w:widowControl/>
              <w:spacing w:before="0" w:after="60" w:line="269" w:lineRule="auto"/>
              <w:jc w:val="center"/>
              <w:bidi/>
            </w:pPr>
            <w:r>
              <w:rPr>
                <w:rFonts w:ascii="Arial" w:hAnsi="Arial" w:cs="Arial"/>
                <w:b/>
                <w:sz w:val="20"/>
                <w:rtl w:val="1"/>
                <w:szCs w:val="20"/>
                <w:bCs w:val="1"/>
                <w:lang w:val="ar-LB" w:bidi="ar-LB"/>
              </w:rPr>
              <w:t>الشرطة العسكرية</w:t>
            </w:r>
          </w:p>
          <w:p>
            <w:pPr>
              <w:keepNext w:val="0"/>
              <w:keepLines/>
              <w:widowControl/>
              <w:spacing w:before="0" w:after="60" w:line="269" w:lineRule="auto"/>
              <w:jc w:val="center"/>
              <w:bidi/>
            </w:pPr>
            <w:r>
              <w:rPr>
                <w:rFonts w:ascii="Arial" w:hAnsi="Arial" w:cs="Arial"/>
                <w:b/>
                <w:sz w:val="20"/>
                <w:rtl w:val="1"/>
                <w:szCs w:val="20"/>
                <w:bCs w:val="1"/>
                <w:lang w:val="ar-LB" w:bidi="ar-LB"/>
              </w:rPr>
              <w:t>خفر: ................</w:t>
            </w:r>
          </w:p>
        </w:tc>
        <w:tc>
          <w:tcPr>
            <w:tcW w:type="dxa" w:w="8277"/>
            <w:vAlign w:val="center"/>
          </w:tcPr>
          <w:p>
            <w:pPr>
              <w:keepNext w:val="0"/>
              <w:keepLines/>
              <w:widowControl/>
              <w:spacing w:before="0" w:after="60" w:line="269" w:lineRule="auto"/>
              <w:jc w:val="center"/>
              <w:bidi/>
            </w:pPr>
            <w:r>
              <w:rPr>
                <w:rFonts w:ascii="Arial" w:hAnsi="Arial" w:cs="Arial"/>
                <w:b/>
                <w:sz w:val="46"/>
                <w:rtl w:val="1"/>
                <w:szCs w:val="46"/>
                <w:bCs w:val="1"/>
                <w:lang w:val="ar-LB" w:bidi="ar-LB"/>
              </w:rPr>
              <w:t>محضر تحقيق عدلي</w:t>
            </w:r>
          </w:p>
        </w:tc>
      </w:tr>
    </w:tbl>
    <w:p>
      <w:pPr>
        <w:spacing w:after="0" w:before="0" w:line="40" w:lineRule="exact"/>
      </w:pPr>
      <w:r>
        <w:rPr>
          <w:rFonts w:ascii="Arial" w:hAnsi="Arial" w:cs="Arial"/>
          <w:b w:val="0"/>
          <w:sz w:val="4"/>
          <w:rtl w:val="1"/>
          <w:szCs w:val="4"/>
          <w:bCs w:val="0"/>
          <w:lang w:val="ar-LB" w:bidi="ar-LB"/>
        </w:rPr>
      </w:r>
    </w:p>
    <w:tbl>
      <w:tblPr>
        <w:bidiVisual/>
        <w:tblW w:type="auto" w:w="0"/>
        <w:jc w:val="center"/>
        <w:tblLayout w:type="fixed"/>
        <w:tblLook w:firstColumn="1" w:firstRow="1" w:lastColumn="0" w:lastRow="0" w:noHBand="0" w:noVBand="1" w:val="04A0"/>
        <w:tblBorders>
          <w:top w:val="single" w:sz="8" w:color="222222"/>
          <w:left w:val="single" w:sz="8" w:color="222222"/>
          <w:bottom w:val="single" w:sz="8" w:color="222222"/>
          <w:right w:val="single" w:sz="8" w:color="222222"/>
          <w:insideH w:val="single" w:sz="4" w:color="888888"/>
          <w:insideV w:val="single" w:sz="8" w:color="222222"/>
        </w:tblBorders>
        <w:tblCellMar>
          <w:top w:w="65" w:type="dxa"/>
          <w:bottom w:w="65" w:type="dxa"/>
          <w:start w:w="110" w:type="dxa"/>
          <w:end w:w="110" w:type="dxa"/>
        </w:tblCellMar>
      </w:tblPr>
      <w:tblGrid>
        <w:gridCol w:w="1928"/>
        <w:gridCol w:w="8277"/>
      </w:tblGrid>
      <w:tr>
        <w:trPr>
          <w:tblHeader/>
          <w:cantSplit/>
        </w:trPr>
        <w:tc>
          <w:tcPr>
            <w:tcW w:type="dxa" w:w="1928"/>
          </w:tcPr>
          <w:p>
            <w:pPr>
              <w:keepNext w:val="0"/>
              <w:keepLines/>
              <w:widowControl/>
              <w:spacing w:before="0" w:after="60" w:line="269" w:lineRule="auto"/>
              <w:jc w:val="center"/>
              <w:bidi/>
            </w:pPr>
            <w:r>
              <w:rPr>
                <w:rFonts w:ascii="Arial" w:hAnsi="Arial" w:cs="Arial"/>
                <w:b/>
                <w:sz w:val="20"/>
                <w:rtl w:val="1"/>
                <w:szCs w:val="20"/>
                <w:bCs w:val="1"/>
                <w:lang w:val="ar-LB" w:bidi="ar-LB"/>
              </w:rPr>
              <w:t>هامش</w:t>
            </w:r>
          </w:p>
        </w:tc>
        <w:tc>
          <w:tcPr>
            <w:tcW w:type="dxa" w:w="8277"/>
          </w:tcPr>
          <w:p>
            <w:pPr>
              <w:keepNext w:val="0"/>
              <w:keepLines/>
              <w:widowControl/>
              <w:spacing w:before="0" w:after="60" w:line="269" w:lineRule="auto"/>
              <w:jc w:val="start"/>
              <w:bidi/>
            </w:pPr>
          </w:p>
        </w:tc>
      </w:tr>
      <w:tr>
        <w:trPr>
          <w:cantSplit/>
        </w:trPr>
        <w:tc>
          <w:tcPr>
            <w:tcW w:type="dxa" w:w="1928"/>
            <w:vAlign w:val="top"/>
          </w:tcPr>
          <w:p>
            <w:pPr>
              <w:keepNext w:val="0"/>
              <w:keepLines/>
              <w:widowControl/>
              <w:spacing w:before="0" w:after="60" w:line="269" w:lineRule="auto"/>
              <w:jc w:val="start"/>
              <w:bidi/>
            </w:pPr>
            <w:r>
              <w:rPr>
                <w:rFonts w:ascii="Arial" w:hAnsi="Arial" w:cs="Arial"/>
                <w:b/>
                <w:sz w:val="22"/>
                <w:rtl w:val="1"/>
                <w:szCs w:val="22"/>
                <w:bCs w:val="1"/>
                <w:lang w:val="ar-LB" w:bidi="ar-LB"/>
              </w:rPr>
              <w:t>موضوع القضية</w:t>
            </w: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اختبار محضر ممتد عبر صفحات — بيانات افتراضية</w:t>
            </w:r>
          </w:p>
        </w:tc>
      </w:tr>
      <w:tr>
        <w:trPr>
          <w:cantSplit/>
        </w:trPr>
        <w:tc>
          <w:tcPr>
            <w:tcW w:type="dxa" w:w="1928"/>
            <w:vAlign w:val="top"/>
          </w:tcPr>
          <w:p>
            <w:pPr>
              <w:keepNext w:val="0"/>
              <w:keepLines/>
              <w:widowControl/>
              <w:spacing w:before="0" w:after="60" w:line="269" w:lineRule="auto"/>
              <w:jc w:val="start"/>
              <w:bidi/>
            </w:pPr>
            <w:r>
              <w:rPr>
                <w:rFonts w:ascii="Arial" w:hAnsi="Arial" w:cs="Arial"/>
                <w:b/>
                <w:sz w:val="22"/>
                <w:rtl w:val="1"/>
                <w:szCs w:val="22"/>
                <w:bCs w:val="1"/>
                <w:lang w:val="ar-LB" w:bidi="ar-LB"/>
              </w:rPr>
              <w:t>افتتاح المحضر</w:t>
            </w: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 xml:space="preserve">التاريخ: ٢١ / ١٠ / ٢٠٢٦    الساعة: </w:t>
            </w:r>
            <w:r>
              <w:rPr>
                <w:rFonts w:ascii="Arial" w:hAnsi="Arial" w:cs="Arial"/>
                <w:b w:val="0"/>
                <w:sz w:val="20"/>
                <w:rtl w:val="0"/>
                <w:szCs w:val="24"/>
                <w:bCs w:val="0"/>
                <w:lang w:val="ar-LB" w:bidi="ar-LB"/>
              </w:rPr>
              <w:t>09:30</w:t>
            </w:r>
          </w:p>
          <w:p>
            <w:pPr>
              <w:keepNext w:val="0"/>
              <w:keepLines/>
              <w:widowControl/>
              <w:spacing w:before="0" w:after="60" w:line="269" w:lineRule="auto"/>
              <w:jc w:val="start"/>
              <w:bidi/>
            </w:pPr>
            <w:r>
              <w:rPr>
                <w:rFonts w:ascii="Arial" w:hAnsi="Arial" w:cs="Arial"/>
                <w:b w:val="0"/>
                <w:sz w:val="24"/>
                <w:rtl w:val="1"/>
                <w:szCs w:val="24"/>
                <w:bCs w:val="0"/>
                <w:lang w:val="ar-LB" w:bidi="ar-LB"/>
              </w:rPr>
              <w:t>مكان التحقيق: قاعة افتراضية للاختبار</w:t>
            </w:r>
          </w:p>
          <w:p>
            <w:pPr>
              <w:keepNext w:val="0"/>
              <w:keepLines/>
              <w:widowControl/>
              <w:spacing w:before="0" w:after="60" w:line="269" w:lineRule="auto"/>
              <w:jc w:val="start"/>
              <w:bidi/>
            </w:pPr>
            <w:r>
              <w:rPr>
                <w:rFonts w:ascii="Arial" w:hAnsi="Arial" w:cs="Arial"/>
                <w:b w:val="0"/>
                <w:sz w:val="24"/>
                <w:rtl w:val="1"/>
                <w:szCs w:val="24"/>
                <w:bCs w:val="0"/>
                <w:lang w:val="ar-LB" w:bidi="ar-LB"/>
              </w:rPr>
              <w:t>المحقق: المحقق التجريبي</w:t>
            </w:r>
          </w:p>
          <w:p>
            <w:pPr>
              <w:keepNext w:val="0"/>
              <w:keepLines/>
              <w:widowControl/>
              <w:spacing w:before="0" w:after="60" w:line="269" w:lineRule="auto"/>
              <w:jc w:val="start"/>
              <w:bidi/>
            </w:pPr>
            <w:r>
              <w:rPr>
                <w:rFonts w:ascii="Arial" w:hAnsi="Arial" w:cs="Arial"/>
                <w:b w:val="0"/>
                <w:sz w:val="24"/>
                <w:rtl w:val="1"/>
                <w:szCs w:val="24"/>
                <w:bCs w:val="0"/>
                <w:lang w:val="ar-LB" w:bidi="ar-LB"/>
              </w:rPr>
              <w:t>الكاتب: الكاتب التجريبي</w:t>
            </w:r>
          </w:p>
          <w:p>
            <w:pPr>
              <w:keepNext w:val="0"/>
              <w:keepLines/>
              <w:widowControl/>
              <w:spacing w:before="0" w:after="60" w:line="269" w:lineRule="auto"/>
              <w:jc w:val="start"/>
              <w:bidi/>
            </w:pPr>
            <w:r>
              <w:rPr>
                <w:rFonts w:ascii="Arial" w:hAnsi="Arial" w:cs="Arial"/>
                <w:b w:val="0"/>
                <w:sz w:val="24"/>
                <w:rtl w:val="1"/>
                <w:szCs w:val="24"/>
                <w:bCs w:val="0"/>
                <w:lang w:val="ar-LB" w:bidi="ar-LB"/>
              </w:rPr>
              <w:t>الإحالة: ........................................</w:t>
            </w:r>
          </w:p>
        </w:tc>
      </w:tr>
      <w:tr>
        <w:trPr>
          <w:cantSplit/>
        </w:trPr>
        <w:tc>
          <w:tcPr>
            <w:tcW w:type="dxa" w:w="1928"/>
            <w:vAlign w:val="top"/>
          </w:tcPr>
          <w:p>
            <w:pPr>
              <w:keepNext w:val="0"/>
              <w:keepLines/>
              <w:widowControl/>
              <w:spacing w:before="0" w:after="60" w:line="269" w:lineRule="auto"/>
              <w:jc w:val="start"/>
              <w:bidi/>
            </w:pPr>
            <w:r>
              <w:rPr>
                <w:rFonts w:ascii="Arial" w:hAnsi="Arial" w:cs="Arial"/>
                <w:b/>
                <w:sz w:val="22"/>
                <w:rtl w:val="1"/>
                <w:szCs w:val="22"/>
                <w:bCs w:val="1"/>
                <w:lang w:val="ar-LB" w:bidi="ar-LB"/>
              </w:rPr>
              <w:t>س</w:t>
            </w:r>
          </w:p>
        </w:tc>
        <w:tc>
          <w:tcPr>
            <w:tcW w:type="dxa" w:w="8277"/>
            <w:vAlign w:val="top"/>
          </w:tcPr>
          <w:p>
            <w:pPr>
              <w:keepNext/>
              <w:keepLines/>
              <w:widowControl/>
              <w:spacing w:before="0" w:after="60" w:line="269" w:lineRule="auto"/>
              <w:jc w:val="start"/>
              <w:bidi/>
            </w:pPr>
            <w:r>
              <w:rPr>
                <w:rFonts w:ascii="Arial" w:hAnsi="Arial" w:cs="Arial"/>
                <w:b/>
                <w:sz w:val="20"/>
                <w:rtl w:val="1"/>
                <w:szCs w:val="20"/>
                <w:bCs w:val="1"/>
                <w:lang w:val="ar-LB" w:bidi="ar-LB"/>
              </w:rPr>
              <w:t>المحقق التجريبي</w:t>
            </w:r>
          </w:p>
          <w:p>
            <w:pPr>
              <w:keepNext w:val="0"/>
              <w:keepLines/>
              <w:widowControl/>
              <w:spacing w:before="0" w:after="60" w:line="269" w:lineRule="auto"/>
              <w:jc w:val="start"/>
              <w:bidi/>
            </w:pPr>
            <w:r>
              <w:rPr>
                <w:rFonts w:ascii="Arial" w:hAnsi="Arial" w:cs="Arial"/>
                <w:b w:val="0"/>
                <w:sz w:val="24"/>
                <w:rtl w:val="1"/>
                <w:szCs w:val="24"/>
                <w:bCs w:val="0"/>
                <w:lang w:val="ar-LB" w:bidi="ar-LB"/>
              </w:rPr>
              <w:t>يرجى وصف خطوات ترتيب الملفات الافتراضية بالتفصيل؟</w:t>
            </w:r>
          </w:p>
        </w:tc>
      </w:tr>
      <w:tr>
        <w:trPr>
          <w:cantSplit/>
        </w:trPr>
        <w:tc>
          <w:tcPr>
            <w:tcW w:type="dxa" w:w="1928"/>
            <w:vAlign w:val="top"/>
          </w:tcPr>
          <w:p>
            <w:pPr>
              <w:keepNext w:val="0"/>
              <w:keepLines/>
              <w:widowControl/>
              <w:spacing w:before="0" w:after="60" w:line="269" w:lineRule="auto"/>
              <w:jc w:val="start"/>
              <w:bidi/>
            </w:pPr>
            <w:r>
              <w:rPr>
                <w:rFonts w:ascii="Arial" w:hAnsi="Arial" w:cs="Arial"/>
                <w:b/>
                <w:sz w:val="22"/>
                <w:rtl w:val="1"/>
                <w:szCs w:val="22"/>
                <w:bCs w:val="1"/>
                <w:lang w:val="ar-LB" w:bidi="ar-LB"/>
              </w:rPr>
              <w:t>ج</w:t>
            </w:r>
          </w:p>
        </w:tc>
        <w:tc>
          <w:tcPr>
            <w:tcW w:type="dxa" w:w="8277"/>
            <w:vAlign w:val="top"/>
          </w:tcPr>
          <w:p>
            <w:pPr>
              <w:keepNext/>
              <w:keepLines/>
              <w:widowControl/>
              <w:spacing w:before="0" w:after="60" w:line="269" w:lineRule="auto"/>
              <w:jc w:val="start"/>
              <w:bidi/>
            </w:pPr>
            <w:r>
              <w:rPr>
                <w:rFonts w:ascii="Arial" w:hAnsi="Arial" w:cs="Arial"/>
                <w:b/>
                <w:sz w:val="20"/>
                <w:rtl w:val="1"/>
                <w:szCs w:val="20"/>
                <w:bCs w:val="1"/>
                <w:lang w:val="ar-LB" w:bidi="ar-LB"/>
              </w:rPr>
              <w:t>المشارك التجريبي الأول</w:t>
            </w:r>
          </w:p>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١: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٢: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٣: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٤: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٥: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٦: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٧: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٨: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٩: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١٠: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١١: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١٢: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١٣: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١٤: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١٥: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١٦: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١٧: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١٨: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١٩: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٢٠: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٢١: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٢٢: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٢٣: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المقطع التجريبي ٢٤: في هذا المثال الافتراضي، رتبت المواد الورقية على طاولة العمل وراجعت عناوين الملفات مع المشارك التجريبي الثاني. ثم سجلت الملاحظات كما وردت دون إضافة نتائج أو تحديد مسؤوليات. والغرض من هذه الفقرة هو فحص استمرار الإفادة على الصفحة التالية مع بقاء النص كاملاً ومقروءاً.</w:t>
            </w:r>
          </w:p>
        </w:tc>
      </w:tr>
      <w:tr>
        <w:trPr>
          <w:cantSplit/>
        </w:trPr>
        <w:tc>
          <w:tcPr>
            <w:tcW w:type="dxa" w:w="1928"/>
            <w:vAlign w:val="top"/>
          </w:tcPr>
          <w:p>
            <w:pPr>
              <w:keepNext w:val="0"/>
              <w:keepLines/>
              <w:widowControl/>
              <w:spacing w:before="0" w:after="60" w:line="269" w:lineRule="auto"/>
              <w:jc w:val="start"/>
              <w:bidi/>
            </w:pPr>
            <w:r>
              <w:rPr>
                <w:rFonts w:ascii="Arial" w:hAnsi="Arial" w:cs="Arial"/>
                <w:b/>
                <w:sz w:val="22"/>
                <w:rtl w:val="1"/>
                <w:szCs w:val="22"/>
                <w:bCs w:val="1"/>
                <w:lang w:val="ar-LB" w:bidi="ar-LB"/>
              </w:rPr>
              <w:t>إفادة</w:t>
            </w:r>
          </w:p>
        </w:tc>
        <w:tc>
          <w:tcPr>
            <w:tcW w:type="dxa" w:w="8277"/>
            <w:vAlign w:val="top"/>
          </w:tcPr>
          <w:p>
            <w:pPr>
              <w:keepNext/>
              <w:keepLines/>
              <w:widowControl/>
              <w:spacing w:before="0" w:after="60" w:line="269" w:lineRule="auto"/>
              <w:jc w:val="start"/>
              <w:bidi/>
            </w:pPr>
            <w:r>
              <w:rPr>
                <w:rFonts w:ascii="Arial" w:hAnsi="Arial" w:cs="Arial"/>
                <w:b/>
                <w:sz w:val="20"/>
                <w:rtl w:val="1"/>
                <w:szCs w:val="20"/>
                <w:bCs w:val="1"/>
                <w:lang w:val="ar-LB" w:bidi="ar-LB"/>
              </w:rPr>
              <w:t>المشارك التجريبي الثاني</w:t>
            </w:r>
          </w:p>
          <w:p>
            <w:pPr>
              <w:keepNext w:val="0"/>
              <w:keepLines/>
              <w:widowControl/>
              <w:spacing w:before="0" w:after="60" w:line="269" w:lineRule="auto"/>
              <w:jc w:val="start"/>
              <w:bidi/>
            </w:pPr>
            <w:r>
              <w:rPr>
                <w:rFonts w:ascii="Arial" w:hAnsi="Arial" w:cs="Arial"/>
                <w:b w:val="0"/>
                <w:sz w:val="24"/>
                <w:rtl w:val="1"/>
                <w:szCs w:val="24"/>
                <w:bCs w:val="0"/>
                <w:lang w:val="ar-LB" w:bidi="ar-LB"/>
              </w:rPr>
              <w:t xml:space="preserve">وردت على الورقة التجريبية العبارة الحرفية {{ </w:t>
            </w:r>
            <w:r>
              <w:rPr>
                <w:rFonts w:ascii="Arial" w:hAnsi="Arial" w:cs="Arial"/>
                <w:b w:val="0"/>
                <w:sz w:val="20"/>
                <w:rtl w:val="0"/>
                <w:szCs w:val="24"/>
                <w:bCs w:val="0"/>
                <w:lang w:val="ar-LB" w:bidi="ar-LB"/>
              </w:rPr>
              <w:t>sample</w:t>
            </w:r>
            <w:r>
              <w:rPr>
                <w:rFonts w:ascii="Arial" w:hAnsi="Arial" w:cs="Arial"/>
                <w:b w:val="0"/>
                <w:sz w:val="24"/>
                <w:rtl w:val="1"/>
                <w:szCs w:val="24"/>
                <w:bCs w:val="0"/>
                <w:lang w:val="ar-LB" w:bidi="ar-LB"/>
              </w:rPr>
              <w:t xml:space="preserve"> }} والرمز </w:t>
            </w:r>
            <w:r>
              <w:rPr>
                <w:rFonts w:ascii="Arial" w:hAnsi="Arial" w:cs="Arial"/>
                <w:b w:val="0"/>
                <w:sz w:val="20"/>
                <w:rtl w:val="0"/>
                <w:szCs w:val="24"/>
                <w:bCs w:val="0"/>
                <w:lang w:val="ar-LB" w:bidi="ar-LB"/>
              </w:rPr>
              <w:t>DEMO-42</w:t>
            </w:r>
            <w:r>
              <w:rPr>
                <w:rFonts w:ascii="Arial" w:hAnsi="Arial" w:cs="Arial"/>
                <w:b w:val="0"/>
                <w:sz w:val="24"/>
                <w:rtl w:val="1"/>
                <w:szCs w:val="24"/>
                <w:bCs w:val="0"/>
                <w:lang w:val="ar-LB" w:bidi="ar-LB"/>
              </w:rPr>
              <w:t xml:space="preserve"> والقيم </w:t>
            </w:r>
            <w:r>
              <w:rPr>
                <w:rFonts w:ascii="Arial" w:hAnsi="Arial" w:cs="Arial"/>
                <w:b w:val="0"/>
                <w:sz w:val="20"/>
                <w:rtl w:val="0"/>
                <w:szCs w:val="24"/>
                <w:bCs w:val="0"/>
                <w:lang w:val="ar-LB" w:bidi="ar-LB"/>
              </w:rPr>
              <w:t>09:30</w:t>
            </w:r>
            <w:r>
              <w:rPr>
                <w:rFonts w:ascii="Arial" w:hAnsi="Arial" w:cs="Arial"/>
                <w:b w:val="0"/>
                <w:sz w:val="24"/>
                <w:rtl w:val="1"/>
                <w:szCs w:val="24"/>
                <w:bCs w:val="0"/>
                <w:lang w:val="ar-LB" w:bidi="ar-LB"/>
              </w:rPr>
              <w:t xml:space="preserve"> و٢١/١٠/٢٠٢٦ وعلامتا &lt; &gt;. تبقى هذه الرموز نصاً كما وردت، دون أن تنفذ كتعليمات أو تستبدل بقيم أخرى.</w:t>
            </w:r>
          </w:p>
        </w:tc>
      </w:tr>
      <w:tr>
        <w:trPr>
          <w:cantSplit/>
        </w:trPr>
        <w:tc>
          <w:tcPr>
            <w:tcW w:type="dxa" w:w="1928"/>
            <w:vAlign w:val="top"/>
          </w:tcPr>
          <w:p>
            <w:pPr>
              <w:keepNext w:val="0"/>
              <w:keepLines/>
              <w:widowControl/>
              <w:spacing w:before="0" w:after="60" w:line="269" w:lineRule="auto"/>
              <w:jc w:val="start"/>
              <w:bidi/>
            </w:pPr>
            <w:r>
              <w:rPr>
                <w:rFonts w:ascii="Arial" w:hAnsi="Arial" w:cs="Arial"/>
                <w:b/>
                <w:sz w:val="22"/>
                <w:rtl w:val="1"/>
                <w:szCs w:val="22"/>
                <w:bCs w:val="1"/>
                <w:lang w:val="ar-LB" w:bidi="ar-LB"/>
              </w:rPr>
              <w:t>س</w:t>
            </w:r>
          </w:p>
        </w:tc>
        <w:tc>
          <w:tcPr>
            <w:tcW w:type="dxa" w:w="8277"/>
            <w:vAlign w:val="top"/>
          </w:tcPr>
          <w:p>
            <w:pPr>
              <w:keepNext/>
              <w:keepLines/>
              <w:widowControl/>
              <w:spacing w:before="0" w:after="60" w:line="269" w:lineRule="auto"/>
              <w:jc w:val="start"/>
              <w:bidi/>
            </w:pPr>
            <w:r>
              <w:rPr>
                <w:rFonts w:ascii="Arial" w:hAnsi="Arial" w:cs="Arial"/>
                <w:b/>
                <w:sz w:val="20"/>
                <w:rtl w:val="1"/>
                <w:szCs w:val="20"/>
                <w:bCs w:val="1"/>
                <w:lang w:val="ar-LB" w:bidi="ar-LB"/>
              </w:rPr>
              <w:t>المحقق التجريبي</w:t>
            </w:r>
          </w:p>
          <w:p>
            <w:pPr>
              <w:keepNext w:val="0"/>
              <w:keepLines/>
              <w:widowControl/>
              <w:spacing w:before="0" w:after="60" w:line="269" w:lineRule="auto"/>
              <w:jc w:val="start"/>
              <w:bidi/>
            </w:pPr>
            <w:r>
              <w:rPr>
                <w:rFonts w:ascii="Arial" w:hAnsi="Arial" w:cs="Arial"/>
                <w:b w:val="0"/>
                <w:sz w:val="24"/>
                <w:rtl w:val="1"/>
                <w:szCs w:val="24"/>
                <w:bCs w:val="0"/>
                <w:lang w:val="ar-LB" w:bidi="ar-LB"/>
              </w:rPr>
              <w:t>هل توجد إضافة أخرى تخص المثال الافتراضي؟</w:t>
            </w:r>
          </w:p>
        </w:tc>
      </w:tr>
      <w:tr>
        <w:trPr>
          <w:cantSplit/>
        </w:trPr>
        <w:tc>
          <w:tcPr>
            <w:tcW w:type="dxa" w:w="1928"/>
            <w:vAlign w:val="top"/>
          </w:tcPr>
          <w:p>
            <w:pPr>
              <w:keepNext w:val="0"/>
              <w:keepLines/>
              <w:widowControl/>
              <w:spacing w:before="0" w:after="60" w:line="269" w:lineRule="auto"/>
              <w:jc w:val="start"/>
              <w:bidi/>
            </w:pPr>
            <w:r>
              <w:rPr>
                <w:rFonts w:ascii="Arial" w:hAnsi="Arial" w:cs="Arial"/>
                <w:b/>
                <w:sz w:val="22"/>
                <w:rtl w:val="1"/>
                <w:szCs w:val="22"/>
                <w:bCs w:val="1"/>
                <w:lang w:val="ar-LB" w:bidi="ar-LB"/>
              </w:rPr>
              <w:t>ج</w:t>
            </w:r>
          </w:p>
        </w:tc>
        <w:tc>
          <w:tcPr>
            <w:tcW w:type="dxa" w:w="8277"/>
            <w:vAlign w:val="top"/>
          </w:tcPr>
          <w:p>
            <w:pPr>
              <w:keepNext/>
              <w:keepLines/>
              <w:widowControl/>
              <w:spacing w:before="0" w:after="60" w:line="269" w:lineRule="auto"/>
              <w:jc w:val="start"/>
              <w:bidi/>
            </w:pPr>
            <w:r>
              <w:rPr>
                <w:rFonts w:ascii="Arial" w:hAnsi="Arial" w:cs="Arial"/>
                <w:b/>
                <w:sz w:val="20"/>
                <w:rtl w:val="1"/>
                <w:szCs w:val="20"/>
                <w:bCs w:val="1"/>
                <w:lang w:val="ar-LB" w:bidi="ar-LB"/>
              </w:rPr>
              <w:t>المشارك التجريبي الثاني</w:t>
            </w:r>
          </w:p>
          <w:p>
            <w:pPr>
              <w:keepNext w:val="0"/>
              <w:keepLines/>
              <w:widowControl/>
              <w:spacing w:before="0" w:after="60" w:line="269" w:lineRule="auto"/>
              <w:jc w:val="start"/>
              <w:bidi/>
            </w:pPr>
            <w:r>
              <w:rPr>
                <w:rFonts w:ascii="Arial" w:hAnsi="Arial" w:cs="Arial"/>
                <w:b w:val="0"/>
                <w:sz w:val="24"/>
                <w:rtl w:val="1"/>
                <w:szCs w:val="24"/>
                <w:bCs w:val="0"/>
                <w:lang w:val="ar-LB" w:bidi="ar-LB"/>
              </w:rPr>
              <w:t>هذه هي الإضافة الأخيرة في المثال، وقد أدرجت لفحص ظهور نهاية الإفادات قبل الأقسام الختامية.</w:t>
            </w:r>
          </w:p>
        </w:tc>
      </w:tr>
      <w:tr>
        <w:trPr>
          <w:cantSplit/>
        </w:trPr>
        <w:tc>
          <w:tcPr>
            <w:tcW w:type="dxa" w:w="1928"/>
            <w:vAlign w:val="top"/>
          </w:tcPr>
          <w:p>
            <w:pPr>
              <w:keepNext w:val="0"/>
              <w:keepLines/>
              <w:widowControl/>
              <w:spacing w:before="0" w:after="60" w:line="269" w:lineRule="auto"/>
              <w:jc w:val="start"/>
              <w:bidi/>
            </w:pPr>
            <w:r>
              <w:rPr>
                <w:rFonts w:ascii="Arial" w:hAnsi="Arial" w:cs="Arial"/>
                <w:b/>
                <w:sz w:val="22"/>
                <w:rtl w:val="1"/>
                <w:szCs w:val="22"/>
                <w:bCs w:val="1"/>
                <w:lang w:val="ar-LB" w:bidi="ar-LB"/>
              </w:rPr>
              <w:t>ملاحظة</w:t>
            </w: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ملاحظة تجريبية كتبها مُعدّ المثال: تركت بيانات الإحالة والتصديق والتوقيع فارغة لعدم وجود إجراء حقيقي في هذا المستند.</w:t>
            </w:r>
          </w:p>
        </w:tc>
      </w:tr>
      <w:tr>
        <w:trPr>
          <w:cantSplit/>
        </w:trPr>
        <w:tc>
          <w:tcPr>
            <w:tcW w:type="dxa" w:w="1928"/>
            <w:vAlign w:val="top"/>
          </w:tcPr>
          <w:p>
            <w:pPr>
              <w:keepNext w:val="0"/>
              <w:keepLines/>
              <w:widowControl/>
              <w:spacing w:before="0" w:after="60" w:line="269" w:lineRule="auto"/>
              <w:jc w:val="start"/>
              <w:bidi/>
            </w:pPr>
            <w:r>
              <w:rPr>
                <w:rFonts w:ascii="Arial" w:hAnsi="Arial" w:cs="Arial"/>
                <w:b/>
                <w:sz w:val="22"/>
                <w:rtl w:val="1"/>
                <w:szCs w:val="22"/>
                <w:bCs w:val="1"/>
                <w:lang w:val="ar-LB" w:bidi="ar-LB"/>
              </w:rPr>
              <w:t>الاستنتاج</w:t>
            </w: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نص اصطناعي لمراجعة موضع الاستنتاج فقط. لا يتضمن هذا المثال نتيجة تحقيق أو حكماً على أي شخص.</w:t>
            </w:r>
          </w:p>
        </w:tc>
      </w:tr>
      <w:tr>
        <w:trPr>
          <w:cantSplit/>
        </w:trPr>
        <w:tc>
          <w:tcPr>
            <w:tcW w:type="dxa" w:w="1928"/>
            <w:vAlign w:val="top"/>
          </w:tcPr>
          <w:p>
            <w:pPr>
              <w:keepNext w:val="0"/>
              <w:keepLines/>
              <w:widowControl/>
              <w:spacing w:before="0" w:after="60" w:line="269" w:lineRule="auto"/>
              <w:jc w:val="start"/>
              <w:bidi/>
            </w:pPr>
            <w:r>
              <w:rPr>
                <w:rFonts w:ascii="Arial" w:hAnsi="Arial" w:cs="Arial"/>
                <w:b/>
                <w:sz w:val="22"/>
                <w:rtl w:val="1"/>
                <w:szCs w:val="22"/>
                <w:bCs w:val="1"/>
                <w:lang w:val="ar-LB" w:bidi="ar-LB"/>
              </w:rPr>
              <w:t>المسؤوليات</w:t>
            </w: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فقرة المسؤوليات التجريبية ١: هذا نص وضع يدوياً لفحص امتداد القسم وتطابق الهوامش عند الانتقال بين الصفحات. لا ينسب هذا المثال مسؤولية إلى شخص حقيقي، ولا يستخدم كمضمون لمحضر فعلي.</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فقرة المسؤوليات التجريبية ٢: هذا نص وضع يدوياً لفحص امتداد القسم وتطابق الهوامش عند الانتقال بين الصفحات. لا ينسب هذا المثال مسؤولية إلى شخص حقيقي، ولا يستخدم كمضمون لمحضر فعلي.</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فقرة المسؤوليات التجريبية ٣: هذا نص وضع يدوياً لفحص امتداد القسم وتطابق الهوامش عند الانتقال بين الصفحات. لا ينسب هذا المثال مسؤولية إلى شخص حقيقي، ولا يستخدم كمضمون لمحضر فعلي.</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فقرة المسؤوليات التجريبية ٤: هذا نص وضع يدوياً لفحص امتداد القسم وتطابق الهوامش عند الانتقال بين الصفحات. لا ينسب هذا المثال مسؤولية إلى شخص حقيقي، ولا يستخدم كمضمون لمحضر فعلي.</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فقرة المسؤوليات التجريبية ٥: هذا نص وضع يدوياً لفحص امتداد القسم وتطابق الهوامش عند الانتقال بين الصفحات. لا ينسب هذا المثال مسؤولية إلى شخص حقيقي، ولا يستخدم كمضمون لمحضر فعلي.</w:t>
            </w:r>
          </w:p>
        </w:tc>
      </w:tr>
      <w:tr>
        <w:trPr>
          <w:cantSplit/>
        </w:trPr>
        <w:tc>
          <w:tcPr>
            <w:tcW w:type="dxa" w:w="1928"/>
            <w:vAlign w:val="top"/>
          </w:tcPr>
          <w:p>
            <w:pPr>
              <w:keepNext w:val="0"/>
              <w:keepLines/>
              <w:widowControl/>
              <w:spacing w:before="0" w:after="60" w:line="269" w:lineRule="auto"/>
              <w:jc w:val="start"/>
              <w:bidi/>
            </w:pP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فقرة المسؤوليات التجريبية ٦: هذا نص وضع يدوياً لفحص امتداد القسم وتطابق الهوامش عند الانتقال بين الصفحات. لا ينسب هذا المثال مسؤولية إلى شخص حقيقي، ولا يستخدم كمضمون لمحضر فعلي.</w:t>
            </w:r>
          </w:p>
        </w:tc>
      </w:tr>
      <w:tr>
        <w:trPr>
          <w:cantSplit/>
        </w:trPr>
        <w:tc>
          <w:tcPr>
            <w:tcW w:type="dxa" w:w="1928"/>
            <w:vAlign w:val="top"/>
          </w:tcPr>
          <w:p>
            <w:pPr>
              <w:keepNext w:val="0"/>
              <w:keepLines/>
              <w:widowControl/>
              <w:spacing w:before="0" w:after="60" w:line="269" w:lineRule="auto"/>
              <w:jc w:val="start"/>
              <w:bidi/>
            </w:pPr>
            <w:r>
              <w:rPr>
                <w:rFonts w:ascii="Arial" w:hAnsi="Arial" w:cs="Arial"/>
                <w:b/>
                <w:sz w:val="22"/>
                <w:rtl w:val="1"/>
                <w:szCs w:val="22"/>
                <w:bCs w:val="1"/>
                <w:lang w:val="ar-LB" w:bidi="ar-LB"/>
              </w:rPr>
              <w:t>الاقتراحات</w:t>
            </w: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مقترح تجريبي لمراجعة التصميم: التأكد من وضوح النص العربي واستمرار الأقسام دون حذف، ثم مراجعة مواضع الهوامش وأرقام الصفحات.</w:t>
            </w:r>
          </w:p>
        </w:tc>
      </w:tr>
      <w:tr>
        <w:trPr>
          <w:cantSplit/>
        </w:trPr>
        <w:tc>
          <w:tcPr>
            <w:tcW w:type="dxa" w:w="1928"/>
            <w:vAlign w:val="top"/>
          </w:tcPr>
          <w:p>
            <w:pPr>
              <w:keepNext w:val="0"/>
              <w:keepLines/>
              <w:widowControl/>
              <w:spacing w:before="0" w:after="60" w:line="269" w:lineRule="auto"/>
              <w:jc w:val="start"/>
              <w:bidi/>
            </w:pPr>
            <w:r>
              <w:rPr>
                <w:rFonts w:ascii="Arial" w:hAnsi="Arial" w:cs="Arial"/>
                <w:b/>
                <w:sz w:val="22"/>
                <w:rtl w:val="1"/>
                <w:szCs w:val="22"/>
                <w:bCs w:val="1"/>
                <w:lang w:val="ar-LB" w:bidi="ar-LB"/>
              </w:rPr>
              <w:t>إقفال المحضر</w:t>
            </w: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w:t>
            </w:r>
          </w:p>
        </w:tc>
      </w:tr>
      <w:tr>
        <w:trPr>
          <w:cantSplit/>
        </w:trPr>
        <w:tc>
          <w:tcPr>
            <w:tcW w:type="dxa" w:w="1928"/>
            <w:vAlign w:val="top"/>
          </w:tcPr>
          <w:p>
            <w:pPr>
              <w:keepNext w:val="0"/>
              <w:keepLines/>
              <w:widowControl/>
              <w:spacing w:before="0" w:after="60" w:line="269" w:lineRule="auto"/>
              <w:jc w:val="start"/>
              <w:bidi/>
            </w:pPr>
            <w:r>
              <w:rPr>
                <w:rFonts w:ascii="Arial" w:hAnsi="Arial" w:cs="Arial"/>
                <w:b/>
                <w:sz w:val="22"/>
                <w:rtl w:val="1"/>
                <w:szCs w:val="22"/>
                <w:bCs w:val="1"/>
                <w:lang w:val="ar-LB" w:bidi="ar-LB"/>
              </w:rPr>
              <w:t>التوقيعات</w:t>
            </w:r>
          </w:p>
        </w:tc>
        <w:tc>
          <w:tcPr>
            <w:tcW w:type="dxa" w:w="8277"/>
            <w:vAlign w:val="top"/>
          </w:tcPr>
          <w:p>
            <w:pPr>
              <w:keepNext w:val="0"/>
              <w:keepLines/>
              <w:widowControl/>
              <w:spacing w:before="0" w:after="60" w:line="269" w:lineRule="auto"/>
              <w:jc w:val="start"/>
              <w:bidi/>
            </w:pPr>
            <w:r>
              <w:rPr>
                <w:rFonts w:ascii="Arial" w:hAnsi="Arial" w:cs="Arial"/>
                <w:b w:val="0"/>
                <w:sz w:val="24"/>
                <w:rtl w:val="1"/>
                <w:szCs w:val="24"/>
                <w:bCs w:val="0"/>
                <w:lang w:val="ar-LB" w:bidi="ar-LB"/>
              </w:rPr>
              <w:t>صاحب الإفادة: ____________________</w:t>
            </w:r>
          </w:p>
          <w:p>
            <w:pPr>
              <w:keepNext w:val="0"/>
              <w:keepLines/>
              <w:widowControl/>
              <w:spacing w:before="0" w:after="60" w:line="269" w:lineRule="auto"/>
              <w:jc w:val="start"/>
              <w:bidi/>
            </w:pPr>
            <w:r>
              <w:rPr>
                <w:rFonts w:ascii="Arial" w:hAnsi="Arial" w:cs="Arial"/>
                <w:b w:val="0"/>
                <w:sz w:val="24"/>
                <w:rtl w:val="1"/>
                <w:szCs w:val="24"/>
                <w:bCs w:val="0"/>
                <w:lang w:val="ar-LB" w:bidi="ar-LB"/>
              </w:rPr>
              <w:t>الكاتب: ____________________</w:t>
            </w:r>
          </w:p>
          <w:p>
            <w:pPr>
              <w:keepNext w:val="0"/>
              <w:keepLines/>
              <w:widowControl/>
              <w:spacing w:before="0" w:after="60" w:line="269" w:lineRule="auto"/>
              <w:jc w:val="start"/>
              <w:bidi/>
            </w:pPr>
            <w:r>
              <w:rPr>
                <w:rFonts w:ascii="Arial" w:hAnsi="Arial" w:cs="Arial"/>
                <w:b w:val="0"/>
                <w:sz w:val="24"/>
                <w:rtl w:val="1"/>
                <w:szCs w:val="24"/>
                <w:bCs w:val="0"/>
                <w:lang w:val="ar-LB" w:bidi="ar-LB"/>
              </w:rPr>
              <w:t>المحقق: ____________________</w:t>
            </w:r>
          </w:p>
        </w:tc>
      </w:tr>
    </w:tbl>
    <w:sectPr w:rsidR="00FC693F" w:rsidRPr="0006063C" w:rsidSect="00034616">
      <w:headerReference w:type="first" r:id="rId9"/>
      <w:headerReference w:type="default" r:id="rId10"/>
      <w:footerReference w:type="first" r:id="rId11"/>
      <w:footerReference w:type="default" r:id="rId12"/>
      <w:pgSz w:w="11906" w:h="16838"/>
      <w:pgMar w:top="1417" w:right="850" w:bottom="1134" w:left="850"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60" w:line="269" w:lineRule="auto"/>
      <w:jc w:val="center"/>
      <w:bidi/>
    </w:pPr>
    <w:r>
      <w:rPr>
        <w:rFonts w:ascii="Arial" w:hAnsi="Arial" w:cs="Arial"/>
        <w:b w:val="0"/>
        <w:sz w:val="18"/>
        <w:rtl w:val="1"/>
        <w:szCs w:val="18"/>
        <w:bCs w:val="0"/>
        <w:lang w:val="ar-LB" w:bidi="ar-LB"/>
      </w:rPr>
      <w:t xml:space="preserve">صفحة </w:t>
    </w:r>
    <w:r>
      <w:rPr>
        <w:rFonts w:ascii="Arial" w:hAnsi="Arial" w:cs="Arial"/>
        <w:b w:val="0"/>
        <w:sz w:val="15"/>
        <w:rtl w:val="0"/>
        <w:szCs w:val="18"/>
        <w:bCs w:val="0"/>
        <w:lang w:val="ar-LB" w:bidi="ar-LB"/>
      </w:rPr>
      <w:fldChar w:fldCharType="begin"/>
      <w:instrText xml:space="preserve"> PAGE </w:instrText>
      <w:fldChar w:fldCharType="separate"/>
      <w:t>1</w:t>
      <w:fldChar w:fldCharType="end"/>
    </w:r>
    <w:r>
      <w:rPr>
        <w:rFonts w:ascii="Arial" w:hAnsi="Arial" w:cs="Arial"/>
        <w:b w:val="0"/>
        <w:sz w:val="18"/>
        <w:rtl w:val="1"/>
        <w:szCs w:val="18"/>
        <w:bCs w:val="0"/>
        <w:lang w:val="ar-LB" w:bidi="ar-LB"/>
      </w:rPr>
      <w:t xml:space="preserve"> من </w:t>
    </w:r>
    <w:r>
      <w:rPr>
        <w:rFonts w:ascii="Arial" w:hAnsi="Arial" w:cs="Arial"/>
        <w:b w:val="0"/>
        <w:sz w:val="15"/>
        <w:rtl w:val="0"/>
        <w:szCs w:val="18"/>
        <w:bCs w:val="0"/>
        <w:lang w:val="ar-LB" w:bidi="ar-LB"/>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60" w:line="269" w:lineRule="auto"/>
      <w:jc w:val="center"/>
      <w:bidi/>
    </w:pPr>
    <w:r>
      <w:rPr>
        <w:rFonts w:ascii="Arial" w:hAnsi="Arial" w:cs="Arial"/>
        <w:b w:val="0"/>
        <w:sz w:val="18"/>
        <w:rtl w:val="1"/>
        <w:szCs w:val="18"/>
        <w:bCs w:val="0"/>
        <w:lang w:val="ar-LB" w:bidi="ar-LB"/>
      </w:rPr>
      <w:t xml:space="preserve">صفحة </w:t>
    </w:r>
    <w:r>
      <w:rPr>
        <w:rFonts w:ascii="Arial" w:hAnsi="Arial" w:cs="Arial"/>
        <w:b w:val="0"/>
        <w:sz w:val="15"/>
        <w:rtl w:val="0"/>
        <w:szCs w:val="18"/>
        <w:bCs w:val="0"/>
        <w:lang w:val="ar-LB" w:bidi="ar-LB"/>
      </w:rPr>
      <w:fldChar w:fldCharType="begin"/>
      <w:instrText xml:space="preserve"> PAGE </w:instrText>
      <w:fldChar w:fldCharType="separate"/>
      <w:t>1</w:t>
      <w:fldChar w:fldCharType="end"/>
    </w:r>
    <w:r>
      <w:rPr>
        <w:rFonts w:ascii="Arial" w:hAnsi="Arial" w:cs="Arial"/>
        <w:b w:val="0"/>
        <w:sz w:val="18"/>
        <w:rtl w:val="1"/>
        <w:szCs w:val="18"/>
        <w:bCs w:val="0"/>
        <w:lang w:val="ar-LB" w:bidi="ar-LB"/>
      </w:rPr>
      <w:t xml:space="preserve"> من </w:t>
    </w:r>
    <w:r>
      <w:rPr>
        <w:rFonts w:ascii="Arial" w:hAnsi="Arial" w:cs="Arial"/>
        <w:b w:val="0"/>
        <w:sz w:val="15"/>
        <w:rtl w:val="0"/>
        <w:szCs w:val="18"/>
        <w:bCs w:val="0"/>
        <w:lang w:val="ar-LB" w:bidi="ar-LB"/>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spacing w:before="0" w:after="60" w:line="269" w:lineRule="auto"/>
      <w:jc w:val="center"/>
      <w:bidi/>
    </w:pPr>
    <w:r>
      <w:rPr>
        <w:rFonts w:ascii="Arial" w:hAnsi="Arial" w:cs="Arial"/>
        <w:b w:val="0"/>
        <w:color w:val="8B302C"/>
        <w:sz w:val="18"/>
        <w:rtl w:val="1"/>
        <w:szCs w:val="18"/>
        <w:bCs w:val="0"/>
        <w:lang w:val="ar-LB" w:bidi="ar-LB"/>
      </w:rPr>
      <w:t>نسخة للمراجعة — بيانات افتراضية — غير معتمدة</w:t>
    </w:r>
  </w:p>
  <w:p>
    <w:pPr>
      <w:keepNext w:val="0"/>
      <w:keepLines/>
      <w:widowControl/>
      <w:spacing w:before="0" w:after="60" w:line="269" w:lineRule="auto"/>
      <w:jc w:val="center"/>
      <w:bidi/>
    </w:pPr>
    <w:r>
      <w:rPr>
        <w:rFonts w:ascii="Arial" w:hAnsi="Arial" w:cs="Arial"/>
        <w:b/>
        <w:sz w:val="20"/>
        <w:rtl w:val="1"/>
        <w:szCs w:val="20"/>
        <w:bCs w:val="1"/>
        <w:lang w:val="ar-LB" w:bidi="ar-LB"/>
      </w:rPr>
      <w:t>الجيش نموذج م ٥٣</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spacing w:before="0" w:after="60" w:line="269" w:lineRule="auto"/>
      <w:jc w:val="center"/>
      <w:bidi/>
    </w:pPr>
    <w:r>
      <w:rPr>
        <w:rFonts w:ascii="Arial" w:hAnsi="Arial" w:cs="Arial"/>
        <w:b w:val="0"/>
        <w:color w:val="8B302C"/>
        <w:sz w:val="18"/>
        <w:rtl w:val="1"/>
        <w:szCs w:val="18"/>
        <w:bCs w:val="0"/>
        <w:lang w:val="ar-LB" w:bidi="ar-LB"/>
      </w:rPr>
      <w:t>نسخة للمراجعة — بيانات افتراضية — غير معتمدة</w:t>
    </w:r>
  </w:p>
  <w:p>
    <w:pPr>
      <w:keepNext w:val="0"/>
      <w:keepLines/>
      <w:widowControl/>
      <w:spacing w:before="0" w:after="60" w:line="269" w:lineRule="auto"/>
      <w:jc w:val="center"/>
      <w:bidi/>
    </w:pPr>
    <w:r>
      <w:rPr>
        <w:rFonts w:ascii="Arial" w:hAnsi="Arial" w:cs="Arial"/>
        <w:b/>
        <w:sz w:val="20"/>
        <w:rtl w:val="1"/>
        <w:szCs w:val="20"/>
        <w:bCs w:val="1"/>
        <w:lang w:val="ar-LB" w:bidi="ar-LB"/>
      </w:rPr>
      <w:t>محضر تحقيق عدلي — تابع — نموذج م ٥٣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محضر تحقيق عدلي — نموذج م ٥٣ — نسخة للمراجعة</dc:title>
  <dc:subject>Fictional layout specimen; not an official issued report</dc:subject>
  <dc:creator>M53 layout review</dc:creator>
  <cp:keywords/>
  <dc:description>generated by python-docx</dc:description>
  <cp:lastModifiedBy/>
  <cp:revision>1</cp:revision>
  <dcterms:created xsi:type="dcterms:W3CDTF">2013-12-23T23:15:00Z</dcterms:created>
  <dcterms:modified xsi:type="dcterms:W3CDTF">2013-12-23T23:15:00Z</dcterms:modified>
  <cp:category/>
</cp:coreProperties>
</file>