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6ADE7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Portfolio Optimization System</w:t>
      </w:r>
    </w:p>
    <w:p w14:paraId="480A2C1E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Overview</w:t>
      </w:r>
    </w:p>
    <w:p w14:paraId="494B5363" w14:textId="77777777" w:rsidR="00D43F8E" w:rsidRPr="00D43F8E" w:rsidRDefault="00D43F8E" w:rsidP="00D43F8E">
      <w:r w:rsidRPr="00D43F8E">
        <w:t>This comprehensive portfolio optimization system provides tools for sophisticated investment portfolio analysis, optimization, and management. It combines modern portfolio theory with AI-enhanced market analysis to deliver data-driven investment allocation recommendations.</w:t>
      </w:r>
    </w:p>
    <w:p w14:paraId="69CAEAA8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Key Components</w:t>
      </w:r>
    </w:p>
    <w:p w14:paraId="28992C3D" w14:textId="77777777" w:rsidR="00D43F8E" w:rsidRPr="00D43F8E" w:rsidRDefault="00D43F8E" w:rsidP="00D43F8E">
      <w:pPr>
        <w:rPr>
          <w:b/>
          <w:bCs/>
        </w:rPr>
      </w:pPr>
      <w:proofErr w:type="spellStart"/>
      <w:r w:rsidRPr="00D43F8E">
        <w:rPr>
          <w:b/>
          <w:bCs/>
        </w:rPr>
        <w:t>RiskReturnOptimizer</w:t>
      </w:r>
      <w:proofErr w:type="spellEnd"/>
    </w:p>
    <w:p w14:paraId="1742E7A5" w14:textId="77777777" w:rsidR="00D43F8E" w:rsidRPr="00D43F8E" w:rsidRDefault="00D43F8E" w:rsidP="00D43F8E">
      <w:r w:rsidRPr="00D43F8E">
        <w:t>The core module that integrates multiple data sources to optimize investment portfolios:</w:t>
      </w:r>
    </w:p>
    <w:p w14:paraId="7CBD635A" w14:textId="77777777" w:rsidR="00D43F8E" w:rsidRPr="00D43F8E" w:rsidRDefault="00D43F8E" w:rsidP="00D43F8E">
      <w:pPr>
        <w:numPr>
          <w:ilvl w:val="0"/>
          <w:numId w:val="1"/>
        </w:numPr>
      </w:pPr>
      <w:r w:rsidRPr="00D43F8E">
        <w:t>Retrieves stock price data from Yahoo Finance and Alpha Vantage</w:t>
      </w:r>
    </w:p>
    <w:p w14:paraId="08997FAA" w14:textId="77777777" w:rsidR="00D43F8E" w:rsidRPr="00D43F8E" w:rsidRDefault="00D43F8E" w:rsidP="00D43F8E">
      <w:pPr>
        <w:numPr>
          <w:ilvl w:val="0"/>
          <w:numId w:val="1"/>
        </w:numPr>
      </w:pPr>
      <w:r w:rsidRPr="00D43F8E">
        <w:t>Incorporates macroeconomic indicators from FRED</w:t>
      </w:r>
    </w:p>
    <w:p w14:paraId="03C35BED" w14:textId="77777777" w:rsidR="00D43F8E" w:rsidRPr="00D43F8E" w:rsidRDefault="00D43F8E" w:rsidP="00D43F8E">
      <w:pPr>
        <w:numPr>
          <w:ilvl w:val="0"/>
          <w:numId w:val="1"/>
        </w:numPr>
      </w:pPr>
      <w:r w:rsidRPr="00D43F8E">
        <w:t>Performs clustering and portfolio optimization</w:t>
      </w:r>
    </w:p>
    <w:p w14:paraId="78AA4B4A" w14:textId="77777777" w:rsidR="00D43F8E" w:rsidRPr="00D43F8E" w:rsidRDefault="00D43F8E" w:rsidP="00D43F8E">
      <w:pPr>
        <w:numPr>
          <w:ilvl w:val="0"/>
          <w:numId w:val="1"/>
        </w:numPr>
      </w:pPr>
      <w:proofErr w:type="gramStart"/>
      <w:r w:rsidRPr="00D43F8E">
        <w:t>Calculates</w:t>
      </w:r>
      <w:proofErr w:type="gramEnd"/>
      <w:r w:rsidRPr="00D43F8E">
        <w:t xml:space="preserve"> optimal asset weights based on risk and return profiles</w:t>
      </w:r>
    </w:p>
    <w:p w14:paraId="38175EED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Portfolio Optimization Module</w:t>
      </w:r>
    </w:p>
    <w:p w14:paraId="73A18C7A" w14:textId="77777777" w:rsidR="00D43F8E" w:rsidRPr="00D43F8E" w:rsidRDefault="00D43F8E" w:rsidP="00D43F8E">
      <w:proofErr w:type="gramStart"/>
      <w:r w:rsidRPr="00D43F8E">
        <w:t>Implements</w:t>
      </w:r>
      <w:proofErr w:type="gramEnd"/>
      <w:r w:rsidRPr="00D43F8E">
        <w:t xml:space="preserve"> various portfolio optimization strategies:</w:t>
      </w:r>
    </w:p>
    <w:p w14:paraId="1797111E" w14:textId="77777777" w:rsidR="00D43F8E" w:rsidRPr="00D43F8E" w:rsidRDefault="00D43F8E" w:rsidP="00D43F8E">
      <w:pPr>
        <w:numPr>
          <w:ilvl w:val="0"/>
          <w:numId w:val="2"/>
        </w:numPr>
      </w:pPr>
      <w:r w:rsidRPr="00D43F8E">
        <w:t>Sharpe ratio maximization</w:t>
      </w:r>
    </w:p>
    <w:p w14:paraId="19787BD9" w14:textId="77777777" w:rsidR="00D43F8E" w:rsidRPr="00D43F8E" w:rsidRDefault="00D43F8E" w:rsidP="00D43F8E">
      <w:pPr>
        <w:numPr>
          <w:ilvl w:val="0"/>
          <w:numId w:val="2"/>
        </w:numPr>
      </w:pPr>
      <w:r w:rsidRPr="00D43F8E">
        <w:t>Volatility minimization</w:t>
      </w:r>
    </w:p>
    <w:p w14:paraId="3E340667" w14:textId="77777777" w:rsidR="00D43F8E" w:rsidRPr="00D43F8E" w:rsidRDefault="00D43F8E" w:rsidP="00D43F8E">
      <w:pPr>
        <w:numPr>
          <w:ilvl w:val="0"/>
          <w:numId w:val="2"/>
        </w:numPr>
      </w:pPr>
      <w:r w:rsidRPr="00D43F8E">
        <w:t>Risk parity and maximum diversification approaches</w:t>
      </w:r>
    </w:p>
    <w:p w14:paraId="6CE67DB3" w14:textId="77777777" w:rsidR="00D43F8E" w:rsidRPr="00D43F8E" w:rsidRDefault="00D43F8E" w:rsidP="00D43F8E">
      <w:pPr>
        <w:numPr>
          <w:ilvl w:val="0"/>
          <w:numId w:val="2"/>
        </w:numPr>
      </w:pPr>
      <w:r w:rsidRPr="00D43F8E">
        <w:t>Black-</w:t>
      </w:r>
      <w:proofErr w:type="spellStart"/>
      <w:r w:rsidRPr="00D43F8E">
        <w:t>Litterman</w:t>
      </w:r>
      <w:proofErr w:type="spellEnd"/>
      <w:r w:rsidRPr="00D43F8E">
        <w:t xml:space="preserve"> model and robust optimization</w:t>
      </w:r>
    </w:p>
    <w:p w14:paraId="61712586" w14:textId="77777777" w:rsidR="00D43F8E" w:rsidRPr="00D43F8E" w:rsidRDefault="00D43F8E" w:rsidP="00D43F8E">
      <w:pPr>
        <w:numPr>
          <w:ilvl w:val="0"/>
          <w:numId w:val="2"/>
        </w:numPr>
      </w:pPr>
      <w:r w:rsidRPr="00D43F8E">
        <w:t>Target return and target risk optimization</w:t>
      </w:r>
    </w:p>
    <w:p w14:paraId="4CB97C4A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Visualization Module</w:t>
      </w:r>
    </w:p>
    <w:p w14:paraId="02E21155" w14:textId="77777777" w:rsidR="00D43F8E" w:rsidRPr="00D43F8E" w:rsidRDefault="00D43F8E" w:rsidP="00D43F8E">
      <w:r w:rsidRPr="00D43F8E">
        <w:t>Creates comprehensive portfolio visualizations:</w:t>
      </w:r>
    </w:p>
    <w:p w14:paraId="35BF9351" w14:textId="77777777" w:rsidR="00D43F8E" w:rsidRPr="00D43F8E" w:rsidRDefault="00D43F8E" w:rsidP="00D43F8E">
      <w:pPr>
        <w:numPr>
          <w:ilvl w:val="0"/>
          <w:numId w:val="3"/>
        </w:numPr>
      </w:pPr>
      <w:r w:rsidRPr="00D43F8E">
        <w:t>Efficient frontier plots with optimal portfolios</w:t>
      </w:r>
    </w:p>
    <w:p w14:paraId="11834F11" w14:textId="77777777" w:rsidR="00D43F8E" w:rsidRPr="00D43F8E" w:rsidRDefault="00D43F8E" w:rsidP="00D43F8E">
      <w:pPr>
        <w:numPr>
          <w:ilvl w:val="0"/>
          <w:numId w:val="3"/>
        </w:numPr>
      </w:pPr>
      <w:r w:rsidRPr="00D43F8E">
        <w:t>Correlation matrices and risk contribution analysis</w:t>
      </w:r>
    </w:p>
    <w:p w14:paraId="757CF1F9" w14:textId="77777777" w:rsidR="00D43F8E" w:rsidRPr="00D43F8E" w:rsidRDefault="00D43F8E" w:rsidP="00D43F8E">
      <w:pPr>
        <w:numPr>
          <w:ilvl w:val="0"/>
          <w:numId w:val="3"/>
        </w:numPr>
      </w:pPr>
      <w:r w:rsidRPr="00D43F8E">
        <w:t>Performance metrics including returns, drawdowns, and volatility</w:t>
      </w:r>
    </w:p>
    <w:p w14:paraId="555BE381" w14:textId="77777777" w:rsidR="00D43F8E" w:rsidRPr="00D43F8E" w:rsidRDefault="00D43F8E" w:rsidP="00D43F8E">
      <w:pPr>
        <w:numPr>
          <w:ilvl w:val="0"/>
          <w:numId w:val="3"/>
        </w:numPr>
      </w:pPr>
      <w:r w:rsidRPr="00D43F8E">
        <w:t>Interactive dashboards for portfolio analysis</w:t>
      </w:r>
    </w:p>
    <w:p w14:paraId="4133A40E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Data Handling Module</w:t>
      </w:r>
    </w:p>
    <w:p w14:paraId="75297EE8" w14:textId="77777777" w:rsidR="00D43F8E" w:rsidRPr="00D43F8E" w:rsidRDefault="00D43F8E" w:rsidP="00D43F8E">
      <w:r w:rsidRPr="00D43F8E">
        <w:t>Manages financial data acquisition and processing:</w:t>
      </w:r>
    </w:p>
    <w:p w14:paraId="53F6719B" w14:textId="77777777" w:rsidR="00D43F8E" w:rsidRPr="00D43F8E" w:rsidRDefault="00D43F8E" w:rsidP="00D43F8E">
      <w:pPr>
        <w:numPr>
          <w:ilvl w:val="0"/>
          <w:numId w:val="4"/>
        </w:numPr>
      </w:pPr>
      <w:r w:rsidRPr="00D43F8E">
        <w:t>Multi-source stock data retrieval</w:t>
      </w:r>
    </w:p>
    <w:p w14:paraId="307133BB" w14:textId="77777777" w:rsidR="00D43F8E" w:rsidRPr="00D43F8E" w:rsidRDefault="00D43F8E" w:rsidP="00D43F8E">
      <w:pPr>
        <w:numPr>
          <w:ilvl w:val="0"/>
          <w:numId w:val="4"/>
        </w:numPr>
      </w:pPr>
      <w:r w:rsidRPr="00D43F8E">
        <w:t>Macroeconomic indicator integration</w:t>
      </w:r>
    </w:p>
    <w:p w14:paraId="01DA6068" w14:textId="77777777" w:rsidR="00D43F8E" w:rsidRPr="00D43F8E" w:rsidRDefault="00D43F8E" w:rsidP="00D43F8E">
      <w:pPr>
        <w:numPr>
          <w:ilvl w:val="0"/>
          <w:numId w:val="4"/>
        </w:numPr>
      </w:pPr>
      <w:r w:rsidRPr="00D43F8E">
        <w:lastRenderedPageBreak/>
        <w:t>Market indices and sector performance tracking</w:t>
      </w:r>
    </w:p>
    <w:p w14:paraId="31B13698" w14:textId="77777777" w:rsidR="00D43F8E" w:rsidRPr="00D43F8E" w:rsidRDefault="00D43F8E" w:rsidP="00D43F8E">
      <w:pPr>
        <w:numPr>
          <w:ilvl w:val="0"/>
          <w:numId w:val="4"/>
        </w:numPr>
      </w:pPr>
      <w:r w:rsidRPr="00D43F8E">
        <w:t>Data cleaning and preprocessing</w:t>
      </w:r>
    </w:p>
    <w:p w14:paraId="768843A1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Date Management Module</w:t>
      </w:r>
    </w:p>
    <w:p w14:paraId="6497633C" w14:textId="77777777" w:rsidR="00D43F8E" w:rsidRPr="00D43F8E" w:rsidRDefault="00D43F8E" w:rsidP="00D43F8E">
      <w:r w:rsidRPr="00D43F8E">
        <w:t xml:space="preserve">Facilitates </w:t>
      </w:r>
      <w:proofErr w:type="gramStart"/>
      <w:r w:rsidRPr="00D43F8E">
        <w:t>time period</w:t>
      </w:r>
      <w:proofErr w:type="gramEnd"/>
      <w:r w:rsidRPr="00D43F8E">
        <w:t xml:space="preserve"> selection for investment analysis:</w:t>
      </w:r>
    </w:p>
    <w:p w14:paraId="1EC6D66E" w14:textId="77777777" w:rsidR="00D43F8E" w:rsidRPr="00D43F8E" w:rsidRDefault="00D43F8E" w:rsidP="00D43F8E">
      <w:pPr>
        <w:numPr>
          <w:ilvl w:val="0"/>
          <w:numId w:val="5"/>
        </w:numPr>
      </w:pPr>
      <w:r w:rsidRPr="00D43F8E">
        <w:t>Custom date range definition</w:t>
      </w:r>
    </w:p>
    <w:p w14:paraId="4D1D0770" w14:textId="77777777" w:rsidR="00D43F8E" w:rsidRPr="00D43F8E" w:rsidRDefault="00D43F8E" w:rsidP="00D43F8E">
      <w:pPr>
        <w:numPr>
          <w:ilvl w:val="0"/>
          <w:numId w:val="5"/>
        </w:numPr>
      </w:pPr>
      <w:r w:rsidRPr="00D43F8E">
        <w:t>Trading day calculations</w:t>
      </w:r>
    </w:p>
    <w:p w14:paraId="6DB3267B" w14:textId="77777777" w:rsidR="00D43F8E" w:rsidRPr="00D43F8E" w:rsidRDefault="00D43F8E" w:rsidP="00D43F8E">
      <w:pPr>
        <w:numPr>
          <w:ilvl w:val="0"/>
          <w:numId w:val="5"/>
        </w:numPr>
      </w:pPr>
      <w:r w:rsidRPr="00D43F8E">
        <w:t>Period-based analysis (quarterly, monthly, annually)</w:t>
      </w:r>
    </w:p>
    <w:p w14:paraId="0CD831E0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Investment Allocation Module</w:t>
      </w:r>
    </w:p>
    <w:p w14:paraId="5CFE1525" w14:textId="77777777" w:rsidR="00D43F8E" w:rsidRPr="00D43F8E" w:rsidRDefault="00D43F8E" w:rsidP="00D43F8E">
      <w:proofErr w:type="gramStart"/>
      <w:r w:rsidRPr="00D43F8E">
        <w:t>Translates</w:t>
      </w:r>
      <w:proofErr w:type="gramEnd"/>
      <w:r w:rsidRPr="00D43F8E">
        <w:t xml:space="preserve"> portfolio weights into actionable investment plans:</w:t>
      </w:r>
    </w:p>
    <w:p w14:paraId="1A7E242E" w14:textId="77777777" w:rsidR="00D43F8E" w:rsidRPr="00D43F8E" w:rsidRDefault="00D43F8E" w:rsidP="00D43F8E">
      <w:pPr>
        <w:numPr>
          <w:ilvl w:val="0"/>
          <w:numId w:val="6"/>
        </w:numPr>
      </w:pPr>
      <w:proofErr w:type="gramStart"/>
      <w:r w:rsidRPr="00D43F8E">
        <w:t>Calculates</w:t>
      </w:r>
      <w:proofErr w:type="gramEnd"/>
      <w:r w:rsidRPr="00D43F8E">
        <w:t xml:space="preserve"> investment amounts based on portfolio weights</w:t>
      </w:r>
    </w:p>
    <w:p w14:paraId="743EB639" w14:textId="77777777" w:rsidR="00D43F8E" w:rsidRPr="00D43F8E" w:rsidRDefault="00D43F8E" w:rsidP="00D43F8E">
      <w:pPr>
        <w:numPr>
          <w:ilvl w:val="0"/>
          <w:numId w:val="6"/>
        </w:numPr>
      </w:pPr>
      <w:r w:rsidRPr="00D43F8E">
        <w:t>Determines rebalancing requirements</w:t>
      </w:r>
    </w:p>
    <w:p w14:paraId="24E1ADC8" w14:textId="77777777" w:rsidR="00D43F8E" w:rsidRPr="00D43F8E" w:rsidRDefault="00D43F8E" w:rsidP="00D43F8E">
      <w:pPr>
        <w:numPr>
          <w:ilvl w:val="0"/>
          <w:numId w:val="6"/>
        </w:numPr>
      </w:pPr>
      <w:r w:rsidRPr="00D43F8E">
        <w:t>Creates dollar-cost averaging schedules</w:t>
      </w:r>
    </w:p>
    <w:p w14:paraId="00D49BEA" w14:textId="77777777" w:rsidR="00D43F8E" w:rsidRPr="00D43F8E" w:rsidRDefault="00D43F8E" w:rsidP="00D43F8E">
      <w:pPr>
        <w:numPr>
          <w:ilvl w:val="0"/>
          <w:numId w:val="6"/>
        </w:numPr>
      </w:pPr>
      <w:r w:rsidRPr="00D43F8E">
        <w:t>Simulates portfolio drift over time</w:t>
      </w:r>
    </w:p>
    <w:p w14:paraId="776E13B5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Risk-Return Analysis Module</w:t>
      </w:r>
    </w:p>
    <w:p w14:paraId="54F6ED55" w14:textId="77777777" w:rsidR="00D43F8E" w:rsidRPr="00D43F8E" w:rsidRDefault="00D43F8E" w:rsidP="00D43F8E">
      <w:r w:rsidRPr="00D43F8E">
        <w:t>Provides advanced risk and performance metrics:</w:t>
      </w:r>
    </w:p>
    <w:p w14:paraId="1FFBAE85" w14:textId="77777777" w:rsidR="00D43F8E" w:rsidRPr="00D43F8E" w:rsidRDefault="00D43F8E" w:rsidP="00D43F8E">
      <w:pPr>
        <w:numPr>
          <w:ilvl w:val="0"/>
          <w:numId w:val="7"/>
        </w:numPr>
      </w:pPr>
      <w:r w:rsidRPr="00D43F8E">
        <w:t>Risk measures (</w:t>
      </w:r>
      <w:proofErr w:type="spellStart"/>
      <w:r w:rsidRPr="00D43F8E">
        <w:t>VaR</w:t>
      </w:r>
      <w:proofErr w:type="spellEnd"/>
      <w:r w:rsidRPr="00D43F8E">
        <w:t>, CVaR, maximum drawdown)</w:t>
      </w:r>
    </w:p>
    <w:p w14:paraId="1562F996" w14:textId="77777777" w:rsidR="00D43F8E" w:rsidRPr="00D43F8E" w:rsidRDefault="00D43F8E" w:rsidP="00D43F8E">
      <w:pPr>
        <w:numPr>
          <w:ilvl w:val="0"/>
          <w:numId w:val="7"/>
        </w:numPr>
      </w:pPr>
      <w:r w:rsidRPr="00D43F8E">
        <w:t>Performance indicators (Sharpe, Sortino, Treynor ratios)</w:t>
      </w:r>
    </w:p>
    <w:p w14:paraId="110DBE18" w14:textId="77777777" w:rsidR="00D43F8E" w:rsidRPr="00D43F8E" w:rsidRDefault="00D43F8E" w:rsidP="00D43F8E">
      <w:pPr>
        <w:numPr>
          <w:ilvl w:val="0"/>
          <w:numId w:val="7"/>
        </w:numPr>
      </w:pPr>
      <w:r w:rsidRPr="00D43F8E">
        <w:t>Portfolio stress testing capabilities</w:t>
      </w:r>
    </w:p>
    <w:p w14:paraId="574266F3" w14:textId="77777777" w:rsidR="00D43F8E" w:rsidRPr="00D43F8E" w:rsidRDefault="00D43F8E" w:rsidP="00D43F8E">
      <w:pPr>
        <w:numPr>
          <w:ilvl w:val="0"/>
          <w:numId w:val="7"/>
        </w:numPr>
      </w:pPr>
      <w:r w:rsidRPr="00D43F8E">
        <w:t>Monte Carlo simulations</w:t>
      </w:r>
    </w:p>
    <w:p w14:paraId="29745604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News Sentiment Analysis Module</w:t>
      </w:r>
    </w:p>
    <w:p w14:paraId="6F1493D8" w14:textId="77777777" w:rsidR="00D43F8E" w:rsidRPr="00D43F8E" w:rsidRDefault="00D43F8E" w:rsidP="00D43F8E">
      <w:r w:rsidRPr="00D43F8E">
        <w:t>Enhances portfolio decisions with market sentiment analysis:</w:t>
      </w:r>
    </w:p>
    <w:p w14:paraId="0378AEBF" w14:textId="77777777" w:rsidR="00D43F8E" w:rsidRPr="00D43F8E" w:rsidRDefault="00D43F8E" w:rsidP="00D43F8E">
      <w:pPr>
        <w:numPr>
          <w:ilvl w:val="0"/>
          <w:numId w:val="8"/>
        </w:numPr>
      </w:pPr>
      <w:r w:rsidRPr="00D43F8E">
        <w:t>Retrieves company, sector, and market news</w:t>
      </w:r>
    </w:p>
    <w:p w14:paraId="47D490CE" w14:textId="77777777" w:rsidR="00D43F8E" w:rsidRPr="00D43F8E" w:rsidRDefault="00D43F8E" w:rsidP="00D43F8E">
      <w:pPr>
        <w:numPr>
          <w:ilvl w:val="0"/>
          <w:numId w:val="8"/>
        </w:numPr>
      </w:pPr>
      <w:r w:rsidRPr="00D43F8E">
        <w:t>Utilizes Anthropic API for news sentiment analysis</w:t>
      </w:r>
    </w:p>
    <w:p w14:paraId="40C40A40" w14:textId="77777777" w:rsidR="00D43F8E" w:rsidRPr="00D43F8E" w:rsidRDefault="00D43F8E" w:rsidP="00D43F8E">
      <w:pPr>
        <w:numPr>
          <w:ilvl w:val="0"/>
          <w:numId w:val="8"/>
        </w:numPr>
      </w:pPr>
      <w:r w:rsidRPr="00D43F8E">
        <w:t>Aggregates sentiment results to generate market forecasts</w:t>
      </w:r>
    </w:p>
    <w:p w14:paraId="3BCA03CE" w14:textId="77777777" w:rsidR="00D43F8E" w:rsidRPr="00D43F8E" w:rsidRDefault="00D43F8E" w:rsidP="00D43F8E">
      <w:pPr>
        <w:numPr>
          <w:ilvl w:val="0"/>
          <w:numId w:val="8"/>
        </w:numPr>
      </w:pPr>
      <w:r w:rsidRPr="00D43F8E">
        <w:t>Evaluates potential news impact on market prices</w:t>
      </w:r>
    </w:p>
    <w:p w14:paraId="5000C569" w14:textId="77777777" w:rsidR="00D43F8E" w:rsidRPr="00D43F8E" w:rsidRDefault="00D43F8E" w:rsidP="00D43F8E">
      <w:pPr>
        <w:rPr>
          <w:b/>
          <w:bCs/>
        </w:rPr>
      </w:pPr>
      <w:r w:rsidRPr="00D43F8E">
        <w:rPr>
          <w:b/>
          <w:bCs/>
        </w:rPr>
        <w:t>Technical Features</w:t>
      </w:r>
    </w:p>
    <w:p w14:paraId="48A2233D" w14:textId="77777777" w:rsidR="00D43F8E" w:rsidRPr="00D43F8E" w:rsidRDefault="00D43F8E" w:rsidP="00D43F8E">
      <w:pPr>
        <w:numPr>
          <w:ilvl w:val="0"/>
          <w:numId w:val="9"/>
        </w:numPr>
      </w:pPr>
      <w:r w:rsidRPr="00D43F8E">
        <w:t>Data integration from multiple financial APIs</w:t>
      </w:r>
    </w:p>
    <w:p w14:paraId="0F2EA9B0" w14:textId="77777777" w:rsidR="00D43F8E" w:rsidRPr="00D43F8E" w:rsidRDefault="00D43F8E" w:rsidP="00D43F8E">
      <w:pPr>
        <w:numPr>
          <w:ilvl w:val="0"/>
          <w:numId w:val="9"/>
        </w:numPr>
      </w:pPr>
      <w:r w:rsidRPr="00D43F8E">
        <w:t>Machine learning-enhanced optimization algorithms</w:t>
      </w:r>
    </w:p>
    <w:p w14:paraId="0C308634" w14:textId="77777777" w:rsidR="00D43F8E" w:rsidRPr="00D43F8E" w:rsidRDefault="00D43F8E" w:rsidP="00D43F8E">
      <w:pPr>
        <w:numPr>
          <w:ilvl w:val="0"/>
          <w:numId w:val="9"/>
        </w:numPr>
      </w:pPr>
      <w:r w:rsidRPr="00D43F8E">
        <w:t>API-based sentiment analysis using Claude AI</w:t>
      </w:r>
    </w:p>
    <w:p w14:paraId="3C993462" w14:textId="77777777" w:rsidR="00D43F8E" w:rsidRPr="00D43F8E" w:rsidRDefault="00D43F8E" w:rsidP="00D43F8E">
      <w:pPr>
        <w:numPr>
          <w:ilvl w:val="0"/>
          <w:numId w:val="9"/>
        </w:numPr>
      </w:pPr>
      <w:r w:rsidRPr="00D43F8E">
        <w:lastRenderedPageBreak/>
        <w:t>Customizable risk-return preferences</w:t>
      </w:r>
    </w:p>
    <w:p w14:paraId="5C7B75FB" w14:textId="77777777" w:rsidR="00D43F8E" w:rsidRPr="00D43F8E" w:rsidRDefault="00D43F8E" w:rsidP="00D43F8E">
      <w:pPr>
        <w:numPr>
          <w:ilvl w:val="0"/>
          <w:numId w:val="9"/>
        </w:numPr>
      </w:pPr>
      <w:r w:rsidRPr="00D43F8E">
        <w:t>Interactive visualizations for decision support</w:t>
      </w:r>
    </w:p>
    <w:p w14:paraId="076A0AFC" w14:textId="77777777" w:rsidR="00D43F8E" w:rsidRPr="00D43F8E" w:rsidRDefault="00D43F8E" w:rsidP="00D43F8E">
      <w:pPr>
        <w:numPr>
          <w:ilvl w:val="0"/>
          <w:numId w:val="9"/>
        </w:numPr>
      </w:pPr>
      <w:proofErr w:type="spellStart"/>
      <w:r w:rsidRPr="00D43F8E">
        <w:t>Backtesting</w:t>
      </w:r>
      <w:proofErr w:type="spellEnd"/>
      <w:r w:rsidRPr="00D43F8E">
        <w:t xml:space="preserve"> and forward simulation capabilities</w:t>
      </w:r>
    </w:p>
    <w:p w14:paraId="0A340F23" w14:textId="77777777" w:rsidR="00D43F8E" w:rsidRPr="00D43F8E" w:rsidRDefault="00D43F8E" w:rsidP="00D43F8E">
      <w:r w:rsidRPr="00D43F8E">
        <w:t>This system provides investors with sophisticated tools typically available only to institutional investors, enabling data-driven portfolio management with consideration of both quantitative metrics and qualitative market sentiment.</w:t>
      </w:r>
    </w:p>
    <w:p w14:paraId="7768AE92" w14:textId="77777777" w:rsidR="004F2B39" w:rsidRDefault="004F2B39"/>
    <w:sectPr w:rsidR="004F2B39" w:rsidSect="0068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A1783"/>
    <w:multiLevelType w:val="multilevel"/>
    <w:tmpl w:val="7AE0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96EA7"/>
    <w:multiLevelType w:val="multilevel"/>
    <w:tmpl w:val="775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6374"/>
    <w:multiLevelType w:val="multilevel"/>
    <w:tmpl w:val="413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F350A"/>
    <w:multiLevelType w:val="multilevel"/>
    <w:tmpl w:val="E16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12F74"/>
    <w:multiLevelType w:val="multilevel"/>
    <w:tmpl w:val="6F2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20C0C"/>
    <w:multiLevelType w:val="multilevel"/>
    <w:tmpl w:val="905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30AE1"/>
    <w:multiLevelType w:val="multilevel"/>
    <w:tmpl w:val="FC8C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A10C8"/>
    <w:multiLevelType w:val="multilevel"/>
    <w:tmpl w:val="042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96E5F"/>
    <w:multiLevelType w:val="multilevel"/>
    <w:tmpl w:val="FB2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86877">
    <w:abstractNumId w:val="5"/>
  </w:num>
  <w:num w:numId="2" w16cid:durableId="1153909704">
    <w:abstractNumId w:val="2"/>
  </w:num>
  <w:num w:numId="3" w16cid:durableId="274794230">
    <w:abstractNumId w:val="0"/>
  </w:num>
  <w:num w:numId="4" w16cid:durableId="1991901279">
    <w:abstractNumId w:val="1"/>
  </w:num>
  <w:num w:numId="5" w16cid:durableId="1411393363">
    <w:abstractNumId w:val="8"/>
  </w:num>
  <w:num w:numId="6" w16cid:durableId="225650909">
    <w:abstractNumId w:val="6"/>
  </w:num>
  <w:num w:numId="7" w16cid:durableId="588730341">
    <w:abstractNumId w:val="7"/>
  </w:num>
  <w:num w:numId="8" w16cid:durableId="1897279905">
    <w:abstractNumId w:val="4"/>
  </w:num>
  <w:num w:numId="9" w16cid:durableId="718944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E"/>
    <w:rsid w:val="0007799F"/>
    <w:rsid w:val="000F66E8"/>
    <w:rsid w:val="004F2B39"/>
    <w:rsid w:val="00515524"/>
    <w:rsid w:val="00575C2E"/>
    <w:rsid w:val="00680864"/>
    <w:rsid w:val="009D60A6"/>
    <w:rsid w:val="00BE1955"/>
    <w:rsid w:val="00BE7342"/>
    <w:rsid w:val="00D4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D496"/>
  <w15:chartTrackingRefBased/>
  <w15:docId w15:val="{E028A8E6-993F-4AAA-A47A-80F5F1A2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Mukomel</dc:creator>
  <cp:keywords/>
  <dc:description/>
  <cp:lastModifiedBy>Dmitrii Mukomel</cp:lastModifiedBy>
  <cp:revision>1</cp:revision>
  <dcterms:created xsi:type="dcterms:W3CDTF">2025-04-09T21:31:00Z</dcterms:created>
  <dcterms:modified xsi:type="dcterms:W3CDTF">2025-04-09T21:33:00Z</dcterms:modified>
</cp:coreProperties>
</file>