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726" w:rsidRDefault="00AF5802">
      <w:pPr>
        <w:spacing w:after="0"/>
        <w:jc w:val="center"/>
        <w:rPr>
          <w:rFonts w:ascii="Trebuchet MS" w:eastAsia="Trebuchet MS" w:hAnsi="Trebuchet MS" w:cs="Trebuchet MS"/>
          <w:b/>
          <w:sz w:val="35"/>
          <w:szCs w:val="35"/>
        </w:rPr>
      </w:pPr>
      <w:r>
        <w:rPr>
          <w:rFonts w:ascii="Trebuchet MS" w:eastAsia="Trebuchet MS" w:hAnsi="Trebuchet MS" w:cs="Trebuchet MS"/>
          <w:b/>
          <w:sz w:val="35"/>
          <w:szCs w:val="35"/>
        </w:rPr>
        <w:t xml:space="preserve">FACULTY OF ENGINEERING, DESIGN AND TECHNOLOGY  </w:t>
      </w:r>
    </w:p>
    <w:p w:rsidR="007E3726" w:rsidRDefault="00AF5802">
      <w:pP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DEPARTMENT OF COMPUTING AND TECHNOLOGY</w:t>
      </w:r>
    </w:p>
    <w:p w:rsidR="007E3726" w:rsidRDefault="00AF5802">
      <w:pPr>
        <w:spacing w:after="0"/>
        <w:jc w:val="center"/>
        <w:rPr>
          <w:rFonts w:ascii="Trebuchet MS" w:eastAsia="Trebuchet MS" w:hAnsi="Trebuchet MS" w:cs="Trebuchet MS"/>
          <w:sz w:val="36"/>
          <w:szCs w:val="36"/>
        </w:rPr>
      </w:pPr>
      <w:r>
        <w:pict>
          <v:rect id="_x0000_i1025" style="width:0;height:1.5pt" o:hralign="center" o:hrstd="t" o:hr="t" fillcolor="#a0a0a0" stroked="f"/>
        </w:pic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EASTER 2024 SEMESTER PROJECT-BASED EXAM REPORT</w:t>
      </w:r>
    </w:p>
    <w:p w:rsidR="007E3726" w:rsidRDefault="007E3726">
      <w:pPr>
        <w:pBdr>
          <w:bottom w:val="single" w:sz="4" w:space="1" w:color="000000"/>
        </w:pBdr>
        <w:spacing w:after="0"/>
        <w:jc w:val="center"/>
        <w:rPr>
          <w:rFonts w:ascii="Trebuchet MS" w:eastAsia="Trebuchet MS" w:hAnsi="Trebuchet MS" w:cs="Trebuchet MS"/>
          <w:sz w:val="36"/>
          <w:szCs w:val="36"/>
        </w:rPr>
      </w:pPr>
    </w:p>
    <w:p w:rsidR="007E3726" w:rsidRDefault="00AF5802">
      <w:pPr>
        <w:pBdr>
          <w:bottom w:val="single" w:sz="4" w:space="1" w:color="000000"/>
        </w:pBdr>
        <w:spacing w:after="0"/>
        <w:jc w:val="center"/>
        <w:rPr>
          <w:rFonts w:ascii="Trebuchet MS" w:eastAsia="Trebuchet MS" w:hAnsi="Trebuchet MS" w:cs="Trebuchet MS"/>
          <w:i/>
          <w:color w:val="666666"/>
          <w:sz w:val="34"/>
          <w:szCs w:val="34"/>
        </w:rPr>
      </w:pPr>
      <w:r>
        <w:rPr>
          <w:rFonts w:ascii="Trebuchet MS" w:eastAsia="Trebuchet MS" w:hAnsi="Trebuchet MS" w:cs="Trebuchet MS"/>
          <w:sz w:val="36"/>
          <w:szCs w:val="36"/>
        </w:rPr>
        <w:tab/>
        <w:t>PROGRAM:</w:t>
      </w:r>
      <w:r>
        <w:rPr>
          <w:rFonts w:ascii="Trebuchet MS" w:eastAsia="Trebuchet MS" w:hAnsi="Trebuchet MS" w:cs="Trebuchet MS"/>
          <w:i/>
          <w:color w:val="666666"/>
          <w:sz w:val="34"/>
          <w:szCs w:val="34"/>
        </w:rPr>
        <w:t xml:space="preserve"> BS </w:t>
      </w:r>
      <w:r>
        <w:rPr>
          <w:rFonts w:ascii="Trebuchet MS" w:eastAsia="Trebuchet MS" w:hAnsi="Trebuchet MS" w:cs="Trebuchet MS"/>
          <w:i/>
          <w:color w:val="666666"/>
          <w:sz w:val="34"/>
          <w:szCs w:val="34"/>
        </w:rPr>
        <w:t>INFORMATION TECHNOLOGY</w:t>
      </w:r>
    </w:p>
    <w:p w:rsidR="007E3726" w:rsidRDefault="00AF5802">
      <w:pPr>
        <w:pBdr>
          <w:bottom w:val="single" w:sz="4" w:space="1" w:color="000000"/>
        </w:pBdr>
        <w:spacing w:after="0"/>
        <w:jc w:val="center"/>
        <w:rPr>
          <w:rFonts w:ascii="Trebuchet MS" w:eastAsia="Trebuchet MS" w:hAnsi="Trebuchet MS" w:cs="Trebuchet MS"/>
          <w:i/>
          <w:color w:val="666666"/>
          <w:sz w:val="34"/>
          <w:szCs w:val="34"/>
        </w:rPr>
      </w:pPr>
      <w:r>
        <w:rPr>
          <w:rFonts w:ascii="Trebuchet MS" w:eastAsia="Trebuchet MS" w:hAnsi="Trebuchet MS" w:cs="Trebuchet MS"/>
          <w:sz w:val="36"/>
          <w:szCs w:val="36"/>
        </w:rPr>
        <w:t>COURSE:</w:t>
      </w:r>
      <w:r>
        <w:rPr>
          <w:rFonts w:ascii="Trebuchet MS" w:eastAsia="Trebuchet MS" w:hAnsi="Trebuchet MS" w:cs="Trebuchet MS"/>
          <w:i/>
          <w:color w:val="666666"/>
          <w:sz w:val="34"/>
          <w:szCs w:val="34"/>
        </w:rPr>
        <w:t xml:space="preserve"> Web Application Development</w:t>
      </w:r>
    </w:p>
    <w:p w:rsidR="007E3726" w:rsidRDefault="007E3726">
      <w:pPr>
        <w:pBdr>
          <w:bottom w:val="single" w:sz="4" w:space="1" w:color="000000"/>
        </w:pBdr>
        <w:spacing w:after="0"/>
        <w:jc w:val="center"/>
        <w:rPr>
          <w:rFonts w:ascii="Trebuchet MS" w:eastAsia="Trebuchet MS" w:hAnsi="Trebuchet MS" w:cs="Trebuchet MS"/>
          <w:sz w:val="36"/>
          <w:szCs w:val="36"/>
        </w:rPr>
      </w:pPr>
    </w:p>
    <w:p w:rsidR="007E3726" w:rsidRDefault="00AF5802">
      <w:pPr>
        <w:pBdr>
          <w:bottom w:val="single" w:sz="4" w:space="1" w:color="000000"/>
        </w:pBd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COURSE LECTURER: ______</w:t>
      </w:r>
      <w:r>
        <w:rPr>
          <w:rFonts w:ascii="Trebuchet MS" w:eastAsia="Trebuchet MS" w:hAnsi="Trebuchet MS" w:cs="Trebuchet MS"/>
          <w:sz w:val="36"/>
          <w:szCs w:val="36"/>
        </w:rPr>
        <w:t xml:space="preserve">MR. MUSASIZI </w:t>
      </w:r>
      <w:r>
        <w:rPr>
          <w:rFonts w:ascii="Trebuchet MS" w:eastAsia="Trebuchet MS" w:hAnsi="Trebuchet MS" w:cs="Trebuchet MS"/>
          <w:sz w:val="36"/>
          <w:szCs w:val="36"/>
        </w:rPr>
        <w:t>__________</w:t>
      </w:r>
      <w:r>
        <w:rPr>
          <w:rFonts w:ascii="Trebuchet MS" w:eastAsia="Trebuchet MS" w:hAnsi="Trebuchet MS" w:cs="Trebuchet MS"/>
          <w:sz w:val="36"/>
          <w:szCs w:val="36"/>
        </w:rPr>
        <w:t>KENNETH</w:t>
      </w:r>
      <w:r>
        <w:rPr>
          <w:rFonts w:ascii="Trebuchet MS" w:eastAsia="Trebuchet MS" w:hAnsi="Trebuchet MS" w:cs="Trebuchet MS"/>
          <w:sz w:val="36"/>
          <w:szCs w:val="36"/>
        </w:rPr>
        <w:t>____________</w:t>
      </w:r>
    </w:p>
    <w:p w:rsidR="007E3726" w:rsidRDefault="00AF5802">
      <w:pPr>
        <w:pBdr>
          <w:bottom w:val="single" w:sz="4" w:space="1" w:color="000000"/>
        </w:pBdr>
        <w:spacing w:after="0"/>
        <w:rPr>
          <w:rFonts w:ascii="Trebuchet MS" w:eastAsia="Trebuchet MS" w:hAnsi="Trebuchet MS" w:cs="Trebuchet MS"/>
          <w:sz w:val="36"/>
          <w:szCs w:val="36"/>
        </w:rPr>
      </w:pPr>
      <w:r>
        <w:pict>
          <v:rect id="_x0000_i1026" style="width:0;height:1.5pt" o:hralign="center" o:hrstd="t" o:hr="t" fillcolor="#a0a0a0" stroked="f"/>
        </w:pic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i/>
          <w:color w:val="666666"/>
          <w:sz w:val="32"/>
          <w:szCs w:val="32"/>
        </w:rPr>
      </w:pPr>
      <w:r>
        <w:rPr>
          <w:rFonts w:ascii="Trebuchet MS" w:eastAsia="Trebuchet MS" w:hAnsi="Trebuchet MS" w:cs="Trebuchet MS"/>
          <w:sz w:val="36"/>
          <w:szCs w:val="36"/>
        </w:rPr>
        <w:t xml:space="preserve">PROJECT TITLE: </w:t>
      </w:r>
      <w:r>
        <w:rPr>
          <w:rFonts w:ascii="Trebuchet MS" w:eastAsia="Trebuchet MS" w:hAnsi="Trebuchet MS" w:cs="Trebuchet MS"/>
          <w:sz w:val="36"/>
          <w:szCs w:val="36"/>
        </w:rPr>
        <w:t>EAC LIBRARIES AND ONLINE BOOKSTORE</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i/>
          <w:sz w:val="30"/>
          <w:szCs w:val="30"/>
        </w:rPr>
        <w:t>Submitted by</w:t>
      </w:r>
    </w:p>
    <w:tbl>
      <w:tblPr>
        <w:tblStyle w:val="Style13"/>
        <w:tblW w:w="10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0"/>
        <w:gridCol w:w="2550"/>
        <w:gridCol w:w="4365"/>
        <w:gridCol w:w="2595"/>
      </w:tblGrid>
      <w:tr w:rsidR="007E3726">
        <w:tc>
          <w:tcPr>
            <w:tcW w:w="870" w:type="dxa"/>
            <w:shd w:val="clear" w:color="auto" w:fill="000000"/>
            <w:tcMar>
              <w:top w:w="100" w:type="dxa"/>
              <w:left w:w="100" w:type="dxa"/>
              <w:bottom w:w="100" w:type="dxa"/>
              <w:right w:w="100" w:type="dxa"/>
            </w:tcMar>
          </w:tcPr>
          <w:p w:rsidR="007E3726" w:rsidRDefault="00AF5802">
            <w:pPr>
              <w:widowControl w:val="0"/>
              <w:spacing w:after="0" w:line="240" w:lineRule="auto"/>
              <w:rPr>
                <w:rFonts w:ascii="Trebuchet MS" w:eastAsia="Trebuchet MS" w:hAnsi="Trebuchet MS" w:cs="Trebuchet MS"/>
                <w:color w:val="FFFFFF"/>
                <w:sz w:val="32"/>
                <w:szCs w:val="32"/>
              </w:rPr>
            </w:pPr>
            <w:r>
              <w:rPr>
                <w:rFonts w:ascii="Trebuchet MS" w:eastAsia="Trebuchet MS" w:hAnsi="Trebuchet MS" w:cs="Trebuchet MS"/>
                <w:color w:val="FFFFFF"/>
                <w:sz w:val="32"/>
                <w:szCs w:val="32"/>
              </w:rPr>
              <w:t>S/N</w:t>
            </w:r>
          </w:p>
        </w:tc>
        <w:tc>
          <w:tcPr>
            <w:tcW w:w="2550" w:type="dxa"/>
            <w:shd w:val="clear" w:color="auto" w:fill="000000"/>
            <w:tcMar>
              <w:top w:w="100" w:type="dxa"/>
              <w:left w:w="100" w:type="dxa"/>
              <w:bottom w:w="100" w:type="dxa"/>
              <w:right w:w="100" w:type="dxa"/>
            </w:tcMar>
          </w:tcPr>
          <w:p w:rsidR="007E3726" w:rsidRDefault="00AF5802">
            <w:pPr>
              <w:widowControl w:val="0"/>
              <w:spacing w:after="0" w:line="240" w:lineRule="auto"/>
              <w:rPr>
                <w:rFonts w:ascii="Trebuchet MS" w:eastAsia="Trebuchet MS" w:hAnsi="Trebuchet MS" w:cs="Trebuchet MS"/>
                <w:color w:val="FFFFFF"/>
                <w:sz w:val="32"/>
                <w:szCs w:val="32"/>
              </w:rPr>
            </w:pPr>
            <w:proofErr w:type="spellStart"/>
            <w:r>
              <w:rPr>
                <w:rFonts w:ascii="Trebuchet MS" w:eastAsia="Trebuchet MS" w:hAnsi="Trebuchet MS" w:cs="Trebuchet MS"/>
                <w:color w:val="FFFFFF"/>
                <w:sz w:val="32"/>
                <w:szCs w:val="32"/>
              </w:rPr>
              <w:t>Reg</w:t>
            </w:r>
            <w:proofErr w:type="spellEnd"/>
            <w:r>
              <w:rPr>
                <w:rFonts w:ascii="Trebuchet MS" w:eastAsia="Trebuchet MS" w:hAnsi="Trebuchet MS" w:cs="Trebuchet MS"/>
                <w:color w:val="FFFFFF"/>
                <w:sz w:val="32"/>
                <w:szCs w:val="32"/>
              </w:rPr>
              <w:t xml:space="preserve"> Number</w:t>
            </w:r>
          </w:p>
        </w:tc>
        <w:tc>
          <w:tcPr>
            <w:tcW w:w="4365" w:type="dxa"/>
            <w:shd w:val="clear" w:color="auto" w:fill="000000"/>
            <w:tcMar>
              <w:top w:w="100" w:type="dxa"/>
              <w:left w:w="100" w:type="dxa"/>
              <w:bottom w:w="100" w:type="dxa"/>
              <w:right w:w="100" w:type="dxa"/>
            </w:tcMar>
          </w:tcPr>
          <w:p w:rsidR="007E3726" w:rsidRDefault="00AF5802">
            <w:pPr>
              <w:widowControl w:val="0"/>
              <w:spacing w:after="0" w:line="240" w:lineRule="auto"/>
              <w:rPr>
                <w:rFonts w:ascii="Trebuchet MS" w:eastAsia="Trebuchet MS" w:hAnsi="Trebuchet MS" w:cs="Trebuchet MS"/>
                <w:color w:val="FFFFFF"/>
                <w:sz w:val="32"/>
                <w:szCs w:val="32"/>
              </w:rPr>
            </w:pPr>
            <w:r>
              <w:rPr>
                <w:rFonts w:ascii="Trebuchet MS" w:eastAsia="Trebuchet MS" w:hAnsi="Trebuchet MS" w:cs="Trebuchet MS"/>
                <w:color w:val="FFFFFF"/>
                <w:sz w:val="32"/>
                <w:szCs w:val="32"/>
              </w:rPr>
              <w:t>Name</w:t>
            </w:r>
          </w:p>
        </w:tc>
        <w:tc>
          <w:tcPr>
            <w:tcW w:w="2595" w:type="dxa"/>
            <w:shd w:val="clear" w:color="auto" w:fill="000000"/>
            <w:tcMar>
              <w:top w:w="100" w:type="dxa"/>
              <w:left w:w="100" w:type="dxa"/>
              <w:bottom w:w="100" w:type="dxa"/>
              <w:right w:w="100" w:type="dxa"/>
            </w:tcMar>
          </w:tcPr>
          <w:p w:rsidR="007E3726" w:rsidRDefault="00AF5802">
            <w:pPr>
              <w:widowControl w:val="0"/>
              <w:spacing w:after="0" w:line="240" w:lineRule="auto"/>
              <w:rPr>
                <w:rFonts w:ascii="Trebuchet MS" w:eastAsia="Trebuchet MS" w:hAnsi="Trebuchet MS" w:cs="Trebuchet MS"/>
                <w:color w:val="FFFFFF"/>
                <w:sz w:val="32"/>
                <w:szCs w:val="32"/>
              </w:rPr>
            </w:pPr>
            <w:r>
              <w:rPr>
                <w:rFonts w:ascii="Trebuchet MS" w:eastAsia="Trebuchet MS" w:hAnsi="Trebuchet MS" w:cs="Trebuchet MS"/>
                <w:color w:val="FFFFFF"/>
                <w:sz w:val="32"/>
                <w:szCs w:val="32"/>
              </w:rPr>
              <w:t>Signature</w:t>
            </w:r>
          </w:p>
        </w:tc>
      </w:tr>
      <w:tr w:rsidR="007E3726">
        <w:tc>
          <w:tcPr>
            <w:tcW w:w="870" w:type="dxa"/>
            <w:shd w:val="clear" w:color="auto" w:fill="auto"/>
            <w:tcMar>
              <w:top w:w="100" w:type="dxa"/>
              <w:left w:w="100" w:type="dxa"/>
              <w:bottom w:w="100" w:type="dxa"/>
              <w:right w:w="100" w:type="dxa"/>
            </w:tcMar>
          </w:tcPr>
          <w:p w:rsidR="007E3726" w:rsidRDefault="00AF5802">
            <w:pPr>
              <w:widowControl w:val="0"/>
              <w:spacing w:after="0" w:line="240" w:lineRule="auto"/>
              <w:rPr>
                <w:rFonts w:ascii="Trebuchet MS" w:eastAsia="Trebuchet MS" w:hAnsi="Trebuchet MS" w:cs="Trebuchet MS"/>
                <w:sz w:val="32"/>
                <w:szCs w:val="32"/>
              </w:rPr>
            </w:pPr>
            <w:r>
              <w:rPr>
                <w:rFonts w:ascii="Trebuchet MS" w:eastAsia="Trebuchet MS" w:hAnsi="Trebuchet MS" w:cs="Trebuchet MS"/>
                <w:sz w:val="32"/>
                <w:szCs w:val="32"/>
              </w:rPr>
              <w:t>1.</w:t>
            </w:r>
          </w:p>
        </w:tc>
        <w:tc>
          <w:tcPr>
            <w:tcW w:w="2550" w:type="dxa"/>
            <w:shd w:val="clear" w:color="auto" w:fill="auto"/>
            <w:tcMar>
              <w:top w:w="100" w:type="dxa"/>
              <w:left w:w="100" w:type="dxa"/>
              <w:bottom w:w="100" w:type="dxa"/>
              <w:right w:w="100" w:type="dxa"/>
            </w:tcMar>
          </w:tcPr>
          <w:p w:rsidR="007E3726" w:rsidRDefault="00AF5802">
            <w:pPr>
              <w:widowControl w:val="0"/>
              <w:spacing w:after="0" w:line="240" w:lineRule="auto"/>
              <w:rPr>
                <w:rFonts w:ascii="Trebuchet MS" w:eastAsia="Trebuchet MS" w:hAnsi="Trebuchet MS" w:cs="Trebuchet MS"/>
                <w:sz w:val="32"/>
                <w:szCs w:val="32"/>
              </w:rPr>
            </w:pPr>
            <w:r>
              <w:rPr>
                <w:rFonts w:ascii="Trebuchet MS" w:eastAsia="Trebuchet MS" w:hAnsi="Trebuchet MS" w:cs="Trebuchet MS"/>
                <w:sz w:val="32"/>
                <w:szCs w:val="32"/>
              </w:rPr>
              <w:t>S23B13/087</w:t>
            </w:r>
          </w:p>
        </w:tc>
        <w:tc>
          <w:tcPr>
            <w:tcW w:w="4365" w:type="dxa"/>
            <w:shd w:val="clear" w:color="auto" w:fill="auto"/>
            <w:tcMar>
              <w:top w:w="100" w:type="dxa"/>
              <w:left w:w="100" w:type="dxa"/>
              <w:bottom w:w="100" w:type="dxa"/>
              <w:right w:w="100" w:type="dxa"/>
            </w:tcMar>
          </w:tcPr>
          <w:p w:rsidR="007E3726" w:rsidRDefault="00AF5802">
            <w:pPr>
              <w:widowControl w:val="0"/>
              <w:spacing w:after="0" w:line="240" w:lineRule="auto"/>
              <w:rPr>
                <w:rFonts w:ascii="Trebuchet MS" w:eastAsia="Trebuchet MS" w:hAnsi="Trebuchet MS" w:cs="Trebuchet MS"/>
                <w:sz w:val="32"/>
                <w:szCs w:val="32"/>
              </w:rPr>
            </w:pPr>
            <w:r>
              <w:rPr>
                <w:rFonts w:ascii="Trebuchet MS" w:eastAsia="Trebuchet MS" w:hAnsi="Trebuchet MS" w:cs="Trebuchet MS"/>
                <w:sz w:val="32"/>
                <w:szCs w:val="32"/>
              </w:rPr>
              <w:t>OTWIINE NKWANZI ELIZABETH</w:t>
            </w:r>
          </w:p>
        </w:tc>
        <w:tc>
          <w:tcPr>
            <w:tcW w:w="2595" w:type="dxa"/>
            <w:shd w:val="clear" w:color="auto" w:fill="auto"/>
            <w:tcMar>
              <w:top w:w="100" w:type="dxa"/>
              <w:left w:w="100" w:type="dxa"/>
              <w:bottom w:w="100" w:type="dxa"/>
              <w:right w:w="100" w:type="dxa"/>
            </w:tcMar>
          </w:tcPr>
          <w:p w:rsidR="007E3726" w:rsidRDefault="00AF5802">
            <w:pPr>
              <w:widowControl w:val="0"/>
              <w:spacing w:after="0" w:line="240" w:lineRule="auto"/>
              <w:rPr>
                <w:rFonts w:ascii="Trebuchet MS" w:eastAsia="Trebuchet MS" w:hAnsi="Trebuchet MS" w:cs="Trebuchet MS"/>
                <w:sz w:val="32"/>
                <w:szCs w:val="32"/>
              </w:rPr>
            </w:pPr>
            <w:proofErr w:type="spellStart"/>
            <w:r>
              <w:rPr>
                <w:rFonts w:ascii="Trebuchet MS" w:eastAsia="Trebuchet MS" w:hAnsi="Trebuchet MS" w:cs="Trebuchet MS"/>
                <w:sz w:val="32"/>
                <w:szCs w:val="32"/>
              </w:rPr>
              <w:t>nkwanzi</w:t>
            </w:r>
            <w:proofErr w:type="spellEnd"/>
          </w:p>
        </w:tc>
      </w:tr>
    </w:tbl>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bookmarkStart w:id="0" w:name="_GoBack"/>
      <w:bookmarkEnd w:id="0"/>
    </w:p>
    <w:p w:rsidR="007E3726" w:rsidRDefault="00AF5802">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Date Submitted: ………</w:t>
      </w:r>
      <w:r>
        <w:rPr>
          <w:rFonts w:ascii="Trebuchet MS" w:eastAsia="Trebuchet MS" w:hAnsi="Trebuchet MS" w:cs="Trebuchet MS"/>
          <w:sz w:val="36"/>
          <w:szCs w:val="36"/>
        </w:rPr>
        <w:t>7</w:t>
      </w:r>
      <w:r>
        <w:rPr>
          <w:rFonts w:ascii="Trebuchet MS" w:eastAsia="Trebuchet MS" w:hAnsi="Trebuchet MS" w:cs="Trebuchet MS"/>
          <w:sz w:val="36"/>
          <w:szCs w:val="36"/>
          <w:vertAlign w:val="superscript"/>
        </w:rPr>
        <w:t>th</w:t>
      </w:r>
      <w:r>
        <w:rPr>
          <w:rFonts w:ascii="Trebuchet MS" w:eastAsia="Trebuchet MS" w:hAnsi="Trebuchet MS" w:cs="Trebuchet MS"/>
          <w:sz w:val="36"/>
          <w:szCs w:val="36"/>
        </w:rPr>
        <w:t xml:space="preserve"> APRIL 2024</w:t>
      </w:r>
      <w:r>
        <w:rPr>
          <w:rFonts w:ascii="Trebuchet MS" w:eastAsia="Trebuchet MS" w:hAnsi="Trebuchet MS" w:cs="Trebuchet MS"/>
          <w:sz w:val="36"/>
          <w:szCs w:val="36"/>
        </w:rPr>
        <w:t>…………………………</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sz w:val="36"/>
          <w:szCs w:val="36"/>
        </w:rPr>
      </w:pPr>
      <w:proofErr w:type="spellStart"/>
      <w:r>
        <w:rPr>
          <w:rFonts w:ascii="Trebuchet MS" w:eastAsia="Trebuchet MS" w:hAnsi="Trebuchet MS" w:cs="Trebuchet MS"/>
          <w:sz w:val="36"/>
          <w:szCs w:val="36"/>
        </w:rPr>
        <w:t>GitHub</w:t>
      </w:r>
      <w:proofErr w:type="spellEnd"/>
      <w:r>
        <w:rPr>
          <w:rFonts w:ascii="Trebuchet MS" w:eastAsia="Trebuchet MS" w:hAnsi="Trebuchet MS" w:cs="Trebuchet MS"/>
          <w:sz w:val="36"/>
          <w:szCs w:val="36"/>
        </w:rPr>
        <w:t xml:space="preserve"> Link</w:t>
      </w:r>
      <w:proofErr w:type="gramStart"/>
      <w:r>
        <w:rPr>
          <w:rFonts w:ascii="Trebuchet MS" w:eastAsia="Trebuchet MS" w:hAnsi="Trebuchet MS" w:cs="Trebuchet MS"/>
          <w:sz w:val="36"/>
          <w:szCs w:val="36"/>
        </w:rPr>
        <w:t>:……</w:t>
      </w:r>
      <w:proofErr w:type="gramEnd"/>
      <w:r w:rsidR="00457DAA" w:rsidRPr="00457DAA">
        <w:t xml:space="preserve"> </w:t>
      </w:r>
      <w:r w:rsidR="00457DAA" w:rsidRPr="00457DAA">
        <w:rPr>
          <w:rFonts w:ascii="Trebuchet MS" w:eastAsia="Trebuchet MS" w:hAnsi="Trebuchet MS" w:cs="Trebuchet MS"/>
          <w:sz w:val="36"/>
          <w:szCs w:val="36"/>
        </w:rPr>
        <w:t>https://github.com/OTWIINE-ELIZABETH/WEB-PROGRAMMING-PROGRAMME</w:t>
      </w:r>
      <w:r>
        <w:rPr>
          <w:rFonts w:ascii="Trebuchet MS" w:eastAsia="Trebuchet MS" w:hAnsi="Trebuchet MS" w:cs="Trebuchet MS"/>
          <w:sz w:val="36"/>
          <w:szCs w:val="36"/>
        </w:rPr>
        <w:t>……………………</w:t>
      </w:r>
    </w:p>
    <w:p w:rsidR="007E3726" w:rsidRDefault="00AF5802">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lastRenderedPageBreak/>
        <w:t xml:space="preserve">Video </w:t>
      </w:r>
      <w:r>
        <w:rPr>
          <w:rFonts w:ascii="Trebuchet MS" w:eastAsia="Trebuchet MS" w:hAnsi="Trebuchet MS" w:cs="Trebuchet MS"/>
          <w:sz w:val="36"/>
          <w:szCs w:val="36"/>
        </w:rPr>
        <w:t>Link:</w:t>
      </w:r>
      <w:r>
        <w:rPr>
          <w:rFonts w:ascii="Trebuchet MS" w:eastAsia="Trebuchet MS" w:hAnsi="Trebuchet MS"/>
          <w:sz w:val="36"/>
          <w:szCs w:val="36"/>
        </w:rPr>
        <w:t>https://drive.google.com/file/d/1gvc4aOVZTrnaICXM0HLmLTkrSMHm2W8s/view?usp=drive_link</w:t>
      </w:r>
      <w:r>
        <w:rPr>
          <w:rFonts w:ascii="Trebuchet MS" w:eastAsia="Trebuchet MS" w:hAnsi="Trebuchet MS" w:cs="Trebuchet MS"/>
          <w:sz w:val="36"/>
          <w:szCs w:val="36"/>
        </w:rPr>
        <w:t>………………….</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 xml:space="preserve">1.0 Abstract </w:t>
      </w:r>
      <w:r>
        <w:rPr>
          <w:rFonts w:ascii="Trebuchet MS" w:eastAsia="Trebuchet MS" w:hAnsi="Trebuchet MS" w:cs="Trebuchet MS"/>
          <w:i/>
          <w:color w:val="666666"/>
          <w:sz w:val="24"/>
          <w:szCs w:val="24"/>
        </w:rPr>
        <w:t>(Half a page)</w:t>
      </w:r>
      <w:r>
        <w:rPr>
          <w:rFonts w:ascii="Trebuchet MS" w:eastAsia="Trebuchet MS" w:hAnsi="Trebuchet MS" w:cs="Trebuchet MS"/>
          <w:sz w:val="36"/>
          <w:szCs w:val="36"/>
        </w:rPr>
        <w:br/>
      </w:r>
    </w:p>
    <w:p w:rsidR="007E3726" w:rsidRDefault="00AF5802">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 xml:space="preserve">EAC Libraries is an innovative online bookstore catering to the literary needs of users in Uganda and beyond. Developed in </w:t>
      </w:r>
      <w:r>
        <w:rPr>
          <w:rFonts w:ascii="Segoe UI" w:hAnsi="Segoe UI" w:cs="Segoe UI"/>
          <w:color w:val="0D0D0D"/>
          <w:shd w:val="clear" w:color="auto" w:fill="FFFFFF"/>
        </w:rPr>
        <w:t>response to the challenges faced by traditional brick-and-mortar libraries and bookstores in the region, EAC Libraries aims to revolutionize access to literature and promote literacy in Uganda. Through a user-friendly platform, EAC Libraries offers a diver</w:t>
      </w:r>
      <w:r>
        <w:rPr>
          <w:rFonts w:ascii="Segoe UI" w:hAnsi="Segoe UI" w:cs="Segoe UI"/>
          <w:color w:val="0D0D0D"/>
          <w:shd w:val="clear" w:color="auto" w:fill="FFFFFF"/>
        </w:rPr>
        <w:t>se collection of books spanning various genres and subjects, ensuring that users have access to a wide range of educational and recreational materials. Leveraging advanced technology and a robust distribution network, EAC Libraries facilitates seamless bro</w:t>
      </w:r>
      <w:r>
        <w:rPr>
          <w:rFonts w:ascii="Segoe UI" w:hAnsi="Segoe UI" w:cs="Segoe UI"/>
          <w:color w:val="0D0D0D"/>
          <w:shd w:val="clear" w:color="auto" w:fill="FFFFFF"/>
        </w:rPr>
        <w:t>wsing, purchasing, and delivery of books, making the reading experience convenient and accessible to all. With a commitment to quality, affordability, and inclusivity, EAC Libraries endeavors to empower individuals, enrich communities, and foster a culture</w:t>
      </w:r>
      <w:r>
        <w:rPr>
          <w:rFonts w:ascii="Segoe UI" w:hAnsi="Segoe UI" w:cs="Segoe UI"/>
          <w:color w:val="0D0D0D"/>
          <w:shd w:val="clear" w:color="auto" w:fill="FFFFFF"/>
        </w:rPr>
        <w:t xml:space="preserve"> of lifelong learning in Uganda and across the East African Community.</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i/>
          <w:color w:val="666666"/>
          <w:sz w:val="26"/>
          <w:szCs w:val="26"/>
        </w:rPr>
      </w:pPr>
      <w:r>
        <w:rPr>
          <w:rFonts w:ascii="Trebuchet MS" w:eastAsia="Trebuchet MS" w:hAnsi="Trebuchet MS" w:cs="Trebuchet MS"/>
          <w:sz w:val="36"/>
          <w:szCs w:val="36"/>
        </w:rPr>
        <w:t xml:space="preserve">2.0 Introduction, problem statement, and project objectives </w:t>
      </w:r>
      <w:r>
        <w:rPr>
          <w:rFonts w:ascii="Trebuchet MS" w:eastAsia="Trebuchet MS" w:hAnsi="Trebuchet MS" w:cs="Trebuchet MS"/>
          <w:i/>
          <w:color w:val="666666"/>
          <w:sz w:val="26"/>
          <w:szCs w:val="26"/>
        </w:rPr>
        <w:t>(1-2 Pages)</w:t>
      </w:r>
    </w:p>
    <w:p w:rsidR="007E3726" w:rsidRDefault="00AF5802">
      <w:pPr>
        <w:pBdr>
          <w:bottom w:val="single" w:sz="4" w:space="1" w:color="000000"/>
        </w:pBdr>
        <w:spacing w:after="0"/>
        <w:rPr>
          <w:rFonts w:ascii="Segoe UI" w:hAnsi="Segoe UI" w:cs="Segoe UI"/>
          <w:color w:val="0D0D0D"/>
          <w:shd w:val="clear" w:color="auto" w:fill="FFFFFF"/>
        </w:rPr>
      </w:pPr>
      <w:r>
        <w:rPr>
          <w:rFonts w:ascii="Segoe UI" w:hAnsi="Segoe UI" w:cs="Segoe UI"/>
          <w:color w:val="0D0D0D"/>
          <w:shd w:val="clear" w:color="auto" w:fill="FFFFFF"/>
        </w:rPr>
        <w:t xml:space="preserve">EAC Libraries is an online bookstore based in Uganda, aiming to revolutionize access to literature and </w:t>
      </w:r>
      <w:r>
        <w:rPr>
          <w:rFonts w:ascii="Segoe UI" w:hAnsi="Segoe UI" w:cs="Segoe UI"/>
          <w:color w:val="0D0D0D"/>
          <w:shd w:val="clear" w:color="auto" w:fill="FFFFFF"/>
        </w:rPr>
        <w:t>educational resources in the region. By leveraging technology, EAC Libraries seeks to address the challenges of limited physical bookstores and educational materials in Uganda and neighboring East African countries.</w:t>
      </w:r>
    </w:p>
    <w:p w:rsidR="007E3726" w:rsidRDefault="007E3726">
      <w:pPr>
        <w:pBdr>
          <w:bottom w:val="single" w:sz="4" w:space="1" w:color="000000"/>
        </w:pBdr>
        <w:spacing w:after="0"/>
        <w:rPr>
          <w:rFonts w:ascii="Segoe UI" w:hAnsi="Segoe UI" w:cs="Segoe UI"/>
          <w:color w:val="0D0D0D"/>
          <w:shd w:val="clear" w:color="auto" w:fill="FFFFFF"/>
        </w:rPr>
      </w:pPr>
    </w:p>
    <w:p w:rsidR="007E3726" w:rsidRDefault="00AF5802">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Access to diverse and affordable educat</w:t>
      </w:r>
      <w:r>
        <w:rPr>
          <w:rFonts w:ascii="Segoe UI" w:hAnsi="Segoe UI" w:cs="Segoe UI"/>
          <w:color w:val="0D0D0D"/>
          <w:shd w:val="clear" w:color="auto" w:fill="FFFFFF"/>
        </w:rPr>
        <w:t>ional resources, including books, remains a significant challenge in Uganda. Traditional brick-and-mortar bookstores are limited in number and often inaccessible to many residents, especially those in rural areas. Additionally, the high cost of imported bo</w:t>
      </w:r>
      <w:r>
        <w:rPr>
          <w:rFonts w:ascii="Segoe UI" w:hAnsi="Segoe UI" w:cs="Segoe UI"/>
          <w:color w:val="0D0D0D"/>
          <w:shd w:val="clear" w:color="auto" w:fill="FFFFFF"/>
        </w:rPr>
        <w:t>oks further exacerbates the problem of affordability.</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ind w:firstLineChars="50" w:firstLine="180"/>
        <w:rPr>
          <w:rFonts w:ascii="Trebuchet MS" w:eastAsia="Trebuchet MS" w:hAnsi="Trebuchet MS" w:cs="Trebuchet MS"/>
          <w:i/>
          <w:color w:val="666666"/>
          <w:sz w:val="26"/>
          <w:szCs w:val="26"/>
        </w:rPr>
      </w:pPr>
      <w:r>
        <w:rPr>
          <w:rFonts w:ascii="Trebuchet MS" w:eastAsia="Trebuchet MS" w:hAnsi="Trebuchet MS" w:cs="Trebuchet MS"/>
          <w:sz w:val="36"/>
          <w:szCs w:val="36"/>
        </w:rPr>
        <w:t xml:space="preserve">3.0 Methods, tools, and designs used for the project </w:t>
      </w:r>
      <w:r>
        <w:rPr>
          <w:rFonts w:ascii="Trebuchet MS" w:eastAsia="Trebuchet MS" w:hAnsi="Trebuchet MS" w:cs="Trebuchet MS"/>
          <w:i/>
          <w:color w:val="666666"/>
          <w:sz w:val="26"/>
          <w:szCs w:val="26"/>
        </w:rPr>
        <w:t>(1-2 Pages)</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lastRenderedPageBreak/>
        <w:t>This section will detail the methodologies, software tools, and designs employed in the development of EAC Libraries, the online book</w:t>
      </w:r>
      <w:r>
        <w:rPr>
          <w:rFonts w:ascii="Segoe UI" w:hAnsi="Segoe UI" w:cs="Segoe UI"/>
          <w:color w:val="0D0D0D"/>
          <w:shd w:val="clear" w:color="auto" w:fill="FFFFFF"/>
        </w:rPr>
        <w:t>store based in Uganda. It will cover aspects such as the technology stack, programming languages, frameworks, and any specific methodologies used in the project's development process.</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i/>
          <w:color w:val="0000FF"/>
        </w:rPr>
      </w:pPr>
      <w:r>
        <w:rPr>
          <w:rFonts w:ascii="Trebuchet MS" w:eastAsia="Trebuchet MS" w:hAnsi="Trebuchet MS" w:cs="Trebuchet MS"/>
          <w:sz w:val="36"/>
          <w:szCs w:val="36"/>
        </w:rPr>
        <w:t xml:space="preserve">4.0 Results </w:t>
      </w:r>
    </w:p>
    <w:p w:rsidR="007E3726" w:rsidRDefault="00AF5802">
      <w:pPr>
        <w:pBdr>
          <w:bottom w:val="single" w:sz="4" w:space="1" w:color="000000"/>
        </w:pBdr>
        <w:spacing w:after="0"/>
        <w:rPr>
          <w:rFonts w:ascii="Trebuchet MS" w:eastAsia="Trebuchet MS" w:hAnsi="Trebuchet MS" w:cs="Trebuchet MS"/>
          <w:i/>
          <w:color w:val="0000FF"/>
        </w:rPr>
      </w:pPr>
      <w:r>
        <w:rPr>
          <w:rFonts w:ascii="Segoe UI" w:hAnsi="Segoe UI" w:cs="Segoe UI"/>
          <w:color w:val="0D0D0D"/>
          <w:shd w:val="clear" w:color="auto" w:fill="FFFFFF"/>
        </w:rPr>
        <w:t>In this section, we will delve into a comprehensive descr</w:t>
      </w:r>
      <w:r>
        <w:rPr>
          <w:rFonts w:ascii="Segoe UI" w:hAnsi="Segoe UI" w:cs="Segoe UI"/>
          <w:color w:val="0D0D0D"/>
          <w:shd w:val="clear" w:color="auto" w:fill="FFFFFF"/>
        </w:rPr>
        <w:t xml:space="preserve">iption of the EAC Libraries project. It will justify how the platform addresses the identified problem within the Ugandan context and achieves the predefined objectives. This section will highlight the features, functionalities, and user experience of the </w:t>
      </w:r>
      <w:r>
        <w:rPr>
          <w:rFonts w:ascii="Segoe UI" w:hAnsi="Segoe UI" w:cs="Segoe UI"/>
          <w:color w:val="0D0D0D"/>
          <w:shd w:val="clear" w:color="auto" w:fill="FFFFFF"/>
        </w:rPr>
        <w:t>online bookstore, showcasing its effectiveness in facilitating access to literature and promoting literacy in Uganda.</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5.0 Conclusion &amp; Recommendation (1 Page)</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 xml:space="preserve">This section will offer a concise conclusion based on the findings presented in the previous </w:t>
      </w:r>
      <w:r>
        <w:rPr>
          <w:rFonts w:ascii="Segoe UI" w:hAnsi="Segoe UI" w:cs="Segoe UI"/>
          <w:color w:val="0D0D0D"/>
          <w:shd w:val="clear" w:color="auto" w:fill="FFFFFF"/>
        </w:rPr>
        <w:t>sections. It will summarize the project's achievements, its significance in addressing the problem statement, and its potential impact on the target audience. Additionally, recommendations for future improvements or expansions of EAC Libraries may be provi</w:t>
      </w:r>
      <w:r>
        <w:rPr>
          <w:rFonts w:ascii="Segoe UI" w:hAnsi="Segoe UI" w:cs="Segoe UI"/>
          <w:color w:val="0D0D0D"/>
          <w:shd w:val="clear" w:color="auto" w:fill="FFFFFF"/>
        </w:rPr>
        <w:t>ded, based on the project's outcomes and any identified areas for enhancement.</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6.0 References (if Any)</w:t>
      </w: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AF5802">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If any external sources were consulted or referenced during the project development, they will be listed in this section. This may include academic pa</w:t>
      </w:r>
      <w:r>
        <w:rPr>
          <w:rFonts w:ascii="Segoe UI" w:hAnsi="Segoe UI" w:cs="Segoe UI"/>
          <w:color w:val="0D0D0D"/>
          <w:shd w:val="clear" w:color="auto" w:fill="FFFFFF"/>
        </w:rPr>
        <w:t>pers, books, websites, or other relevant resources that contributed to the project's conceptualization, design, or implementation.</w:t>
      </w:r>
    </w:p>
    <w:p w:rsidR="007E3726" w:rsidRDefault="007E3726">
      <w:pPr>
        <w:pBdr>
          <w:bottom w:val="single" w:sz="4" w:space="1" w:color="000000"/>
        </w:pBdr>
        <w:spacing w:after="0"/>
        <w:rPr>
          <w:rFonts w:ascii="Trebuchet MS" w:eastAsia="Trebuchet MS" w:hAnsi="Trebuchet MS" w:cs="Trebuchet MS"/>
          <w:i/>
          <w:color w:val="666666"/>
          <w:sz w:val="26"/>
          <w:szCs w:val="2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pBdr>
          <w:bottom w:val="single" w:sz="4" w:space="1" w:color="000000"/>
        </w:pBdr>
        <w:spacing w:after="0"/>
        <w:rPr>
          <w:rFonts w:ascii="Trebuchet MS" w:eastAsia="Trebuchet MS" w:hAnsi="Trebuchet MS" w:cs="Trebuchet MS"/>
          <w:sz w:val="36"/>
          <w:szCs w:val="36"/>
        </w:rPr>
      </w:pPr>
    </w:p>
    <w:p w:rsidR="007E3726" w:rsidRDefault="007E3726">
      <w:pPr>
        <w:spacing w:after="0"/>
        <w:rPr>
          <w:rFonts w:ascii="Trebuchet MS" w:eastAsia="Trebuchet MS" w:hAnsi="Trebuchet MS" w:cs="Trebuchet MS"/>
        </w:rPr>
      </w:pPr>
    </w:p>
    <w:sectPr w:rsidR="007E3726">
      <w:footerReference w:type="even" r:id="rId8"/>
      <w:footerReference w:type="default" r:id="rId9"/>
      <w:headerReference w:type="first" r:id="rId10"/>
      <w:footerReference w:type="first" r:id="rId11"/>
      <w:pgSz w:w="11906" w:h="16838"/>
      <w:pgMar w:top="720" w:right="720" w:bottom="360" w:left="72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802" w:rsidRDefault="00AF5802">
      <w:pPr>
        <w:spacing w:line="240" w:lineRule="auto"/>
      </w:pPr>
      <w:r>
        <w:separator/>
      </w:r>
    </w:p>
  </w:endnote>
  <w:endnote w:type="continuationSeparator" w:id="0">
    <w:p w:rsidR="00AF5802" w:rsidRDefault="00AF5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726" w:rsidRDefault="00AF5802">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7E3726" w:rsidRDefault="007E3726">
    <w:pP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726" w:rsidRDefault="00AF5802">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57DAA">
      <w:rPr>
        <w:noProof/>
        <w:color w:val="000000"/>
      </w:rPr>
      <w:t>2</w:t>
    </w:r>
    <w:r>
      <w:rPr>
        <w:color w:val="000000"/>
      </w:rPr>
      <w:fldChar w:fldCharType="end"/>
    </w:r>
  </w:p>
  <w:p w:rsidR="007E3726" w:rsidRDefault="00AF5802">
    <w:pPr>
      <w:pBdr>
        <w:top w:val="single" w:sz="4" w:space="1" w:color="000000"/>
      </w:pBdr>
      <w:tabs>
        <w:tab w:val="center" w:pos="4680"/>
        <w:tab w:val="right" w:pos="9360"/>
      </w:tabs>
      <w:spacing w:after="0" w:line="240" w:lineRule="auto"/>
      <w:ind w:right="360"/>
      <w:jc w:val="center"/>
      <w:rPr>
        <w:rFonts w:ascii="Trebuchet MS" w:eastAsia="Trebuchet MS" w:hAnsi="Trebuchet MS" w:cs="Trebuchet MS"/>
        <w:color w:val="7F7F7F"/>
        <w:sz w:val="18"/>
        <w:szCs w:val="18"/>
      </w:rPr>
    </w:pPr>
    <w:r>
      <w:rPr>
        <w:rFonts w:ascii="Trebuchet MS" w:eastAsia="Trebuchet MS" w:hAnsi="Trebuchet MS" w:cs="Trebuchet MS"/>
        <w:color w:val="7F7F7F"/>
        <w:sz w:val="18"/>
        <w:szCs w:val="18"/>
      </w:rPr>
      <w:t xml:space="preserve">Project-based exam report </w:t>
    </w:r>
  </w:p>
  <w:p w:rsidR="007E3726" w:rsidRDefault="00AF5802">
    <w:pPr>
      <w:tabs>
        <w:tab w:val="center" w:pos="4680"/>
        <w:tab w:val="right" w:pos="9360"/>
      </w:tabs>
      <w:spacing w:after="0" w:line="240" w:lineRule="auto"/>
      <w:jc w:val="center"/>
      <w:rPr>
        <w:rFonts w:ascii="Trebuchet MS" w:eastAsia="Trebuchet MS" w:hAnsi="Trebuchet MS" w:cs="Trebuchet MS"/>
        <w:i/>
        <w:color w:val="0360A6"/>
        <w:sz w:val="18"/>
        <w:szCs w:val="18"/>
      </w:rPr>
    </w:pPr>
    <w:r>
      <w:rPr>
        <w:rFonts w:ascii="Trebuchet MS" w:eastAsia="Trebuchet MS" w:hAnsi="Trebuchet MS" w:cs="Trebuchet MS"/>
        <w:i/>
        <w:color w:val="0360A6"/>
        <w:sz w:val="18"/>
        <w:szCs w:val="18"/>
      </w:rPr>
      <w:t>Department of Computing &amp; Technology | Faculty of Engineering, Design and Technology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726" w:rsidRDefault="00AF5802">
    <w:pPr>
      <w:pBdr>
        <w:top w:val="single" w:sz="4" w:space="1" w:color="000000"/>
      </w:pBdr>
      <w:tabs>
        <w:tab w:val="center" w:pos="4680"/>
        <w:tab w:val="right" w:pos="9360"/>
      </w:tabs>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7F7F7F"/>
        <w:sz w:val="18"/>
        <w:szCs w:val="18"/>
      </w:rPr>
      <w:t xml:space="preserve">© Uganda Christian University | </w:t>
    </w:r>
    <w:r>
      <w:rPr>
        <w:rFonts w:ascii="Trebuchet MS" w:eastAsia="Trebuchet MS" w:hAnsi="Trebuchet MS" w:cs="Trebuchet MS"/>
        <w:color w:val="7F7F7F"/>
        <w:sz w:val="18"/>
        <w:szCs w:val="18"/>
      </w:rPr>
      <w:t>Project-based exam report.</w:t>
    </w:r>
  </w:p>
  <w:p w:rsidR="007E3726" w:rsidRDefault="007E3726">
    <w:pPr>
      <w:pBdr>
        <w:top w:val="single" w:sz="4" w:space="1" w:color="000000"/>
      </w:pBdr>
      <w:tabs>
        <w:tab w:val="center" w:pos="4680"/>
        <w:tab w:val="right" w:pos="9360"/>
      </w:tabs>
      <w:spacing w:after="0" w:line="240" w:lineRule="auto"/>
      <w:rPr>
        <w:rFonts w:ascii="Trebuchet MS" w:eastAsia="Trebuchet MS" w:hAnsi="Trebuchet MS" w:cs="Trebuchet MS"/>
        <w:i/>
        <w:color w:val="7F7F7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802" w:rsidRDefault="00AF5802">
      <w:pPr>
        <w:spacing w:after="0"/>
      </w:pPr>
      <w:r>
        <w:separator/>
      </w:r>
    </w:p>
  </w:footnote>
  <w:footnote w:type="continuationSeparator" w:id="0">
    <w:p w:rsidR="00AF5802" w:rsidRDefault="00AF580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726" w:rsidRDefault="00AF5802">
    <w:pPr>
      <w:tabs>
        <w:tab w:val="center" w:pos="4680"/>
        <w:tab w:val="right" w:pos="9360"/>
      </w:tabs>
      <w:spacing w:after="0" w:line="240" w:lineRule="auto"/>
      <w:jc w:val="center"/>
      <w:rPr>
        <w:color w:val="000000"/>
      </w:rPr>
    </w:pPr>
    <w:r>
      <w:rPr>
        <w:noProof/>
        <w:color w:val="000000"/>
      </w:rPr>
      <w:drawing>
        <wp:inline distT="0" distB="0" distL="0" distR="0">
          <wp:extent cx="3281680" cy="993140"/>
          <wp:effectExtent l="0" t="0" r="0" b="0"/>
          <wp:docPr id="3" name="image1.png" descr="A black background with pink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black background with pink text&#10;&#10;Description automatically generated"/>
                  <pic:cNvPicPr preferRelativeResize="0"/>
                </pic:nvPicPr>
                <pic:blipFill>
                  <a:blip r:embed="rId1"/>
                  <a:srcRect/>
                  <a:stretch>
                    <a:fillRect/>
                  </a:stretch>
                </pic:blipFill>
                <pic:spPr>
                  <a:xfrm>
                    <a:off x="0" y="0"/>
                    <a:ext cx="3281758" cy="9934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B03"/>
    <w:rsid w:val="00306B03"/>
    <w:rsid w:val="00457DAA"/>
    <w:rsid w:val="007E3726"/>
    <w:rsid w:val="00AF5802"/>
    <w:rsid w:val="00C14D23"/>
    <w:rsid w:val="00E22F27"/>
    <w:rsid w:val="00EA10D6"/>
    <w:rsid w:val="17692FF8"/>
    <w:rsid w:val="25570701"/>
    <w:rsid w:val="2B61208E"/>
    <w:rsid w:val="554F0023"/>
    <w:rsid w:val="5E865105"/>
    <w:rsid w:val="60170588"/>
    <w:rsid w:val="6F2856E0"/>
    <w:rsid w:val="70A132D9"/>
    <w:rsid w:val="7BAA1620"/>
    <w:rsid w:val="7FCA2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Ind w:w="0" w:type="dxa"/>
      <w:tblCellMar>
        <w:top w:w="100" w:type="dxa"/>
        <w:left w:w="100" w:type="dxa"/>
        <w:bottom w:w="100" w:type="dxa"/>
        <w:right w:w="100" w:type="dxa"/>
      </w:tblCellMar>
    </w:tblPr>
  </w:style>
  <w:style w:type="table" w:customStyle="1" w:styleId="Style12">
    <w:name w:val="_Style 12"/>
    <w:basedOn w:val="TableNormal"/>
    <w:autoRedefine/>
    <w:qFormat/>
    <w:tblPr>
      <w:tblInd w:w="0" w:type="dxa"/>
      <w:tblCellMar>
        <w:top w:w="100" w:type="dxa"/>
        <w:left w:w="100" w:type="dxa"/>
        <w:bottom w:w="100" w:type="dxa"/>
        <w:right w:w="100" w:type="dxa"/>
      </w:tblCellMar>
    </w:tblPr>
  </w:style>
  <w:style w:type="table" w:customStyle="1" w:styleId="Style13">
    <w:name w:val="_Style 13"/>
    <w:basedOn w:val="TableNormal"/>
    <w:qFormat/>
    <w:tblPr>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5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Ind w:w="0" w:type="dxa"/>
      <w:tblCellMar>
        <w:top w:w="100" w:type="dxa"/>
        <w:left w:w="100" w:type="dxa"/>
        <w:bottom w:w="100" w:type="dxa"/>
        <w:right w:w="100" w:type="dxa"/>
      </w:tblCellMar>
    </w:tblPr>
  </w:style>
  <w:style w:type="table" w:customStyle="1" w:styleId="Style12">
    <w:name w:val="_Style 12"/>
    <w:basedOn w:val="TableNormal"/>
    <w:autoRedefine/>
    <w:qFormat/>
    <w:tblPr>
      <w:tblInd w:w="0" w:type="dxa"/>
      <w:tblCellMar>
        <w:top w:w="100" w:type="dxa"/>
        <w:left w:w="100" w:type="dxa"/>
        <w:bottom w:w="100" w:type="dxa"/>
        <w:right w:w="100" w:type="dxa"/>
      </w:tblCellMar>
    </w:tblPr>
  </w:style>
  <w:style w:type="table" w:customStyle="1" w:styleId="Style13">
    <w:name w:val="_Style 13"/>
    <w:basedOn w:val="TableNormal"/>
    <w:qFormat/>
    <w:tblPr>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5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tYgqmTOdb8uDUJEcZLai2kHGA==">CgMxLjA4AHIhMXdUMVlNTEd1Qnlqa3plVURnYjVUbFcwWjIzY1RrM3Yz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 LIFE COMPUTERS</cp:lastModifiedBy>
  <cp:revision>2</cp:revision>
  <dcterms:created xsi:type="dcterms:W3CDTF">2024-04-19T18:01:00Z</dcterms:created>
  <dcterms:modified xsi:type="dcterms:W3CDTF">2024-04-19T18:01:00Z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040cdc0925d4b9d4082da1a33bdbdfebb521bf594b8ae542118132d206b81acd</vt:lpwstr>
  </property>
  <property fmtid="{D5CDD505-2E9C-101B-9397-08002B2CF9AE}" pid="3" name="KSOProductBuildVer">
    <vt:lpwstr>1033-12.2.0.16731</vt:lpwstr>
  </property>
  <property fmtid="{D5CDD505-2E9C-101B-9397-08002B2CF9AE}" pid="4" name="ICV">
    <vt:lpwstr>0D1BB3D5F9154E27AA53CAAEF4E70F92_13</vt:lpwstr>
  </property>
</Properties>
</file>