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20F0D" w:rsidP="00A07E53" w:rsidRDefault="00A07E53" w14:paraId="02E6C38A" w14:textId="5FFB6A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Peru Covid-19 Data Web Scrape</w:t>
      </w:r>
    </w:p>
    <w:p w:rsidR="00A07E53" w:rsidP="00A07E53" w:rsidRDefault="00A07E53" w14:paraId="4B2D455C" w14:textId="0309FAC9">
      <w:pPr>
        <w:jc w:val="center"/>
        <w:rPr>
          <w:sz w:val="24"/>
          <w:szCs w:val="24"/>
        </w:rPr>
      </w:pPr>
      <w:r>
        <w:rPr>
          <w:sz w:val="24"/>
          <w:szCs w:val="24"/>
        </w:rPr>
        <w:t>Compiled by Boyer Simpkins on 09/0</w:t>
      </w:r>
      <w:r w:rsidR="00AB5A21">
        <w:rPr>
          <w:sz w:val="24"/>
          <w:szCs w:val="24"/>
        </w:rPr>
        <w:t>8</w:t>
      </w:r>
      <w:r>
        <w:rPr>
          <w:sz w:val="24"/>
          <w:szCs w:val="24"/>
        </w:rPr>
        <w:t>/2022</w:t>
      </w:r>
    </w:p>
    <w:p w:rsidR="00A07E53" w:rsidP="00A07E53" w:rsidRDefault="00A07E53" w14:paraId="251FE217" w14:textId="7EE2DF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All the data collected via this web scrape is found at Peru’s National Platform of Open Data, (</w:t>
      </w:r>
      <w:hyperlink w:history="1" r:id="rId8">
        <w:r w:rsidRPr="008149BE">
          <w:rPr>
            <w:rStyle w:val="Hyperlink"/>
            <w:sz w:val="24"/>
            <w:szCs w:val="24"/>
          </w:rPr>
          <w:t>https://www.datosabiertos.gob.pe/search/field_topic/covid-19-917?sort_by=changed</w:t>
        </w:r>
      </w:hyperlink>
      <w:r>
        <w:rPr>
          <w:sz w:val="24"/>
          <w:szCs w:val="24"/>
        </w:rPr>
        <w:t>). The data sets of interest are Covid-19 deaths, positive cases, and deaths</w:t>
      </w:r>
      <w:r w:rsidR="00467DC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67DC4">
        <w:rPr>
          <w:sz w:val="24"/>
          <w:szCs w:val="24"/>
        </w:rPr>
        <w:t>h</w:t>
      </w:r>
      <w:r>
        <w:rPr>
          <w:sz w:val="24"/>
          <w:szCs w:val="24"/>
        </w:rPr>
        <w:t xml:space="preserve">ospitalizations, and vaccines. There is a plan in place to include vaccination data though access is currently denied to that data set. All the data was collected using python and the request packages. I will go into more detail about how I cleaned the data and the logic behind it for each data set. Our current plan is to collect these three data sets before dumping raw and cleaned data into a database. As it currently stands, this would entail the maintenance of six </w:t>
      </w:r>
      <w:r w:rsidR="00467DC4">
        <w:rPr>
          <w:sz w:val="24"/>
          <w:szCs w:val="24"/>
        </w:rPr>
        <w:t>tables:</w:t>
      </w:r>
      <w:r>
        <w:rPr>
          <w:sz w:val="24"/>
          <w:szCs w:val="24"/>
        </w:rPr>
        <w:t xml:space="preserve"> two for each data set. Once we </w:t>
      </w:r>
      <w:r w:rsidR="00467DC4">
        <w:rPr>
          <w:sz w:val="24"/>
          <w:szCs w:val="24"/>
        </w:rPr>
        <w:t>can</w:t>
      </w:r>
      <w:r>
        <w:rPr>
          <w:sz w:val="24"/>
          <w:szCs w:val="24"/>
        </w:rPr>
        <w:t xml:space="preserve"> upload the </w:t>
      </w:r>
      <w:r w:rsidR="00467DC4">
        <w:rPr>
          <w:sz w:val="24"/>
          <w:szCs w:val="24"/>
        </w:rPr>
        <w:t>data,</w:t>
      </w:r>
      <w:r>
        <w:rPr>
          <w:sz w:val="24"/>
          <w:szCs w:val="24"/>
        </w:rPr>
        <w:t xml:space="preserve"> we plan on developing a batch file that will allow us to run the web scraping algorithm </w:t>
      </w:r>
      <w:r w:rsidR="00467DC4">
        <w:rPr>
          <w:sz w:val="24"/>
          <w:szCs w:val="24"/>
        </w:rPr>
        <w:t xml:space="preserve">every morning. Below is the general description of the data. </w:t>
      </w:r>
    </w:p>
    <w:p w:rsidR="00467DC4" w:rsidP="00A07E53" w:rsidRDefault="00467DC4" w14:paraId="41762691" w14:textId="61F8C2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Deaths:</w:t>
      </w:r>
      <w:r w:rsidRPr="00467DC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hyperlink w:history="1" r:id="rId9">
        <w:r w:rsidRPr="008149BE">
          <w:rPr>
            <w:rStyle w:val="Hyperlink"/>
            <w:sz w:val="24"/>
            <w:szCs w:val="24"/>
          </w:rPr>
          <w:t>https://www.datosabiertos.gob.pe/dataset/fallecidos-por-covid-19-ministerio-de-salud-minsa</w:t>
        </w:r>
      </w:hyperlink>
      <w:r>
        <w:rPr>
          <w:sz w:val="24"/>
          <w:szCs w:val="24"/>
        </w:rPr>
        <w:t xml:space="preserve">) </w:t>
      </w:r>
      <w:r w:rsidR="0000573D">
        <w:rPr>
          <w:sz w:val="24"/>
          <w:szCs w:val="24"/>
        </w:rPr>
        <w:t>Total deaths due to Covid 19 currently recorded throughout Peru.</w:t>
      </w:r>
    </w:p>
    <w:p w:rsidR="001A2B3A" w:rsidP="00A07E53" w:rsidRDefault="001A2B3A" w14:paraId="799BD775" w14:textId="4E57CAFF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Size:</w:t>
      </w:r>
    </w:p>
    <w:p w:rsidR="00461E5F" w:rsidP="00461E5F" w:rsidRDefault="00461E5F" w14:paraId="1913782C" w14:textId="6565E5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Raw data: </w:t>
      </w:r>
      <w:r w:rsidR="0048512B">
        <w:rPr>
          <w:sz w:val="24"/>
          <w:szCs w:val="24"/>
        </w:rPr>
        <w:t>215,9</w:t>
      </w:r>
      <w:r w:rsidR="00700EEF">
        <w:rPr>
          <w:sz w:val="24"/>
          <w:szCs w:val="24"/>
        </w:rPr>
        <w:t>82 Rows x 10 Columns.</w:t>
      </w:r>
    </w:p>
    <w:p w:rsidR="00413E9F" w:rsidP="00413E9F" w:rsidRDefault="00413E9F" w14:paraId="578E1AE2" w14:textId="77777777">
      <w:pPr>
        <w:pStyle w:val="ListParagraph"/>
        <w:keepNext/>
        <w:numPr>
          <w:ilvl w:val="1"/>
          <w:numId w:val="7"/>
        </w:numPr>
      </w:pPr>
      <w:r>
        <w:rPr>
          <w:noProof/>
          <w:sz w:val="24"/>
          <w:szCs w:val="24"/>
        </w:rPr>
        <w:drawing>
          <wp:inline distT="0" distB="0" distL="0" distR="0" wp14:anchorId="2DBD864D" wp14:editId="03D90A33">
            <wp:extent cx="5369330" cy="1611945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149" cy="16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620" w:rsidP="00413E9F" w:rsidRDefault="00413E9F" w14:paraId="112B934D" w14:textId="6ED5BEAE">
      <w:pPr>
        <w:pStyle w:val="Caption"/>
        <w:jc w:val="center"/>
        <w:rPr>
          <w:sz w:val="24"/>
          <w:szCs w:val="24"/>
        </w:rPr>
      </w:pPr>
      <w:r>
        <w:t xml:space="preserve">                                                                                 Figure </w:t>
      </w:r>
      <w:r w:rsidR="003354FB">
        <w:fldChar w:fldCharType="begin"/>
      </w:r>
      <w:r w:rsidR="003354FB">
        <w:instrText xml:space="preserve"> SEQ Figure \* ARABIC </w:instrText>
      </w:r>
      <w:r w:rsidR="003354FB">
        <w:fldChar w:fldCharType="separate"/>
      </w:r>
      <w:r w:rsidR="00616056">
        <w:rPr>
          <w:noProof/>
        </w:rPr>
        <w:t>1</w:t>
      </w:r>
      <w:r w:rsidR="003354FB">
        <w:rPr>
          <w:noProof/>
        </w:rPr>
        <w:fldChar w:fldCharType="end"/>
      </w:r>
      <w:r>
        <w:t>: Data Quality Report for Raw Deaths data.</w:t>
      </w:r>
    </w:p>
    <w:p w:rsidR="00461E5F" w:rsidP="00461E5F" w:rsidRDefault="00461E5F" w14:paraId="12C87A76" w14:textId="74EBF6E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Cleaned Data</w:t>
      </w:r>
      <w:r w:rsidR="00216FEF">
        <w:rPr>
          <w:sz w:val="24"/>
          <w:szCs w:val="24"/>
        </w:rPr>
        <w:t>: 213,258 Rows x 10 columns</w:t>
      </w:r>
      <w:r w:rsidR="00F47687">
        <w:rPr>
          <w:sz w:val="24"/>
          <w:szCs w:val="24"/>
        </w:rPr>
        <w:t>.</w:t>
      </w:r>
    </w:p>
    <w:p w:rsidR="00A72F47" w:rsidP="00A72F47" w:rsidRDefault="00A72F47" w14:paraId="37A9F684" w14:textId="2531D536">
      <w:pPr>
        <w:pStyle w:val="ListParagraph"/>
        <w:keepNext/>
        <w:numPr>
          <w:ilvl w:val="1"/>
          <w:numId w:val="7"/>
        </w:numPr>
      </w:pPr>
      <w:r>
        <w:rPr>
          <w:noProof/>
          <w:sz w:val="24"/>
          <w:szCs w:val="24"/>
        </w:rPr>
        <w:drawing>
          <wp:inline distT="0" distB="0" distL="0" distR="0" wp14:anchorId="7C63C681" wp14:editId="08ED64D9">
            <wp:extent cx="5438775" cy="1522392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977" cy="15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687" w:rsidP="00A72F47" w:rsidRDefault="00A72F47" w14:paraId="1B6B880F" w14:textId="2F9C2853">
      <w:pPr>
        <w:pStyle w:val="Caption"/>
        <w:jc w:val="center"/>
      </w:pPr>
      <w:r>
        <w:t xml:space="preserve">                                                                        Figure </w:t>
      </w:r>
      <w:r w:rsidR="003354FB">
        <w:fldChar w:fldCharType="begin"/>
      </w:r>
      <w:r w:rsidR="003354FB">
        <w:instrText xml:space="preserve"> SEQ Figure \* ARABIC </w:instrText>
      </w:r>
      <w:r w:rsidR="003354FB">
        <w:fldChar w:fldCharType="separate"/>
      </w:r>
      <w:r w:rsidR="00616056">
        <w:rPr>
          <w:noProof/>
        </w:rPr>
        <w:t>2</w:t>
      </w:r>
      <w:r w:rsidR="003354FB">
        <w:rPr>
          <w:noProof/>
        </w:rPr>
        <w:fldChar w:fldCharType="end"/>
      </w:r>
      <w:r>
        <w:t>: Data Quality Report for cleaned data.</w:t>
      </w:r>
    </w:p>
    <w:p w:rsidRPr="00A72F47" w:rsidR="00A72F47" w:rsidP="00A72F47" w:rsidRDefault="00640F25" w14:paraId="7368EC22" w14:textId="4CC25AF0">
      <w:pPr>
        <w:pStyle w:val="ListParagraph"/>
        <w:numPr>
          <w:ilvl w:val="1"/>
          <w:numId w:val="7"/>
        </w:numPr>
      </w:pPr>
      <w:r>
        <w:lastRenderedPageBreak/>
        <w:t xml:space="preserve">In order to clean the </w:t>
      </w:r>
      <w:r w:rsidR="002267F1">
        <w:t>data,</w:t>
      </w:r>
      <w:r>
        <w:t xml:space="preserve"> I converted fecha_recopilacion and fecha_resultado into datetime objects. I also removed the five NA values found in </w:t>
      </w:r>
      <w:r w:rsidR="000503DA">
        <w:t xml:space="preserve">provincia and the 2,649 found in UUID. There may be a way to assign a previously unused UUID to these missing values, but as of right now I am just dropping them since </w:t>
      </w:r>
      <w:r w:rsidR="00B51129">
        <w:t>these data points represent less than 1% of the total data.</w:t>
      </w:r>
      <w:r w:rsidR="006A75C4">
        <w:t xml:space="preserve"> I also removed duplicate rows.</w:t>
      </w:r>
    </w:p>
    <w:p w:rsidR="00467DC4" w:rsidP="00467DC4" w:rsidRDefault="00467DC4" w14:paraId="6A850EF7" w14:textId="12409DF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Features: </w:t>
      </w:r>
    </w:p>
    <w:p w:rsidR="00467DC4" w:rsidP="161BA4B1" w:rsidRDefault="00A4240C" w14:paraId="53F932B2" w14:textId="71C38EC7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161BA4B1" w:rsidR="161BA4B1">
        <w:rPr>
          <w:sz w:val="24"/>
          <w:szCs w:val="24"/>
        </w:rPr>
        <w:t>Fecha_Recopilacion</w:t>
      </w:r>
      <w:proofErr w:type="spellEnd"/>
      <w:r w:rsidRPr="161BA4B1" w:rsidR="161BA4B1">
        <w:rPr>
          <w:sz w:val="24"/>
          <w:szCs w:val="24"/>
        </w:rPr>
        <w:t xml:space="preserve">: date of data collection. This date will be the same for each row in the data set. Date format = DD/MM/YYYY. </w:t>
      </w:r>
      <w:r w:rsidRPr="161BA4B1" w:rsidR="161BA4B1">
        <w:rPr>
          <w:color w:val="FF0000"/>
          <w:sz w:val="24"/>
          <w:szCs w:val="24"/>
        </w:rPr>
        <w:t>(MM/DD/YY)</w:t>
      </w:r>
    </w:p>
    <w:p w:rsidR="00A4240C" w:rsidP="161BA4B1" w:rsidRDefault="00A4240C" w14:paraId="58A86260" w14:textId="738FFEFF">
      <w:pPr>
        <w:pStyle w:val="ListParagraph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161BA4B1" w:rsidR="161BA4B1">
        <w:rPr>
          <w:sz w:val="24"/>
          <w:szCs w:val="24"/>
        </w:rPr>
        <w:t>Fecha_Resultado</w:t>
      </w:r>
      <w:proofErr w:type="spellEnd"/>
      <w:r w:rsidRPr="161BA4B1" w:rsidR="161BA4B1">
        <w:rPr>
          <w:sz w:val="24"/>
          <w:szCs w:val="24"/>
        </w:rPr>
        <w:t xml:space="preserve">: date of results. In the case of deaths, it is the date that individual died. Date format = DD/MM/YYYY, </w:t>
      </w:r>
      <w:r w:rsidRPr="161BA4B1" w:rsidR="161BA4B1">
        <w:rPr>
          <w:color w:val="FF0000"/>
          <w:sz w:val="24"/>
          <w:szCs w:val="24"/>
        </w:rPr>
        <w:t>(MM/DD/YY)</w:t>
      </w:r>
    </w:p>
    <w:p w:rsidR="00A4240C" w:rsidP="00467DC4" w:rsidRDefault="00A4240C" w14:paraId="16FEEEA0" w14:textId="76AA76A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61BA4B1" w:rsidR="161BA4B1">
        <w:rPr>
          <w:sz w:val="24"/>
          <w:szCs w:val="24"/>
        </w:rPr>
        <w:t xml:space="preserve">Edad: age of the individual in years. </w:t>
      </w:r>
    </w:p>
    <w:p w:rsidR="00A4240C" w:rsidP="00467DC4" w:rsidRDefault="00A4240C" w14:paraId="4DF9FBA0" w14:textId="4A3340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61BA4B1" w:rsidR="161BA4B1">
        <w:rPr>
          <w:sz w:val="24"/>
          <w:szCs w:val="24"/>
        </w:rPr>
        <w:t>Sexo: sex of the individual. Only has a binary representation with values of masculin</w:t>
      </w:r>
      <w:r w:rsidRPr="161BA4B1" w:rsidR="161BA4B1">
        <w:rPr>
          <w:sz w:val="24"/>
          <w:szCs w:val="24"/>
        </w:rPr>
        <w:t>o</w:t>
      </w:r>
      <w:r w:rsidRPr="161BA4B1" w:rsidR="161BA4B1">
        <w:rPr>
          <w:sz w:val="24"/>
          <w:szCs w:val="24"/>
        </w:rPr>
        <w:t xml:space="preserve"> or </w:t>
      </w:r>
      <w:r w:rsidRPr="161BA4B1" w:rsidR="161BA4B1">
        <w:rPr>
          <w:sz w:val="24"/>
          <w:szCs w:val="24"/>
        </w:rPr>
        <w:t xml:space="preserve">feminino for male and female respectively. </w:t>
      </w:r>
    </w:p>
    <w:p w:rsidR="008E5A9D" w:rsidP="00467DC4" w:rsidRDefault="008E5A9D" w14:paraId="3B465DFD" w14:textId="44C2E8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61BA4B1" w:rsidR="161BA4B1">
        <w:rPr>
          <w:sz w:val="24"/>
          <w:szCs w:val="24"/>
        </w:rPr>
        <w:t>C</w:t>
      </w:r>
      <w:r w:rsidRPr="161BA4B1" w:rsidR="161BA4B1">
        <w:rPr>
          <w:sz w:val="24"/>
          <w:szCs w:val="24"/>
        </w:rPr>
        <w:t>riterio_</w:t>
      </w:r>
      <w:r w:rsidRPr="161BA4B1" w:rsidR="161BA4B1">
        <w:rPr>
          <w:sz w:val="24"/>
          <w:szCs w:val="24"/>
        </w:rPr>
        <w:t>F</w:t>
      </w:r>
      <w:r w:rsidRPr="161BA4B1" w:rsidR="161BA4B1">
        <w:rPr>
          <w:sz w:val="24"/>
          <w:szCs w:val="24"/>
        </w:rPr>
        <w:t>allecido</w:t>
      </w:r>
      <w:r w:rsidRPr="161BA4B1" w:rsidR="161BA4B1">
        <w:rPr>
          <w:sz w:val="24"/>
          <w:szCs w:val="24"/>
        </w:rPr>
        <w:t>: the criteria of death which is defined by the CDC with the following values.</w:t>
      </w:r>
    </w:p>
    <w:p w:rsidRPr="007C0BFC" w:rsidR="0016093B" w:rsidP="007C0BFC" w:rsidRDefault="0016093B" w14:paraId="5EFBAA56" w14:textId="656707D0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Virological criterion: Death in a confirmed case of COVID-19 who dies within 60 days after a molecular (PCR) or reactive antigen test for SARS-CoV-2.</w:t>
      </w:r>
    </w:p>
    <w:p w:rsidRPr="007C0BFC" w:rsidR="0016093B" w:rsidP="007C0BFC" w:rsidRDefault="0016093B" w14:paraId="77C28539" w14:textId="3CA397E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Serological criterion: Death in a confirmed case of COVID-19 who dies within 60 days after a positive IgM or IgM/IgG serological test for SARS-CoV-2.</w:t>
      </w:r>
    </w:p>
    <w:p w:rsidRPr="007C0BFC" w:rsidR="0016093B" w:rsidP="007C0BFC" w:rsidRDefault="0016093B" w14:paraId="7C7DCFB1" w14:textId="6B070428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Radiological criterion: Death in a probable case of COVID-19 that presents a radiological, tomographic or nuclear magnetic resonance image compatible with COVID-19 pneumonia.</w:t>
      </w:r>
    </w:p>
    <w:p w:rsidRPr="007C0BFC" w:rsidR="0016093B" w:rsidP="007C0BFC" w:rsidRDefault="0016093B" w14:paraId="0195C067" w14:textId="2E0A320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Epidemiological link criterion: Death in a probable case of COVID-19 that has an epidemiological link with a confirmed case of COVID-19.</w:t>
      </w:r>
    </w:p>
    <w:p w:rsidRPr="007C0BFC" w:rsidR="0016093B" w:rsidP="007C0BFC" w:rsidRDefault="0016093B" w14:paraId="6902CFB6" w14:textId="582E126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Epidemiological investigation criteria: Death in a suspected case of COVID-19 that is verified by epidemiological investigation of the National Epidemiology Network (RENACE).</w:t>
      </w:r>
    </w:p>
    <w:p w:rsidRPr="007C0BFC" w:rsidR="0016093B" w:rsidP="007C0BFC" w:rsidRDefault="0016093B" w14:paraId="2BE75DF9" w14:textId="7A84EDC7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Clinical criteria: Death in a suspected case of COVID-19 with a clinical picture compatible with the disease.</w:t>
      </w:r>
    </w:p>
    <w:p w:rsidR="0016093B" w:rsidP="007C0BFC" w:rsidRDefault="0016093B" w14:paraId="660CEB20" w14:textId="61F4C29D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SINADEF Criteria Death with death certificate in which the diagnosis of COVID-19 is presented as the cause of death. Death due to COVID-19 on the death certificate is defined by the presence in fields A, B, C or D of the ICD-10 codes: U071, U072, B342, B972, or the mention of the terms "coronavirus</w:t>
      </w:r>
      <w:proofErr w:type="gramStart"/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" ,</w:t>
      </w:r>
      <w:proofErr w:type="gramEnd"/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“cov-2”, “cov2”, “covid” and “</w:t>
      </w:r>
      <w:proofErr w:type="spellStart"/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sars</w:t>
      </w:r>
      <w:proofErr w:type="spellEnd"/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”.</w:t>
      </w:r>
    </w:p>
    <w:p w:rsidR="007C0BFC" w:rsidP="007C0BFC" w:rsidRDefault="001A53A0" w14:paraId="05DAE37F" w14:textId="4429EAF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Depart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a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mento: 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the department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or region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 where the individual was located. It is analogous wit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h a state feature when comparing against the USA. There are twenty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-five unique departments.</w:t>
      </w:r>
    </w:p>
    <w:p w:rsidR="00044BCF" w:rsidP="007C0BFC" w:rsidRDefault="005B4E90" w14:paraId="748FB3B6" w14:textId="71360D3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Provincia: the province where the individual was located. It is analogous with 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a county feature when comparing against the USA. 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There are 196 unique provinces with each one belonging to a department except for 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the Lima Province. </w:t>
      </w:r>
    </w:p>
    <w:p w:rsidR="00325862" w:rsidP="007C0BFC" w:rsidRDefault="00325862" w14:paraId="41A542C1" w14:textId="442DAEC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Distrito: the district where the individual was located. It is analogous with a city feature when comparing against the USA. There are 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1,838 unique districts ranging in population from 1.1 million to </w:t>
      </w: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>3,500.</w:t>
      </w:r>
    </w:p>
    <w:p w:rsidR="00956025" w:rsidP="007C0BFC" w:rsidRDefault="00956025" w14:paraId="2795D01F" w14:textId="013DE0E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>
        <w:rPr>
          <w:rFonts w:ascii="Calibri" w:hAnsi="Calibri" w:cs="Calibri" w:asciiTheme="minorAscii" w:hAnsiTheme="minorAscii" w:cstheme="minorAscii"/>
          <w:color w:val="3B3B3B"/>
        </w:rPr>
        <w:t xml:space="preserve">UBIGEO: </w:t>
      </w:r>
      <w:r w:rsidRPr="161BA4B1" w:rsidR="00D9016D">
        <w:rPr>
          <w:rFonts w:ascii="Calibri" w:hAnsi="Calibri" w:cs="Calibri" w:asciiTheme="minorAscii" w:hAnsiTheme="minorAscii" w:cstheme="minorAscii"/>
          <w:color w:val="3B3B3B"/>
        </w:rPr>
        <w:t xml:space="preserve">Geographic location code </w:t>
      </w:r>
      <w:r w:rsidRPr="161BA4B1" w:rsidR="00CF2FE9">
        <w:rPr>
          <w:rFonts w:ascii="Calibri" w:hAnsi="Calibri" w:cs="Calibri" w:asciiTheme="minorAscii" w:hAnsiTheme="minorAscii" w:cstheme="minorAscii"/>
          <w:color w:val="3B3B3B"/>
        </w:rPr>
        <w:t>denoting “</w:t>
      </w:r>
      <w:proofErr w:type="spellStart"/>
      <w:r w:rsidRPr="161BA4B1" w:rsidR="00CF2FE9">
        <w:rPr>
          <w:rFonts w:ascii="Calibri" w:hAnsi="Calibri" w:cs="Calibri" w:asciiTheme="minorAscii" w:hAnsiTheme="minorAscii" w:cstheme="minorAscii"/>
          <w:color w:val="3B3B3B"/>
        </w:rPr>
        <w:t>DDppdd</w:t>
      </w:r>
      <w:proofErr w:type="spellEnd"/>
      <w:r w:rsidRPr="161BA4B1" w:rsidR="00CF2FE9">
        <w:rPr>
          <w:rFonts w:ascii="Calibri" w:hAnsi="Calibri" w:cs="Calibri" w:asciiTheme="minorAscii" w:hAnsiTheme="minorAscii" w:cstheme="minorAscii"/>
          <w:color w:val="3B3B3B"/>
        </w:rPr>
        <w:t xml:space="preserve">” for (department, province, and district respectively). </w:t>
      </w:r>
      <w:r w:rsidRPr="161BA4B1" w:rsidR="00EA5187">
        <w:rPr>
          <w:rFonts w:ascii="Calibri" w:hAnsi="Calibri" w:cs="Calibri" w:asciiTheme="minorAscii" w:hAnsiTheme="minorAscii" w:cstheme="minorAscii"/>
          <w:color w:val="3B3B3B"/>
        </w:rPr>
        <w:t>Source for these codes in INE</w:t>
      </w:r>
      <w:r w:rsidRPr="161BA4B1" w:rsidR="00A1577D">
        <w:rPr>
          <w:rFonts w:ascii="Calibri" w:hAnsi="Calibri" w:cs="Calibri" w:asciiTheme="minorAscii" w:hAnsiTheme="minorAscii" w:cstheme="minorAscii"/>
          <w:color w:val="3B3B3B"/>
        </w:rPr>
        <w:t>I (</w:t>
      </w:r>
      <w:r w:rsidRPr="161BA4B1" w:rsidR="002C54D3">
        <w:rPr>
          <w:rFonts w:ascii="Calibri" w:hAnsi="Calibri" w:cs="Calibri" w:asciiTheme="minorAscii" w:hAnsiTheme="minorAscii" w:cstheme="minorAscii"/>
          <w:color w:val="202124"/>
          <w:shd w:val="clear" w:color="auto" w:fill="FFFFFF"/>
        </w:rPr>
        <w:t xml:space="preserve">Instituto Nacional de </w:t>
      </w:r>
      <w:proofErr w:type="spellStart"/>
      <w:r w:rsidRPr="161BA4B1" w:rsidR="002C54D3">
        <w:rPr>
          <w:rFonts w:ascii="Calibri" w:hAnsi="Calibri" w:cs="Calibri" w:asciiTheme="minorAscii" w:hAnsiTheme="minorAscii" w:cstheme="minorAscii"/>
          <w:color w:val="202124"/>
          <w:shd w:val="clear" w:color="auto" w:fill="FFFFFF"/>
        </w:rPr>
        <w:t>Estadística</w:t>
      </w:r>
      <w:proofErr w:type="spellEnd"/>
      <w:r w:rsidRPr="161BA4B1" w:rsidR="002C54D3">
        <w:rPr>
          <w:rFonts w:ascii="Calibri" w:hAnsi="Calibri" w:cs="Calibri" w:asciiTheme="minorAscii" w:hAnsiTheme="minorAscii" w:cstheme="minorAscii"/>
          <w:color w:val="202124"/>
          <w:shd w:val="clear" w:color="auto" w:fill="FFFFFF"/>
        </w:rPr>
        <w:t xml:space="preserve"> e </w:t>
      </w:r>
      <w:proofErr w:type="spellStart"/>
      <w:r w:rsidRPr="161BA4B1" w:rsidR="002C54D3">
        <w:rPr>
          <w:rFonts w:ascii="Calibri" w:hAnsi="Calibri" w:cs="Calibri" w:asciiTheme="minorAscii" w:hAnsiTheme="minorAscii" w:cstheme="minorAscii"/>
          <w:color w:val="202124"/>
          <w:shd w:val="clear" w:color="auto" w:fill="FFFFFF"/>
        </w:rPr>
        <w:t>Informática</w:t>
      </w:r>
      <w:proofErr w:type="spellEnd"/>
      <w:r w:rsidRPr="161BA4B1" w:rsidR="002C54D3">
        <w:rPr>
          <w:rFonts w:ascii="Calibri" w:hAnsi="Calibri" w:cs="Calibri" w:asciiTheme="minorAscii" w:hAnsiTheme="minorAscii" w:cstheme="minorAscii"/>
          <w:color w:val="202124"/>
          <w:shd w:val="clear" w:color="auto" w:fill="FFFFFF"/>
        </w:rPr>
        <w:t xml:space="preserve">) which is a government organization in Peru </w:t>
      </w:r>
      <w:r w:rsidRPr="161BA4B1" w:rsidR="00F8696C">
        <w:rPr>
          <w:rFonts w:ascii="Calibri" w:hAnsi="Calibri" w:cs="Calibri" w:asciiTheme="minorAscii" w:hAnsiTheme="minorAscii" w:cstheme="minorAscii"/>
          <w:color w:val="202124"/>
          <w:shd w:val="clear" w:color="auto" w:fill="FFFFFF"/>
        </w:rPr>
        <w:t xml:space="preserve">tasked with evaluating statistical information in the country. </w:t>
      </w:r>
    </w:p>
    <w:p w:rsidR="00B07080" w:rsidP="00B07080" w:rsidRDefault="00EA5187" w14:paraId="779651A3" w14:textId="184972C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161BA4B1" w:rsidR="161BA4B1">
        <w:rPr>
          <w:rFonts w:ascii="Calibri" w:hAnsi="Calibri" w:cs="Calibri" w:asciiTheme="minorAscii" w:hAnsiTheme="minorAscii" w:cstheme="minorAscii"/>
          <w:color w:val="3B3B3B"/>
        </w:rPr>
        <w:t xml:space="preserve">UUID: a unique ID for each individual. </w:t>
      </w:r>
    </w:p>
    <w:p w:rsidR="00B07080" w:rsidP="00B07080" w:rsidRDefault="00B07080" w14:paraId="54C44F92" w14:textId="4AAF1DAD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  <w:r>
        <w:rPr>
          <w:rFonts w:asciiTheme="minorHAnsi" w:hAnsiTheme="minorHAnsi" w:cstheme="minorHAnsi"/>
          <w:b/>
          <w:bCs/>
          <w:color w:val="3B3B3B"/>
        </w:rPr>
        <w:t>Positive Cases:</w:t>
      </w:r>
    </w:p>
    <w:p w:rsidR="00B07080" w:rsidP="00B07080" w:rsidRDefault="00F500B1" w14:paraId="3B125D06" w14:textId="5F5CEA1F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3B3B3B"/>
        </w:rPr>
      </w:pPr>
      <w:r>
        <w:rPr>
          <w:rFonts w:asciiTheme="minorHAnsi" w:hAnsiTheme="minorHAnsi" w:cstheme="minorHAnsi"/>
          <w:i/>
          <w:iCs/>
          <w:color w:val="3B3B3B"/>
        </w:rPr>
        <w:t>Size:</w:t>
      </w:r>
    </w:p>
    <w:p w:rsidRPr="00ED6F03" w:rsidR="00F500B1" w:rsidP="00F500B1" w:rsidRDefault="00F500B1" w14:paraId="0A8E8959" w14:textId="24B0350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3B3B3B"/>
        </w:rPr>
      </w:pPr>
      <w:r>
        <w:rPr>
          <w:rFonts w:asciiTheme="minorHAnsi" w:hAnsiTheme="minorHAnsi" w:cstheme="minorHAnsi"/>
          <w:i/>
          <w:iCs/>
          <w:color w:val="3B3B3B"/>
        </w:rPr>
        <w:t xml:space="preserve">Raw data: </w:t>
      </w:r>
      <w:r w:rsidRPr="00426367" w:rsidR="00426367">
        <w:rPr>
          <w:rFonts w:asciiTheme="minorHAnsi" w:hAnsiTheme="minorHAnsi" w:cstheme="minorHAnsi"/>
          <w:color w:val="3B3B3B"/>
        </w:rPr>
        <w:t>4</w:t>
      </w:r>
      <w:r w:rsidR="00426367">
        <w:rPr>
          <w:rFonts w:asciiTheme="minorHAnsi" w:hAnsiTheme="minorHAnsi" w:cstheme="minorHAnsi"/>
          <w:color w:val="3B3B3B"/>
        </w:rPr>
        <w:t>,</w:t>
      </w:r>
      <w:r w:rsidRPr="00426367" w:rsidR="00426367">
        <w:rPr>
          <w:rFonts w:asciiTheme="minorHAnsi" w:hAnsiTheme="minorHAnsi" w:cstheme="minorHAnsi"/>
          <w:color w:val="3B3B3B"/>
        </w:rPr>
        <w:t>126</w:t>
      </w:r>
      <w:r w:rsidR="00426367">
        <w:rPr>
          <w:rFonts w:asciiTheme="minorHAnsi" w:hAnsiTheme="minorHAnsi" w:cstheme="minorHAnsi"/>
          <w:color w:val="3B3B3B"/>
        </w:rPr>
        <w:t>,</w:t>
      </w:r>
      <w:r w:rsidRPr="00426367" w:rsidR="00426367">
        <w:rPr>
          <w:rFonts w:asciiTheme="minorHAnsi" w:hAnsiTheme="minorHAnsi" w:cstheme="minorHAnsi"/>
          <w:color w:val="3B3B3B"/>
        </w:rPr>
        <w:t xml:space="preserve">021 </w:t>
      </w:r>
      <w:r w:rsidR="00426367">
        <w:rPr>
          <w:rFonts w:asciiTheme="minorHAnsi" w:hAnsiTheme="minorHAnsi" w:cstheme="minorHAnsi"/>
          <w:color w:val="3B3B3B"/>
        </w:rPr>
        <w:t>R</w:t>
      </w:r>
      <w:r w:rsidRPr="00426367" w:rsidR="00426367">
        <w:rPr>
          <w:rFonts w:asciiTheme="minorHAnsi" w:hAnsiTheme="minorHAnsi" w:cstheme="minorHAnsi"/>
          <w:color w:val="3B3B3B"/>
        </w:rPr>
        <w:t xml:space="preserve">ows x 10 </w:t>
      </w:r>
      <w:r w:rsidR="00426367">
        <w:rPr>
          <w:rFonts w:asciiTheme="minorHAnsi" w:hAnsiTheme="minorHAnsi" w:cstheme="minorHAnsi"/>
          <w:color w:val="3B3B3B"/>
        </w:rPr>
        <w:t>C</w:t>
      </w:r>
      <w:r w:rsidRPr="00426367" w:rsidR="00426367">
        <w:rPr>
          <w:rFonts w:asciiTheme="minorHAnsi" w:hAnsiTheme="minorHAnsi" w:cstheme="minorHAnsi"/>
          <w:color w:val="3B3B3B"/>
        </w:rPr>
        <w:t>olumns</w:t>
      </w:r>
    </w:p>
    <w:p w:rsidR="00F4467B" w:rsidP="00F4467B" w:rsidRDefault="009145B4" w14:paraId="2D48C1E6" w14:textId="11B6A972">
      <w:pPr>
        <w:pStyle w:val="NormalWeb"/>
        <w:keepNext/>
        <w:shd w:val="clear" w:color="auto" w:fill="FFFFFF"/>
        <w:spacing w:before="0" w:beforeAutospacing="0" w:after="300" w:afterAutospacing="0"/>
        <w:ind w:left="720"/>
      </w:pPr>
      <w:r>
        <w:rPr>
          <w:noProof/>
        </w:rPr>
        <w:drawing>
          <wp:inline distT="0" distB="0" distL="0" distR="0" wp14:anchorId="278F2BA5" wp14:editId="4F5644C5">
            <wp:extent cx="5943600" cy="2011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03" w:rsidP="00F4467B" w:rsidRDefault="00F4467B" w14:paraId="16EE9846" w14:textId="28EDBE2C">
      <w:pPr>
        <w:pStyle w:val="Caption"/>
        <w:jc w:val="center"/>
      </w:pPr>
      <w:r>
        <w:t xml:space="preserve">Figure </w:t>
      </w:r>
      <w:r w:rsidR="003354FB">
        <w:fldChar w:fldCharType="begin"/>
      </w:r>
      <w:r w:rsidR="003354FB">
        <w:instrText xml:space="preserve"> SEQ Figure \* ARABIC </w:instrText>
      </w:r>
      <w:r w:rsidR="003354FB">
        <w:fldChar w:fldCharType="separate"/>
      </w:r>
      <w:r w:rsidR="00616056">
        <w:rPr>
          <w:noProof/>
        </w:rPr>
        <w:t>3</w:t>
      </w:r>
      <w:r w:rsidR="003354FB">
        <w:rPr>
          <w:noProof/>
        </w:rPr>
        <w:fldChar w:fldCharType="end"/>
      </w:r>
      <w:r>
        <w:t>: Data Quality Report for Raw Positive Cases.</w:t>
      </w:r>
    </w:p>
    <w:p w:rsidR="00CE2A49" w:rsidP="00CE2A49" w:rsidRDefault="00CE2A49" w14:paraId="653B86A1" w14:textId="377E9796"/>
    <w:p w:rsidR="00F46BCC" w:rsidP="00CE2A49" w:rsidRDefault="00F46BCC" w14:paraId="0E8A200D" w14:textId="63FC3BEE"/>
    <w:p w:rsidR="00F46BCC" w:rsidP="00CE2A49" w:rsidRDefault="00F46BCC" w14:paraId="5E9415EA" w14:textId="7219A6E5"/>
    <w:p w:rsidR="00F46BCC" w:rsidP="00CE2A49" w:rsidRDefault="00F46BCC" w14:paraId="5D2486D1" w14:textId="5D54E1DB"/>
    <w:p w:rsidR="00F46BCC" w:rsidP="00F46BCC" w:rsidRDefault="00F46BCC" w14:paraId="1C6977E9" w14:textId="764872DE">
      <w:pPr>
        <w:pStyle w:val="ListParagraph"/>
        <w:numPr>
          <w:ilvl w:val="0"/>
          <w:numId w:val="11"/>
        </w:numPr>
      </w:pPr>
      <w:r>
        <w:lastRenderedPageBreak/>
        <w:t xml:space="preserve">Cleaned Data: </w:t>
      </w:r>
      <w:r w:rsidRPr="001561E6" w:rsidR="001561E6">
        <w:t>3</w:t>
      </w:r>
      <w:r w:rsidR="001561E6">
        <w:t>,</w:t>
      </w:r>
      <w:r w:rsidRPr="001561E6" w:rsidR="001561E6">
        <w:t>770</w:t>
      </w:r>
      <w:r w:rsidR="001561E6">
        <w:t>,</w:t>
      </w:r>
      <w:r w:rsidRPr="001561E6" w:rsidR="001561E6">
        <w:t xml:space="preserve">591 </w:t>
      </w:r>
      <w:r w:rsidR="001561E6">
        <w:t>R</w:t>
      </w:r>
      <w:r w:rsidRPr="001561E6" w:rsidR="001561E6">
        <w:t xml:space="preserve">ows x 10 </w:t>
      </w:r>
      <w:r w:rsidR="001561E6">
        <w:t>C</w:t>
      </w:r>
      <w:r w:rsidRPr="001561E6" w:rsidR="001561E6">
        <w:t>olumns</w:t>
      </w:r>
    </w:p>
    <w:p w:rsidR="00616056" w:rsidP="00616056" w:rsidRDefault="00616056" w14:paraId="6511578F" w14:textId="77777777">
      <w:pPr>
        <w:pStyle w:val="ListParagraph"/>
        <w:keepNext/>
      </w:pPr>
      <w:r>
        <w:rPr>
          <w:noProof/>
        </w:rPr>
        <w:drawing>
          <wp:inline distT="0" distB="0" distL="0" distR="0" wp14:anchorId="78B9F0D4" wp14:editId="1FF7944A">
            <wp:extent cx="5943600" cy="1730375"/>
            <wp:effectExtent l="0" t="0" r="0" b="317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E6" w:rsidP="00616056" w:rsidRDefault="00616056" w14:paraId="546BAC01" w14:textId="521E1244">
      <w:pPr>
        <w:pStyle w:val="Caption"/>
        <w:jc w:val="center"/>
      </w:pPr>
      <w:r>
        <w:t xml:space="preserve">Figure </w:t>
      </w:r>
      <w:r w:rsidR="003354FB">
        <w:fldChar w:fldCharType="begin"/>
      </w:r>
      <w:r w:rsidR="003354FB">
        <w:instrText xml:space="preserve"> SEQ Figure \* ARABIC </w:instrText>
      </w:r>
      <w:r w:rsidR="003354FB">
        <w:fldChar w:fldCharType="separate"/>
      </w:r>
      <w:r>
        <w:rPr>
          <w:noProof/>
        </w:rPr>
        <w:t>4</w:t>
      </w:r>
      <w:r w:rsidR="003354FB">
        <w:rPr>
          <w:noProof/>
        </w:rPr>
        <w:fldChar w:fldCharType="end"/>
      </w:r>
      <w:r>
        <w:t>:</w:t>
      </w:r>
      <w:r w:rsidRPr="00F266D5">
        <w:t xml:space="preserve"> Data Quality Report for </w:t>
      </w:r>
      <w:r>
        <w:t>Cleaned</w:t>
      </w:r>
      <w:r w:rsidRPr="00F266D5">
        <w:t xml:space="preserve"> Positive Cases.</w:t>
      </w:r>
    </w:p>
    <w:p w:rsidRPr="003D391F" w:rsidR="00BB5741" w:rsidP="003D391F" w:rsidRDefault="000948E8" w14:paraId="223976FA" w14:textId="3DC9A42B">
      <w:r w:rsidR="161BA4B1">
        <w:rPr/>
        <w:t xml:space="preserve">As of </w:t>
      </w:r>
      <w:r w:rsidR="161BA4B1">
        <w:rPr/>
        <w:t>now I am</w:t>
      </w:r>
      <w:r w:rsidR="161BA4B1">
        <w:rPr/>
        <w:t xml:space="preserve"> currently just dropping all NA values since they should all have some type of value. That being said, the first times I was running this script there was a lot less NA values then is currently being reports, so some type of additional analysis may need to be done. I also dropped all duplicate rows.</w:t>
      </w:r>
    </w:p>
    <w:p w:rsidR="003D391F" w:rsidP="002267F1" w:rsidRDefault="00CB26CA" w14:paraId="60FCFCF0" w14:textId="19D457FB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  <w:color w:val="3B3B3B"/>
        </w:rPr>
      </w:pPr>
      <w:r>
        <w:rPr>
          <w:rFonts w:asciiTheme="minorHAnsi" w:hAnsiTheme="minorHAnsi" w:cstheme="minorHAnsi"/>
          <w:i/>
          <w:iCs/>
          <w:color w:val="3B3B3B"/>
        </w:rPr>
        <w:t>Features:</w:t>
      </w:r>
    </w:p>
    <w:p w:rsidRPr="00706DDC" w:rsidR="007A0957" w:rsidP="007A0957" w:rsidRDefault="007A0957" w14:paraId="3E580984" w14:textId="601BF1A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UUID: Same feature description as used in deaths. </w:t>
      </w:r>
    </w:p>
    <w:p w:rsidRPr="00706DDC" w:rsidR="007A0957" w:rsidP="007A0957" w:rsidRDefault="007A0957" w14:paraId="5271DDA6" w14:textId="6D292FC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Fecha_Recopilacion: Same feature description as used in deaths. </w:t>
      </w:r>
    </w:p>
    <w:p w:rsidRPr="00706DDC" w:rsidR="007A0957" w:rsidP="007A0957" w:rsidRDefault="007A0957" w14:paraId="75511B31" w14:textId="4B573F6E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Fecha_Resultado: Same feature description as used in deaths. </w:t>
      </w:r>
    </w:p>
    <w:p w:rsidRPr="00706DDC" w:rsidR="007A0957" w:rsidP="007A0957" w:rsidRDefault="007A0957" w14:paraId="438D2A9A" w14:textId="2CD03A3F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Edad: Same feature description as used in deaths. </w:t>
      </w:r>
    </w:p>
    <w:p w:rsidRPr="00706DDC" w:rsidR="007A0957" w:rsidP="007A0957" w:rsidRDefault="007A0957" w14:paraId="19A81CE8" w14:textId="6169A44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Sexo: Same feature description as used in deaths. </w:t>
      </w:r>
    </w:p>
    <w:p w:rsidRPr="00706DDC" w:rsidR="007A0957" w:rsidP="007A0957" w:rsidRDefault="007A0957" w14:paraId="0D08C079" w14:textId="348EA016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UBIGEO: Same feature description as used in deaths. </w:t>
      </w:r>
    </w:p>
    <w:p w:rsidRPr="00706DDC" w:rsidR="007A0957" w:rsidP="007A0957" w:rsidRDefault="007A0957" w14:paraId="23CC9057" w14:textId="49FE1C4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Departamento: Same feature description as used in deaths. </w:t>
      </w:r>
    </w:p>
    <w:p w:rsidRPr="00706DDC" w:rsidR="007A0957" w:rsidP="007A0957" w:rsidRDefault="007A0957" w14:paraId="79CA1DC9" w14:textId="70C17DA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Provincia: Same feature description as used in deaths. </w:t>
      </w:r>
    </w:p>
    <w:p w:rsidRPr="00706DDC" w:rsidR="007A0957" w:rsidP="007A0957" w:rsidRDefault="007A0957" w14:paraId="59E5B376" w14:textId="630277F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706DDC">
        <w:rPr>
          <w:rFonts w:cstheme="minorHAnsi"/>
          <w:sz w:val="24"/>
          <w:szCs w:val="24"/>
        </w:rPr>
        <w:t xml:space="preserve">Distrito: Same feature description as used in deaths. </w:t>
      </w:r>
    </w:p>
    <w:p w:rsidRPr="00706DDC" w:rsidR="00CB26CA" w:rsidP="00CB26CA" w:rsidRDefault="00706DDC" w14:paraId="0240043D" w14:textId="0B0FE59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00706DDC">
        <w:rPr>
          <w:rFonts w:asciiTheme="minorHAnsi" w:hAnsiTheme="minorHAnsi" w:cstheme="minorHAnsi"/>
          <w:color w:val="3B3B3B"/>
        </w:rPr>
        <w:t xml:space="preserve">Metodo: </w:t>
      </w:r>
      <w:r w:rsidR="00914977">
        <w:rPr>
          <w:rFonts w:asciiTheme="minorHAnsi" w:hAnsiTheme="minorHAnsi" w:cstheme="minorHAnsi"/>
          <w:color w:val="3B3B3B"/>
        </w:rPr>
        <w:t>The method of test that was used in order to confirm the positive case.</w:t>
      </w:r>
    </w:p>
    <w:p w:rsidR="003D391F" w:rsidP="002267F1" w:rsidRDefault="003D391F" w14:paraId="30D309C9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</w:p>
    <w:p w:rsidR="003D391F" w:rsidP="002267F1" w:rsidRDefault="003D391F" w14:paraId="34BA550D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</w:p>
    <w:p w:rsidR="003D391F" w:rsidP="002267F1" w:rsidRDefault="003D391F" w14:paraId="04035D0C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</w:p>
    <w:p w:rsidR="003D391F" w:rsidP="002267F1" w:rsidRDefault="003D391F" w14:paraId="1DC5B254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</w:p>
    <w:p w:rsidR="003D391F" w:rsidP="002267F1" w:rsidRDefault="003D391F" w14:paraId="57B59F1E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</w:p>
    <w:p w:rsidR="003D391F" w:rsidP="002267F1" w:rsidRDefault="003D391F" w14:paraId="17803EF9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</w:p>
    <w:p w:rsidR="003D391F" w:rsidP="002267F1" w:rsidRDefault="003D391F" w14:paraId="5E0646EE" w14:textId="7777777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b/>
          <w:bCs/>
          <w:color w:val="3B3B3B"/>
        </w:rPr>
      </w:pPr>
    </w:p>
    <w:p w:rsidR="0000573D" w:rsidP="002267F1" w:rsidRDefault="00C248F7" w14:paraId="0F9CB227" w14:textId="25E5053A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>
        <w:rPr>
          <w:rFonts w:asciiTheme="minorHAnsi" w:hAnsiTheme="minorHAnsi" w:cstheme="minorHAnsi"/>
          <w:b/>
          <w:bCs/>
          <w:color w:val="3B3B3B"/>
        </w:rPr>
        <w:lastRenderedPageBreak/>
        <w:t>Deaths, Hospitalizations, and Vaccines</w:t>
      </w:r>
      <w:r w:rsidR="00FE2B76">
        <w:rPr>
          <w:rFonts w:asciiTheme="minorHAnsi" w:hAnsiTheme="minorHAnsi" w:cstheme="minorHAnsi"/>
          <w:color w:val="3B3B3B"/>
        </w:rPr>
        <w:t xml:space="preserve"> (</w:t>
      </w:r>
      <w:r w:rsidR="004F794D">
        <w:rPr>
          <w:rFonts w:asciiTheme="minorHAnsi" w:hAnsiTheme="minorHAnsi" w:cstheme="minorHAnsi"/>
          <w:color w:val="3B3B3B"/>
        </w:rPr>
        <w:t xml:space="preserve">DHV, </w:t>
      </w:r>
      <w:hyperlink w:history="1" r:id="rId14">
        <w:r w:rsidRPr="00A62B89" w:rsidR="004F794D">
          <w:rPr>
            <w:rStyle w:val="Hyperlink"/>
            <w:rFonts w:asciiTheme="minorHAnsi" w:hAnsiTheme="minorHAnsi" w:cstheme="minorHAnsi"/>
          </w:rPr>
          <w:t>https://www.datosabiertos.gob.pe/dataset/fallecidos-hospitalizados-y-vacunados-por-covid-19</w:t>
        </w:r>
      </w:hyperlink>
      <w:r w:rsidR="00FE2B76">
        <w:rPr>
          <w:rFonts w:asciiTheme="minorHAnsi" w:hAnsiTheme="minorHAnsi" w:cstheme="minorHAnsi"/>
          <w:color w:val="3B3B3B"/>
        </w:rPr>
        <w:t xml:space="preserve">): </w:t>
      </w:r>
      <w:r w:rsidR="004F794D">
        <w:rPr>
          <w:rFonts w:asciiTheme="minorHAnsi" w:hAnsiTheme="minorHAnsi" w:cstheme="minorHAnsi"/>
          <w:color w:val="3B3B3B"/>
        </w:rPr>
        <w:t xml:space="preserve">The cross section between deaths, vaccination status, and hospitalization status throughout Peru. </w:t>
      </w:r>
    </w:p>
    <w:p w:rsidRPr="007D2497" w:rsidR="004F794D" w:rsidP="002267F1" w:rsidRDefault="004F794D" w14:paraId="62B0BD7E" w14:textId="2A52835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i/>
          <w:iCs/>
        </w:rPr>
      </w:pPr>
      <w:r w:rsidRPr="007D2497">
        <w:rPr>
          <w:rFonts w:asciiTheme="minorHAnsi" w:hAnsiTheme="minorHAnsi" w:cstheme="minorHAnsi"/>
          <w:i/>
          <w:iCs/>
        </w:rPr>
        <w:t>Size:</w:t>
      </w:r>
    </w:p>
    <w:p w:rsidRPr="007D2497" w:rsidR="004F794D" w:rsidP="004F794D" w:rsidRDefault="004F794D" w14:paraId="3A84D228" w14:textId="1C1E2BF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B3B3B"/>
        </w:rPr>
      </w:pPr>
      <w:r w:rsidRPr="007D2497">
        <w:rPr>
          <w:rFonts w:asciiTheme="minorHAnsi" w:hAnsiTheme="minorHAnsi" w:cstheme="minorHAnsi"/>
        </w:rPr>
        <w:t xml:space="preserve">Raw Data: </w:t>
      </w:r>
      <w:r w:rsidRPr="007D2497" w:rsidR="004B5F59">
        <w:rPr>
          <w:rFonts w:asciiTheme="minorHAnsi" w:hAnsiTheme="minorHAnsi" w:cstheme="minorHAnsi"/>
        </w:rPr>
        <w:t>119</w:t>
      </w:r>
      <w:r w:rsidRPr="007D2497" w:rsidR="007D2497">
        <w:rPr>
          <w:rFonts w:asciiTheme="minorHAnsi" w:hAnsiTheme="minorHAnsi" w:cstheme="minorHAnsi"/>
        </w:rPr>
        <w:t>,</w:t>
      </w:r>
      <w:r w:rsidRPr="007D2497" w:rsidR="004B5F59">
        <w:rPr>
          <w:rFonts w:asciiTheme="minorHAnsi" w:hAnsiTheme="minorHAnsi" w:cstheme="minorHAnsi"/>
        </w:rPr>
        <w:t xml:space="preserve">980 Rows x 35 </w:t>
      </w:r>
      <w:r w:rsidRPr="007D2497" w:rsidR="007D2497">
        <w:rPr>
          <w:rFonts w:asciiTheme="minorHAnsi" w:hAnsiTheme="minorHAnsi" w:cstheme="minorHAnsi"/>
        </w:rPr>
        <w:t>C</w:t>
      </w:r>
      <w:r w:rsidRPr="007D2497" w:rsidR="004B5F59">
        <w:rPr>
          <w:rFonts w:asciiTheme="minorHAnsi" w:hAnsiTheme="minorHAnsi" w:cstheme="minorHAnsi"/>
        </w:rPr>
        <w:t>olumns</w:t>
      </w:r>
      <w:r w:rsidR="007D2497">
        <w:rPr>
          <w:rFonts w:asciiTheme="minorHAnsi" w:hAnsiTheme="minorHAnsi" w:cstheme="minorHAnsi"/>
        </w:rPr>
        <w:t>.</w:t>
      </w:r>
    </w:p>
    <w:p w:rsidR="00BB5741" w:rsidP="00BB5741" w:rsidRDefault="00BB5741" w14:paraId="34DF5DBE" w14:textId="77777777">
      <w:pPr>
        <w:pStyle w:val="NormalWeb"/>
        <w:keepNext/>
        <w:numPr>
          <w:ilvl w:val="1"/>
          <w:numId w:val="8"/>
        </w:numPr>
        <w:shd w:val="clear" w:color="auto" w:fill="FFFFFF"/>
        <w:spacing w:before="0" w:beforeAutospacing="0" w:after="300" w:afterAutospacing="0"/>
      </w:pPr>
      <w:r>
        <w:rPr>
          <w:rFonts w:asciiTheme="minorHAnsi" w:hAnsiTheme="minorHAnsi" w:cstheme="minorHAnsi"/>
          <w:noProof/>
          <w:color w:val="3B3B3B"/>
        </w:rPr>
        <w:drawing>
          <wp:inline distT="0" distB="0" distL="0" distR="0" wp14:anchorId="1CC7B04D" wp14:editId="6B4CF985">
            <wp:extent cx="4695825" cy="4149983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1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97" w:rsidP="00BB5741" w:rsidRDefault="00BB5741" w14:paraId="4C89C39A" w14:textId="28D55F31">
      <w:pPr>
        <w:pStyle w:val="Caption"/>
        <w:jc w:val="center"/>
      </w:pPr>
      <w:r>
        <w:t xml:space="preserve">                                                         Figure </w:t>
      </w:r>
      <w:r w:rsidR="003354FB">
        <w:fldChar w:fldCharType="begin"/>
      </w:r>
      <w:r w:rsidR="003354FB">
        <w:instrText xml:space="preserve"> SEQ Figure \* ARABIC </w:instrText>
      </w:r>
      <w:r w:rsidR="003354FB">
        <w:fldChar w:fldCharType="separate"/>
      </w:r>
      <w:r w:rsidR="00616056">
        <w:rPr>
          <w:noProof/>
        </w:rPr>
        <w:t>5</w:t>
      </w:r>
      <w:r w:rsidR="003354FB">
        <w:rPr>
          <w:noProof/>
        </w:rPr>
        <w:fldChar w:fldCharType="end"/>
      </w:r>
      <w:r>
        <w:t>: Data Quality Report for Raw DHV data.</w:t>
      </w:r>
    </w:p>
    <w:p w:rsidR="00BB5741" w:rsidP="00BB5741" w:rsidRDefault="00BB5741" w14:paraId="449012B4" w14:textId="662A6D44"/>
    <w:p w:rsidR="00BB5741" w:rsidP="00BB5741" w:rsidRDefault="00BB5741" w14:paraId="04AEAD70" w14:textId="3C404C19"/>
    <w:p w:rsidR="00BB5741" w:rsidP="00BB5741" w:rsidRDefault="00BB5741" w14:paraId="09B42D95" w14:textId="60456014"/>
    <w:p w:rsidR="00BB5741" w:rsidP="00BB5741" w:rsidRDefault="00BB5741" w14:paraId="6083CCE2" w14:textId="7C348799"/>
    <w:p w:rsidR="003D391F" w:rsidP="00BB5741" w:rsidRDefault="003D391F" w14:paraId="0642F9EA" w14:textId="527A26E7"/>
    <w:p w:rsidR="003D391F" w:rsidP="00BB5741" w:rsidRDefault="003D391F" w14:paraId="33333BCB" w14:textId="4F89A659"/>
    <w:p w:rsidRPr="00BB5741" w:rsidR="003D391F" w:rsidP="00BB5741" w:rsidRDefault="003D391F" w14:paraId="6EBF88BC" w14:textId="77777777"/>
    <w:p w:rsidR="00BB5741" w:rsidP="00BB5741" w:rsidRDefault="00BB5741" w14:paraId="7930674D" w14:textId="6113F35C">
      <w:pPr>
        <w:pStyle w:val="ListParagraph"/>
        <w:numPr>
          <w:ilvl w:val="0"/>
          <w:numId w:val="8"/>
        </w:numPr>
      </w:pPr>
      <w:r>
        <w:lastRenderedPageBreak/>
        <w:t xml:space="preserve">Cleaned Data: </w:t>
      </w:r>
      <w:r w:rsidRPr="00090853" w:rsidR="00090853">
        <w:t>119</w:t>
      </w:r>
      <w:r w:rsidR="00090853">
        <w:t>,</w:t>
      </w:r>
      <w:r w:rsidRPr="00090853" w:rsidR="00090853">
        <w:t xml:space="preserve">972 </w:t>
      </w:r>
      <w:r w:rsidR="00090853">
        <w:t>R</w:t>
      </w:r>
      <w:r w:rsidRPr="00090853" w:rsidR="00090853">
        <w:t xml:space="preserve">ows x 31 </w:t>
      </w:r>
      <w:r w:rsidR="00090853">
        <w:t>C</w:t>
      </w:r>
      <w:r w:rsidRPr="00090853" w:rsidR="00090853">
        <w:t>olumns</w:t>
      </w:r>
      <w:r w:rsidR="009F4BDC">
        <w:t>:</w:t>
      </w:r>
    </w:p>
    <w:p w:rsidR="00C9765B" w:rsidP="00C9765B" w:rsidRDefault="00C9765B" w14:paraId="01048824" w14:textId="77777777">
      <w:pPr>
        <w:pStyle w:val="ListParagraph"/>
        <w:keepNext/>
        <w:numPr>
          <w:ilvl w:val="1"/>
          <w:numId w:val="8"/>
        </w:numPr>
      </w:pPr>
      <w:r>
        <w:rPr>
          <w:noProof/>
        </w:rPr>
        <w:drawing>
          <wp:inline distT="0" distB="0" distL="0" distR="0" wp14:anchorId="55524F0C" wp14:editId="3A87CEB0">
            <wp:extent cx="5715000" cy="4203822"/>
            <wp:effectExtent l="0" t="0" r="0" b="635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37" cy="42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DC" w:rsidP="00C9765B" w:rsidRDefault="00C9765B" w14:paraId="556C0DA1" w14:textId="08A18FCB">
      <w:pPr>
        <w:pStyle w:val="Caption"/>
        <w:jc w:val="center"/>
      </w:pPr>
      <w:r>
        <w:t xml:space="preserve">                                                                        Figure </w:t>
      </w:r>
      <w:r w:rsidR="003354FB">
        <w:fldChar w:fldCharType="begin"/>
      </w:r>
      <w:r w:rsidR="003354FB">
        <w:instrText xml:space="preserve"> SEQ Figure \* ARABIC </w:instrText>
      </w:r>
      <w:r w:rsidR="003354FB">
        <w:fldChar w:fldCharType="separate"/>
      </w:r>
      <w:r w:rsidR="00616056">
        <w:rPr>
          <w:noProof/>
        </w:rPr>
        <w:t>6</w:t>
      </w:r>
      <w:r w:rsidR="003354FB">
        <w:rPr>
          <w:noProof/>
        </w:rPr>
        <w:fldChar w:fldCharType="end"/>
      </w:r>
      <w:r>
        <w:t>: Data quality Report for Cleaned DHV Data.</w:t>
      </w:r>
    </w:p>
    <w:p w:rsidR="002B60A1" w:rsidP="00ED4A9F" w:rsidRDefault="00174085" w14:paraId="0DB65B59" w14:textId="5C8A45BB">
      <w:pPr>
        <w:pStyle w:val="ListParagraph"/>
        <w:numPr>
          <w:ilvl w:val="1"/>
          <w:numId w:val="8"/>
        </w:numPr>
      </w:pPr>
      <w:r>
        <w:t xml:space="preserve">There is a lot more cleaning that could be done, and I am awaiting on more instruction before I proceed. </w:t>
      </w:r>
      <w:proofErr w:type="gramStart"/>
      <w:r>
        <w:t>That being said, I</w:t>
      </w:r>
      <w:proofErr w:type="gramEnd"/>
      <w:r>
        <w:t xml:space="preserve"> filtered out the last </w:t>
      </w:r>
      <w:r w:rsidR="00EB053A">
        <w:t xml:space="preserve">four rows from the raw data as they were redundant features. </w:t>
      </w:r>
      <w:r w:rsidR="00BF0299">
        <w:t>As you can see there are still a lot of NaN values found in the data, but they were not removed</w:t>
      </w:r>
      <w:r w:rsidR="00374610">
        <w:t xml:space="preserve"> because they hold some significance. For instance, fecha_dosis1 is the date </w:t>
      </w:r>
      <w:r w:rsidR="003032CF">
        <w:t xml:space="preserve">that an individual was first vaccinated. If the individual was not vaccinated than it is represented with a NaN values. I will go into more detail about this in the feature description. </w:t>
      </w:r>
      <w:r w:rsidR="006A75C4">
        <w:t>I also removed duplicate rows.</w:t>
      </w:r>
    </w:p>
    <w:p w:rsidRPr="002B60A1" w:rsidR="00ED4A9F" w:rsidP="002B60A1" w:rsidRDefault="00F83410" w14:paraId="59A23737" w14:textId="4E437A44">
      <w:r w:rsidRPr="002B60A1">
        <w:rPr>
          <w:i/>
          <w:iCs/>
        </w:rPr>
        <w:t>Feature</w:t>
      </w:r>
      <w:r w:rsidRPr="002B60A1" w:rsidR="003D612A">
        <w:rPr>
          <w:i/>
          <w:iCs/>
        </w:rPr>
        <w:t>s</w:t>
      </w:r>
      <w:r w:rsidRPr="002B60A1">
        <w:rPr>
          <w:i/>
          <w:iCs/>
        </w:rPr>
        <w:t>:</w:t>
      </w:r>
      <w:r w:rsidRPr="002B60A1" w:rsidR="002B60A1">
        <w:rPr>
          <w:i/>
          <w:iCs/>
        </w:rPr>
        <w:t xml:space="preserve"> </w:t>
      </w:r>
    </w:p>
    <w:p w:rsidR="002B60A1" w:rsidP="002B60A1" w:rsidRDefault="00160221" w14:paraId="0D228517" w14:textId="1EA1ADD3">
      <w:pPr>
        <w:pStyle w:val="ListParagraph"/>
        <w:numPr>
          <w:ilvl w:val="0"/>
          <w:numId w:val="10"/>
        </w:numPr>
      </w:pPr>
      <w:r>
        <w:t xml:space="preserve">UUID: </w:t>
      </w:r>
      <w:r w:rsidR="00CA5F3A">
        <w:t xml:space="preserve">Same feature description as used in deaths and positive cases. </w:t>
      </w:r>
    </w:p>
    <w:p w:rsidR="00CC0AA7" w:rsidP="00CC0AA7" w:rsidRDefault="007D1781" w14:paraId="2AB7C584" w14:textId="77777777">
      <w:pPr>
        <w:pStyle w:val="ListParagraph"/>
        <w:numPr>
          <w:ilvl w:val="0"/>
          <w:numId w:val="10"/>
        </w:numPr>
      </w:pPr>
      <w:r w:rsidRPr="007D1781">
        <w:rPr>
          <w:sz w:val="24"/>
          <w:szCs w:val="24"/>
        </w:rPr>
        <w:t>Fecha_Recopilacion:</w:t>
      </w:r>
      <w:r w:rsidR="00CC0AA7">
        <w:t xml:space="preserve"> Same feature description as used in deaths and positive cases. </w:t>
      </w:r>
    </w:p>
    <w:p w:rsidR="00CC0AA7" w:rsidP="00CC0AA7" w:rsidRDefault="00CC0AA7" w14:paraId="3F3AC88A" w14:textId="77777777">
      <w:pPr>
        <w:pStyle w:val="ListParagraph"/>
        <w:numPr>
          <w:ilvl w:val="0"/>
          <w:numId w:val="10"/>
        </w:numPr>
      </w:pPr>
      <w:r>
        <w:t xml:space="preserve">Fecha_Resultado: Same feature description as used in deaths and positive cases. </w:t>
      </w:r>
    </w:p>
    <w:p w:rsidR="00134885" w:rsidP="00134885" w:rsidRDefault="00134885" w14:paraId="217A9611" w14:textId="1B154897">
      <w:pPr>
        <w:pStyle w:val="ListParagraph"/>
        <w:numPr>
          <w:ilvl w:val="0"/>
          <w:numId w:val="10"/>
        </w:numPr>
      </w:pPr>
      <w:r>
        <w:t>Ed</w:t>
      </w:r>
      <w:r w:rsidR="005513BB">
        <w:t>a</w:t>
      </w:r>
      <w:r>
        <w:t xml:space="preserve">d: Same feature description as used in deaths and positive cases. </w:t>
      </w:r>
    </w:p>
    <w:p w:rsidR="00233074" w:rsidP="00233074" w:rsidRDefault="00233074" w14:paraId="476D3B48" w14:textId="77777777">
      <w:pPr>
        <w:pStyle w:val="ListParagraph"/>
        <w:numPr>
          <w:ilvl w:val="0"/>
          <w:numId w:val="10"/>
        </w:numPr>
      </w:pPr>
      <w:r>
        <w:t xml:space="preserve">Sexo: Same feature description as used in deaths and positive cases. </w:t>
      </w:r>
    </w:p>
    <w:p w:rsidR="00233074" w:rsidP="00233074" w:rsidRDefault="00233074" w14:paraId="115323E0" w14:textId="77777777">
      <w:pPr>
        <w:pStyle w:val="ListParagraph"/>
        <w:numPr>
          <w:ilvl w:val="0"/>
          <w:numId w:val="10"/>
        </w:numPr>
      </w:pPr>
      <w:r>
        <w:t xml:space="preserve">Criterio_Fallecido: Same feature description as used in deaths and positive cases. </w:t>
      </w:r>
    </w:p>
    <w:p w:rsidR="00233074" w:rsidP="00233074" w:rsidRDefault="00233074" w14:paraId="4F5ED39C" w14:textId="77777777">
      <w:pPr>
        <w:pStyle w:val="ListParagraph"/>
        <w:numPr>
          <w:ilvl w:val="0"/>
          <w:numId w:val="10"/>
        </w:numPr>
      </w:pPr>
      <w:r>
        <w:t xml:space="preserve">UBIGEO: Same feature description as used in deaths and positive cases. </w:t>
      </w:r>
    </w:p>
    <w:p w:rsidR="004442D7" w:rsidP="004442D7" w:rsidRDefault="004442D7" w14:paraId="098B335C" w14:textId="73CAECD3">
      <w:pPr>
        <w:pStyle w:val="ListParagraph"/>
        <w:numPr>
          <w:ilvl w:val="0"/>
          <w:numId w:val="10"/>
        </w:numPr>
      </w:pPr>
      <w:r>
        <w:t>Departamento:</w:t>
      </w:r>
      <w:r w:rsidRPr="004442D7">
        <w:t xml:space="preserve"> </w:t>
      </w:r>
      <w:r>
        <w:t xml:space="preserve">Same feature description as used in deaths and positive cases. </w:t>
      </w:r>
    </w:p>
    <w:p w:rsidR="00A178CA" w:rsidP="00A178CA" w:rsidRDefault="00A178CA" w14:paraId="01DB328A" w14:textId="77777777">
      <w:pPr>
        <w:pStyle w:val="ListParagraph"/>
        <w:numPr>
          <w:ilvl w:val="0"/>
          <w:numId w:val="10"/>
        </w:numPr>
      </w:pPr>
      <w:r>
        <w:t xml:space="preserve">Provincia: Same feature description as used in deaths and positive cases. </w:t>
      </w:r>
    </w:p>
    <w:p w:rsidR="00E80D67" w:rsidP="00E80D67" w:rsidRDefault="00E80D67" w14:paraId="200F0F39" w14:textId="77777777">
      <w:pPr>
        <w:pStyle w:val="ListParagraph"/>
        <w:numPr>
          <w:ilvl w:val="0"/>
          <w:numId w:val="10"/>
        </w:numPr>
      </w:pPr>
      <w:r>
        <w:lastRenderedPageBreak/>
        <w:t xml:space="preserve">Distrito: Same feature description as used in deaths and positive cases. </w:t>
      </w:r>
    </w:p>
    <w:p w:rsidR="00F83410" w:rsidP="007D1781" w:rsidRDefault="00E80D67" w14:paraId="001C0756" w14:textId="0ADB5626">
      <w:pPr>
        <w:pStyle w:val="ListParagraph"/>
        <w:numPr>
          <w:ilvl w:val="0"/>
          <w:numId w:val="10"/>
        </w:numPr>
      </w:pPr>
      <w:r>
        <w:t>CDC_Posit</w:t>
      </w:r>
      <w:r w:rsidR="00A65B14">
        <w:t xml:space="preserve">ividad: </w:t>
      </w:r>
      <w:r w:rsidR="009D13E1">
        <w:t xml:space="preserve">If a case was </w:t>
      </w:r>
      <w:r w:rsidR="0095710C">
        <w:t>confirmed as positive or not by the CDC. A</w:t>
      </w:r>
      <w:r w:rsidR="0023526B">
        <w:t xml:space="preserve"> value of</w:t>
      </w:r>
      <w:r w:rsidR="0095710C">
        <w:t xml:space="preserve"> zero represents </w:t>
      </w:r>
      <w:r w:rsidR="008247FF">
        <w:t xml:space="preserve">that a positive result was not confirmed by the CDC while a value of one represents </w:t>
      </w:r>
      <w:r w:rsidR="0023526B">
        <w:t>that a positive result was confirmed by the CDC.</w:t>
      </w:r>
    </w:p>
    <w:p w:rsidR="0023526B" w:rsidP="007D1781" w:rsidRDefault="00600610" w14:paraId="729E7CF6" w14:textId="758EF0B0">
      <w:pPr>
        <w:pStyle w:val="ListParagraph"/>
        <w:numPr>
          <w:ilvl w:val="0"/>
          <w:numId w:val="10"/>
        </w:numPr>
      </w:pPr>
      <w:r>
        <w:t xml:space="preserve">Flag_Vacuna: </w:t>
      </w:r>
      <w:r w:rsidR="005C274B">
        <w:t xml:space="preserve">Represents the number of </w:t>
      </w:r>
      <w:r w:rsidR="00F16C37">
        <w:t>doses an individual has received of a vaccine. The lowest value being zero and the highest current value being three.</w:t>
      </w:r>
    </w:p>
    <w:p w:rsidR="00F16C37" w:rsidP="008C6D12" w:rsidRDefault="00F16C37" w14:paraId="07B49431" w14:textId="5F4407C9">
      <w:pPr>
        <w:pStyle w:val="ListParagraph"/>
        <w:numPr>
          <w:ilvl w:val="0"/>
          <w:numId w:val="10"/>
        </w:numPr>
      </w:pPr>
      <w:r>
        <w:t xml:space="preserve">Fecha_Dosis1: </w:t>
      </w:r>
      <w:r w:rsidR="00B84EC6">
        <w:t xml:space="preserve">The date that the first dose of a vaccine was administered. </w:t>
      </w:r>
      <w:r w:rsidR="008C6D12">
        <w:t xml:space="preserve">A value of NaN corresponds an individual who never received a vaccination. </w:t>
      </w:r>
    </w:p>
    <w:p w:rsidR="00B84EC6" w:rsidP="007D1781" w:rsidRDefault="00774DEE" w14:paraId="6257A8E6" w14:textId="6F2F5CD1">
      <w:pPr>
        <w:pStyle w:val="ListParagraph"/>
        <w:numPr>
          <w:ilvl w:val="0"/>
          <w:numId w:val="10"/>
        </w:numPr>
      </w:pPr>
      <w:r>
        <w:t xml:space="preserve">Fabricante_Dosis1: The is the manufacturer of the first dose </w:t>
      </w:r>
      <w:r w:rsidR="008D79EE">
        <w:t xml:space="preserve">that the individual received. </w:t>
      </w:r>
      <w:r w:rsidR="008C6D12">
        <w:t xml:space="preserve">A value of NaN corresponds an individual who never received a vaccination. </w:t>
      </w:r>
    </w:p>
    <w:p w:rsidR="00A414C5" w:rsidP="00D72004" w:rsidRDefault="00A414C5" w14:paraId="36688BB0" w14:textId="76BDD155">
      <w:pPr>
        <w:pStyle w:val="ListParagraph"/>
        <w:numPr>
          <w:ilvl w:val="0"/>
          <w:numId w:val="10"/>
        </w:numPr>
      </w:pPr>
      <w:r>
        <w:t xml:space="preserve">Fecha_Dosis2: The date that the second dose of a vaccine was administered. A value of NaN corresponds an individual who never received a vaccination or a second dose. </w:t>
      </w:r>
      <w:r w:rsidR="00D72004">
        <w:t xml:space="preserve">The individual may have received a dose, however. </w:t>
      </w:r>
    </w:p>
    <w:p w:rsidR="00A414C5" w:rsidP="00D72004" w:rsidRDefault="00A414C5" w14:paraId="63C3B3E8" w14:textId="53B52DCF">
      <w:pPr>
        <w:pStyle w:val="ListParagraph"/>
        <w:numPr>
          <w:ilvl w:val="0"/>
          <w:numId w:val="10"/>
        </w:numPr>
      </w:pPr>
      <w:r>
        <w:t xml:space="preserve">Fabricante_Dosis2: The is the manufacturer of the second dose that the individual received. A value of NaN corresponds an individual who never received a vaccination or a second dose. </w:t>
      </w:r>
      <w:r w:rsidR="00D72004">
        <w:t xml:space="preserve">The individual may have received a dose, however. </w:t>
      </w:r>
    </w:p>
    <w:p w:rsidR="00A414C5" w:rsidP="161BA4B1" w:rsidRDefault="00A414C5" w14:paraId="1711B474" w14:textId="08D4B32C">
      <w:pPr>
        <w:pStyle w:val="ListParagraph"/>
        <w:numPr>
          <w:ilvl w:val="0"/>
          <w:numId w:val="10"/>
        </w:numPr>
        <w:rPr>
          <w:color w:val="FF0000"/>
        </w:rPr>
      </w:pPr>
      <w:r w:rsidR="161BA4B1">
        <w:rPr/>
        <w:t xml:space="preserve">Fecha_Dosis3: The date that the third dose of a vaccine was administered. A value of </w:t>
      </w:r>
      <w:proofErr w:type="spellStart"/>
      <w:r w:rsidR="161BA4B1">
        <w:rPr/>
        <w:t>NaN</w:t>
      </w:r>
      <w:proofErr w:type="spellEnd"/>
      <w:r w:rsidR="161BA4B1">
        <w:rPr/>
        <w:t xml:space="preserve"> corresponds an individual who never received a vaccination or a second dose or a third dose. The individual may have received two doses, however. </w:t>
      </w:r>
      <w:r w:rsidRPr="161BA4B1" w:rsidR="161BA4B1">
        <w:rPr>
          <w:color w:val="FF0000"/>
        </w:rPr>
        <w:t xml:space="preserve"> ( not clear)</w:t>
      </w:r>
    </w:p>
    <w:p w:rsidR="00A414C5" w:rsidP="00A414C5" w:rsidRDefault="00A414C5" w14:paraId="1D4476B2" w14:textId="42C1DA0F">
      <w:pPr>
        <w:pStyle w:val="ListParagraph"/>
        <w:numPr>
          <w:ilvl w:val="0"/>
          <w:numId w:val="10"/>
        </w:numPr>
      </w:pPr>
      <w:r>
        <w:t>Fabricante_Dosis</w:t>
      </w:r>
      <w:r w:rsidR="00104A86">
        <w:t>3</w:t>
      </w:r>
      <w:r>
        <w:t xml:space="preserve">: The is the manufacturer of the </w:t>
      </w:r>
      <w:r w:rsidR="00104A86">
        <w:t>third</w:t>
      </w:r>
      <w:r>
        <w:t xml:space="preserve"> dose that the individual received. A value of NaN corresponds an individual who never received a vaccination</w:t>
      </w:r>
      <w:r w:rsidRPr="00D72004" w:rsidR="00D72004">
        <w:t xml:space="preserve"> </w:t>
      </w:r>
      <w:r w:rsidR="00D72004">
        <w:t>or a second dose or a third dose</w:t>
      </w:r>
      <w:r>
        <w:t xml:space="preserve">. </w:t>
      </w:r>
      <w:r w:rsidR="00D72004">
        <w:t xml:space="preserve">The individual may have received two doses, however. </w:t>
      </w:r>
    </w:p>
    <w:p w:rsidR="00A414C5" w:rsidP="007D1781" w:rsidRDefault="003F33E4" w14:paraId="0708AB7A" w14:textId="6B0D501F">
      <w:pPr>
        <w:pStyle w:val="ListParagraph"/>
        <w:numPr>
          <w:ilvl w:val="0"/>
          <w:numId w:val="10"/>
        </w:numPr>
      </w:pPr>
      <w:r>
        <w:t xml:space="preserve">Flag_hospitalizado: </w:t>
      </w:r>
      <w:r w:rsidR="00461EC8">
        <w:t xml:space="preserve">A binary representation of if an individual was hospitalized or not. A value of zero corresponds to no hospitalization while a value of one corresponds to a hospitalization. </w:t>
      </w:r>
    </w:p>
    <w:p w:rsidR="00461EC8" w:rsidP="007D1781" w:rsidRDefault="003178FE" w14:paraId="78C79757" w14:textId="41A631D8">
      <w:pPr>
        <w:pStyle w:val="ListParagraph"/>
        <w:numPr>
          <w:ilvl w:val="0"/>
          <w:numId w:val="10"/>
        </w:numPr>
        <w:rPr/>
      </w:pPr>
      <w:r w:rsidR="161BA4B1">
        <w:rPr/>
        <w:t xml:space="preserve">Eess_renaes: Codes of the establishment where the individual was hospitalized. A value of zero corresponds to someone who was not hospitalized. </w:t>
      </w:r>
    </w:p>
    <w:p w:rsidR="000636BE" w:rsidP="007D1781" w:rsidRDefault="000636BE" w14:paraId="30C4EADA" w14:textId="2609F5FF">
      <w:pPr>
        <w:pStyle w:val="ListParagraph"/>
        <w:numPr>
          <w:ilvl w:val="0"/>
          <w:numId w:val="10"/>
        </w:numPr>
      </w:pPr>
      <w:r>
        <w:t>Eess_</w:t>
      </w:r>
      <w:r w:rsidR="00723D59">
        <w:t>diresa: Codes of the establishment where the individual was hospitalized. NaN value corresponds to someone who was not hospitalized.</w:t>
      </w:r>
    </w:p>
    <w:p w:rsidR="00C76BE0" w:rsidP="007D1781" w:rsidRDefault="00C76BE0" w14:paraId="1B4D97C4" w14:textId="5C87B590">
      <w:pPr>
        <w:pStyle w:val="ListParagraph"/>
        <w:numPr>
          <w:ilvl w:val="0"/>
          <w:numId w:val="10"/>
        </w:numPr>
      </w:pPr>
      <w:r>
        <w:t>Eess_red: Codes of the establishment where the individual was hospitalized.</w:t>
      </w:r>
      <w:r w:rsidR="00723D59">
        <w:t xml:space="preserve"> NaN value corresponds to someone who was not hospitalized.</w:t>
      </w:r>
    </w:p>
    <w:p w:rsidR="00C76BE0" w:rsidP="007D1781" w:rsidRDefault="00C76BE0" w14:paraId="5E60F45B" w14:textId="76362FE7">
      <w:pPr>
        <w:pStyle w:val="ListParagraph"/>
        <w:numPr>
          <w:ilvl w:val="0"/>
          <w:numId w:val="10"/>
        </w:numPr>
      </w:pPr>
      <w:r>
        <w:t>Eess_</w:t>
      </w:r>
      <w:r w:rsidR="00AF4E28">
        <w:t>nombre: Codes of the establishment where the individual was hospitalized.</w:t>
      </w:r>
      <w:r w:rsidR="00723D59">
        <w:t xml:space="preserve"> NaN value corresponds to someone who was not hospitalized.</w:t>
      </w:r>
    </w:p>
    <w:p w:rsidR="00AF4E28" w:rsidP="007D1781" w:rsidRDefault="00AF4E28" w14:paraId="2FDC1F0C" w14:textId="7E127848">
      <w:pPr>
        <w:pStyle w:val="ListParagraph"/>
        <w:numPr>
          <w:ilvl w:val="0"/>
          <w:numId w:val="10"/>
        </w:numPr>
      </w:pPr>
      <w:r>
        <w:t xml:space="preserve">Fecha_ingreso_hosp: </w:t>
      </w:r>
      <w:r w:rsidR="004049FE">
        <w:t>The date that the individual was hospitalized.</w:t>
      </w:r>
      <w:r w:rsidR="00723D59">
        <w:t xml:space="preserve"> NaN value corresponds to someone who was not hospitalized.</w:t>
      </w:r>
    </w:p>
    <w:p w:rsidR="00723D59" w:rsidP="007D1781" w:rsidRDefault="009B4CE1" w14:paraId="259D5AA5" w14:textId="2710DB8C">
      <w:pPr>
        <w:pStyle w:val="ListParagraph"/>
        <w:numPr>
          <w:ilvl w:val="0"/>
          <w:numId w:val="10"/>
        </w:numPr>
      </w:pPr>
      <w:r>
        <w:t>Flag_UCI: Denotes if an individual was admitted to intensive or neonat</w:t>
      </w:r>
      <w:r w:rsidR="00467772">
        <w:t xml:space="preserve">al intensive care. A value of zero refers to someone who was admitted to the </w:t>
      </w:r>
      <w:r w:rsidR="007A062A">
        <w:t>ICU</w:t>
      </w:r>
      <w:r w:rsidR="00467772">
        <w:t xml:space="preserve"> or NICU while a value of one refers to someone who was not admitted to the </w:t>
      </w:r>
      <w:r w:rsidR="007A062A">
        <w:t>ICU</w:t>
      </w:r>
      <w:r w:rsidR="00467772">
        <w:t xml:space="preserve"> or NICU. </w:t>
      </w:r>
    </w:p>
    <w:p w:rsidR="00467772" w:rsidP="007D1781" w:rsidRDefault="000451CD" w14:paraId="2DA68330" w14:textId="63B72DC0">
      <w:pPr>
        <w:pStyle w:val="ListParagraph"/>
        <w:numPr>
          <w:ilvl w:val="0"/>
          <w:numId w:val="10"/>
        </w:numPr>
      </w:pPr>
      <w:r>
        <w:t xml:space="preserve">Fecha_ingreso_uci: The date when the individual was admitted to the </w:t>
      </w:r>
      <w:r w:rsidR="007A062A">
        <w:t>IC</w:t>
      </w:r>
      <w:r w:rsidR="002C4AB5">
        <w:t>U</w:t>
      </w:r>
      <w:r>
        <w:t xml:space="preserve">. </w:t>
      </w:r>
      <w:r w:rsidR="007A062A">
        <w:t xml:space="preserve">A NaN value refers to an individual who was never admitted to the ICU. </w:t>
      </w:r>
    </w:p>
    <w:p w:rsidR="002C4AB5" w:rsidP="002C4AB5" w:rsidRDefault="002C4AB5" w14:paraId="42013DDB" w14:textId="138974B6">
      <w:pPr>
        <w:pStyle w:val="ListParagraph"/>
        <w:numPr>
          <w:ilvl w:val="0"/>
          <w:numId w:val="10"/>
        </w:numPr>
      </w:pPr>
      <w:r>
        <w:t xml:space="preserve">Fecha_ingreso_ucin: The date when the individual was admitted to the NICU. A NaN value refers to an individual who was never admitted to the NICU. </w:t>
      </w:r>
      <w:r w:rsidR="002E2FBB">
        <w:t>There may</w:t>
      </w:r>
      <w:r w:rsidR="002F632B">
        <w:t xml:space="preserve"> be some inconsistencies as there are many elderly individuals who </w:t>
      </w:r>
      <w:r w:rsidR="002E2FBB">
        <w:t>are</w:t>
      </w:r>
      <w:r w:rsidR="002F632B">
        <w:t xml:space="preserve"> listed as being admitted to the NICU which I interpret as only being for </w:t>
      </w:r>
      <w:r w:rsidR="002E2FBB">
        <w:t>infants.</w:t>
      </w:r>
    </w:p>
    <w:p w:rsidR="00445322" w:rsidP="007D1781" w:rsidRDefault="002E2FBB" w14:paraId="5AC340EB" w14:textId="7A01629C">
      <w:pPr>
        <w:pStyle w:val="ListParagraph"/>
        <w:numPr>
          <w:ilvl w:val="0"/>
          <w:numId w:val="10"/>
        </w:numPr>
      </w:pPr>
      <w:r>
        <w:lastRenderedPageBreak/>
        <w:t>Con_Oxi</w:t>
      </w:r>
      <w:r w:rsidR="00F00165">
        <w:t xml:space="preserve">geno: </w:t>
      </w:r>
      <w:r w:rsidR="006F2E6D">
        <w:t xml:space="preserve">If a hospitalization required oxygen or not, with a value of zero being no oxygen required while a value of one being </w:t>
      </w:r>
      <w:r w:rsidR="00C82499">
        <w:t>oxygen required.</w:t>
      </w:r>
    </w:p>
    <w:p w:rsidR="00DE4478" w:rsidP="007D1781" w:rsidRDefault="00234BD5" w14:paraId="2230FB1A" w14:textId="1E5B4BEC">
      <w:pPr>
        <w:pStyle w:val="ListParagraph"/>
        <w:numPr>
          <w:ilvl w:val="0"/>
          <w:numId w:val="10"/>
        </w:numPr>
      </w:pPr>
      <w:r>
        <w:t>Con_Vent</w:t>
      </w:r>
      <w:r w:rsidR="00276B53">
        <w:t>ilacion: If a hospitalization required a ventilator or not, with a value of zero being no ventilator required while a value of one being oxygen required.</w:t>
      </w:r>
    </w:p>
    <w:p w:rsidR="00276B53" w:rsidP="007D1781" w:rsidRDefault="007073F7" w14:paraId="2F7C6C62" w14:textId="321E238D">
      <w:pPr>
        <w:pStyle w:val="ListParagraph"/>
        <w:numPr>
          <w:ilvl w:val="0"/>
          <w:numId w:val="10"/>
        </w:numPr>
      </w:pPr>
      <w:r>
        <w:t xml:space="preserve">Fecha_Segumiento_hosp_ultimo: </w:t>
      </w:r>
      <w:r w:rsidR="004D6F0E">
        <w:t>Last date of monitoring at the hospital. A value of NaN corresponds to an individual who was never admitted to the hospital.</w:t>
      </w:r>
    </w:p>
    <w:p w:rsidR="004D6F0E" w:rsidP="007D1781" w:rsidRDefault="00C91EAF" w14:paraId="49469777" w14:textId="66881E29">
      <w:pPr>
        <w:pStyle w:val="ListParagraph"/>
        <w:numPr>
          <w:ilvl w:val="0"/>
          <w:numId w:val="10"/>
        </w:numPr>
      </w:pPr>
      <w:r>
        <w:t xml:space="preserve">Evolucion_hosp_ultimo: </w:t>
      </w:r>
      <w:r w:rsidR="009900B1">
        <w:t xml:space="preserve">Status of the individual </w:t>
      </w:r>
      <w:r w:rsidR="004C0AC5">
        <w:t xml:space="preserve">on the last date of monitoring at the hospital. NaN values should refer to people who were not admitted to the hospital. Though there is a small subset of people, around </w:t>
      </w:r>
      <w:r w:rsidR="001E237A">
        <w:t>one hundred</w:t>
      </w:r>
      <w:r w:rsidR="004C0AC5">
        <w:t xml:space="preserve">, who </w:t>
      </w:r>
      <w:r w:rsidR="001E237A">
        <w:t>were</w:t>
      </w:r>
      <w:r w:rsidR="004C0AC5">
        <w:t xml:space="preserve"> admitted but there was no status listed on the last day of their hospital visit. There are </w:t>
      </w:r>
      <w:r w:rsidR="001E237A">
        <w:t>seven</w:t>
      </w:r>
      <w:r w:rsidR="004C0AC5">
        <w:t xml:space="preserve"> unique </w:t>
      </w:r>
      <w:r w:rsidR="001E237A">
        <w:t>statuses,</w:t>
      </w:r>
    </w:p>
    <w:p w:rsidR="001E237A" w:rsidP="001E237A" w:rsidRDefault="00A051EF" w14:paraId="22CDE042" w14:textId="74B67233">
      <w:pPr>
        <w:pStyle w:val="ListParagraph"/>
        <w:numPr>
          <w:ilvl w:val="1"/>
          <w:numId w:val="10"/>
        </w:numPr>
      </w:pPr>
      <w:r w:rsidRPr="00A051EF">
        <w:t>Alta</w:t>
      </w:r>
      <w:r>
        <w:t>_</w:t>
      </w:r>
      <w:r w:rsidRPr="00A051EF">
        <w:t>voluntaria</w:t>
      </w:r>
      <w:r>
        <w:t>: Voluntary discharge.</w:t>
      </w:r>
    </w:p>
    <w:p w:rsidR="00A051EF" w:rsidP="001E237A" w:rsidRDefault="000C0BF2" w14:paraId="1647FCF9" w14:textId="5561020A">
      <w:pPr>
        <w:pStyle w:val="ListParagraph"/>
        <w:numPr>
          <w:ilvl w:val="1"/>
          <w:numId w:val="10"/>
        </w:numPr>
      </w:pPr>
      <w:r w:rsidRPr="000C0BF2">
        <w:t>Defunción</w:t>
      </w:r>
      <w:r>
        <w:t>: The individual died in the hospital.</w:t>
      </w:r>
    </w:p>
    <w:p w:rsidR="000C0BF2" w:rsidP="001E237A" w:rsidRDefault="00E20B02" w14:paraId="05982F59" w14:textId="4B6570B0">
      <w:pPr>
        <w:pStyle w:val="ListParagraph"/>
        <w:numPr>
          <w:ilvl w:val="1"/>
          <w:numId w:val="10"/>
        </w:numPr>
      </w:pPr>
      <w:r w:rsidRPr="00E20B02">
        <w:t>Desfavorable</w:t>
      </w:r>
      <w:r>
        <w:t xml:space="preserve">: </w:t>
      </w:r>
      <w:r w:rsidR="00D41A75">
        <w:t xml:space="preserve">Discharged </w:t>
      </w:r>
      <w:r>
        <w:t>from the hospital with a</w:t>
      </w:r>
      <w:r w:rsidR="00D41A75">
        <w:t>n</w:t>
      </w:r>
      <w:r>
        <w:t xml:space="preserve"> </w:t>
      </w:r>
      <w:r w:rsidR="00A264AC">
        <w:t xml:space="preserve">unfavorable evaluation. </w:t>
      </w:r>
    </w:p>
    <w:p w:rsidR="00A264AC" w:rsidP="001E237A" w:rsidRDefault="000A313B" w14:paraId="584337D9" w14:textId="6C72AA3F">
      <w:pPr>
        <w:pStyle w:val="ListParagraph"/>
        <w:numPr>
          <w:ilvl w:val="1"/>
          <w:numId w:val="10"/>
        </w:numPr>
      </w:pPr>
      <w:r w:rsidRPr="000A313B">
        <w:t>Estacionario</w:t>
      </w:r>
      <w:r>
        <w:t>: Discharged in stable condition.</w:t>
      </w:r>
    </w:p>
    <w:p w:rsidR="000A313B" w:rsidP="001E237A" w:rsidRDefault="007F2D3E" w14:paraId="05FA2D2C" w14:textId="16CB7DA7">
      <w:pPr>
        <w:pStyle w:val="ListParagraph"/>
        <w:numPr>
          <w:ilvl w:val="1"/>
          <w:numId w:val="10"/>
        </w:numPr>
      </w:pPr>
      <w:r w:rsidRPr="007F2D3E">
        <w:t>Favorable</w:t>
      </w:r>
      <w:r>
        <w:t>: Discharged in favorable condition.</w:t>
      </w:r>
    </w:p>
    <w:p w:rsidR="007F2D3E" w:rsidP="001E237A" w:rsidRDefault="001E4706" w14:paraId="17A02997" w14:textId="0E481128">
      <w:pPr>
        <w:pStyle w:val="ListParagraph"/>
        <w:numPr>
          <w:ilvl w:val="1"/>
          <w:numId w:val="10"/>
        </w:numPr>
      </w:pPr>
      <w:r w:rsidRPr="001E4706">
        <w:t>Alta</w:t>
      </w:r>
      <w:r>
        <w:t>: Medical discharge.</w:t>
      </w:r>
    </w:p>
    <w:p w:rsidR="001E4706" w:rsidP="001E237A" w:rsidRDefault="001E5AC7" w14:paraId="7DC6D244" w14:textId="0904E5AD">
      <w:pPr>
        <w:pStyle w:val="ListParagraph"/>
        <w:numPr>
          <w:ilvl w:val="1"/>
          <w:numId w:val="10"/>
        </w:numPr>
      </w:pPr>
      <w:r w:rsidRPr="001E5AC7">
        <w:t>Referido</w:t>
      </w:r>
      <w:r>
        <w:t>: Referred to another medical center.</w:t>
      </w:r>
    </w:p>
    <w:p w:rsidRPr="00F83410" w:rsidR="001E5AC7" w:rsidP="001E237A" w:rsidRDefault="002A7D54" w14:paraId="1BEBD0BA" w14:textId="50AED5D2">
      <w:pPr>
        <w:pStyle w:val="ListParagraph"/>
        <w:numPr>
          <w:ilvl w:val="1"/>
          <w:numId w:val="10"/>
        </w:numPr>
      </w:pPr>
      <w:r w:rsidRPr="002A7D54">
        <w:t>Vacío</w:t>
      </w:r>
      <w:r w:rsidR="00646F2E">
        <w:t xml:space="preserve">: </w:t>
      </w:r>
      <w:r>
        <w:t xml:space="preserve">No medical record of the individual, which did not appear in this data set. </w:t>
      </w:r>
    </w:p>
    <w:p w:rsidR="00467DC4" w:rsidP="00A07E53" w:rsidRDefault="00467DC4" w14:paraId="544D77C1" w14:textId="77777777">
      <w:pPr>
        <w:rPr>
          <w:b/>
          <w:bCs/>
          <w:sz w:val="24"/>
          <w:szCs w:val="24"/>
        </w:rPr>
      </w:pPr>
    </w:p>
    <w:p w:rsidRPr="00467DC4" w:rsidR="00467DC4" w:rsidP="00A07E53" w:rsidRDefault="00467DC4" w14:paraId="0B53B669" w14:textId="25898DC6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Pr="00467DC4" w:rsidR="00467DC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25D"/>
    <w:multiLevelType w:val="hybridMultilevel"/>
    <w:tmpl w:val="C1348414"/>
    <w:lvl w:ilvl="0" w:tplc="03900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4F3785"/>
    <w:multiLevelType w:val="hybridMultilevel"/>
    <w:tmpl w:val="347C0314"/>
    <w:lvl w:ilvl="0" w:tplc="28E2CD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516A3"/>
    <w:multiLevelType w:val="hybridMultilevel"/>
    <w:tmpl w:val="9E942B9E"/>
    <w:lvl w:ilvl="0" w:tplc="50CAA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113167"/>
    <w:multiLevelType w:val="hybridMultilevel"/>
    <w:tmpl w:val="9FA401B6"/>
    <w:lvl w:ilvl="0" w:tplc="B7642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382068"/>
    <w:multiLevelType w:val="hybridMultilevel"/>
    <w:tmpl w:val="5A1432B4"/>
    <w:lvl w:ilvl="0" w:tplc="6A408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94343"/>
    <w:multiLevelType w:val="hybridMultilevel"/>
    <w:tmpl w:val="25A2FBDA"/>
    <w:lvl w:ilvl="0" w:tplc="1AEE8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40ABC"/>
    <w:multiLevelType w:val="hybridMultilevel"/>
    <w:tmpl w:val="443C1D6A"/>
    <w:lvl w:ilvl="0" w:tplc="379EF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F1B61"/>
    <w:multiLevelType w:val="hybridMultilevel"/>
    <w:tmpl w:val="E6723686"/>
    <w:lvl w:ilvl="0" w:tplc="60840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015A0"/>
    <w:multiLevelType w:val="hybridMultilevel"/>
    <w:tmpl w:val="FBCC70D4"/>
    <w:lvl w:ilvl="0" w:tplc="52D08F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CE5A36"/>
    <w:multiLevelType w:val="hybridMultilevel"/>
    <w:tmpl w:val="6D3E677A"/>
    <w:lvl w:ilvl="0" w:tplc="A25AC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9460DE"/>
    <w:multiLevelType w:val="hybridMultilevel"/>
    <w:tmpl w:val="5F7441B0"/>
    <w:lvl w:ilvl="0" w:tplc="FEE05A2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1532E"/>
    <w:multiLevelType w:val="hybridMultilevel"/>
    <w:tmpl w:val="507ACCFA"/>
    <w:lvl w:ilvl="0" w:tplc="2FF06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6241159">
    <w:abstractNumId w:val="11"/>
  </w:num>
  <w:num w:numId="2" w16cid:durableId="1148085518">
    <w:abstractNumId w:val="1"/>
  </w:num>
  <w:num w:numId="3" w16cid:durableId="1878202116">
    <w:abstractNumId w:val="8"/>
  </w:num>
  <w:num w:numId="4" w16cid:durableId="1200237408">
    <w:abstractNumId w:val="4"/>
  </w:num>
  <w:num w:numId="5" w16cid:durableId="1189871651">
    <w:abstractNumId w:val="3"/>
  </w:num>
  <w:num w:numId="6" w16cid:durableId="1241063664">
    <w:abstractNumId w:val="9"/>
  </w:num>
  <w:num w:numId="7" w16cid:durableId="1346974984">
    <w:abstractNumId w:val="2"/>
  </w:num>
  <w:num w:numId="8" w16cid:durableId="1494877974">
    <w:abstractNumId w:val="10"/>
  </w:num>
  <w:num w:numId="9" w16cid:durableId="2054964665">
    <w:abstractNumId w:val="0"/>
  </w:num>
  <w:num w:numId="10" w16cid:durableId="18969024">
    <w:abstractNumId w:val="6"/>
  </w:num>
  <w:num w:numId="11" w16cid:durableId="41752401">
    <w:abstractNumId w:val="7"/>
  </w:num>
  <w:num w:numId="12" w16cid:durableId="195146869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3"/>
    <w:rsid w:val="0000573D"/>
    <w:rsid w:val="000117BE"/>
    <w:rsid w:val="00022870"/>
    <w:rsid w:val="00044BCF"/>
    <w:rsid w:val="000451CD"/>
    <w:rsid w:val="000503DA"/>
    <w:rsid w:val="000636BE"/>
    <w:rsid w:val="00085106"/>
    <w:rsid w:val="00090853"/>
    <w:rsid w:val="000948E8"/>
    <w:rsid w:val="000A313B"/>
    <w:rsid w:val="000C0BF2"/>
    <w:rsid w:val="00104A86"/>
    <w:rsid w:val="00134885"/>
    <w:rsid w:val="001561E6"/>
    <w:rsid w:val="00160221"/>
    <w:rsid w:val="0016093B"/>
    <w:rsid w:val="00174085"/>
    <w:rsid w:val="001A2B3A"/>
    <w:rsid w:val="001A53A0"/>
    <w:rsid w:val="001E237A"/>
    <w:rsid w:val="001E351C"/>
    <w:rsid w:val="001E4706"/>
    <w:rsid w:val="001E5AC7"/>
    <w:rsid w:val="00216FEF"/>
    <w:rsid w:val="002267F1"/>
    <w:rsid w:val="00233074"/>
    <w:rsid w:val="00234BD5"/>
    <w:rsid w:val="0023526B"/>
    <w:rsid w:val="00276B53"/>
    <w:rsid w:val="00283717"/>
    <w:rsid w:val="002A7D54"/>
    <w:rsid w:val="002B60A1"/>
    <w:rsid w:val="002C4AB5"/>
    <w:rsid w:val="002C54D3"/>
    <w:rsid w:val="002E2FBB"/>
    <w:rsid w:val="002F632B"/>
    <w:rsid w:val="003001AE"/>
    <w:rsid w:val="003032CF"/>
    <w:rsid w:val="003178FE"/>
    <w:rsid w:val="00325862"/>
    <w:rsid w:val="003354FB"/>
    <w:rsid w:val="00374610"/>
    <w:rsid w:val="003C3D1A"/>
    <w:rsid w:val="003D391F"/>
    <w:rsid w:val="003D612A"/>
    <w:rsid w:val="003F33E4"/>
    <w:rsid w:val="004049FE"/>
    <w:rsid w:val="00413E9F"/>
    <w:rsid w:val="00420F0D"/>
    <w:rsid w:val="00426367"/>
    <w:rsid w:val="004442D7"/>
    <w:rsid w:val="00445322"/>
    <w:rsid w:val="00461E5F"/>
    <w:rsid w:val="00461EC8"/>
    <w:rsid w:val="00467772"/>
    <w:rsid w:val="00467DC4"/>
    <w:rsid w:val="0048512B"/>
    <w:rsid w:val="004B5F59"/>
    <w:rsid w:val="004C0AC5"/>
    <w:rsid w:val="004D6F0E"/>
    <w:rsid w:val="004F794D"/>
    <w:rsid w:val="005513BB"/>
    <w:rsid w:val="005B4E90"/>
    <w:rsid w:val="005C274B"/>
    <w:rsid w:val="00600610"/>
    <w:rsid w:val="00616056"/>
    <w:rsid w:val="00640F25"/>
    <w:rsid w:val="00646F2E"/>
    <w:rsid w:val="00655338"/>
    <w:rsid w:val="006A75C4"/>
    <w:rsid w:val="006F2E6D"/>
    <w:rsid w:val="00700EEF"/>
    <w:rsid w:val="00706DDC"/>
    <w:rsid w:val="007073F7"/>
    <w:rsid w:val="00723D59"/>
    <w:rsid w:val="00774DEE"/>
    <w:rsid w:val="00796B2D"/>
    <w:rsid w:val="007A062A"/>
    <w:rsid w:val="007A0957"/>
    <w:rsid w:val="007C0BFC"/>
    <w:rsid w:val="007D1781"/>
    <w:rsid w:val="007D2497"/>
    <w:rsid w:val="007E1687"/>
    <w:rsid w:val="007F2D3E"/>
    <w:rsid w:val="008247FF"/>
    <w:rsid w:val="008C6D12"/>
    <w:rsid w:val="008D2620"/>
    <w:rsid w:val="008D79EE"/>
    <w:rsid w:val="008E5A9D"/>
    <w:rsid w:val="009145B4"/>
    <w:rsid w:val="00914977"/>
    <w:rsid w:val="0092384B"/>
    <w:rsid w:val="00956025"/>
    <w:rsid w:val="0095710C"/>
    <w:rsid w:val="00963DED"/>
    <w:rsid w:val="00976D58"/>
    <w:rsid w:val="009900B1"/>
    <w:rsid w:val="009B4CE1"/>
    <w:rsid w:val="009D13E1"/>
    <w:rsid w:val="009F278A"/>
    <w:rsid w:val="009F4BDC"/>
    <w:rsid w:val="00A051EF"/>
    <w:rsid w:val="00A07E53"/>
    <w:rsid w:val="00A14A34"/>
    <w:rsid w:val="00A1577D"/>
    <w:rsid w:val="00A178CA"/>
    <w:rsid w:val="00A264AC"/>
    <w:rsid w:val="00A414C5"/>
    <w:rsid w:val="00A4240C"/>
    <w:rsid w:val="00A65B14"/>
    <w:rsid w:val="00A72F47"/>
    <w:rsid w:val="00AB5A21"/>
    <w:rsid w:val="00AF4E28"/>
    <w:rsid w:val="00AF5D9E"/>
    <w:rsid w:val="00B07080"/>
    <w:rsid w:val="00B51129"/>
    <w:rsid w:val="00B84EC6"/>
    <w:rsid w:val="00BB5741"/>
    <w:rsid w:val="00BC1D1B"/>
    <w:rsid w:val="00BF0299"/>
    <w:rsid w:val="00C248F7"/>
    <w:rsid w:val="00C76BE0"/>
    <w:rsid w:val="00C82499"/>
    <w:rsid w:val="00C91EAF"/>
    <w:rsid w:val="00C9765B"/>
    <w:rsid w:val="00CA5F3A"/>
    <w:rsid w:val="00CB26CA"/>
    <w:rsid w:val="00CC0AA7"/>
    <w:rsid w:val="00CE2A49"/>
    <w:rsid w:val="00CF2FE9"/>
    <w:rsid w:val="00D11ED0"/>
    <w:rsid w:val="00D41A75"/>
    <w:rsid w:val="00D72004"/>
    <w:rsid w:val="00D9016D"/>
    <w:rsid w:val="00DE4478"/>
    <w:rsid w:val="00E20B02"/>
    <w:rsid w:val="00E56F50"/>
    <w:rsid w:val="00E80D67"/>
    <w:rsid w:val="00EA5187"/>
    <w:rsid w:val="00EB053A"/>
    <w:rsid w:val="00ED4A9F"/>
    <w:rsid w:val="00ED6F03"/>
    <w:rsid w:val="00F00165"/>
    <w:rsid w:val="00F01B0D"/>
    <w:rsid w:val="00F16C37"/>
    <w:rsid w:val="00F4467B"/>
    <w:rsid w:val="00F46BCC"/>
    <w:rsid w:val="00F47687"/>
    <w:rsid w:val="00F500B1"/>
    <w:rsid w:val="00F83410"/>
    <w:rsid w:val="00F8696C"/>
    <w:rsid w:val="00FE2B76"/>
    <w:rsid w:val="161BA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E582"/>
  <w15:chartTrackingRefBased/>
  <w15:docId w15:val="{4EA06C09-272D-4C48-A2BC-B04CF74282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E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7D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093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13E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atosabiertos.gob.pe/search/field_topic/covid-19-917?sort_by=changed" TargetMode="Externa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https://www.datosabiertos.gob.pe/dataset/fallecidos-por-covid-19-ministerio-de-salud-minsa" TargetMode="External" Id="rId9" /><Relationship Type="http://schemas.openxmlformats.org/officeDocument/2006/relationships/hyperlink" Target="https://www.datosabiertos.gob.pe/dataset/fallecidos-hospitalizados-y-vacunados-por-covid-19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AF66733A09D4F89A9110CB92D847A" ma:contentTypeVersion="4" ma:contentTypeDescription="Create a new document." ma:contentTypeScope="" ma:versionID="1923773d9507bf32d384c0827d6155ed">
  <xsd:schema xmlns:xsd="http://www.w3.org/2001/XMLSchema" xmlns:xs="http://www.w3.org/2001/XMLSchema" xmlns:p="http://schemas.microsoft.com/office/2006/metadata/properties" xmlns:ns3="8d20f8ab-9efc-4b80-9f1a-68986a8e797d" targetNamespace="http://schemas.microsoft.com/office/2006/metadata/properties" ma:root="true" ma:fieldsID="7abdd0353e5a4cdfe3dbefb9956c195d" ns3:_="">
    <xsd:import namespace="8d20f8ab-9efc-4b80-9f1a-68986a8e79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0f8ab-9efc-4b80-9f1a-68986a8e79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A16230-EAC4-42B4-B631-377124DFB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0f8ab-9efc-4b80-9f1a-68986a8e79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8CD53-54FB-4C4C-850C-4A911E320EE7}">
  <ds:schemaRefs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8d20f8ab-9efc-4b80-9f1a-68986a8e797d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EB554295-0E21-4421-9F79-72C2C033E8E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Simpkins, Boyer W.</dc:creator>
  <keywords/>
  <dc:description/>
  <lastModifiedBy>Guest User</lastModifiedBy>
  <revision>3</revision>
  <dcterms:created xsi:type="dcterms:W3CDTF">2022-09-28T17:20:00.0000000Z</dcterms:created>
  <dcterms:modified xsi:type="dcterms:W3CDTF">2023-02-15T19:52:39.8957128Z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0x010100A83AF66733A09D4F89A9110CB92D847A</vt:lpwstr>
  </property>
</Properties>
</file>