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056A6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4 mars 2023</w:t>
      </w:r>
    </w:p>
    <w:p w:rsidR="00E4024A" w:rsidRDefault="00E4024A">
      <w:pPr>
        <w:jc w:val="right"/>
        <w:rPr>
          <w:b/>
          <w:color w:val="000000"/>
          <w:sz w:val="24"/>
        </w:rPr>
      </w:pPr>
    </w:p>
    <w:p w:rsidR="00BC18CE" w:rsidRPr="00E4024A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4024A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E4024A" w:rsidRDefault="00826A74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pat-1015 38 ANS </w:t>
      </w:r>
    </w:p>
    <w:p w:rsidR="00397A26" w:rsidRPr="00E4024A" w:rsidRDefault="00397A26">
      <w:pPr>
        <w:rPr>
          <w:b/>
          <w:bCs/>
          <w:i/>
          <w:iCs/>
        </w:rPr>
      </w:pPr>
    </w:p>
    <w:p w:rsidR="00EB2A23" w:rsidRPr="00E4024A" w:rsidRDefault="00EB2A23">
      <w:pPr>
        <w:rPr>
          <w:b/>
          <w:i/>
          <w:iCs/>
          <w:color w:val="000000"/>
          <w:sz w:val="24"/>
        </w:rPr>
      </w:pPr>
    </w:p>
    <w:p w:rsidR="00E4024A" w:rsidRPr="00E4024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024A">
        <w:rPr>
          <w:b/>
          <w:i/>
          <w:iCs/>
          <w:color w:val="000000"/>
          <w:sz w:val="24"/>
        </w:rPr>
        <w:t>COMPTE-RENDU D</w:t>
      </w:r>
      <w:r w:rsidR="00BC18CE" w:rsidRPr="00E4024A">
        <w:rPr>
          <w:b/>
          <w:i/>
          <w:iCs/>
          <w:color w:val="000000"/>
          <w:sz w:val="24"/>
        </w:rPr>
        <w:t xml:space="preserve">'EXAMEN </w:t>
      </w:r>
      <w:r w:rsidR="00BE1C55" w:rsidRPr="00E4024A">
        <w:rPr>
          <w:b/>
          <w:i/>
          <w:iCs/>
          <w:color w:val="000000"/>
          <w:sz w:val="24"/>
        </w:rPr>
        <w:t>RADIOLOGIQUE :</w:t>
      </w:r>
      <w:r w:rsidR="00BC18CE" w:rsidRPr="00E4024A">
        <w:rPr>
          <w:b/>
          <w:i/>
          <w:iCs/>
          <w:color w:val="000000"/>
          <w:sz w:val="24"/>
        </w:rPr>
        <w:t xml:space="preserve"> </w:t>
      </w:r>
    </w:p>
    <w:p w:rsidR="00EB2A23" w:rsidRPr="00E4024A" w:rsidRDefault="00056A6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024A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4024A" w:rsidRDefault="00E4024A" w:rsidP="00E4024A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E4024A" w:rsidRDefault="00E4024A" w:rsidP="00E4024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néoplasie du sein droit traité de façon conservatrice, suivie de radiothérapie.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volume mammaire au dépend du sein droit en rapport avec le status de tumorectomie.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du QME du sein droit, sans syndrome de masse associé.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du sein gauche.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diffus du revêtement cutané droit, d’allure post-thérapeutique.</w:t>
      </w:r>
    </w:p>
    <w:p w:rsidR="00B32AB7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</w:t>
      </w:r>
      <w:r w:rsidRPr="008001F2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du QME du sein droit, sous forme d’une plage hypoéchogène atténuante, mesurée 14x08mm, sans syndrome de masse associé.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8001F2" w:rsidRPr="008001F2" w:rsidRDefault="008001F2" w:rsidP="008001F2">
      <w:pPr>
        <w:rPr>
          <w:b/>
          <w:i/>
          <w:iCs/>
          <w:color w:val="000000"/>
          <w:sz w:val="24"/>
        </w:rPr>
      </w:pPr>
      <w:r w:rsidRPr="008001F2">
        <w:rPr>
          <w:b/>
          <w:i/>
          <w:iCs/>
          <w:color w:val="000000"/>
          <w:sz w:val="24"/>
        </w:rPr>
        <w:t>A gauche :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337ADC">
        <w:rPr>
          <w:bCs/>
          <w:color w:val="000000"/>
          <w:sz w:val="24"/>
        </w:rPr>
        <w:t xml:space="preserve"> nodulaire mi</w:t>
      </w:r>
      <w:r>
        <w:rPr>
          <w:bCs/>
          <w:color w:val="000000"/>
          <w:sz w:val="24"/>
        </w:rPr>
        <w:t>cro-kystique sous aréolaire du QME, bien circonscrite, à paroi fine, à contenu transonore homogène avec net renforcement acoustique postérieur, mesurée 03mm.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d’ombre acoustique pathologique par ailleurs.</w:t>
      </w:r>
    </w:p>
    <w:p w:rsidR="008001F2" w:rsidRDefault="008001F2" w:rsidP="008001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A773B" w:rsidRDefault="004A773B" w:rsidP="004A773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001F2" w:rsidRDefault="004A773B" w:rsidP="004A773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gauches, fusiformes, à centre graisseux et à cortex hypoéchogène fin et régulier, sans caractère péjoratif, dont le plus volumineux est mesuré 15x07mm.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A773B" w:rsidRDefault="00B32AB7" w:rsidP="004A7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A773B">
        <w:rPr>
          <w:b/>
          <w:bCs/>
          <w:i/>
          <w:color w:val="000000"/>
          <w:sz w:val="24"/>
        </w:rPr>
        <w:t>retrouve une désorganisation architecturale sous cicatricielle du sein droit, sans reliquat ou récidive décelable ce jour.</w:t>
      </w:r>
    </w:p>
    <w:p w:rsidR="004A773B" w:rsidRDefault="004A773B" w:rsidP="004A7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d’anomalie décelable du sein gauche, en dehors d’une formation nodulaire micro-kystique simple sous aréolaire.</w:t>
      </w:r>
    </w:p>
    <w:p w:rsidR="00B32AB7" w:rsidRDefault="00B32AB7" w:rsidP="004A7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A773B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4A773B">
        <w:rPr>
          <w:b/>
          <w:bCs/>
          <w:i/>
          <w:color w:val="000000"/>
          <w:sz w:val="24"/>
        </w:rPr>
        <w:t xml:space="preserve"> à droite et BI-RADS 2 de l'ACR à gauche</w:t>
      </w:r>
      <w:r>
        <w:rPr>
          <w:b/>
          <w:bCs/>
          <w:i/>
          <w:color w:val="000000"/>
          <w:sz w:val="24"/>
        </w:rPr>
        <w:t>.</w:t>
      </w:r>
    </w:p>
    <w:p w:rsidR="00EB2A23" w:rsidRPr="004A773B" w:rsidRDefault="004A773B" w:rsidP="004A7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Intérêt d’une corrélation aux données antérieures.</w:t>
      </w:r>
    </w:p>
    <w:p w:rsidR="004A773B" w:rsidRDefault="00EB2A23" w:rsidP="004A773B">
      <w:pPr>
        <w:pStyle w:val="Heading3"/>
        <w:rPr>
          <w:i/>
          <w:iCs/>
        </w:rPr>
      </w:pPr>
      <w:r w:rsidRPr="00397A26">
        <w:rPr>
          <w:i/>
          <w:iCs/>
        </w:rPr>
        <w:t xml:space="preserve">     </w:t>
      </w:r>
    </w:p>
    <w:sectPr w:rsidR="004A773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2CF" w:rsidRDefault="00C562CF" w:rsidP="00FF41A6">
      <w:r>
        <w:separator/>
      </w:r>
    </w:p>
  </w:endnote>
  <w:endnote w:type="continuationSeparator" w:id="0">
    <w:p w:rsidR="00C562CF" w:rsidRDefault="00C562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F2" w:rsidRDefault="008001F2" w:rsidP="00F515B5">
    <w:pPr>
      <w:jc w:val="center"/>
      <w:rPr>
        <w:rFonts w:eastAsia="Calibri"/>
        <w:i/>
        <w:iCs/>
        <w:sz w:val="18"/>
        <w:szCs w:val="18"/>
      </w:rPr>
    </w:pPr>
  </w:p>
  <w:p w:rsidR="008001F2" w:rsidRDefault="008001F2" w:rsidP="00F515B5">
    <w:pPr>
      <w:tabs>
        <w:tab w:val="center" w:pos="4536"/>
        <w:tab w:val="right" w:pos="9072"/>
      </w:tabs>
      <w:jc w:val="center"/>
    </w:pPr>
  </w:p>
  <w:p w:rsidR="008001F2" w:rsidRPr="00F515B5" w:rsidRDefault="008001F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2CF" w:rsidRDefault="00C562CF" w:rsidP="00FF41A6">
      <w:r>
        <w:separator/>
      </w:r>
    </w:p>
  </w:footnote>
  <w:footnote w:type="continuationSeparator" w:id="0">
    <w:p w:rsidR="00C562CF" w:rsidRDefault="00C562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1F2" w:rsidRDefault="008001F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001F2" w:rsidRPr="00426781" w:rsidRDefault="008001F2" w:rsidP="00FF41A6">
    <w:pPr>
      <w:pStyle w:val="NoSpacing"/>
      <w:jc w:val="center"/>
      <w:rPr>
        <w:rFonts w:ascii="Tw Cen MT" w:hAnsi="Tw Cen MT"/>
      </w:rPr>
    </w:pPr>
  </w:p>
  <w:p w:rsidR="008001F2" w:rsidRDefault="008001F2" w:rsidP="00FF41A6">
    <w:pPr>
      <w:pStyle w:val="NoSpacing"/>
      <w:jc w:val="center"/>
      <w:rPr>
        <w:rFonts w:ascii="Tw Cen MT" w:hAnsi="Tw Cen MT"/>
      </w:rPr>
    </w:pPr>
  </w:p>
  <w:p w:rsidR="008001F2" w:rsidRPr="00D104DB" w:rsidRDefault="008001F2" w:rsidP="00FF41A6">
    <w:pPr>
      <w:pStyle w:val="NoSpacing"/>
      <w:jc w:val="center"/>
      <w:rPr>
        <w:sz w:val="16"/>
        <w:szCs w:val="16"/>
      </w:rPr>
    </w:pPr>
  </w:p>
  <w:p w:rsidR="008001F2" w:rsidRDefault="008001F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6A69"/>
    <w:rsid w:val="00094E5E"/>
    <w:rsid w:val="000A78EE"/>
    <w:rsid w:val="000B7A8F"/>
    <w:rsid w:val="00136EEF"/>
    <w:rsid w:val="00266C96"/>
    <w:rsid w:val="00291FF6"/>
    <w:rsid w:val="002B58CC"/>
    <w:rsid w:val="00320AF6"/>
    <w:rsid w:val="00337ADC"/>
    <w:rsid w:val="0038353D"/>
    <w:rsid w:val="00397A26"/>
    <w:rsid w:val="004038CE"/>
    <w:rsid w:val="00413297"/>
    <w:rsid w:val="00425DD9"/>
    <w:rsid w:val="00483B47"/>
    <w:rsid w:val="00487E9D"/>
    <w:rsid w:val="004A773B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001F2"/>
    <w:rsid w:val="00826A74"/>
    <w:rsid w:val="008B1520"/>
    <w:rsid w:val="00915587"/>
    <w:rsid w:val="00957B60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562CF"/>
    <w:rsid w:val="00C7676D"/>
    <w:rsid w:val="00C821F0"/>
    <w:rsid w:val="00CD057F"/>
    <w:rsid w:val="00D159C3"/>
    <w:rsid w:val="00DC7E65"/>
    <w:rsid w:val="00DE3E17"/>
    <w:rsid w:val="00E25639"/>
    <w:rsid w:val="00E31EF8"/>
    <w:rsid w:val="00E4024A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EC6AF3-E134-40CB-B6D5-F258E577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37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7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2023-03-04T11:12:00Z</cp:lastPrinted>
  <dcterms:created xsi:type="dcterms:W3CDTF">2023-09-19T18:59:00Z</dcterms:created>
  <dcterms:modified xsi:type="dcterms:W3CDTF">2023-09-19T18:59:00Z</dcterms:modified>
</cp:coreProperties>
</file>