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6B0" w:rsidRDefault="003506B0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</w:p>
    <w:p w:rsidR="003506B0" w:rsidRDefault="003506B0">
      <w:pPr>
        <w:jc w:val="right"/>
        <w:rPr>
          <w:b/>
          <w:i/>
          <w:iCs/>
          <w:color w:val="000000"/>
          <w:sz w:val="24"/>
        </w:rPr>
      </w:pPr>
    </w:p>
    <w:p w:rsidR="00EB2A23" w:rsidRDefault="00F6373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22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427977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pat-1078 38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F365F3" w:rsidRDefault="00F6373E" w:rsidP="00F365F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365F3">
        <w:rPr>
          <w:b/>
          <w:i/>
          <w:iCs/>
          <w:color w:val="000000"/>
          <w:sz w:val="24"/>
        </w:rPr>
        <w:t>MAMMOGRAPHIE</w:t>
      </w:r>
      <w:r w:rsidR="00F365F3" w:rsidRPr="00F365F3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F365F3" w:rsidRDefault="00EB2A23">
      <w:pPr>
        <w:rPr>
          <w:b/>
          <w:color w:val="000000"/>
          <w:sz w:val="24"/>
          <w:szCs w:val="24"/>
        </w:rPr>
      </w:pPr>
      <w:r w:rsidRPr="00F365F3">
        <w:rPr>
          <w:b/>
          <w:iCs/>
          <w:color w:val="000000"/>
          <w:sz w:val="24"/>
          <w:szCs w:val="24"/>
          <w:u w:val="single"/>
        </w:rPr>
        <w:t>RESULTATS</w:t>
      </w:r>
      <w:r w:rsidRPr="00F365F3">
        <w:rPr>
          <w:b/>
          <w:i/>
          <w:color w:val="000000"/>
          <w:sz w:val="24"/>
          <w:szCs w:val="24"/>
        </w:rPr>
        <w:t>:</w:t>
      </w:r>
      <w:r w:rsidRPr="00F365F3">
        <w:rPr>
          <w:b/>
          <w:color w:val="000000"/>
          <w:sz w:val="24"/>
          <w:szCs w:val="24"/>
        </w:rPr>
        <w:t xml:space="preserve"> </w:t>
      </w:r>
    </w:p>
    <w:p w:rsidR="00EE4ACF" w:rsidRPr="00F365F3" w:rsidRDefault="00EE4ACF">
      <w:pPr>
        <w:rPr>
          <w:b/>
          <w:color w:val="000000"/>
          <w:sz w:val="24"/>
          <w:szCs w:val="24"/>
        </w:rPr>
      </w:pPr>
    </w:p>
    <w:p w:rsidR="00A90B0A" w:rsidRPr="00F365F3" w:rsidRDefault="00B00E2E" w:rsidP="00F365F3">
      <w:pPr>
        <w:ind w:firstLine="708"/>
        <w:rPr>
          <w:b/>
          <w:color w:val="000000"/>
          <w:sz w:val="24"/>
          <w:szCs w:val="24"/>
        </w:rPr>
      </w:pPr>
      <w:r w:rsidRPr="00F365F3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F365F3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F365F3" w:rsidRPr="00F365F3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F365F3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F365F3" w:rsidRDefault="00A90B0A" w:rsidP="00A90B0A">
      <w:pPr>
        <w:rPr>
          <w:bCs/>
          <w:color w:val="000000"/>
          <w:sz w:val="24"/>
          <w:szCs w:val="24"/>
        </w:rPr>
      </w:pPr>
      <w:r w:rsidRPr="00F365F3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F365F3" w:rsidRDefault="00A90B0A" w:rsidP="00F365F3">
      <w:pPr>
        <w:rPr>
          <w:bCs/>
          <w:color w:val="000000"/>
          <w:sz w:val="24"/>
          <w:szCs w:val="24"/>
        </w:rPr>
      </w:pPr>
      <w:r w:rsidRPr="00F365F3">
        <w:rPr>
          <w:bCs/>
          <w:color w:val="000000"/>
          <w:sz w:val="24"/>
          <w:szCs w:val="24"/>
        </w:rPr>
        <w:t>Absence de masse suspecte.</w:t>
      </w:r>
    </w:p>
    <w:p w:rsidR="00A90B0A" w:rsidRPr="00F365F3" w:rsidRDefault="00A90B0A" w:rsidP="00A90B0A">
      <w:pPr>
        <w:rPr>
          <w:bCs/>
          <w:color w:val="000000"/>
          <w:sz w:val="24"/>
          <w:szCs w:val="24"/>
        </w:rPr>
      </w:pPr>
      <w:r w:rsidRPr="00F365F3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F365F3" w:rsidRDefault="00A90B0A" w:rsidP="00A90B0A">
      <w:pPr>
        <w:rPr>
          <w:bCs/>
          <w:color w:val="000000"/>
          <w:sz w:val="24"/>
          <w:szCs w:val="24"/>
        </w:rPr>
      </w:pPr>
      <w:r w:rsidRPr="00F365F3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F365F3" w:rsidRDefault="00A90B0A" w:rsidP="00A90B0A">
      <w:pPr>
        <w:rPr>
          <w:bCs/>
          <w:color w:val="000000"/>
          <w:sz w:val="24"/>
          <w:szCs w:val="24"/>
        </w:rPr>
      </w:pPr>
    </w:p>
    <w:p w:rsidR="00A90B0A" w:rsidRPr="00F365F3" w:rsidRDefault="00A90B0A" w:rsidP="00F365F3">
      <w:pPr>
        <w:ind w:firstLine="708"/>
        <w:rPr>
          <w:bCs/>
          <w:color w:val="000000"/>
          <w:sz w:val="24"/>
          <w:szCs w:val="24"/>
        </w:rPr>
      </w:pPr>
      <w:r w:rsidRPr="00F365F3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F365F3" w:rsidRPr="00F365F3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F365F3" w:rsidRDefault="00810C85" w:rsidP="00A90B0A">
      <w:pPr>
        <w:rPr>
          <w:bCs/>
          <w:color w:val="000000"/>
          <w:sz w:val="24"/>
          <w:szCs w:val="24"/>
        </w:rPr>
      </w:pPr>
      <w:r w:rsidRPr="00F365F3">
        <w:rPr>
          <w:bCs/>
          <w:color w:val="000000"/>
          <w:sz w:val="24"/>
          <w:szCs w:val="24"/>
        </w:rPr>
        <w:t>Présence de quelques formations kystiques à paroi fine et régulière, à contenu homogène anéchogène, siégeant et mesurant comme suit :</w:t>
      </w:r>
    </w:p>
    <w:p w:rsidR="00810C85" w:rsidRPr="00AA53D0" w:rsidRDefault="00AA53D0" w:rsidP="00AA53D0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AA53D0">
        <w:rPr>
          <w:bCs/>
          <w:i/>
          <w:iCs/>
          <w:color w:val="000000"/>
          <w:sz w:val="24"/>
          <w:szCs w:val="24"/>
        </w:rPr>
        <w:t>QME droit de 6 mm.</w:t>
      </w:r>
    </w:p>
    <w:p w:rsidR="00AA53D0" w:rsidRPr="00AA53D0" w:rsidRDefault="00AA53D0" w:rsidP="00AA53D0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AA53D0">
        <w:rPr>
          <w:bCs/>
          <w:i/>
          <w:iCs/>
          <w:color w:val="000000"/>
          <w:sz w:val="24"/>
          <w:szCs w:val="24"/>
        </w:rPr>
        <w:t>QIE droit de 4 mm.</w:t>
      </w:r>
    </w:p>
    <w:p w:rsidR="00AA53D0" w:rsidRPr="00AA53D0" w:rsidRDefault="00AA53D0" w:rsidP="00AA53D0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AA53D0">
        <w:rPr>
          <w:bCs/>
          <w:i/>
          <w:iCs/>
          <w:color w:val="000000"/>
          <w:sz w:val="24"/>
          <w:szCs w:val="24"/>
        </w:rPr>
        <w:t>QSE gauche de 5 mm.</w:t>
      </w:r>
    </w:p>
    <w:p w:rsidR="00AA53D0" w:rsidRPr="00AA53D0" w:rsidRDefault="00AA53D0" w:rsidP="00AA53D0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AA53D0">
        <w:rPr>
          <w:bCs/>
          <w:i/>
          <w:iCs/>
          <w:color w:val="000000"/>
          <w:sz w:val="24"/>
          <w:szCs w:val="24"/>
        </w:rPr>
        <w:t>QME gauche de 5 mm.</w:t>
      </w:r>
    </w:p>
    <w:p w:rsidR="00A90B0A" w:rsidRPr="00F365F3" w:rsidRDefault="00A90B0A" w:rsidP="00810C85">
      <w:pPr>
        <w:rPr>
          <w:bCs/>
          <w:color w:val="000000"/>
          <w:sz w:val="24"/>
          <w:szCs w:val="24"/>
        </w:rPr>
      </w:pPr>
      <w:r w:rsidRPr="00F365F3">
        <w:rPr>
          <w:bCs/>
          <w:color w:val="000000"/>
          <w:sz w:val="24"/>
          <w:szCs w:val="24"/>
        </w:rPr>
        <w:t>Absence d’ombre acoustique pathologique.</w:t>
      </w:r>
    </w:p>
    <w:p w:rsidR="00A90B0A" w:rsidRPr="00F365F3" w:rsidRDefault="00A90B0A" w:rsidP="00A90B0A">
      <w:pPr>
        <w:rPr>
          <w:bCs/>
          <w:color w:val="000000"/>
          <w:sz w:val="24"/>
          <w:szCs w:val="24"/>
        </w:rPr>
      </w:pPr>
      <w:r w:rsidRPr="00F365F3">
        <w:rPr>
          <w:bCs/>
          <w:color w:val="000000"/>
          <w:sz w:val="24"/>
          <w:szCs w:val="24"/>
        </w:rPr>
        <w:t>Système canalaire non dilaté.</w:t>
      </w:r>
    </w:p>
    <w:p w:rsidR="00A90B0A" w:rsidRPr="00F365F3" w:rsidRDefault="00A90B0A" w:rsidP="00A90B0A">
      <w:pPr>
        <w:rPr>
          <w:bCs/>
          <w:color w:val="000000"/>
          <w:sz w:val="24"/>
          <w:szCs w:val="24"/>
        </w:rPr>
      </w:pPr>
      <w:r w:rsidRPr="00F365F3">
        <w:rPr>
          <w:bCs/>
          <w:color w:val="000000"/>
          <w:sz w:val="24"/>
          <w:szCs w:val="24"/>
        </w:rPr>
        <w:t>Absence d’adénopathies axillaires.</w:t>
      </w:r>
    </w:p>
    <w:p w:rsidR="00A90B0A" w:rsidRPr="00F365F3" w:rsidRDefault="00A90B0A" w:rsidP="00A90B0A">
      <w:pPr>
        <w:rPr>
          <w:bCs/>
          <w:color w:val="000000"/>
          <w:sz w:val="24"/>
          <w:szCs w:val="24"/>
        </w:rPr>
      </w:pPr>
    </w:p>
    <w:p w:rsidR="00A90B0A" w:rsidRPr="00F365F3" w:rsidRDefault="00810C85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F365F3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F365F3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5C6986" w:rsidP="00F36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F365F3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F365F3" w:rsidRPr="00F365F3">
        <w:rPr>
          <w:b/>
          <w:bCs/>
          <w:i/>
          <w:color w:val="000000"/>
          <w:sz w:val="24"/>
          <w:szCs w:val="24"/>
        </w:rPr>
        <w:t xml:space="preserve">en faveur </w:t>
      </w:r>
      <w:r w:rsidR="00130FF5">
        <w:rPr>
          <w:b/>
          <w:bCs/>
          <w:i/>
          <w:color w:val="000000"/>
          <w:sz w:val="24"/>
          <w:szCs w:val="24"/>
        </w:rPr>
        <w:t>d’une dystrophie kystique simple bilatérale.</w:t>
      </w:r>
    </w:p>
    <w:p w:rsidR="00A90B0A" w:rsidRPr="00F365F3" w:rsidRDefault="005C6986" w:rsidP="00130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F365F3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130FF5">
        <w:rPr>
          <w:b/>
          <w:bCs/>
          <w:i/>
          <w:color w:val="000000"/>
          <w:sz w:val="24"/>
          <w:szCs w:val="24"/>
        </w:rPr>
        <w:t>2</w:t>
      </w:r>
      <w:r w:rsidR="00A90B0A" w:rsidRPr="00F365F3">
        <w:rPr>
          <w:b/>
          <w:bCs/>
          <w:i/>
          <w:color w:val="000000"/>
          <w:sz w:val="24"/>
          <w:szCs w:val="24"/>
        </w:rPr>
        <w:t xml:space="preserve"> de l’ACR</w:t>
      </w:r>
      <w:r w:rsidR="00130FF5"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A90B0A" w:rsidRPr="00F365F3">
        <w:rPr>
          <w:b/>
          <w:bCs/>
          <w:i/>
          <w:color w:val="000000"/>
          <w:sz w:val="24"/>
          <w:szCs w:val="24"/>
        </w:rPr>
        <w:t>.</w:t>
      </w:r>
    </w:p>
    <w:p w:rsidR="00EE4ACF" w:rsidRPr="00F365F3" w:rsidRDefault="00130FF5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>A recontrôler entre 04 et 06 mois.</w:t>
      </w:r>
    </w:p>
    <w:p w:rsidR="00F365F3" w:rsidRDefault="00BC18CE" w:rsidP="005C6986">
      <w:pPr>
        <w:tabs>
          <w:tab w:val="left" w:pos="3686"/>
        </w:tabs>
        <w:rPr>
          <w:b/>
          <w:i/>
          <w:color w:val="000000"/>
          <w:sz w:val="24"/>
          <w:szCs w:val="24"/>
        </w:rPr>
      </w:pPr>
      <w:r w:rsidRPr="00F365F3">
        <w:rPr>
          <w:b/>
          <w:i/>
          <w:color w:val="000000"/>
          <w:sz w:val="24"/>
          <w:szCs w:val="24"/>
        </w:rPr>
        <w:t xml:space="preserve"> </w:t>
      </w:r>
    </w:p>
    <w:p w:rsidR="00AA53D0" w:rsidRDefault="00AA53D0" w:rsidP="005C6986">
      <w:pPr>
        <w:tabs>
          <w:tab w:val="left" w:pos="3686"/>
        </w:tabs>
        <w:rPr>
          <w:b/>
          <w:i/>
          <w:color w:val="000000"/>
          <w:sz w:val="24"/>
          <w:szCs w:val="24"/>
        </w:rPr>
      </w:pPr>
    </w:p>
    <w:p w:rsidR="00AA53D0" w:rsidRDefault="00AA53D0" w:rsidP="005C6986">
      <w:pPr>
        <w:tabs>
          <w:tab w:val="left" w:pos="3686"/>
        </w:tabs>
        <w:rPr>
          <w:b/>
          <w:i/>
          <w:color w:val="000000"/>
          <w:sz w:val="24"/>
          <w:szCs w:val="24"/>
        </w:rPr>
      </w:pPr>
    </w:p>
    <w:p w:rsidR="00AA53D0" w:rsidRDefault="00AA53D0" w:rsidP="005C6986">
      <w:pPr>
        <w:tabs>
          <w:tab w:val="left" w:pos="3686"/>
        </w:tabs>
        <w:rPr>
          <w:b/>
          <w:i/>
          <w:color w:val="000000"/>
          <w:sz w:val="24"/>
          <w:szCs w:val="24"/>
        </w:rPr>
      </w:pPr>
    </w:p>
    <w:p w:rsidR="00AA53D0" w:rsidRPr="00F365F3" w:rsidRDefault="00AA53D0" w:rsidP="005C6986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F365F3" w:rsidRDefault="00EB2A23">
      <w:pPr>
        <w:rPr>
          <w:b/>
          <w:color w:val="000000"/>
          <w:sz w:val="24"/>
          <w:szCs w:val="24"/>
        </w:rPr>
      </w:pPr>
    </w:p>
    <w:p w:rsidR="00EB2A23" w:rsidRPr="00F365F3" w:rsidRDefault="00EB2A23">
      <w:pPr>
        <w:rPr>
          <w:sz w:val="24"/>
          <w:szCs w:val="24"/>
        </w:rPr>
      </w:pPr>
    </w:p>
    <w:p w:rsidR="00EB2A23" w:rsidRPr="00F365F3" w:rsidRDefault="00EB2A23">
      <w:pPr>
        <w:rPr>
          <w:sz w:val="24"/>
          <w:szCs w:val="24"/>
        </w:rPr>
      </w:pPr>
    </w:p>
    <w:p w:rsidR="00320AF6" w:rsidRPr="00F365F3" w:rsidRDefault="00320AF6">
      <w:pPr>
        <w:rPr>
          <w:sz w:val="24"/>
          <w:szCs w:val="24"/>
        </w:rPr>
      </w:pPr>
    </w:p>
    <w:sectPr w:rsidR="00320AF6" w:rsidRPr="00F365F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B43" w:rsidRDefault="00B86B43" w:rsidP="00FF41A6">
      <w:r>
        <w:separator/>
      </w:r>
    </w:p>
  </w:endnote>
  <w:endnote w:type="continuationSeparator" w:id="0">
    <w:p w:rsidR="00B86B43" w:rsidRDefault="00B86B4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B43" w:rsidRDefault="00B86B43" w:rsidP="00FF41A6">
      <w:r>
        <w:separator/>
      </w:r>
    </w:p>
  </w:footnote>
  <w:footnote w:type="continuationSeparator" w:id="0">
    <w:p w:rsidR="00B86B43" w:rsidRDefault="00B86B4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370E9"/>
    <w:multiLevelType w:val="hybridMultilevel"/>
    <w:tmpl w:val="CEE6025C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0FF5"/>
    <w:rsid w:val="00136EEF"/>
    <w:rsid w:val="00266C96"/>
    <w:rsid w:val="0029193C"/>
    <w:rsid w:val="00291FF6"/>
    <w:rsid w:val="002B58CC"/>
    <w:rsid w:val="00320AF6"/>
    <w:rsid w:val="003506B0"/>
    <w:rsid w:val="0038353D"/>
    <w:rsid w:val="00397A26"/>
    <w:rsid w:val="004038CE"/>
    <w:rsid w:val="00413297"/>
    <w:rsid w:val="00425DD9"/>
    <w:rsid w:val="00427977"/>
    <w:rsid w:val="00483B47"/>
    <w:rsid w:val="00487E9D"/>
    <w:rsid w:val="004E0DFB"/>
    <w:rsid w:val="004E1488"/>
    <w:rsid w:val="005018C7"/>
    <w:rsid w:val="0055089C"/>
    <w:rsid w:val="005C6986"/>
    <w:rsid w:val="006925A3"/>
    <w:rsid w:val="006A5983"/>
    <w:rsid w:val="006E396B"/>
    <w:rsid w:val="007571A5"/>
    <w:rsid w:val="00773349"/>
    <w:rsid w:val="00795852"/>
    <w:rsid w:val="007F2AFE"/>
    <w:rsid w:val="00810C85"/>
    <w:rsid w:val="008B1520"/>
    <w:rsid w:val="00915587"/>
    <w:rsid w:val="00991837"/>
    <w:rsid w:val="00A11F2B"/>
    <w:rsid w:val="00A76F00"/>
    <w:rsid w:val="00A90B0A"/>
    <w:rsid w:val="00AA53D0"/>
    <w:rsid w:val="00AB3DCA"/>
    <w:rsid w:val="00AF6EEF"/>
    <w:rsid w:val="00B00E2E"/>
    <w:rsid w:val="00B511D7"/>
    <w:rsid w:val="00B625CF"/>
    <w:rsid w:val="00B75A57"/>
    <w:rsid w:val="00B86B43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365F3"/>
    <w:rsid w:val="00F45755"/>
    <w:rsid w:val="00F515B5"/>
    <w:rsid w:val="00F6373E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A2E32C-7E8F-4D34-9BF9-9D221660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891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2023-09-19T19:05:00Z</dcterms:created>
  <dcterms:modified xsi:type="dcterms:W3CDTF">2023-09-19T19:05:00Z</dcterms:modified>
</cp:coreProperties>
</file>