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EB2A23" w:rsidP="00776778">
      <w:pPr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523FF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28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1D3C4A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pat-1087 50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523FFA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 UNILATERALE</w:t>
      </w:r>
      <w:r w:rsidR="00776778">
        <w:rPr>
          <w:b/>
          <w:color w:val="000000"/>
          <w:sz w:val="24"/>
        </w:rPr>
        <w:t xml:space="preserve"> DROITE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776778" w:rsidRDefault="00776778">
      <w:pPr>
        <w:rPr>
          <w:b/>
          <w:iCs/>
          <w:color w:val="000000"/>
          <w:sz w:val="28"/>
          <w:u w:val="single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33EE3" w:rsidRDefault="00033EE3" w:rsidP="00033EE3">
      <w:pPr>
        <w:rPr>
          <w:sz w:val="24"/>
          <w:szCs w:val="24"/>
        </w:rPr>
      </w:pPr>
    </w:p>
    <w:p w:rsidR="00776778" w:rsidRDefault="00776778" w:rsidP="00776778">
      <w:pPr>
        <w:rPr>
          <w:sz w:val="24"/>
          <w:szCs w:val="24"/>
        </w:rPr>
      </w:pPr>
    </w:p>
    <w:p w:rsidR="00033EE3" w:rsidRDefault="00033EE3" w:rsidP="00776778">
      <w:pPr>
        <w:rPr>
          <w:sz w:val="24"/>
          <w:szCs w:val="24"/>
        </w:rPr>
      </w:pPr>
      <w:r>
        <w:rPr>
          <w:sz w:val="24"/>
          <w:szCs w:val="24"/>
        </w:rPr>
        <w:t xml:space="preserve">Sein </w:t>
      </w:r>
      <w:r w:rsidR="00776778">
        <w:rPr>
          <w:sz w:val="24"/>
          <w:szCs w:val="24"/>
        </w:rPr>
        <w:t xml:space="preserve">droit </w:t>
      </w:r>
      <w:r>
        <w:rPr>
          <w:sz w:val="24"/>
          <w:szCs w:val="24"/>
        </w:rPr>
        <w:t>graisseux hétérogène, type b de l’ACR.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776778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</w:t>
      </w:r>
      <w:r w:rsidR="001E2F68">
        <w:rPr>
          <w:b/>
          <w:i/>
          <w:sz w:val="24"/>
          <w:szCs w:val="24"/>
        </w:rPr>
        <w:t xml:space="preserve"> du sein droit</w:t>
      </w:r>
      <w:r>
        <w:rPr>
          <w:sz w:val="24"/>
          <w:szCs w:val="24"/>
        </w:rPr>
        <w:t xml:space="preserve"> ne retrouve pas </w:t>
      </w:r>
      <w:r w:rsidR="00776778">
        <w:rPr>
          <w:sz w:val="24"/>
          <w:szCs w:val="24"/>
        </w:rPr>
        <w:t>de lésion nodulaire solide ou kystique à caractère péjoratif.</w:t>
      </w:r>
    </w:p>
    <w:p w:rsidR="00776778" w:rsidRDefault="00776778" w:rsidP="0077677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776778" w:rsidRDefault="00776778" w:rsidP="0077677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776778" w:rsidRDefault="00776778" w:rsidP="0077677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776778" w:rsidRDefault="00776778" w:rsidP="00776778">
      <w:pPr>
        <w:rPr>
          <w:sz w:val="24"/>
          <w:szCs w:val="24"/>
        </w:rPr>
      </w:pPr>
      <w:r>
        <w:rPr>
          <w:sz w:val="24"/>
          <w:szCs w:val="24"/>
        </w:rPr>
        <w:t>Creux axillaire libres.</w:t>
      </w:r>
    </w:p>
    <w:p w:rsidR="00776778" w:rsidRDefault="00776778" w:rsidP="00776778">
      <w:pPr>
        <w:rPr>
          <w:sz w:val="24"/>
          <w:szCs w:val="24"/>
        </w:rPr>
      </w:pPr>
    </w:p>
    <w:p w:rsidR="00033EE3" w:rsidRDefault="00033EE3" w:rsidP="00033EE3">
      <w:pPr>
        <w:ind w:firstLine="708"/>
        <w:rPr>
          <w:sz w:val="24"/>
          <w:szCs w:val="24"/>
        </w:rPr>
      </w:pPr>
    </w:p>
    <w:p w:rsidR="00033EE3" w:rsidRDefault="00033EE3" w:rsidP="00776778">
      <w:pPr>
        <w:rPr>
          <w:sz w:val="24"/>
          <w:szCs w:val="24"/>
        </w:rPr>
      </w:pPr>
      <w:r>
        <w:rPr>
          <w:b/>
          <w:i/>
          <w:sz w:val="24"/>
          <w:szCs w:val="24"/>
        </w:rPr>
        <w:t>L’échographie réalisée</w:t>
      </w:r>
      <w:r>
        <w:rPr>
          <w:sz w:val="24"/>
          <w:szCs w:val="24"/>
        </w:rPr>
        <w:t xml:space="preserve">  en regard du lit chirurgical </w:t>
      </w:r>
      <w:r w:rsidR="00776778">
        <w:rPr>
          <w:sz w:val="24"/>
          <w:szCs w:val="24"/>
        </w:rPr>
        <w:t>ainsi que du creux axillaire gauche</w:t>
      </w:r>
      <w:r>
        <w:rPr>
          <w:sz w:val="24"/>
          <w:szCs w:val="24"/>
        </w:rPr>
        <w:t xml:space="preserve"> ne retrouve pas de collection ou de syndrome de masse à caractère suspect.</w:t>
      </w:r>
    </w:p>
    <w:p w:rsidR="00033EE3" w:rsidRDefault="00033EE3" w:rsidP="00033EE3">
      <w:pPr>
        <w:ind w:firstLine="708"/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  <w:r>
        <w:rPr>
          <w:sz w:val="24"/>
          <w:szCs w:val="24"/>
        </w:rPr>
        <w:t>Absence d’adénopathies axillaires.</w:t>
      </w:r>
    </w:p>
    <w:p w:rsidR="00033EE3" w:rsidRDefault="00033EE3" w:rsidP="00033EE3">
      <w:pPr>
        <w:rPr>
          <w:sz w:val="24"/>
          <w:szCs w:val="24"/>
        </w:rPr>
      </w:pPr>
    </w:p>
    <w:p w:rsidR="00776778" w:rsidRDefault="00776778" w:rsidP="00033EE3">
      <w:pPr>
        <w:rPr>
          <w:sz w:val="24"/>
          <w:szCs w:val="24"/>
        </w:rPr>
      </w:pPr>
    </w:p>
    <w:p w:rsidR="00033EE3" w:rsidRDefault="00033EE3" w:rsidP="00033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t>CONCLUSION </w:t>
      </w:r>
      <w:r>
        <w:rPr>
          <w:b/>
          <w:i/>
          <w:sz w:val="24"/>
          <w:szCs w:val="24"/>
        </w:rPr>
        <w:t>:</w:t>
      </w:r>
    </w:p>
    <w:p w:rsidR="00033EE3" w:rsidRDefault="00033EE3" w:rsidP="00776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unilatérale </w:t>
      </w:r>
      <w:r w:rsidR="00776778">
        <w:rPr>
          <w:b/>
          <w:i/>
          <w:sz w:val="24"/>
          <w:szCs w:val="24"/>
        </w:rPr>
        <w:t xml:space="preserve">droite </w:t>
      </w:r>
      <w:r>
        <w:rPr>
          <w:b/>
          <w:i/>
          <w:sz w:val="24"/>
          <w:szCs w:val="24"/>
        </w:rPr>
        <w:t>et échographie mammaire sans particularité.</w:t>
      </w:r>
    </w:p>
    <w:p w:rsidR="00033EE3" w:rsidRDefault="00033EE3" w:rsidP="00776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  <w:i/>
          <w:sz w:val="24"/>
          <w:szCs w:val="24"/>
        </w:rPr>
        <w:t xml:space="preserve">Examen classé BI-RADS 1 de l'ACR  à </w:t>
      </w:r>
      <w:r w:rsidR="00776778">
        <w:rPr>
          <w:b/>
          <w:i/>
          <w:sz w:val="24"/>
          <w:szCs w:val="24"/>
        </w:rPr>
        <w:t>droite.</w:t>
      </w:r>
    </w:p>
    <w:p w:rsidR="00EB2A23" w:rsidRPr="00776778" w:rsidRDefault="00B00E2E" w:rsidP="00776778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143" w:rsidRDefault="00420143" w:rsidP="00FF41A6">
      <w:r>
        <w:separator/>
      </w:r>
    </w:p>
  </w:endnote>
  <w:endnote w:type="continuationSeparator" w:id="0">
    <w:p w:rsidR="00420143" w:rsidRDefault="0042014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143" w:rsidRDefault="00420143" w:rsidP="00FF41A6">
      <w:r>
        <w:separator/>
      </w:r>
    </w:p>
  </w:footnote>
  <w:footnote w:type="continuationSeparator" w:id="0">
    <w:p w:rsidR="00420143" w:rsidRDefault="0042014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3EE3"/>
    <w:rsid w:val="00010B0E"/>
    <w:rsid w:val="00013B16"/>
    <w:rsid w:val="00033EE3"/>
    <w:rsid w:val="00094E5E"/>
    <w:rsid w:val="000A78EE"/>
    <w:rsid w:val="000B7A8F"/>
    <w:rsid w:val="00136EEF"/>
    <w:rsid w:val="001D3C4A"/>
    <w:rsid w:val="001E2F68"/>
    <w:rsid w:val="00266C96"/>
    <w:rsid w:val="00291FF6"/>
    <w:rsid w:val="002B58CC"/>
    <w:rsid w:val="00320AF6"/>
    <w:rsid w:val="0038353D"/>
    <w:rsid w:val="00397A26"/>
    <w:rsid w:val="004038CE"/>
    <w:rsid w:val="00413297"/>
    <w:rsid w:val="00420143"/>
    <w:rsid w:val="00425DD9"/>
    <w:rsid w:val="00483B47"/>
    <w:rsid w:val="00487E9D"/>
    <w:rsid w:val="004E0DFB"/>
    <w:rsid w:val="004E1488"/>
    <w:rsid w:val="005018C7"/>
    <w:rsid w:val="00523FFA"/>
    <w:rsid w:val="0055089C"/>
    <w:rsid w:val="006925A3"/>
    <w:rsid w:val="006A5983"/>
    <w:rsid w:val="006E396B"/>
    <w:rsid w:val="007571A5"/>
    <w:rsid w:val="00776778"/>
    <w:rsid w:val="007F2AFE"/>
    <w:rsid w:val="008A6C06"/>
    <w:rsid w:val="008B1520"/>
    <w:rsid w:val="00915587"/>
    <w:rsid w:val="00971335"/>
    <w:rsid w:val="00991837"/>
    <w:rsid w:val="009D4494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BE371A-2E13-4C1E-AA0A-236C29A4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E2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2F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897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2023-03-28T11:14:00Z</cp:lastPrinted>
  <dcterms:created xsi:type="dcterms:W3CDTF">2023-09-19T19:06:00Z</dcterms:created>
  <dcterms:modified xsi:type="dcterms:W3CDTF">2023-09-19T19:06:00Z</dcterms:modified>
</cp:coreProperties>
</file>