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95501E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9 mars 2023</w:t>
      </w:r>
    </w:p>
    <w:p w:rsidR="00411865" w:rsidRDefault="00411865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B92430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pat-1124 64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95501E"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411865" w:rsidRDefault="00411865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Masse du QSE gauche d’apparition récente.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AF7352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hétérogènes, de </w:t>
      </w:r>
      <w:r w:rsidR="0096769E">
        <w:rPr>
          <w:rFonts w:ascii="Georgia" w:hAnsi="Georgia"/>
          <w:bCs/>
          <w:color w:val="000000"/>
          <w:sz w:val="24"/>
        </w:rPr>
        <w:t xml:space="preserve">type b de l’ACR. </w:t>
      </w:r>
    </w:p>
    <w:p w:rsidR="00411865" w:rsidRDefault="00411865" w:rsidP="002C451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Masse </w:t>
      </w:r>
      <w:r w:rsidR="008E39C4">
        <w:rPr>
          <w:rFonts w:ascii="Georgia" w:hAnsi="Georgia"/>
          <w:bCs/>
          <w:color w:val="000000"/>
          <w:sz w:val="24"/>
        </w:rPr>
        <w:t>irrégulière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2C451A">
        <w:rPr>
          <w:rFonts w:ascii="Georgia" w:hAnsi="Georgia"/>
          <w:bCs/>
          <w:color w:val="000000"/>
          <w:sz w:val="24"/>
        </w:rPr>
        <w:t>mal</w:t>
      </w:r>
      <w:r w:rsidR="00AF7352">
        <w:rPr>
          <w:rFonts w:ascii="Georgia" w:hAnsi="Georgia"/>
          <w:bCs/>
          <w:color w:val="000000"/>
          <w:sz w:val="24"/>
        </w:rPr>
        <w:t xml:space="preserve">  </w:t>
      </w:r>
      <w:r w:rsidR="002C451A">
        <w:rPr>
          <w:rFonts w:ascii="Georgia" w:hAnsi="Georgia"/>
          <w:bCs/>
          <w:color w:val="000000"/>
          <w:sz w:val="24"/>
        </w:rPr>
        <w:t>circonscrite</w:t>
      </w:r>
      <w:r>
        <w:rPr>
          <w:rFonts w:ascii="Georgia" w:hAnsi="Georgia"/>
          <w:bCs/>
          <w:color w:val="000000"/>
          <w:sz w:val="24"/>
        </w:rPr>
        <w:t xml:space="preserve"> du QSE gauche associée à quelques micro-calcifications qui se </w:t>
      </w:r>
      <w:r w:rsidR="008E39C4">
        <w:rPr>
          <w:rFonts w:ascii="Georgia" w:hAnsi="Georgia"/>
          <w:bCs/>
          <w:color w:val="000000"/>
          <w:sz w:val="24"/>
        </w:rPr>
        <w:t>projette</w:t>
      </w:r>
      <w:r w:rsidR="002C451A">
        <w:rPr>
          <w:rFonts w:ascii="Georgia" w:hAnsi="Georgia"/>
          <w:bCs/>
          <w:color w:val="000000"/>
          <w:sz w:val="24"/>
        </w:rPr>
        <w:t>nt</w:t>
      </w:r>
      <w:r>
        <w:rPr>
          <w:rFonts w:ascii="Georgia" w:hAnsi="Georgia"/>
          <w:bCs/>
          <w:color w:val="000000"/>
          <w:sz w:val="24"/>
        </w:rPr>
        <w:t xml:space="preserve"> en son sein.</w:t>
      </w:r>
    </w:p>
    <w:p w:rsidR="00411865" w:rsidRDefault="00411865" w:rsidP="0041186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411865" w:rsidRDefault="00411865" w:rsidP="0041186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411865" w:rsidRDefault="00411865" w:rsidP="0041186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11865" w:rsidRDefault="00411865" w:rsidP="00411865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bilatéraux.</w:t>
      </w:r>
    </w:p>
    <w:p w:rsidR="00411865" w:rsidRDefault="00411865" w:rsidP="00411865">
      <w:pPr>
        <w:tabs>
          <w:tab w:val="left" w:pos="8505"/>
        </w:tabs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411865" w:rsidRDefault="00411865" w:rsidP="002C451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</w:t>
      </w:r>
      <w:r w:rsidR="00AF7352">
        <w:rPr>
          <w:rFonts w:ascii="Georgia" w:hAnsi="Georgia"/>
          <w:bCs/>
          <w:color w:val="000000"/>
          <w:sz w:val="24"/>
        </w:rPr>
        <w:t xml:space="preserve">e </w:t>
      </w:r>
      <w:r w:rsidR="002C451A">
        <w:rPr>
          <w:rFonts w:ascii="Georgia" w:hAnsi="Georgia"/>
          <w:bCs/>
          <w:color w:val="000000"/>
          <w:sz w:val="24"/>
        </w:rPr>
        <w:t xml:space="preserve">balayage </w:t>
      </w:r>
      <w:r w:rsidR="008E39C4">
        <w:rPr>
          <w:rFonts w:ascii="Georgia" w:hAnsi="Georgia"/>
          <w:bCs/>
          <w:color w:val="000000"/>
          <w:sz w:val="24"/>
        </w:rPr>
        <w:t>échographique</w:t>
      </w:r>
      <w:r>
        <w:rPr>
          <w:rFonts w:ascii="Georgia" w:hAnsi="Georgia"/>
          <w:bCs/>
          <w:color w:val="000000"/>
          <w:sz w:val="24"/>
        </w:rPr>
        <w:t xml:space="preserve"> du QSE gauche </w:t>
      </w:r>
      <w:r w:rsidR="008E39C4">
        <w:rPr>
          <w:rFonts w:ascii="Georgia" w:hAnsi="Georgia"/>
          <w:bCs/>
          <w:color w:val="000000"/>
          <w:sz w:val="24"/>
        </w:rPr>
        <w:t>révèle</w:t>
      </w:r>
      <w:r>
        <w:rPr>
          <w:rFonts w:ascii="Georgia" w:hAnsi="Georgia"/>
          <w:bCs/>
          <w:color w:val="000000"/>
          <w:sz w:val="24"/>
        </w:rPr>
        <w:t xml:space="preserve"> une masse hypoéchogène </w:t>
      </w:r>
      <w:r w:rsidR="008E39C4">
        <w:rPr>
          <w:rFonts w:ascii="Georgia" w:hAnsi="Georgia"/>
          <w:bCs/>
          <w:color w:val="000000"/>
          <w:sz w:val="24"/>
        </w:rPr>
        <w:t>hétérogène</w:t>
      </w:r>
      <w:r w:rsidR="002C451A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mal </w:t>
      </w:r>
      <w:r w:rsidR="008E39C4">
        <w:rPr>
          <w:rFonts w:ascii="Georgia" w:hAnsi="Georgia"/>
          <w:bCs/>
          <w:color w:val="000000"/>
          <w:sz w:val="24"/>
        </w:rPr>
        <w:t>circonscrite</w:t>
      </w:r>
      <w:r w:rsidR="002C451A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estimé</w:t>
      </w:r>
      <w:r w:rsidR="000118CE">
        <w:rPr>
          <w:rFonts w:ascii="Georgia" w:hAnsi="Georgia"/>
          <w:bCs/>
          <w:color w:val="000000"/>
          <w:sz w:val="24"/>
        </w:rPr>
        <w:t>e</w:t>
      </w:r>
      <w:r>
        <w:rPr>
          <w:rFonts w:ascii="Georgia" w:hAnsi="Georgia"/>
          <w:bCs/>
          <w:color w:val="000000"/>
          <w:sz w:val="24"/>
        </w:rPr>
        <w:t xml:space="preserve"> à 23,7x18,7mm, </w:t>
      </w:r>
      <w:r w:rsidR="008E39C4" w:rsidRPr="002C451A">
        <w:rPr>
          <w:rFonts w:ascii="Georgia" w:hAnsi="Georgia"/>
          <w:bCs/>
          <w:color w:val="000000"/>
          <w:sz w:val="24"/>
        </w:rPr>
        <w:t>atténuante</w:t>
      </w:r>
      <w:r w:rsidR="00AF7352" w:rsidRPr="002C451A">
        <w:rPr>
          <w:rFonts w:ascii="Georgia" w:hAnsi="Georgia"/>
          <w:bCs/>
          <w:color w:val="000000"/>
          <w:sz w:val="24"/>
        </w:rPr>
        <w:t>s</w:t>
      </w:r>
      <w:r w:rsidR="00AF7352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8E39C4">
        <w:rPr>
          <w:rFonts w:ascii="Georgia" w:hAnsi="Georgia"/>
          <w:bCs/>
          <w:color w:val="000000"/>
          <w:sz w:val="24"/>
        </w:rPr>
        <w:t>rattachée</w:t>
      </w:r>
      <w:r w:rsidR="008044A8">
        <w:rPr>
          <w:rFonts w:ascii="Georgia" w:hAnsi="Georgia"/>
          <w:bCs/>
          <w:color w:val="000000"/>
          <w:sz w:val="24"/>
        </w:rPr>
        <w:t xml:space="preserve"> à</w:t>
      </w:r>
      <w:r>
        <w:rPr>
          <w:rFonts w:ascii="Georgia" w:hAnsi="Georgia"/>
          <w:bCs/>
          <w:color w:val="000000"/>
          <w:sz w:val="24"/>
        </w:rPr>
        <w:t xml:space="preserve"> une seconde masse du </w:t>
      </w:r>
      <w:r w:rsidR="008E39C4">
        <w:rPr>
          <w:rFonts w:ascii="Georgia" w:hAnsi="Georgia"/>
          <w:bCs/>
          <w:color w:val="000000"/>
          <w:sz w:val="24"/>
        </w:rPr>
        <w:t>même</w:t>
      </w:r>
      <w:r>
        <w:rPr>
          <w:rFonts w:ascii="Georgia" w:hAnsi="Georgia"/>
          <w:bCs/>
          <w:color w:val="000000"/>
          <w:sz w:val="24"/>
        </w:rPr>
        <w:t xml:space="preserve"> quadrant de 8,1x8,5mm.</w:t>
      </w:r>
    </w:p>
    <w:p w:rsidR="00411865" w:rsidRDefault="008E39C4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</w:t>
      </w:r>
      <w:r w:rsidR="00411865">
        <w:rPr>
          <w:rFonts w:ascii="Georgia" w:hAnsi="Georgia"/>
          <w:bCs/>
          <w:color w:val="000000"/>
          <w:sz w:val="24"/>
        </w:rPr>
        <w:t xml:space="preserve"> canalaire non dilaté. </w:t>
      </w:r>
    </w:p>
    <w:p w:rsidR="00411865" w:rsidRDefault="00411865" w:rsidP="0041186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11865" w:rsidRDefault="008E39C4" w:rsidP="008E39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</w:t>
      </w:r>
      <w:r w:rsidR="002C451A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axillaire</w:t>
      </w:r>
      <w:r w:rsidR="002C451A">
        <w:rPr>
          <w:rFonts w:ascii="Georgia" w:hAnsi="Georgia"/>
          <w:bCs/>
          <w:color w:val="000000"/>
          <w:sz w:val="24"/>
        </w:rPr>
        <w:t>s</w:t>
      </w:r>
      <w:r w:rsidR="00411865">
        <w:rPr>
          <w:rFonts w:ascii="Georgia" w:hAnsi="Georgia"/>
          <w:bCs/>
          <w:color w:val="000000"/>
          <w:sz w:val="24"/>
        </w:rPr>
        <w:t xml:space="preserve"> </w:t>
      </w:r>
      <w:r w:rsidR="00C75DD1">
        <w:rPr>
          <w:rFonts w:ascii="Georgia" w:hAnsi="Georgia"/>
          <w:bCs/>
          <w:color w:val="000000"/>
          <w:sz w:val="24"/>
        </w:rPr>
        <w:t>gauche</w:t>
      </w:r>
      <w:r w:rsidR="002C451A">
        <w:rPr>
          <w:rFonts w:ascii="Georgia" w:hAnsi="Georgia"/>
          <w:bCs/>
          <w:color w:val="000000"/>
          <w:sz w:val="24"/>
        </w:rPr>
        <w:t>s</w:t>
      </w:r>
      <w:r w:rsidR="00C75DD1">
        <w:rPr>
          <w:rFonts w:ascii="Georgia" w:hAnsi="Georgia"/>
          <w:bCs/>
          <w:color w:val="000000"/>
          <w:sz w:val="24"/>
        </w:rPr>
        <w:t xml:space="preserve"> </w:t>
      </w:r>
      <w:r w:rsidR="00411865">
        <w:rPr>
          <w:rFonts w:ascii="Georgia" w:hAnsi="Georgia"/>
          <w:bCs/>
          <w:color w:val="000000"/>
          <w:sz w:val="24"/>
        </w:rPr>
        <w:t xml:space="preserve">de </w:t>
      </w:r>
      <w:r>
        <w:rPr>
          <w:rFonts w:ascii="Georgia" w:hAnsi="Georgia"/>
          <w:bCs/>
          <w:color w:val="000000"/>
          <w:sz w:val="24"/>
        </w:rPr>
        <w:t>morphologie</w:t>
      </w:r>
      <w:r w:rsidR="00411865">
        <w:rPr>
          <w:rFonts w:ascii="Georgia" w:hAnsi="Georgia"/>
          <w:bCs/>
          <w:color w:val="000000"/>
          <w:sz w:val="24"/>
        </w:rPr>
        <w:t xml:space="preserve"> conservé</w:t>
      </w:r>
      <w:r w:rsidR="002C451A">
        <w:rPr>
          <w:rFonts w:ascii="Georgia" w:hAnsi="Georgia"/>
          <w:bCs/>
          <w:color w:val="000000"/>
          <w:sz w:val="24"/>
        </w:rPr>
        <w:t>s</w:t>
      </w:r>
      <w:r w:rsidR="00411865">
        <w:rPr>
          <w:rFonts w:ascii="Georgia" w:hAnsi="Georgia"/>
          <w:bCs/>
          <w:color w:val="000000"/>
          <w:sz w:val="24"/>
        </w:rPr>
        <w:t xml:space="preserve"> estimé à 11,8x05mm, </w:t>
      </w:r>
      <w:r w:rsidR="00411865" w:rsidRPr="002C451A">
        <w:rPr>
          <w:rFonts w:ascii="Georgia" w:hAnsi="Georgia"/>
          <w:bCs/>
          <w:color w:val="000000"/>
          <w:sz w:val="24"/>
        </w:rPr>
        <w:t>07x5,5mm.</w:t>
      </w:r>
    </w:p>
    <w:p w:rsidR="00620674" w:rsidRDefault="00620674" w:rsidP="008E39C4">
      <w:pPr>
        <w:ind w:left="720"/>
        <w:rPr>
          <w:rFonts w:ascii="Georgia" w:hAnsi="Georgia"/>
          <w:bCs/>
          <w:color w:val="000000"/>
          <w:sz w:val="24"/>
        </w:rPr>
      </w:pPr>
    </w:p>
    <w:p w:rsidR="00411865" w:rsidRPr="00620674" w:rsidRDefault="00411865" w:rsidP="00411865">
      <w:pPr>
        <w:ind w:left="720"/>
        <w:rPr>
          <w:rFonts w:ascii="Georgia" w:hAnsi="Georgia"/>
          <w:b/>
          <w:i/>
          <w:iCs/>
          <w:color w:val="000000"/>
          <w:sz w:val="24"/>
          <w:u w:val="single"/>
        </w:rPr>
      </w:pPr>
      <w:r w:rsidRPr="00620674">
        <w:rPr>
          <w:rFonts w:ascii="Georgia" w:hAnsi="Georgia"/>
          <w:b/>
          <w:i/>
          <w:iCs/>
          <w:color w:val="000000"/>
          <w:sz w:val="24"/>
          <w:u w:val="single"/>
        </w:rPr>
        <w:t xml:space="preserve">Sein droit </w:t>
      </w:r>
    </w:p>
    <w:p w:rsidR="00411865" w:rsidRDefault="008E39C4" w:rsidP="0041186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</w:t>
      </w:r>
      <w:r w:rsidR="00411865">
        <w:rPr>
          <w:rFonts w:ascii="Georgia" w:hAnsi="Georgia"/>
          <w:bCs/>
          <w:color w:val="000000"/>
          <w:sz w:val="24"/>
        </w:rPr>
        <w:t xml:space="preserve"> de syndrome masse.</w:t>
      </w:r>
    </w:p>
    <w:p w:rsidR="00411865" w:rsidRDefault="00411865" w:rsidP="0041186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411865" w:rsidRDefault="008E39C4" w:rsidP="0041186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</w:t>
      </w:r>
      <w:r w:rsidR="00411865">
        <w:rPr>
          <w:rFonts w:ascii="Georgia" w:hAnsi="Georgia"/>
          <w:bCs/>
          <w:color w:val="000000"/>
          <w:sz w:val="24"/>
        </w:rPr>
        <w:t xml:space="preserve"> canalaire non dilaté. </w:t>
      </w:r>
    </w:p>
    <w:p w:rsidR="008E39C4" w:rsidRDefault="008E39C4" w:rsidP="008E39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411865" w:rsidRDefault="008E39C4" w:rsidP="0041186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 droit de morphologie conservée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8E39C4" w:rsidRDefault="0096769E" w:rsidP="008E39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bilatérale et échographie mammaire</w:t>
      </w:r>
      <w:r w:rsidR="008E39C4">
        <w:rPr>
          <w:rFonts w:ascii="Georgia" w:hAnsi="Georgia"/>
          <w:b/>
          <w:bCs/>
          <w:i/>
          <w:color w:val="000000"/>
          <w:sz w:val="24"/>
        </w:rPr>
        <w:t xml:space="preserve"> en faveur de deux masses voisines rattachée</w:t>
      </w:r>
      <w:r w:rsidR="00EA4499">
        <w:rPr>
          <w:rFonts w:ascii="Georgia" w:hAnsi="Georgia"/>
          <w:b/>
          <w:bCs/>
          <w:i/>
          <w:color w:val="000000"/>
          <w:sz w:val="24"/>
        </w:rPr>
        <w:t>s</w:t>
      </w:r>
      <w:r w:rsidR="008E39C4">
        <w:rPr>
          <w:rFonts w:ascii="Georgia" w:hAnsi="Georgia"/>
          <w:b/>
          <w:bCs/>
          <w:i/>
          <w:color w:val="000000"/>
          <w:sz w:val="24"/>
        </w:rPr>
        <w:t xml:space="preserve"> par un fin prolongement du QSE gauche hautement suspecte associée</w:t>
      </w:r>
      <w:r w:rsidR="00EA4499">
        <w:rPr>
          <w:rFonts w:ascii="Georgia" w:hAnsi="Georgia"/>
          <w:b/>
          <w:bCs/>
          <w:i/>
          <w:color w:val="000000"/>
          <w:sz w:val="24"/>
        </w:rPr>
        <w:t>s</w:t>
      </w:r>
      <w:r w:rsidR="008E39C4">
        <w:rPr>
          <w:rFonts w:ascii="Georgia" w:hAnsi="Georgia"/>
          <w:b/>
          <w:bCs/>
          <w:i/>
          <w:color w:val="000000"/>
          <w:sz w:val="24"/>
        </w:rPr>
        <w:t xml:space="preserve"> à des </w:t>
      </w:r>
      <w:r w:rsidR="00EA4499">
        <w:rPr>
          <w:rFonts w:ascii="Georgia" w:hAnsi="Georgia"/>
          <w:b/>
          <w:bCs/>
          <w:i/>
          <w:color w:val="000000"/>
          <w:sz w:val="24"/>
        </w:rPr>
        <w:t xml:space="preserve">ganglions </w:t>
      </w:r>
      <w:r w:rsidR="008E39C4">
        <w:rPr>
          <w:rFonts w:ascii="Georgia" w:hAnsi="Georgia"/>
          <w:b/>
          <w:bCs/>
          <w:i/>
          <w:color w:val="000000"/>
          <w:sz w:val="24"/>
        </w:rPr>
        <w:t xml:space="preserve">axillaires homolatéraux de morphologie conservé : </w:t>
      </w:r>
      <w:r w:rsidR="00EA4499">
        <w:rPr>
          <w:rFonts w:ascii="Georgia" w:hAnsi="Georgia"/>
          <w:b/>
          <w:bCs/>
          <w:i/>
          <w:color w:val="000000"/>
          <w:sz w:val="24"/>
        </w:rPr>
        <w:t>examen</w:t>
      </w:r>
      <w:r w:rsidR="008E39C4">
        <w:rPr>
          <w:rFonts w:ascii="Georgia" w:hAnsi="Georgia"/>
          <w:b/>
          <w:bCs/>
          <w:i/>
          <w:color w:val="000000"/>
          <w:sz w:val="24"/>
        </w:rPr>
        <w:t xml:space="preserve"> classé BI-RADS 5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 w:rsidR="008E39C4">
        <w:rPr>
          <w:rFonts w:ascii="Georgia" w:hAnsi="Georgia"/>
          <w:b/>
          <w:bCs/>
          <w:i/>
          <w:color w:val="000000"/>
          <w:sz w:val="24"/>
        </w:rPr>
        <w:t>à gauche</w:t>
      </w:r>
      <w:r w:rsidR="00EA4499">
        <w:rPr>
          <w:rFonts w:ascii="Georgia" w:hAnsi="Georgia"/>
          <w:b/>
          <w:bCs/>
          <w:i/>
          <w:color w:val="000000"/>
          <w:sz w:val="24"/>
        </w:rPr>
        <w:t>,</w:t>
      </w:r>
      <w:r w:rsidR="008E39C4">
        <w:rPr>
          <w:rFonts w:ascii="Georgia" w:hAnsi="Georgia"/>
          <w:b/>
          <w:bCs/>
          <w:i/>
          <w:color w:val="000000"/>
          <w:sz w:val="24"/>
        </w:rPr>
        <w:t xml:space="preserve"> BI-RADS 1 de l’ACR à droite, une microbiopsie est souhaitable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96769E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75A" w:rsidRDefault="0052075A" w:rsidP="00FF41A6">
      <w:r>
        <w:separator/>
      </w:r>
    </w:p>
  </w:endnote>
  <w:endnote w:type="continuationSeparator" w:id="0">
    <w:p w:rsidR="0052075A" w:rsidRDefault="0052075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8CE" w:rsidRDefault="000118CE" w:rsidP="00F515B5">
    <w:pPr>
      <w:jc w:val="center"/>
      <w:rPr>
        <w:rFonts w:eastAsia="Calibri"/>
        <w:i/>
        <w:iCs/>
        <w:sz w:val="18"/>
        <w:szCs w:val="18"/>
      </w:rPr>
    </w:pPr>
  </w:p>
  <w:p w:rsidR="000118CE" w:rsidRDefault="000118CE" w:rsidP="00F515B5">
    <w:pPr>
      <w:tabs>
        <w:tab w:val="center" w:pos="4536"/>
        <w:tab w:val="right" w:pos="9072"/>
      </w:tabs>
      <w:jc w:val="center"/>
    </w:pPr>
  </w:p>
  <w:p w:rsidR="000118CE" w:rsidRPr="00F515B5" w:rsidRDefault="000118CE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75A" w:rsidRDefault="0052075A" w:rsidP="00FF41A6">
      <w:r>
        <w:separator/>
      </w:r>
    </w:p>
  </w:footnote>
  <w:footnote w:type="continuationSeparator" w:id="0">
    <w:p w:rsidR="0052075A" w:rsidRDefault="0052075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18CE" w:rsidRDefault="000118CE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118CE" w:rsidRPr="00426781" w:rsidRDefault="000118CE" w:rsidP="00FF41A6">
    <w:pPr>
      <w:pStyle w:val="NoSpacing"/>
      <w:jc w:val="center"/>
      <w:rPr>
        <w:rFonts w:ascii="Tw Cen MT" w:hAnsi="Tw Cen MT"/>
      </w:rPr>
    </w:pPr>
  </w:p>
  <w:p w:rsidR="000118CE" w:rsidRDefault="000118CE" w:rsidP="00FF41A6">
    <w:pPr>
      <w:pStyle w:val="NoSpacing"/>
      <w:jc w:val="center"/>
      <w:rPr>
        <w:rFonts w:ascii="Tw Cen MT" w:hAnsi="Tw Cen MT"/>
      </w:rPr>
    </w:pPr>
  </w:p>
  <w:p w:rsidR="000118CE" w:rsidRPr="00D104DB" w:rsidRDefault="000118CE" w:rsidP="00FF41A6">
    <w:pPr>
      <w:pStyle w:val="NoSpacing"/>
      <w:jc w:val="center"/>
      <w:rPr>
        <w:sz w:val="16"/>
        <w:szCs w:val="16"/>
      </w:rPr>
    </w:pPr>
  </w:p>
  <w:p w:rsidR="000118CE" w:rsidRDefault="000118CE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18CE"/>
    <w:rsid w:val="00013B16"/>
    <w:rsid w:val="000556B9"/>
    <w:rsid w:val="00094E5E"/>
    <w:rsid w:val="000A78EE"/>
    <w:rsid w:val="000B7A8F"/>
    <w:rsid w:val="000F5EB8"/>
    <w:rsid w:val="00136EEF"/>
    <w:rsid w:val="00266C96"/>
    <w:rsid w:val="002B58CC"/>
    <w:rsid w:val="002C451A"/>
    <w:rsid w:val="00320AF6"/>
    <w:rsid w:val="00397A26"/>
    <w:rsid w:val="004038CE"/>
    <w:rsid w:val="00411865"/>
    <w:rsid w:val="00413297"/>
    <w:rsid w:val="00483B47"/>
    <w:rsid w:val="00487E9D"/>
    <w:rsid w:val="004E1488"/>
    <w:rsid w:val="005018C7"/>
    <w:rsid w:val="0052075A"/>
    <w:rsid w:val="0055089C"/>
    <w:rsid w:val="00611215"/>
    <w:rsid w:val="00620674"/>
    <w:rsid w:val="006925A3"/>
    <w:rsid w:val="006A5983"/>
    <w:rsid w:val="006E396B"/>
    <w:rsid w:val="0070486C"/>
    <w:rsid w:val="007571A5"/>
    <w:rsid w:val="007F2AFE"/>
    <w:rsid w:val="007F60CA"/>
    <w:rsid w:val="008044A8"/>
    <w:rsid w:val="008B1520"/>
    <w:rsid w:val="008E39C4"/>
    <w:rsid w:val="00915587"/>
    <w:rsid w:val="0095501E"/>
    <w:rsid w:val="0096769E"/>
    <w:rsid w:val="009D5777"/>
    <w:rsid w:val="00A11F2B"/>
    <w:rsid w:val="00A627F7"/>
    <w:rsid w:val="00A76F00"/>
    <w:rsid w:val="00AB3DCA"/>
    <w:rsid w:val="00AF6EEF"/>
    <w:rsid w:val="00AF7352"/>
    <w:rsid w:val="00B00E2E"/>
    <w:rsid w:val="00B511D7"/>
    <w:rsid w:val="00B625CF"/>
    <w:rsid w:val="00B75A57"/>
    <w:rsid w:val="00B92430"/>
    <w:rsid w:val="00BB7310"/>
    <w:rsid w:val="00BC18CE"/>
    <w:rsid w:val="00BE1C55"/>
    <w:rsid w:val="00C75DD1"/>
    <w:rsid w:val="00C7676D"/>
    <w:rsid w:val="00CD057F"/>
    <w:rsid w:val="00D159C3"/>
    <w:rsid w:val="00DC7E65"/>
    <w:rsid w:val="00DD2930"/>
    <w:rsid w:val="00DE3E17"/>
    <w:rsid w:val="00E25639"/>
    <w:rsid w:val="00E31EF8"/>
    <w:rsid w:val="00EA4499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E613293-B741-4BAB-91DA-25150CD5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1477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dell</dc:creator>
  <cp:keywords/>
  <dc:description/>
  <cp:lastModifiedBy>PC-RAYANE</cp:lastModifiedBy>
  <cp:revision>2</cp:revision>
  <cp:lastPrinted>2009-10-31T14:02:00Z</cp:lastPrinted>
  <dcterms:created xsi:type="dcterms:W3CDTF">2023-09-19T19:09:00Z</dcterms:created>
  <dcterms:modified xsi:type="dcterms:W3CDTF">2023-09-19T19:09:00Z</dcterms:modified>
</cp:coreProperties>
</file>