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107A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5152D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pat-1192 36 ANS </w:t>
      </w:r>
    </w:p>
    <w:p w:rsidR="00EB2A23" w:rsidRDefault="009107A5" w:rsidP="005F1BF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F1BFA" w:rsidP="009735E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Tuméfaction rouge et douloureuse</w:t>
      </w:r>
      <w:r w:rsidR="009735E9">
        <w:rPr>
          <w:rFonts w:ascii="Georgia" w:hAnsi="Georgia"/>
          <w:bCs/>
          <w:color w:val="000000"/>
          <w:sz w:val="24"/>
        </w:rPr>
        <w:t xml:space="preserve"> au niveau du sein gauche.</w:t>
      </w:r>
      <w:r>
        <w:rPr>
          <w:rFonts w:ascii="Georgia" w:hAnsi="Georgia"/>
          <w:bCs/>
          <w:color w:val="000000"/>
          <w:sz w:val="24"/>
        </w:rPr>
        <w:t xml:space="preserve"> </w:t>
      </w:r>
    </w:p>
    <w:p w:rsidR="009735E9" w:rsidRDefault="009735E9" w:rsidP="009735E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patiente est en phase d’allaitement.</w:t>
      </w:r>
    </w:p>
    <w:p w:rsidR="00567308" w:rsidRDefault="00567308" w:rsidP="009735E9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9735E9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F41B8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F41B8B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F41B8B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7252CA" w:rsidRDefault="007252CA" w:rsidP="007252C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Asymétrie focale de densité au niveau du quadrant médio-supérieur gauche. </w:t>
      </w:r>
    </w:p>
    <w:p w:rsidR="00567308" w:rsidRDefault="007252CA" w:rsidP="007252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           </w:t>
      </w:r>
      <w:r w:rsidR="00567308"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A7723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567308" w:rsidRDefault="00A7723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Epaississement du revêtement cutané au niveau du sein gauche. 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C24C9F" w:rsidRDefault="00A7723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sein gauche révèle en péri-aréolaire et dans le quadrant médio-supérieur gauche de multiples collections</w:t>
      </w:r>
      <w:r w:rsidR="00DF23CF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aux contenu épais,  </w:t>
      </w:r>
      <w:r w:rsidR="00DF23CF">
        <w:rPr>
          <w:rFonts w:ascii="Georgia" w:hAnsi="Georgia"/>
          <w:bCs/>
          <w:color w:val="000000"/>
          <w:sz w:val="24"/>
        </w:rPr>
        <w:t xml:space="preserve">aux contours </w:t>
      </w:r>
      <w:r w:rsidR="0037043C">
        <w:rPr>
          <w:rFonts w:ascii="Georgia" w:hAnsi="Georgia"/>
          <w:bCs/>
          <w:color w:val="000000"/>
          <w:sz w:val="24"/>
        </w:rPr>
        <w:t>anfractueux</w:t>
      </w:r>
      <w:r w:rsidR="00C24C9F">
        <w:rPr>
          <w:rFonts w:ascii="Georgia" w:hAnsi="Georgia"/>
          <w:bCs/>
          <w:color w:val="000000"/>
          <w:sz w:val="24"/>
        </w:rPr>
        <w:t xml:space="preserve"> avec net renforcement postérieur, étendues entre la région rétro-aréolaire et le quadrant médio-supérieur gauche estimées respectivement à 31,5x16mm et 20x12,5mm.</w:t>
      </w:r>
    </w:p>
    <w:p w:rsidR="008D256B" w:rsidRDefault="00C24C9F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Ectasie canalaire, au contenu trouble</w:t>
      </w:r>
      <w:r w:rsidR="008D256B">
        <w:rPr>
          <w:rFonts w:ascii="Georgia" w:hAnsi="Georgia"/>
          <w:bCs/>
          <w:color w:val="000000"/>
          <w:sz w:val="24"/>
        </w:rPr>
        <w:t>.</w:t>
      </w:r>
    </w:p>
    <w:p w:rsidR="008D256B" w:rsidRDefault="008D256B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Aspect hyperéchogène de l’ensemble de la région </w:t>
      </w:r>
      <w:r w:rsidR="00C24C9F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péri-aréolaire et épaississement du revêtement cutané.</w:t>
      </w:r>
    </w:p>
    <w:p w:rsidR="008D256B" w:rsidRDefault="008D256B" w:rsidP="008D256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par ailleurs des adénopathies axillaires d’allure inflammatoire de 16,5x10mm et 09x05mm.</w:t>
      </w:r>
    </w:p>
    <w:p w:rsidR="00076940" w:rsidRDefault="00076940" w:rsidP="008D256B">
      <w:pPr>
        <w:ind w:left="720"/>
        <w:rPr>
          <w:rFonts w:ascii="Georgia" w:hAnsi="Georgia"/>
          <w:bCs/>
          <w:color w:val="000000"/>
          <w:sz w:val="24"/>
        </w:rPr>
      </w:pPr>
    </w:p>
    <w:p w:rsidR="00A77238" w:rsidRPr="00076940" w:rsidRDefault="008D256B" w:rsidP="008D256B">
      <w:pPr>
        <w:ind w:left="720"/>
        <w:rPr>
          <w:rFonts w:ascii="Georgia" w:hAnsi="Georgia"/>
          <w:b/>
          <w:i/>
          <w:iCs/>
          <w:color w:val="000000"/>
          <w:sz w:val="24"/>
        </w:rPr>
      </w:pPr>
      <w:r w:rsidRPr="00076940">
        <w:rPr>
          <w:rFonts w:ascii="Georgia" w:hAnsi="Georgia"/>
          <w:b/>
          <w:i/>
          <w:iCs/>
          <w:color w:val="000000"/>
          <w:sz w:val="24"/>
        </w:rPr>
        <w:t xml:space="preserve">Le sein droit est sans particularité.  </w:t>
      </w:r>
      <w:r w:rsidR="00C24C9F" w:rsidRPr="00076940">
        <w:rPr>
          <w:rFonts w:ascii="Georgia" w:hAnsi="Georgia"/>
          <w:b/>
          <w:i/>
          <w:iCs/>
          <w:color w:val="000000"/>
          <w:sz w:val="24"/>
        </w:rPr>
        <w:t xml:space="preserve"> </w:t>
      </w:r>
      <w:r w:rsidR="00DF23CF" w:rsidRPr="00076940">
        <w:rPr>
          <w:rFonts w:ascii="Georgia" w:hAnsi="Georgia"/>
          <w:b/>
          <w:i/>
          <w:iCs/>
          <w:color w:val="000000"/>
          <w:sz w:val="24"/>
        </w:rPr>
        <w:t xml:space="preserve"> </w:t>
      </w:r>
      <w:r w:rsidR="00A77238" w:rsidRPr="00076940">
        <w:rPr>
          <w:rFonts w:ascii="Georgia" w:hAnsi="Georgia"/>
          <w:b/>
          <w:i/>
          <w:iCs/>
          <w:color w:val="000000"/>
          <w:sz w:val="24"/>
        </w:rPr>
        <w:t xml:space="preserve">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613EB" w:rsidRDefault="00567308" w:rsidP="00B613E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613EB">
        <w:rPr>
          <w:rFonts w:ascii="Georgia" w:hAnsi="Georgia"/>
          <w:b/>
          <w:bCs/>
          <w:i/>
          <w:color w:val="000000"/>
          <w:sz w:val="24"/>
        </w:rPr>
        <w:t>en faveur d’une mastite gauche d’origine infectieuse localisée entre la région péri-aréolaire gauche et le quadrant médio-supérieur gauche associée à des adénopathies inflammatoires.</w:t>
      </w:r>
    </w:p>
    <w:p w:rsidR="00B613EB" w:rsidRDefault="00B613EB" w:rsidP="00B613E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gauche et BI-RADS 1 de l'ACR à droite.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50" w:rsidRDefault="003F6150" w:rsidP="00FF41A6">
      <w:r>
        <w:separator/>
      </w:r>
    </w:p>
  </w:endnote>
  <w:endnote w:type="continuationSeparator" w:id="0">
    <w:p w:rsidR="003F6150" w:rsidRDefault="003F615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3CF" w:rsidRDefault="00DF23CF" w:rsidP="00F515B5">
    <w:pPr>
      <w:jc w:val="center"/>
      <w:rPr>
        <w:rFonts w:eastAsia="Calibri"/>
        <w:i/>
        <w:iCs/>
        <w:sz w:val="18"/>
        <w:szCs w:val="18"/>
      </w:rPr>
    </w:pPr>
  </w:p>
  <w:p w:rsidR="00DF23CF" w:rsidRDefault="00DF23CF" w:rsidP="00F515B5">
    <w:pPr>
      <w:tabs>
        <w:tab w:val="center" w:pos="4536"/>
        <w:tab w:val="right" w:pos="9072"/>
      </w:tabs>
      <w:jc w:val="center"/>
    </w:pPr>
  </w:p>
  <w:p w:rsidR="00DF23CF" w:rsidRPr="00F515B5" w:rsidRDefault="00DF23C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50" w:rsidRDefault="003F6150" w:rsidP="00FF41A6">
      <w:r>
        <w:separator/>
      </w:r>
    </w:p>
  </w:footnote>
  <w:footnote w:type="continuationSeparator" w:id="0">
    <w:p w:rsidR="003F6150" w:rsidRDefault="003F615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3CF" w:rsidRDefault="00DF23C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F23CF" w:rsidRPr="00426781" w:rsidRDefault="00DF23CF" w:rsidP="00FF41A6">
    <w:pPr>
      <w:pStyle w:val="NoSpacing"/>
      <w:jc w:val="center"/>
      <w:rPr>
        <w:rFonts w:ascii="Tw Cen MT" w:hAnsi="Tw Cen MT"/>
      </w:rPr>
    </w:pPr>
  </w:p>
  <w:p w:rsidR="00DF23CF" w:rsidRDefault="00DF23CF" w:rsidP="00FF41A6">
    <w:pPr>
      <w:pStyle w:val="NoSpacing"/>
      <w:jc w:val="center"/>
      <w:rPr>
        <w:rFonts w:ascii="Tw Cen MT" w:hAnsi="Tw Cen MT"/>
      </w:rPr>
    </w:pPr>
  </w:p>
  <w:p w:rsidR="00DF23CF" w:rsidRPr="00D104DB" w:rsidRDefault="00DF23CF" w:rsidP="00FF41A6">
    <w:pPr>
      <w:pStyle w:val="NoSpacing"/>
      <w:jc w:val="center"/>
      <w:rPr>
        <w:sz w:val="16"/>
        <w:szCs w:val="16"/>
      </w:rPr>
    </w:pPr>
  </w:p>
  <w:p w:rsidR="00DF23CF" w:rsidRDefault="00DF23C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76940"/>
    <w:rsid w:val="00094E5E"/>
    <w:rsid w:val="000A78EE"/>
    <w:rsid w:val="000B7A8F"/>
    <w:rsid w:val="00136EEF"/>
    <w:rsid w:val="001770F7"/>
    <w:rsid w:val="00215563"/>
    <w:rsid w:val="00266C96"/>
    <w:rsid w:val="00271C54"/>
    <w:rsid w:val="00291FF6"/>
    <w:rsid w:val="002B58CC"/>
    <w:rsid w:val="00320AF6"/>
    <w:rsid w:val="0037043C"/>
    <w:rsid w:val="0038353D"/>
    <w:rsid w:val="00397A26"/>
    <w:rsid w:val="003D4FBE"/>
    <w:rsid w:val="003F6150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308"/>
    <w:rsid w:val="005F1BFA"/>
    <w:rsid w:val="006925A3"/>
    <w:rsid w:val="006A5983"/>
    <w:rsid w:val="006E396B"/>
    <w:rsid w:val="007252CA"/>
    <w:rsid w:val="007571A5"/>
    <w:rsid w:val="00777C76"/>
    <w:rsid w:val="007F2AFE"/>
    <w:rsid w:val="008B1520"/>
    <w:rsid w:val="008D256B"/>
    <w:rsid w:val="009107A5"/>
    <w:rsid w:val="00915587"/>
    <w:rsid w:val="009735E9"/>
    <w:rsid w:val="00991837"/>
    <w:rsid w:val="009E67C7"/>
    <w:rsid w:val="00A11F2B"/>
    <w:rsid w:val="00A76F00"/>
    <w:rsid w:val="00A77238"/>
    <w:rsid w:val="00AB3DCA"/>
    <w:rsid w:val="00AF6EEF"/>
    <w:rsid w:val="00B00E2E"/>
    <w:rsid w:val="00B01E0D"/>
    <w:rsid w:val="00B511D7"/>
    <w:rsid w:val="00B613EB"/>
    <w:rsid w:val="00B625CF"/>
    <w:rsid w:val="00B75A57"/>
    <w:rsid w:val="00B90949"/>
    <w:rsid w:val="00BB7310"/>
    <w:rsid w:val="00BC18CE"/>
    <w:rsid w:val="00BD63CA"/>
    <w:rsid w:val="00BE1C55"/>
    <w:rsid w:val="00C24C9F"/>
    <w:rsid w:val="00C7676D"/>
    <w:rsid w:val="00CD057F"/>
    <w:rsid w:val="00D159C3"/>
    <w:rsid w:val="00DC7E65"/>
    <w:rsid w:val="00DE3E17"/>
    <w:rsid w:val="00DF23CF"/>
    <w:rsid w:val="00E25639"/>
    <w:rsid w:val="00E31EF8"/>
    <w:rsid w:val="00EB2A23"/>
    <w:rsid w:val="00EE4ACF"/>
    <w:rsid w:val="00F41B8B"/>
    <w:rsid w:val="00F440DB"/>
    <w:rsid w:val="00F45755"/>
    <w:rsid w:val="00F5152D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EC83B4-F338-486D-B832-2A7A09FA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D4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2023-03-16T14:51:00Z</cp:lastPrinted>
  <dcterms:created xsi:type="dcterms:W3CDTF">2023-09-19T19:13:00Z</dcterms:created>
  <dcterms:modified xsi:type="dcterms:W3CDTF">2023-09-19T19:13:00Z</dcterms:modified>
</cp:coreProperties>
</file>