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9F0C74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6 août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35490B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pat-138 41 ANS </w:t>
      </w:r>
    </w:p>
    <w:p w:rsidR="00EB2A23" w:rsidRDefault="009F0C74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8E1FF8" w:rsidRPr="008F15AD" w:rsidRDefault="008E1FF8" w:rsidP="008E1FF8">
      <w:pPr>
        <w:rPr>
          <w:b/>
          <w:color w:val="000000"/>
          <w:sz w:val="22"/>
          <w:szCs w:val="22"/>
        </w:rPr>
      </w:pPr>
      <w:r w:rsidRPr="008F15AD">
        <w:rPr>
          <w:b/>
          <w:iCs/>
          <w:color w:val="000000"/>
          <w:sz w:val="22"/>
          <w:szCs w:val="22"/>
          <w:u w:val="single"/>
        </w:rPr>
        <w:t>RESULTATS</w:t>
      </w:r>
      <w:r w:rsidRPr="008F15AD">
        <w:rPr>
          <w:b/>
          <w:i/>
          <w:color w:val="000000"/>
          <w:sz w:val="22"/>
          <w:szCs w:val="22"/>
        </w:rPr>
        <w:t>:</w:t>
      </w:r>
      <w:r w:rsidRPr="008F15AD">
        <w:rPr>
          <w:b/>
          <w:color w:val="000000"/>
          <w:sz w:val="22"/>
          <w:szCs w:val="22"/>
        </w:rPr>
        <w:t xml:space="preserve"> </w:t>
      </w:r>
    </w:p>
    <w:p w:rsidR="008E1FF8" w:rsidRPr="008F15AD" w:rsidRDefault="008E1FF8" w:rsidP="008E1FF8">
      <w:pPr>
        <w:rPr>
          <w:b/>
          <w:color w:val="000000"/>
          <w:sz w:val="22"/>
          <w:szCs w:val="22"/>
        </w:rPr>
      </w:pPr>
    </w:p>
    <w:p w:rsidR="008E1FF8" w:rsidRPr="008F15AD" w:rsidRDefault="008E1FF8" w:rsidP="008E1FF8">
      <w:pPr>
        <w:ind w:firstLine="708"/>
        <w:rPr>
          <w:b/>
          <w:i/>
          <w:color w:val="000000"/>
          <w:sz w:val="22"/>
          <w:szCs w:val="22"/>
        </w:rPr>
      </w:pPr>
      <w:r w:rsidRPr="008F15AD">
        <w:rPr>
          <w:bCs/>
          <w:color w:val="000000"/>
          <w:sz w:val="22"/>
          <w:szCs w:val="22"/>
        </w:rPr>
        <w:t xml:space="preserve"> </w:t>
      </w:r>
      <w:r w:rsidRPr="008F15AD">
        <w:rPr>
          <w:b/>
          <w:bCs/>
          <w:i/>
          <w:color w:val="000000"/>
          <w:sz w:val="22"/>
          <w:szCs w:val="22"/>
        </w:rPr>
        <w:t xml:space="preserve">Mammographie bilatérale, </w:t>
      </w:r>
    </w:p>
    <w:p w:rsidR="008E1FF8" w:rsidRPr="008F15AD" w:rsidRDefault="008E1FF8" w:rsidP="008E1FF8">
      <w:pPr>
        <w:rPr>
          <w:b/>
          <w:color w:val="000000"/>
          <w:sz w:val="22"/>
          <w:szCs w:val="22"/>
        </w:rPr>
      </w:pPr>
    </w:p>
    <w:p w:rsidR="008E1FF8" w:rsidRPr="008F15AD" w:rsidRDefault="008E1FF8" w:rsidP="006A1CDC">
      <w:pPr>
        <w:rPr>
          <w:bCs/>
          <w:color w:val="000000"/>
          <w:sz w:val="22"/>
          <w:szCs w:val="22"/>
        </w:rPr>
      </w:pPr>
      <w:r w:rsidRPr="008F15AD">
        <w:rPr>
          <w:bCs/>
          <w:color w:val="000000"/>
          <w:sz w:val="22"/>
          <w:szCs w:val="22"/>
        </w:rPr>
        <w:t xml:space="preserve">Seins à trame </w:t>
      </w:r>
      <w:r w:rsidR="006A1CDC" w:rsidRPr="008F15AD">
        <w:rPr>
          <w:bCs/>
          <w:color w:val="000000"/>
          <w:sz w:val="22"/>
          <w:szCs w:val="22"/>
        </w:rPr>
        <w:t xml:space="preserve">conjonctivo-glandulaire </w:t>
      </w:r>
      <w:r w:rsidRPr="008F15AD">
        <w:rPr>
          <w:bCs/>
          <w:color w:val="000000"/>
          <w:sz w:val="22"/>
          <w:szCs w:val="22"/>
        </w:rPr>
        <w:t>hétérogène type b de l’ACR.</w:t>
      </w:r>
    </w:p>
    <w:p w:rsidR="006A1CDC" w:rsidRPr="008F15AD" w:rsidRDefault="006A1CDC" w:rsidP="006A1CDC">
      <w:pPr>
        <w:rPr>
          <w:bCs/>
          <w:color w:val="000000"/>
          <w:sz w:val="22"/>
          <w:szCs w:val="22"/>
        </w:rPr>
      </w:pPr>
    </w:p>
    <w:p w:rsidR="006A1CDC" w:rsidRDefault="006A1CDC" w:rsidP="000042DE">
      <w:pPr>
        <w:rPr>
          <w:bCs/>
          <w:color w:val="000000"/>
          <w:sz w:val="22"/>
          <w:szCs w:val="22"/>
        </w:rPr>
      </w:pPr>
      <w:r w:rsidRPr="008F15AD">
        <w:rPr>
          <w:bCs/>
          <w:color w:val="000000"/>
          <w:sz w:val="22"/>
          <w:szCs w:val="22"/>
        </w:rPr>
        <w:t xml:space="preserve">Visualisation d’une masse mammaire du QSI rétro-aréolaire gauche, profonde, de forme et de contours irréguliers, </w:t>
      </w:r>
      <w:r w:rsidR="000042DE">
        <w:rPr>
          <w:bCs/>
          <w:color w:val="000000"/>
          <w:sz w:val="22"/>
          <w:szCs w:val="22"/>
        </w:rPr>
        <w:t>isodense.</w:t>
      </w:r>
    </w:p>
    <w:p w:rsidR="000042DE" w:rsidRPr="008F15AD" w:rsidRDefault="000042DE" w:rsidP="000042DE">
      <w:pPr>
        <w:rPr>
          <w:bCs/>
          <w:color w:val="000000"/>
          <w:sz w:val="22"/>
          <w:szCs w:val="22"/>
        </w:rPr>
      </w:pPr>
    </w:p>
    <w:p w:rsidR="006A1CDC" w:rsidRDefault="006A1CDC" w:rsidP="006A1CDC">
      <w:pPr>
        <w:rPr>
          <w:bCs/>
          <w:color w:val="000000"/>
          <w:sz w:val="22"/>
          <w:szCs w:val="22"/>
        </w:rPr>
      </w:pPr>
      <w:r w:rsidRPr="008F15AD">
        <w:rPr>
          <w:bCs/>
          <w:color w:val="000000"/>
          <w:sz w:val="22"/>
          <w:szCs w:val="22"/>
        </w:rPr>
        <w:t>Visualisation d’une masse mammaire du QMS droit, grossièrement ovalaire, aux contours irréguliers par endroit, noyée dans la trame par endroit, isodense.</w:t>
      </w:r>
    </w:p>
    <w:p w:rsidR="000042DE" w:rsidRPr="008F15AD" w:rsidRDefault="000042DE" w:rsidP="006A1CDC">
      <w:pPr>
        <w:rPr>
          <w:bCs/>
          <w:color w:val="000000"/>
          <w:sz w:val="22"/>
          <w:szCs w:val="22"/>
        </w:rPr>
      </w:pPr>
    </w:p>
    <w:p w:rsidR="000042DE" w:rsidRPr="008F15AD" w:rsidRDefault="000042DE" w:rsidP="000042DE">
      <w:pPr>
        <w:rPr>
          <w:bCs/>
          <w:color w:val="000000"/>
          <w:sz w:val="22"/>
          <w:szCs w:val="22"/>
        </w:rPr>
      </w:pPr>
      <w:r w:rsidRPr="008F15AD">
        <w:rPr>
          <w:bCs/>
          <w:color w:val="000000"/>
          <w:sz w:val="22"/>
          <w:szCs w:val="22"/>
        </w:rPr>
        <w:t>Absence de foyer de micro-calcifications péjoratif.</w:t>
      </w:r>
    </w:p>
    <w:p w:rsidR="000042DE" w:rsidRPr="008F15AD" w:rsidRDefault="000042DE" w:rsidP="000042DE">
      <w:pPr>
        <w:rPr>
          <w:bCs/>
          <w:color w:val="000000"/>
          <w:sz w:val="22"/>
          <w:szCs w:val="22"/>
        </w:rPr>
      </w:pPr>
    </w:p>
    <w:p w:rsidR="000042DE" w:rsidRPr="008F15AD" w:rsidRDefault="000042DE" w:rsidP="000042DE">
      <w:pPr>
        <w:rPr>
          <w:bCs/>
          <w:color w:val="000000"/>
          <w:sz w:val="22"/>
          <w:szCs w:val="22"/>
        </w:rPr>
      </w:pPr>
      <w:r w:rsidRPr="008F15AD">
        <w:rPr>
          <w:bCs/>
          <w:color w:val="000000"/>
          <w:sz w:val="22"/>
          <w:szCs w:val="22"/>
        </w:rPr>
        <w:t xml:space="preserve">Liseré cutané fin et régulier. </w:t>
      </w:r>
    </w:p>
    <w:p w:rsidR="006A1CDC" w:rsidRPr="008F15AD" w:rsidRDefault="006A1CDC" w:rsidP="006A1CDC">
      <w:pPr>
        <w:rPr>
          <w:bCs/>
          <w:color w:val="000000"/>
          <w:sz w:val="22"/>
          <w:szCs w:val="22"/>
        </w:rPr>
      </w:pPr>
    </w:p>
    <w:p w:rsidR="006A1CDC" w:rsidRPr="008F15AD" w:rsidRDefault="006A1CDC" w:rsidP="006A1CDC">
      <w:pPr>
        <w:rPr>
          <w:bCs/>
          <w:color w:val="000000"/>
          <w:sz w:val="22"/>
          <w:szCs w:val="22"/>
        </w:rPr>
      </w:pPr>
      <w:r w:rsidRPr="008F15AD">
        <w:rPr>
          <w:bCs/>
          <w:color w:val="000000"/>
          <w:sz w:val="22"/>
          <w:szCs w:val="22"/>
        </w:rPr>
        <w:t>Creux axillaire droit mal dégagé.</w:t>
      </w:r>
    </w:p>
    <w:p w:rsidR="006A1CDC" w:rsidRPr="008F15AD" w:rsidRDefault="006A1CDC" w:rsidP="006A1CDC">
      <w:pPr>
        <w:rPr>
          <w:bCs/>
          <w:color w:val="000000"/>
          <w:sz w:val="22"/>
          <w:szCs w:val="22"/>
        </w:rPr>
      </w:pPr>
    </w:p>
    <w:p w:rsidR="006A1CDC" w:rsidRDefault="006A1CDC" w:rsidP="006A1CDC">
      <w:pPr>
        <w:rPr>
          <w:bCs/>
          <w:color w:val="000000"/>
          <w:sz w:val="22"/>
          <w:szCs w:val="22"/>
        </w:rPr>
      </w:pPr>
      <w:r w:rsidRPr="008F15AD">
        <w:rPr>
          <w:bCs/>
          <w:color w:val="000000"/>
          <w:sz w:val="22"/>
          <w:szCs w:val="22"/>
        </w:rPr>
        <w:t>Absence d’adénopathies axillaires droites.</w:t>
      </w:r>
    </w:p>
    <w:p w:rsidR="008E1FF8" w:rsidRPr="008F15AD" w:rsidRDefault="008E1FF8" w:rsidP="008E1FF8">
      <w:pPr>
        <w:rPr>
          <w:bCs/>
          <w:color w:val="000000"/>
          <w:sz w:val="22"/>
          <w:szCs w:val="22"/>
        </w:rPr>
      </w:pPr>
    </w:p>
    <w:p w:rsidR="008E1FF8" w:rsidRPr="008F15AD" w:rsidRDefault="008E1FF8" w:rsidP="008E1FF8">
      <w:pPr>
        <w:ind w:firstLine="708"/>
        <w:rPr>
          <w:b/>
          <w:bCs/>
          <w:i/>
          <w:color w:val="000000"/>
          <w:sz w:val="22"/>
          <w:szCs w:val="22"/>
        </w:rPr>
      </w:pPr>
      <w:r w:rsidRPr="008F15AD">
        <w:rPr>
          <w:b/>
          <w:bCs/>
          <w:i/>
          <w:color w:val="000000"/>
          <w:sz w:val="22"/>
          <w:szCs w:val="22"/>
        </w:rPr>
        <w:t xml:space="preserve">Le complément échographique, </w:t>
      </w:r>
    </w:p>
    <w:p w:rsidR="008E1FF8" w:rsidRPr="008F15AD" w:rsidRDefault="008E1FF8" w:rsidP="008E1FF8">
      <w:pPr>
        <w:rPr>
          <w:bCs/>
          <w:color w:val="000000"/>
          <w:sz w:val="22"/>
          <w:szCs w:val="22"/>
        </w:rPr>
      </w:pPr>
    </w:p>
    <w:p w:rsidR="008F15AD" w:rsidRDefault="008F15AD" w:rsidP="000042DE">
      <w:pPr>
        <w:rPr>
          <w:bCs/>
          <w:color w:val="000000"/>
          <w:sz w:val="22"/>
          <w:szCs w:val="22"/>
        </w:rPr>
      </w:pPr>
      <w:r w:rsidRPr="008F15AD">
        <w:rPr>
          <w:bCs/>
          <w:color w:val="000000"/>
          <w:sz w:val="22"/>
          <w:szCs w:val="22"/>
        </w:rPr>
        <w:t xml:space="preserve">Volumineuse masse mammaire du QSI et de UQI gauche </w:t>
      </w:r>
      <w:r w:rsidR="000042DE" w:rsidRPr="008F15AD">
        <w:rPr>
          <w:bCs/>
          <w:color w:val="000000"/>
          <w:sz w:val="22"/>
          <w:szCs w:val="22"/>
        </w:rPr>
        <w:t xml:space="preserve">profonde pré-pectorale </w:t>
      </w:r>
      <w:r w:rsidRPr="008F15AD">
        <w:rPr>
          <w:bCs/>
          <w:color w:val="000000"/>
          <w:sz w:val="22"/>
          <w:szCs w:val="22"/>
        </w:rPr>
        <w:t>de forme et de contours irréguliers, hypoéchogène, hétérogène, atténuante, infiltrant le plan cutané externe, mesurant approximativement 58x25x47mm.</w:t>
      </w:r>
    </w:p>
    <w:p w:rsidR="000042DE" w:rsidRPr="008F15AD" w:rsidRDefault="000042DE" w:rsidP="000042DE">
      <w:pPr>
        <w:rPr>
          <w:bCs/>
          <w:color w:val="000000"/>
          <w:sz w:val="22"/>
          <w:szCs w:val="22"/>
        </w:rPr>
      </w:pPr>
    </w:p>
    <w:p w:rsidR="008F15AD" w:rsidRPr="008F15AD" w:rsidRDefault="008F15AD" w:rsidP="00591594">
      <w:pPr>
        <w:rPr>
          <w:bCs/>
          <w:color w:val="000000"/>
          <w:sz w:val="22"/>
          <w:szCs w:val="22"/>
        </w:rPr>
      </w:pPr>
      <w:r w:rsidRPr="008F15AD">
        <w:rPr>
          <w:bCs/>
          <w:color w:val="000000"/>
          <w:sz w:val="22"/>
          <w:szCs w:val="22"/>
        </w:rPr>
        <w:t>Il s’y associe une 2</w:t>
      </w:r>
      <w:r w:rsidRPr="008F15AD">
        <w:rPr>
          <w:bCs/>
          <w:color w:val="000000"/>
          <w:sz w:val="22"/>
          <w:szCs w:val="22"/>
          <w:vertAlign w:val="superscript"/>
        </w:rPr>
        <w:t>ème</w:t>
      </w:r>
      <w:r w:rsidRPr="008F15AD">
        <w:rPr>
          <w:bCs/>
          <w:color w:val="000000"/>
          <w:sz w:val="22"/>
          <w:szCs w:val="22"/>
        </w:rPr>
        <w:t xml:space="preserve"> </w:t>
      </w:r>
      <w:r w:rsidR="00591594">
        <w:rPr>
          <w:bCs/>
          <w:color w:val="000000"/>
          <w:sz w:val="22"/>
          <w:szCs w:val="22"/>
        </w:rPr>
        <w:t>foyer lésionnel en plage</w:t>
      </w:r>
      <w:r w:rsidRPr="008F15AD">
        <w:rPr>
          <w:bCs/>
          <w:color w:val="000000"/>
          <w:sz w:val="22"/>
          <w:szCs w:val="22"/>
        </w:rPr>
        <w:t xml:space="preserve"> du QMS droit péri-mamelonaire,</w:t>
      </w:r>
      <w:r w:rsidR="000042DE">
        <w:rPr>
          <w:bCs/>
          <w:color w:val="000000"/>
          <w:sz w:val="22"/>
          <w:szCs w:val="22"/>
        </w:rPr>
        <w:t xml:space="preserve"> perpendiculaire au plan cutané, irrégulière, hypo</w:t>
      </w:r>
      <w:r w:rsidR="00591594">
        <w:rPr>
          <w:bCs/>
          <w:color w:val="000000"/>
          <w:sz w:val="22"/>
          <w:szCs w:val="22"/>
        </w:rPr>
        <w:t>é</w:t>
      </w:r>
      <w:r w:rsidR="000042DE">
        <w:rPr>
          <w:bCs/>
          <w:color w:val="000000"/>
          <w:sz w:val="22"/>
          <w:szCs w:val="22"/>
        </w:rPr>
        <w:t>chogène, att</w:t>
      </w:r>
      <w:r w:rsidR="00591594">
        <w:rPr>
          <w:bCs/>
          <w:color w:val="000000"/>
          <w:sz w:val="22"/>
          <w:szCs w:val="22"/>
        </w:rPr>
        <w:t>é</w:t>
      </w:r>
      <w:r w:rsidR="000042DE">
        <w:rPr>
          <w:bCs/>
          <w:color w:val="000000"/>
          <w:sz w:val="22"/>
          <w:szCs w:val="22"/>
        </w:rPr>
        <w:t>nuante,</w:t>
      </w:r>
      <w:r w:rsidRPr="008F15AD">
        <w:rPr>
          <w:bCs/>
          <w:color w:val="000000"/>
          <w:sz w:val="22"/>
          <w:szCs w:val="22"/>
        </w:rPr>
        <w:t xml:space="preserve"> mesurant 09x08mm.</w:t>
      </w:r>
    </w:p>
    <w:p w:rsidR="008E1FF8" w:rsidRPr="008F15AD" w:rsidRDefault="008E1FF8" w:rsidP="008E1FF8">
      <w:pPr>
        <w:rPr>
          <w:bCs/>
          <w:color w:val="000000"/>
          <w:sz w:val="22"/>
          <w:szCs w:val="22"/>
        </w:rPr>
      </w:pPr>
    </w:p>
    <w:p w:rsidR="008E1FF8" w:rsidRPr="008F15AD" w:rsidRDefault="008E1FF8" w:rsidP="008E1FF8">
      <w:pPr>
        <w:rPr>
          <w:bCs/>
          <w:color w:val="000000"/>
          <w:sz w:val="22"/>
          <w:szCs w:val="22"/>
        </w:rPr>
      </w:pPr>
      <w:r w:rsidRPr="008F15AD">
        <w:rPr>
          <w:bCs/>
          <w:color w:val="000000"/>
          <w:sz w:val="22"/>
          <w:szCs w:val="22"/>
        </w:rPr>
        <w:t>Système canalaire non dilaté.</w:t>
      </w:r>
    </w:p>
    <w:p w:rsidR="008E1FF8" w:rsidRPr="008F15AD" w:rsidRDefault="008E1FF8" w:rsidP="008E1FF8">
      <w:pPr>
        <w:rPr>
          <w:bCs/>
          <w:color w:val="000000"/>
          <w:sz w:val="22"/>
          <w:szCs w:val="22"/>
        </w:rPr>
      </w:pPr>
    </w:p>
    <w:p w:rsidR="008E1FF8" w:rsidRPr="008F15AD" w:rsidRDefault="008F15AD" w:rsidP="008F15AD">
      <w:pPr>
        <w:rPr>
          <w:bCs/>
          <w:color w:val="000000"/>
          <w:sz w:val="22"/>
          <w:szCs w:val="22"/>
        </w:rPr>
      </w:pPr>
      <w:r w:rsidRPr="008F15AD">
        <w:rPr>
          <w:bCs/>
          <w:color w:val="000000"/>
          <w:sz w:val="22"/>
          <w:szCs w:val="22"/>
        </w:rPr>
        <w:t>Trois a</w:t>
      </w:r>
      <w:r w:rsidR="008E1FF8" w:rsidRPr="008F15AD">
        <w:rPr>
          <w:bCs/>
          <w:color w:val="000000"/>
          <w:sz w:val="22"/>
          <w:szCs w:val="22"/>
        </w:rPr>
        <w:t>dénopathies</w:t>
      </w:r>
      <w:r w:rsidRPr="008F15AD">
        <w:rPr>
          <w:bCs/>
          <w:color w:val="000000"/>
          <w:sz w:val="22"/>
          <w:szCs w:val="22"/>
        </w:rPr>
        <w:t xml:space="preserve"> </w:t>
      </w:r>
      <w:r w:rsidR="008E1FF8" w:rsidRPr="008F15AD">
        <w:rPr>
          <w:bCs/>
          <w:color w:val="000000"/>
          <w:sz w:val="22"/>
          <w:szCs w:val="22"/>
        </w:rPr>
        <w:t xml:space="preserve"> axillaires</w:t>
      </w:r>
      <w:r w:rsidRPr="008F15AD">
        <w:rPr>
          <w:bCs/>
          <w:color w:val="000000"/>
          <w:sz w:val="22"/>
          <w:szCs w:val="22"/>
        </w:rPr>
        <w:t xml:space="preserve"> gauches, à cortex développé, hétérogènes, mesurant 10x09mm, 27x12mm et 09x11mm</w:t>
      </w:r>
      <w:r w:rsidR="008E1FF8" w:rsidRPr="008F15AD">
        <w:rPr>
          <w:bCs/>
          <w:color w:val="000000"/>
          <w:sz w:val="22"/>
          <w:szCs w:val="22"/>
        </w:rPr>
        <w:t>.</w:t>
      </w:r>
    </w:p>
    <w:p w:rsidR="008E1FF8" w:rsidRPr="008F15AD" w:rsidRDefault="008E1FF8" w:rsidP="008E1FF8">
      <w:pPr>
        <w:rPr>
          <w:bCs/>
          <w:color w:val="000000"/>
          <w:sz w:val="22"/>
          <w:szCs w:val="22"/>
        </w:rPr>
      </w:pPr>
    </w:p>
    <w:p w:rsidR="008E1FF8" w:rsidRPr="008F15AD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2"/>
          <w:szCs w:val="22"/>
        </w:rPr>
      </w:pPr>
      <w:r w:rsidRPr="008F15AD">
        <w:rPr>
          <w:b/>
          <w:bCs/>
          <w:i/>
          <w:color w:val="000000"/>
          <w:sz w:val="22"/>
          <w:szCs w:val="22"/>
          <w:u w:val="single"/>
        </w:rPr>
        <w:t>Conclusion</w:t>
      </w:r>
      <w:r w:rsidRPr="008F15AD">
        <w:rPr>
          <w:b/>
          <w:bCs/>
          <w:i/>
          <w:color w:val="000000"/>
          <w:sz w:val="22"/>
          <w:szCs w:val="22"/>
        </w:rPr>
        <w:t xml:space="preserve"> :</w:t>
      </w:r>
    </w:p>
    <w:p w:rsidR="000042DE" w:rsidRDefault="008E1FF8" w:rsidP="004531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2"/>
          <w:szCs w:val="22"/>
        </w:rPr>
      </w:pPr>
      <w:r w:rsidRPr="008F15AD">
        <w:rPr>
          <w:b/>
          <w:bCs/>
          <w:i/>
          <w:color w:val="000000"/>
          <w:sz w:val="22"/>
          <w:szCs w:val="22"/>
        </w:rPr>
        <w:t xml:space="preserve">Mammographie bilatérale et échographie mammaire </w:t>
      </w:r>
      <w:r w:rsidR="000042DE">
        <w:rPr>
          <w:b/>
          <w:bCs/>
          <w:i/>
          <w:color w:val="000000"/>
          <w:sz w:val="22"/>
          <w:szCs w:val="22"/>
        </w:rPr>
        <w:t>en faveur d’une masse mammaire du QSI et du QMINT gauche suspecte infiltrant le plan cutané, classée BI-RADS 5 de l'ACR, associée</w:t>
      </w:r>
      <w:r w:rsidR="008F15AD" w:rsidRPr="008F15AD">
        <w:rPr>
          <w:b/>
          <w:bCs/>
          <w:i/>
          <w:color w:val="000000"/>
          <w:sz w:val="22"/>
          <w:szCs w:val="22"/>
        </w:rPr>
        <w:t xml:space="preserve"> à des adénopathies axillaires droites : prévoir une microbiopsie </w:t>
      </w:r>
      <w:r w:rsidR="000042DE">
        <w:rPr>
          <w:b/>
          <w:bCs/>
          <w:i/>
          <w:color w:val="000000"/>
          <w:sz w:val="22"/>
          <w:szCs w:val="22"/>
        </w:rPr>
        <w:t xml:space="preserve">de la masse </w:t>
      </w:r>
      <w:r w:rsidR="008F15AD" w:rsidRPr="008F15AD">
        <w:rPr>
          <w:b/>
          <w:bCs/>
          <w:i/>
          <w:color w:val="000000"/>
          <w:sz w:val="22"/>
          <w:szCs w:val="22"/>
        </w:rPr>
        <w:t xml:space="preserve">ainsi qu’une vérification </w:t>
      </w:r>
      <w:r w:rsidR="004531DD">
        <w:rPr>
          <w:b/>
          <w:bCs/>
          <w:i/>
          <w:color w:val="000000"/>
          <w:sz w:val="22"/>
          <w:szCs w:val="22"/>
        </w:rPr>
        <w:t>cytologique</w:t>
      </w:r>
      <w:r w:rsidR="008F15AD" w:rsidRPr="008F15AD">
        <w:rPr>
          <w:b/>
          <w:bCs/>
          <w:i/>
          <w:color w:val="000000"/>
          <w:sz w:val="22"/>
          <w:szCs w:val="22"/>
        </w:rPr>
        <w:t xml:space="preserve"> des adénopathies axillaires gauches.  </w:t>
      </w:r>
    </w:p>
    <w:p w:rsidR="008E1FF8" w:rsidRPr="008F15AD" w:rsidRDefault="00591594" w:rsidP="000042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Foyer lésionnel</w:t>
      </w:r>
      <w:r w:rsidR="000042DE">
        <w:rPr>
          <w:b/>
          <w:bCs/>
          <w:i/>
          <w:color w:val="000000"/>
          <w:sz w:val="22"/>
          <w:szCs w:val="22"/>
        </w:rPr>
        <w:t xml:space="preserve"> du QMS droit classé BIRADS 4 de l‘ACR : à microbiopsier.</w:t>
      </w:r>
      <w:r w:rsidR="008F15AD" w:rsidRPr="008F15AD">
        <w:rPr>
          <w:b/>
          <w:bCs/>
          <w:i/>
          <w:color w:val="000000"/>
          <w:sz w:val="22"/>
          <w:szCs w:val="22"/>
        </w:rPr>
        <w:t xml:space="preserve">  </w:t>
      </w:r>
    </w:p>
    <w:p w:rsidR="00EB2A23" w:rsidRPr="008F15AD" w:rsidRDefault="008F15AD" w:rsidP="008F15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2"/>
          <w:szCs w:val="22"/>
        </w:rPr>
      </w:pPr>
      <w:r w:rsidRPr="008F15AD">
        <w:rPr>
          <w:b/>
          <w:bCs/>
          <w:i/>
          <w:color w:val="000000"/>
          <w:sz w:val="22"/>
          <w:szCs w:val="22"/>
        </w:rPr>
        <w:t>Une IRM mammaire est souhaitable dans le cadre d’un bilan de multifocalité.</w:t>
      </w:r>
    </w:p>
    <w:sectPr w:rsidR="00EB2A23" w:rsidRPr="008F15AD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E8F" w:rsidRDefault="00F77E8F" w:rsidP="00FF41A6">
      <w:r>
        <w:separator/>
      </w:r>
    </w:p>
  </w:endnote>
  <w:endnote w:type="continuationSeparator" w:id="0">
    <w:p w:rsidR="00F77E8F" w:rsidRDefault="00F77E8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CDC" w:rsidRDefault="006A1CDC" w:rsidP="00F515B5">
    <w:pPr>
      <w:jc w:val="center"/>
      <w:rPr>
        <w:rFonts w:eastAsia="Calibri"/>
        <w:i/>
        <w:iCs/>
        <w:sz w:val="18"/>
        <w:szCs w:val="18"/>
      </w:rPr>
    </w:pPr>
  </w:p>
  <w:p w:rsidR="006A1CDC" w:rsidRDefault="006A1CDC" w:rsidP="00F515B5">
    <w:pPr>
      <w:tabs>
        <w:tab w:val="center" w:pos="4536"/>
        <w:tab w:val="right" w:pos="9072"/>
      </w:tabs>
      <w:jc w:val="center"/>
    </w:pPr>
  </w:p>
  <w:p w:rsidR="006A1CDC" w:rsidRPr="00F515B5" w:rsidRDefault="006A1CDC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E8F" w:rsidRDefault="00F77E8F" w:rsidP="00FF41A6">
      <w:r>
        <w:separator/>
      </w:r>
    </w:p>
  </w:footnote>
  <w:footnote w:type="continuationSeparator" w:id="0">
    <w:p w:rsidR="00F77E8F" w:rsidRDefault="00F77E8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CDC" w:rsidRDefault="006A1CDC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6A1CDC" w:rsidRPr="00426781" w:rsidRDefault="006A1CDC" w:rsidP="00FF41A6">
    <w:pPr>
      <w:pStyle w:val="NoSpacing"/>
      <w:jc w:val="center"/>
      <w:rPr>
        <w:rFonts w:ascii="Tw Cen MT" w:hAnsi="Tw Cen MT"/>
      </w:rPr>
    </w:pPr>
  </w:p>
  <w:p w:rsidR="006A1CDC" w:rsidRDefault="006A1CDC" w:rsidP="00FF41A6">
    <w:pPr>
      <w:pStyle w:val="NoSpacing"/>
      <w:jc w:val="center"/>
      <w:rPr>
        <w:rFonts w:ascii="Tw Cen MT" w:hAnsi="Tw Cen MT"/>
      </w:rPr>
    </w:pPr>
  </w:p>
  <w:p w:rsidR="006A1CDC" w:rsidRPr="00D104DB" w:rsidRDefault="006A1CDC" w:rsidP="00FF41A6">
    <w:pPr>
      <w:pStyle w:val="NoSpacing"/>
      <w:jc w:val="center"/>
      <w:rPr>
        <w:sz w:val="16"/>
        <w:szCs w:val="16"/>
      </w:rPr>
    </w:pPr>
  </w:p>
  <w:p w:rsidR="006A1CDC" w:rsidRDefault="006A1CDC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042DE"/>
    <w:rsid w:val="00013B16"/>
    <w:rsid w:val="00094E5E"/>
    <w:rsid w:val="000A78EE"/>
    <w:rsid w:val="000B7A8F"/>
    <w:rsid w:val="00136EEF"/>
    <w:rsid w:val="00150E02"/>
    <w:rsid w:val="00266C96"/>
    <w:rsid w:val="00291FF6"/>
    <w:rsid w:val="002B58CC"/>
    <w:rsid w:val="00320AF6"/>
    <w:rsid w:val="0035490B"/>
    <w:rsid w:val="0038353D"/>
    <w:rsid w:val="00397A26"/>
    <w:rsid w:val="004038CE"/>
    <w:rsid w:val="00413297"/>
    <w:rsid w:val="00425DD9"/>
    <w:rsid w:val="004531DD"/>
    <w:rsid w:val="00483B47"/>
    <w:rsid w:val="00487E9D"/>
    <w:rsid w:val="004E0DFB"/>
    <w:rsid w:val="004E1488"/>
    <w:rsid w:val="005018C7"/>
    <w:rsid w:val="0055089C"/>
    <w:rsid w:val="00591594"/>
    <w:rsid w:val="006925A3"/>
    <w:rsid w:val="006A1CDC"/>
    <w:rsid w:val="006A5983"/>
    <w:rsid w:val="006E396B"/>
    <w:rsid w:val="0070451E"/>
    <w:rsid w:val="00742CE8"/>
    <w:rsid w:val="007571A5"/>
    <w:rsid w:val="007F2AFE"/>
    <w:rsid w:val="008B1520"/>
    <w:rsid w:val="008E1FF8"/>
    <w:rsid w:val="008F15AD"/>
    <w:rsid w:val="00915587"/>
    <w:rsid w:val="00991837"/>
    <w:rsid w:val="009F0C74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A281F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77E8F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33BA2AD-3DFE-4E39-8E66-3B3A9A16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1721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2023-09-18T22:08:00Z</dcterms:created>
  <dcterms:modified xsi:type="dcterms:W3CDTF">2023-09-18T22:08:00Z</dcterms:modified>
</cp:coreProperties>
</file>