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397A26" w:rsidRDefault="00397A26"/>
    <w:p w:rsidR="00EB2A23" w:rsidRDefault="00EB2A23">
      <w:pPr>
        <w:jc w:val="right"/>
        <w:rPr>
          <w:bCs/>
          <w:color w:val="000000"/>
          <w:sz w:val="24"/>
        </w:rPr>
      </w:pPr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D87B0C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26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8A6E7E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pat-146 50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4D413C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D87B0C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CB23CE" w:rsidRDefault="00CB23CE" w:rsidP="00CB23CE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CB23CE" w:rsidRDefault="00CB23CE" w:rsidP="00CB23CE">
      <w:pPr>
        <w:rPr>
          <w:b/>
          <w:color w:val="000000"/>
          <w:sz w:val="24"/>
        </w:rPr>
      </w:pPr>
    </w:p>
    <w:p w:rsidR="00CB23CE" w:rsidRDefault="00CB23CE" w:rsidP="004D413C">
      <w:pPr>
        <w:rPr>
          <w:sz w:val="24"/>
          <w:szCs w:val="24"/>
        </w:rPr>
      </w:pPr>
      <w:r>
        <w:rPr>
          <w:bCs/>
          <w:color w:val="000000"/>
          <w:sz w:val="24"/>
        </w:rPr>
        <w:t xml:space="preserve"> </w:t>
      </w:r>
      <w:r>
        <w:rPr>
          <w:sz w:val="24"/>
          <w:szCs w:val="24"/>
        </w:rPr>
        <w:t xml:space="preserve">Seins graisseux </w:t>
      </w:r>
      <w:r w:rsidR="004D413C">
        <w:rPr>
          <w:sz w:val="24"/>
          <w:szCs w:val="24"/>
        </w:rPr>
        <w:t>hétérogènes</w:t>
      </w:r>
      <w:r>
        <w:rPr>
          <w:sz w:val="24"/>
          <w:szCs w:val="24"/>
        </w:rPr>
        <w:t xml:space="preserve"> type </w:t>
      </w:r>
      <w:r w:rsidR="004D413C">
        <w:rPr>
          <w:sz w:val="24"/>
          <w:szCs w:val="24"/>
        </w:rPr>
        <w:t>b</w:t>
      </w:r>
      <w:r>
        <w:rPr>
          <w:sz w:val="24"/>
          <w:szCs w:val="24"/>
        </w:rPr>
        <w:t xml:space="preserve"> de l’ACR.</w:t>
      </w:r>
    </w:p>
    <w:p w:rsidR="004D413C" w:rsidRDefault="004D413C" w:rsidP="004D413C">
      <w:pPr>
        <w:rPr>
          <w:sz w:val="24"/>
          <w:szCs w:val="24"/>
        </w:rPr>
      </w:pPr>
    </w:p>
    <w:p w:rsidR="004D413C" w:rsidRDefault="004D413C" w:rsidP="00C76F40">
      <w:pPr>
        <w:rPr>
          <w:sz w:val="24"/>
          <w:szCs w:val="24"/>
        </w:rPr>
      </w:pPr>
      <w:r>
        <w:rPr>
          <w:sz w:val="24"/>
          <w:szCs w:val="24"/>
        </w:rPr>
        <w:t xml:space="preserve">Mise en évidence </w:t>
      </w:r>
      <w:r w:rsidR="00C76F40">
        <w:rPr>
          <w:sz w:val="24"/>
          <w:szCs w:val="24"/>
        </w:rPr>
        <w:t xml:space="preserve">en rétro-aréolaire bilatéral </w:t>
      </w:r>
      <w:r>
        <w:rPr>
          <w:sz w:val="24"/>
          <w:szCs w:val="24"/>
        </w:rPr>
        <w:t xml:space="preserve">de deux surdensités à contours mal-définis de densité moyenne, siège à droite de fines </w:t>
      </w:r>
      <w:r w:rsidR="00C76F40">
        <w:rPr>
          <w:sz w:val="24"/>
          <w:szCs w:val="24"/>
        </w:rPr>
        <w:t>micro</w:t>
      </w:r>
      <w:r>
        <w:rPr>
          <w:sz w:val="24"/>
          <w:szCs w:val="24"/>
        </w:rPr>
        <w:t>calcifications éparses, sans organisation en foyer ainsi que de calcifications dystrophiques, à gauche siège de calcifications dystrophiques éparses.</w:t>
      </w:r>
    </w:p>
    <w:p w:rsidR="00CB23CE" w:rsidRDefault="00CB23CE" w:rsidP="00CB23CE">
      <w:pPr>
        <w:rPr>
          <w:sz w:val="24"/>
          <w:szCs w:val="24"/>
        </w:rPr>
      </w:pPr>
    </w:p>
    <w:p w:rsidR="004D413C" w:rsidRDefault="00CB23CE" w:rsidP="00C76F40">
      <w:pPr>
        <w:rPr>
          <w:sz w:val="24"/>
          <w:szCs w:val="24"/>
        </w:rPr>
      </w:pPr>
      <w:r>
        <w:rPr>
          <w:b/>
          <w:i/>
          <w:sz w:val="24"/>
          <w:szCs w:val="24"/>
        </w:rPr>
        <w:t>Le complément échographique,</w:t>
      </w:r>
      <w:r>
        <w:rPr>
          <w:sz w:val="24"/>
          <w:szCs w:val="24"/>
        </w:rPr>
        <w:t xml:space="preserve"> retrouve </w:t>
      </w:r>
      <w:r w:rsidR="004D413C">
        <w:rPr>
          <w:sz w:val="24"/>
          <w:szCs w:val="24"/>
        </w:rPr>
        <w:t xml:space="preserve"> à gauche </w:t>
      </w:r>
      <w:r w:rsidR="00EB1765">
        <w:rPr>
          <w:sz w:val="24"/>
          <w:szCs w:val="24"/>
        </w:rPr>
        <w:t>un</w:t>
      </w:r>
      <w:r w:rsidR="004D413C">
        <w:rPr>
          <w:sz w:val="24"/>
          <w:szCs w:val="24"/>
        </w:rPr>
        <w:t xml:space="preserve"> foyer lésionnel en plage en sus-aréolaire gauche, </w:t>
      </w:r>
      <w:r w:rsidR="00C76F40">
        <w:rPr>
          <w:sz w:val="24"/>
          <w:szCs w:val="24"/>
        </w:rPr>
        <w:t xml:space="preserve">d’allure kystique complexe, </w:t>
      </w:r>
      <w:r w:rsidR="004D413C">
        <w:rPr>
          <w:sz w:val="24"/>
          <w:szCs w:val="24"/>
        </w:rPr>
        <w:t>à contours anfractueux,</w:t>
      </w:r>
      <w:r w:rsidR="00C76F40">
        <w:rPr>
          <w:sz w:val="24"/>
          <w:szCs w:val="24"/>
        </w:rPr>
        <w:t xml:space="preserve"> à paroi irrégulièrement épaissie et à centre liquidien transonore</w:t>
      </w:r>
      <w:r w:rsidR="004D413C">
        <w:rPr>
          <w:sz w:val="24"/>
          <w:szCs w:val="24"/>
        </w:rPr>
        <w:t xml:space="preserve">, </w:t>
      </w:r>
      <w:r w:rsidR="00C76F40">
        <w:rPr>
          <w:sz w:val="24"/>
          <w:szCs w:val="24"/>
        </w:rPr>
        <w:t>sans</w:t>
      </w:r>
      <w:r w:rsidR="004D413C">
        <w:rPr>
          <w:sz w:val="24"/>
          <w:szCs w:val="24"/>
        </w:rPr>
        <w:t xml:space="preserve"> signal au Doppler en son sein.</w:t>
      </w:r>
    </w:p>
    <w:p w:rsidR="004D413C" w:rsidRDefault="004D413C" w:rsidP="004D413C">
      <w:pPr>
        <w:rPr>
          <w:sz w:val="24"/>
          <w:szCs w:val="24"/>
        </w:rPr>
      </w:pPr>
    </w:p>
    <w:p w:rsidR="004D413C" w:rsidRDefault="004D413C" w:rsidP="00C76F40">
      <w:pPr>
        <w:tabs>
          <w:tab w:val="left" w:pos="8647"/>
        </w:tabs>
        <w:rPr>
          <w:sz w:val="24"/>
          <w:szCs w:val="24"/>
        </w:rPr>
      </w:pPr>
      <w:r>
        <w:rPr>
          <w:sz w:val="24"/>
          <w:szCs w:val="24"/>
        </w:rPr>
        <w:t>Il s’y associe une ectasie canalaire rétro-aréolaire   bilatérale</w:t>
      </w:r>
      <w:r w:rsidR="00C76F40">
        <w:rPr>
          <w:sz w:val="24"/>
          <w:szCs w:val="24"/>
        </w:rPr>
        <w:t xml:space="preserve"> mesurée</w:t>
      </w:r>
      <w:r>
        <w:rPr>
          <w:sz w:val="24"/>
          <w:szCs w:val="24"/>
        </w:rPr>
        <w:t xml:space="preserve"> à</w:t>
      </w:r>
      <w:r w:rsidR="00C76F40">
        <w:rPr>
          <w:sz w:val="24"/>
          <w:szCs w:val="24"/>
        </w:rPr>
        <w:t xml:space="preserve"> 4 mm en para-aréolaire externe droit</w:t>
      </w:r>
      <w:r>
        <w:rPr>
          <w:sz w:val="24"/>
          <w:szCs w:val="24"/>
        </w:rPr>
        <w:t xml:space="preserve"> </w:t>
      </w:r>
      <w:r w:rsidR="00C76F40">
        <w:rPr>
          <w:sz w:val="24"/>
          <w:szCs w:val="24"/>
        </w:rPr>
        <w:t xml:space="preserve">et à 5 mm en rétro-aréolaire gauche, à </w:t>
      </w:r>
      <w:r>
        <w:rPr>
          <w:sz w:val="24"/>
          <w:szCs w:val="24"/>
        </w:rPr>
        <w:t>co</w:t>
      </w:r>
      <w:r w:rsidR="00C76F40">
        <w:rPr>
          <w:sz w:val="24"/>
          <w:szCs w:val="24"/>
        </w:rPr>
        <w:t xml:space="preserve">ntenu hypoéchogène, hétérogène </w:t>
      </w:r>
      <w:r>
        <w:rPr>
          <w:sz w:val="24"/>
          <w:szCs w:val="24"/>
        </w:rPr>
        <w:t>par la présence de fin échos.</w:t>
      </w:r>
    </w:p>
    <w:p w:rsidR="004D413C" w:rsidRDefault="004D413C" w:rsidP="004D413C">
      <w:pPr>
        <w:tabs>
          <w:tab w:val="left" w:pos="8647"/>
        </w:tabs>
        <w:rPr>
          <w:sz w:val="24"/>
          <w:szCs w:val="24"/>
        </w:rPr>
      </w:pPr>
    </w:p>
    <w:p w:rsidR="004D413C" w:rsidRDefault="004D413C" w:rsidP="00C76F40">
      <w:pPr>
        <w:tabs>
          <w:tab w:val="left" w:pos="8647"/>
        </w:tabs>
        <w:rPr>
          <w:sz w:val="24"/>
          <w:szCs w:val="24"/>
        </w:rPr>
      </w:pPr>
      <w:r>
        <w:rPr>
          <w:sz w:val="24"/>
          <w:szCs w:val="24"/>
        </w:rPr>
        <w:t>Présence de quelques formations kystiques en rétro-aréolaire gauche</w:t>
      </w:r>
      <w:r w:rsidR="00C76F40">
        <w:rPr>
          <w:sz w:val="24"/>
          <w:szCs w:val="24"/>
        </w:rPr>
        <w:t xml:space="preserve"> mesurées entre 2 et 6 mm</w:t>
      </w:r>
      <w:r>
        <w:rPr>
          <w:sz w:val="24"/>
          <w:szCs w:val="24"/>
        </w:rPr>
        <w:t xml:space="preserve">. </w:t>
      </w: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Revêtement cutané fin et régulier.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CB23CE" w:rsidP="00EB1765">
      <w:pPr>
        <w:rPr>
          <w:sz w:val="24"/>
          <w:szCs w:val="24"/>
        </w:rPr>
      </w:pPr>
      <w:r>
        <w:rPr>
          <w:sz w:val="24"/>
          <w:szCs w:val="24"/>
        </w:rPr>
        <w:t>Ganglions axillaires bilatéraux</w:t>
      </w:r>
      <w:r w:rsidR="00EB1765">
        <w:rPr>
          <w:sz w:val="24"/>
          <w:szCs w:val="24"/>
        </w:rPr>
        <w:t>, à centre graisseux, d’allure inflammatoire</w:t>
      </w:r>
      <w:r>
        <w:rPr>
          <w:sz w:val="24"/>
          <w:szCs w:val="24"/>
        </w:rPr>
        <w:t>.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CB23CE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Conclusion :</w:t>
      </w:r>
    </w:p>
    <w:p w:rsidR="00CB23CE" w:rsidRDefault="00CB23CE" w:rsidP="00C76F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Mammographie bilatérale et échographie mammaire </w:t>
      </w:r>
      <w:r w:rsidR="00C76F40">
        <w:rPr>
          <w:b/>
          <w:i/>
          <w:sz w:val="24"/>
          <w:szCs w:val="24"/>
        </w:rPr>
        <w:t>en rapport avec une formation kystique complexe sus-aréolaire gauche (collection ?) sur ectasie canalaire rétro-aréolaire bilatérale à contenu hypoéchogène, hétérogène, l’ensemble nécessitant une vérification histologique.</w:t>
      </w:r>
    </w:p>
    <w:p w:rsidR="00CB23CE" w:rsidRDefault="00CB23CE" w:rsidP="00C76F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Examen classé BI-RADS </w:t>
      </w:r>
      <w:r w:rsidR="00C76F40">
        <w:rPr>
          <w:b/>
          <w:i/>
          <w:sz w:val="24"/>
          <w:szCs w:val="24"/>
        </w:rPr>
        <w:t>4</w:t>
      </w:r>
      <w:r>
        <w:rPr>
          <w:b/>
          <w:i/>
          <w:sz w:val="24"/>
          <w:szCs w:val="24"/>
        </w:rPr>
        <w:t xml:space="preserve"> de l'ACR au niveau des deux seins.</w:t>
      </w:r>
    </w:p>
    <w:p w:rsidR="00EB2A23" w:rsidRPr="00397A26" w:rsidRDefault="00BC18CE" w:rsidP="00EB1765">
      <w:pPr>
        <w:tabs>
          <w:tab w:val="left" w:pos="3686"/>
        </w:tabs>
        <w:rPr>
          <w:b/>
          <w:i/>
          <w:iCs/>
          <w:color w:val="000000"/>
          <w:sz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9F7" w:rsidRDefault="003F69F7" w:rsidP="00FF41A6">
      <w:r>
        <w:separator/>
      </w:r>
    </w:p>
  </w:endnote>
  <w:endnote w:type="continuationSeparator" w:id="0">
    <w:p w:rsidR="003F69F7" w:rsidRDefault="003F69F7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1765" w:rsidRDefault="00EB1765" w:rsidP="00F515B5">
    <w:pPr>
      <w:jc w:val="center"/>
      <w:rPr>
        <w:rFonts w:eastAsia="Calibri"/>
        <w:i/>
        <w:iCs/>
        <w:sz w:val="18"/>
        <w:szCs w:val="18"/>
      </w:rPr>
    </w:pPr>
  </w:p>
  <w:p w:rsidR="00EB1765" w:rsidRDefault="00EB1765" w:rsidP="00F515B5">
    <w:pPr>
      <w:tabs>
        <w:tab w:val="center" w:pos="4536"/>
        <w:tab w:val="right" w:pos="9072"/>
      </w:tabs>
      <w:jc w:val="center"/>
    </w:pPr>
  </w:p>
  <w:p w:rsidR="00EB1765" w:rsidRPr="00F515B5" w:rsidRDefault="00EB1765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9F7" w:rsidRDefault="003F69F7" w:rsidP="00FF41A6">
      <w:r>
        <w:separator/>
      </w:r>
    </w:p>
  </w:footnote>
  <w:footnote w:type="continuationSeparator" w:id="0">
    <w:p w:rsidR="003F69F7" w:rsidRDefault="003F69F7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1765" w:rsidRDefault="00EB1765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EB1765" w:rsidRPr="00426781" w:rsidRDefault="00EB1765" w:rsidP="00FF41A6">
    <w:pPr>
      <w:pStyle w:val="NoSpacing"/>
      <w:jc w:val="center"/>
      <w:rPr>
        <w:rFonts w:ascii="Tw Cen MT" w:hAnsi="Tw Cen MT"/>
      </w:rPr>
    </w:pPr>
  </w:p>
  <w:p w:rsidR="00EB1765" w:rsidRDefault="00EB1765" w:rsidP="00FF41A6">
    <w:pPr>
      <w:pStyle w:val="NoSpacing"/>
      <w:jc w:val="center"/>
      <w:rPr>
        <w:rFonts w:ascii="Tw Cen MT" w:hAnsi="Tw Cen MT"/>
      </w:rPr>
    </w:pPr>
  </w:p>
  <w:p w:rsidR="00EB1765" w:rsidRPr="00D104DB" w:rsidRDefault="00EB1765" w:rsidP="00FF41A6">
    <w:pPr>
      <w:pStyle w:val="NoSpacing"/>
      <w:jc w:val="center"/>
      <w:rPr>
        <w:sz w:val="16"/>
        <w:szCs w:val="16"/>
      </w:rPr>
    </w:pPr>
  </w:p>
  <w:p w:rsidR="00EB1765" w:rsidRDefault="00EB1765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23CE"/>
    <w:rsid w:val="00013B16"/>
    <w:rsid w:val="00094E5E"/>
    <w:rsid w:val="000A78EE"/>
    <w:rsid w:val="000B7A8F"/>
    <w:rsid w:val="00136EEF"/>
    <w:rsid w:val="001C0B8B"/>
    <w:rsid w:val="00266C96"/>
    <w:rsid w:val="00291FF6"/>
    <w:rsid w:val="002B58CC"/>
    <w:rsid w:val="00320AF6"/>
    <w:rsid w:val="0038353D"/>
    <w:rsid w:val="00397A26"/>
    <w:rsid w:val="003F69F7"/>
    <w:rsid w:val="004038CE"/>
    <w:rsid w:val="00413297"/>
    <w:rsid w:val="00425DD9"/>
    <w:rsid w:val="00483B47"/>
    <w:rsid w:val="00487E9D"/>
    <w:rsid w:val="004D413C"/>
    <w:rsid w:val="004E0DFB"/>
    <w:rsid w:val="004E1488"/>
    <w:rsid w:val="005018C7"/>
    <w:rsid w:val="0055089C"/>
    <w:rsid w:val="006925A3"/>
    <w:rsid w:val="006A5983"/>
    <w:rsid w:val="006E396B"/>
    <w:rsid w:val="007571A5"/>
    <w:rsid w:val="007F2AFE"/>
    <w:rsid w:val="008A6E7E"/>
    <w:rsid w:val="008B1520"/>
    <w:rsid w:val="00915587"/>
    <w:rsid w:val="00991837"/>
    <w:rsid w:val="009E77CB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76F40"/>
    <w:rsid w:val="00CB23CE"/>
    <w:rsid w:val="00CD057F"/>
    <w:rsid w:val="00D0620E"/>
    <w:rsid w:val="00D159C3"/>
    <w:rsid w:val="00D87B0C"/>
    <w:rsid w:val="00DC7E65"/>
    <w:rsid w:val="00DE3E17"/>
    <w:rsid w:val="00E25639"/>
    <w:rsid w:val="00E31EF8"/>
    <w:rsid w:val="00EB1765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8A5E577-1B61-4963-9F03-86A6B00A4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1534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2023-07-26T13:37:00Z</cp:lastPrinted>
  <dcterms:created xsi:type="dcterms:W3CDTF">2023-09-18T22:09:00Z</dcterms:created>
  <dcterms:modified xsi:type="dcterms:W3CDTF">2023-09-18T22:09:00Z</dcterms:modified>
</cp:coreProperties>
</file>