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F4969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16 juillet 2023</w:t>
      </w:r>
    </w:p>
    <w:p w:rsidR="000B578C" w:rsidRDefault="000B578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C69A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pat-225 56 ANS </w:t>
      </w:r>
    </w:p>
    <w:p w:rsidR="003B787D" w:rsidRPr="008B1520" w:rsidRDefault="003B787D" w:rsidP="008B1520">
      <w:pPr>
        <w:jc w:val="right"/>
        <w:rPr>
          <w:sz w:val="14"/>
          <w:szCs w:val="14"/>
        </w:rPr>
      </w:pPr>
    </w:p>
    <w:p w:rsidR="003B787D" w:rsidRDefault="00DF4969" w:rsidP="000B57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3B78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</w:t>
      </w:r>
      <w:r w:rsidR="003B787D">
        <w:rPr>
          <w:bCs/>
          <w:color w:val="000000"/>
          <w:sz w:val="24"/>
        </w:rPr>
        <w:t xml:space="preserve">, éparses, </w:t>
      </w:r>
      <w:r>
        <w:rPr>
          <w:bCs/>
          <w:color w:val="000000"/>
          <w:sz w:val="24"/>
        </w:rPr>
        <w:t xml:space="preserve">type </w:t>
      </w:r>
      <w:r w:rsidR="003B787D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3B787D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E406DD">
        <w:rPr>
          <w:bCs/>
          <w:color w:val="000000"/>
          <w:sz w:val="24"/>
        </w:rPr>
        <w:t xml:space="preserve">de désorganisation architecturale ou </w:t>
      </w:r>
      <w:r>
        <w:rPr>
          <w:bCs/>
          <w:color w:val="000000"/>
          <w:sz w:val="24"/>
        </w:rPr>
        <w:t>de foyer de micro-calcifications péjoratif.</w:t>
      </w:r>
    </w:p>
    <w:p w:rsidR="00E406DD" w:rsidRDefault="00E406DD" w:rsidP="000A24F3">
      <w:pPr>
        <w:rPr>
          <w:bCs/>
          <w:color w:val="000000"/>
          <w:sz w:val="24"/>
        </w:rPr>
      </w:pPr>
    </w:p>
    <w:p w:rsidR="00E406DD" w:rsidRDefault="00E406DD" w:rsidP="00E406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bilatérales et calcifications débutantes en « rail », d’origine athéromateuse.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105D4" w:rsidRDefault="00C105D4" w:rsidP="00C105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rétro-aréolaire, simple, bilatérale.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55A1D" w:rsidRDefault="000A24F3" w:rsidP="00C55A1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en dehors de ganglions axillaires</w:t>
      </w:r>
      <w:r w:rsidR="00C55A1D">
        <w:rPr>
          <w:bCs/>
          <w:color w:val="000000"/>
          <w:sz w:val="24"/>
        </w:rPr>
        <w:t>, de morphologie conservée,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C1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105D4" w:rsidRDefault="000A24F3" w:rsidP="00C1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55A1D">
        <w:rPr>
          <w:b/>
          <w:bCs/>
          <w:i/>
          <w:color w:val="000000"/>
          <w:sz w:val="24"/>
        </w:rPr>
        <w:t xml:space="preserve">ne retrouve pas de </w:t>
      </w:r>
      <w:r>
        <w:rPr>
          <w:b/>
          <w:bCs/>
          <w:i/>
          <w:color w:val="000000"/>
          <w:sz w:val="24"/>
        </w:rPr>
        <w:t>lésion péjorative décelable ce jour</w:t>
      </w:r>
      <w:r w:rsidR="00C55A1D">
        <w:rPr>
          <w:b/>
          <w:bCs/>
          <w:i/>
          <w:color w:val="000000"/>
          <w:sz w:val="24"/>
        </w:rPr>
        <w:t>, c</w:t>
      </w:r>
      <w:r>
        <w:rPr>
          <w:b/>
          <w:bCs/>
          <w:i/>
          <w:color w:val="000000"/>
          <w:sz w:val="24"/>
        </w:rPr>
        <w:t xml:space="preserve">lassé BI-RADS </w:t>
      </w:r>
      <w:r w:rsidR="00C55A1D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C55A1D">
        <w:rPr>
          <w:b/>
          <w:bCs/>
          <w:i/>
          <w:color w:val="000000"/>
          <w:sz w:val="24"/>
        </w:rPr>
        <w:t xml:space="preserve"> par la présence de quelques calcifications régulières</w:t>
      </w:r>
      <w:r w:rsidR="00C105D4">
        <w:rPr>
          <w:b/>
          <w:bCs/>
          <w:i/>
          <w:color w:val="000000"/>
          <w:sz w:val="24"/>
        </w:rPr>
        <w:t>,</w:t>
      </w:r>
      <w:r w:rsidR="00C55A1D">
        <w:rPr>
          <w:b/>
          <w:bCs/>
          <w:i/>
          <w:color w:val="000000"/>
          <w:sz w:val="24"/>
        </w:rPr>
        <w:t xml:space="preserve"> éparses</w:t>
      </w:r>
      <w:r w:rsidR="00C105D4">
        <w:rPr>
          <w:b/>
          <w:bCs/>
          <w:i/>
          <w:color w:val="000000"/>
          <w:sz w:val="24"/>
        </w:rPr>
        <w:t>,</w:t>
      </w:r>
      <w:r w:rsidR="00C55A1D">
        <w:rPr>
          <w:b/>
          <w:bCs/>
          <w:i/>
          <w:color w:val="000000"/>
          <w:sz w:val="24"/>
        </w:rPr>
        <w:t xml:space="preserve"> bénignes</w:t>
      </w:r>
      <w:r w:rsidR="00C105D4">
        <w:rPr>
          <w:b/>
          <w:bCs/>
          <w:i/>
          <w:color w:val="000000"/>
          <w:sz w:val="24"/>
        </w:rPr>
        <w:t xml:space="preserve"> de calcifications vasculaires débutantes, d’origine athéromateuse et d’</w:t>
      </w:r>
      <w:r w:rsidR="00C105D4" w:rsidRPr="00C105D4">
        <w:rPr>
          <w:b/>
          <w:bCs/>
          <w:i/>
          <w:color w:val="000000"/>
          <w:sz w:val="24"/>
        </w:rPr>
        <w:t>une discrète ectasie canalaire rétro-aréolaire, simple, bilatérale.</w:t>
      </w:r>
    </w:p>
    <w:p w:rsidR="000A24F3" w:rsidRDefault="000A24F3" w:rsidP="00C10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C3F" w:rsidRDefault="00CE5C3F" w:rsidP="00FF41A6">
      <w:r>
        <w:separator/>
      </w:r>
    </w:p>
  </w:endnote>
  <w:endnote w:type="continuationSeparator" w:id="0">
    <w:p w:rsidR="00CE5C3F" w:rsidRDefault="00CE5C3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C3F" w:rsidRDefault="00CE5C3F" w:rsidP="00FF41A6">
      <w:r>
        <w:separator/>
      </w:r>
    </w:p>
  </w:footnote>
  <w:footnote w:type="continuationSeparator" w:id="0">
    <w:p w:rsidR="00CE5C3F" w:rsidRDefault="00CE5C3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578C"/>
    <w:rsid w:val="000B7A8F"/>
    <w:rsid w:val="00136EEF"/>
    <w:rsid w:val="00266C96"/>
    <w:rsid w:val="00291FF6"/>
    <w:rsid w:val="002B58CC"/>
    <w:rsid w:val="00320AF6"/>
    <w:rsid w:val="0038353D"/>
    <w:rsid w:val="00397A26"/>
    <w:rsid w:val="003B787D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41F66"/>
    <w:rsid w:val="008B1520"/>
    <w:rsid w:val="008C69AE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05D4"/>
    <w:rsid w:val="00C55A1D"/>
    <w:rsid w:val="00C7676D"/>
    <w:rsid w:val="00CD057F"/>
    <w:rsid w:val="00CE5C3F"/>
    <w:rsid w:val="00D159C3"/>
    <w:rsid w:val="00DC7E65"/>
    <w:rsid w:val="00DE3E17"/>
    <w:rsid w:val="00DF4969"/>
    <w:rsid w:val="00E25639"/>
    <w:rsid w:val="00E31EF8"/>
    <w:rsid w:val="00E406DD"/>
    <w:rsid w:val="00EB2A23"/>
    <w:rsid w:val="00EE4ACF"/>
    <w:rsid w:val="00F126F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D53D8B-50F5-4E4F-A55B-CD0D28E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