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3957F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juillet 2023</w:t>
      </w:r>
    </w:p>
    <w:p w:rsidR="00A86013" w:rsidRDefault="00A86013">
      <w:pPr>
        <w:jc w:val="right"/>
        <w:rPr>
          <w:b/>
          <w:color w:val="000000"/>
          <w:sz w:val="24"/>
        </w:rPr>
      </w:pPr>
    </w:p>
    <w:p w:rsidR="00BC18CE" w:rsidRPr="00A8601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8601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86013" w:rsidRDefault="00353CF7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pat-236 52 ANS </w:t>
      </w:r>
    </w:p>
    <w:p w:rsidR="00397A26" w:rsidRPr="00A86013" w:rsidRDefault="00397A26">
      <w:pPr>
        <w:rPr>
          <w:b/>
          <w:bCs/>
          <w:i/>
          <w:iCs/>
        </w:rPr>
      </w:pPr>
    </w:p>
    <w:p w:rsidR="00EB2A23" w:rsidRPr="00A86013" w:rsidRDefault="00EB2A23">
      <w:pPr>
        <w:rPr>
          <w:b/>
          <w:i/>
          <w:iCs/>
          <w:color w:val="000000"/>
          <w:sz w:val="24"/>
        </w:rPr>
      </w:pPr>
    </w:p>
    <w:p w:rsidR="00A86013" w:rsidRPr="00A8601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6013">
        <w:rPr>
          <w:b/>
          <w:i/>
          <w:iCs/>
          <w:color w:val="000000"/>
          <w:sz w:val="24"/>
        </w:rPr>
        <w:t>COMPTE-RENDU D</w:t>
      </w:r>
      <w:r w:rsidR="00BC18CE" w:rsidRPr="00A86013">
        <w:rPr>
          <w:b/>
          <w:i/>
          <w:iCs/>
          <w:color w:val="000000"/>
          <w:sz w:val="24"/>
        </w:rPr>
        <w:t xml:space="preserve">'EXAMEN </w:t>
      </w:r>
      <w:r w:rsidR="00BE1C55" w:rsidRPr="00A86013">
        <w:rPr>
          <w:b/>
          <w:i/>
          <w:iCs/>
          <w:color w:val="000000"/>
          <w:sz w:val="24"/>
        </w:rPr>
        <w:t>RADIOLOGIQUE :</w:t>
      </w:r>
    </w:p>
    <w:p w:rsidR="00EB2A23" w:rsidRPr="00A8601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6013">
        <w:rPr>
          <w:b/>
          <w:i/>
          <w:iCs/>
          <w:color w:val="000000"/>
          <w:sz w:val="24"/>
        </w:rPr>
        <w:t xml:space="preserve"> </w:t>
      </w:r>
      <w:r w:rsidR="003957F1" w:rsidRPr="00A86013">
        <w:rPr>
          <w:b/>
          <w:i/>
          <w:iCs/>
          <w:color w:val="000000"/>
          <w:sz w:val="24"/>
        </w:rPr>
        <w:t>MAMMOGRAPHIE/ ECHO COMPRISE</w:t>
      </w:r>
    </w:p>
    <w:p w:rsidR="00EB2A23" w:rsidRPr="00A86013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E453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E4533E">
        <w:rPr>
          <w:bCs/>
          <w:color w:val="000000"/>
          <w:sz w:val="24"/>
        </w:rPr>
        <w:t>b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E4533E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E4533E" w:rsidRDefault="00E4533E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B32AB7" w:rsidRDefault="00E4533E" w:rsidP="00E453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opacités réniformes en projection du prolongement axillaire gauche, évoquant des ganglions intra-mammaires, d’aspect inchangé par rapport aux données antérieures.</w:t>
      </w:r>
    </w:p>
    <w:p w:rsidR="00B32AB7" w:rsidRDefault="00B32AB7" w:rsidP="007562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01EF9" w:rsidRDefault="00D01EF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93503" w:rsidRDefault="00B32AB7" w:rsidP="00B935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B93503">
        <w:rPr>
          <w:bCs/>
          <w:color w:val="000000"/>
          <w:sz w:val="24"/>
        </w:rPr>
        <w:t>syndrome de masse solide.</w:t>
      </w:r>
    </w:p>
    <w:p w:rsidR="00A24C6D" w:rsidRDefault="00B93503" w:rsidP="007562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microkystes simples épars bilatéraux, situés et mesurés comme suit :</w:t>
      </w:r>
    </w:p>
    <w:p w:rsidR="00B93503" w:rsidRDefault="00B93503" w:rsidP="00A24C6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QSE gauche : </w:t>
      </w:r>
      <w:r w:rsidR="004E6238">
        <w:rPr>
          <w:bCs/>
          <w:color w:val="000000"/>
          <w:sz w:val="24"/>
        </w:rPr>
        <w:t>04mm.</w:t>
      </w:r>
    </w:p>
    <w:p w:rsidR="00B32AB7" w:rsidRPr="0075626F" w:rsidRDefault="00A24C6D" w:rsidP="0075626F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03mm.</w:t>
      </w:r>
    </w:p>
    <w:p w:rsidR="00B32AB7" w:rsidRDefault="00B32AB7" w:rsidP="00BC01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24C6D" w:rsidRDefault="00A24C6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B32AB7" w:rsidRDefault="00A24C6D" w:rsidP="00BC01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B32AB7" w:rsidRDefault="00A24C6D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petits ganglions intra-mammaires, contigus du prolongement axillaire du sein gauche, mesurés respectivement 06mm et 6,3mm, d’aspect bénin.</w:t>
      </w:r>
    </w:p>
    <w:p w:rsidR="00B32AB7" w:rsidRDefault="00A24C6D" w:rsidP="007562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75626F" w:rsidRDefault="0075626F" w:rsidP="0075626F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051B8" w:rsidRDefault="00B32AB7" w:rsidP="00405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051B8">
        <w:rPr>
          <w:b/>
          <w:bCs/>
          <w:i/>
          <w:color w:val="000000"/>
          <w:sz w:val="24"/>
        </w:rPr>
        <w:t xml:space="preserve">ne retrouve pas de lésion péjorative décelable ce jour : Examen classé BI-RADS 2 de l'ACR </w:t>
      </w:r>
      <w:r w:rsidR="00BC0133">
        <w:rPr>
          <w:b/>
          <w:bCs/>
          <w:i/>
          <w:color w:val="000000"/>
          <w:sz w:val="24"/>
        </w:rPr>
        <w:t>par la présence de quelques microkystes et deux ganglions intra-mammaires du prolongement axillaire gauche, d’aspect bénin.</w:t>
      </w:r>
    </w:p>
    <w:p w:rsidR="00BC0133" w:rsidRDefault="00BC0133" w:rsidP="00BC0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BFA" w:rsidRDefault="00966BFA" w:rsidP="00FF41A6">
      <w:r>
        <w:separator/>
      </w:r>
    </w:p>
  </w:endnote>
  <w:endnote w:type="continuationSeparator" w:id="0">
    <w:p w:rsidR="00966BFA" w:rsidRDefault="00966BF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BFA" w:rsidRDefault="00966BFA" w:rsidP="00FF41A6">
      <w:r>
        <w:separator/>
      </w:r>
    </w:p>
  </w:footnote>
  <w:footnote w:type="continuationSeparator" w:id="0">
    <w:p w:rsidR="00966BFA" w:rsidRDefault="00966BF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34DD1"/>
    <w:multiLevelType w:val="hybridMultilevel"/>
    <w:tmpl w:val="0DE08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64CFA"/>
    <w:rsid w:val="00266C96"/>
    <w:rsid w:val="00291FF6"/>
    <w:rsid w:val="002B58CC"/>
    <w:rsid w:val="00320AF6"/>
    <w:rsid w:val="00353CF7"/>
    <w:rsid w:val="0038353D"/>
    <w:rsid w:val="003957F1"/>
    <w:rsid w:val="00397A26"/>
    <w:rsid w:val="004038CE"/>
    <w:rsid w:val="004051B8"/>
    <w:rsid w:val="00413297"/>
    <w:rsid w:val="00425DD9"/>
    <w:rsid w:val="00483B47"/>
    <w:rsid w:val="00487E9D"/>
    <w:rsid w:val="004E0DFB"/>
    <w:rsid w:val="004E1488"/>
    <w:rsid w:val="004E6238"/>
    <w:rsid w:val="005018C7"/>
    <w:rsid w:val="0055089C"/>
    <w:rsid w:val="006925A3"/>
    <w:rsid w:val="006A5983"/>
    <w:rsid w:val="006E396B"/>
    <w:rsid w:val="0075626F"/>
    <w:rsid w:val="007571A5"/>
    <w:rsid w:val="007F2AFE"/>
    <w:rsid w:val="008B1520"/>
    <w:rsid w:val="00915587"/>
    <w:rsid w:val="00966BFA"/>
    <w:rsid w:val="0097545C"/>
    <w:rsid w:val="00991837"/>
    <w:rsid w:val="00A11F2B"/>
    <w:rsid w:val="00A24C6D"/>
    <w:rsid w:val="00A76F00"/>
    <w:rsid w:val="00A86013"/>
    <w:rsid w:val="00AB3DCA"/>
    <w:rsid w:val="00AF1F13"/>
    <w:rsid w:val="00AF6EEF"/>
    <w:rsid w:val="00B00E2E"/>
    <w:rsid w:val="00B32AB7"/>
    <w:rsid w:val="00B511D7"/>
    <w:rsid w:val="00B625CF"/>
    <w:rsid w:val="00B75A57"/>
    <w:rsid w:val="00B93503"/>
    <w:rsid w:val="00BB7310"/>
    <w:rsid w:val="00BC0133"/>
    <w:rsid w:val="00BC18CE"/>
    <w:rsid w:val="00BE1C55"/>
    <w:rsid w:val="00C7676D"/>
    <w:rsid w:val="00C821F0"/>
    <w:rsid w:val="00CD057F"/>
    <w:rsid w:val="00D01EF9"/>
    <w:rsid w:val="00D159C3"/>
    <w:rsid w:val="00DC7E65"/>
    <w:rsid w:val="00DE3E17"/>
    <w:rsid w:val="00E25639"/>
    <w:rsid w:val="00E31EF8"/>
    <w:rsid w:val="00E4533E"/>
    <w:rsid w:val="00E45DC3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BC3C5D-12DA-4DD9-A494-58333A1F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64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2023-07-08T10:04:00Z</cp:lastPrinted>
  <dcterms:created xsi:type="dcterms:W3CDTF">2023-09-18T22:14:00Z</dcterms:created>
  <dcterms:modified xsi:type="dcterms:W3CDTF">2023-09-18T22:14:00Z</dcterms:modified>
</cp:coreProperties>
</file>