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C06D4D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9 août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B66E57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pat-35 54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C06D4D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D443D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Seins à trame fibro-graisseuse type </w:t>
      </w:r>
      <w:r w:rsidR="00D443DB">
        <w:rPr>
          <w:bCs/>
          <w:color w:val="000000"/>
          <w:sz w:val="24"/>
        </w:rPr>
        <w:t xml:space="preserve">a </w:t>
      </w:r>
      <w:r>
        <w:rPr>
          <w:bCs/>
          <w:color w:val="000000"/>
          <w:sz w:val="24"/>
        </w:rPr>
        <w:t>de l’ACR.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bilatérale et échographie mammaire sans lésion péjorative décelable ce jour.</w:t>
      </w: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1 de l’ACR.</w:t>
      </w:r>
    </w:p>
    <w:p w:rsidR="00EE4ACF" w:rsidRPr="005018C7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</w:rPr>
        <w:t>Une mammographie est à prévoir dans deux ans dans le cadre de dépistage.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7E32" w:rsidRDefault="003B7E32" w:rsidP="00FF41A6">
      <w:r>
        <w:separator/>
      </w:r>
    </w:p>
  </w:endnote>
  <w:endnote w:type="continuationSeparator" w:id="0">
    <w:p w:rsidR="003B7E32" w:rsidRDefault="003B7E3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7E32" w:rsidRDefault="003B7E32" w:rsidP="00FF41A6">
      <w:r>
        <w:separator/>
      </w:r>
    </w:p>
  </w:footnote>
  <w:footnote w:type="continuationSeparator" w:id="0">
    <w:p w:rsidR="003B7E32" w:rsidRDefault="003B7E3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3B7E32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73EBB"/>
    <w:rsid w:val="008B1520"/>
    <w:rsid w:val="00915587"/>
    <w:rsid w:val="00991837"/>
    <w:rsid w:val="00A11F2B"/>
    <w:rsid w:val="00A76F00"/>
    <w:rsid w:val="00A90B0A"/>
    <w:rsid w:val="00AB3DCA"/>
    <w:rsid w:val="00AF6EEF"/>
    <w:rsid w:val="00B00E2E"/>
    <w:rsid w:val="00B511D7"/>
    <w:rsid w:val="00B625CF"/>
    <w:rsid w:val="00B66E57"/>
    <w:rsid w:val="00B75A57"/>
    <w:rsid w:val="00B90949"/>
    <w:rsid w:val="00BB7310"/>
    <w:rsid w:val="00BC18CE"/>
    <w:rsid w:val="00BE1C55"/>
    <w:rsid w:val="00C06D4D"/>
    <w:rsid w:val="00C7676D"/>
    <w:rsid w:val="00CD057F"/>
    <w:rsid w:val="00CE2491"/>
    <w:rsid w:val="00D159C3"/>
    <w:rsid w:val="00D443DB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3BFC1B-77D4-4B65-9AC0-845095A15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443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721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2023-08-09T09:45:00Z</cp:lastPrinted>
  <dcterms:created xsi:type="dcterms:W3CDTF">2023-09-18T22:01:00Z</dcterms:created>
  <dcterms:modified xsi:type="dcterms:W3CDTF">2023-09-18T22:01:00Z</dcterms:modified>
</cp:coreProperties>
</file>