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17376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FE0DD3" w:rsidRDefault="00FE0DD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3710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pat-384 59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FE0DD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7376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FE0DD3" w:rsidRDefault="00FE0DD3" w:rsidP="00D82CE2">
      <w:pPr>
        <w:rPr>
          <w:b/>
          <w:color w:val="000000"/>
          <w:sz w:val="24"/>
        </w:rPr>
      </w:pPr>
    </w:p>
    <w:p w:rsidR="00FE0DD3" w:rsidRPr="00F9518E" w:rsidRDefault="00D82CE2" w:rsidP="00F9518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FE0DD3" w:rsidRDefault="00FE0DD3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 type b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F9518E" w:rsidP="00E21AC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</w:t>
      </w:r>
      <w:r w:rsidR="00D82CE2">
        <w:rPr>
          <w:bCs/>
          <w:color w:val="000000"/>
          <w:sz w:val="24"/>
        </w:rPr>
        <w:t>mage</w:t>
      </w:r>
      <w:r>
        <w:rPr>
          <w:bCs/>
          <w:color w:val="000000"/>
          <w:sz w:val="24"/>
        </w:rPr>
        <w:t xml:space="preserve"> d’opacité nodulaire péri-aréolaire gauche</w:t>
      </w:r>
      <w:r w:rsidR="00E21ACF">
        <w:rPr>
          <w:bCs/>
          <w:color w:val="000000"/>
          <w:sz w:val="24"/>
        </w:rPr>
        <w:t>, sans micro-calcifications en son sein</w:t>
      </w:r>
      <w:r w:rsidR="00FF00A2">
        <w:rPr>
          <w:bCs/>
          <w:color w:val="000000"/>
          <w:sz w:val="24"/>
        </w:rPr>
        <w:t>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B3A24" w:rsidRDefault="00DB3A24" w:rsidP="00DB3A2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65AED" w:rsidRDefault="00D65AED" w:rsidP="009139E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Formations kystiques simples, à paroi fine de contenu homogène éparses au niveau du sein gauche, dont la taille varie entre 03mm et </w:t>
      </w:r>
      <w:r w:rsidR="009139EE">
        <w:rPr>
          <w:bCs/>
          <w:color w:val="000000"/>
          <w:sz w:val="24"/>
        </w:rPr>
        <w:t>29mm</w:t>
      </w:r>
      <w:r>
        <w:rPr>
          <w:bCs/>
          <w:color w:val="000000"/>
          <w:sz w:val="24"/>
        </w:rPr>
        <w:t xml:space="preserve"> associant à un amas kystique enchâssé au niveau de la glande en sous mamelonnaire.</w:t>
      </w:r>
    </w:p>
    <w:p w:rsidR="00D65AED" w:rsidRDefault="00D65AED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</w:t>
      </w:r>
      <w:r w:rsidR="00D65AED">
        <w:rPr>
          <w:bCs/>
          <w:color w:val="000000"/>
          <w:sz w:val="24"/>
        </w:rPr>
        <w:t xml:space="preserve"> à droite</w:t>
      </w:r>
      <w:r>
        <w:rPr>
          <w:bCs/>
          <w:color w:val="000000"/>
          <w:sz w:val="24"/>
        </w:rPr>
        <w:t>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65AED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d’allure inflammatoire.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65AED" w:rsidRDefault="00D82CE2" w:rsidP="00D65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65AED">
        <w:rPr>
          <w:b/>
          <w:bCs/>
          <w:i/>
          <w:color w:val="000000"/>
          <w:sz w:val="24"/>
        </w:rPr>
        <w:t>en faveur de dystrophie kystique du sein gauche.</w:t>
      </w:r>
    </w:p>
    <w:p w:rsidR="00D82CE2" w:rsidRDefault="00D82CE2" w:rsidP="0091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65AED">
        <w:rPr>
          <w:b/>
          <w:bCs/>
          <w:i/>
          <w:color w:val="000000"/>
          <w:sz w:val="24"/>
        </w:rPr>
        <w:t xml:space="preserve">3 de l’ACR à gauche et BIRADS 1 à </w:t>
      </w:r>
      <w:r w:rsidR="009139EE">
        <w:rPr>
          <w:b/>
          <w:bCs/>
          <w:i/>
          <w:color w:val="000000"/>
          <w:sz w:val="24"/>
        </w:rPr>
        <w:t>droite</w:t>
      </w:r>
      <w:r w:rsidR="00D65AED">
        <w:rPr>
          <w:b/>
          <w:bCs/>
          <w:i/>
          <w:color w:val="000000"/>
          <w:sz w:val="24"/>
        </w:rPr>
        <w:t>.</w:t>
      </w:r>
    </w:p>
    <w:p w:rsidR="00D65AED" w:rsidRDefault="00D65AED" w:rsidP="00D65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Intérêt d’un contrôle dans 06 mois.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65AED" w:rsidRPr="00397A26" w:rsidRDefault="00D65AED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A3E" w:rsidRDefault="008F4A3E" w:rsidP="00FF41A6">
      <w:r>
        <w:separator/>
      </w:r>
    </w:p>
  </w:endnote>
  <w:endnote w:type="continuationSeparator" w:id="0">
    <w:p w:rsidR="008F4A3E" w:rsidRDefault="008F4A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AED" w:rsidRDefault="00D65AED" w:rsidP="00F515B5">
    <w:pPr>
      <w:jc w:val="center"/>
      <w:rPr>
        <w:rFonts w:eastAsia="Calibri"/>
        <w:i/>
        <w:iCs/>
        <w:sz w:val="18"/>
        <w:szCs w:val="18"/>
      </w:rPr>
    </w:pPr>
  </w:p>
  <w:p w:rsidR="00D65AED" w:rsidRDefault="00D65AED" w:rsidP="00F515B5">
    <w:pPr>
      <w:tabs>
        <w:tab w:val="center" w:pos="4536"/>
        <w:tab w:val="right" w:pos="9072"/>
      </w:tabs>
      <w:jc w:val="center"/>
    </w:pPr>
  </w:p>
  <w:p w:rsidR="00D65AED" w:rsidRPr="00F515B5" w:rsidRDefault="00D65AE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A3E" w:rsidRDefault="008F4A3E" w:rsidP="00FF41A6">
      <w:r>
        <w:separator/>
      </w:r>
    </w:p>
  </w:footnote>
  <w:footnote w:type="continuationSeparator" w:id="0">
    <w:p w:rsidR="008F4A3E" w:rsidRDefault="008F4A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AED" w:rsidRDefault="00D65AE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65AED" w:rsidRPr="00426781" w:rsidRDefault="00D65AED" w:rsidP="00FF41A6">
    <w:pPr>
      <w:pStyle w:val="NoSpacing"/>
      <w:jc w:val="center"/>
      <w:rPr>
        <w:rFonts w:ascii="Tw Cen MT" w:hAnsi="Tw Cen MT"/>
      </w:rPr>
    </w:pPr>
  </w:p>
  <w:p w:rsidR="00D65AED" w:rsidRDefault="00D65AED" w:rsidP="00FF41A6">
    <w:pPr>
      <w:pStyle w:val="NoSpacing"/>
      <w:jc w:val="center"/>
      <w:rPr>
        <w:rFonts w:ascii="Tw Cen MT" w:hAnsi="Tw Cen MT"/>
      </w:rPr>
    </w:pPr>
  </w:p>
  <w:p w:rsidR="00D65AED" w:rsidRPr="00D104DB" w:rsidRDefault="00D65AED" w:rsidP="00FF41A6">
    <w:pPr>
      <w:pStyle w:val="NoSpacing"/>
      <w:jc w:val="center"/>
      <w:rPr>
        <w:sz w:val="16"/>
        <w:szCs w:val="16"/>
      </w:rPr>
    </w:pPr>
  </w:p>
  <w:p w:rsidR="00D65AED" w:rsidRDefault="00D65AE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136EEF"/>
    <w:rsid w:val="0017376F"/>
    <w:rsid w:val="0023710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40BB4"/>
    <w:rsid w:val="008B1520"/>
    <w:rsid w:val="008F4A3E"/>
    <w:rsid w:val="009139EE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1FD9"/>
    <w:rsid w:val="00D159C3"/>
    <w:rsid w:val="00D65AED"/>
    <w:rsid w:val="00D771EA"/>
    <w:rsid w:val="00D82CE2"/>
    <w:rsid w:val="00DB3A24"/>
    <w:rsid w:val="00DC7E65"/>
    <w:rsid w:val="00DE3E17"/>
    <w:rsid w:val="00E21ACF"/>
    <w:rsid w:val="00E25639"/>
    <w:rsid w:val="00E31EF8"/>
    <w:rsid w:val="00EB2A23"/>
    <w:rsid w:val="00EE4ACF"/>
    <w:rsid w:val="00F45755"/>
    <w:rsid w:val="00F515B5"/>
    <w:rsid w:val="00F7627E"/>
    <w:rsid w:val="00F9518E"/>
    <w:rsid w:val="00FB18E1"/>
    <w:rsid w:val="00FE0DD3"/>
    <w:rsid w:val="00FF00A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D86751-CB8B-46F4-AF1C-27BBBD78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13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3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2023-06-20T13:03:00Z</cp:lastPrinted>
  <dcterms:created xsi:type="dcterms:W3CDTF">2023-09-18T22:22:00Z</dcterms:created>
  <dcterms:modified xsi:type="dcterms:W3CDTF">2023-09-18T22:22:00Z</dcterms:modified>
</cp:coreProperties>
</file>