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 w:rsidP="00A90B0A">
      <w:pPr>
        <w:rPr>
          <w:bCs/>
          <w:color w:val="000000"/>
          <w:sz w:val="24"/>
        </w:rPr>
      </w:pPr>
      <w:bookmarkStart w:id="0" w:name="_GoBack"/>
      <w:bookmarkEnd w:id="0"/>
    </w:p>
    <w:p w:rsidR="00EB2A23" w:rsidRDefault="00FA4BC8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samedi 22 juillet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Default="00223B46">
      <w:pPr>
        <w:rPr>
          <w:b/>
          <w:color w:val="000000"/>
          <w:sz w:val="24"/>
        </w:rPr>
      </w:pPr>
      <w:r>
        <w:rPr>
          <w:rFonts w:ascii="Bookman Old Style" w:hAnsi="Bookman Old Style"/>
          <w:sz w:val="24"/>
          <w:szCs w:val="24"/>
        </w:rPr>
        <w:t xml:space="preserve">Nom, Prénom : pat-40 48 ANS </w:t>
      </w:r>
    </w:p>
    <w:p w:rsidR="00A70358" w:rsidRDefault="00EB2A2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COMPTE-RENDU D</w:t>
      </w:r>
      <w:r w:rsidR="00BC18CE">
        <w:rPr>
          <w:b/>
          <w:color w:val="000000"/>
          <w:sz w:val="24"/>
        </w:rPr>
        <w:t xml:space="preserve">'EXAMEN </w:t>
      </w:r>
      <w:r w:rsidR="00BE1C55">
        <w:rPr>
          <w:b/>
          <w:color w:val="000000"/>
          <w:sz w:val="24"/>
        </w:rPr>
        <w:t>RADIOLOGIQUE :</w:t>
      </w:r>
      <w:r w:rsidR="00BC18CE">
        <w:rPr>
          <w:b/>
          <w:color w:val="000000"/>
          <w:sz w:val="24"/>
        </w:rPr>
        <w:t xml:space="preserve"> </w:t>
      </w:r>
    </w:p>
    <w:p w:rsidR="00EB2A23" w:rsidRDefault="00FA4BC8" w:rsidP="002D7598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EE4ACF" w:rsidRDefault="00EE4ACF">
      <w:pPr>
        <w:rPr>
          <w:b/>
          <w:color w:val="000000"/>
          <w:sz w:val="24"/>
        </w:rPr>
      </w:pPr>
    </w:p>
    <w:p w:rsidR="00A90B0A" w:rsidRDefault="00B00E2E" w:rsidP="00A90B0A">
      <w:pPr>
        <w:ind w:firstLine="708"/>
        <w:rPr>
          <w:b/>
          <w:i/>
          <w:color w:val="000000"/>
          <w:sz w:val="24"/>
        </w:rPr>
      </w:pPr>
      <w:r w:rsidRPr="005018C7">
        <w:rPr>
          <w:bCs/>
          <w:color w:val="000000"/>
          <w:sz w:val="24"/>
        </w:rPr>
        <w:t xml:space="preserve"> </w:t>
      </w:r>
      <w:r w:rsidR="00A90B0A">
        <w:rPr>
          <w:b/>
          <w:bCs/>
          <w:i/>
          <w:color w:val="000000"/>
          <w:sz w:val="24"/>
        </w:rPr>
        <w:t xml:space="preserve">Mammographie bilatérale, </w:t>
      </w:r>
    </w:p>
    <w:p w:rsidR="00A90B0A" w:rsidRDefault="00A90B0A" w:rsidP="00A90B0A">
      <w:pPr>
        <w:rPr>
          <w:b/>
          <w:color w:val="000000"/>
          <w:sz w:val="24"/>
        </w:rPr>
      </w:pPr>
    </w:p>
    <w:p w:rsidR="00A90B0A" w:rsidRDefault="00A90B0A" w:rsidP="0009415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 Seins à trame </w:t>
      </w:r>
      <w:r w:rsidR="00094157">
        <w:rPr>
          <w:bCs/>
          <w:color w:val="000000"/>
          <w:sz w:val="24"/>
        </w:rPr>
        <w:t>conjonctivo-glandulaire hétérogène type c</w:t>
      </w:r>
      <w:r>
        <w:rPr>
          <w:bCs/>
          <w:color w:val="000000"/>
          <w:sz w:val="24"/>
        </w:rPr>
        <w:t xml:space="preserve"> de l’ACR.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094157" w:rsidP="0009415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Présence d’une masse arrondie, aux contours circonscrits, homogène, sans micro-calcifications en son sein du QSE gauche.</w:t>
      </w:r>
    </w:p>
    <w:p w:rsidR="00094157" w:rsidRDefault="00094157" w:rsidP="00094157">
      <w:pPr>
        <w:rPr>
          <w:bCs/>
          <w:color w:val="000000"/>
          <w:sz w:val="24"/>
        </w:rPr>
      </w:pPr>
    </w:p>
    <w:p w:rsidR="00094157" w:rsidRDefault="00094157" w:rsidP="0009415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Micro-calcific</w:t>
      </w:r>
      <w:r w:rsidR="002D7598">
        <w:rPr>
          <w:bCs/>
          <w:color w:val="000000"/>
          <w:sz w:val="24"/>
        </w:rPr>
        <w:t>a</w:t>
      </w:r>
      <w:r>
        <w:rPr>
          <w:bCs/>
          <w:color w:val="000000"/>
          <w:sz w:val="24"/>
        </w:rPr>
        <w:t>tions fines régulières éparses bilatérales.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2D759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foyer de micro-calcifications péjoratif.</w:t>
      </w:r>
    </w:p>
    <w:p w:rsidR="00A90B0A" w:rsidRDefault="00A90B0A" w:rsidP="002D759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Liseré cutané fin et régulier. 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ind w:firstLine="708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Le complément échographique, 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094157" w:rsidP="0009415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La masse sus-décrite correspond à une formation kystique à paroi dine régulière, à contenu anéchogène, homogène, du QSE gauche de 12x10 mm.</w:t>
      </w:r>
    </w:p>
    <w:p w:rsidR="00094157" w:rsidRDefault="00094157" w:rsidP="00094157">
      <w:pPr>
        <w:rPr>
          <w:bCs/>
          <w:color w:val="000000"/>
          <w:sz w:val="24"/>
        </w:rPr>
      </w:pPr>
    </w:p>
    <w:p w:rsidR="00094157" w:rsidRDefault="00094157" w:rsidP="0009415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Il s’y associe la présence d’une masse de forme ovalaire aux</w:t>
      </w:r>
      <w:r w:rsidR="002D7598">
        <w:rPr>
          <w:bCs/>
          <w:color w:val="000000"/>
          <w:sz w:val="24"/>
        </w:rPr>
        <w:t xml:space="preserve"> contours circonscrits hypoéchog</w:t>
      </w:r>
      <w:r>
        <w:rPr>
          <w:bCs/>
          <w:color w:val="000000"/>
          <w:sz w:val="24"/>
        </w:rPr>
        <w:t>ène, homogène, du QSE droit de 12 mm.</w:t>
      </w:r>
    </w:p>
    <w:p w:rsidR="00094157" w:rsidRDefault="00094157" w:rsidP="00094157">
      <w:pPr>
        <w:rPr>
          <w:bCs/>
          <w:color w:val="000000"/>
          <w:sz w:val="24"/>
        </w:rPr>
      </w:pPr>
    </w:p>
    <w:p w:rsidR="00094157" w:rsidRDefault="00094157" w:rsidP="0009415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On note la présence également de quelques formations kystiques éparses et bilatérale</w:t>
      </w:r>
      <w:r w:rsidR="002D7598">
        <w:rPr>
          <w:bCs/>
          <w:color w:val="000000"/>
          <w:sz w:val="24"/>
        </w:rPr>
        <w:t>s</w:t>
      </w:r>
      <w:r>
        <w:rPr>
          <w:bCs/>
          <w:color w:val="000000"/>
          <w:sz w:val="24"/>
        </w:rPr>
        <w:t xml:space="preserve"> allant de 2 à 7 mm.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d’ombre acoustique pathologique.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094157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Ectasie canalaire rétro-aréolaire bilatérale, à paroi fine régulière, à contenu anéchogène, finement échogène par endroit, non vascularisé au Doppler. 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d’adénopathies axillaires.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  <w:u w:val="single"/>
        </w:rPr>
        <w:t>Conclusion</w:t>
      </w:r>
      <w:r>
        <w:rPr>
          <w:b/>
          <w:bCs/>
          <w:i/>
          <w:color w:val="000000"/>
          <w:sz w:val="24"/>
        </w:rPr>
        <w:t xml:space="preserve"> :</w:t>
      </w:r>
    </w:p>
    <w:p w:rsidR="00A90B0A" w:rsidRDefault="00A90B0A" w:rsidP="000941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Mammographie bilatérale et échographie mammaire </w:t>
      </w:r>
      <w:r w:rsidR="00094157">
        <w:rPr>
          <w:b/>
          <w:bCs/>
          <w:i/>
          <w:color w:val="000000"/>
          <w:sz w:val="24"/>
        </w:rPr>
        <w:t>en faveur d’une dystrophie kystique simple bilatérale.</w:t>
      </w:r>
    </w:p>
    <w:p w:rsidR="00094157" w:rsidRDefault="00094157" w:rsidP="000941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>Masse mammaire droite de sémiologie bénigne.</w:t>
      </w:r>
    </w:p>
    <w:p w:rsidR="00094157" w:rsidRDefault="00094157" w:rsidP="000941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>Ectasie canalaire à contenu remanié bilatérale.</w:t>
      </w:r>
    </w:p>
    <w:p w:rsidR="00A90B0A" w:rsidRDefault="00A90B0A" w:rsidP="000941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Examen classé BI-RADS </w:t>
      </w:r>
      <w:r w:rsidR="00094157">
        <w:rPr>
          <w:b/>
          <w:bCs/>
          <w:i/>
          <w:color w:val="000000"/>
          <w:sz w:val="24"/>
        </w:rPr>
        <w:t>3</w:t>
      </w:r>
      <w:r>
        <w:rPr>
          <w:b/>
          <w:bCs/>
          <w:i/>
          <w:color w:val="000000"/>
          <w:sz w:val="24"/>
        </w:rPr>
        <w:t xml:space="preserve"> de l’ACR</w:t>
      </w:r>
      <w:r w:rsidR="00094157">
        <w:rPr>
          <w:b/>
          <w:bCs/>
          <w:i/>
          <w:color w:val="000000"/>
          <w:sz w:val="24"/>
        </w:rPr>
        <w:t xml:space="preserve"> de façon bilatérale.</w:t>
      </w:r>
    </w:p>
    <w:p w:rsidR="00094157" w:rsidRDefault="00094157" w:rsidP="000941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A recontrôler dans 4 à 6 </w:t>
      </w:r>
      <w:r w:rsidR="002D7598">
        <w:rPr>
          <w:b/>
          <w:bCs/>
          <w:i/>
          <w:color w:val="000000"/>
          <w:sz w:val="24"/>
        </w:rPr>
        <w:t>mois.</w:t>
      </w:r>
    </w:p>
    <w:sectPr w:rsidR="00094157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3644" w:rsidRDefault="00823644" w:rsidP="00FF41A6">
      <w:r>
        <w:separator/>
      </w:r>
    </w:p>
  </w:endnote>
  <w:endnote w:type="continuationSeparator" w:id="0">
    <w:p w:rsidR="00823644" w:rsidRDefault="00823644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4157" w:rsidRDefault="00094157" w:rsidP="00F515B5">
    <w:pPr>
      <w:jc w:val="center"/>
      <w:rPr>
        <w:rFonts w:eastAsia="Calibri"/>
        <w:i/>
        <w:iCs/>
        <w:sz w:val="18"/>
        <w:szCs w:val="18"/>
      </w:rPr>
    </w:pPr>
  </w:p>
  <w:p w:rsidR="00094157" w:rsidRDefault="00094157" w:rsidP="00F515B5">
    <w:pPr>
      <w:tabs>
        <w:tab w:val="center" w:pos="4536"/>
        <w:tab w:val="right" w:pos="9072"/>
      </w:tabs>
      <w:jc w:val="center"/>
    </w:pPr>
  </w:p>
  <w:p w:rsidR="00094157" w:rsidRPr="00F515B5" w:rsidRDefault="0009415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3644" w:rsidRDefault="00823644" w:rsidP="00FF41A6">
      <w:r>
        <w:separator/>
      </w:r>
    </w:p>
  </w:footnote>
  <w:footnote w:type="continuationSeparator" w:id="0">
    <w:p w:rsidR="00823644" w:rsidRDefault="00823644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4157" w:rsidRDefault="0009415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094157" w:rsidRPr="00426781" w:rsidRDefault="00094157" w:rsidP="00FF41A6">
    <w:pPr>
      <w:pStyle w:val="NoSpacing"/>
      <w:jc w:val="center"/>
      <w:rPr>
        <w:rFonts w:ascii="Tw Cen MT" w:hAnsi="Tw Cen MT"/>
      </w:rPr>
    </w:pPr>
  </w:p>
  <w:p w:rsidR="00094157" w:rsidRDefault="00094157" w:rsidP="00FF41A6">
    <w:pPr>
      <w:pStyle w:val="NoSpacing"/>
      <w:jc w:val="center"/>
      <w:rPr>
        <w:rFonts w:ascii="Tw Cen MT" w:hAnsi="Tw Cen MT"/>
      </w:rPr>
    </w:pPr>
  </w:p>
  <w:p w:rsidR="00094157" w:rsidRPr="00D104DB" w:rsidRDefault="00094157" w:rsidP="00FF41A6">
    <w:pPr>
      <w:pStyle w:val="NoSpacing"/>
      <w:jc w:val="center"/>
      <w:rPr>
        <w:sz w:val="16"/>
        <w:szCs w:val="16"/>
      </w:rPr>
    </w:pPr>
  </w:p>
  <w:p w:rsidR="00094157" w:rsidRDefault="0009415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90B0A"/>
    <w:rsid w:val="00013B16"/>
    <w:rsid w:val="00094157"/>
    <w:rsid w:val="00094E5E"/>
    <w:rsid w:val="000A78EE"/>
    <w:rsid w:val="000B7A8F"/>
    <w:rsid w:val="00136EEF"/>
    <w:rsid w:val="00223B46"/>
    <w:rsid w:val="00266C96"/>
    <w:rsid w:val="00291FF6"/>
    <w:rsid w:val="002B58CC"/>
    <w:rsid w:val="002D7598"/>
    <w:rsid w:val="00320AF6"/>
    <w:rsid w:val="0038353D"/>
    <w:rsid w:val="00397A26"/>
    <w:rsid w:val="004038CE"/>
    <w:rsid w:val="00413297"/>
    <w:rsid w:val="00425DD9"/>
    <w:rsid w:val="00483B47"/>
    <w:rsid w:val="00487E9D"/>
    <w:rsid w:val="004D6C6F"/>
    <w:rsid w:val="004E0DFB"/>
    <w:rsid w:val="004E1488"/>
    <w:rsid w:val="005018C7"/>
    <w:rsid w:val="0055089C"/>
    <w:rsid w:val="006925A3"/>
    <w:rsid w:val="006A5983"/>
    <w:rsid w:val="006E396B"/>
    <w:rsid w:val="007571A5"/>
    <w:rsid w:val="007F2AFE"/>
    <w:rsid w:val="00823644"/>
    <w:rsid w:val="008B1520"/>
    <w:rsid w:val="00915587"/>
    <w:rsid w:val="00991837"/>
    <w:rsid w:val="00A11F2B"/>
    <w:rsid w:val="00A70358"/>
    <w:rsid w:val="00A76F00"/>
    <w:rsid w:val="00A90B0A"/>
    <w:rsid w:val="00AB3DCA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7676D"/>
    <w:rsid w:val="00CD057F"/>
    <w:rsid w:val="00CE2491"/>
    <w:rsid w:val="00D159C3"/>
    <w:rsid w:val="00D77CF5"/>
    <w:rsid w:val="00DC7E65"/>
    <w:rsid w:val="00DE3E17"/>
    <w:rsid w:val="00E25639"/>
    <w:rsid w:val="00E31EF8"/>
    <w:rsid w:val="00EB2A23"/>
    <w:rsid w:val="00EE4ACF"/>
    <w:rsid w:val="00F45755"/>
    <w:rsid w:val="00F515B5"/>
    <w:rsid w:val="00F7627E"/>
    <w:rsid w:val="00FA4BC8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38760ED-6437-4A4F-AF27-8FC88EF29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1457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2023-09-18T22:02:00Z</dcterms:created>
  <dcterms:modified xsi:type="dcterms:W3CDTF">2023-09-18T22:02:00Z</dcterms:modified>
</cp:coreProperties>
</file>