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44219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B7292B" w:rsidRPr="008B1520" w:rsidRDefault="00354433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pat-406 60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7292B" w:rsidRDefault="00BC18CE" w:rsidP="00B7292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  <w:szCs w:val="24"/>
        </w:rPr>
      </w:pPr>
      <w:r w:rsidRPr="00B7292B">
        <w:rPr>
          <w:b/>
          <w:i/>
          <w:iCs/>
          <w:color w:val="000000"/>
          <w:sz w:val="24"/>
          <w:szCs w:val="24"/>
        </w:rPr>
        <w:t xml:space="preserve"> </w:t>
      </w:r>
      <w:r w:rsidR="0044219A" w:rsidRPr="00B7292B">
        <w:rPr>
          <w:b/>
          <w:i/>
          <w:iCs/>
          <w:color w:val="000000"/>
          <w:sz w:val="24"/>
          <w:szCs w:val="24"/>
        </w:rPr>
        <w:t>MAMMOGRAPHIE</w:t>
      </w:r>
      <w:r w:rsidR="00B7292B">
        <w:rPr>
          <w:b/>
          <w:i/>
          <w:iCs/>
          <w:color w:val="000000"/>
          <w:sz w:val="24"/>
          <w:szCs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B7292B">
        <w:rPr>
          <w:bCs/>
          <w:color w:val="000000"/>
          <w:sz w:val="24"/>
        </w:rPr>
        <w:t xml:space="preserve"> </w:t>
      </w:r>
    </w:p>
    <w:p w:rsidR="00B7292B" w:rsidRPr="00B7292B" w:rsidRDefault="00B7292B" w:rsidP="00EE4ACF">
      <w:pPr>
        <w:rPr>
          <w:bCs/>
          <w:color w:val="000000"/>
          <w:sz w:val="24"/>
          <w:szCs w:val="24"/>
        </w:rPr>
      </w:pPr>
    </w:p>
    <w:p w:rsidR="0096769E" w:rsidRPr="00B7292B" w:rsidRDefault="0096769E" w:rsidP="0096769E">
      <w:pPr>
        <w:rPr>
          <w:b/>
          <w:bCs/>
          <w:color w:val="000000"/>
          <w:sz w:val="24"/>
          <w:u w:val="single"/>
        </w:rPr>
      </w:pPr>
      <w:r w:rsidRPr="00B7292B">
        <w:rPr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bCs/>
          <w:color w:val="000000"/>
          <w:sz w:val="24"/>
        </w:rPr>
      </w:pPr>
      <w:r w:rsidRPr="00B7292B">
        <w:rPr>
          <w:bCs/>
          <w:color w:val="000000"/>
          <w:sz w:val="24"/>
        </w:rPr>
        <w:t>Mammographie de dépistage.</w:t>
      </w:r>
    </w:p>
    <w:p w:rsidR="0096769E" w:rsidRPr="00B7292B" w:rsidRDefault="0096769E" w:rsidP="0096769E">
      <w:pPr>
        <w:rPr>
          <w:bCs/>
          <w:color w:val="000000"/>
          <w:sz w:val="24"/>
        </w:rPr>
      </w:pPr>
    </w:p>
    <w:p w:rsidR="0096769E" w:rsidRPr="00B7292B" w:rsidRDefault="0096769E" w:rsidP="0096769E">
      <w:pPr>
        <w:rPr>
          <w:b/>
          <w:bCs/>
          <w:color w:val="000000"/>
          <w:sz w:val="24"/>
          <w:u w:val="single"/>
        </w:rPr>
      </w:pPr>
      <w:r w:rsidRPr="00B7292B">
        <w:rPr>
          <w:b/>
          <w:bCs/>
          <w:color w:val="000000"/>
          <w:sz w:val="24"/>
          <w:u w:val="single"/>
        </w:rPr>
        <w:t>RESULTATS:</w:t>
      </w:r>
    </w:p>
    <w:p w:rsidR="0096769E" w:rsidRPr="00B7292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7292B" w:rsidRDefault="0096769E" w:rsidP="00B7292B">
      <w:pPr>
        <w:rPr>
          <w:b/>
          <w:bCs/>
          <w:i/>
          <w:color w:val="000000"/>
          <w:sz w:val="24"/>
          <w:u w:val="single"/>
        </w:rPr>
      </w:pPr>
      <w:r w:rsidRPr="00B7292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B7292B" w:rsidRDefault="0096769E" w:rsidP="00E20723">
      <w:pPr>
        <w:rPr>
          <w:bCs/>
          <w:color w:val="000000"/>
          <w:sz w:val="24"/>
        </w:rPr>
      </w:pPr>
      <w:r w:rsidRPr="00B7292B">
        <w:rPr>
          <w:bCs/>
          <w:color w:val="000000"/>
          <w:sz w:val="24"/>
        </w:rPr>
        <w:t xml:space="preserve">Seins </w:t>
      </w:r>
      <w:r w:rsidR="003B142D">
        <w:rPr>
          <w:bCs/>
          <w:color w:val="000000"/>
          <w:sz w:val="24"/>
        </w:rPr>
        <w:t>denses</w:t>
      </w:r>
      <w:r w:rsidRPr="00B7292B">
        <w:rPr>
          <w:bCs/>
          <w:color w:val="000000"/>
          <w:sz w:val="24"/>
        </w:rPr>
        <w:t xml:space="preserve"> hétérogènes type </w:t>
      </w:r>
      <w:r w:rsidR="003B142D">
        <w:rPr>
          <w:bCs/>
          <w:color w:val="000000"/>
          <w:sz w:val="24"/>
        </w:rPr>
        <w:t>c</w:t>
      </w:r>
      <w:r w:rsidRPr="00B7292B">
        <w:rPr>
          <w:bCs/>
          <w:color w:val="000000"/>
          <w:sz w:val="24"/>
        </w:rPr>
        <w:t xml:space="preserve"> de l’ACR. </w:t>
      </w:r>
    </w:p>
    <w:p w:rsidR="0096769E" w:rsidRPr="00B7292B" w:rsidRDefault="0096769E" w:rsidP="00E20723">
      <w:pPr>
        <w:rPr>
          <w:bCs/>
          <w:color w:val="000000"/>
          <w:sz w:val="24"/>
        </w:rPr>
      </w:pPr>
      <w:r w:rsidRPr="00B7292B">
        <w:rPr>
          <w:bCs/>
          <w:color w:val="000000"/>
          <w:sz w:val="24"/>
        </w:rPr>
        <w:t>Absence de désorganisation architecturale.</w:t>
      </w:r>
    </w:p>
    <w:p w:rsidR="0096769E" w:rsidRDefault="0096769E" w:rsidP="00E20723">
      <w:pPr>
        <w:rPr>
          <w:bCs/>
          <w:color w:val="000000"/>
          <w:sz w:val="24"/>
        </w:rPr>
      </w:pPr>
      <w:r w:rsidRPr="00B7292B">
        <w:rPr>
          <w:bCs/>
          <w:color w:val="000000"/>
          <w:sz w:val="24"/>
        </w:rPr>
        <w:t>Absence de signal calcique à caractère péjoratif.</w:t>
      </w:r>
    </w:p>
    <w:p w:rsidR="003B142D" w:rsidRPr="00B7292B" w:rsidRDefault="003B142D" w:rsidP="00E20723">
      <w:pPr>
        <w:rPr>
          <w:bCs/>
          <w:color w:val="000000"/>
          <w:sz w:val="24"/>
        </w:rPr>
      </w:pPr>
      <w:r w:rsidRPr="00B7292B">
        <w:rPr>
          <w:bCs/>
          <w:color w:val="000000"/>
          <w:sz w:val="24"/>
        </w:rPr>
        <w:t>Revêtement cutané fin et régulier.</w:t>
      </w:r>
    </w:p>
    <w:p w:rsidR="0096769E" w:rsidRPr="00B7292B" w:rsidRDefault="0096769E" w:rsidP="00E20723">
      <w:pPr>
        <w:rPr>
          <w:bCs/>
          <w:color w:val="000000"/>
          <w:sz w:val="24"/>
        </w:rPr>
      </w:pPr>
      <w:r w:rsidRPr="00B7292B">
        <w:rPr>
          <w:bCs/>
          <w:color w:val="000000"/>
          <w:sz w:val="24"/>
        </w:rPr>
        <w:t>Ganglions axillaires bilatéraux, à centre graisseux d’adiponécrose.</w:t>
      </w:r>
    </w:p>
    <w:p w:rsidR="0096769E" w:rsidRPr="00B7292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7292B" w:rsidRDefault="0096769E" w:rsidP="00B7292B">
      <w:pPr>
        <w:rPr>
          <w:bCs/>
          <w:color w:val="000000"/>
          <w:sz w:val="24"/>
        </w:rPr>
      </w:pPr>
      <w:r w:rsidRPr="00B7292B">
        <w:rPr>
          <w:b/>
          <w:bCs/>
          <w:i/>
          <w:color w:val="000000"/>
          <w:sz w:val="24"/>
          <w:u w:val="single"/>
        </w:rPr>
        <w:t>Echographie mammaire :</w:t>
      </w:r>
    </w:p>
    <w:p w:rsidR="000D4CD6" w:rsidRPr="00B7292B" w:rsidRDefault="000D4CD6" w:rsidP="00E20723">
      <w:pPr>
        <w:rPr>
          <w:bCs/>
          <w:color w:val="000000"/>
          <w:sz w:val="24"/>
        </w:rPr>
      </w:pPr>
      <w:r w:rsidRPr="00B7292B">
        <w:rPr>
          <w:bCs/>
          <w:color w:val="000000"/>
          <w:sz w:val="24"/>
        </w:rPr>
        <w:t>Répartition harmonieuse du stroma conjonctivo-glandulaire.</w:t>
      </w:r>
    </w:p>
    <w:p w:rsidR="000D4CD6" w:rsidRPr="00B7292B" w:rsidRDefault="000D4CD6" w:rsidP="00E20723">
      <w:pPr>
        <w:rPr>
          <w:bCs/>
          <w:color w:val="000000"/>
          <w:sz w:val="24"/>
        </w:rPr>
      </w:pPr>
      <w:r w:rsidRPr="00B7292B">
        <w:rPr>
          <w:bCs/>
          <w:color w:val="000000"/>
          <w:sz w:val="24"/>
        </w:rPr>
        <w:t>Absence de syndrome de masse solide ou kystique</w:t>
      </w:r>
    </w:p>
    <w:p w:rsidR="000D4CD6" w:rsidRPr="00B7292B" w:rsidRDefault="000D4CD6" w:rsidP="00E20723">
      <w:pPr>
        <w:rPr>
          <w:bCs/>
          <w:color w:val="000000"/>
          <w:sz w:val="24"/>
        </w:rPr>
      </w:pPr>
      <w:r w:rsidRPr="00B7292B">
        <w:rPr>
          <w:bCs/>
          <w:color w:val="000000"/>
          <w:sz w:val="24"/>
        </w:rPr>
        <w:t>Absence d’ombre acoustique pathologique.</w:t>
      </w:r>
    </w:p>
    <w:p w:rsidR="000D4CD6" w:rsidRDefault="00114D70" w:rsidP="00E207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E20723" w:rsidRPr="00B7292B" w:rsidRDefault="00E20723" w:rsidP="00E20723">
      <w:pPr>
        <w:rPr>
          <w:bCs/>
          <w:color w:val="000000"/>
          <w:sz w:val="24"/>
        </w:rPr>
      </w:pPr>
      <w:r w:rsidRPr="00B7292B">
        <w:rPr>
          <w:bCs/>
          <w:color w:val="000000"/>
          <w:sz w:val="24"/>
        </w:rPr>
        <w:t>Revêtement cutané fin et régulier.</w:t>
      </w:r>
    </w:p>
    <w:p w:rsidR="004C5ADC" w:rsidRDefault="00455A23" w:rsidP="00E207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Le balayage échographique de la région axillaire </w:t>
      </w:r>
      <w:r w:rsidR="0053050C">
        <w:rPr>
          <w:bCs/>
          <w:color w:val="000000"/>
          <w:sz w:val="24"/>
        </w:rPr>
        <w:t>retrouve un ganglion axillaire gauche fusiforme à hile hyperéchogène et cortex fin hypoéchogène, estimé à 9,6</w:t>
      </w:r>
      <w:r w:rsidR="006A5B01">
        <w:rPr>
          <w:bCs/>
          <w:color w:val="000000"/>
          <w:sz w:val="24"/>
        </w:rPr>
        <w:t>x6,5 mm et deux ganglions axillaires droits</w:t>
      </w:r>
      <w:r w:rsidR="000A1BCF">
        <w:rPr>
          <w:bCs/>
          <w:color w:val="000000"/>
          <w:sz w:val="24"/>
        </w:rPr>
        <w:t xml:space="preserve"> de morphologie conservée, estimés à </w:t>
      </w:r>
      <w:r w:rsidR="000D4CD6">
        <w:rPr>
          <w:bCs/>
          <w:color w:val="000000"/>
          <w:sz w:val="24"/>
        </w:rPr>
        <w:t>11x3,8 mm et 10,9x5 mm.</w:t>
      </w:r>
    </w:p>
    <w:p w:rsidR="0096769E" w:rsidRPr="00B7292B" w:rsidRDefault="0096769E" w:rsidP="0096769E">
      <w:pPr>
        <w:rPr>
          <w:bCs/>
          <w:color w:val="000000"/>
          <w:sz w:val="24"/>
        </w:rPr>
      </w:pPr>
    </w:p>
    <w:p w:rsidR="0096769E" w:rsidRPr="00B7292B" w:rsidRDefault="00B7292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7292B">
        <w:rPr>
          <w:b/>
          <w:bCs/>
          <w:color w:val="000000"/>
          <w:sz w:val="24"/>
          <w:u w:val="single"/>
        </w:rPr>
        <w:t>CONCLUSION :</w:t>
      </w:r>
    </w:p>
    <w:p w:rsidR="0096769E" w:rsidRPr="00B7292B" w:rsidRDefault="00E2072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7292B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B7292B" w:rsidRDefault="00E2072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7292B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7292B" w:rsidRDefault="00B7292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7292B" w:rsidRDefault="00B7292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20723" w:rsidRDefault="00E20723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20723" w:rsidRPr="00B7292B" w:rsidRDefault="00E20723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B7292B" w:rsidRDefault="00EB2A23">
      <w:pPr>
        <w:rPr>
          <w:b/>
          <w:color w:val="000000"/>
          <w:sz w:val="24"/>
        </w:rPr>
      </w:pPr>
    </w:p>
    <w:p w:rsidR="00EB2A23" w:rsidRPr="00B7292B" w:rsidRDefault="00EB2A23"/>
    <w:p w:rsidR="00EB2A23" w:rsidRPr="00B7292B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016" w:rsidRDefault="00707016" w:rsidP="00FF41A6">
      <w:r>
        <w:separator/>
      </w:r>
    </w:p>
  </w:endnote>
  <w:endnote w:type="continuationSeparator" w:id="0">
    <w:p w:rsidR="00707016" w:rsidRDefault="0070701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016" w:rsidRDefault="00707016" w:rsidP="00FF41A6">
      <w:r>
        <w:separator/>
      </w:r>
    </w:p>
  </w:footnote>
  <w:footnote w:type="continuationSeparator" w:id="0">
    <w:p w:rsidR="00707016" w:rsidRDefault="0070701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0E65"/>
    <w:rsid w:val="000556B9"/>
    <w:rsid w:val="00094E5E"/>
    <w:rsid w:val="000A1BCF"/>
    <w:rsid w:val="000A78EE"/>
    <w:rsid w:val="000B7A8F"/>
    <w:rsid w:val="000D4CD6"/>
    <w:rsid w:val="00114D70"/>
    <w:rsid w:val="00136EEF"/>
    <w:rsid w:val="00266C96"/>
    <w:rsid w:val="002B58CC"/>
    <w:rsid w:val="00320AF6"/>
    <w:rsid w:val="00354433"/>
    <w:rsid w:val="00397A26"/>
    <w:rsid w:val="003B142D"/>
    <w:rsid w:val="004038CE"/>
    <w:rsid w:val="00413297"/>
    <w:rsid w:val="0044219A"/>
    <w:rsid w:val="00455A23"/>
    <w:rsid w:val="00483B47"/>
    <w:rsid w:val="00487E9D"/>
    <w:rsid w:val="004C5ADC"/>
    <w:rsid w:val="004E1488"/>
    <w:rsid w:val="005018C7"/>
    <w:rsid w:val="0053050C"/>
    <w:rsid w:val="0055089C"/>
    <w:rsid w:val="00611215"/>
    <w:rsid w:val="006925A3"/>
    <w:rsid w:val="006A5983"/>
    <w:rsid w:val="006A5B01"/>
    <w:rsid w:val="006E396B"/>
    <w:rsid w:val="0070486C"/>
    <w:rsid w:val="00707016"/>
    <w:rsid w:val="007571A5"/>
    <w:rsid w:val="007D63C7"/>
    <w:rsid w:val="007F2AFE"/>
    <w:rsid w:val="008B1520"/>
    <w:rsid w:val="008D04A6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292B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DF4CAC"/>
    <w:rsid w:val="00E20723"/>
    <w:rsid w:val="00E25639"/>
    <w:rsid w:val="00E31EF8"/>
    <w:rsid w:val="00E527EC"/>
    <w:rsid w:val="00EB2A23"/>
    <w:rsid w:val="00EE4ACF"/>
    <w:rsid w:val="00F45755"/>
    <w:rsid w:val="00F515B5"/>
    <w:rsid w:val="00F67C9B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50DD53-5AC2-4407-A094-FC1693D0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1121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2023-09-18T22:23:00Z</dcterms:created>
  <dcterms:modified xsi:type="dcterms:W3CDTF">2023-09-18T22:23:00Z</dcterms:modified>
</cp:coreProperties>
</file>