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A91F3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8 juin 2023</w:t>
      </w:r>
    </w:p>
    <w:p w:rsidR="0048567E" w:rsidRDefault="0048567E">
      <w:pPr>
        <w:jc w:val="right"/>
        <w:rPr>
          <w:b/>
          <w:color w:val="000000"/>
          <w:sz w:val="24"/>
        </w:rPr>
      </w:pPr>
    </w:p>
    <w:p w:rsidR="00BC18CE" w:rsidRPr="00177D89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77D89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EF6EE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pat-408 45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77D89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77D89">
        <w:rPr>
          <w:b/>
          <w:i/>
          <w:iCs/>
          <w:color w:val="000000"/>
          <w:sz w:val="24"/>
        </w:rPr>
        <w:t xml:space="preserve"> </w:t>
      </w:r>
      <w:r w:rsidR="00A91F3B" w:rsidRPr="00177D89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de type b de l’ACR. </w:t>
      </w:r>
    </w:p>
    <w:p w:rsidR="00177D89" w:rsidRDefault="00177D89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Opacité bien circonscrite </w:t>
      </w:r>
      <w:r w:rsidR="00471817">
        <w:rPr>
          <w:rFonts w:ascii="Georgia" w:hAnsi="Georgia"/>
          <w:bCs/>
          <w:color w:val="000000"/>
          <w:sz w:val="24"/>
        </w:rPr>
        <w:t xml:space="preserve">régulière du </w:t>
      </w:r>
      <w:r w:rsidR="00C00B0C">
        <w:rPr>
          <w:rFonts w:ascii="Georgia" w:hAnsi="Georgia"/>
          <w:bCs/>
          <w:color w:val="000000"/>
          <w:sz w:val="24"/>
        </w:rPr>
        <w:t>QSInt droit, sans signal calcique associé.</w:t>
      </w:r>
    </w:p>
    <w:p w:rsidR="00567308" w:rsidRDefault="00567308" w:rsidP="00C00B0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C00B0C" w:rsidRDefault="00C00B0C" w:rsidP="00C00B0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bilatérales bénignes en « rails ».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48567E" w:rsidRDefault="0048567E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Petite formation nodulaire hypoéchogène, bien circonscrite, régulière du QSInt droit, estimée à 11x06mm, sans atténuation postérieure.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48567E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morphologie conservée, d'allure inflammatoire.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48567E" w:rsidRDefault="00567308" w:rsidP="0048567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48567E">
        <w:rPr>
          <w:rFonts w:ascii="Georgia" w:hAnsi="Georgia"/>
          <w:b/>
          <w:bCs/>
          <w:i/>
          <w:color w:val="000000"/>
          <w:sz w:val="24"/>
        </w:rPr>
        <w:t>en faveur d’un petit nodule à sémiologie bénigne du QSInt droit, faisant classer l’examen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48567E">
        <w:rPr>
          <w:rFonts w:ascii="Georgia" w:hAnsi="Georgia"/>
          <w:b/>
          <w:bCs/>
          <w:i/>
          <w:color w:val="000000"/>
          <w:sz w:val="24"/>
        </w:rPr>
        <w:t>3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 w:rsidR="0048567E">
        <w:rPr>
          <w:rFonts w:ascii="Georgia" w:hAnsi="Georgia"/>
          <w:b/>
          <w:bCs/>
          <w:i/>
          <w:color w:val="000000"/>
          <w:sz w:val="24"/>
        </w:rPr>
        <w:t>.</w:t>
      </w:r>
    </w:p>
    <w:p w:rsidR="00567308" w:rsidRDefault="0048567E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du sein gauche classé BI-RADS 2 de l'ACR, en raison de calcifications athéromateuses bénignes. </w:t>
      </w:r>
    </w:p>
    <w:p w:rsidR="0048567E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 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481" w:rsidRDefault="00107481" w:rsidP="00FF41A6">
      <w:r>
        <w:separator/>
      </w:r>
    </w:p>
  </w:endnote>
  <w:endnote w:type="continuationSeparator" w:id="0">
    <w:p w:rsidR="00107481" w:rsidRDefault="0010748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481" w:rsidRDefault="00107481" w:rsidP="00FF41A6">
      <w:r>
        <w:separator/>
      </w:r>
    </w:p>
  </w:footnote>
  <w:footnote w:type="continuationSeparator" w:id="0">
    <w:p w:rsidR="00107481" w:rsidRDefault="0010748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107481"/>
    <w:rsid w:val="00136EEF"/>
    <w:rsid w:val="00177D89"/>
    <w:rsid w:val="00215563"/>
    <w:rsid w:val="00266C96"/>
    <w:rsid w:val="00271C54"/>
    <w:rsid w:val="00291FF6"/>
    <w:rsid w:val="002B58CC"/>
    <w:rsid w:val="002C33AA"/>
    <w:rsid w:val="00320AF6"/>
    <w:rsid w:val="0038353D"/>
    <w:rsid w:val="00397A26"/>
    <w:rsid w:val="004038CE"/>
    <w:rsid w:val="00413297"/>
    <w:rsid w:val="00425DD9"/>
    <w:rsid w:val="00471817"/>
    <w:rsid w:val="00483B47"/>
    <w:rsid w:val="0048567E"/>
    <w:rsid w:val="00487E9D"/>
    <w:rsid w:val="004E0DFB"/>
    <w:rsid w:val="004E1488"/>
    <w:rsid w:val="005018C7"/>
    <w:rsid w:val="0055089C"/>
    <w:rsid w:val="00567308"/>
    <w:rsid w:val="006925A3"/>
    <w:rsid w:val="006A5983"/>
    <w:rsid w:val="006E396B"/>
    <w:rsid w:val="007571A5"/>
    <w:rsid w:val="00777C76"/>
    <w:rsid w:val="007F2AFE"/>
    <w:rsid w:val="008B1520"/>
    <w:rsid w:val="00915587"/>
    <w:rsid w:val="00991837"/>
    <w:rsid w:val="009E67C7"/>
    <w:rsid w:val="00A11F2B"/>
    <w:rsid w:val="00A76F00"/>
    <w:rsid w:val="00A91F3B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0B0C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EF6EE5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C0E2E6-0155-4D22-952E-234D8FDE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1226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2023-09-18T22:23:00Z</dcterms:created>
  <dcterms:modified xsi:type="dcterms:W3CDTF">2023-09-18T22:23:00Z</dcterms:modified>
</cp:coreProperties>
</file>