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D1035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27 mai 2023</w:t>
      </w:r>
    </w:p>
    <w:p w:rsidR="007F4785" w:rsidRDefault="007F4785">
      <w:pPr>
        <w:jc w:val="right"/>
        <w:rPr>
          <w:b/>
          <w:color w:val="000000"/>
          <w:sz w:val="24"/>
        </w:rPr>
      </w:pPr>
    </w:p>
    <w:p w:rsidR="00BC18CE" w:rsidRPr="007F478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F4785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DA1F85" w:rsidRPr="00DA1F85" w:rsidRDefault="00485553" w:rsidP="00DA1F85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pat-410 50 ANS </w:t>
      </w:r>
    </w:p>
    <w:p w:rsidR="00EB2A23" w:rsidRPr="007F4785" w:rsidRDefault="005D1035" w:rsidP="0081129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F4785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7F478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7F4785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417931" w:rsidRDefault="00417931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Masse mammaire du QSE gauche, ovalaire bien limitée, isodense située sur un trajet vasculaire, en rapport avec un ganglion intra-mammaire probable. </w:t>
      </w:r>
    </w:p>
    <w:p w:rsidR="00417931" w:rsidRDefault="00417931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417931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</w:t>
      </w:r>
      <w:r w:rsidR="008E1FF8">
        <w:rPr>
          <w:bCs/>
          <w:color w:val="000000"/>
          <w:sz w:val="24"/>
        </w:rPr>
        <w:t xml:space="preserve"> axillaires</w:t>
      </w:r>
      <w:r>
        <w:rPr>
          <w:bCs/>
          <w:color w:val="000000"/>
          <w:sz w:val="24"/>
        </w:rPr>
        <w:t xml:space="preserve"> bilatérales</w:t>
      </w:r>
      <w:r w:rsidR="008E1FF8"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F674AB" w:rsidRDefault="00F674AB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de distribution harmonieuse de la trame conjonctivo-graisseuse.</w:t>
      </w:r>
    </w:p>
    <w:p w:rsidR="00F674AB" w:rsidRDefault="00F674AB" w:rsidP="008E1FF8">
      <w:pPr>
        <w:rPr>
          <w:bCs/>
          <w:color w:val="000000"/>
          <w:sz w:val="24"/>
        </w:rPr>
      </w:pPr>
    </w:p>
    <w:p w:rsidR="00F674AB" w:rsidRDefault="0032731E" w:rsidP="00C768E5">
      <w:pPr>
        <w:tabs>
          <w:tab w:val="left" w:pos="709"/>
        </w:tabs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du QSE </w:t>
      </w:r>
      <w:r w:rsidR="00B61A29" w:rsidRPr="00C768E5">
        <w:rPr>
          <w:bCs/>
          <w:color w:val="000000"/>
          <w:sz w:val="24"/>
        </w:rPr>
        <w:t>droit</w:t>
      </w:r>
      <w:r>
        <w:rPr>
          <w:bCs/>
          <w:color w:val="000000"/>
          <w:sz w:val="24"/>
        </w:rPr>
        <w:t xml:space="preserve">, de morphologie conservée, mesurant </w:t>
      </w:r>
      <w:r w:rsidR="00B61A29">
        <w:rPr>
          <w:bCs/>
          <w:color w:val="000000"/>
          <w:sz w:val="24"/>
        </w:rPr>
        <w:t>03</w:t>
      </w:r>
      <w:r>
        <w:rPr>
          <w:bCs/>
          <w:color w:val="000000"/>
          <w:sz w:val="24"/>
        </w:rPr>
        <w:t>x</w:t>
      </w:r>
      <w:r w:rsidR="00B61A29">
        <w:rPr>
          <w:bCs/>
          <w:color w:val="000000"/>
          <w:sz w:val="24"/>
        </w:rPr>
        <w:t>3,9</w:t>
      </w:r>
      <w:r>
        <w:rPr>
          <w:bCs/>
          <w:color w:val="000000"/>
          <w:sz w:val="24"/>
        </w:rPr>
        <w:t xml:space="preserve">mm. </w:t>
      </w:r>
    </w:p>
    <w:p w:rsidR="00F674AB" w:rsidRDefault="00F674AB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32731E" w:rsidP="0032731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073944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3C3E5A" w:rsidRPr="00721E98" w:rsidRDefault="008E1FF8" w:rsidP="00C768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</w:t>
      </w:r>
      <w:r w:rsidR="003C3E5A">
        <w:rPr>
          <w:b/>
          <w:bCs/>
          <w:i/>
          <w:color w:val="000000"/>
          <w:sz w:val="24"/>
        </w:rPr>
        <w:t xml:space="preserve">mammaire sans lésion péjorative, </w:t>
      </w:r>
      <w:r w:rsidR="0066105C">
        <w:rPr>
          <w:b/>
          <w:bCs/>
          <w:i/>
          <w:color w:val="000000"/>
          <w:sz w:val="24"/>
        </w:rPr>
        <w:t xml:space="preserve">hormis un </w:t>
      </w:r>
      <w:r w:rsidR="003C3E5A">
        <w:rPr>
          <w:b/>
          <w:bCs/>
          <w:i/>
          <w:color w:val="000000"/>
          <w:sz w:val="24"/>
        </w:rPr>
        <w:t>ganglion</w:t>
      </w:r>
      <w:r w:rsidR="003C3E5A" w:rsidRPr="003C3E5A">
        <w:rPr>
          <w:bCs/>
          <w:color w:val="000000"/>
          <w:sz w:val="24"/>
        </w:rPr>
        <w:t xml:space="preserve"> </w:t>
      </w:r>
      <w:r w:rsidR="003C3E5A" w:rsidRPr="003C3E5A">
        <w:rPr>
          <w:b/>
          <w:bCs/>
          <w:i/>
          <w:color w:val="000000"/>
          <w:sz w:val="24"/>
        </w:rPr>
        <w:t xml:space="preserve">intra-mammaire du QSE </w:t>
      </w:r>
      <w:r w:rsidR="00C768E5" w:rsidRPr="00C768E5">
        <w:rPr>
          <w:b/>
          <w:bCs/>
          <w:i/>
          <w:color w:val="000000"/>
          <w:sz w:val="24"/>
        </w:rPr>
        <w:t>droit</w:t>
      </w:r>
      <w:r w:rsidR="003C3E5A">
        <w:rPr>
          <w:b/>
          <w:bCs/>
          <w:i/>
          <w:color w:val="000000"/>
          <w:sz w:val="24"/>
        </w:rPr>
        <w:t>, de morphologie conservée.</w:t>
      </w:r>
    </w:p>
    <w:p w:rsidR="00EB2A23" w:rsidRPr="00811297" w:rsidRDefault="003C3E5A" w:rsidP="00661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l’ACR</w:t>
      </w:r>
      <w:r w:rsidR="0066105C">
        <w:rPr>
          <w:b/>
          <w:bCs/>
          <w:i/>
          <w:color w:val="000000"/>
          <w:sz w:val="24"/>
        </w:rPr>
        <w:t xml:space="preserve"> à droite et </w:t>
      </w:r>
      <w:r>
        <w:rPr>
          <w:b/>
          <w:bCs/>
          <w:i/>
          <w:color w:val="000000"/>
          <w:sz w:val="24"/>
        </w:rPr>
        <w:t>BI-RADS 1 de l’ACR</w:t>
      </w:r>
      <w:r w:rsidR="0066105C">
        <w:rPr>
          <w:b/>
          <w:bCs/>
          <w:i/>
          <w:color w:val="000000"/>
          <w:sz w:val="24"/>
        </w:rPr>
        <w:t xml:space="preserve"> à gauche</w:t>
      </w:r>
      <w:r>
        <w:rPr>
          <w:b/>
          <w:bCs/>
          <w:i/>
          <w:color w:val="000000"/>
          <w:sz w:val="24"/>
        </w:rPr>
        <w:t>.</w:t>
      </w:r>
    </w:p>
    <w:sectPr w:rsidR="00EB2A23" w:rsidRPr="0081129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2FA" w:rsidRDefault="002952FA" w:rsidP="00FF41A6">
      <w:r>
        <w:separator/>
      </w:r>
    </w:p>
  </w:endnote>
  <w:endnote w:type="continuationSeparator" w:id="0">
    <w:p w:rsidR="002952FA" w:rsidRDefault="002952F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2FA" w:rsidRDefault="002952FA" w:rsidP="00FF41A6">
      <w:r>
        <w:separator/>
      </w:r>
    </w:p>
  </w:footnote>
  <w:footnote w:type="continuationSeparator" w:id="0">
    <w:p w:rsidR="002952FA" w:rsidRDefault="002952F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73944"/>
    <w:rsid w:val="00094E5E"/>
    <w:rsid w:val="000A78EE"/>
    <w:rsid w:val="000B7A8F"/>
    <w:rsid w:val="00136EEF"/>
    <w:rsid w:val="00266C96"/>
    <w:rsid w:val="00291FF6"/>
    <w:rsid w:val="002952FA"/>
    <w:rsid w:val="002B58CC"/>
    <w:rsid w:val="00320AF6"/>
    <w:rsid w:val="0032731E"/>
    <w:rsid w:val="0035475C"/>
    <w:rsid w:val="0038353D"/>
    <w:rsid w:val="00395A67"/>
    <w:rsid w:val="00397A26"/>
    <w:rsid w:val="003C3E5A"/>
    <w:rsid w:val="004038CE"/>
    <w:rsid w:val="00413297"/>
    <w:rsid w:val="00417931"/>
    <w:rsid w:val="00425DD9"/>
    <w:rsid w:val="00483B47"/>
    <w:rsid w:val="00485553"/>
    <w:rsid w:val="00487E9D"/>
    <w:rsid w:val="004E0DFB"/>
    <w:rsid w:val="004E1488"/>
    <w:rsid w:val="004F3737"/>
    <w:rsid w:val="005018C7"/>
    <w:rsid w:val="0055089C"/>
    <w:rsid w:val="005D1035"/>
    <w:rsid w:val="0066105C"/>
    <w:rsid w:val="006925A3"/>
    <w:rsid w:val="006A5983"/>
    <w:rsid w:val="006E396B"/>
    <w:rsid w:val="006F7D0A"/>
    <w:rsid w:val="00721E98"/>
    <w:rsid w:val="00742CE8"/>
    <w:rsid w:val="007571A5"/>
    <w:rsid w:val="007F2AFE"/>
    <w:rsid w:val="007F4785"/>
    <w:rsid w:val="00811297"/>
    <w:rsid w:val="008B1520"/>
    <w:rsid w:val="008E1FF8"/>
    <w:rsid w:val="00915587"/>
    <w:rsid w:val="00917B8C"/>
    <w:rsid w:val="00991837"/>
    <w:rsid w:val="00A0458F"/>
    <w:rsid w:val="00A11F2B"/>
    <w:rsid w:val="00A416BA"/>
    <w:rsid w:val="00A76F00"/>
    <w:rsid w:val="00AB3DCA"/>
    <w:rsid w:val="00AD74BF"/>
    <w:rsid w:val="00AF6EEF"/>
    <w:rsid w:val="00B00E2E"/>
    <w:rsid w:val="00B511D7"/>
    <w:rsid w:val="00B61A29"/>
    <w:rsid w:val="00B625CF"/>
    <w:rsid w:val="00B75A57"/>
    <w:rsid w:val="00B90949"/>
    <w:rsid w:val="00BB7310"/>
    <w:rsid w:val="00BC18CE"/>
    <w:rsid w:val="00BE1C55"/>
    <w:rsid w:val="00C7676D"/>
    <w:rsid w:val="00C768E5"/>
    <w:rsid w:val="00CD057F"/>
    <w:rsid w:val="00CF6187"/>
    <w:rsid w:val="00D159C3"/>
    <w:rsid w:val="00DA1F85"/>
    <w:rsid w:val="00DC7E65"/>
    <w:rsid w:val="00DE3E17"/>
    <w:rsid w:val="00E2055C"/>
    <w:rsid w:val="00E25639"/>
    <w:rsid w:val="00E31EF8"/>
    <w:rsid w:val="00EB2A23"/>
    <w:rsid w:val="00EE4ACF"/>
    <w:rsid w:val="00F13F41"/>
    <w:rsid w:val="00F45755"/>
    <w:rsid w:val="00F515B5"/>
    <w:rsid w:val="00F674AB"/>
    <w:rsid w:val="00F7627E"/>
    <w:rsid w:val="00FB18E1"/>
    <w:rsid w:val="00FF41A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A0FBDF-9449-4E5E-8969-527A40D7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76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6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2023-05-27T08:32:00Z</cp:lastPrinted>
  <dcterms:created xsi:type="dcterms:W3CDTF">2023-09-18T22:23:00Z</dcterms:created>
  <dcterms:modified xsi:type="dcterms:W3CDTF">2023-09-18T22:23:00Z</dcterms:modified>
</cp:coreProperties>
</file>