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3962DA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10 juin 2023</w:t>
      </w:r>
    </w:p>
    <w:p w:rsidR="00B07E11" w:rsidRDefault="00B07E11">
      <w:pPr>
        <w:jc w:val="right"/>
        <w:rPr>
          <w:b/>
          <w:color w:val="000000"/>
          <w:sz w:val="24"/>
        </w:rPr>
      </w:pPr>
    </w:p>
    <w:p w:rsidR="00BC18CE" w:rsidRPr="00B07E11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B07E11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B07E11" w:rsidRDefault="00316D7F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pat-477 43 ANS </w:t>
      </w:r>
    </w:p>
    <w:p w:rsidR="00B07E11" w:rsidRPr="00B07E1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07E11">
        <w:rPr>
          <w:b/>
          <w:i/>
          <w:iCs/>
          <w:color w:val="000000"/>
          <w:sz w:val="24"/>
        </w:rPr>
        <w:t>COMPTE-RENDU D</w:t>
      </w:r>
      <w:r w:rsidR="00BC18CE" w:rsidRPr="00B07E11">
        <w:rPr>
          <w:b/>
          <w:i/>
          <w:iCs/>
          <w:color w:val="000000"/>
          <w:sz w:val="24"/>
        </w:rPr>
        <w:t xml:space="preserve">'EXAMEN </w:t>
      </w:r>
      <w:r w:rsidR="00BE1C55" w:rsidRPr="00B07E11">
        <w:rPr>
          <w:b/>
          <w:i/>
          <w:iCs/>
          <w:color w:val="000000"/>
          <w:sz w:val="24"/>
        </w:rPr>
        <w:t>RADIOLOGIQUE :</w:t>
      </w:r>
    </w:p>
    <w:p w:rsidR="00EB2A23" w:rsidRPr="00B07E11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07E11">
        <w:rPr>
          <w:b/>
          <w:i/>
          <w:iCs/>
          <w:color w:val="000000"/>
          <w:sz w:val="24"/>
        </w:rPr>
        <w:t xml:space="preserve"> </w:t>
      </w:r>
      <w:r w:rsidR="003962DA" w:rsidRPr="00B07E11">
        <w:rPr>
          <w:b/>
          <w:i/>
          <w:iCs/>
          <w:color w:val="000000"/>
          <w:sz w:val="24"/>
        </w:rPr>
        <w:t>MAMMOGRAPHIE/ ECHO COMPRISE</w:t>
      </w:r>
    </w:p>
    <w:p w:rsidR="00EB2A23" w:rsidRPr="00B07E11" w:rsidRDefault="00EB2A23">
      <w:pPr>
        <w:rPr>
          <w:b/>
          <w:i/>
          <w:iCs/>
          <w:color w:val="000000"/>
          <w:sz w:val="24"/>
        </w:rPr>
      </w:pPr>
    </w:p>
    <w:p w:rsidR="00EB2A23" w:rsidRPr="00B07E11" w:rsidRDefault="00EB2A23">
      <w:pPr>
        <w:rPr>
          <w:b/>
          <w:i/>
          <w:iCs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91198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911982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0E36A2" w:rsidRDefault="000E36A2" w:rsidP="000E36A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Répartition harmonieuse de la trame conjonctivo-glandulaire hétérogène. </w:t>
      </w:r>
    </w:p>
    <w:p w:rsidR="005E0AA6" w:rsidRDefault="005E0AA6" w:rsidP="000E36A2">
      <w:pPr>
        <w:rPr>
          <w:bCs/>
          <w:color w:val="000000"/>
          <w:sz w:val="24"/>
        </w:rPr>
      </w:pPr>
    </w:p>
    <w:p w:rsidR="009E5325" w:rsidRDefault="009E5325" w:rsidP="0030079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formations microkystiques du sein gauche, ovalaires, à paroi fine et régulière,</w:t>
      </w:r>
      <w:r w:rsidRPr="009E5325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à contenu anéchogène homogène, mesurant </w:t>
      </w:r>
      <w:r w:rsidR="005E0AA6">
        <w:rPr>
          <w:bCs/>
          <w:color w:val="000000"/>
          <w:sz w:val="24"/>
        </w:rPr>
        <w:t>pour les plus volumineuses</w:t>
      </w:r>
      <w:r w:rsidR="00300790">
        <w:rPr>
          <w:bCs/>
          <w:color w:val="000000"/>
          <w:sz w:val="24"/>
        </w:rPr>
        <w:t> :</w:t>
      </w:r>
    </w:p>
    <w:p w:rsidR="00300790" w:rsidRDefault="00300790" w:rsidP="00300790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QMS gauche : 4,5mm.</w:t>
      </w:r>
    </w:p>
    <w:p w:rsidR="00300790" w:rsidRDefault="00300790" w:rsidP="00300790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: 4,5mm.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9E5325" w:rsidRDefault="009E5325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focale du QSI gauche, à paroi fine et régulière, à contenu anéchogène homogène.   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BE15D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BE15D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E15D8">
        <w:rPr>
          <w:b/>
          <w:bCs/>
          <w:i/>
          <w:color w:val="000000"/>
          <w:sz w:val="24"/>
        </w:rPr>
        <w:t>en faveur de microkystes mammaires bilatéraux, associés à une ectasie canalaire focale du QSI gauche, simple.</w:t>
      </w:r>
    </w:p>
    <w:p w:rsidR="00BE15D8" w:rsidRDefault="00BE15D8" w:rsidP="00BE15D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 de l’ACR à gauche et</w:t>
      </w:r>
      <w:r w:rsidRPr="00BE15D8">
        <w:rPr>
          <w:b/>
          <w:bCs/>
          <w:i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>BI-RADS 2 de l’ACR à droite.</w:t>
      </w:r>
    </w:p>
    <w:p w:rsidR="00BE15D8" w:rsidRDefault="00BE15D8" w:rsidP="00BE15D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Prévoir un contrôle échographique dans 06 mois.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F0D" w:rsidRDefault="00F45F0D" w:rsidP="00FF41A6">
      <w:r>
        <w:separator/>
      </w:r>
    </w:p>
  </w:endnote>
  <w:endnote w:type="continuationSeparator" w:id="0">
    <w:p w:rsidR="00F45F0D" w:rsidRDefault="00F45F0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790" w:rsidRDefault="00300790" w:rsidP="00F515B5">
    <w:pPr>
      <w:jc w:val="center"/>
      <w:rPr>
        <w:rFonts w:eastAsia="Calibri"/>
        <w:i/>
        <w:iCs/>
        <w:sz w:val="18"/>
        <w:szCs w:val="18"/>
      </w:rPr>
    </w:pPr>
  </w:p>
  <w:p w:rsidR="00300790" w:rsidRDefault="00300790" w:rsidP="00F515B5">
    <w:pPr>
      <w:tabs>
        <w:tab w:val="center" w:pos="4536"/>
        <w:tab w:val="right" w:pos="9072"/>
      </w:tabs>
      <w:jc w:val="center"/>
    </w:pPr>
  </w:p>
  <w:p w:rsidR="00300790" w:rsidRPr="00F515B5" w:rsidRDefault="0030079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F0D" w:rsidRDefault="00F45F0D" w:rsidP="00FF41A6">
      <w:r>
        <w:separator/>
      </w:r>
    </w:p>
  </w:footnote>
  <w:footnote w:type="continuationSeparator" w:id="0">
    <w:p w:rsidR="00F45F0D" w:rsidRDefault="00F45F0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790" w:rsidRDefault="0030079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00790" w:rsidRPr="00426781" w:rsidRDefault="00300790" w:rsidP="00FF41A6">
    <w:pPr>
      <w:pStyle w:val="NoSpacing"/>
      <w:jc w:val="center"/>
      <w:rPr>
        <w:rFonts w:ascii="Tw Cen MT" w:hAnsi="Tw Cen MT"/>
      </w:rPr>
    </w:pPr>
  </w:p>
  <w:p w:rsidR="00300790" w:rsidRDefault="00300790" w:rsidP="00FF41A6">
    <w:pPr>
      <w:pStyle w:val="NoSpacing"/>
      <w:jc w:val="center"/>
      <w:rPr>
        <w:rFonts w:ascii="Tw Cen MT" w:hAnsi="Tw Cen MT"/>
      </w:rPr>
    </w:pPr>
  </w:p>
  <w:p w:rsidR="00300790" w:rsidRPr="00D104DB" w:rsidRDefault="00300790" w:rsidP="00FF41A6">
    <w:pPr>
      <w:pStyle w:val="NoSpacing"/>
      <w:jc w:val="center"/>
      <w:rPr>
        <w:sz w:val="16"/>
        <w:szCs w:val="16"/>
      </w:rPr>
    </w:pPr>
  </w:p>
  <w:p w:rsidR="00300790" w:rsidRDefault="00300790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85E1C"/>
    <w:multiLevelType w:val="hybridMultilevel"/>
    <w:tmpl w:val="53740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0E36A2"/>
    <w:rsid w:val="00136EEF"/>
    <w:rsid w:val="00202CFC"/>
    <w:rsid w:val="00266C96"/>
    <w:rsid w:val="00291FF6"/>
    <w:rsid w:val="002B58CC"/>
    <w:rsid w:val="00300790"/>
    <w:rsid w:val="00316D7F"/>
    <w:rsid w:val="00320AF6"/>
    <w:rsid w:val="0038353D"/>
    <w:rsid w:val="003962DA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E0AA6"/>
    <w:rsid w:val="006925A3"/>
    <w:rsid w:val="006A5983"/>
    <w:rsid w:val="006E396B"/>
    <w:rsid w:val="00742CE8"/>
    <w:rsid w:val="007571A5"/>
    <w:rsid w:val="007E7063"/>
    <w:rsid w:val="007F2AFE"/>
    <w:rsid w:val="008B1520"/>
    <w:rsid w:val="008E1FF8"/>
    <w:rsid w:val="00911982"/>
    <w:rsid w:val="00915587"/>
    <w:rsid w:val="00991837"/>
    <w:rsid w:val="009E5325"/>
    <w:rsid w:val="00A0458F"/>
    <w:rsid w:val="00A11F2B"/>
    <w:rsid w:val="00A20820"/>
    <w:rsid w:val="00A76F00"/>
    <w:rsid w:val="00AB3DCA"/>
    <w:rsid w:val="00AF6EEF"/>
    <w:rsid w:val="00B00E2E"/>
    <w:rsid w:val="00B07E11"/>
    <w:rsid w:val="00B511D7"/>
    <w:rsid w:val="00B625CF"/>
    <w:rsid w:val="00B75A57"/>
    <w:rsid w:val="00B90949"/>
    <w:rsid w:val="00BB7310"/>
    <w:rsid w:val="00BC18CE"/>
    <w:rsid w:val="00BE15D8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45F0D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A29D44-DF96-40EA-98A2-E78AE8B9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02C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2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2023-06-10T13:36:00Z</cp:lastPrinted>
  <dcterms:created xsi:type="dcterms:W3CDTF">2023-09-18T22:28:00Z</dcterms:created>
  <dcterms:modified xsi:type="dcterms:W3CDTF">2023-09-18T22:28:00Z</dcterms:modified>
</cp:coreProperties>
</file>