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 w:rsidP="00567308">
      <w:pPr>
        <w:rPr>
          <w:bCs/>
          <w:color w:val="000000"/>
          <w:sz w:val="24"/>
        </w:rPr>
      </w:pPr>
      <w:bookmarkStart w:id="0" w:name="_GoBack"/>
      <w:bookmarkEnd w:id="0"/>
    </w:p>
    <w:p w:rsidR="00EB2A23" w:rsidRDefault="00E621D0">
      <w:pPr>
        <w:jc w:val="right"/>
        <w:rPr>
          <w:b/>
          <w:i/>
          <w:iCs/>
          <w:color w:val="000000"/>
          <w:sz w:val="24"/>
        </w:rPr>
      </w:pPr>
      <w:r>
        <w:rPr>
          <w:b/>
          <w:i/>
          <w:iCs/>
          <w:color w:val="000000"/>
          <w:sz w:val="24"/>
        </w:rPr>
        <w:t>jeudi 8 juin 2023</w:t>
      </w:r>
    </w:p>
    <w:p w:rsidR="002C2CAD" w:rsidRDefault="002C2CAD">
      <w:pPr>
        <w:jc w:val="right"/>
        <w:rPr>
          <w:b/>
          <w:color w:val="000000"/>
          <w:sz w:val="24"/>
        </w:rPr>
      </w:pPr>
    </w:p>
    <w:p w:rsidR="00BC18CE" w:rsidRPr="000D4D00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i/>
          <w:iCs/>
          <w:color w:val="000000"/>
          <w:sz w:val="24"/>
          <w:u w:val="single"/>
        </w:rPr>
      </w:pPr>
      <w:r w:rsidRPr="000D4D00">
        <w:rPr>
          <w:b/>
          <w:i/>
          <w:iCs/>
          <w:color w:val="000000"/>
          <w:sz w:val="24"/>
          <w:u w:val="single"/>
        </w:rPr>
        <w:t xml:space="preserve">IDENTIFICATION DU PATIENT: </w:t>
      </w:r>
    </w:p>
    <w:p w:rsidR="00EB2A23" w:rsidRPr="008B1520" w:rsidRDefault="00CA23FD" w:rsidP="008B1520">
      <w:pPr>
        <w:jc w:val="right"/>
        <w:rPr>
          <w:sz w:val="14"/>
          <w:szCs w:val="1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pat-488 34 ANS </w:t>
      </w:r>
    </w:p>
    <w:p w:rsidR="00EB2A23" w:rsidRDefault="00EB2A23">
      <w:pPr>
        <w:rPr>
          <w:b/>
          <w:color w:val="000000"/>
          <w:sz w:val="24"/>
        </w:rPr>
      </w:pPr>
    </w:p>
    <w:p w:rsidR="00EB2A23" w:rsidRPr="000D4D00" w:rsidRDefault="00E621D0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0D4D00">
        <w:rPr>
          <w:b/>
          <w:i/>
          <w:iCs/>
          <w:color w:val="000000"/>
          <w:sz w:val="24"/>
        </w:rPr>
        <w:t>MAMMOGRAPHIE/ ECHO COMPRISE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567308" w:rsidRDefault="00567308" w:rsidP="00567308">
      <w:pP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INDICATION :</w:t>
      </w:r>
    </w:p>
    <w:p w:rsidR="00567308" w:rsidRDefault="00567308" w:rsidP="00567308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Mammographie de dépistage.</w:t>
      </w:r>
    </w:p>
    <w:p w:rsidR="00567308" w:rsidRDefault="00567308" w:rsidP="00567308">
      <w:pPr>
        <w:rPr>
          <w:rFonts w:ascii="Georgia" w:hAnsi="Georgia"/>
          <w:bCs/>
          <w:color w:val="000000"/>
          <w:sz w:val="24"/>
        </w:rPr>
      </w:pPr>
    </w:p>
    <w:p w:rsidR="00567308" w:rsidRDefault="00567308" w:rsidP="00567308">
      <w:pP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RESULTATS:</w:t>
      </w:r>
    </w:p>
    <w:p w:rsidR="00567308" w:rsidRDefault="00567308" w:rsidP="00567308">
      <w:pPr>
        <w:rPr>
          <w:rFonts w:ascii="Georgia" w:hAnsi="Georgia"/>
          <w:b/>
          <w:bCs/>
          <w:color w:val="000000"/>
          <w:sz w:val="24"/>
          <w:u w:val="single"/>
        </w:rPr>
      </w:pPr>
    </w:p>
    <w:p w:rsidR="00567308" w:rsidRDefault="00567308" w:rsidP="00567308">
      <w:pPr>
        <w:rPr>
          <w:rFonts w:ascii="Georgia" w:hAnsi="Georgia"/>
          <w:b/>
          <w:bCs/>
          <w:i/>
          <w:color w:val="000000"/>
          <w:sz w:val="24"/>
          <w:u w:val="single"/>
        </w:rPr>
      </w:pPr>
      <w:r>
        <w:rPr>
          <w:rFonts w:ascii="Georgia" w:hAnsi="Georgia"/>
          <w:b/>
          <w:bCs/>
          <w:i/>
          <w:color w:val="000000"/>
          <w:sz w:val="24"/>
          <w:u w:val="single"/>
        </w:rPr>
        <w:t>Mammographie :</w:t>
      </w:r>
    </w:p>
    <w:p w:rsidR="00567308" w:rsidRDefault="00567308" w:rsidP="00567308">
      <w:pPr>
        <w:rPr>
          <w:rFonts w:ascii="Georgia" w:hAnsi="Georgia"/>
          <w:b/>
          <w:bCs/>
          <w:i/>
          <w:color w:val="000000"/>
          <w:sz w:val="24"/>
          <w:u w:val="single"/>
        </w:rPr>
      </w:pPr>
    </w:p>
    <w:p w:rsidR="00567308" w:rsidRDefault="00567308" w:rsidP="00567308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Seins graisseux hétérogènes de type b de l’ACR. </w:t>
      </w:r>
    </w:p>
    <w:p w:rsidR="004F6D1C" w:rsidRDefault="004F6D1C" w:rsidP="00567308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Opacité bien circonscrite du QSE gauche, associée à deux petites micro-calcifications bénignes.</w:t>
      </w:r>
    </w:p>
    <w:p w:rsidR="00567308" w:rsidRDefault="00567308" w:rsidP="00567308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signal calcique à caractère péjoratif.</w:t>
      </w:r>
    </w:p>
    <w:p w:rsidR="00567308" w:rsidRDefault="00567308" w:rsidP="00567308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Intégrité des plans graisseux sous cutanés.</w:t>
      </w:r>
    </w:p>
    <w:p w:rsidR="00567308" w:rsidRDefault="00567308" w:rsidP="00567308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Revêtement cutané fin et régulier.</w:t>
      </w:r>
    </w:p>
    <w:p w:rsidR="00567308" w:rsidRDefault="00567308" w:rsidP="00030348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Aires axillaires </w:t>
      </w:r>
      <w:r w:rsidR="00030348">
        <w:rPr>
          <w:rFonts w:ascii="Georgia" w:hAnsi="Georgia"/>
          <w:bCs/>
          <w:color w:val="000000"/>
          <w:sz w:val="24"/>
        </w:rPr>
        <w:t>insuffisamment dégagées</w:t>
      </w:r>
      <w:r>
        <w:rPr>
          <w:rFonts w:ascii="Georgia" w:hAnsi="Georgia"/>
          <w:bCs/>
          <w:color w:val="000000"/>
          <w:sz w:val="24"/>
        </w:rPr>
        <w:t>.</w:t>
      </w:r>
    </w:p>
    <w:p w:rsidR="00567308" w:rsidRDefault="00567308" w:rsidP="00567308">
      <w:pPr>
        <w:ind w:firstLine="708"/>
        <w:rPr>
          <w:rFonts w:ascii="Georgia" w:hAnsi="Georgia"/>
          <w:bCs/>
          <w:color w:val="000000"/>
          <w:sz w:val="24"/>
        </w:rPr>
      </w:pPr>
    </w:p>
    <w:p w:rsidR="00567308" w:rsidRDefault="00567308" w:rsidP="00567308">
      <w:pPr>
        <w:rPr>
          <w:rFonts w:ascii="Georgia" w:hAnsi="Georgia"/>
          <w:b/>
          <w:bCs/>
          <w:i/>
          <w:color w:val="000000"/>
          <w:sz w:val="24"/>
          <w:u w:val="single"/>
        </w:rPr>
      </w:pPr>
      <w:r>
        <w:rPr>
          <w:rFonts w:ascii="Georgia" w:hAnsi="Georgia"/>
          <w:b/>
          <w:bCs/>
          <w:i/>
          <w:color w:val="000000"/>
          <w:sz w:val="24"/>
          <w:u w:val="single"/>
        </w:rPr>
        <w:t>Echographie mammaire :</w:t>
      </w:r>
    </w:p>
    <w:p w:rsidR="00567308" w:rsidRDefault="00567308" w:rsidP="00567308">
      <w:pPr>
        <w:rPr>
          <w:rFonts w:ascii="Georgia" w:hAnsi="Georgia"/>
          <w:bCs/>
          <w:color w:val="000000"/>
          <w:sz w:val="24"/>
        </w:rPr>
      </w:pPr>
    </w:p>
    <w:p w:rsidR="00567308" w:rsidRDefault="00567308" w:rsidP="00567308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Répartition harmonieuse de la trame conjonctivo-glandulaire.</w:t>
      </w:r>
    </w:p>
    <w:p w:rsidR="002C2CAD" w:rsidRDefault="002C2CAD" w:rsidP="00567308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Petite formation nodulaire, bien circonscrite, régulière, probablement kystique de 7.4x04mm, sans atténuation postérieure.</w:t>
      </w:r>
    </w:p>
    <w:p w:rsidR="00567308" w:rsidRDefault="00567308" w:rsidP="00567308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Système canalaire non dilaté. </w:t>
      </w:r>
    </w:p>
    <w:p w:rsidR="00567308" w:rsidRDefault="00567308" w:rsidP="00567308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Revêtement cutané fin et régulier.</w:t>
      </w:r>
    </w:p>
    <w:p w:rsidR="00567308" w:rsidRDefault="002C2CAD" w:rsidP="002C2CAD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Ganglion axillaire</w:t>
      </w:r>
      <w:r w:rsidR="00567308">
        <w:rPr>
          <w:rFonts w:ascii="Georgia" w:hAnsi="Georgia"/>
          <w:bCs/>
          <w:color w:val="000000"/>
          <w:sz w:val="24"/>
        </w:rPr>
        <w:t xml:space="preserve"> </w:t>
      </w:r>
      <w:r>
        <w:rPr>
          <w:rFonts w:ascii="Georgia" w:hAnsi="Georgia"/>
          <w:bCs/>
          <w:color w:val="000000"/>
          <w:sz w:val="24"/>
        </w:rPr>
        <w:t>gauche, fusiforme, à hile hyperéchogène et cortex fin hypoéchogène</w:t>
      </w:r>
      <w:r w:rsidR="00567308">
        <w:rPr>
          <w:rFonts w:ascii="Georgia" w:hAnsi="Georgia"/>
          <w:bCs/>
          <w:color w:val="000000"/>
          <w:sz w:val="24"/>
        </w:rPr>
        <w:t>, aux contours réguliers</w:t>
      </w:r>
      <w:r>
        <w:rPr>
          <w:rFonts w:ascii="Georgia" w:hAnsi="Georgia"/>
          <w:bCs/>
          <w:color w:val="000000"/>
          <w:sz w:val="24"/>
        </w:rPr>
        <w:t>, estimé à 11x07mm.</w:t>
      </w:r>
    </w:p>
    <w:p w:rsidR="00567308" w:rsidRDefault="00567308" w:rsidP="00567308">
      <w:pPr>
        <w:rPr>
          <w:rFonts w:ascii="Georgia" w:hAnsi="Georgia"/>
          <w:bCs/>
          <w:color w:val="000000"/>
          <w:sz w:val="24"/>
        </w:rPr>
      </w:pPr>
    </w:p>
    <w:p w:rsidR="00567308" w:rsidRDefault="00567308" w:rsidP="00567308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Conclusion :</w:t>
      </w:r>
    </w:p>
    <w:p w:rsidR="002C2CAD" w:rsidRDefault="00567308" w:rsidP="002C2CAD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4"/>
        </w:rPr>
      </w:pPr>
      <w:r>
        <w:rPr>
          <w:rFonts w:ascii="Georgia" w:hAnsi="Georgia"/>
          <w:b/>
          <w:bCs/>
          <w:i/>
          <w:color w:val="000000"/>
          <w:sz w:val="24"/>
        </w:rPr>
        <w:t xml:space="preserve">Mammographie bilatérale et échographie mammaire </w:t>
      </w:r>
      <w:r w:rsidR="002C2CAD">
        <w:rPr>
          <w:rFonts w:ascii="Georgia" w:hAnsi="Georgia"/>
          <w:b/>
          <w:bCs/>
          <w:i/>
          <w:color w:val="000000"/>
          <w:sz w:val="24"/>
        </w:rPr>
        <w:t>en faveur d’une petite formation nodulaire du QSE gauche, classée</w:t>
      </w:r>
      <w:r>
        <w:rPr>
          <w:rFonts w:ascii="Georgia" w:hAnsi="Georgia"/>
          <w:b/>
          <w:bCs/>
          <w:i/>
          <w:color w:val="000000"/>
          <w:sz w:val="24"/>
        </w:rPr>
        <w:t xml:space="preserve"> BI-RADS </w:t>
      </w:r>
      <w:r w:rsidR="002C2CAD">
        <w:rPr>
          <w:rFonts w:ascii="Georgia" w:hAnsi="Georgia"/>
          <w:b/>
          <w:bCs/>
          <w:i/>
          <w:color w:val="000000"/>
          <w:sz w:val="24"/>
        </w:rPr>
        <w:t>3</w:t>
      </w:r>
      <w:r>
        <w:rPr>
          <w:rFonts w:ascii="Georgia" w:hAnsi="Georgia"/>
          <w:b/>
          <w:bCs/>
          <w:i/>
          <w:color w:val="000000"/>
          <w:sz w:val="24"/>
        </w:rPr>
        <w:t xml:space="preserve"> de l’ACR</w:t>
      </w:r>
      <w:r w:rsidR="002C2CAD">
        <w:rPr>
          <w:rFonts w:ascii="Georgia" w:hAnsi="Georgia"/>
          <w:b/>
          <w:bCs/>
          <w:i/>
          <w:color w:val="000000"/>
          <w:sz w:val="24"/>
        </w:rPr>
        <w:t>.</w:t>
      </w:r>
    </w:p>
    <w:p w:rsidR="00567308" w:rsidRDefault="002C2CAD" w:rsidP="00567308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4"/>
        </w:rPr>
      </w:pPr>
      <w:r>
        <w:rPr>
          <w:rFonts w:ascii="Georgia" w:hAnsi="Georgia"/>
          <w:b/>
          <w:bCs/>
          <w:i/>
          <w:color w:val="000000"/>
          <w:sz w:val="24"/>
        </w:rPr>
        <w:t>Un contrôle échographique est souhaitable dans 03 mois.</w:t>
      </w:r>
    </w:p>
    <w:p w:rsidR="002C2CAD" w:rsidRDefault="002C2CAD" w:rsidP="002C2CAD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4"/>
        </w:rPr>
      </w:pPr>
      <w:r>
        <w:rPr>
          <w:rFonts w:ascii="Georgia" w:hAnsi="Georgia"/>
          <w:b/>
          <w:bCs/>
          <w:i/>
          <w:color w:val="000000"/>
          <w:sz w:val="24"/>
        </w:rPr>
        <w:t>Examen du sein droit classé BI-RADS 1 de l'ACR.</w:t>
      </w:r>
    </w:p>
    <w:p w:rsidR="002C2CAD" w:rsidRDefault="002C2CAD">
      <w:pPr>
        <w:pStyle w:val="Heading3"/>
        <w:rPr>
          <w:i/>
          <w:iCs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/>
    <w:p w:rsidR="00EB2A23" w:rsidRDefault="00EB2A23"/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A7BD4" w:rsidRDefault="00AA7BD4" w:rsidP="00FF41A6">
      <w:r>
        <w:separator/>
      </w:r>
    </w:p>
  </w:endnote>
  <w:endnote w:type="continuationSeparator" w:id="0">
    <w:p w:rsidR="00AA7BD4" w:rsidRDefault="00AA7BD4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A7BD4" w:rsidRDefault="00AA7BD4" w:rsidP="00FF41A6">
      <w:r>
        <w:separator/>
      </w:r>
    </w:p>
  </w:footnote>
  <w:footnote w:type="continuationSeparator" w:id="0">
    <w:p w:rsidR="00AA7BD4" w:rsidRDefault="00AA7BD4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67308"/>
    <w:rsid w:val="00013B16"/>
    <w:rsid w:val="00030348"/>
    <w:rsid w:val="00094E5E"/>
    <w:rsid w:val="000A78EE"/>
    <w:rsid w:val="000B7A8F"/>
    <w:rsid w:val="000D4D00"/>
    <w:rsid w:val="00136EEF"/>
    <w:rsid w:val="00215563"/>
    <w:rsid w:val="00266C96"/>
    <w:rsid w:val="00271C54"/>
    <w:rsid w:val="00291FF6"/>
    <w:rsid w:val="002B58CC"/>
    <w:rsid w:val="002C2CAD"/>
    <w:rsid w:val="00320AF6"/>
    <w:rsid w:val="0038353D"/>
    <w:rsid w:val="00397A26"/>
    <w:rsid w:val="004038CE"/>
    <w:rsid w:val="00413297"/>
    <w:rsid w:val="00425DD9"/>
    <w:rsid w:val="00483B47"/>
    <w:rsid w:val="00487E9D"/>
    <w:rsid w:val="004E0DFB"/>
    <w:rsid w:val="004E1488"/>
    <w:rsid w:val="004F6D1C"/>
    <w:rsid w:val="005018C7"/>
    <w:rsid w:val="0055089C"/>
    <w:rsid w:val="00567308"/>
    <w:rsid w:val="006925A3"/>
    <w:rsid w:val="006A5983"/>
    <w:rsid w:val="006E396B"/>
    <w:rsid w:val="007571A5"/>
    <w:rsid w:val="00777C76"/>
    <w:rsid w:val="007F2AFE"/>
    <w:rsid w:val="008B1520"/>
    <w:rsid w:val="00915587"/>
    <w:rsid w:val="00991837"/>
    <w:rsid w:val="009D7F4A"/>
    <w:rsid w:val="009E67C7"/>
    <w:rsid w:val="00A11F2B"/>
    <w:rsid w:val="00A76F00"/>
    <w:rsid w:val="00AA7BD4"/>
    <w:rsid w:val="00AB3DCA"/>
    <w:rsid w:val="00AF6EEF"/>
    <w:rsid w:val="00B00E2E"/>
    <w:rsid w:val="00B511D7"/>
    <w:rsid w:val="00B625CF"/>
    <w:rsid w:val="00B75A57"/>
    <w:rsid w:val="00B90949"/>
    <w:rsid w:val="00BB7310"/>
    <w:rsid w:val="00BC18CE"/>
    <w:rsid w:val="00BE1C55"/>
    <w:rsid w:val="00C7676D"/>
    <w:rsid w:val="00CA23FD"/>
    <w:rsid w:val="00CD057F"/>
    <w:rsid w:val="00D159C3"/>
    <w:rsid w:val="00DC7E65"/>
    <w:rsid w:val="00DE3E17"/>
    <w:rsid w:val="00E25639"/>
    <w:rsid w:val="00E31EF8"/>
    <w:rsid w:val="00E621D0"/>
    <w:rsid w:val="00EB2A23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7A28032-34C9-40DB-B763-E1670D1A8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1153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2023-09-18T22:29:00Z</dcterms:created>
  <dcterms:modified xsi:type="dcterms:W3CDTF">2023-09-18T22:29:00Z</dcterms:modified>
</cp:coreProperties>
</file>