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44BF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04B3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pat-499 59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A7CE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44BF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657CA0" w:rsidRDefault="00657CA0" w:rsidP="00657CA0">
      <w:pPr>
        <w:rPr>
          <w:sz w:val="24"/>
          <w:szCs w:val="24"/>
        </w:rPr>
      </w:pPr>
      <w:r>
        <w:rPr>
          <w:sz w:val="24"/>
          <w:szCs w:val="24"/>
        </w:rPr>
        <w:t>Seins graisseux homogènes type a de l’ACR.</w:t>
      </w:r>
    </w:p>
    <w:p w:rsidR="00183ACC" w:rsidRDefault="00183ACC" w:rsidP="00183ACC">
      <w:pPr>
        <w:rPr>
          <w:sz w:val="24"/>
          <w:szCs w:val="24"/>
        </w:rPr>
      </w:pPr>
    </w:p>
    <w:p w:rsidR="00657CA0" w:rsidRDefault="00657CA0" w:rsidP="00183ACC">
      <w:pPr>
        <w:rPr>
          <w:sz w:val="24"/>
          <w:szCs w:val="24"/>
        </w:rPr>
      </w:pPr>
      <w:r>
        <w:rPr>
          <w:sz w:val="24"/>
          <w:szCs w:val="24"/>
        </w:rPr>
        <w:t>Calcifications dystrophique</w:t>
      </w:r>
      <w:r w:rsidR="00E13FD9">
        <w:rPr>
          <w:sz w:val="24"/>
          <w:szCs w:val="24"/>
        </w:rPr>
        <w:t>s</w:t>
      </w:r>
      <w:r>
        <w:rPr>
          <w:sz w:val="24"/>
          <w:szCs w:val="24"/>
        </w:rPr>
        <w:t xml:space="preserve"> éparses du sein gauche.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EF61C0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EF61C0">
        <w:rPr>
          <w:sz w:val="24"/>
          <w:szCs w:val="24"/>
        </w:rPr>
        <w:t>de lésion kystique ou solide</w:t>
      </w:r>
      <w:r>
        <w:rPr>
          <w:sz w:val="24"/>
          <w:szCs w:val="24"/>
        </w:rPr>
        <w:t xml:space="preserve">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EF61C0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EF61C0">
        <w:rPr>
          <w:sz w:val="24"/>
          <w:szCs w:val="24"/>
        </w:rPr>
        <w:t xml:space="preserve">, à centre graisseux, d'allure inflammatoire. </w:t>
      </w:r>
    </w:p>
    <w:p w:rsidR="00183ACC" w:rsidRDefault="00183ACC" w:rsidP="00183ACC">
      <w:pPr>
        <w:rPr>
          <w:sz w:val="24"/>
          <w:szCs w:val="24"/>
        </w:rPr>
      </w:pPr>
    </w:p>
    <w:p w:rsidR="00E13FD9" w:rsidRDefault="00E13FD9" w:rsidP="00183ACC">
      <w:pPr>
        <w:rPr>
          <w:sz w:val="24"/>
          <w:szCs w:val="24"/>
        </w:rPr>
      </w:pPr>
    </w:p>
    <w:p w:rsidR="00183ACC" w:rsidRPr="00E13FD9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  <w:u w:val="single"/>
        </w:rPr>
      </w:pPr>
      <w:r w:rsidRPr="00E13FD9">
        <w:rPr>
          <w:b/>
          <w:i/>
          <w:sz w:val="26"/>
          <w:szCs w:val="26"/>
          <w:u w:val="single"/>
        </w:rPr>
        <w:t>Conclusion :</w:t>
      </w:r>
    </w:p>
    <w:p w:rsidR="00183ACC" w:rsidRPr="00E13FD9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E13FD9">
        <w:rPr>
          <w:b/>
          <w:i/>
          <w:sz w:val="26"/>
          <w:szCs w:val="26"/>
        </w:rPr>
        <w:t>Mammographie bilatérale et échographie mammaire sans particularité.</w:t>
      </w:r>
    </w:p>
    <w:p w:rsidR="00183ACC" w:rsidRPr="00E13FD9" w:rsidRDefault="00183ACC" w:rsidP="00EF61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E13FD9">
        <w:rPr>
          <w:b/>
          <w:i/>
          <w:sz w:val="26"/>
          <w:szCs w:val="26"/>
        </w:rPr>
        <w:t xml:space="preserve">Examen classé BI-RADS </w:t>
      </w:r>
      <w:r w:rsidR="00EF61C0" w:rsidRPr="00E13FD9">
        <w:rPr>
          <w:b/>
          <w:i/>
          <w:sz w:val="26"/>
          <w:szCs w:val="26"/>
        </w:rPr>
        <w:t xml:space="preserve">2 </w:t>
      </w:r>
      <w:r w:rsidRPr="00E13FD9">
        <w:rPr>
          <w:b/>
          <w:i/>
          <w:sz w:val="26"/>
          <w:szCs w:val="26"/>
        </w:rPr>
        <w:t xml:space="preserve">de l'ACR </w:t>
      </w:r>
      <w:r w:rsidR="00EF61C0" w:rsidRPr="00E13FD9">
        <w:rPr>
          <w:b/>
          <w:i/>
          <w:sz w:val="26"/>
          <w:szCs w:val="26"/>
        </w:rPr>
        <w:t>à gauche et BI-RADS 1 de l'ACR à droite en raison des calcifications dystrophiques éparses gauches.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C8B" w:rsidRDefault="00EB7C8B" w:rsidP="00FF41A6">
      <w:r>
        <w:separator/>
      </w:r>
    </w:p>
  </w:endnote>
  <w:endnote w:type="continuationSeparator" w:id="0">
    <w:p w:rsidR="00EB7C8B" w:rsidRDefault="00EB7C8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C8B" w:rsidRDefault="00EB7C8B" w:rsidP="00FF41A6">
      <w:r>
        <w:separator/>
      </w:r>
    </w:p>
  </w:footnote>
  <w:footnote w:type="continuationSeparator" w:id="0">
    <w:p w:rsidR="00EB7C8B" w:rsidRDefault="00EB7C8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44BFA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04B3A"/>
    <w:rsid w:val="00657CA0"/>
    <w:rsid w:val="006925A3"/>
    <w:rsid w:val="006A5983"/>
    <w:rsid w:val="006E396B"/>
    <w:rsid w:val="007571A5"/>
    <w:rsid w:val="007F2AFE"/>
    <w:rsid w:val="008536C3"/>
    <w:rsid w:val="008B1520"/>
    <w:rsid w:val="008F5C8D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13FD9"/>
    <w:rsid w:val="00E25639"/>
    <w:rsid w:val="00E31EF8"/>
    <w:rsid w:val="00EA7CE5"/>
    <w:rsid w:val="00EB2A23"/>
    <w:rsid w:val="00EB7C8B"/>
    <w:rsid w:val="00EE4ACF"/>
    <w:rsid w:val="00EF61C0"/>
    <w:rsid w:val="00F45755"/>
    <w:rsid w:val="00F515B5"/>
    <w:rsid w:val="00F7627E"/>
    <w:rsid w:val="00F87255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FC000B-816E-4529-BA27-DF5B558A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2023-09-18T22:29:00Z</dcterms:created>
  <dcterms:modified xsi:type="dcterms:W3CDTF">2023-09-18T22:29:00Z</dcterms:modified>
</cp:coreProperties>
</file>