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7E3DC4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13 juin 2023</w:t>
      </w:r>
    </w:p>
    <w:p w:rsidR="00E4075E" w:rsidRDefault="00E4075E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F1FF2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pat-501 43 ANS 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7E3DC4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EB50F6" w:rsidRDefault="00EB50F6" w:rsidP="002269BB">
      <w:pPr>
        <w:rPr>
          <w:sz w:val="24"/>
          <w:szCs w:val="24"/>
        </w:rPr>
      </w:pPr>
      <w:r>
        <w:rPr>
          <w:sz w:val="24"/>
          <w:szCs w:val="24"/>
        </w:rPr>
        <w:t>Présence de micro-calcifications éparses</w:t>
      </w:r>
      <w:r w:rsidR="001E044B">
        <w:rPr>
          <w:sz w:val="24"/>
          <w:szCs w:val="24"/>
        </w:rPr>
        <w:t xml:space="preserve"> bilatérales,</w:t>
      </w:r>
      <w:r>
        <w:rPr>
          <w:sz w:val="24"/>
          <w:szCs w:val="24"/>
        </w:rPr>
        <w:t xml:space="preserve"> prédominant en rétro-aréolaire gauche</w:t>
      </w:r>
      <w:r w:rsidR="001E044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269BB">
        <w:rPr>
          <w:sz w:val="24"/>
          <w:szCs w:val="24"/>
        </w:rPr>
        <w:t>régulières, punctiformes, dont certaines sont</w:t>
      </w:r>
      <w:r w:rsidR="00877CAE">
        <w:rPr>
          <w:sz w:val="24"/>
          <w:szCs w:val="24"/>
        </w:rPr>
        <w:t xml:space="preserve"> organisées en petit foyer, sans opacité en regard.</w:t>
      </w:r>
    </w:p>
    <w:p w:rsidR="00877CAE" w:rsidRDefault="00877CAE" w:rsidP="002269BB">
      <w:pPr>
        <w:rPr>
          <w:sz w:val="24"/>
          <w:szCs w:val="24"/>
        </w:rPr>
      </w:pPr>
    </w:p>
    <w:p w:rsidR="00183ACC" w:rsidRDefault="00877CAE" w:rsidP="001E044B">
      <w:pPr>
        <w:rPr>
          <w:sz w:val="24"/>
          <w:szCs w:val="24"/>
        </w:rPr>
      </w:pPr>
      <w:r>
        <w:rPr>
          <w:sz w:val="24"/>
          <w:szCs w:val="24"/>
        </w:rPr>
        <w:t xml:space="preserve">Absence </w:t>
      </w:r>
      <w:r w:rsidR="001E044B">
        <w:rPr>
          <w:sz w:val="24"/>
          <w:szCs w:val="24"/>
        </w:rPr>
        <w:t>d’opacité</w:t>
      </w:r>
      <w:r>
        <w:rPr>
          <w:sz w:val="24"/>
          <w:szCs w:val="24"/>
        </w:rPr>
        <w:t xml:space="preserve"> nodulo-stellaire.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E044B" w:rsidP="001E044B">
      <w:pPr>
        <w:rPr>
          <w:sz w:val="24"/>
          <w:szCs w:val="24"/>
        </w:rPr>
      </w:pPr>
      <w:r>
        <w:rPr>
          <w:sz w:val="24"/>
          <w:szCs w:val="24"/>
        </w:rPr>
        <w:t xml:space="preserve">Absence </w:t>
      </w:r>
      <w:r w:rsidR="00183ACC">
        <w:rPr>
          <w:sz w:val="24"/>
          <w:szCs w:val="24"/>
        </w:rPr>
        <w:t>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877CAE" w:rsidRDefault="00183ACC" w:rsidP="001E044B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retrouve </w:t>
      </w:r>
      <w:r w:rsidR="00877CAE">
        <w:rPr>
          <w:sz w:val="24"/>
          <w:szCs w:val="24"/>
        </w:rPr>
        <w:t xml:space="preserve">quelques micro-formations kystiques simples, à paroi fine et à contenu transonore, éparses, bilatérales, </w:t>
      </w:r>
      <w:r w:rsidR="001E044B">
        <w:rPr>
          <w:sz w:val="24"/>
          <w:szCs w:val="24"/>
        </w:rPr>
        <w:t>plus</w:t>
      </w:r>
      <w:r w:rsidR="00877CAE">
        <w:rPr>
          <w:sz w:val="24"/>
          <w:szCs w:val="24"/>
        </w:rPr>
        <w:t xml:space="preserve"> nombreuses à gauche, mesurées à moins de </w:t>
      </w:r>
      <w:r w:rsidR="001E044B">
        <w:rPr>
          <w:sz w:val="24"/>
          <w:szCs w:val="24"/>
        </w:rPr>
        <w:t>5</w:t>
      </w:r>
      <w:r w:rsidR="00877CAE">
        <w:rPr>
          <w:sz w:val="24"/>
          <w:szCs w:val="24"/>
        </w:rPr>
        <w:t>mm.</w:t>
      </w:r>
    </w:p>
    <w:p w:rsidR="00877CAE" w:rsidRDefault="00877CAE" w:rsidP="00877CAE">
      <w:pPr>
        <w:rPr>
          <w:sz w:val="24"/>
          <w:szCs w:val="24"/>
        </w:rPr>
      </w:pPr>
    </w:p>
    <w:p w:rsidR="00183ACC" w:rsidRDefault="00877CAE" w:rsidP="00877CAE">
      <w:pPr>
        <w:rPr>
          <w:sz w:val="24"/>
          <w:szCs w:val="24"/>
        </w:rPr>
      </w:pPr>
      <w:r>
        <w:rPr>
          <w:sz w:val="24"/>
          <w:szCs w:val="24"/>
        </w:rPr>
        <w:t>Absence par ailleurs de lésions</w:t>
      </w:r>
      <w:r w:rsidR="00183ACC">
        <w:rPr>
          <w:sz w:val="24"/>
          <w:szCs w:val="24"/>
        </w:rPr>
        <w:t xml:space="preserve"> </w:t>
      </w:r>
      <w:r>
        <w:rPr>
          <w:sz w:val="24"/>
          <w:szCs w:val="24"/>
        </w:rPr>
        <w:t>nodulaires solides à caractère péjoratif</w:t>
      </w:r>
      <w:r w:rsidR="00183ACC">
        <w:rPr>
          <w:sz w:val="24"/>
          <w:szCs w:val="24"/>
        </w:rPr>
        <w:t xml:space="preserve">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877CAE" w:rsidP="008F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Présence de foyers de </w:t>
      </w:r>
      <w:r w:rsidR="001E044B">
        <w:rPr>
          <w:b/>
          <w:i/>
          <w:sz w:val="24"/>
          <w:szCs w:val="24"/>
        </w:rPr>
        <w:t>micro-</w:t>
      </w:r>
      <w:r>
        <w:rPr>
          <w:b/>
          <w:i/>
          <w:sz w:val="24"/>
          <w:szCs w:val="24"/>
        </w:rPr>
        <w:t xml:space="preserve">calcifications prédominant en rétro-aréolaire gauche </w:t>
      </w:r>
      <w:r w:rsidR="008F490E">
        <w:rPr>
          <w:b/>
          <w:i/>
          <w:sz w:val="24"/>
          <w:szCs w:val="24"/>
        </w:rPr>
        <w:t xml:space="preserve">sans caractère péjoratif, </w:t>
      </w:r>
      <w:r>
        <w:rPr>
          <w:b/>
          <w:i/>
          <w:sz w:val="24"/>
          <w:szCs w:val="24"/>
        </w:rPr>
        <w:t>a</w:t>
      </w:r>
      <w:r w:rsidR="008F490E">
        <w:rPr>
          <w:b/>
          <w:i/>
          <w:sz w:val="24"/>
          <w:szCs w:val="24"/>
        </w:rPr>
        <w:t>vec quelques micro-kystes épars à l’échographie,</w:t>
      </w:r>
      <w:r>
        <w:rPr>
          <w:b/>
          <w:i/>
          <w:sz w:val="24"/>
          <w:szCs w:val="24"/>
        </w:rPr>
        <w:t xml:space="preserve"> néanmoins un contrôle mammographique par </w:t>
      </w:r>
      <w:r w:rsidR="008F490E">
        <w:rPr>
          <w:b/>
          <w:i/>
          <w:sz w:val="24"/>
          <w:szCs w:val="24"/>
        </w:rPr>
        <w:t xml:space="preserve">un </w:t>
      </w:r>
      <w:r>
        <w:rPr>
          <w:b/>
          <w:i/>
          <w:sz w:val="24"/>
          <w:szCs w:val="24"/>
        </w:rPr>
        <w:t>cliché de profil du sein gauche serait souhaitable</w:t>
      </w:r>
      <w:r w:rsidR="008F490E">
        <w:rPr>
          <w:b/>
          <w:i/>
          <w:sz w:val="24"/>
          <w:szCs w:val="24"/>
        </w:rPr>
        <w:t xml:space="preserve"> dans 6 mois</w:t>
      </w:r>
      <w:r>
        <w:rPr>
          <w:b/>
          <w:i/>
          <w:sz w:val="24"/>
          <w:szCs w:val="24"/>
        </w:rPr>
        <w:t>.</w:t>
      </w:r>
    </w:p>
    <w:p w:rsidR="00183ACC" w:rsidRDefault="00183ACC" w:rsidP="00877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877CAE">
        <w:rPr>
          <w:b/>
          <w:i/>
          <w:sz w:val="24"/>
          <w:szCs w:val="24"/>
        </w:rPr>
        <w:t>3 de l'ACR à gauche et BI-RADS 2 de l'ACR à droite.</w:t>
      </w:r>
    </w:p>
    <w:p w:rsidR="00EB2A23" w:rsidRPr="00877CAE" w:rsidRDefault="00EB2A23" w:rsidP="00877CAE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5BE" w:rsidRDefault="006105BE" w:rsidP="00FF41A6">
      <w:r>
        <w:separator/>
      </w:r>
    </w:p>
  </w:endnote>
  <w:endnote w:type="continuationSeparator" w:id="0">
    <w:p w:rsidR="006105BE" w:rsidRDefault="006105B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44B" w:rsidRDefault="001E044B" w:rsidP="00F515B5">
    <w:pPr>
      <w:jc w:val="center"/>
      <w:rPr>
        <w:rFonts w:eastAsia="Calibri"/>
        <w:i/>
        <w:iCs/>
        <w:sz w:val="18"/>
        <w:szCs w:val="18"/>
      </w:rPr>
    </w:pPr>
  </w:p>
  <w:p w:rsidR="001E044B" w:rsidRDefault="001E044B" w:rsidP="00F515B5">
    <w:pPr>
      <w:tabs>
        <w:tab w:val="center" w:pos="4536"/>
        <w:tab w:val="right" w:pos="9072"/>
      </w:tabs>
      <w:jc w:val="center"/>
    </w:pPr>
  </w:p>
  <w:p w:rsidR="001E044B" w:rsidRPr="00F515B5" w:rsidRDefault="001E044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5BE" w:rsidRDefault="006105BE" w:rsidP="00FF41A6">
      <w:r>
        <w:separator/>
      </w:r>
    </w:p>
  </w:footnote>
  <w:footnote w:type="continuationSeparator" w:id="0">
    <w:p w:rsidR="006105BE" w:rsidRDefault="006105B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44B" w:rsidRDefault="001E044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E044B" w:rsidRPr="00426781" w:rsidRDefault="001E044B" w:rsidP="00FF41A6">
    <w:pPr>
      <w:pStyle w:val="NoSpacing"/>
      <w:jc w:val="center"/>
      <w:rPr>
        <w:rFonts w:ascii="Tw Cen MT" w:hAnsi="Tw Cen MT"/>
      </w:rPr>
    </w:pPr>
  </w:p>
  <w:p w:rsidR="001E044B" w:rsidRDefault="001E044B" w:rsidP="00FF41A6">
    <w:pPr>
      <w:pStyle w:val="NoSpacing"/>
      <w:jc w:val="center"/>
      <w:rPr>
        <w:rFonts w:ascii="Tw Cen MT" w:hAnsi="Tw Cen MT"/>
      </w:rPr>
    </w:pPr>
  </w:p>
  <w:p w:rsidR="001E044B" w:rsidRPr="00D104DB" w:rsidRDefault="001E044B" w:rsidP="00FF41A6">
    <w:pPr>
      <w:pStyle w:val="NoSpacing"/>
      <w:jc w:val="center"/>
      <w:rPr>
        <w:sz w:val="16"/>
        <w:szCs w:val="16"/>
      </w:rPr>
    </w:pPr>
  </w:p>
  <w:p w:rsidR="001E044B" w:rsidRDefault="001E044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1E044B"/>
    <w:rsid w:val="002269BB"/>
    <w:rsid w:val="00262704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105BE"/>
    <w:rsid w:val="006925A3"/>
    <w:rsid w:val="006A5983"/>
    <w:rsid w:val="006E396B"/>
    <w:rsid w:val="007571A5"/>
    <w:rsid w:val="007E3DC4"/>
    <w:rsid w:val="007F2AFE"/>
    <w:rsid w:val="008536C3"/>
    <w:rsid w:val="00877CAE"/>
    <w:rsid w:val="008B1520"/>
    <w:rsid w:val="008F490E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CF1FF2"/>
    <w:rsid w:val="00D159C3"/>
    <w:rsid w:val="00DC7E65"/>
    <w:rsid w:val="00DE3E17"/>
    <w:rsid w:val="00DF04C7"/>
    <w:rsid w:val="00E25639"/>
    <w:rsid w:val="00E31EF8"/>
    <w:rsid w:val="00E4075E"/>
    <w:rsid w:val="00EB2A23"/>
    <w:rsid w:val="00EB50F6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C272E3-A91F-4C7A-B890-80BF6260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1228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2023-06-13T12:19:00Z</cp:lastPrinted>
  <dcterms:created xsi:type="dcterms:W3CDTF">2023-09-18T22:30:00Z</dcterms:created>
  <dcterms:modified xsi:type="dcterms:W3CDTF">2023-09-18T22:30:00Z</dcterms:modified>
</cp:coreProperties>
</file>