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14F1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5 juin 2023</w:t>
      </w:r>
    </w:p>
    <w:p w:rsidR="009F5243" w:rsidRDefault="009F5243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7388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pat-520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9F524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C14F10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67441E" w:rsidP="0067441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Contrôle d’un </w:t>
      </w:r>
      <w:r w:rsidR="009F5243">
        <w:rPr>
          <w:rFonts w:ascii="Georgia" w:hAnsi="Georgia"/>
          <w:bCs/>
          <w:color w:val="000000"/>
          <w:sz w:val="24"/>
        </w:rPr>
        <w:t xml:space="preserve">adénofibrome </w:t>
      </w:r>
      <w:r>
        <w:rPr>
          <w:rFonts w:ascii="Georgia" w:hAnsi="Georgia"/>
          <w:bCs/>
          <w:color w:val="000000"/>
          <w:sz w:val="24"/>
        </w:rPr>
        <w:t xml:space="preserve">opéré </w:t>
      </w:r>
      <w:r w:rsidR="009F5243">
        <w:rPr>
          <w:rFonts w:ascii="Georgia" w:hAnsi="Georgia"/>
          <w:bCs/>
          <w:color w:val="000000"/>
          <w:sz w:val="24"/>
        </w:rPr>
        <w:t>du sein gauche</w:t>
      </w:r>
      <w:r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55C92" w:rsidRDefault="00555C92" w:rsidP="00555C92">
      <w:pPr>
        <w:ind w:left="720"/>
        <w:rPr>
          <w:rFonts w:ascii="Georgia" w:hAnsi="Georgia"/>
          <w:bCs/>
          <w:color w:val="000000"/>
          <w:sz w:val="24"/>
        </w:rPr>
      </w:pPr>
      <w:r w:rsidRPr="00152BA2">
        <w:rPr>
          <w:rFonts w:ascii="Georgia" w:hAnsi="Georgia"/>
          <w:bCs/>
          <w:color w:val="000000"/>
          <w:sz w:val="24"/>
        </w:rPr>
        <w:t>Seins graisseux hétérogènes type b de l’ACR.</w:t>
      </w:r>
      <w:r>
        <w:rPr>
          <w:rFonts w:ascii="Georgia" w:hAnsi="Georgia"/>
          <w:bCs/>
          <w:color w:val="000000"/>
          <w:sz w:val="24"/>
        </w:rPr>
        <w:t xml:space="preserve"> </w:t>
      </w:r>
    </w:p>
    <w:p w:rsidR="00A43E2B" w:rsidRDefault="00A43E2B" w:rsidP="00A9036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Discrète </w:t>
      </w:r>
      <w:r w:rsidR="00A90361">
        <w:rPr>
          <w:rFonts w:ascii="Georgia" w:hAnsi="Georgia"/>
          <w:bCs/>
          <w:color w:val="000000"/>
          <w:sz w:val="24"/>
        </w:rPr>
        <w:t xml:space="preserve">désorganisation </w:t>
      </w:r>
      <w:r>
        <w:rPr>
          <w:rFonts w:ascii="Georgia" w:hAnsi="Georgia"/>
          <w:bCs/>
          <w:color w:val="000000"/>
          <w:sz w:val="24"/>
        </w:rPr>
        <w:t>rétro-aréolaire gauche.</w:t>
      </w:r>
    </w:p>
    <w:p w:rsidR="00A90361" w:rsidRDefault="00A90361" w:rsidP="00A9036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masse.</w:t>
      </w:r>
    </w:p>
    <w:p w:rsidR="00A90361" w:rsidRDefault="00A90361" w:rsidP="00A9036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A90361" w:rsidRDefault="00A90361" w:rsidP="00A9036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micro-calcifications éparses sans caractère péjoratif.</w:t>
      </w:r>
    </w:p>
    <w:p w:rsidR="00A90361" w:rsidRDefault="00A90361" w:rsidP="00A9036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Revêtement cutané fin et régulier.  </w:t>
      </w:r>
    </w:p>
    <w:p w:rsidR="00555C92" w:rsidRDefault="00555C92" w:rsidP="00555C9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dégagées.</w:t>
      </w:r>
    </w:p>
    <w:p w:rsidR="00EB565C" w:rsidRDefault="00A43E2B" w:rsidP="00555C9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 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555C92" w:rsidP="00555C9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55C92" w:rsidRDefault="00EB565C" w:rsidP="00555C9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555C92">
        <w:rPr>
          <w:rFonts w:ascii="Georgia" w:hAnsi="Georgia"/>
          <w:b/>
          <w:bCs/>
          <w:i/>
          <w:color w:val="000000"/>
          <w:sz w:val="24"/>
        </w:rPr>
        <w:t>sans particularité.</w:t>
      </w:r>
    </w:p>
    <w:p w:rsidR="00EB565C" w:rsidRDefault="00555C92" w:rsidP="00555C9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1 de l’ACR.</w:t>
      </w:r>
    </w:p>
    <w:p w:rsidR="00EB2A23" w:rsidRDefault="00EB2A23" w:rsidP="00EB565C">
      <w:pPr>
        <w:rPr>
          <w:rFonts w:ascii="Georgia" w:hAnsi="Georgia"/>
          <w:b/>
          <w:bCs/>
          <w:i/>
          <w:color w:val="000000"/>
          <w:sz w:val="24"/>
        </w:rPr>
      </w:pPr>
    </w:p>
    <w:p w:rsidR="00555C92" w:rsidRPr="00EB565C" w:rsidRDefault="00555C92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BD7" w:rsidRDefault="00606BD7" w:rsidP="00FF41A6">
      <w:r>
        <w:separator/>
      </w:r>
    </w:p>
  </w:endnote>
  <w:endnote w:type="continuationSeparator" w:id="0">
    <w:p w:rsidR="00606BD7" w:rsidRDefault="00606BD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A2" w:rsidRDefault="00152BA2" w:rsidP="00F515B5">
    <w:pPr>
      <w:jc w:val="center"/>
      <w:rPr>
        <w:rFonts w:eastAsia="Calibri"/>
        <w:i/>
        <w:iCs/>
        <w:sz w:val="18"/>
        <w:szCs w:val="18"/>
      </w:rPr>
    </w:pPr>
  </w:p>
  <w:p w:rsidR="00152BA2" w:rsidRDefault="00152BA2" w:rsidP="00F515B5">
    <w:pPr>
      <w:tabs>
        <w:tab w:val="center" w:pos="4536"/>
        <w:tab w:val="right" w:pos="9072"/>
      </w:tabs>
      <w:jc w:val="center"/>
    </w:pPr>
  </w:p>
  <w:p w:rsidR="00152BA2" w:rsidRPr="00F515B5" w:rsidRDefault="00152BA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BD7" w:rsidRDefault="00606BD7" w:rsidP="00FF41A6">
      <w:r>
        <w:separator/>
      </w:r>
    </w:p>
  </w:footnote>
  <w:footnote w:type="continuationSeparator" w:id="0">
    <w:p w:rsidR="00606BD7" w:rsidRDefault="00606BD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A2" w:rsidRDefault="00152BA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52BA2" w:rsidRPr="00426781" w:rsidRDefault="00152BA2" w:rsidP="00FF41A6">
    <w:pPr>
      <w:pStyle w:val="NoSpacing"/>
      <w:jc w:val="center"/>
      <w:rPr>
        <w:rFonts w:ascii="Tw Cen MT" w:hAnsi="Tw Cen MT"/>
      </w:rPr>
    </w:pPr>
  </w:p>
  <w:p w:rsidR="00152BA2" w:rsidRDefault="00152BA2" w:rsidP="00FF41A6">
    <w:pPr>
      <w:pStyle w:val="NoSpacing"/>
      <w:jc w:val="center"/>
      <w:rPr>
        <w:rFonts w:ascii="Tw Cen MT" w:hAnsi="Tw Cen MT"/>
      </w:rPr>
    </w:pPr>
  </w:p>
  <w:p w:rsidR="00152BA2" w:rsidRPr="00D104DB" w:rsidRDefault="00152BA2" w:rsidP="00FF41A6">
    <w:pPr>
      <w:pStyle w:val="NoSpacing"/>
      <w:jc w:val="center"/>
      <w:rPr>
        <w:sz w:val="16"/>
        <w:szCs w:val="16"/>
      </w:rPr>
    </w:pPr>
  </w:p>
  <w:p w:rsidR="00152BA2" w:rsidRDefault="00152BA2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152BA2"/>
    <w:rsid w:val="00266C96"/>
    <w:rsid w:val="00291FF6"/>
    <w:rsid w:val="002B58CC"/>
    <w:rsid w:val="00320AF6"/>
    <w:rsid w:val="0038353D"/>
    <w:rsid w:val="00397A26"/>
    <w:rsid w:val="003C6DEF"/>
    <w:rsid w:val="004038CE"/>
    <w:rsid w:val="00413297"/>
    <w:rsid w:val="00425DD9"/>
    <w:rsid w:val="00443F69"/>
    <w:rsid w:val="00483B47"/>
    <w:rsid w:val="00487E9D"/>
    <w:rsid w:val="004E0DFB"/>
    <w:rsid w:val="004E1488"/>
    <w:rsid w:val="005018C7"/>
    <w:rsid w:val="0055089C"/>
    <w:rsid w:val="00555C92"/>
    <w:rsid w:val="00606BD7"/>
    <w:rsid w:val="0067441E"/>
    <w:rsid w:val="006925A3"/>
    <w:rsid w:val="006A5983"/>
    <w:rsid w:val="006E396B"/>
    <w:rsid w:val="007571A5"/>
    <w:rsid w:val="007F2AFE"/>
    <w:rsid w:val="008B1520"/>
    <w:rsid w:val="008E0952"/>
    <w:rsid w:val="00915587"/>
    <w:rsid w:val="0097388A"/>
    <w:rsid w:val="00991837"/>
    <w:rsid w:val="009F5243"/>
    <w:rsid w:val="00A11F2B"/>
    <w:rsid w:val="00A43E2B"/>
    <w:rsid w:val="00A76F00"/>
    <w:rsid w:val="00A90361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14F10"/>
    <w:rsid w:val="00C7676D"/>
    <w:rsid w:val="00CD057F"/>
    <w:rsid w:val="00D159C3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38E5DB-F5D3-4EC3-9B02-27D3ACDF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4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3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2023-06-05T12:55:00Z</cp:lastPrinted>
  <dcterms:created xsi:type="dcterms:W3CDTF">2023-09-18T22:31:00Z</dcterms:created>
  <dcterms:modified xsi:type="dcterms:W3CDTF">2023-09-18T22:31:00Z</dcterms:modified>
</cp:coreProperties>
</file>