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0103E4" w:rsidP="00CF2E36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lundi 31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261396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pat-53 50 ANS </w:t>
      </w:r>
      <w:r w:rsidR="00BC18CE">
        <w:rPr>
          <w:b/>
          <w:color w:val="000000"/>
          <w:sz w:val="24"/>
        </w:rPr>
        <w:t xml:space="preserve"> </w:t>
      </w:r>
      <w:r w:rsidR="000103E4">
        <w:rPr>
          <w:b/>
          <w:color w:val="000000"/>
          <w:sz w:val="24"/>
        </w:rPr>
        <w:t>MAMMOGRAPHIE/ ECHO COMPRISE</w:t>
      </w:r>
    </w:p>
    <w:p w:rsidR="00EB2A23" w:rsidRPr="00EC4DEF" w:rsidRDefault="00EC4DEF">
      <w:pPr>
        <w:rPr>
          <w:bCs/>
          <w:color w:val="000000"/>
          <w:sz w:val="24"/>
        </w:rPr>
      </w:pPr>
      <w:r w:rsidRPr="00EC4DEF">
        <w:rPr>
          <w:b/>
          <w:color w:val="000000"/>
          <w:sz w:val="28"/>
          <w:szCs w:val="28"/>
          <w:u w:val="single"/>
        </w:rPr>
        <w:t>MOTIF :</w:t>
      </w:r>
      <w:r>
        <w:rPr>
          <w:bCs/>
          <w:color w:val="000000"/>
          <w:sz w:val="24"/>
        </w:rPr>
        <w:t xml:space="preserve"> </w:t>
      </w:r>
      <w:r w:rsidRPr="00EC4DEF">
        <w:rPr>
          <w:bCs/>
          <w:color w:val="000000"/>
          <w:sz w:val="24"/>
        </w:rPr>
        <w:t xml:space="preserve">Contrôle d’une dystrophie fibrokystique </w:t>
      </w: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9085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</w:t>
      </w:r>
      <w:r w:rsidR="00EC4DEF">
        <w:rPr>
          <w:bCs/>
          <w:color w:val="000000"/>
          <w:sz w:val="24"/>
        </w:rPr>
        <w:t>denses hétérogènes</w:t>
      </w:r>
      <w:r>
        <w:rPr>
          <w:bCs/>
          <w:color w:val="000000"/>
          <w:sz w:val="24"/>
        </w:rPr>
        <w:t xml:space="preserve"> type </w:t>
      </w:r>
      <w:r w:rsidR="00EC4DEF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 xml:space="preserve"> de l’ACR.</w:t>
      </w:r>
    </w:p>
    <w:p w:rsidR="00090856" w:rsidRDefault="00090856" w:rsidP="0009085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Multiples opacités bilatérales éparses de tonalité hydrique homogène de contours circonscrits partiellement masqués par l’opacité mammaire, la plus volumineuse occupe le QSE droit et mesure 04cm de grand axe.</w:t>
      </w:r>
    </w:p>
    <w:p w:rsidR="000A24F3" w:rsidRDefault="000A24F3" w:rsidP="0009085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d’image d’opacité nodulo-stellaire</w:t>
      </w:r>
      <w:r w:rsidR="00090856">
        <w:rPr>
          <w:bCs/>
          <w:color w:val="000000"/>
          <w:sz w:val="24"/>
        </w:rPr>
        <w:t xml:space="preserve"> ou de distorsion architecturale.</w:t>
      </w:r>
    </w:p>
    <w:p w:rsidR="000A24F3" w:rsidRDefault="000A24F3" w:rsidP="0009085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425BAB" w:rsidRDefault="00425BAB" w:rsidP="0009085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Macro-calcifications dystrophiques éparses bilatérales, associées à quelques calcifications punctiformes régulières mammaires gauches.</w:t>
      </w:r>
    </w:p>
    <w:p w:rsidR="000A24F3" w:rsidRDefault="000A24F3" w:rsidP="0009085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</w:t>
      </w:r>
      <w:r w:rsidR="008A3BF7">
        <w:rPr>
          <w:bCs/>
          <w:color w:val="000000"/>
          <w:sz w:val="24"/>
        </w:rPr>
        <w:t xml:space="preserve">droits </w:t>
      </w:r>
      <w:r>
        <w:rPr>
          <w:bCs/>
          <w:color w:val="000000"/>
          <w:sz w:val="24"/>
        </w:rPr>
        <w:t>à centre clair.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8A3BF7" w:rsidRDefault="008A3BF7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Multiples formations kystiques éparse bilatérales, simples pour certaines et à contenu remanié finement échogène pour d’autre</w:t>
      </w:r>
      <w:r w:rsidR="00793FB4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>, pour cible :</w:t>
      </w:r>
    </w:p>
    <w:p w:rsidR="008A3BF7" w:rsidRPr="006509F1" w:rsidRDefault="008A3BF7" w:rsidP="006509F1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/>
          <w:i/>
          <w:iCs/>
          <w:color w:val="000000"/>
          <w:sz w:val="24"/>
        </w:rPr>
        <w:t>QSE gauche : 10mm et 06mm</w:t>
      </w:r>
      <w:r w:rsidR="006509F1">
        <w:rPr>
          <w:b/>
          <w:i/>
          <w:iCs/>
          <w:color w:val="000000"/>
          <w:sz w:val="24"/>
        </w:rPr>
        <w:t>.</w:t>
      </w:r>
    </w:p>
    <w:p w:rsidR="006509F1" w:rsidRPr="006509F1" w:rsidRDefault="006509F1" w:rsidP="006509F1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/>
          <w:i/>
          <w:iCs/>
          <w:color w:val="000000"/>
          <w:sz w:val="24"/>
        </w:rPr>
        <w:t>Para aréolaire externe gauche : 10mm et 05mm.</w:t>
      </w:r>
    </w:p>
    <w:p w:rsidR="006509F1" w:rsidRPr="006509F1" w:rsidRDefault="006509F1" w:rsidP="006509F1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/>
          <w:i/>
          <w:iCs/>
          <w:color w:val="000000"/>
          <w:sz w:val="24"/>
        </w:rPr>
        <w:t>QSI gauche : 6.5mm.</w:t>
      </w:r>
    </w:p>
    <w:p w:rsidR="006509F1" w:rsidRPr="006509F1" w:rsidRDefault="006509F1" w:rsidP="006509F1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/>
          <w:i/>
          <w:iCs/>
          <w:color w:val="000000"/>
          <w:sz w:val="24"/>
        </w:rPr>
        <w:t>Sus aréolaire gauche à contenu finement échogène : 8.5mm.</w:t>
      </w:r>
    </w:p>
    <w:p w:rsidR="006509F1" w:rsidRPr="006509F1" w:rsidRDefault="006509F1" w:rsidP="006509F1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/>
          <w:i/>
          <w:iCs/>
          <w:color w:val="000000"/>
          <w:sz w:val="24"/>
        </w:rPr>
        <w:t>QII gauche : 06mm.</w:t>
      </w:r>
    </w:p>
    <w:p w:rsidR="006509F1" w:rsidRPr="006509F1" w:rsidRDefault="006509F1" w:rsidP="006509F1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/>
          <w:i/>
          <w:iCs/>
          <w:color w:val="000000"/>
          <w:sz w:val="24"/>
        </w:rPr>
        <w:t>QSE droit : 40x26mm, à contenu finement échogène.</w:t>
      </w:r>
    </w:p>
    <w:p w:rsidR="006509F1" w:rsidRPr="006509F1" w:rsidRDefault="006509F1" w:rsidP="006509F1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/>
          <w:i/>
          <w:iCs/>
          <w:color w:val="000000"/>
          <w:sz w:val="24"/>
        </w:rPr>
        <w:t>Sus aréolaire droit : 09mm.</w:t>
      </w:r>
    </w:p>
    <w:p w:rsidR="006509F1" w:rsidRPr="006509F1" w:rsidRDefault="006509F1" w:rsidP="006509F1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/>
          <w:i/>
          <w:iCs/>
          <w:color w:val="000000"/>
          <w:sz w:val="24"/>
        </w:rPr>
        <w:t>QII droit : 6.7mm.</w:t>
      </w:r>
    </w:p>
    <w:p w:rsidR="006509F1" w:rsidRPr="006509F1" w:rsidRDefault="006509F1" w:rsidP="006509F1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/>
          <w:i/>
          <w:iCs/>
          <w:color w:val="000000"/>
          <w:sz w:val="24"/>
        </w:rPr>
        <w:t>QIE droit : 07mm.</w:t>
      </w:r>
    </w:p>
    <w:p w:rsidR="006509F1" w:rsidRPr="006509F1" w:rsidRDefault="006509F1" w:rsidP="006509F1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/>
          <w:i/>
          <w:iCs/>
          <w:color w:val="000000"/>
          <w:sz w:val="24"/>
        </w:rPr>
        <w:t>Microkyste groupé dont la taille varie entre 03mm et 05mm.</w:t>
      </w:r>
    </w:p>
    <w:p w:rsidR="000A24F3" w:rsidRPr="008B70D3" w:rsidRDefault="006509F1" w:rsidP="008B70D3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/>
          <w:i/>
          <w:iCs/>
          <w:color w:val="000000"/>
          <w:sz w:val="24"/>
        </w:rPr>
        <w:t>Rétro-aréolaire droit : microkyste groupé dont la taille varie entre 02mm et 05mm.</w:t>
      </w:r>
    </w:p>
    <w:p w:rsidR="008B70D3" w:rsidRDefault="008B70D3" w:rsidP="000A24F3">
      <w:pPr>
        <w:rPr>
          <w:bCs/>
          <w:color w:val="000000"/>
          <w:sz w:val="24"/>
        </w:rPr>
      </w:pPr>
    </w:p>
    <w:p w:rsidR="000A24F3" w:rsidRDefault="000A24F3" w:rsidP="008B70D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0A24F3" w:rsidRDefault="008B70D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Respect des plans graisseux sous cutanés. </w:t>
      </w:r>
    </w:p>
    <w:p w:rsidR="000A24F3" w:rsidRDefault="008B70D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A24F3" w:rsidRDefault="000A24F3" w:rsidP="008B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8B70D3">
        <w:rPr>
          <w:b/>
          <w:bCs/>
          <w:i/>
          <w:color w:val="000000"/>
          <w:sz w:val="24"/>
        </w:rPr>
        <w:t>en faveur d’une mastopathie fibrokystique bilatérale</w:t>
      </w:r>
      <w:r w:rsidR="00CF2E36">
        <w:rPr>
          <w:b/>
          <w:bCs/>
          <w:i/>
          <w:color w:val="000000"/>
          <w:sz w:val="24"/>
        </w:rPr>
        <w:t xml:space="preserve"> avec kystes remaniés du QSE droit et sus aréolaire gauche</w:t>
      </w:r>
      <w:r w:rsidR="008B70D3">
        <w:rPr>
          <w:b/>
          <w:bCs/>
          <w:i/>
          <w:color w:val="000000"/>
          <w:sz w:val="24"/>
        </w:rPr>
        <w:t>.</w:t>
      </w:r>
    </w:p>
    <w:p w:rsidR="000A24F3" w:rsidRDefault="000A24F3" w:rsidP="00CF2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CF2E36">
        <w:rPr>
          <w:b/>
          <w:bCs/>
          <w:i/>
          <w:color w:val="000000"/>
          <w:sz w:val="24"/>
        </w:rPr>
        <w:t>3</w:t>
      </w:r>
      <w:r>
        <w:rPr>
          <w:b/>
          <w:bCs/>
          <w:i/>
          <w:color w:val="000000"/>
          <w:sz w:val="24"/>
        </w:rPr>
        <w:t xml:space="preserve"> de l’ACR</w:t>
      </w:r>
      <w:r w:rsidR="00CF2E36">
        <w:rPr>
          <w:b/>
          <w:bCs/>
          <w:i/>
          <w:color w:val="000000"/>
          <w:sz w:val="24"/>
        </w:rPr>
        <w:t xml:space="preserve"> à droite comme à gauche.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EB2A23" w:rsidRPr="00397A2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5296" w:rsidRDefault="00105296" w:rsidP="00FF41A6">
      <w:r>
        <w:separator/>
      </w:r>
    </w:p>
  </w:endnote>
  <w:endnote w:type="continuationSeparator" w:id="0">
    <w:p w:rsidR="00105296" w:rsidRDefault="00105296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5296" w:rsidRDefault="00105296" w:rsidP="00FF41A6">
      <w:r>
        <w:separator/>
      </w:r>
    </w:p>
  </w:footnote>
  <w:footnote w:type="continuationSeparator" w:id="0">
    <w:p w:rsidR="00105296" w:rsidRDefault="00105296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44682"/>
    <w:multiLevelType w:val="hybridMultilevel"/>
    <w:tmpl w:val="3FEEDEEA"/>
    <w:lvl w:ilvl="0" w:tplc="040C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03E4"/>
    <w:rsid w:val="00013B16"/>
    <w:rsid w:val="00090856"/>
    <w:rsid w:val="00094E5E"/>
    <w:rsid w:val="000A24F3"/>
    <w:rsid w:val="000A78EE"/>
    <w:rsid w:val="000B7A8F"/>
    <w:rsid w:val="00105296"/>
    <w:rsid w:val="00132D3D"/>
    <w:rsid w:val="00136EEF"/>
    <w:rsid w:val="00261396"/>
    <w:rsid w:val="00266C96"/>
    <w:rsid w:val="00276D98"/>
    <w:rsid w:val="00291FF6"/>
    <w:rsid w:val="002B58CC"/>
    <w:rsid w:val="00320AF6"/>
    <w:rsid w:val="0038353D"/>
    <w:rsid w:val="00397A26"/>
    <w:rsid w:val="004038CE"/>
    <w:rsid w:val="00413297"/>
    <w:rsid w:val="00425BAB"/>
    <w:rsid w:val="00425DD9"/>
    <w:rsid w:val="00483B47"/>
    <w:rsid w:val="00487E9D"/>
    <w:rsid w:val="004E0DFB"/>
    <w:rsid w:val="004E1488"/>
    <w:rsid w:val="005018C7"/>
    <w:rsid w:val="0052687A"/>
    <w:rsid w:val="0055089C"/>
    <w:rsid w:val="006509F1"/>
    <w:rsid w:val="006925A3"/>
    <w:rsid w:val="006A5983"/>
    <w:rsid w:val="006E396B"/>
    <w:rsid w:val="007571A5"/>
    <w:rsid w:val="00793FB4"/>
    <w:rsid w:val="007F2AFE"/>
    <w:rsid w:val="008A3BF7"/>
    <w:rsid w:val="008B1520"/>
    <w:rsid w:val="008B70D3"/>
    <w:rsid w:val="00915587"/>
    <w:rsid w:val="00991837"/>
    <w:rsid w:val="00A11F2B"/>
    <w:rsid w:val="00A50A2E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F2E36"/>
    <w:rsid w:val="00D159C3"/>
    <w:rsid w:val="00DC7E65"/>
    <w:rsid w:val="00DE3E17"/>
    <w:rsid w:val="00E25639"/>
    <w:rsid w:val="00E31EF8"/>
    <w:rsid w:val="00EB2A23"/>
    <w:rsid w:val="00EC4DEF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4065889-D57D-4BD9-86E2-62DC438F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93F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3F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1782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2023-07-31T13:20:00Z</cp:lastPrinted>
  <dcterms:created xsi:type="dcterms:W3CDTF">2023-09-18T22:02:00Z</dcterms:created>
  <dcterms:modified xsi:type="dcterms:W3CDTF">2023-09-18T22:02:00Z</dcterms:modified>
</cp:coreProperties>
</file>