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E52D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038D0" w:rsidRDefault="00DF3CD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pat-57 48 ANS </w:t>
      </w:r>
    </w:p>
    <w:p w:rsidR="000038D0" w:rsidRPr="008B1520" w:rsidRDefault="000038D0" w:rsidP="00D159C3">
      <w:pPr>
        <w:jc w:val="right"/>
        <w:rPr>
          <w:sz w:val="14"/>
          <w:szCs w:val="14"/>
        </w:rPr>
      </w:pPr>
    </w:p>
    <w:p w:rsidR="00EB2A23" w:rsidRDefault="002E52D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0038D0">
      <w:pPr>
        <w:rPr>
          <w:b/>
          <w:color w:val="000000"/>
          <w:sz w:val="24"/>
        </w:rPr>
      </w:pPr>
      <w:r w:rsidRPr="000038D0">
        <w:rPr>
          <w:b/>
          <w:i/>
          <w:iCs/>
          <w:color w:val="000000"/>
          <w:sz w:val="24"/>
        </w:rPr>
        <w:t>MOTIF</w:t>
      </w:r>
      <w:r>
        <w:rPr>
          <w:b/>
          <w:color w:val="000000"/>
          <w:sz w:val="24"/>
        </w:rPr>
        <w:t> :</w:t>
      </w:r>
    </w:p>
    <w:p w:rsidR="000038D0" w:rsidRPr="000038D0" w:rsidRDefault="000038D0">
      <w:pPr>
        <w:rPr>
          <w:bCs/>
          <w:color w:val="000000"/>
          <w:sz w:val="24"/>
        </w:rPr>
      </w:pPr>
      <w:r w:rsidRPr="000038D0">
        <w:rPr>
          <w:bCs/>
          <w:color w:val="000000"/>
          <w:sz w:val="24"/>
        </w:rPr>
        <w:t>Mastodynie bilatérale.</w:t>
      </w:r>
    </w:p>
    <w:p w:rsidR="000038D0" w:rsidRDefault="000038D0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0038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0038D0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0038D0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 w:rsidR="000038D0">
        <w:rPr>
          <w:bCs/>
          <w:color w:val="000000"/>
          <w:sz w:val="24"/>
        </w:rPr>
        <w:t>M</w:t>
      </w:r>
      <w:r>
        <w:rPr>
          <w:bCs/>
          <w:color w:val="000000"/>
          <w:sz w:val="24"/>
        </w:rPr>
        <w:t>asse</w:t>
      </w:r>
      <w:r w:rsidR="000038D0">
        <w:rPr>
          <w:bCs/>
          <w:color w:val="000000"/>
          <w:sz w:val="24"/>
        </w:rPr>
        <w:t>s mammaires bilatérales bien circonscrites, aux contours réguliers, de taille infracentimétrique, homogènes.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0038D0">
        <w:rPr>
          <w:bCs/>
          <w:color w:val="000000"/>
          <w:sz w:val="24"/>
        </w:rPr>
        <w:t xml:space="preserve"> gauches</w:t>
      </w:r>
      <w:r>
        <w:rPr>
          <w:bCs/>
          <w:color w:val="000000"/>
          <w:sz w:val="24"/>
        </w:rPr>
        <w:t>.</w:t>
      </w:r>
    </w:p>
    <w:p w:rsidR="000038D0" w:rsidRDefault="000038D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Aire axillaire droite insuffisamment  explorée.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0038D0" w:rsidRDefault="000038D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conjonctivo-glandulaire.</w:t>
      </w:r>
    </w:p>
    <w:p w:rsidR="000038D0" w:rsidRDefault="000038D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masses mammaire</w:t>
      </w:r>
      <w:r w:rsidR="00FA0D6E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sus-décrites en mammographie correspondent en échographie à des ganglions intra-mammaires à cortex fin et régulier, gardant leur hile graisseux, de vascularisation centrale au Doppler couleur, siégeant et mesurant comme suit :</w:t>
      </w:r>
    </w:p>
    <w:p w:rsidR="000038D0" w:rsidRDefault="000038D0" w:rsidP="008E1FF8">
      <w:pPr>
        <w:rPr>
          <w:bCs/>
          <w:color w:val="000000"/>
          <w:sz w:val="24"/>
        </w:rPr>
      </w:pPr>
    </w:p>
    <w:p w:rsidR="000038D0" w:rsidRDefault="000038D0" w:rsidP="000038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Rétro-aréolaire gauche de 05x03mm.</w:t>
      </w:r>
    </w:p>
    <w:p w:rsidR="000038D0" w:rsidRDefault="000038D0" w:rsidP="000038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UQE gauche de 7,3x3,4mm.</w:t>
      </w:r>
    </w:p>
    <w:p w:rsidR="000038D0" w:rsidRDefault="000038D0" w:rsidP="000038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 de 5,3x2,7mm.</w:t>
      </w:r>
    </w:p>
    <w:p w:rsidR="000038D0" w:rsidRDefault="000038D0" w:rsidP="000038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3,6x2,6mm.</w:t>
      </w:r>
    </w:p>
    <w:p w:rsidR="000038D0" w:rsidRDefault="000038D0" w:rsidP="008E1FF8">
      <w:pPr>
        <w:rPr>
          <w:bCs/>
          <w:color w:val="000000"/>
          <w:sz w:val="24"/>
        </w:rPr>
      </w:pPr>
    </w:p>
    <w:p w:rsidR="00FA0D6E" w:rsidRDefault="00FA0D6E" w:rsidP="00FA0D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Microkyste mammaire de l’UQE gauche de 2,4mm. </w:t>
      </w:r>
    </w:p>
    <w:p w:rsidR="008E1FF8" w:rsidRDefault="008E1FF8" w:rsidP="000038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0038D0">
        <w:rPr>
          <w:bCs/>
          <w:color w:val="000000"/>
          <w:sz w:val="24"/>
        </w:rPr>
        <w:t xml:space="preserve">syndrome de </w:t>
      </w:r>
      <w:r w:rsidRPr="000038D0">
        <w:rPr>
          <w:bCs/>
          <w:color w:val="000000"/>
          <w:sz w:val="24"/>
        </w:rPr>
        <w:t xml:space="preserve">masse solide </w:t>
      </w:r>
      <w:r w:rsidR="000038D0">
        <w:rPr>
          <w:bCs/>
          <w:color w:val="000000"/>
          <w:sz w:val="24"/>
        </w:rPr>
        <w:t>suspect décelable</w:t>
      </w:r>
      <w:r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0038D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1863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86383">
        <w:rPr>
          <w:b/>
          <w:bCs/>
          <w:i/>
          <w:color w:val="000000"/>
          <w:sz w:val="24"/>
        </w:rPr>
        <w:t xml:space="preserve">n’objective pas de </w:t>
      </w:r>
      <w:r>
        <w:rPr>
          <w:b/>
          <w:bCs/>
          <w:i/>
          <w:color w:val="000000"/>
          <w:sz w:val="24"/>
        </w:rPr>
        <w:t>lésion péjorative décelable ce jour</w:t>
      </w:r>
      <w:r w:rsidR="00186383">
        <w:rPr>
          <w:b/>
          <w:bCs/>
          <w:i/>
          <w:color w:val="000000"/>
          <w:sz w:val="24"/>
        </w:rPr>
        <w:t>, en faveur de ganglions intra-mammaires bilatéraux de morphologie conservée.</w:t>
      </w:r>
    </w:p>
    <w:p w:rsidR="00EB2A23" w:rsidRPr="008E1FF8" w:rsidRDefault="008E1FF8" w:rsidP="001863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186383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186383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763" w:rsidRDefault="007D7763" w:rsidP="00FF41A6">
      <w:r>
        <w:separator/>
      </w:r>
    </w:p>
  </w:endnote>
  <w:endnote w:type="continuationSeparator" w:id="0">
    <w:p w:rsidR="007D7763" w:rsidRDefault="007D776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8D0" w:rsidRDefault="000038D0" w:rsidP="00F515B5">
    <w:pPr>
      <w:jc w:val="center"/>
      <w:rPr>
        <w:rFonts w:eastAsia="Calibri"/>
        <w:i/>
        <w:iCs/>
        <w:sz w:val="18"/>
        <w:szCs w:val="18"/>
      </w:rPr>
    </w:pPr>
  </w:p>
  <w:p w:rsidR="000038D0" w:rsidRDefault="000038D0" w:rsidP="00F515B5">
    <w:pPr>
      <w:tabs>
        <w:tab w:val="center" w:pos="4536"/>
        <w:tab w:val="right" w:pos="9072"/>
      </w:tabs>
      <w:jc w:val="center"/>
    </w:pPr>
  </w:p>
  <w:p w:rsidR="000038D0" w:rsidRPr="00F515B5" w:rsidRDefault="000038D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763" w:rsidRDefault="007D7763" w:rsidP="00FF41A6">
      <w:r>
        <w:separator/>
      </w:r>
    </w:p>
  </w:footnote>
  <w:footnote w:type="continuationSeparator" w:id="0">
    <w:p w:rsidR="007D7763" w:rsidRDefault="007D776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8D0" w:rsidRDefault="000038D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038D0" w:rsidRPr="00426781" w:rsidRDefault="000038D0" w:rsidP="00FF41A6">
    <w:pPr>
      <w:pStyle w:val="NoSpacing"/>
      <w:jc w:val="center"/>
      <w:rPr>
        <w:rFonts w:ascii="Tw Cen MT" w:hAnsi="Tw Cen MT"/>
      </w:rPr>
    </w:pPr>
  </w:p>
  <w:p w:rsidR="000038D0" w:rsidRDefault="000038D0" w:rsidP="00FF41A6">
    <w:pPr>
      <w:pStyle w:val="NoSpacing"/>
      <w:jc w:val="center"/>
      <w:rPr>
        <w:rFonts w:ascii="Tw Cen MT" w:hAnsi="Tw Cen MT"/>
      </w:rPr>
    </w:pPr>
  </w:p>
  <w:p w:rsidR="000038D0" w:rsidRPr="00D104DB" w:rsidRDefault="000038D0" w:rsidP="00FF41A6">
    <w:pPr>
      <w:pStyle w:val="NoSpacing"/>
      <w:jc w:val="center"/>
      <w:rPr>
        <w:sz w:val="16"/>
        <w:szCs w:val="16"/>
      </w:rPr>
    </w:pPr>
  </w:p>
  <w:p w:rsidR="000038D0" w:rsidRDefault="000038D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11912"/>
    <w:multiLevelType w:val="hybridMultilevel"/>
    <w:tmpl w:val="64D848B6"/>
    <w:lvl w:ilvl="0" w:tplc="CA8E5F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38D0"/>
    <w:rsid w:val="00013B16"/>
    <w:rsid w:val="00094E5E"/>
    <w:rsid w:val="000A78EE"/>
    <w:rsid w:val="000B7A8F"/>
    <w:rsid w:val="00136EEF"/>
    <w:rsid w:val="00186383"/>
    <w:rsid w:val="00266C96"/>
    <w:rsid w:val="00291FF6"/>
    <w:rsid w:val="002B58CC"/>
    <w:rsid w:val="002E52D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50E5B"/>
    <w:rsid w:val="006925A3"/>
    <w:rsid w:val="006A5983"/>
    <w:rsid w:val="006E396B"/>
    <w:rsid w:val="00742CE8"/>
    <w:rsid w:val="007571A5"/>
    <w:rsid w:val="007D7763"/>
    <w:rsid w:val="007F2AFE"/>
    <w:rsid w:val="008B1520"/>
    <w:rsid w:val="008E1FF8"/>
    <w:rsid w:val="00915587"/>
    <w:rsid w:val="00991837"/>
    <w:rsid w:val="009B11A3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DF3CD1"/>
    <w:rsid w:val="00E25639"/>
    <w:rsid w:val="00E31EF8"/>
    <w:rsid w:val="00EB2A23"/>
    <w:rsid w:val="00EE4ACF"/>
    <w:rsid w:val="00F45755"/>
    <w:rsid w:val="00F515B5"/>
    <w:rsid w:val="00F7627E"/>
    <w:rsid w:val="00FA0D6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287E92-3705-4696-8350-135E6F5F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A0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2023-08-06T10:17:00Z</cp:lastPrinted>
  <dcterms:created xsi:type="dcterms:W3CDTF">2023-09-18T22:03:00Z</dcterms:created>
  <dcterms:modified xsi:type="dcterms:W3CDTF">2023-09-18T22:03:00Z</dcterms:modified>
</cp:coreProperties>
</file>