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257EA3" w:rsidRDefault="00397A26" w:rsidP="00EB565C">
      <w:pPr>
        <w:rPr>
          <w:bCs/>
          <w:color w:val="000000"/>
          <w:sz w:val="22"/>
          <w:szCs w:val="18"/>
        </w:rPr>
      </w:pPr>
      <w:bookmarkStart w:id="0" w:name="_GoBack"/>
      <w:bookmarkEnd w:id="0"/>
    </w:p>
    <w:p w:rsidR="00EB2A23" w:rsidRPr="00257EA3" w:rsidRDefault="009C2170">
      <w:pPr>
        <w:jc w:val="right"/>
        <w:rPr>
          <w:b/>
          <w:color w:val="000000"/>
          <w:sz w:val="22"/>
          <w:szCs w:val="18"/>
        </w:rPr>
      </w:pPr>
      <w:r w:rsidRPr="00257EA3">
        <w:rPr>
          <w:b/>
          <w:i/>
          <w:iCs/>
          <w:color w:val="000000"/>
          <w:sz w:val="22"/>
          <w:szCs w:val="18"/>
        </w:rPr>
        <w:t>lundi 8 mai 2023</w:t>
      </w:r>
    </w:p>
    <w:p w:rsidR="00BC18CE" w:rsidRPr="00257EA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18"/>
          <w:u w:val="single"/>
        </w:rPr>
      </w:pPr>
      <w:r w:rsidRPr="00257EA3">
        <w:rPr>
          <w:b/>
          <w:color w:val="000000"/>
          <w:sz w:val="22"/>
          <w:szCs w:val="18"/>
          <w:u w:val="single"/>
        </w:rPr>
        <w:t xml:space="preserve">IDENTIFICATION DU PATIENT: </w:t>
      </w:r>
    </w:p>
    <w:p w:rsidR="00EB2A23" w:rsidRPr="00257EA3" w:rsidRDefault="00ED54ED">
      <w:pPr>
        <w:rPr>
          <w:b/>
          <w:color w:val="000000"/>
          <w:sz w:val="22"/>
          <w:szCs w:val="18"/>
        </w:rPr>
      </w:pPr>
      <w:r>
        <w:rPr>
          <w:rFonts w:ascii="Bookman Old Style" w:hAnsi="Bookman Old Style"/>
          <w:sz w:val="22"/>
          <w:szCs w:val="22"/>
        </w:rPr>
        <w:t xml:space="preserve">Nom, Prénom : pat-607 48 ANS </w:t>
      </w:r>
    </w:p>
    <w:p w:rsidR="00927FC8" w:rsidRPr="00257EA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257EA3">
        <w:rPr>
          <w:b/>
          <w:color w:val="000000"/>
          <w:sz w:val="22"/>
          <w:szCs w:val="18"/>
        </w:rPr>
        <w:t>COMPTE-RENDU D</w:t>
      </w:r>
      <w:r w:rsidR="00BC18CE" w:rsidRPr="00257EA3">
        <w:rPr>
          <w:b/>
          <w:color w:val="000000"/>
          <w:sz w:val="22"/>
          <w:szCs w:val="18"/>
        </w:rPr>
        <w:t xml:space="preserve">'EXAMEN </w:t>
      </w:r>
      <w:r w:rsidR="00BE1C55" w:rsidRPr="00257EA3">
        <w:rPr>
          <w:b/>
          <w:color w:val="000000"/>
          <w:sz w:val="22"/>
          <w:szCs w:val="18"/>
        </w:rPr>
        <w:t>RADIOLOGIQUE :</w:t>
      </w:r>
      <w:r w:rsidR="00BC18CE" w:rsidRPr="00257EA3">
        <w:rPr>
          <w:b/>
          <w:color w:val="000000"/>
          <w:sz w:val="22"/>
          <w:szCs w:val="18"/>
        </w:rPr>
        <w:t xml:space="preserve"> </w:t>
      </w:r>
    </w:p>
    <w:p w:rsidR="00EB2A23" w:rsidRPr="00257EA3" w:rsidRDefault="009C217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18"/>
        </w:rPr>
      </w:pPr>
      <w:r w:rsidRPr="00257EA3">
        <w:rPr>
          <w:b/>
          <w:color w:val="000000"/>
          <w:sz w:val="22"/>
          <w:szCs w:val="18"/>
        </w:rPr>
        <w:t>MAMMOGRAPHIE/ ECHO COMPRISE</w:t>
      </w:r>
    </w:p>
    <w:p w:rsidR="00EB2A23" w:rsidRPr="00257EA3" w:rsidRDefault="00EB2A23">
      <w:pPr>
        <w:rPr>
          <w:b/>
          <w:color w:val="000000"/>
          <w:sz w:val="22"/>
          <w:szCs w:val="18"/>
        </w:rPr>
      </w:pPr>
    </w:p>
    <w:p w:rsidR="00EB565C" w:rsidRPr="00257EA3" w:rsidRDefault="00EB565C" w:rsidP="00EB565C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257EA3">
        <w:rPr>
          <w:rFonts w:ascii="Georgia" w:hAnsi="Georgia"/>
          <w:b/>
          <w:bCs/>
          <w:color w:val="000000"/>
          <w:sz w:val="22"/>
          <w:szCs w:val="18"/>
          <w:u w:val="single"/>
        </w:rPr>
        <w:t>INDICATION :</w:t>
      </w:r>
    </w:p>
    <w:p w:rsidR="00EB565C" w:rsidRPr="00257EA3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Mammographie de dépistage.</w:t>
      </w:r>
    </w:p>
    <w:p w:rsidR="00927FC8" w:rsidRPr="00257EA3" w:rsidRDefault="00927FC8" w:rsidP="00A032F6">
      <w:pPr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Patiente présente une mastodynie du QSE droit, elle présente des antécédents familiaux positifs de cancer du sein chez une cousine paternelle</w:t>
      </w:r>
      <w:r w:rsidR="001F402B" w:rsidRPr="00257EA3">
        <w:rPr>
          <w:rFonts w:ascii="Georgia" w:hAnsi="Georgia"/>
          <w:bCs/>
          <w:color w:val="000000"/>
          <w:sz w:val="22"/>
          <w:szCs w:val="18"/>
        </w:rPr>
        <w:t xml:space="preserve"> avec la notion d’un mariage parental</w:t>
      </w:r>
      <w:r w:rsidR="008A2953" w:rsidRPr="00257EA3">
        <w:rPr>
          <w:rFonts w:ascii="Georgia" w:hAnsi="Georgia"/>
          <w:bCs/>
          <w:color w:val="000000"/>
          <w:sz w:val="22"/>
          <w:szCs w:val="18"/>
        </w:rPr>
        <w:t xml:space="preserve">  </w:t>
      </w:r>
      <w:r w:rsidR="00A032F6" w:rsidRPr="00257EA3">
        <w:rPr>
          <w:rFonts w:ascii="Georgia" w:hAnsi="Georgia"/>
          <w:bCs/>
          <w:color w:val="000000"/>
          <w:sz w:val="22"/>
          <w:szCs w:val="18"/>
        </w:rPr>
        <w:t>consanguin</w:t>
      </w:r>
      <w:r w:rsidRPr="00257EA3">
        <w:rPr>
          <w:rFonts w:ascii="Georgia" w:hAnsi="Georgia"/>
          <w:bCs/>
          <w:color w:val="000000"/>
          <w:sz w:val="22"/>
          <w:szCs w:val="18"/>
        </w:rPr>
        <w:t>.</w:t>
      </w:r>
    </w:p>
    <w:p w:rsidR="00EB565C" w:rsidRPr="00257EA3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257EA3" w:rsidRDefault="00EB565C" w:rsidP="00257EA3">
      <w:pP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257EA3">
        <w:rPr>
          <w:rFonts w:ascii="Georgia" w:hAnsi="Georgia"/>
          <w:b/>
          <w:bCs/>
          <w:color w:val="000000"/>
          <w:sz w:val="22"/>
          <w:szCs w:val="18"/>
          <w:u w:val="single"/>
        </w:rPr>
        <w:t>RESULTATS:</w:t>
      </w:r>
    </w:p>
    <w:p w:rsidR="00EB565C" w:rsidRPr="00257EA3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257EA3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Mammographie :</w:t>
      </w:r>
    </w:p>
    <w:p w:rsidR="00EB565C" w:rsidRPr="00257EA3" w:rsidRDefault="00EB565C" w:rsidP="00EB565C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</w:p>
    <w:p w:rsidR="00DA1487" w:rsidRPr="00257EA3" w:rsidRDefault="00EB565C" w:rsidP="00DA1487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 xml:space="preserve">Seins </w:t>
      </w:r>
      <w:r w:rsidR="008A2953" w:rsidRPr="00257EA3">
        <w:rPr>
          <w:rFonts w:ascii="Georgia" w:hAnsi="Georgia"/>
          <w:bCs/>
          <w:color w:val="000000"/>
          <w:sz w:val="22"/>
          <w:szCs w:val="18"/>
        </w:rPr>
        <w:t>denses</w:t>
      </w:r>
      <w:r w:rsidRPr="00257EA3">
        <w:rPr>
          <w:rFonts w:ascii="Georgia" w:hAnsi="Georgia"/>
          <w:bCs/>
          <w:color w:val="000000"/>
          <w:sz w:val="22"/>
          <w:szCs w:val="18"/>
        </w:rPr>
        <w:t xml:space="preserve"> hétérogènes type </w:t>
      </w:r>
      <w:r w:rsidR="008A2953" w:rsidRPr="00257EA3">
        <w:rPr>
          <w:rFonts w:ascii="Georgia" w:hAnsi="Georgia"/>
          <w:bCs/>
          <w:color w:val="000000"/>
          <w:sz w:val="22"/>
          <w:szCs w:val="18"/>
        </w:rPr>
        <w:t>c</w:t>
      </w:r>
      <w:r w:rsidR="00DA1487" w:rsidRPr="00257EA3">
        <w:rPr>
          <w:rFonts w:ascii="Georgia" w:hAnsi="Georgia"/>
          <w:bCs/>
          <w:color w:val="000000"/>
          <w:sz w:val="22"/>
          <w:szCs w:val="18"/>
        </w:rPr>
        <w:t xml:space="preserve"> de l’ACR (d’analyse difficile).</w:t>
      </w:r>
    </w:p>
    <w:p w:rsidR="00EB565C" w:rsidRPr="00257EA3" w:rsidRDefault="00EB565C" w:rsidP="00DA1487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Absence de désorganisation architecturale</w:t>
      </w:r>
      <w:r w:rsidR="00DA1487" w:rsidRPr="00257EA3">
        <w:rPr>
          <w:rFonts w:ascii="Georgia" w:hAnsi="Georgia"/>
          <w:bCs/>
          <w:color w:val="000000"/>
          <w:sz w:val="22"/>
          <w:szCs w:val="18"/>
        </w:rPr>
        <w:t>.</w:t>
      </w:r>
    </w:p>
    <w:p w:rsidR="00DA1487" w:rsidRPr="00257EA3" w:rsidRDefault="00DA1487" w:rsidP="00DA1487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Absence de signal calcique à caractère péjoratif.</w:t>
      </w:r>
    </w:p>
    <w:p w:rsidR="00191E91" w:rsidRPr="00257EA3" w:rsidRDefault="00191E91" w:rsidP="00191E9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Intégrité des plans graisseux sous cutanés.</w:t>
      </w:r>
    </w:p>
    <w:p w:rsidR="002D0CC4" w:rsidRPr="00257EA3" w:rsidRDefault="002D0CC4" w:rsidP="002D0CC4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421559" w:rsidRPr="00257EA3" w:rsidRDefault="00421559" w:rsidP="00421559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Aires axillaires insuffisamment dégagés.</w:t>
      </w:r>
    </w:p>
    <w:p w:rsidR="00EB565C" w:rsidRPr="00257EA3" w:rsidRDefault="00EB565C" w:rsidP="00421559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257EA3" w:rsidRDefault="00EB565C" w:rsidP="00257EA3">
      <w:pPr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</w:pPr>
      <w:r w:rsidRPr="00257EA3">
        <w:rPr>
          <w:rFonts w:ascii="Georgia" w:hAnsi="Georgia"/>
          <w:b/>
          <w:bCs/>
          <w:i/>
          <w:color w:val="000000"/>
          <w:sz w:val="22"/>
          <w:szCs w:val="18"/>
          <w:u w:val="single"/>
        </w:rPr>
        <w:t>Echographie mammaire :</w:t>
      </w:r>
    </w:p>
    <w:p w:rsidR="00EB565C" w:rsidRPr="00257EA3" w:rsidRDefault="00EB565C" w:rsidP="00F3726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 xml:space="preserve">Répartition harmonieuse </w:t>
      </w:r>
      <w:r w:rsidR="00F37261" w:rsidRPr="00257EA3">
        <w:rPr>
          <w:rFonts w:ascii="Georgia" w:hAnsi="Georgia"/>
          <w:bCs/>
          <w:color w:val="000000"/>
          <w:sz w:val="22"/>
          <w:szCs w:val="18"/>
        </w:rPr>
        <w:t>de la trame</w:t>
      </w:r>
      <w:r w:rsidRPr="00257EA3">
        <w:rPr>
          <w:rFonts w:ascii="Georgia" w:hAnsi="Georgia"/>
          <w:bCs/>
          <w:color w:val="000000"/>
          <w:sz w:val="22"/>
          <w:szCs w:val="18"/>
        </w:rPr>
        <w:t xml:space="preserve"> conjonctivo-glandulaire.</w:t>
      </w:r>
    </w:p>
    <w:p w:rsidR="00F37261" w:rsidRPr="00257EA3" w:rsidRDefault="00F37261" w:rsidP="00F37261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Mise en évidence de multiples lésions microkystiques, à contenu transonore et net renforcement postérieur, simples, réparties comme suit :</w:t>
      </w:r>
    </w:p>
    <w:p w:rsidR="00F37261" w:rsidRPr="00AB6438" w:rsidRDefault="00F37261" w:rsidP="00F3726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AB6438">
        <w:rPr>
          <w:rFonts w:ascii="Georgia" w:hAnsi="Georgia"/>
          <w:b/>
          <w:i/>
          <w:iCs/>
          <w:color w:val="000000"/>
          <w:sz w:val="22"/>
          <w:szCs w:val="18"/>
        </w:rPr>
        <w:t>QMS gauche : 5.5x3.6mm.</w:t>
      </w:r>
    </w:p>
    <w:p w:rsidR="00F37261" w:rsidRPr="00AB6438" w:rsidRDefault="00F37261" w:rsidP="00F3726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AB6438">
        <w:rPr>
          <w:rFonts w:ascii="Georgia" w:hAnsi="Georgia"/>
          <w:b/>
          <w:i/>
          <w:iCs/>
          <w:color w:val="000000"/>
          <w:sz w:val="22"/>
          <w:szCs w:val="18"/>
        </w:rPr>
        <w:t>QSE gauche : 5.6x3.5mm.</w:t>
      </w:r>
    </w:p>
    <w:p w:rsidR="00F37261" w:rsidRPr="00AB6438" w:rsidRDefault="00F37261" w:rsidP="00F3726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AB6438">
        <w:rPr>
          <w:rFonts w:ascii="Georgia" w:hAnsi="Georgia"/>
          <w:b/>
          <w:i/>
          <w:iCs/>
          <w:color w:val="000000"/>
          <w:sz w:val="22"/>
          <w:szCs w:val="18"/>
        </w:rPr>
        <w:t>QSI gauche : 2.3x1.8mm.</w:t>
      </w:r>
    </w:p>
    <w:p w:rsidR="00F37261" w:rsidRPr="00AB6438" w:rsidRDefault="00A032F6" w:rsidP="00F37261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AB6438">
        <w:rPr>
          <w:rFonts w:ascii="Georgia" w:hAnsi="Georgia"/>
          <w:b/>
          <w:i/>
          <w:iCs/>
          <w:color w:val="000000"/>
          <w:sz w:val="22"/>
          <w:szCs w:val="18"/>
        </w:rPr>
        <w:t>QSE droit : 2.8x2.4mm.</w:t>
      </w:r>
    </w:p>
    <w:p w:rsidR="00AB6438" w:rsidRPr="00AB6438" w:rsidRDefault="00A032F6" w:rsidP="00AB643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2"/>
          <w:szCs w:val="18"/>
        </w:rPr>
      </w:pPr>
      <w:r w:rsidRPr="00AB6438">
        <w:rPr>
          <w:rFonts w:ascii="Georgia" w:hAnsi="Georgia"/>
          <w:b/>
          <w:i/>
          <w:iCs/>
          <w:color w:val="000000"/>
          <w:sz w:val="22"/>
          <w:szCs w:val="18"/>
        </w:rPr>
        <w:t>Sus aréolaire droit : 4.6x02mm.</w:t>
      </w:r>
    </w:p>
    <w:p w:rsidR="00A032F6" w:rsidRPr="00257EA3" w:rsidRDefault="00A032F6" w:rsidP="00A032F6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Il s’y associe une lésion kystique à contenu</w:t>
      </w:r>
      <w:r w:rsidR="00257EA3">
        <w:rPr>
          <w:rFonts w:ascii="Georgia" w:hAnsi="Georgia"/>
          <w:bCs/>
          <w:color w:val="000000"/>
          <w:sz w:val="22"/>
          <w:szCs w:val="18"/>
        </w:rPr>
        <w:t xml:space="preserve"> trouble</w:t>
      </w:r>
      <w:r w:rsidRPr="00257EA3">
        <w:rPr>
          <w:rFonts w:ascii="Georgia" w:hAnsi="Georgia"/>
          <w:bCs/>
          <w:color w:val="000000"/>
          <w:sz w:val="22"/>
          <w:szCs w:val="18"/>
        </w:rPr>
        <w:t xml:space="preserve"> avec un aspect double de la paroi du QSE droit de 6.5x3.5mm.</w:t>
      </w:r>
    </w:p>
    <w:p w:rsidR="00257EA3" w:rsidRPr="00257EA3" w:rsidRDefault="00A032F6" w:rsidP="00257EA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 xml:space="preserve"> </w:t>
      </w:r>
      <w:r w:rsidR="00257EA3" w:rsidRPr="00257EA3">
        <w:rPr>
          <w:rFonts w:ascii="Georgia" w:hAnsi="Georgia"/>
          <w:bCs/>
          <w:color w:val="000000"/>
          <w:sz w:val="22"/>
          <w:szCs w:val="18"/>
        </w:rPr>
        <w:t xml:space="preserve">Système canalaire non dilaté. </w:t>
      </w:r>
    </w:p>
    <w:p w:rsidR="00257EA3" w:rsidRPr="00257EA3" w:rsidRDefault="00257EA3" w:rsidP="00257EA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Revêtement cutané fin et régulier.</w:t>
      </w:r>
    </w:p>
    <w:p w:rsidR="00257EA3" w:rsidRPr="00257EA3" w:rsidRDefault="00257EA3" w:rsidP="00257EA3">
      <w:pPr>
        <w:ind w:left="720"/>
        <w:rPr>
          <w:rFonts w:ascii="Georgia" w:hAnsi="Georgia"/>
          <w:bCs/>
          <w:color w:val="000000"/>
          <w:sz w:val="22"/>
          <w:szCs w:val="18"/>
        </w:rPr>
      </w:pPr>
      <w:r w:rsidRPr="00257EA3">
        <w:rPr>
          <w:rFonts w:ascii="Georgia" w:hAnsi="Georgia"/>
          <w:bCs/>
          <w:color w:val="000000"/>
          <w:sz w:val="22"/>
          <w:szCs w:val="18"/>
        </w:rPr>
        <w:t>Adénomégalies axillaires bilatérales, de morphologie conservée, d'allure inflammatoire.</w:t>
      </w:r>
    </w:p>
    <w:p w:rsidR="00EB565C" w:rsidRPr="00257EA3" w:rsidRDefault="00EB565C" w:rsidP="00EB565C">
      <w:pPr>
        <w:rPr>
          <w:rFonts w:ascii="Georgia" w:hAnsi="Georgia"/>
          <w:bCs/>
          <w:color w:val="000000"/>
          <w:sz w:val="22"/>
          <w:szCs w:val="18"/>
        </w:rPr>
      </w:pPr>
    </w:p>
    <w:p w:rsidR="00EB565C" w:rsidRPr="00257EA3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18"/>
          <w:u w:val="single"/>
        </w:rPr>
      </w:pPr>
      <w:r w:rsidRPr="00257EA3">
        <w:rPr>
          <w:rFonts w:ascii="Georgia" w:hAnsi="Georgia"/>
          <w:b/>
          <w:bCs/>
          <w:color w:val="000000"/>
          <w:sz w:val="22"/>
          <w:szCs w:val="18"/>
          <w:u w:val="single"/>
        </w:rPr>
        <w:t>Conclusion :</w:t>
      </w:r>
    </w:p>
    <w:p w:rsidR="00257EA3" w:rsidRPr="00257EA3" w:rsidRDefault="00EB565C" w:rsidP="00257E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257EA3">
        <w:rPr>
          <w:rFonts w:ascii="Georgia" w:hAnsi="Georgia"/>
          <w:b/>
          <w:bCs/>
          <w:i/>
          <w:color w:val="000000"/>
          <w:sz w:val="22"/>
          <w:szCs w:val="18"/>
        </w:rPr>
        <w:t xml:space="preserve">Mammographie bilatérale et échographie mammaire </w:t>
      </w:r>
      <w:r w:rsidR="00257EA3" w:rsidRPr="00257EA3">
        <w:rPr>
          <w:rFonts w:ascii="Georgia" w:hAnsi="Georgia"/>
          <w:b/>
          <w:bCs/>
          <w:i/>
          <w:color w:val="000000"/>
          <w:sz w:val="22"/>
          <w:szCs w:val="18"/>
        </w:rPr>
        <w:t>en faveur d’une mastopathie fibro-kystique probablement compliquée d’inflammation dans le QSE droit.</w:t>
      </w:r>
    </w:p>
    <w:p w:rsidR="00EB565C" w:rsidRPr="00257EA3" w:rsidRDefault="00257EA3" w:rsidP="00257E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257EA3">
        <w:rPr>
          <w:rFonts w:ascii="Georgia" w:hAnsi="Georgia"/>
          <w:b/>
          <w:bCs/>
          <w:i/>
          <w:color w:val="000000"/>
          <w:sz w:val="22"/>
          <w:szCs w:val="18"/>
        </w:rPr>
        <w:t xml:space="preserve">Examen classé </w:t>
      </w:r>
      <w:r w:rsidR="00EB565C" w:rsidRPr="00257EA3">
        <w:rPr>
          <w:rFonts w:ascii="Georgia" w:hAnsi="Georgia"/>
          <w:b/>
          <w:bCs/>
          <w:i/>
          <w:color w:val="000000"/>
          <w:sz w:val="22"/>
          <w:szCs w:val="18"/>
        </w:rPr>
        <w:t xml:space="preserve">BI-RADS </w:t>
      </w:r>
      <w:r w:rsidRPr="00257EA3">
        <w:rPr>
          <w:rFonts w:ascii="Georgia" w:hAnsi="Georgia"/>
          <w:b/>
          <w:bCs/>
          <w:i/>
          <w:color w:val="000000"/>
          <w:sz w:val="22"/>
          <w:szCs w:val="18"/>
        </w:rPr>
        <w:t>3</w:t>
      </w:r>
      <w:r w:rsidR="00EB565C" w:rsidRPr="00257EA3">
        <w:rPr>
          <w:rFonts w:ascii="Georgia" w:hAnsi="Georgia"/>
          <w:b/>
          <w:bCs/>
          <w:i/>
          <w:color w:val="000000"/>
          <w:sz w:val="22"/>
          <w:szCs w:val="18"/>
        </w:rPr>
        <w:t xml:space="preserve"> de l’ACR </w:t>
      </w:r>
      <w:r w:rsidRPr="00257EA3">
        <w:rPr>
          <w:rFonts w:ascii="Georgia" w:hAnsi="Georgia"/>
          <w:b/>
          <w:bCs/>
          <w:i/>
          <w:color w:val="000000"/>
          <w:sz w:val="22"/>
          <w:szCs w:val="18"/>
        </w:rPr>
        <w:t>à droite et BI-RADS 2 de l'ACR à gauche.</w:t>
      </w:r>
    </w:p>
    <w:p w:rsidR="00257EA3" w:rsidRPr="00257EA3" w:rsidRDefault="00257EA3" w:rsidP="00257E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18"/>
        </w:rPr>
      </w:pPr>
      <w:r w:rsidRPr="00257EA3">
        <w:rPr>
          <w:rFonts w:ascii="Georgia" w:hAnsi="Georgia"/>
          <w:b/>
          <w:bCs/>
          <w:i/>
          <w:color w:val="000000"/>
          <w:sz w:val="22"/>
          <w:szCs w:val="18"/>
        </w:rPr>
        <w:t>Un contrôle échographique est souhaitable dans 1 mois après traitement adéquat.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257EA3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BCA" w:rsidRDefault="00D73BCA" w:rsidP="00FF41A6">
      <w:r>
        <w:separator/>
      </w:r>
    </w:p>
  </w:endnote>
  <w:endnote w:type="continuationSeparator" w:id="0">
    <w:p w:rsidR="00D73BCA" w:rsidRDefault="00D73B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BCA" w:rsidRDefault="00D73BCA" w:rsidP="00FF41A6">
      <w:r>
        <w:separator/>
      </w:r>
    </w:p>
  </w:footnote>
  <w:footnote w:type="continuationSeparator" w:id="0">
    <w:p w:rsidR="00D73BCA" w:rsidRDefault="00D73B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6B88"/>
    <w:multiLevelType w:val="hybridMultilevel"/>
    <w:tmpl w:val="FFE6D606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0F68F3"/>
    <w:rsid w:val="00136EEF"/>
    <w:rsid w:val="00191E91"/>
    <w:rsid w:val="001F402B"/>
    <w:rsid w:val="00257EA3"/>
    <w:rsid w:val="00266C96"/>
    <w:rsid w:val="00291FF6"/>
    <w:rsid w:val="002B58CC"/>
    <w:rsid w:val="002D0CC4"/>
    <w:rsid w:val="00320AF6"/>
    <w:rsid w:val="0038353D"/>
    <w:rsid w:val="00397A26"/>
    <w:rsid w:val="004038CE"/>
    <w:rsid w:val="00413297"/>
    <w:rsid w:val="00421559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16ADD"/>
    <w:rsid w:val="007571A5"/>
    <w:rsid w:val="007F2AFE"/>
    <w:rsid w:val="008A2953"/>
    <w:rsid w:val="008B1520"/>
    <w:rsid w:val="008E0952"/>
    <w:rsid w:val="00915587"/>
    <w:rsid w:val="00927FC8"/>
    <w:rsid w:val="00991837"/>
    <w:rsid w:val="009C2170"/>
    <w:rsid w:val="00A032F6"/>
    <w:rsid w:val="00A11F2B"/>
    <w:rsid w:val="00A76F00"/>
    <w:rsid w:val="00AB3DCA"/>
    <w:rsid w:val="00AB6438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73BCA"/>
    <w:rsid w:val="00DA1487"/>
    <w:rsid w:val="00DC7E65"/>
    <w:rsid w:val="00DE3E17"/>
    <w:rsid w:val="00E25639"/>
    <w:rsid w:val="00E31EF8"/>
    <w:rsid w:val="00EB2A23"/>
    <w:rsid w:val="00EB565C"/>
    <w:rsid w:val="00ED54ED"/>
    <w:rsid w:val="00EE4ACF"/>
    <w:rsid w:val="00F3726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317FB-D11C-4957-A7E8-E41E34BA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B64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2023-05-08T14:24:00Z</cp:lastPrinted>
  <dcterms:created xsi:type="dcterms:W3CDTF">2023-09-18T22:36:00Z</dcterms:created>
  <dcterms:modified xsi:type="dcterms:W3CDTF">2023-09-18T22:36:00Z</dcterms:modified>
</cp:coreProperties>
</file>