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A23" w:rsidRDefault="00D806AC" w:rsidP="00EE5D27">
      <w:pPr>
        <w:jc w:val="right"/>
        <w:rPr>
          <w:b/>
          <w:i/>
          <w:iCs/>
          <w:color w:val="000000"/>
          <w:sz w:val="24"/>
        </w:rPr>
      </w:pPr>
      <w:bookmarkStart w:id="0" w:name="_GoBack"/>
      <w:bookmarkEnd w:id="0"/>
      <w:r>
        <w:rPr>
          <w:b/>
          <w:i/>
          <w:iCs/>
          <w:color w:val="000000"/>
          <w:sz w:val="24"/>
        </w:rPr>
        <w:t>mercredi 19 juillet 2023</w:t>
      </w:r>
    </w:p>
    <w:p w:rsidR="00EE5D27" w:rsidRDefault="00EE5D27">
      <w:pPr>
        <w:jc w:val="right"/>
        <w:rPr>
          <w:b/>
          <w:color w:val="000000"/>
          <w:sz w:val="24"/>
        </w:rPr>
      </w:pPr>
    </w:p>
    <w:p w:rsidR="00BC18CE" w:rsidRDefault="00EB2A23" w:rsidP="00BC18CE">
      <w:pPr>
        <w:pBdr>
          <w:top w:val="single" w:sz="6" w:space="1" w:color="auto"/>
          <w:left w:val="single" w:sz="6" w:space="0" w:color="auto"/>
          <w:bottom w:val="single" w:sz="6" w:space="1" w:color="auto"/>
          <w:right w:val="single" w:sz="6" w:space="1" w:color="auto"/>
        </w:pBdr>
        <w:rPr>
          <w:b/>
          <w:color w:val="000000"/>
          <w:sz w:val="24"/>
          <w:u w:val="single"/>
        </w:rPr>
      </w:pPr>
      <w:r>
        <w:rPr>
          <w:b/>
          <w:color w:val="000000"/>
          <w:sz w:val="24"/>
          <w:u w:val="single"/>
        </w:rPr>
        <w:t xml:space="preserve">IDENTIFICATION DU PATIENT: </w:t>
      </w:r>
    </w:p>
    <w:p w:rsidR="00EB2A23" w:rsidRPr="008B1520" w:rsidRDefault="004143A7" w:rsidP="008B1520">
      <w:pPr>
        <w:jc w:val="right"/>
        <w:rPr>
          <w:sz w:val="14"/>
          <w:szCs w:val="14"/>
        </w:rPr>
      </w:pPr>
      <w:r>
        <w:rPr>
          <w:rFonts w:ascii="Bookman Old Style" w:hAnsi="Bookman Old Style"/>
          <w:sz w:val="24"/>
          <w:szCs w:val="24"/>
        </w:rPr>
        <w:t xml:space="preserve">Nom, Prénom : pat-61 74 ANS </w:t>
      </w:r>
    </w:p>
    <w:p w:rsidR="00EB2A23" w:rsidRDefault="00EB2A23">
      <w:pPr>
        <w:rPr>
          <w:b/>
          <w:color w:val="000000"/>
          <w:sz w:val="24"/>
        </w:rPr>
      </w:pPr>
    </w:p>
    <w:p w:rsidR="00EE5D27" w:rsidRDefault="00EB2A23" w:rsidP="00915587">
      <w:pPr>
        <w:pBdr>
          <w:top w:val="single" w:sz="6" w:space="1" w:color="auto"/>
          <w:left w:val="single" w:sz="6" w:space="1" w:color="auto"/>
          <w:bottom w:val="single" w:sz="6" w:space="1" w:color="auto"/>
          <w:right w:val="single" w:sz="6" w:space="1" w:color="auto"/>
        </w:pBdr>
        <w:jc w:val="center"/>
        <w:rPr>
          <w:b/>
          <w:color w:val="000000"/>
          <w:sz w:val="24"/>
        </w:rPr>
      </w:pPr>
      <w:r>
        <w:rPr>
          <w:b/>
          <w:color w:val="000000"/>
          <w:sz w:val="24"/>
        </w:rPr>
        <w:t>COMPTE-RENDU D</w:t>
      </w:r>
      <w:r w:rsidR="00BC18CE">
        <w:rPr>
          <w:b/>
          <w:color w:val="000000"/>
          <w:sz w:val="24"/>
        </w:rPr>
        <w:t xml:space="preserve">'EXAMEN </w:t>
      </w:r>
      <w:r w:rsidR="00BE1C55">
        <w:rPr>
          <w:b/>
          <w:color w:val="000000"/>
          <w:sz w:val="24"/>
        </w:rPr>
        <w:t>RADIOLOGIQUE :</w:t>
      </w:r>
      <w:r w:rsidR="00BC18CE">
        <w:rPr>
          <w:b/>
          <w:color w:val="000000"/>
          <w:sz w:val="24"/>
        </w:rPr>
        <w:t xml:space="preserve"> </w:t>
      </w:r>
    </w:p>
    <w:p w:rsidR="00EB2A23" w:rsidRDefault="00D806AC" w:rsidP="00915587">
      <w:pPr>
        <w:pBdr>
          <w:top w:val="single" w:sz="6" w:space="1" w:color="auto"/>
          <w:left w:val="single" w:sz="6" w:space="1" w:color="auto"/>
          <w:bottom w:val="single" w:sz="6" w:space="1" w:color="auto"/>
          <w:right w:val="single" w:sz="6" w:space="1" w:color="auto"/>
        </w:pBdr>
        <w:jc w:val="center"/>
        <w:rPr>
          <w:b/>
          <w:color w:val="000000"/>
          <w:sz w:val="24"/>
        </w:rPr>
      </w:pPr>
      <w:r>
        <w:rPr>
          <w:b/>
          <w:color w:val="000000"/>
          <w:sz w:val="24"/>
        </w:rPr>
        <w:t>MAMMOGRAPHIE/ ECHO COMPRISE</w:t>
      </w:r>
    </w:p>
    <w:p w:rsidR="00EB2A23" w:rsidRDefault="00EB2A23">
      <w:pPr>
        <w:rPr>
          <w:b/>
          <w:color w:val="000000"/>
          <w:sz w:val="24"/>
        </w:rPr>
      </w:pPr>
    </w:p>
    <w:p w:rsidR="000A24F3" w:rsidRDefault="000A24F3" w:rsidP="000A24F3">
      <w:pPr>
        <w:rPr>
          <w:b/>
          <w:color w:val="000000"/>
          <w:sz w:val="24"/>
        </w:rPr>
      </w:pPr>
      <w:r>
        <w:rPr>
          <w:b/>
          <w:iCs/>
          <w:color w:val="000000"/>
          <w:sz w:val="28"/>
          <w:u w:val="single"/>
        </w:rPr>
        <w:t>RESULTATS</w:t>
      </w:r>
      <w:r>
        <w:rPr>
          <w:b/>
          <w:i/>
          <w:color w:val="000000"/>
          <w:sz w:val="24"/>
        </w:rPr>
        <w:t>:</w:t>
      </w:r>
      <w:r>
        <w:rPr>
          <w:b/>
          <w:color w:val="000000"/>
          <w:sz w:val="24"/>
        </w:rPr>
        <w:t xml:space="preserve"> </w:t>
      </w:r>
    </w:p>
    <w:p w:rsidR="000A24F3" w:rsidRDefault="000A24F3" w:rsidP="000A24F3">
      <w:pPr>
        <w:rPr>
          <w:bCs/>
          <w:color w:val="000000"/>
          <w:sz w:val="24"/>
        </w:rPr>
      </w:pPr>
    </w:p>
    <w:p w:rsidR="000A24F3" w:rsidRDefault="000A24F3" w:rsidP="006B30BE">
      <w:pPr>
        <w:rPr>
          <w:bCs/>
          <w:color w:val="000000"/>
          <w:sz w:val="24"/>
        </w:rPr>
      </w:pPr>
      <w:r>
        <w:rPr>
          <w:bCs/>
          <w:color w:val="000000"/>
          <w:sz w:val="24"/>
        </w:rPr>
        <w:t xml:space="preserve">Seins </w:t>
      </w:r>
      <w:r w:rsidR="006B30BE">
        <w:rPr>
          <w:bCs/>
          <w:color w:val="000000"/>
          <w:sz w:val="24"/>
        </w:rPr>
        <w:t>en évolution</w:t>
      </w:r>
      <w:r>
        <w:rPr>
          <w:bCs/>
          <w:color w:val="000000"/>
          <w:sz w:val="24"/>
        </w:rPr>
        <w:t xml:space="preserve"> fibro-graisseuse type b de l’ACR.</w:t>
      </w:r>
    </w:p>
    <w:p w:rsidR="000A24F3" w:rsidRDefault="006B30BE" w:rsidP="000A24F3">
      <w:pPr>
        <w:rPr>
          <w:bCs/>
          <w:color w:val="000000"/>
          <w:sz w:val="24"/>
        </w:rPr>
      </w:pPr>
      <w:r>
        <w:rPr>
          <w:bCs/>
          <w:color w:val="000000"/>
          <w:sz w:val="24"/>
        </w:rPr>
        <w:t>Présence d’une masse stellaire dense irrégulière de contours spiculés, occupant le QII du sein droit, mesurant environ 30mm de grand axe, sans micro-calcifications associées avec rétraction du revêtement cutané en regard.</w:t>
      </w:r>
    </w:p>
    <w:p w:rsidR="006B30BE" w:rsidRDefault="006B30BE" w:rsidP="006B30BE">
      <w:pPr>
        <w:rPr>
          <w:bCs/>
          <w:color w:val="000000"/>
          <w:sz w:val="24"/>
        </w:rPr>
      </w:pPr>
      <w:r>
        <w:rPr>
          <w:bCs/>
          <w:color w:val="000000"/>
          <w:sz w:val="24"/>
        </w:rPr>
        <w:t xml:space="preserve">Opacité réniforme circonscrite au niveau du QSE droit mesurant 07mm de grand axe, satellite d’une structure vasculaire évoquant un ganglion intra-mammaire. </w:t>
      </w:r>
    </w:p>
    <w:p w:rsidR="006B30BE" w:rsidRDefault="009C4AD2" w:rsidP="009C4AD2">
      <w:pPr>
        <w:rPr>
          <w:bCs/>
          <w:color w:val="000000"/>
          <w:sz w:val="24"/>
        </w:rPr>
      </w:pPr>
      <w:r>
        <w:rPr>
          <w:bCs/>
          <w:color w:val="000000"/>
          <w:sz w:val="24"/>
        </w:rPr>
        <w:t>Absence de syndrome de masse, de distorsion architecturale ou de foyer de micro-calcifications péjoratif du sein gauche.</w:t>
      </w:r>
    </w:p>
    <w:p w:rsidR="00A370F2" w:rsidRDefault="00A370F2" w:rsidP="00A370F2">
      <w:pPr>
        <w:rPr>
          <w:bCs/>
          <w:color w:val="000000"/>
          <w:sz w:val="24"/>
        </w:rPr>
      </w:pPr>
      <w:r>
        <w:rPr>
          <w:bCs/>
          <w:color w:val="000000"/>
          <w:sz w:val="24"/>
        </w:rPr>
        <w:t>Ganglions axillaires gauches, à centre clair.</w:t>
      </w:r>
    </w:p>
    <w:p w:rsidR="006B30BE" w:rsidRDefault="00A370F2" w:rsidP="00A370F2">
      <w:pPr>
        <w:rPr>
          <w:bCs/>
          <w:color w:val="000000"/>
          <w:sz w:val="24"/>
        </w:rPr>
      </w:pPr>
      <w:r>
        <w:rPr>
          <w:bCs/>
          <w:color w:val="000000"/>
          <w:sz w:val="24"/>
        </w:rPr>
        <w:t>Aire axillaire droite insuffisamment explorée.</w:t>
      </w:r>
    </w:p>
    <w:p w:rsidR="000A24F3" w:rsidRDefault="000A24F3" w:rsidP="000A24F3">
      <w:pPr>
        <w:rPr>
          <w:bCs/>
          <w:color w:val="000000"/>
          <w:sz w:val="24"/>
        </w:rPr>
      </w:pPr>
    </w:p>
    <w:p w:rsidR="000A24F3" w:rsidRDefault="000A24F3" w:rsidP="000A24F3">
      <w:pPr>
        <w:ind w:firstLine="708"/>
        <w:rPr>
          <w:b/>
          <w:bCs/>
          <w:i/>
          <w:color w:val="000000"/>
          <w:sz w:val="24"/>
        </w:rPr>
      </w:pPr>
      <w:r>
        <w:rPr>
          <w:b/>
          <w:bCs/>
          <w:i/>
          <w:color w:val="000000"/>
          <w:sz w:val="24"/>
        </w:rPr>
        <w:t xml:space="preserve">Le complément échographique, </w:t>
      </w:r>
    </w:p>
    <w:p w:rsidR="00D55944" w:rsidRDefault="00D55944" w:rsidP="00D55944">
      <w:pPr>
        <w:rPr>
          <w:bCs/>
          <w:color w:val="000000"/>
          <w:sz w:val="24"/>
        </w:rPr>
      </w:pPr>
      <w:r>
        <w:rPr>
          <w:bCs/>
          <w:color w:val="000000"/>
          <w:sz w:val="24"/>
        </w:rPr>
        <w:t>Masse de formes et contours irréguliers du QII du sein droit, d’échostructure hypoéchogène hétérogène, atténuante mesurant 27x21mm de grand axe, émiettant des prolongements vers le revêtement  rétracté en regard, située environ 48mm du mamelon.</w:t>
      </w:r>
    </w:p>
    <w:p w:rsidR="00D55944" w:rsidRDefault="00D55944" w:rsidP="00D55944">
      <w:pPr>
        <w:rPr>
          <w:bCs/>
          <w:color w:val="000000"/>
          <w:sz w:val="24"/>
        </w:rPr>
      </w:pPr>
      <w:r>
        <w:rPr>
          <w:bCs/>
          <w:color w:val="000000"/>
          <w:sz w:val="24"/>
        </w:rPr>
        <w:t>Ganglion intra-mammaire du QSE mesuré à 07mm, ovalaire, aux contours réguliers, à cortex développé.</w:t>
      </w:r>
    </w:p>
    <w:p w:rsidR="000A24F3" w:rsidRDefault="000A24F3" w:rsidP="002455CE">
      <w:pPr>
        <w:rPr>
          <w:bCs/>
          <w:color w:val="000000"/>
          <w:sz w:val="24"/>
        </w:rPr>
      </w:pPr>
      <w:r>
        <w:rPr>
          <w:bCs/>
          <w:color w:val="000000"/>
          <w:sz w:val="24"/>
        </w:rPr>
        <w:t xml:space="preserve">Absence </w:t>
      </w:r>
      <w:r w:rsidR="002455CE">
        <w:rPr>
          <w:bCs/>
          <w:color w:val="000000"/>
          <w:sz w:val="24"/>
        </w:rPr>
        <w:t xml:space="preserve">de syndrome </w:t>
      </w:r>
      <w:r>
        <w:rPr>
          <w:bCs/>
          <w:color w:val="000000"/>
          <w:sz w:val="24"/>
        </w:rPr>
        <w:t xml:space="preserve">de masse </w:t>
      </w:r>
      <w:r w:rsidR="002455CE">
        <w:rPr>
          <w:bCs/>
          <w:color w:val="000000"/>
          <w:sz w:val="24"/>
        </w:rPr>
        <w:t>ou d’ombre acoustique pathologique à gauche.</w:t>
      </w:r>
    </w:p>
    <w:p w:rsidR="002455CE" w:rsidRDefault="002455CE" w:rsidP="002455CE">
      <w:pPr>
        <w:rPr>
          <w:bCs/>
          <w:color w:val="000000"/>
          <w:sz w:val="24"/>
        </w:rPr>
      </w:pPr>
      <w:r>
        <w:rPr>
          <w:bCs/>
          <w:color w:val="000000"/>
          <w:sz w:val="24"/>
        </w:rPr>
        <w:t>Adénomégalies axillaires droites, à hile graisseux excentré et cortex développé, les plus volumineuses sont mesurées 24</w:t>
      </w:r>
      <w:r w:rsidR="006B51C5">
        <w:rPr>
          <w:bCs/>
          <w:color w:val="000000"/>
          <w:sz w:val="24"/>
        </w:rPr>
        <w:t>x13mm et 14x13mm.</w:t>
      </w:r>
    </w:p>
    <w:p w:rsidR="006B51C5" w:rsidRDefault="006B51C5" w:rsidP="006B51C5">
      <w:pPr>
        <w:rPr>
          <w:bCs/>
          <w:color w:val="000000"/>
          <w:sz w:val="24"/>
        </w:rPr>
      </w:pPr>
      <w:r>
        <w:rPr>
          <w:bCs/>
          <w:color w:val="000000"/>
          <w:sz w:val="24"/>
        </w:rPr>
        <w:t xml:space="preserve">Absence d’adénopathies axillaires gauches, en dehors de ganglions fusiformes, d’allure inflammatoire. </w:t>
      </w:r>
    </w:p>
    <w:p w:rsidR="000A24F3" w:rsidRDefault="000A24F3" w:rsidP="000A24F3">
      <w:pPr>
        <w:rPr>
          <w:bCs/>
          <w:color w:val="000000"/>
          <w:sz w:val="24"/>
        </w:rPr>
      </w:pPr>
    </w:p>
    <w:p w:rsidR="000A24F3" w:rsidRDefault="000A24F3" w:rsidP="000A24F3">
      <w:pPr>
        <w:pBdr>
          <w:top w:val="single" w:sz="4" w:space="1" w:color="auto"/>
          <w:left w:val="single" w:sz="4" w:space="4" w:color="auto"/>
          <w:bottom w:val="single" w:sz="4" w:space="1" w:color="auto"/>
          <w:right w:val="single" w:sz="4" w:space="4" w:color="auto"/>
        </w:pBdr>
        <w:rPr>
          <w:b/>
          <w:bCs/>
          <w:i/>
          <w:color w:val="000000"/>
          <w:sz w:val="24"/>
        </w:rPr>
      </w:pPr>
      <w:r>
        <w:rPr>
          <w:b/>
          <w:bCs/>
          <w:i/>
          <w:color w:val="000000"/>
          <w:sz w:val="24"/>
          <w:u w:val="single"/>
        </w:rPr>
        <w:t>Conclusion</w:t>
      </w:r>
      <w:r>
        <w:rPr>
          <w:b/>
          <w:bCs/>
          <w:i/>
          <w:color w:val="000000"/>
          <w:sz w:val="24"/>
        </w:rPr>
        <w:t xml:space="preserve"> :</w:t>
      </w:r>
    </w:p>
    <w:p w:rsidR="006B51C5" w:rsidRDefault="000A24F3" w:rsidP="006B51C5">
      <w:pPr>
        <w:pBdr>
          <w:top w:val="single" w:sz="4" w:space="1" w:color="auto"/>
          <w:left w:val="single" w:sz="4" w:space="4" w:color="auto"/>
          <w:bottom w:val="single" w:sz="4" w:space="1" w:color="auto"/>
          <w:right w:val="single" w:sz="4" w:space="4" w:color="auto"/>
        </w:pBdr>
        <w:rPr>
          <w:b/>
          <w:bCs/>
          <w:i/>
          <w:color w:val="000000"/>
          <w:sz w:val="24"/>
        </w:rPr>
      </w:pPr>
      <w:r>
        <w:rPr>
          <w:b/>
          <w:bCs/>
          <w:i/>
          <w:color w:val="000000"/>
          <w:sz w:val="24"/>
        </w:rPr>
        <w:t>Mammographie bil</w:t>
      </w:r>
      <w:r w:rsidR="006B51C5">
        <w:rPr>
          <w:b/>
          <w:bCs/>
          <w:i/>
          <w:color w:val="000000"/>
          <w:sz w:val="24"/>
        </w:rPr>
        <w:t>atérale et échographie mammaire retrouve une masse du QII du sein droit, hautement suspecte de malignité, classée BI-RADS 5 de l'ACR, associée à un ganglion intra-mammaire millimétrique du QSE homolatéral et à des adénomégalies axillaires homolatérales à cortex développé.</w:t>
      </w:r>
    </w:p>
    <w:p w:rsidR="006B51C5" w:rsidRDefault="006B51C5" w:rsidP="006B51C5">
      <w:pPr>
        <w:pBdr>
          <w:top w:val="single" w:sz="4" w:space="1" w:color="auto"/>
          <w:left w:val="single" w:sz="4" w:space="4" w:color="auto"/>
          <w:bottom w:val="single" w:sz="4" w:space="1" w:color="auto"/>
          <w:right w:val="single" w:sz="4" w:space="4" w:color="auto"/>
        </w:pBdr>
        <w:rPr>
          <w:b/>
          <w:bCs/>
          <w:i/>
          <w:color w:val="000000"/>
          <w:sz w:val="24"/>
        </w:rPr>
      </w:pPr>
      <w:r>
        <w:rPr>
          <w:b/>
          <w:bCs/>
          <w:i/>
          <w:color w:val="000000"/>
          <w:sz w:val="24"/>
        </w:rPr>
        <w:t>Une vérification histologique par microbiopsie est nécessaire à droite, ainsi d’une vérification cytologique du creux axillaire est indiquée.</w:t>
      </w:r>
    </w:p>
    <w:p w:rsidR="000A24F3" w:rsidRDefault="006B51C5" w:rsidP="00CC00CE">
      <w:pPr>
        <w:pBdr>
          <w:top w:val="single" w:sz="4" w:space="1" w:color="auto"/>
          <w:left w:val="single" w:sz="4" w:space="4" w:color="auto"/>
          <w:bottom w:val="single" w:sz="4" w:space="1" w:color="auto"/>
          <w:right w:val="single" w:sz="4" w:space="4" w:color="auto"/>
        </w:pBdr>
        <w:rPr>
          <w:b/>
          <w:bCs/>
          <w:i/>
          <w:color w:val="000000"/>
          <w:sz w:val="24"/>
        </w:rPr>
      </w:pPr>
      <w:r>
        <w:rPr>
          <w:b/>
          <w:bCs/>
          <w:i/>
          <w:color w:val="000000"/>
          <w:sz w:val="24"/>
        </w:rPr>
        <w:t>Examen d</w:t>
      </w:r>
      <w:r w:rsidR="00CC00CE">
        <w:rPr>
          <w:b/>
          <w:bCs/>
          <w:i/>
          <w:color w:val="000000"/>
          <w:sz w:val="24"/>
        </w:rPr>
        <w:t>u</w:t>
      </w:r>
      <w:r>
        <w:rPr>
          <w:b/>
          <w:bCs/>
          <w:i/>
          <w:color w:val="000000"/>
          <w:sz w:val="24"/>
        </w:rPr>
        <w:t xml:space="preserve"> sein gauche est sans particularité, classé BI-RADS 1 de l’ACR.</w:t>
      </w:r>
    </w:p>
    <w:p w:rsidR="00EB2A23" w:rsidRPr="00397A26" w:rsidRDefault="00EB2A23">
      <w:pPr>
        <w:tabs>
          <w:tab w:val="left" w:pos="3686"/>
        </w:tabs>
        <w:rPr>
          <w:b/>
          <w:i/>
          <w:iCs/>
          <w:color w:val="000000"/>
          <w:sz w:val="24"/>
        </w:rPr>
      </w:pPr>
    </w:p>
    <w:sectPr w:rsidR="00EB2A23" w:rsidRPr="00397A26" w:rsidSect="000A78EE">
      <w:headerReference w:type="default" r:id="rId6"/>
      <w:footerReference w:type="default" r:id="rId7"/>
      <w:pgSz w:w="11906" w:h="16838"/>
      <w:pgMar w:top="1134" w:right="1418" w:bottom="567" w:left="1418" w:header="283" w:footer="283"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0C6F" w:rsidRDefault="002E0C6F" w:rsidP="00FF41A6">
      <w:r>
        <w:separator/>
      </w:r>
    </w:p>
  </w:endnote>
  <w:endnote w:type="continuationSeparator" w:id="0">
    <w:p w:rsidR="002E0C6F" w:rsidRDefault="002E0C6F" w:rsidP="00FF4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5CE" w:rsidRDefault="002455CE" w:rsidP="00F515B5">
    <w:pPr>
      <w:jc w:val="center"/>
      <w:rPr>
        <w:rFonts w:eastAsia="Calibri"/>
        <w:i/>
        <w:iCs/>
        <w:sz w:val="18"/>
        <w:szCs w:val="18"/>
      </w:rPr>
    </w:pPr>
  </w:p>
  <w:p w:rsidR="002455CE" w:rsidRDefault="002455CE" w:rsidP="00F515B5">
    <w:pPr>
      <w:tabs>
        <w:tab w:val="center" w:pos="4536"/>
        <w:tab w:val="right" w:pos="9072"/>
      </w:tabs>
      <w:jc w:val="center"/>
    </w:pPr>
  </w:p>
  <w:p w:rsidR="002455CE" w:rsidRPr="00F515B5" w:rsidRDefault="002455CE" w:rsidP="00F51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0C6F" w:rsidRDefault="002E0C6F" w:rsidP="00FF41A6">
      <w:r>
        <w:separator/>
      </w:r>
    </w:p>
  </w:footnote>
  <w:footnote w:type="continuationSeparator" w:id="0">
    <w:p w:rsidR="002E0C6F" w:rsidRDefault="002E0C6F" w:rsidP="00FF4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5CE" w:rsidRDefault="002455CE" w:rsidP="00FF41A6">
    <w:pPr>
      <w:pStyle w:val="NoSpacing"/>
      <w:jc w:val="center"/>
      <w:rPr>
        <w:rFonts w:ascii="Tw Cen MT" w:hAnsi="Tw Cen MT"/>
        <w:sz w:val="44"/>
        <w:szCs w:val="44"/>
      </w:rPr>
    </w:pPr>
  </w:p>
  <w:p w:rsidR="002455CE" w:rsidRPr="00426781" w:rsidRDefault="002455CE" w:rsidP="00FF41A6">
    <w:pPr>
      <w:pStyle w:val="NoSpacing"/>
      <w:jc w:val="center"/>
      <w:rPr>
        <w:rFonts w:ascii="Tw Cen MT" w:hAnsi="Tw Cen MT"/>
      </w:rPr>
    </w:pPr>
  </w:p>
  <w:p w:rsidR="002455CE" w:rsidRDefault="002455CE" w:rsidP="00FF41A6">
    <w:pPr>
      <w:pStyle w:val="NoSpacing"/>
      <w:jc w:val="center"/>
      <w:rPr>
        <w:rFonts w:ascii="Tw Cen MT" w:hAnsi="Tw Cen MT"/>
      </w:rPr>
    </w:pPr>
  </w:p>
  <w:p w:rsidR="002455CE" w:rsidRPr="00D104DB" w:rsidRDefault="002455CE" w:rsidP="00FF41A6">
    <w:pPr>
      <w:pStyle w:val="NoSpacing"/>
      <w:jc w:val="center"/>
      <w:rPr>
        <w:sz w:val="16"/>
        <w:szCs w:val="16"/>
      </w:rPr>
    </w:pPr>
  </w:p>
  <w:p w:rsidR="002455CE" w:rsidRDefault="002455CE" w:rsidP="00FF41A6">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24F3"/>
    <w:rsid w:val="00013B16"/>
    <w:rsid w:val="00094E5E"/>
    <w:rsid w:val="000A24F3"/>
    <w:rsid w:val="000A78EE"/>
    <w:rsid w:val="000B7A8F"/>
    <w:rsid w:val="00136EEF"/>
    <w:rsid w:val="002455CE"/>
    <w:rsid w:val="00264E08"/>
    <w:rsid w:val="00266C96"/>
    <w:rsid w:val="00291FF6"/>
    <w:rsid w:val="002B58CC"/>
    <w:rsid w:val="002E0C6F"/>
    <w:rsid w:val="00300CC7"/>
    <w:rsid w:val="00320AF6"/>
    <w:rsid w:val="0038353D"/>
    <w:rsid w:val="00397A26"/>
    <w:rsid w:val="004038CE"/>
    <w:rsid w:val="00413297"/>
    <w:rsid w:val="004143A7"/>
    <w:rsid w:val="00425DD9"/>
    <w:rsid w:val="00483B47"/>
    <w:rsid w:val="00487E9D"/>
    <w:rsid w:val="004E0DFB"/>
    <w:rsid w:val="004E1488"/>
    <w:rsid w:val="005018C7"/>
    <w:rsid w:val="0052687A"/>
    <w:rsid w:val="0055089C"/>
    <w:rsid w:val="006202EA"/>
    <w:rsid w:val="006925A3"/>
    <w:rsid w:val="006A5983"/>
    <w:rsid w:val="006B30BE"/>
    <w:rsid w:val="006B51C5"/>
    <w:rsid w:val="006E396B"/>
    <w:rsid w:val="007571A5"/>
    <w:rsid w:val="007F2AFE"/>
    <w:rsid w:val="00855C61"/>
    <w:rsid w:val="008B1520"/>
    <w:rsid w:val="00915587"/>
    <w:rsid w:val="00991837"/>
    <w:rsid w:val="009C4AD2"/>
    <w:rsid w:val="00A11F2B"/>
    <w:rsid w:val="00A370F2"/>
    <w:rsid w:val="00A44566"/>
    <w:rsid w:val="00A50A2E"/>
    <w:rsid w:val="00A76F00"/>
    <w:rsid w:val="00AB3DCA"/>
    <w:rsid w:val="00AF6EEF"/>
    <w:rsid w:val="00B00E2E"/>
    <w:rsid w:val="00B511D7"/>
    <w:rsid w:val="00B625CF"/>
    <w:rsid w:val="00B75A57"/>
    <w:rsid w:val="00B90949"/>
    <w:rsid w:val="00BB7310"/>
    <w:rsid w:val="00BC18CE"/>
    <w:rsid w:val="00BE1C55"/>
    <w:rsid w:val="00C7676D"/>
    <w:rsid w:val="00CC00CE"/>
    <w:rsid w:val="00CD057F"/>
    <w:rsid w:val="00D159C3"/>
    <w:rsid w:val="00D55944"/>
    <w:rsid w:val="00D806AC"/>
    <w:rsid w:val="00DC7E65"/>
    <w:rsid w:val="00DE3E17"/>
    <w:rsid w:val="00E25639"/>
    <w:rsid w:val="00E31EF8"/>
    <w:rsid w:val="00EB2A23"/>
    <w:rsid w:val="00EE4ACF"/>
    <w:rsid w:val="00EE5D27"/>
    <w:rsid w:val="00F45755"/>
    <w:rsid w:val="00F515B5"/>
    <w:rsid w:val="00F7627E"/>
    <w:rsid w:val="00FB18E1"/>
    <w:rsid w:val="00FF41A6"/>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64BA462-7F5B-4874-9C04-D3A006BA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fr-FR" w:eastAsia="fr-FR"/>
    </w:rPr>
  </w:style>
  <w:style w:type="paragraph" w:styleId="Heading1">
    <w:name w:val="heading 1"/>
    <w:basedOn w:val="Normal"/>
    <w:next w:val="Normal"/>
    <w:qFormat/>
    <w:pPr>
      <w:keepNext/>
      <w:pBdr>
        <w:top w:val="single" w:sz="6" w:space="1" w:color="auto"/>
        <w:left w:val="single" w:sz="6" w:space="0" w:color="auto"/>
        <w:bottom w:val="single" w:sz="6" w:space="1" w:color="auto"/>
        <w:right w:val="single" w:sz="6" w:space="1" w:color="auto"/>
      </w:pBdr>
      <w:outlineLvl w:val="0"/>
    </w:pPr>
    <w:rPr>
      <w:sz w:val="24"/>
    </w:rPr>
  </w:style>
  <w:style w:type="paragraph" w:styleId="Heading2">
    <w:name w:val="heading 2"/>
    <w:basedOn w:val="Normal"/>
    <w:next w:val="Normal"/>
    <w:qFormat/>
    <w:pPr>
      <w:keepNext/>
      <w:tabs>
        <w:tab w:val="left" w:pos="3686"/>
      </w:tabs>
      <w:outlineLvl w:val="1"/>
    </w:pPr>
    <w:rPr>
      <w:bCs/>
      <w:iCs/>
      <w:color w:val="000000"/>
      <w:sz w:val="24"/>
    </w:rPr>
  </w:style>
  <w:style w:type="paragraph" w:styleId="Heading3">
    <w:name w:val="heading 3"/>
    <w:basedOn w:val="Normal"/>
    <w:next w:val="Normal"/>
    <w:qFormat/>
    <w:pPr>
      <w:keepNext/>
      <w:tabs>
        <w:tab w:val="left" w:pos="3686"/>
      </w:tabs>
      <w:jc w:val="right"/>
      <w:outlineLvl w:val="2"/>
    </w:pPr>
    <w:rPr>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Pr>
      <w:color w:val="000000"/>
      <w:sz w:val="24"/>
    </w:rPr>
  </w:style>
  <w:style w:type="paragraph" w:styleId="Header">
    <w:name w:val="header"/>
    <w:basedOn w:val="Normal"/>
    <w:link w:val="HeaderChar"/>
    <w:rsid w:val="00FF41A6"/>
    <w:pPr>
      <w:tabs>
        <w:tab w:val="center" w:pos="4536"/>
        <w:tab w:val="right" w:pos="9072"/>
      </w:tabs>
    </w:pPr>
  </w:style>
  <w:style w:type="character" w:customStyle="1" w:styleId="HeaderChar">
    <w:name w:val="Header Char"/>
    <w:basedOn w:val="DefaultParagraphFont"/>
    <w:link w:val="Header"/>
    <w:rsid w:val="00FF41A6"/>
  </w:style>
  <w:style w:type="paragraph" w:styleId="Footer">
    <w:name w:val="footer"/>
    <w:basedOn w:val="Normal"/>
    <w:link w:val="FooterChar"/>
    <w:rsid w:val="00FF41A6"/>
    <w:pPr>
      <w:tabs>
        <w:tab w:val="center" w:pos="4536"/>
        <w:tab w:val="right" w:pos="9072"/>
      </w:tabs>
    </w:pPr>
  </w:style>
  <w:style w:type="character" w:customStyle="1" w:styleId="FooterChar">
    <w:name w:val="Footer Char"/>
    <w:basedOn w:val="DefaultParagraphFont"/>
    <w:link w:val="Footer"/>
    <w:rsid w:val="00FF41A6"/>
  </w:style>
  <w:style w:type="paragraph" w:styleId="NoSpacing">
    <w:name w:val="No Spacing"/>
    <w:uiPriority w:val="1"/>
    <w:qFormat/>
    <w:rsid w:val="00FF41A6"/>
    <w:rPr>
      <w:rFonts w:ascii="Calibri" w:eastAsia="Calibri" w:hAnsi="Calibri" w:cs="Arial"/>
      <w:sz w:val="22"/>
      <w:szCs w:val="22"/>
      <w:lang w:val="fr-FR" w:eastAsia="en-US"/>
    </w:rPr>
  </w:style>
  <w:style w:type="character" w:styleId="Hyperlink">
    <w:name w:val="Hyperlink"/>
    <w:basedOn w:val="DefaultParagraphFont"/>
    <w:uiPriority w:val="99"/>
    <w:unhideWhenUsed/>
    <w:rsid w:val="00A11F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48320">
      <w:bodyDiv w:val="1"/>
      <w:marLeft w:val="0"/>
      <w:marRight w:val="0"/>
      <w:marTop w:val="0"/>
      <w:marBottom w:val="0"/>
      <w:divBdr>
        <w:top w:val="none" w:sz="0" w:space="0" w:color="auto"/>
        <w:left w:val="none" w:sz="0" w:space="0" w:color="auto"/>
        <w:bottom w:val="none" w:sz="0" w:space="0" w:color="auto"/>
        <w:right w:val="none" w:sz="0" w:space="0" w:color="auto"/>
      </w:divBdr>
    </w:div>
    <w:div w:id="226962071">
      <w:bodyDiv w:val="1"/>
      <w:marLeft w:val="0"/>
      <w:marRight w:val="0"/>
      <w:marTop w:val="0"/>
      <w:marBottom w:val="0"/>
      <w:divBdr>
        <w:top w:val="none" w:sz="0" w:space="0" w:color="auto"/>
        <w:left w:val="none" w:sz="0" w:space="0" w:color="auto"/>
        <w:bottom w:val="none" w:sz="0" w:space="0" w:color="auto"/>
        <w:right w:val="none" w:sz="0" w:space="0" w:color="auto"/>
      </w:divBdr>
    </w:div>
    <w:div w:id="463083111">
      <w:bodyDiv w:val="1"/>
      <w:marLeft w:val="0"/>
      <w:marRight w:val="0"/>
      <w:marTop w:val="0"/>
      <w:marBottom w:val="0"/>
      <w:divBdr>
        <w:top w:val="none" w:sz="0" w:space="0" w:color="auto"/>
        <w:left w:val="none" w:sz="0" w:space="0" w:color="auto"/>
        <w:bottom w:val="none" w:sz="0" w:space="0" w:color="auto"/>
        <w:right w:val="none" w:sz="0" w:space="0" w:color="auto"/>
      </w:divBdr>
    </w:div>
    <w:div w:id="472916159">
      <w:bodyDiv w:val="1"/>
      <w:marLeft w:val="0"/>
      <w:marRight w:val="0"/>
      <w:marTop w:val="0"/>
      <w:marBottom w:val="0"/>
      <w:divBdr>
        <w:top w:val="none" w:sz="0" w:space="0" w:color="auto"/>
        <w:left w:val="none" w:sz="0" w:space="0" w:color="auto"/>
        <w:bottom w:val="none" w:sz="0" w:space="0" w:color="auto"/>
        <w:right w:val="none" w:sz="0" w:space="0" w:color="auto"/>
      </w:divBdr>
    </w:div>
    <w:div w:id="653796048">
      <w:bodyDiv w:val="1"/>
      <w:marLeft w:val="0"/>
      <w:marRight w:val="0"/>
      <w:marTop w:val="0"/>
      <w:marBottom w:val="0"/>
      <w:divBdr>
        <w:top w:val="none" w:sz="0" w:space="0" w:color="auto"/>
        <w:left w:val="none" w:sz="0" w:space="0" w:color="auto"/>
        <w:bottom w:val="none" w:sz="0" w:space="0" w:color="auto"/>
        <w:right w:val="none" w:sz="0" w:space="0" w:color="auto"/>
      </w:divBdr>
    </w:div>
    <w:div w:id="91909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20/10/03</vt:lpstr>
    </vt:vector>
  </TitlesOfParts>
  <Company>LAKHAL</Company>
  <LinksUpToDate>false</LinksUpToDate>
  <CharactersWithSpaces>2015</CharactersWithSpaces>
  <SharedDoc>false</SharedDoc>
  <HLinks>
    <vt:vector size="6" baseType="variant">
      <vt:variant>
        <vt:i4>2883667</vt:i4>
      </vt:variant>
      <vt:variant>
        <vt:i4>0</vt:i4>
      </vt:variant>
      <vt:variant>
        <vt:i4>0</vt:i4>
      </vt:variant>
      <vt:variant>
        <vt:i4>5</vt:i4>
      </vt:variant>
      <vt:variant>
        <vt:lpwstr>mailto:contact@cilm-dz.com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20/10/03</dc:title>
  <dc:subject/>
  <dc:creator>lenovo</dc:creator>
  <cp:keywords/>
  <dc:description/>
  <cp:lastModifiedBy>PC-RAYANE</cp:lastModifiedBy>
  <cp:revision>2</cp:revision>
  <cp:lastPrinted>2009-10-31T14:02:00Z</cp:lastPrinted>
  <dcterms:created xsi:type="dcterms:W3CDTF">2023-09-18T22:03:00Z</dcterms:created>
  <dcterms:modified xsi:type="dcterms:W3CDTF">2023-09-18T22:03:00Z</dcterms:modified>
</cp:coreProperties>
</file>