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C21C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10 mai 2023</w:t>
      </w:r>
    </w:p>
    <w:p w:rsidR="00FE1363" w:rsidRDefault="00FE136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C16A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pat-630 41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FE136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CC21C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FE13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FE1363">
        <w:rPr>
          <w:bCs/>
          <w:color w:val="000000"/>
          <w:sz w:val="24"/>
        </w:rPr>
        <w:t xml:space="preserve"> denses hétérogènes type C </w:t>
      </w:r>
      <w:r>
        <w:rPr>
          <w:bCs/>
          <w:color w:val="000000"/>
          <w:sz w:val="24"/>
        </w:rPr>
        <w:t>de l’ACR.</w:t>
      </w:r>
    </w:p>
    <w:p w:rsidR="00FE1363" w:rsidRDefault="00FE1363" w:rsidP="006C30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contour lobulé de tonalité hydrique homogène en projection du </w:t>
      </w:r>
      <w:r w:rsidR="006C30A4">
        <w:rPr>
          <w:bCs/>
          <w:color w:val="000000"/>
          <w:sz w:val="24"/>
        </w:rPr>
        <w:t xml:space="preserve">QSE du </w:t>
      </w:r>
      <w:r>
        <w:rPr>
          <w:bCs/>
          <w:color w:val="000000"/>
          <w:sz w:val="24"/>
        </w:rPr>
        <w:t>sein droit de taille centimétrique.</w:t>
      </w:r>
    </w:p>
    <w:p w:rsidR="006C30A4" w:rsidRDefault="006C30A4" w:rsidP="006C30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asymétrie focale de densité des quadrants externes du sein droit visible de face et s’étalant sur l’incidence oblique externe en tomosynthèse.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4C311A">
        <w:rPr>
          <w:bCs/>
          <w:color w:val="000000"/>
          <w:sz w:val="24"/>
        </w:rPr>
        <w:t xml:space="preserve"> ou de distorsion architecturale.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4C311A" w:rsidRDefault="004C311A" w:rsidP="00B32AB7">
      <w:pPr>
        <w:rPr>
          <w:bCs/>
          <w:color w:val="000000"/>
          <w:sz w:val="24"/>
        </w:rPr>
      </w:pPr>
    </w:p>
    <w:p w:rsidR="006C30A4" w:rsidRDefault="004C311A" w:rsidP="006C30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</w:t>
      </w:r>
      <w:r w:rsidR="006C30A4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de ganglions intra mammaires du QSE du sein droit à centre graisseux et cortex hypoéchogène de morphologie conservé mesurant respectivement : </w:t>
      </w:r>
      <w:r w:rsidR="006C30A4">
        <w:rPr>
          <w:bCs/>
          <w:color w:val="000000"/>
          <w:sz w:val="24"/>
        </w:rPr>
        <w:t>10mm et 5 mm</w:t>
      </w:r>
    </w:p>
    <w:p w:rsidR="004C311A" w:rsidRDefault="004C311A" w:rsidP="006C30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une formation nodulaire kystique latéral du QSE  correspondant une opacité sus décrite, finement cloisonné mesurée </w:t>
      </w:r>
      <w:r w:rsidR="006C30A4">
        <w:rPr>
          <w:bCs/>
          <w:color w:val="000000"/>
          <w:sz w:val="24"/>
        </w:rPr>
        <w:t xml:space="preserve">12x6 mm.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4C311A">
        <w:rPr>
          <w:bCs/>
          <w:color w:val="000000"/>
          <w:sz w:val="24"/>
        </w:rPr>
        <w:t xml:space="preserve">syndrome de masse </w:t>
      </w:r>
      <w:r>
        <w:rPr>
          <w:bCs/>
          <w:color w:val="000000"/>
          <w:sz w:val="24"/>
        </w:rPr>
        <w:t>solide ou kystiqu</w:t>
      </w:r>
      <w:r w:rsidR="004C311A">
        <w:rPr>
          <w:bCs/>
          <w:color w:val="000000"/>
          <w:sz w:val="24"/>
        </w:rPr>
        <w:t xml:space="preserve">e du sein gauche. </w:t>
      </w:r>
    </w:p>
    <w:p w:rsidR="00042C21" w:rsidRDefault="00042C21" w:rsidP="00042C2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C311A" w:rsidRDefault="004C311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</w:t>
      </w:r>
      <w:r w:rsidR="00042C21">
        <w:rPr>
          <w:bCs/>
          <w:color w:val="000000"/>
          <w:sz w:val="24"/>
        </w:rPr>
        <w:t>.</w:t>
      </w:r>
      <w:r>
        <w:rPr>
          <w:bCs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42C21" w:rsidRDefault="00B32AB7" w:rsidP="006C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42C21">
        <w:rPr>
          <w:b/>
          <w:bCs/>
          <w:i/>
          <w:color w:val="000000"/>
          <w:sz w:val="24"/>
        </w:rPr>
        <w:t xml:space="preserve">retrouve une formation nodulaire du QSE du sein droit de sémiologie bénigne associée à </w:t>
      </w:r>
      <w:r w:rsidR="006C30A4">
        <w:rPr>
          <w:b/>
          <w:bCs/>
          <w:i/>
          <w:color w:val="000000"/>
          <w:sz w:val="24"/>
        </w:rPr>
        <w:t xml:space="preserve">deux </w:t>
      </w:r>
      <w:r w:rsidR="00042C21">
        <w:rPr>
          <w:b/>
          <w:bCs/>
          <w:i/>
          <w:color w:val="000000"/>
          <w:sz w:val="24"/>
        </w:rPr>
        <w:t>ganglions intra mammaires d’aspect bénin du QSE homolatéral.</w:t>
      </w:r>
    </w:p>
    <w:p w:rsidR="00B32AB7" w:rsidRDefault="00042C21" w:rsidP="0004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6C30A4">
        <w:rPr>
          <w:b/>
          <w:bCs/>
          <w:i/>
          <w:color w:val="000000"/>
          <w:sz w:val="24"/>
        </w:rPr>
        <w:t xml:space="preserve">3 de l’ACR à droite et BI-RADS </w:t>
      </w:r>
      <w:r>
        <w:rPr>
          <w:b/>
          <w:bCs/>
          <w:i/>
          <w:color w:val="000000"/>
          <w:sz w:val="24"/>
        </w:rPr>
        <w:t>1 de l'ACR à gauche.</w:t>
      </w:r>
    </w:p>
    <w:p w:rsidR="00EB2A23" w:rsidRPr="006C30A4" w:rsidRDefault="00042C21" w:rsidP="006C3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</w:t>
      </w:r>
      <w:r w:rsidR="006C30A4">
        <w:rPr>
          <w:b/>
          <w:bCs/>
          <w:i/>
          <w:color w:val="000000"/>
          <w:sz w:val="24"/>
        </w:rPr>
        <w:t>ontrôle échographique ainsi qu’</w:t>
      </w:r>
      <w:r>
        <w:rPr>
          <w:b/>
          <w:bCs/>
          <w:i/>
          <w:color w:val="000000"/>
          <w:sz w:val="24"/>
        </w:rPr>
        <w:t>une vérification cytologique sont souhaitables au niveau du QSE droit vu les ATCD familiaux de la patiente.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CD1" w:rsidRDefault="009F0CD1" w:rsidP="00FF41A6">
      <w:r>
        <w:separator/>
      </w:r>
    </w:p>
  </w:endnote>
  <w:endnote w:type="continuationSeparator" w:id="0">
    <w:p w:rsidR="009F0CD1" w:rsidRDefault="009F0C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11A" w:rsidRDefault="004C311A" w:rsidP="00F515B5">
    <w:pPr>
      <w:jc w:val="center"/>
      <w:rPr>
        <w:rFonts w:eastAsia="Calibri"/>
        <w:i/>
        <w:iCs/>
        <w:sz w:val="18"/>
        <w:szCs w:val="18"/>
      </w:rPr>
    </w:pPr>
  </w:p>
  <w:p w:rsidR="004C311A" w:rsidRDefault="004C311A" w:rsidP="00F515B5">
    <w:pPr>
      <w:tabs>
        <w:tab w:val="center" w:pos="4536"/>
        <w:tab w:val="right" w:pos="9072"/>
      </w:tabs>
      <w:jc w:val="center"/>
    </w:pPr>
  </w:p>
  <w:p w:rsidR="004C311A" w:rsidRPr="00F515B5" w:rsidRDefault="004C311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CD1" w:rsidRDefault="009F0CD1" w:rsidP="00FF41A6">
      <w:r>
        <w:separator/>
      </w:r>
    </w:p>
  </w:footnote>
  <w:footnote w:type="continuationSeparator" w:id="0">
    <w:p w:rsidR="009F0CD1" w:rsidRDefault="009F0C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11A" w:rsidRDefault="004C311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C311A" w:rsidRPr="00426781" w:rsidRDefault="004C311A" w:rsidP="00FF41A6">
    <w:pPr>
      <w:pStyle w:val="NoSpacing"/>
      <w:jc w:val="center"/>
      <w:rPr>
        <w:rFonts w:ascii="Tw Cen MT" w:hAnsi="Tw Cen MT"/>
      </w:rPr>
    </w:pPr>
  </w:p>
  <w:p w:rsidR="004C311A" w:rsidRDefault="004C311A" w:rsidP="00FF41A6">
    <w:pPr>
      <w:pStyle w:val="NoSpacing"/>
      <w:jc w:val="center"/>
      <w:rPr>
        <w:rFonts w:ascii="Tw Cen MT" w:hAnsi="Tw Cen MT"/>
      </w:rPr>
    </w:pPr>
  </w:p>
  <w:p w:rsidR="004C311A" w:rsidRPr="00D104DB" w:rsidRDefault="004C311A" w:rsidP="00FF41A6">
    <w:pPr>
      <w:pStyle w:val="NoSpacing"/>
      <w:jc w:val="center"/>
      <w:rPr>
        <w:sz w:val="16"/>
        <w:szCs w:val="16"/>
      </w:rPr>
    </w:pPr>
  </w:p>
  <w:p w:rsidR="004C311A" w:rsidRDefault="004C311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42C21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3EEA"/>
    <w:rsid w:val="00425DD9"/>
    <w:rsid w:val="00483B47"/>
    <w:rsid w:val="00487E9D"/>
    <w:rsid w:val="004A1DC1"/>
    <w:rsid w:val="004C311A"/>
    <w:rsid w:val="004E0DFB"/>
    <w:rsid w:val="004E1488"/>
    <w:rsid w:val="005018C7"/>
    <w:rsid w:val="0055089C"/>
    <w:rsid w:val="006925A3"/>
    <w:rsid w:val="006A5983"/>
    <w:rsid w:val="006C30A4"/>
    <w:rsid w:val="006E396B"/>
    <w:rsid w:val="007571A5"/>
    <w:rsid w:val="007F2AFE"/>
    <w:rsid w:val="008B1520"/>
    <w:rsid w:val="00915587"/>
    <w:rsid w:val="0097545C"/>
    <w:rsid w:val="00991837"/>
    <w:rsid w:val="009C16AD"/>
    <w:rsid w:val="009F0CD1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C21CB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136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95B84C-E95D-4E82-BFFC-FCF711D0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