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8A6D92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EE7EC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20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02EDF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pat-681 57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CA0669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A0669">
        <w:rPr>
          <w:b/>
          <w:i/>
          <w:iCs/>
          <w:color w:val="000000"/>
          <w:sz w:val="24"/>
        </w:rPr>
        <w:t xml:space="preserve"> </w:t>
      </w:r>
      <w:r w:rsidR="00EE7ECD" w:rsidRPr="00CA0669">
        <w:rPr>
          <w:b/>
          <w:i/>
          <w:iCs/>
          <w:color w:val="000000"/>
          <w:sz w:val="24"/>
        </w:rPr>
        <w:t>MAMMOGRAPHIE UNILATERALE</w:t>
      </w:r>
      <w:r w:rsidR="00B70963">
        <w:rPr>
          <w:b/>
          <w:i/>
          <w:iCs/>
          <w:color w:val="000000"/>
          <w:sz w:val="24"/>
        </w:rPr>
        <w:t xml:space="preserve"> GAUCHE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B70963" w:rsidRDefault="00EB2A23">
      <w:pPr>
        <w:rPr>
          <w:b/>
          <w:color w:val="000000"/>
          <w:sz w:val="24"/>
          <w:szCs w:val="24"/>
        </w:rPr>
      </w:pPr>
      <w:r w:rsidRPr="00B70963">
        <w:rPr>
          <w:b/>
          <w:iCs/>
          <w:color w:val="000000"/>
          <w:sz w:val="24"/>
          <w:szCs w:val="24"/>
          <w:u w:val="single"/>
        </w:rPr>
        <w:t>RESULTATS</w:t>
      </w:r>
      <w:r w:rsidRPr="00B70963">
        <w:rPr>
          <w:b/>
          <w:i/>
          <w:color w:val="000000"/>
          <w:sz w:val="24"/>
          <w:szCs w:val="24"/>
        </w:rPr>
        <w:t>:</w:t>
      </w:r>
      <w:r w:rsidRPr="00B70963">
        <w:rPr>
          <w:b/>
          <w:color w:val="000000"/>
          <w:sz w:val="24"/>
          <w:szCs w:val="24"/>
        </w:rPr>
        <w:t xml:space="preserve"> </w:t>
      </w:r>
    </w:p>
    <w:p w:rsidR="00EE4ACF" w:rsidRPr="00B70963" w:rsidRDefault="00EE4ACF">
      <w:pPr>
        <w:rPr>
          <w:b/>
          <w:color w:val="000000"/>
          <w:sz w:val="24"/>
          <w:szCs w:val="24"/>
        </w:rPr>
      </w:pPr>
    </w:p>
    <w:p w:rsidR="008A6D92" w:rsidRPr="00B70963" w:rsidRDefault="008A6D92" w:rsidP="00B70963">
      <w:pPr>
        <w:rPr>
          <w:bCs/>
          <w:color w:val="000000"/>
          <w:sz w:val="24"/>
          <w:szCs w:val="24"/>
        </w:rPr>
      </w:pPr>
      <w:r w:rsidRPr="00B70963">
        <w:rPr>
          <w:bCs/>
          <w:color w:val="000000"/>
          <w:sz w:val="24"/>
          <w:szCs w:val="24"/>
        </w:rPr>
        <w:t xml:space="preserve">Sein </w:t>
      </w:r>
      <w:r w:rsidR="00B70963">
        <w:rPr>
          <w:bCs/>
          <w:color w:val="000000"/>
          <w:sz w:val="24"/>
          <w:szCs w:val="24"/>
        </w:rPr>
        <w:t>gauche</w:t>
      </w:r>
      <w:r w:rsidRPr="00B70963">
        <w:rPr>
          <w:bCs/>
          <w:color w:val="000000"/>
          <w:sz w:val="24"/>
          <w:szCs w:val="24"/>
        </w:rPr>
        <w:t xml:space="preserve"> à trame fibro-graisseuse type b de l’ACR.</w:t>
      </w:r>
    </w:p>
    <w:p w:rsidR="008A6D92" w:rsidRPr="00B70963" w:rsidRDefault="008A6D92" w:rsidP="00B70963">
      <w:pPr>
        <w:rPr>
          <w:bCs/>
          <w:color w:val="000000"/>
          <w:sz w:val="24"/>
          <w:szCs w:val="24"/>
        </w:rPr>
      </w:pPr>
      <w:r w:rsidRPr="00B70963">
        <w:rPr>
          <w:bCs/>
          <w:color w:val="000000"/>
          <w:sz w:val="24"/>
          <w:szCs w:val="24"/>
        </w:rPr>
        <w:t>Absence de masse suspecte de malignité.</w:t>
      </w:r>
    </w:p>
    <w:p w:rsidR="008A6D92" w:rsidRPr="00B70963" w:rsidRDefault="008A6D92" w:rsidP="00B70963">
      <w:pPr>
        <w:rPr>
          <w:bCs/>
          <w:color w:val="000000"/>
          <w:sz w:val="24"/>
          <w:szCs w:val="24"/>
        </w:rPr>
      </w:pPr>
      <w:r w:rsidRPr="00B70963">
        <w:rPr>
          <w:bCs/>
          <w:color w:val="000000"/>
          <w:sz w:val="24"/>
          <w:szCs w:val="24"/>
        </w:rPr>
        <w:t>Absence de foyer de micro-calcifications péjoratif.</w:t>
      </w:r>
    </w:p>
    <w:p w:rsidR="008A6D92" w:rsidRPr="00B70963" w:rsidRDefault="008A6D92" w:rsidP="008A6D92">
      <w:pPr>
        <w:rPr>
          <w:bCs/>
          <w:color w:val="000000"/>
          <w:sz w:val="24"/>
          <w:szCs w:val="24"/>
        </w:rPr>
      </w:pPr>
      <w:r w:rsidRPr="00B70963">
        <w:rPr>
          <w:bCs/>
          <w:color w:val="000000"/>
          <w:sz w:val="24"/>
          <w:szCs w:val="24"/>
        </w:rPr>
        <w:t xml:space="preserve">Liseré cutané fin et régulier. </w:t>
      </w:r>
    </w:p>
    <w:p w:rsidR="008A6D92" w:rsidRPr="00B70963" w:rsidRDefault="008A6D92" w:rsidP="008A6D92">
      <w:pPr>
        <w:rPr>
          <w:bCs/>
          <w:color w:val="000000"/>
          <w:sz w:val="24"/>
          <w:szCs w:val="24"/>
        </w:rPr>
      </w:pPr>
    </w:p>
    <w:p w:rsidR="008A6D92" w:rsidRPr="00B70963" w:rsidRDefault="008A6D92" w:rsidP="00B70963">
      <w:pPr>
        <w:ind w:firstLine="708"/>
        <w:rPr>
          <w:bCs/>
          <w:color w:val="000000"/>
          <w:sz w:val="24"/>
          <w:szCs w:val="24"/>
        </w:rPr>
      </w:pPr>
      <w:r w:rsidRPr="00B70963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B70963" w:rsidRPr="00B70963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A6D92" w:rsidRPr="00B70963" w:rsidRDefault="008A6D92" w:rsidP="00B70963">
      <w:pPr>
        <w:rPr>
          <w:bCs/>
          <w:color w:val="000000"/>
          <w:sz w:val="24"/>
          <w:szCs w:val="24"/>
        </w:rPr>
      </w:pPr>
      <w:r w:rsidRPr="00B70963">
        <w:rPr>
          <w:bCs/>
          <w:color w:val="000000"/>
          <w:sz w:val="24"/>
          <w:szCs w:val="24"/>
        </w:rPr>
        <w:t xml:space="preserve">Status de mastectomie </w:t>
      </w:r>
      <w:r w:rsidR="00B70963">
        <w:rPr>
          <w:bCs/>
          <w:color w:val="000000"/>
          <w:sz w:val="24"/>
          <w:szCs w:val="24"/>
        </w:rPr>
        <w:t>droite</w:t>
      </w:r>
      <w:r w:rsidRPr="00B70963">
        <w:rPr>
          <w:bCs/>
          <w:color w:val="000000"/>
          <w:sz w:val="24"/>
          <w:szCs w:val="24"/>
        </w:rPr>
        <w:t>.</w:t>
      </w:r>
    </w:p>
    <w:p w:rsidR="008A6D92" w:rsidRPr="00B70963" w:rsidRDefault="008A6D92" w:rsidP="00B70963">
      <w:pPr>
        <w:rPr>
          <w:bCs/>
          <w:color w:val="000000"/>
          <w:sz w:val="24"/>
          <w:szCs w:val="24"/>
        </w:rPr>
      </w:pPr>
      <w:r w:rsidRPr="00B70963">
        <w:rPr>
          <w:bCs/>
          <w:color w:val="000000"/>
          <w:sz w:val="24"/>
          <w:szCs w:val="24"/>
        </w:rPr>
        <w:t xml:space="preserve">Absence de lésion mammaire </w:t>
      </w:r>
      <w:r w:rsidR="00B70963">
        <w:rPr>
          <w:bCs/>
          <w:color w:val="000000"/>
          <w:sz w:val="24"/>
          <w:szCs w:val="24"/>
        </w:rPr>
        <w:t>droite</w:t>
      </w:r>
      <w:r w:rsidRPr="00B70963">
        <w:rPr>
          <w:bCs/>
          <w:color w:val="000000"/>
          <w:sz w:val="24"/>
          <w:szCs w:val="24"/>
        </w:rPr>
        <w:t>.</w:t>
      </w:r>
    </w:p>
    <w:p w:rsidR="008A6D92" w:rsidRPr="00B70963" w:rsidRDefault="008A6D92" w:rsidP="00B70963">
      <w:pPr>
        <w:rPr>
          <w:bCs/>
          <w:color w:val="000000"/>
          <w:sz w:val="24"/>
          <w:szCs w:val="24"/>
        </w:rPr>
      </w:pPr>
      <w:r w:rsidRPr="00B70963">
        <w:rPr>
          <w:bCs/>
          <w:color w:val="000000"/>
          <w:sz w:val="24"/>
          <w:szCs w:val="24"/>
        </w:rPr>
        <w:t>Absence de lésion sous cicatricielle.</w:t>
      </w:r>
    </w:p>
    <w:p w:rsidR="008A6D92" w:rsidRPr="00B70963" w:rsidRDefault="008A6D92" w:rsidP="008A6D92">
      <w:pPr>
        <w:rPr>
          <w:bCs/>
          <w:color w:val="000000"/>
          <w:sz w:val="24"/>
          <w:szCs w:val="24"/>
        </w:rPr>
      </w:pPr>
      <w:r w:rsidRPr="00B70963">
        <w:rPr>
          <w:bCs/>
          <w:color w:val="000000"/>
          <w:sz w:val="24"/>
          <w:szCs w:val="24"/>
        </w:rPr>
        <w:t>Absence d’adénopathies axillaires.</w:t>
      </w:r>
    </w:p>
    <w:p w:rsidR="008A6D92" w:rsidRPr="00B70963" w:rsidRDefault="008A6D92" w:rsidP="008A6D92">
      <w:pPr>
        <w:rPr>
          <w:bCs/>
          <w:color w:val="000000"/>
          <w:sz w:val="24"/>
          <w:szCs w:val="24"/>
        </w:rPr>
      </w:pPr>
    </w:p>
    <w:p w:rsidR="008A6D92" w:rsidRPr="00B70963" w:rsidRDefault="00B70963" w:rsidP="00B70963">
      <w:pPr>
        <w:rPr>
          <w:bCs/>
          <w:color w:val="000000"/>
          <w:sz w:val="24"/>
          <w:szCs w:val="24"/>
        </w:rPr>
      </w:pPr>
      <w:r w:rsidRPr="00B70963">
        <w:rPr>
          <w:b/>
          <w:bCs/>
          <w:i/>
          <w:color w:val="000000"/>
          <w:sz w:val="24"/>
          <w:szCs w:val="24"/>
          <w:u w:val="single"/>
        </w:rPr>
        <w:t xml:space="preserve">Sein </w:t>
      </w:r>
      <w:r>
        <w:rPr>
          <w:b/>
          <w:bCs/>
          <w:i/>
          <w:color w:val="000000"/>
          <w:sz w:val="24"/>
          <w:szCs w:val="24"/>
          <w:u w:val="single"/>
        </w:rPr>
        <w:t>gauche</w:t>
      </w:r>
      <w:r w:rsidR="008A6D92" w:rsidRPr="00B70963">
        <w:rPr>
          <w:b/>
          <w:bCs/>
          <w:i/>
          <w:color w:val="000000"/>
          <w:sz w:val="24"/>
          <w:szCs w:val="24"/>
          <w:u w:val="single"/>
        </w:rPr>
        <w:t xml:space="preserve"> : </w:t>
      </w:r>
    </w:p>
    <w:p w:rsidR="008A6D92" w:rsidRPr="00B70963" w:rsidRDefault="008A6D92" w:rsidP="008A6D92">
      <w:pPr>
        <w:rPr>
          <w:bCs/>
          <w:color w:val="000000"/>
          <w:sz w:val="24"/>
          <w:szCs w:val="24"/>
        </w:rPr>
      </w:pPr>
      <w:r w:rsidRPr="00B70963">
        <w:rPr>
          <w:bCs/>
          <w:color w:val="000000"/>
          <w:sz w:val="24"/>
          <w:szCs w:val="24"/>
        </w:rPr>
        <w:t>Absence de masse solide ou kystique.</w:t>
      </w:r>
    </w:p>
    <w:p w:rsidR="008A6D92" w:rsidRPr="00B70963" w:rsidRDefault="008A6D92" w:rsidP="008A6D92">
      <w:pPr>
        <w:rPr>
          <w:bCs/>
          <w:color w:val="000000"/>
          <w:sz w:val="24"/>
          <w:szCs w:val="24"/>
        </w:rPr>
      </w:pPr>
      <w:r w:rsidRPr="00B70963">
        <w:rPr>
          <w:bCs/>
          <w:color w:val="000000"/>
          <w:sz w:val="24"/>
          <w:szCs w:val="24"/>
        </w:rPr>
        <w:t>Absence d’ombre acoustique pathologique.</w:t>
      </w:r>
    </w:p>
    <w:p w:rsidR="008A6D92" w:rsidRPr="00B70963" w:rsidRDefault="008A6D92" w:rsidP="00B70963">
      <w:pPr>
        <w:rPr>
          <w:bCs/>
          <w:color w:val="000000"/>
          <w:sz w:val="24"/>
          <w:szCs w:val="24"/>
        </w:rPr>
      </w:pPr>
      <w:r w:rsidRPr="00B70963">
        <w:rPr>
          <w:bCs/>
          <w:color w:val="000000"/>
          <w:sz w:val="24"/>
          <w:szCs w:val="24"/>
        </w:rPr>
        <w:t>Système canalaire non dilaté.</w:t>
      </w:r>
    </w:p>
    <w:p w:rsidR="008A6D92" w:rsidRPr="00B70963" w:rsidRDefault="008A6D92" w:rsidP="008A6D92">
      <w:pPr>
        <w:rPr>
          <w:bCs/>
          <w:color w:val="000000"/>
          <w:sz w:val="24"/>
          <w:szCs w:val="24"/>
        </w:rPr>
      </w:pPr>
      <w:r w:rsidRPr="00B70963">
        <w:rPr>
          <w:bCs/>
          <w:color w:val="000000"/>
          <w:sz w:val="24"/>
          <w:szCs w:val="24"/>
        </w:rPr>
        <w:t>Absence d’adénopathies axillaires.</w:t>
      </w:r>
    </w:p>
    <w:p w:rsidR="008A6D92" w:rsidRPr="00B70963" w:rsidRDefault="008A6D92" w:rsidP="008A6D92">
      <w:pPr>
        <w:rPr>
          <w:bCs/>
          <w:color w:val="000000"/>
          <w:sz w:val="24"/>
          <w:szCs w:val="24"/>
        </w:rPr>
      </w:pPr>
    </w:p>
    <w:p w:rsidR="008A6D92" w:rsidRPr="00B70963" w:rsidRDefault="00B70963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B70963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B70963">
        <w:rPr>
          <w:b/>
          <w:bCs/>
          <w:iCs/>
          <w:color w:val="000000"/>
          <w:sz w:val="24"/>
          <w:szCs w:val="24"/>
        </w:rPr>
        <w:t xml:space="preserve"> :</w:t>
      </w:r>
    </w:p>
    <w:p w:rsidR="008A6D92" w:rsidRPr="00B70963" w:rsidRDefault="00CB368A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A6D92" w:rsidRPr="00B70963">
        <w:rPr>
          <w:b/>
          <w:bCs/>
          <w:i/>
          <w:color w:val="000000"/>
          <w:sz w:val="24"/>
          <w:szCs w:val="24"/>
        </w:rPr>
        <w:t xml:space="preserve">Mammographie unilatérale </w:t>
      </w:r>
      <w:r w:rsidR="001A650B">
        <w:rPr>
          <w:b/>
          <w:bCs/>
          <w:i/>
          <w:color w:val="000000"/>
          <w:sz w:val="24"/>
          <w:szCs w:val="24"/>
        </w:rPr>
        <w:t xml:space="preserve">gauche </w:t>
      </w:r>
      <w:r w:rsidR="008A6D92" w:rsidRPr="00B70963">
        <w:rPr>
          <w:b/>
          <w:bCs/>
          <w:i/>
          <w:color w:val="000000"/>
          <w:sz w:val="24"/>
          <w:szCs w:val="24"/>
        </w:rPr>
        <w:t>et échographie mammaire sans lésion péjorative décelable ce jour.</w:t>
      </w:r>
    </w:p>
    <w:p w:rsidR="008A6D92" w:rsidRPr="00B70963" w:rsidRDefault="00CB368A" w:rsidP="001A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A6D92" w:rsidRPr="00B70963">
        <w:rPr>
          <w:b/>
          <w:bCs/>
          <w:i/>
          <w:color w:val="000000"/>
          <w:sz w:val="24"/>
          <w:szCs w:val="24"/>
        </w:rPr>
        <w:t xml:space="preserve">Sein </w:t>
      </w:r>
      <w:r w:rsidR="001A650B">
        <w:rPr>
          <w:b/>
          <w:bCs/>
          <w:i/>
          <w:color w:val="000000"/>
          <w:sz w:val="24"/>
          <w:szCs w:val="24"/>
        </w:rPr>
        <w:t>gauche</w:t>
      </w:r>
      <w:r w:rsidR="008A6D92" w:rsidRPr="00B70963">
        <w:rPr>
          <w:b/>
          <w:bCs/>
          <w:i/>
          <w:color w:val="000000"/>
          <w:sz w:val="24"/>
          <w:szCs w:val="24"/>
        </w:rPr>
        <w:t xml:space="preserve"> classé BI-RADS 1 de l’ACR, absence de signes de récidive pariétale </w:t>
      </w:r>
      <w:r w:rsidR="001A650B">
        <w:rPr>
          <w:b/>
          <w:bCs/>
          <w:i/>
          <w:color w:val="000000"/>
          <w:sz w:val="24"/>
          <w:szCs w:val="24"/>
        </w:rPr>
        <w:t>droite</w:t>
      </w:r>
      <w:r w:rsidR="008A6D92" w:rsidRPr="00B70963">
        <w:rPr>
          <w:b/>
          <w:bCs/>
          <w:i/>
          <w:color w:val="000000"/>
          <w:sz w:val="24"/>
          <w:szCs w:val="24"/>
        </w:rPr>
        <w:t>, à confronter aux données mammo et échographiques antérieures.</w:t>
      </w:r>
    </w:p>
    <w:p w:rsidR="00EB2A23" w:rsidRPr="00B7096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1A650B" w:rsidRDefault="001A650B">
      <w:pPr>
        <w:pStyle w:val="Heading3"/>
        <w:rPr>
          <w:i/>
          <w:iCs/>
          <w:szCs w:val="24"/>
        </w:rPr>
      </w:pPr>
    </w:p>
    <w:p w:rsidR="001A650B" w:rsidRDefault="001A650B">
      <w:pPr>
        <w:pStyle w:val="Heading3"/>
        <w:rPr>
          <w:i/>
          <w:iCs/>
          <w:szCs w:val="24"/>
        </w:rPr>
      </w:pPr>
    </w:p>
    <w:p w:rsidR="001A650B" w:rsidRDefault="001A650B">
      <w:pPr>
        <w:pStyle w:val="Heading3"/>
        <w:rPr>
          <w:i/>
          <w:iCs/>
          <w:szCs w:val="24"/>
        </w:rPr>
      </w:pPr>
    </w:p>
    <w:sectPr w:rsidR="001A650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CD3" w:rsidRDefault="00922CD3" w:rsidP="00FF41A6">
      <w:r>
        <w:separator/>
      </w:r>
    </w:p>
  </w:endnote>
  <w:endnote w:type="continuationSeparator" w:id="0">
    <w:p w:rsidR="00922CD3" w:rsidRDefault="00922CD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CD3" w:rsidRDefault="00922CD3" w:rsidP="00FF41A6">
      <w:r>
        <w:separator/>
      </w:r>
    </w:p>
  </w:footnote>
  <w:footnote w:type="continuationSeparator" w:id="0">
    <w:p w:rsidR="00922CD3" w:rsidRDefault="00922CD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92"/>
    <w:rsid w:val="00013B16"/>
    <w:rsid w:val="00094E5E"/>
    <w:rsid w:val="000A78EE"/>
    <w:rsid w:val="000B7A8F"/>
    <w:rsid w:val="00136EEF"/>
    <w:rsid w:val="001A650B"/>
    <w:rsid w:val="00266C96"/>
    <w:rsid w:val="00291FF6"/>
    <w:rsid w:val="002B58CC"/>
    <w:rsid w:val="003100B6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A6D92"/>
    <w:rsid w:val="008B1520"/>
    <w:rsid w:val="00902EDF"/>
    <w:rsid w:val="00915587"/>
    <w:rsid w:val="00922CD3"/>
    <w:rsid w:val="00991837"/>
    <w:rsid w:val="00A11F2B"/>
    <w:rsid w:val="00A76F00"/>
    <w:rsid w:val="00AB3DCA"/>
    <w:rsid w:val="00AF6EEF"/>
    <w:rsid w:val="00B00E2E"/>
    <w:rsid w:val="00B511D7"/>
    <w:rsid w:val="00B625CF"/>
    <w:rsid w:val="00B70963"/>
    <w:rsid w:val="00B75A57"/>
    <w:rsid w:val="00BB7310"/>
    <w:rsid w:val="00BC18CE"/>
    <w:rsid w:val="00BE1C55"/>
    <w:rsid w:val="00C7676D"/>
    <w:rsid w:val="00CA0669"/>
    <w:rsid w:val="00CB368A"/>
    <w:rsid w:val="00CD057F"/>
    <w:rsid w:val="00CD30CB"/>
    <w:rsid w:val="00D159C3"/>
    <w:rsid w:val="00DC7E65"/>
    <w:rsid w:val="00DE3E17"/>
    <w:rsid w:val="00E25639"/>
    <w:rsid w:val="00E31EF8"/>
    <w:rsid w:val="00EB2A23"/>
    <w:rsid w:val="00EE4ACF"/>
    <w:rsid w:val="00EE7ECD"/>
    <w:rsid w:val="00F0295E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625336-D595-4659-812A-E50B1418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900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2023-09-18T22:40:00Z</dcterms:created>
  <dcterms:modified xsi:type="dcterms:W3CDTF">2023-09-18T22:40:00Z</dcterms:modified>
</cp:coreProperties>
</file>