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940B0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E4A34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pat-840 40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70FA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940B09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9929BB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9929BB">
        <w:rPr>
          <w:sz w:val="24"/>
          <w:szCs w:val="24"/>
        </w:rPr>
        <w:t>denses hétérogènes type c</w:t>
      </w:r>
      <w:r>
        <w:rPr>
          <w:sz w:val="24"/>
          <w:szCs w:val="24"/>
        </w:rPr>
        <w:t xml:space="preserve"> de l’ACR.</w:t>
      </w:r>
    </w:p>
    <w:p w:rsidR="009929BB" w:rsidRDefault="009929BB" w:rsidP="009929BB">
      <w:pPr>
        <w:rPr>
          <w:sz w:val="24"/>
          <w:szCs w:val="24"/>
        </w:rPr>
      </w:pPr>
    </w:p>
    <w:p w:rsidR="009929BB" w:rsidRDefault="009929BB" w:rsidP="009929BB">
      <w:pPr>
        <w:rPr>
          <w:sz w:val="24"/>
          <w:szCs w:val="24"/>
        </w:rPr>
      </w:pPr>
      <w:r>
        <w:rPr>
          <w:sz w:val="24"/>
          <w:szCs w:val="24"/>
        </w:rPr>
        <w:t xml:space="preserve">Calcifications dystrophiques éparses bilatérales. 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9929BB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CB23CE">
        <w:rPr>
          <w:b/>
          <w:i/>
          <w:sz w:val="24"/>
          <w:szCs w:val="24"/>
        </w:rPr>
        <w:t xml:space="preserve"> de l'ACR au niveau des deux seins</w:t>
      </w:r>
      <w:r>
        <w:rPr>
          <w:b/>
          <w:i/>
          <w:sz w:val="24"/>
          <w:szCs w:val="24"/>
        </w:rPr>
        <w:t xml:space="preserve"> en raison des calcifications dystrophiques</w:t>
      </w:r>
      <w:r w:rsidR="00CB23CE">
        <w:rPr>
          <w:b/>
          <w:i/>
          <w:sz w:val="24"/>
          <w:szCs w:val="24"/>
        </w:rPr>
        <w:t>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0ED" w:rsidRDefault="00BA70ED" w:rsidP="00FF41A6">
      <w:r>
        <w:separator/>
      </w:r>
    </w:p>
  </w:endnote>
  <w:endnote w:type="continuationSeparator" w:id="0">
    <w:p w:rsidR="00BA70ED" w:rsidRDefault="00BA70E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0ED" w:rsidRDefault="00BA70ED" w:rsidP="00FF41A6">
      <w:r>
        <w:separator/>
      </w:r>
    </w:p>
  </w:footnote>
  <w:footnote w:type="continuationSeparator" w:id="0">
    <w:p w:rsidR="00BA70ED" w:rsidRDefault="00BA70E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E4A34"/>
    <w:rsid w:val="007F2AFE"/>
    <w:rsid w:val="008B1520"/>
    <w:rsid w:val="00915587"/>
    <w:rsid w:val="00940B09"/>
    <w:rsid w:val="00970FA5"/>
    <w:rsid w:val="00991837"/>
    <w:rsid w:val="009929BB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925D2"/>
    <w:rsid w:val="00BA70ED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3123EB-DB01-4550-A276-CDEF4693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70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2023-04-04T12:21:00Z</cp:lastPrinted>
  <dcterms:created xsi:type="dcterms:W3CDTF">2023-09-18T22:50:00Z</dcterms:created>
  <dcterms:modified xsi:type="dcterms:W3CDTF">2023-09-18T22:50:00Z</dcterms:modified>
</cp:coreProperties>
</file>