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378" w:rsidRDefault="003C1378" w:rsidP="003C1378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F1086" w:rsidP="003C137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214E4F" w:rsidRDefault="00214E4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43F5C" w:rsidRDefault="005F7C65" w:rsidP="00C43F5C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pat-894 43 ANS </w:t>
      </w:r>
    </w:p>
    <w:p w:rsidR="00C43F5C" w:rsidRDefault="00C43F5C" w:rsidP="00C43F5C">
      <w:pPr>
        <w:jc w:val="right"/>
        <w:rPr>
          <w:sz w:val="14"/>
          <w:szCs w:val="14"/>
        </w:rPr>
      </w:pPr>
    </w:p>
    <w:p w:rsidR="00C43F5C" w:rsidRDefault="00C43F5C" w:rsidP="00C43F5C">
      <w:pPr>
        <w:jc w:val="right"/>
        <w:rPr>
          <w:sz w:val="14"/>
          <w:szCs w:val="14"/>
        </w:rPr>
      </w:pPr>
    </w:p>
    <w:p w:rsidR="00C43F5C" w:rsidRPr="00C43F5C" w:rsidRDefault="00C43F5C" w:rsidP="00C43F5C">
      <w:pPr>
        <w:jc w:val="right"/>
        <w:rPr>
          <w:sz w:val="14"/>
          <w:szCs w:val="14"/>
        </w:rPr>
      </w:pPr>
    </w:p>
    <w:p w:rsidR="00214E4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F108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214E4F" w:rsidRDefault="00214E4F" w:rsidP="003C1378">
      <w:pPr>
        <w:rPr>
          <w:sz w:val="24"/>
          <w:szCs w:val="24"/>
        </w:rPr>
      </w:pPr>
      <w:r>
        <w:rPr>
          <w:sz w:val="24"/>
          <w:szCs w:val="24"/>
        </w:rPr>
        <w:t xml:space="preserve">Quelques opacités rondes </w:t>
      </w:r>
      <w:r w:rsidR="0063491B">
        <w:rPr>
          <w:sz w:val="24"/>
          <w:szCs w:val="24"/>
        </w:rPr>
        <w:t xml:space="preserve">ou </w:t>
      </w:r>
      <w:r>
        <w:rPr>
          <w:sz w:val="24"/>
          <w:szCs w:val="24"/>
        </w:rPr>
        <w:t xml:space="preserve">ovalaires éparses bilatérales bien limitées, de densité moyenne, homogènes sans microcalcification en leur sein. </w:t>
      </w:r>
    </w:p>
    <w:p w:rsidR="00214E4F" w:rsidRDefault="00214E4F" w:rsidP="00183ACC">
      <w:pPr>
        <w:rPr>
          <w:sz w:val="24"/>
          <w:szCs w:val="24"/>
        </w:rPr>
      </w:pPr>
    </w:p>
    <w:p w:rsidR="00C43F5C" w:rsidRPr="00C43F5C" w:rsidRDefault="00C43F5C" w:rsidP="00C43F5C">
      <w:pPr>
        <w:rPr>
          <w:bCs/>
          <w:iCs/>
          <w:sz w:val="24"/>
          <w:szCs w:val="24"/>
        </w:rPr>
      </w:pPr>
      <w:r w:rsidRPr="00C43F5C">
        <w:rPr>
          <w:bCs/>
          <w:iCs/>
          <w:sz w:val="24"/>
          <w:szCs w:val="24"/>
        </w:rPr>
        <w:t>Quelques calcifications éparses du sein droit.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214E4F" w:rsidRDefault="00183ACC" w:rsidP="003C1378">
      <w:pPr>
        <w:rPr>
          <w:bCs/>
          <w:iCs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214E4F">
        <w:rPr>
          <w:b/>
          <w:i/>
          <w:sz w:val="24"/>
          <w:szCs w:val="24"/>
        </w:rPr>
        <w:t xml:space="preserve"> objective </w:t>
      </w:r>
      <w:r w:rsidR="00214E4F" w:rsidRPr="00214E4F">
        <w:rPr>
          <w:bCs/>
          <w:iCs/>
          <w:sz w:val="24"/>
          <w:szCs w:val="24"/>
        </w:rPr>
        <w:t xml:space="preserve">les opacités sus décrites correspondant à des formations kystiques simples, à paroi fine et à contenu transonore de répartition éparse bilatérale,  </w:t>
      </w:r>
      <w:r w:rsidR="00214E4F">
        <w:rPr>
          <w:bCs/>
          <w:iCs/>
          <w:sz w:val="24"/>
          <w:szCs w:val="24"/>
        </w:rPr>
        <w:t xml:space="preserve">dont la plus volumineuse siège au niveau du QSE du sein droit mesurant </w:t>
      </w:r>
      <w:r w:rsidR="00C43F5C">
        <w:rPr>
          <w:bCs/>
          <w:iCs/>
          <w:sz w:val="24"/>
          <w:szCs w:val="24"/>
        </w:rPr>
        <w:t>33mm.</w:t>
      </w:r>
    </w:p>
    <w:p w:rsidR="00214E4F" w:rsidRDefault="00214E4F" w:rsidP="00214E4F">
      <w:pPr>
        <w:rPr>
          <w:bCs/>
          <w:iCs/>
          <w:sz w:val="24"/>
          <w:szCs w:val="24"/>
        </w:rPr>
      </w:pPr>
    </w:p>
    <w:p w:rsidR="00183ACC" w:rsidRDefault="00214E4F" w:rsidP="00214E4F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</w:t>
      </w:r>
      <w:r w:rsidR="00183ACC">
        <w:rPr>
          <w:sz w:val="24"/>
          <w:szCs w:val="24"/>
        </w:rPr>
        <w:t xml:space="preserve">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262F63" w:rsidP="00C43F5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183ACC">
        <w:rPr>
          <w:sz w:val="24"/>
          <w:szCs w:val="24"/>
        </w:rPr>
        <w:t>ctasie canalaire</w:t>
      </w:r>
      <w:r>
        <w:rPr>
          <w:sz w:val="24"/>
          <w:szCs w:val="24"/>
        </w:rPr>
        <w:t xml:space="preserve"> rétro-aréolaire bilatérale, à contenu transonore et à paroi fine mesurée à </w:t>
      </w:r>
      <w:r w:rsidR="0063491B">
        <w:rPr>
          <w:sz w:val="24"/>
          <w:szCs w:val="24"/>
        </w:rPr>
        <w:t>3.4mm à droite et 02</w:t>
      </w:r>
      <w:r w:rsidR="00C43F5C">
        <w:rPr>
          <w:sz w:val="24"/>
          <w:szCs w:val="24"/>
        </w:rPr>
        <w:t>mm à gauche.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3C1378">
        <w:rPr>
          <w:sz w:val="24"/>
          <w:szCs w:val="24"/>
        </w:rPr>
        <w:t xml:space="preserve"> </w:t>
      </w:r>
      <w:r w:rsidR="00262F63">
        <w:rPr>
          <w:sz w:val="24"/>
          <w:szCs w:val="24"/>
        </w:rPr>
        <w:t>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63491B" w:rsidRDefault="00183ACC" w:rsidP="006349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C43F5C">
        <w:rPr>
          <w:b/>
          <w:i/>
          <w:sz w:val="24"/>
          <w:szCs w:val="24"/>
        </w:rPr>
        <w:t>en rapport avec une dystrophie kystique mammaire bilatérale</w:t>
      </w:r>
      <w:r w:rsidR="003C1378">
        <w:rPr>
          <w:b/>
          <w:i/>
          <w:sz w:val="24"/>
          <w:szCs w:val="24"/>
        </w:rPr>
        <w:t>,</w:t>
      </w:r>
      <w:r w:rsidR="00C43F5C">
        <w:rPr>
          <w:b/>
          <w:i/>
          <w:sz w:val="24"/>
          <w:szCs w:val="24"/>
        </w:rPr>
        <w:t xml:space="preserve"> sans </w:t>
      </w:r>
      <w:r w:rsidR="0063491B">
        <w:rPr>
          <w:b/>
          <w:i/>
          <w:sz w:val="24"/>
          <w:szCs w:val="24"/>
        </w:rPr>
        <w:t xml:space="preserve">autre </w:t>
      </w:r>
      <w:r w:rsidR="00C43F5C">
        <w:rPr>
          <w:b/>
          <w:i/>
          <w:sz w:val="24"/>
          <w:szCs w:val="24"/>
        </w:rPr>
        <w:t xml:space="preserve">lésion à caractère péjoratif. </w:t>
      </w:r>
    </w:p>
    <w:p w:rsidR="00183ACC" w:rsidRDefault="00183ACC" w:rsidP="00C43F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C43F5C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96" w:rsidRDefault="00992596" w:rsidP="00FF41A6">
      <w:r>
        <w:separator/>
      </w:r>
    </w:p>
  </w:endnote>
  <w:endnote w:type="continuationSeparator" w:id="0">
    <w:p w:rsidR="00992596" w:rsidRDefault="009925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F5C" w:rsidRDefault="00C43F5C" w:rsidP="00F515B5">
    <w:pPr>
      <w:jc w:val="center"/>
      <w:rPr>
        <w:rFonts w:eastAsia="Calibri"/>
        <w:i/>
        <w:iCs/>
        <w:sz w:val="18"/>
        <w:szCs w:val="18"/>
      </w:rPr>
    </w:pPr>
  </w:p>
  <w:p w:rsidR="00C43F5C" w:rsidRDefault="00C43F5C" w:rsidP="00F515B5">
    <w:pPr>
      <w:tabs>
        <w:tab w:val="center" w:pos="4536"/>
        <w:tab w:val="right" w:pos="9072"/>
      </w:tabs>
      <w:jc w:val="center"/>
    </w:pPr>
  </w:p>
  <w:p w:rsidR="00C43F5C" w:rsidRPr="00F515B5" w:rsidRDefault="00C43F5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96" w:rsidRDefault="00992596" w:rsidP="00FF41A6">
      <w:r>
        <w:separator/>
      </w:r>
    </w:p>
  </w:footnote>
  <w:footnote w:type="continuationSeparator" w:id="0">
    <w:p w:rsidR="00992596" w:rsidRDefault="009925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F5C" w:rsidRDefault="00C43F5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43F5C" w:rsidRPr="00426781" w:rsidRDefault="00C43F5C" w:rsidP="00FF41A6">
    <w:pPr>
      <w:pStyle w:val="NoSpacing"/>
      <w:jc w:val="center"/>
      <w:rPr>
        <w:rFonts w:ascii="Tw Cen MT" w:hAnsi="Tw Cen MT"/>
      </w:rPr>
    </w:pPr>
  </w:p>
  <w:p w:rsidR="00C43F5C" w:rsidRDefault="00C43F5C" w:rsidP="00FF41A6">
    <w:pPr>
      <w:pStyle w:val="NoSpacing"/>
      <w:jc w:val="center"/>
      <w:rPr>
        <w:rFonts w:ascii="Tw Cen MT" w:hAnsi="Tw Cen MT"/>
      </w:rPr>
    </w:pPr>
  </w:p>
  <w:p w:rsidR="00C43F5C" w:rsidRPr="00D104DB" w:rsidRDefault="00C43F5C" w:rsidP="00FF41A6">
    <w:pPr>
      <w:pStyle w:val="NoSpacing"/>
      <w:jc w:val="center"/>
      <w:rPr>
        <w:sz w:val="16"/>
        <w:szCs w:val="16"/>
      </w:rPr>
    </w:pPr>
  </w:p>
  <w:p w:rsidR="00C43F5C" w:rsidRDefault="00C43F5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14E4F"/>
    <w:rsid w:val="00262F63"/>
    <w:rsid w:val="00266C96"/>
    <w:rsid w:val="00291FF6"/>
    <w:rsid w:val="002B58CC"/>
    <w:rsid w:val="00320AF6"/>
    <w:rsid w:val="0038353D"/>
    <w:rsid w:val="00397A26"/>
    <w:rsid w:val="003C137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7C65"/>
    <w:rsid w:val="0063491B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992596"/>
    <w:rsid w:val="009F1086"/>
    <w:rsid w:val="00A11F2B"/>
    <w:rsid w:val="00A76F00"/>
    <w:rsid w:val="00AB3DCA"/>
    <w:rsid w:val="00AE0EED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43F5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7B6DB5-3119-4768-8E48-CB540EB3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4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2023-05-02T11:03:00Z</cp:lastPrinted>
  <dcterms:created xsi:type="dcterms:W3CDTF">2023-09-18T22:53:00Z</dcterms:created>
  <dcterms:modified xsi:type="dcterms:W3CDTF">2023-09-18T22:53:00Z</dcterms:modified>
</cp:coreProperties>
</file>