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9C4FEA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16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2479F7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pat-915 53 ANS </w:t>
      </w:r>
    </w:p>
    <w:p w:rsidR="00EB2A23" w:rsidRPr="002152C7" w:rsidRDefault="009C4FEA" w:rsidP="002152C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152C7">
        <w:rPr>
          <w:b/>
          <w:i/>
          <w:iCs/>
          <w:color w:val="000000"/>
          <w:sz w:val="24"/>
        </w:rPr>
        <w:t>MAMMOGRAPHIE</w:t>
      </w:r>
      <w:r w:rsidR="002152C7" w:rsidRPr="002152C7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723CA0" w:rsidRDefault="0096769E" w:rsidP="0096769E">
      <w:pPr>
        <w:rPr>
          <w:b/>
          <w:bCs/>
          <w:color w:val="000000"/>
          <w:sz w:val="22"/>
          <w:szCs w:val="22"/>
          <w:u w:val="single"/>
        </w:rPr>
      </w:pPr>
      <w:r w:rsidRPr="00723CA0">
        <w:rPr>
          <w:b/>
          <w:bCs/>
          <w:color w:val="000000"/>
          <w:sz w:val="22"/>
          <w:szCs w:val="22"/>
          <w:u w:val="single"/>
        </w:rPr>
        <w:t>INDICATION :</w:t>
      </w:r>
    </w:p>
    <w:p w:rsidR="0096769E" w:rsidRPr="00723CA0" w:rsidRDefault="00C9244F" w:rsidP="00467700">
      <w:pPr>
        <w:rPr>
          <w:bCs/>
          <w:color w:val="000000"/>
          <w:sz w:val="22"/>
          <w:szCs w:val="22"/>
        </w:rPr>
      </w:pPr>
      <w:r w:rsidRPr="00723CA0">
        <w:rPr>
          <w:bCs/>
          <w:color w:val="000000"/>
          <w:sz w:val="22"/>
          <w:szCs w:val="22"/>
        </w:rPr>
        <w:t>Masse mammaire droite d’apparition récente</w:t>
      </w:r>
      <w:r w:rsidR="00467700">
        <w:rPr>
          <w:bCs/>
          <w:color w:val="000000"/>
          <w:sz w:val="22"/>
          <w:szCs w:val="22"/>
        </w:rPr>
        <w:t xml:space="preserve"> de l’ensemble du</w:t>
      </w:r>
      <w:r w:rsidRPr="00723CA0">
        <w:rPr>
          <w:bCs/>
          <w:color w:val="000000"/>
          <w:sz w:val="22"/>
          <w:szCs w:val="22"/>
        </w:rPr>
        <w:t xml:space="preserve"> sein</w:t>
      </w:r>
      <w:r w:rsidR="002F564D" w:rsidRPr="00723CA0">
        <w:rPr>
          <w:bCs/>
          <w:color w:val="000000"/>
          <w:sz w:val="22"/>
          <w:szCs w:val="22"/>
        </w:rPr>
        <w:t>,</w:t>
      </w:r>
      <w:r w:rsidRPr="00723CA0">
        <w:rPr>
          <w:bCs/>
          <w:color w:val="000000"/>
          <w:sz w:val="22"/>
          <w:szCs w:val="22"/>
        </w:rPr>
        <w:t xml:space="preserve"> tuméfié</w:t>
      </w:r>
      <w:r w:rsidR="00467700">
        <w:rPr>
          <w:bCs/>
          <w:color w:val="000000"/>
          <w:sz w:val="22"/>
          <w:szCs w:val="22"/>
        </w:rPr>
        <w:t xml:space="preserve"> ce dernier est tuméfié </w:t>
      </w:r>
      <w:r w:rsidRPr="00723CA0">
        <w:rPr>
          <w:bCs/>
          <w:color w:val="000000"/>
          <w:sz w:val="22"/>
          <w:szCs w:val="22"/>
        </w:rPr>
        <w:t xml:space="preserve"> </w:t>
      </w:r>
      <w:r w:rsidR="00467700">
        <w:rPr>
          <w:bCs/>
          <w:color w:val="000000"/>
          <w:sz w:val="22"/>
          <w:szCs w:val="22"/>
        </w:rPr>
        <w:t xml:space="preserve">et violacé en raison </w:t>
      </w:r>
      <w:r w:rsidRPr="00723CA0">
        <w:rPr>
          <w:bCs/>
          <w:color w:val="000000"/>
          <w:sz w:val="22"/>
          <w:szCs w:val="22"/>
        </w:rPr>
        <w:t xml:space="preserve"> d’une ancienne cytoponction.</w:t>
      </w:r>
    </w:p>
    <w:p w:rsidR="0096769E" w:rsidRPr="00723CA0" w:rsidRDefault="0096769E" w:rsidP="0096769E">
      <w:pPr>
        <w:rPr>
          <w:bCs/>
          <w:color w:val="000000"/>
          <w:sz w:val="16"/>
          <w:szCs w:val="16"/>
        </w:rPr>
      </w:pPr>
    </w:p>
    <w:p w:rsidR="0096769E" w:rsidRPr="00723CA0" w:rsidRDefault="0096769E" w:rsidP="0096769E">
      <w:pPr>
        <w:rPr>
          <w:b/>
          <w:bCs/>
          <w:color w:val="000000"/>
          <w:sz w:val="22"/>
          <w:szCs w:val="22"/>
          <w:u w:val="single"/>
        </w:rPr>
      </w:pPr>
      <w:r w:rsidRPr="00723CA0">
        <w:rPr>
          <w:b/>
          <w:bCs/>
          <w:color w:val="000000"/>
          <w:sz w:val="22"/>
          <w:szCs w:val="22"/>
          <w:u w:val="single"/>
        </w:rPr>
        <w:t>RESULTATS:</w:t>
      </w:r>
    </w:p>
    <w:p w:rsidR="0096769E" w:rsidRPr="00723CA0" w:rsidRDefault="0096769E" w:rsidP="0096769E">
      <w:pPr>
        <w:rPr>
          <w:b/>
          <w:bCs/>
          <w:color w:val="000000"/>
          <w:sz w:val="16"/>
          <w:szCs w:val="16"/>
          <w:u w:val="single"/>
        </w:rPr>
      </w:pPr>
    </w:p>
    <w:p w:rsidR="0096769E" w:rsidRPr="00723CA0" w:rsidRDefault="0096769E" w:rsidP="0096769E">
      <w:pPr>
        <w:rPr>
          <w:b/>
          <w:bCs/>
          <w:i/>
          <w:color w:val="000000"/>
          <w:sz w:val="22"/>
          <w:szCs w:val="22"/>
          <w:u w:val="single"/>
        </w:rPr>
      </w:pPr>
      <w:r w:rsidRPr="00723CA0">
        <w:rPr>
          <w:b/>
          <w:bCs/>
          <w:i/>
          <w:color w:val="000000"/>
          <w:sz w:val="22"/>
          <w:szCs w:val="22"/>
          <w:u w:val="single"/>
        </w:rPr>
        <w:t>Mammographie :</w:t>
      </w:r>
    </w:p>
    <w:p w:rsidR="0096769E" w:rsidRPr="00723CA0" w:rsidRDefault="0096769E" w:rsidP="002F564D">
      <w:pPr>
        <w:rPr>
          <w:bCs/>
          <w:color w:val="000000"/>
          <w:sz w:val="22"/>
          <w:szCs w:val="22"/>
        </w:rPr>
      </w:pPr>
      <w:r w:rsidRPr="00723CA0">
        <w:rPr>
          <w:bCs/>
          <w:color w:val="000000"/>
          <w:sz w:val="22"/>
          <w:szCs w:val="22"/>
        </w:rPr>
        <w:t xml:space="preserve">Seins graisseux hétérogènes type b de l’ACR. </w:t>
      </w:r>
    </w:p>
    <w:p w:rsidR="00546926" w:rsidRPr="00723CA0" w:rsidRDefault="00546926" w:rsidP="002F564D">
      <w:pPr>
        <w:rPr>
          <w:b/>
          <w:i/>
          <w:iCs/>
          <w:color w:val="000000"/>
          <w:sz w:val="22"/>
          <w:szCs w:val="22"/>
          <w:u w:val="single"/>
        </w:rPr>
      </w:pPr>
      <w:r w:rsidRPr="00723CA0">
        <w:rPr>
          <w:b/>
          <w:i/>
          <w:iCs/>
          <w:color w:val="000000"/>
          <w:sz w:val="22"/>
          <w:szCs w:val="22"/>
          <w:u w:val="single"/>
        </w:rPr>
        <w:t>Sein droit :</w:t>
      </w:r>
    </w:p>
    <w:p w:rsidR="00546926" w:rsidRPr="00723CA0" w:rsidRDefault="00467700" w:rsidP="00C23F71">
      <w:pPr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M</w:t>
      </w:r>
      <w:r w:rsidR="00546926" w:rsidRPr="00723CA0">
        <w:rPr>
          <w:bCs/>
          <w:color w:val="000000"/>
          <w:sz w:val="22"/>
          <w:szCs w:val="22"/>
        </w:rPr>
        <w:t xml:space="preserve">ultiples masses </w:t>
      </w:r>
      <w:r>
        <w:rPr>
          <w:bCs/>
          <w:color w:val="000000"/>
          <w:sz w:val="22"/>
          <w:szCs w:val="22"/>
        </w:rPr>
        <w:t>(</w:t>
      </w:r>
      <w:r w:rsidR="00546926" w:rsidRPr="00723CA0">
        <w:rPr>
          <w:bCs/>
          <w:color w:val="000000"/>
          <w:sz w:val="22"/>
          <w:szCs w:val="22"/>
        </w:rPr>
        <w:t>au moins 03</w:t>
      </w:r>
      <w:r>
        <w:rPr>
          <w:bCs/>
          <w:color w:val="000000"/>
          <w:sz w:val="22"/>
          <w:szCs w:val="22"/>
        </w:rPr>
        <w:t>),</w:t>
      </w:r>
      <w:r w:rsidR="00546926" w:rsidRPr="00723CA0">
        <w:rPr>
          <w:bCs/>
          <w:color w:val="000000"/>
          <w:sz w:val="22"/>
          <w:szCs w:val="22"/>
        </w:rPr>
        <w:t xml:space="preserve"> bien circonscrites, régulières, macro-lobulées</w:t>
      </w:r>
      <w:r w:rsidR="0058511D" w:rsidRPr="00723CA0">
        <w:rPr>
          <w:bCs/>
          <w:color w:val="000000"/>
          <w:sz w:val="22"/>
          <w:szCs w:val="22"/>
        </w:rPr>
        <w:t>, à contenu hétérogène, sans signal calcique péjoratif en leurs seins.</w:t>
      </w:r>
    </w:p>
    <w:p w:rsidR="0058511D" w:rsidRPr="00723CA0" w:rsidRDefault="0058511D" w:rsidP="00C23F71">
      <w:pPr>
        <w:rPr>
          <w:bCs/>
          <w:color w:val="000000"/>
          <w:sz w:val="22"/>
          <w:szCs w:val="22"/>
        </w:rPr>
      </w:pPr>
      <w:r w:rsidRPr="00723CA0">
        <w:rPr>
          <w:bCs/>
          <w:color w:val="000000"/>
          <w:sz w:val="22"/>
          <w:szCs w:val="22"/>
        </w:rPr>
        <w:t>Revêtement cutané discrètement épaissie.</w:t>
      </w:r>
    </w:p>
    <w:p w:rsidR="0058511D" w:rsidRPr="00723CA0" w:rsidRDefault="0058511D" w:rsidP="00C23F71">
      <w:pPr>
        <w:rPr>
          <w:bCs/>
          <w:color w:val="000000"/>
          <w:sz w:val="22"/>
          <w:szCs w:val="22"/>
        </w:rPr>
      </w:pPr>
      <w:r w:rsidRPr="00723CA0">
        <w:rPr>
          <w:bCs/>
          <w:color w:val="000000"/>
          <w:sz w:val="22"/>
          <w:szCs w:val="22"/>
        </w:rPr>
        <w:t>Aire axillaire droite insuffisamment dégagée.</w:t>
      </w:r>
    </w:p>
    <w:p w:rsidR="00262FCA" w:rsidRPr="00723CA0" w:rsidRDefault="00262FCA" w:rsidP="00526034">
      <w:pPr>
        <w:rPr>
          <w:b/>
          <w:i/>
          <w:iCs/>
          <w:color w:val="000000"/>
          <w:sz w:val="22"/>
          <w:szCs w:val="22"/>
          <w:u w:val="single"/>
        </w:rPr>
      </w:pPr>
      <w:r w:rsidRPr="00723CA0">
        <w:rPr>
          <w:b/>
          <w:i/>
          <w:iCs/>
          <w:color w:val="000000"/>
          <w:sz w:val="22"/>
          <w:szCs w:val="22"/>
          <w:u w:val="single"/>
        </w:rPr>
        <w:t>Sein gauche :</w:t>
      </w:r>
    </w:p>
    <w:p w:rsidR="0096769E" w:rsidRPr="00723CA0" w:rsidRDefault="0096769E" w:rsidP="00526034">
      <w:pPr>
        <w:rPr>
          <w:bCs/>
          <w:color w:val="000000"/>
          <w:sz w:val="22"/>
          <w:szCs w:val="22"/>
        </w:rPr>
      </w:pPr>
      <w:r w:rsidRPr="00723CA0">
        <w:rPr>
          <w:bCs/>
          <w:color w:val="000000"/>
          <w:sz w:val="22"/>
          <w:szCs w:val="22"/>
        </w:rPr>
        <w:t>Absence de syndrome de masse ou de désorganisation architecturale.</w:t>
      </w:r>
    </w:p>
    <w:p w:rsidR="0096769E" w:rsidRPr="00723CA0" w:rsidRDefault="0096769E" w:rsidP="00526034">
      <w:pPr>
        <w:rPr>
          <w:bCs/>
          <w:color w:val="000000"/>
          <w:sz w:val="22"/>
          <w:szCs w:val="22"/>
        </w:rPr>
      </w:pPr>
      <w:r w:rsidRPr="00723CA0">
        <w:rPr>
          <w:bCs/>
          <w:color w:val="000000"/>
          <w:sz w:val="22"/>
          <w:szCs w:val="22"/>
        </w:rPr>
        <w:t>Absence de signal calcique à caractère péjoratif.</w:t>
      </w:r>
    </w:p>
    <w:p w:rsidR="0096769E" w:rsidRPr="00723CA0" w:rsidRDefault="0096769E" w:rsidP="00526034">
      <w:pPr>
        <w:rPr>
          <w:bCs/>
          <w:color w:val="000000"/>
          <w:sz w:val="22"/>
          <w:szCs w:val="22"/>
        </w:rPr>
      </w:pPr>
      <w:r w:rsidRPr="00723CA0">
        <w:rPr>
          <w:bCs/>
          <w:color w:val="000000"/>
          <w:sz w:val="22"/>
          <w:szCs w:val="22"/>
        </w:rPr>
        <w:t>Revêtement cutané fin et régulier.</w:t>
      </w:r>
    </w:p>
    <w:p w:rsidR="0096769E" w:rsidRPr="00723CA0" w:rsidRDefault="0096769E" w:rsidP="00526034">
      <w:pPr>
        <w:rPr>
          <w:bCs/>
          <w:color w:val="000000"/>
          <w:sz w:val="22"/>
          <w:szCs w:val="22"/>
        </w:rPr>
      </w:pPr>
      <w:r w:rsidRPr="00723CA0">
        <w:rPr>
          <w:bCs/>
          <w:color w:val="000000"/>
          <w:sz w:val="22"/>
          <w:szCs w:val="22"/>
        </w:rPr>
        <w:t xml:space="preserve">Ganglions axillaires </w:t>
      </w:r>
      <w:r w:rsidR="00D16A93" w:rsidRPr="00723CA0">
        <w:rPr>
          <w:bCs/>
          <w:color w:val="000000"/>
          <w:sz w:val="22"/>
          <w:szCs w:val="22"/>
        </w:rPr>
        <w:t>gauches</w:t>
      </w:r>
      <w:r w:rsidRPr="00723CA0">
        <w:rPr>
          <w:bCs/>
          <w:color w:val="000000"/>
          <w:sz w:val="22"/>
          <w:szCs w:val="22"/>
        </w:rPr>
        <w:t>, à centre graisseux d’adiponécrose.</w:t>
      </w:r>
    </w:p>
    <w:p w:rsidR="0096769E" w:rsidRPr="00723CA0" w:rsidRDefault="0096769E" w:rsidP="0096769E">
      <w:pPr>
        <w:ind w:firstLine="708"/>
        <w:rPr>
          <w:bCs/>
          <w:color w:val="000000"/>
          <w:sz w:val="16"/>
          <w:szCs w:val="16"/>
        </w:rPr>
      </w:pPr>
    </w:p>
    <w:p w:rsidR="0096769E" w:rsidRPr="00723CA0" w:rsidRDefault="0096769E" w:rsidP="002152C7">
      <w:pPr>
        <w:rPr>
          <w:bCs/>
          <w:color w:val="000000"/>
          <w:sz w:val="22"/>
          <w:szCs w:val="22"/>
        </w:rPr>
      </w:pPr>
      <w:r w:rsidRPr="00723CA0">
        <w:rPr>
          <w:b/>
          <w:bCs/>
          <w:i/>
          <w:color w:val="000000"/>
          <w:sz w:val="22"/>
          <w:szCs w:val="22"/>
          <w:u w:val="single"/>
        </w:rPr>
        <w:t>Echographie mammaire :</w:t>
      </w:r>
    </w:p>
    <w:p w:rsidR="002E3B61" w:rsidRPr="00723CA0" w:rsidRDefault="002E3B61" w:rsidP="00877DFB">
      <w:pPr>
        <w:rPr>
          <w:b/>
          <w:i/>
          <w:iCs/>
          <w:color w:val="000000"/>
          <w:sz w:val="22"/>
          <w:szCs w:val="22"/>
          <w:u w:val="single"/>
        </w:rPr>
      </w:pPr>
      <w:r w:rsidRPr="00723CA0">
        <w:rPr>
          <w:b/>
          <w:i/>
          <w:iCs/>
          <w:color w:val="000000"/>
          <w:sz w:val="22"/>
          <w:szCs w:val="22"/>
          <w:u w:val="single"/>
        </w:rPr>
        <w:t>Sein droit :</w:t>
      </w:r>
    </w:p>
    <w:p w:rsidR="002E3B61" w:rsidRPr="00723CA0" w:rsidRDefault="00467700" w:rsidP="00467700">
      <w:pPr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M</w:t>
      </w:r>
      <w:r w:rsidR="005761A4" w:rsidRPr="00723CA0">
        <w:rPr>
          <w:bCs/>
          <w:color w:val="000000"/>
          <w:sz w:val="22"/>
          <w:szCs w:val="22"/>
        </w:rPr>
        <w:t xml:space="preserve">asses hypoéchogènes hétérogènes, </w:t>
      </w:r>
      <w:r>
        <w:rPr>
          <w:bCs/>
          <w:color w:val="000000"/>
          <w:sz w:val="22"/>
          <w:szCs w:val="22"/>
        </w:rPr>
        <w:t>par la présence de</w:t>
      </w:r>
      <w:r w:rsidR="005761A4" w:rsidRPr="00723CA0">
        <w:rPr>
          <w:bCs/>
          <w:color w:val="000000"/>
          <w:sz w:val="22"/>
          <w:szCs w:val="22"/>
        </w:rPr>
        <w:t xml:space="preserve"> plages liquidiennes </w:t>
      </w:r>
      <w:r>
        <w:rPr>
          <w:bCs/>
          <w:color w:val="000000"/>
          <w:sz w:val="22"/>
          <w:szCs w:val="22"/>
        </w:rPr>
        <w:t>en leur sein</w:t>
      </w:r>
      <w:r w:rsidR="001D384E" w:rsidRPr="00723CA0">
        <w:rPr>
          <w:bCs/>
          <w:color w:val="000000"/>
          <w:sz w:val="22"/>
          <w:szCs w:val="22"/>
        </w:rPr>
        <w:t xml:space="preserve">, aux contours macro-lobulés, </w:t>
      </w:r>
      <w:r>
        <w:rPr>
          <w:bCs/>
          <w:color w:val="000000"/>
          <w:sz w:val="22"/>
          <w:szCs w:val="22"/>
        </w:rPr>
        <w:t xml:space="preserve">non atténuantes, </w:t>
      </w:r>
      <w:r w:rsidR="001D384E" w:rsidRPr="00723CA0">
        <w:rPr>
          <w:bCs/>
          <w:color w:val="000000"/>
          <w:sz w:val="22"/>
          <w:szCs w:val="22"/>
        </w:rPr>
        <w:t>estimées respectivement à :</w:t>
      </w:r>
    </w:p>
    <w:p w:rsidR="001D384E" w:rsidRPr="00723CA0" w:rsidRDefault="001D384E" w:rsidP="003B0354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723CA0">
        <w:rPr>
          <w:bCs/>
          <w:i/>
          <w:iCs/>
          <w:color w:val="000000"/>
          <w:sz w:val="22"/>
          <w:szCs w:val="22"/>
        </w:rPr>
        <w:t>QSInt de 21,6x13,6 mm.</w:t>
      </w:r>
    </w:p>
    <w:p w:rsidR="001D384E" w:rsidRPr="00723CA0" w:rsidRDefault="001D384E" w:rsidP="003B0354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723CA0">
        <w:rPr>
          <w:bCs/>
          <w:i/>
          <w:iCs/>
          <w:color w:val="000000"/>
          <w:sz w:val="22"/>
          <w:szCs w:val="22"/>
        </w:rPr>
        <w:t>QSE de 44,5x30 mm.</w:t>
      </w:r>
    </w:p>
    <w:p w:rsidR="001D384E" w:rsidRPr="00723CA0" w:rsidRDefault="001D384E" w:rsidP="003B0354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723CA0">
        <w:rPr>
          <w:bCs/>
          <w:i/>
          <w:iCs/>
          <w:color w:val="000000"/>
          <w:sz w:val="22"/>
          <w:szCs w:val="22"/>
        </w:rPr>
        <w:t>QIInt de 32,8x18,6 mm.</w:t>
      </w:r>
    </w:p>
    <w:p w:rsidR="00E825AC" w:rsidRPr="00723CA0" w:rsidRDefault="00E825AC" w:rsidP="00467700">
      <w:pPr>
        <w:rPr>
          <w:bCs/>
          <w:color w:val="000000"/>
          <w:sz w:val="22"/>
          <w:szCs w:val="22"/>
        </w:rPr>
      </w:pPr>
      <w:r w:rsidRPr="00723CA0">
        <w:rPr>
          <w:bCs/>
          <w:color w:val="000000"/>
          <w:sz w:val="22"/>
          <w:szCs w:val="22"/>
        </w:rPr>
        <w:t xml:space="preserve">Revêtement cutané </w:t>
      </w:r>
      <w:r w:rsidR="00467700">
        <w:rPr>
          <w:bCs/>
          <w:color w:val="000000"/>
          <w:sz w:val="22"/>
          <w:szCs w:val="22"/>
        </w:rPr>
        <w:t xml:space="preserve"> épaissi </w:t>
      </w:r>
      <w:r w:rsidRPr="00723CA0">
        <w:rPr>
          <w:bCs/>
          <w:color w:val="000000"/>
          <w:sz w:val="22"/>
          <w:szCs w:val="22"/>
        </w:rPr>
        <w:t xml:space="preserve"> avec un aspect hyperéchogène de la graisse péri-lésionnelle.</w:t>
      </w:r>
    </w:p>
    <w:p w:rsidR="00E825AC" w:rsidRPr="00723CA0" w:rsidRDefault="00467700" w:rsidP="00467700">
      <w:pPr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Adénopathies axillaires droites, </w:t>
      </w:r>
      <w:r w:rsidRPr="00723CA0">
        <w:rPr>
          <w:bCs/>
          <w:color w:val="000000"/>
          <w:sz w:val="22"/>
          <w:szCs w:val="22"/>
        </w:rPr>
        <w:t>aux contours réguliers</w:t>
      </w:r>
      <w:r>
        <w:rPr>
          <w:bCs/>
          <w:color w:val="000000"/>
          <w:sz w:val="22"/>
          <w:szCs w:val="22"/>
        </w:rPr>
        <w:t xml:space="preserve">, </w:t>
      </w:r>
      <w:r w:rsidRPr="00723CA0">
        <w:rPr>
          <w:bCs/>
          <w:color w:val="000000"/>
          <w:sz w:val="22"/>
          <w:szCs w:val="22"/>
        </w:rPr>
        <w:t xml:space="preserve"> </w:t>
      </w:r>
      <w:r w:rsidR="00E825AC" w:rsidRPr="00723CA0">
        <w:rPr>
          <w:bCs/>
          <w:color w:val="000000"/>
          <w:sz w:val="22"/>
          <w:szCs w:val="22"/>
        </w:rPr>
        <w:t>dont deux à</w:t>
      </w:r>
      <w:r>
        <w:rPr>
          <w:bCs/>
          <w:color w:val="000000"/>
          <w:sz w:val="22"/>
          <w:szCs w:val="22"/>
        </w:rPr>
        <w:t xml:space="preserve"> cortex épaissi et hile réduit, </w:t>
      </w:r>
      <w:r w:rsidR="00E825AC" w:rsidRPr="00723CA0">
        <w:rPr>
          <w:bCs/>
          <w:color w:val="000000"/>
          <w:sz w:val="22"/>
          <w:szCs w:val="22"/>
        </w:rPr>
        <w:t>estimées à</w:t>
      </w:r>
      <w:r>
        <w:rPr>
          <w:bCs/>
          <w:color w:val="000000"/>
          <w:sz w:val="22"/>
          <w:szCs w:val="22"/>
        </w:rPr>
        <w:t> :</w:t>
      </w:r>
      <w:r w:rsidR="00E825AC" w:rsidRPr="00723CA0">
        <w:rPr>
          <w:bCs/>
          <w:color w:val="000000"/>
          <w:sz w:val="22"/>
          <w:szCs w:val="22"/>
        </w:rPr>
        <w:t xml:space="preserve"> 7,7x3,9 mm,12x7,8 mm et 12,8x7,9 mm.</w:t>
      </w:r>
    </w:p>
    <w:p w:rsidR="00E825AC" w:rsidRPr="00723CA0" w:rsidRDefault="00F8738F" w:rsidP="00723CA0">
      <w:pPr>
        <w:rPr>
          <w:b/>
          <w:i/>
          <w:iCs/>
          <w:color w:val="000000"/>
          <w:sz w:val="22"/>
          <w:szCs w:val="22"/>
          <w:u w:val="single"/>
        </w:rPr>
      </w:pPr>
      <w:r w:rsidRPr="00723CA0">
        <w:rPr>
          <w:b/>
          <w:i/>
          <w:iCs/>
          <w:color w:val="000000"/>
          <w:sz w:val="22"/>
          <w:szCs w:val="22"/>
          <w:u w:val="single"/>
        </w:rPr>
        <w:t>Sein gauche :</w:t>
      </w:r>
    </w:p>
    <w:p w:rsidR="00F8738F" w:rsidRPr="00723CA0" w:rsidRDefault="00F8738F" w:rsidP="00723CA0">
      <w:pPr>
        <w:rPr>
          <w:bCs/>
          <w:color w:val="000000"/>
          <w:sz w:val="22"/>
          <w:szCs w:val="22"/>
        </w:rPr>
      </w:pPr>
      <w:r w:rsidRPr="00723CA0">
        <w:rPr>
          <w:bCs/>
          <w:color w:val="000000"/>
          <w:sz w:val="22"/>
          <w:szCs w:val="22"/>
        </w:rPr>
        <w:t>Absence de syndrome de masse.</w:t>
      </w:r>
    </w:p>
    <w:p w:rsidR="00F8738F" w:rsidRPr="00723CA0" w:rsidRDefault="00F8738F" w:rsidP="00723CA0">
      <w:pPr>
        <w:rPr>
          <w:bCs/>
          <w:color w:val="000000"/>
          <w:sz w:val="22"/>
          <w:szCs w:val="22"/>
        </w:rPr>
      </w:pPr>
      <w:r w:rsidRPr="00723CA0">
        <w:rPr>
          <w:bCs/>
          <w:color w:val="000000"/>
          <w:sz w:val="22"/>
          <w:szCs w:val="22"/>
        </w:rPr>
        <w:t>Absence de désorganisation architecturale.</w:t>
      </w:r>
    </w:p>
    <w:p w:rsidR="00F8738F" w:rsidRPr="00723CA0" w:rsidRDefault="00F8738F" w:rsidP="00723CA0">
      <w:pPr>
        <w:rPr>
          <w:bCs/>
          <w:color w:val="000000"/>
          <w:sz w:val="22"/>
          <w:szCs w:val="22"/>
        </w:rPr>
      </w:pPr>
      <w:r w:rsidRPr="00723CA0">
        <w:rPr>
          <w:bCs/>
          <w:color w:val="000000"/>
          <w:sz w:val="22"/>
          <w:szCs w:val="22"/>
        </w:rPr>
        <w:t>Absence d’ombre acoustique pathologique.</w:t>
      </w:r>
    </w:p>
    <w:p w:rsidR="00F8738F" w:rsidRPr="00723CA0" w:rsidRDefault="00F8738F" w:rsidP="00723CA0">
      <w:pPr>
        <w:rPr>
          <w:bCs/>
          <w:color w:val="000000"/>
          <w:sz w:val="22"/>
          <w:szCs w:val="22"/>
        </w:rPr>
      </w:pPr>
      <w:r w:rsidRPr="00723CA0">
        <w:rPr>
          <w:bCs/>
          <w:color w:val="000000"/>
          <w:sz w:val="22"/>
          <w:szCs w:val="22"/>
        </w:rPr>
        <w:t>Système canalaire non dilaté.</w:t>
      </w:r>
    </w:p>
    <w:p w:rsidR="00E825AC" w:rsidRPr="00723CA0" w:rsidRDefault="00E825AC" w:rsidP="00723CA0">
      <w:pPr>
        <w:rPr>
          <w:bCs/>
          <w:color w:val="000000"/>
          <w:sz w:val="22"/>
          <w:szCs w:val="22"/>
        </w:rPr>
      </w:pPr>
      <w:r w:rsidRPr="00723CA0">
        <w:rPr>
          <w:bCs/>
          <w:color w:val="000000"/>
          <w:sz w:val="22"/>
          <w:szCs w:val="22"/>
        </w:rPr>
        <w:t>Revêtement cutané fin et régulier.</w:t>
      </w:r>
    </w:p>
    <w:p w:rsidR="005761A4" w:rsidRPr="00723CA0" w:rsidRDefault="00406EA0" w:rsidP="00723CA0">
      <w:pPr>
        <w:rPr>
          <w:bCs/>
          <w:color w:val="000000"/>
          <w:sz w:val="22"/>
          <w:szCs w:val="22"/>
        </w:rPr>
      </w:pPr>
      <w:r w:rsidRPr="00723CA0">
        <w:rPr>
          <w:bCs/>
          <w:color w:val="000000"/>
          <w:sz w:val="22"/>
          <w:szCs w:val="22"/>
        </w:rPr>
        <w:t xml:space="preserve">Ganglions axillaires gauches fusiformes, </w:t>
      </w:r>
      <w:r w:rsidR="00EB5D8A" w:rsidRPr="00723CA0">
        <w:rPr>
          <w:bCs/>
          <w:color w:val="000000"/>
          <w:sz w:val="22"/>
          <w:szCs w:val="22"/>
        </w:rPr>
        <w:t>à hile hyperéchogène et cortex fin hypoéchogène,</w:t>
      </w:r>
      <w:r w:rsidRPr="00723CA0">
        <w:rPr>
          <w:bCs/>
          <w:color w:val="000000"/>
          <w:sz w:val="22"/>
          <w:szCs w:val="22"/>
        </w:rPr>
        <w:t xml:space="preserve"> d'allure inflammatoire.         </w:t>
      </w:r>
    </w:p>
    <w:p w:rsidR="0096769E" w:rsidRPr="00723CA0" w:rsidRDefault="0096769E" w:rsidP="0096769E">
      <w:pPr>
        <w:rPr>
          <w:bCs/>
          <w:color w:val="000000"/>
          <w:sz w:val="16"/>
          <w:szCs w:val="16"/>
        </w:rPr>
      </w:pPr>
    </w:p>
    <w:p w:rsidR="0096769E" w:rsidRPr="00723CA0" w:rsidRDefault="002152C7" w:rsidP="00D12FCB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2"/>
          <w:szCs w:val="22"/>
          <w:u w:val="single"/>
        </w:rPr>
      </w:pPr>
      <w:r w:rsidRPr="00723CA0">
        <w:rPr>
          <w:b/>
          <w:bCs/>
          <w:color w:val="000000"/>
          <w:sz w:val="22"/>
          <w:szCs w:val="22"/>
          <w:u w:val="single"/>
        </w:rPr>
        <w:t>CONCLUSION :</w:t>
      </w:r>
    </w:p>
    <w:p w:rsidR="00D12FCB" w:rsidRPr="00723CA0" w:rsidRDefault="0096769E" w:rsidP="00D12FCB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723CA0">
        <w:rPr>
          <w:b/>
          <w:bCs/>
          <w:i/>
          <w:color w:val="000000"/>
          <w:sz w:val="22"/>
          <w:szCs w:val="22"/>
        </w:rPr>
        <w:t xml:space="preserve">Mammographie bilatérale et échographie mammaire </w:t>
      </w:r>
      <w:r w:rsidR="00D12FCB" w:rsidRPr="00723CA0">
        <w:rPr>
          <w:b/>
          <w:bCs/>
          <w:i/>
          <w:color w:val="000000"/>
          <w:sz w:val="22"/>
          <w:szCs w:val="22"/>
        </w:rPr>
        <w:t>en faveur de 03 masses mammaires droites suspectes</w:t>
      </w:r>
      <w:r w:rsidR="00723CA0" w:rsidRPr="00723CA0">
        <w:rPr>
          <w:b/>
          <w:bCs/>
          <w:i/>
          <w:color w:val="000000"/>
          <w:sz w:val="22"/>
          <w:szCs w:val="22"/>
        </w:rPr>
        <w:t>,</w:t>
      </w:r>
      <w:r w:rsidR="00D12FCB" w:rsidRPr="00723CA0">
        <w:rPr>
          <w:b/>
          <w:bCs/>
          <w:i/>
          <w:color w:val="000000"/>
          <w:sz w:val="22"/>
          <w:szCs w:val="22"/>
        </w:rPr>
        <w:t xml:space="preserve"> associées à des adénopathies axillaires homolatérales dont deux remaniées.</w:t>
      </w:r>
    </w:p>
    <w:p w:rsidR="00B515CF" w:rsidRPr="00723CA0" w:rsidRDefault="00D12FCB" w:rsidP="00B515CF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723CA0">
        <w:rPr>
          <w:b/>
          <w:bCs/>
          <w:i/>
          <w:color w:val="000000"/>
          <w:sz w:val="22"/>
          <w:szCs w:val="22"/>
        </w:rPr>
        <w:t xml:space="preserve">Examen classé </w:t>
      </w:r>
      <w:r w:rsidR="0096769E" w:rsidRPr="00723CA0">
        <w:rPr>
          <w:b/>
          <w:bCs/>
          <w:i/>
          <w:color w:val="000000"/>
          <w:sz w:val="22"/>
          <w:szCs w:val="22"/>
        </w:rPr>
        <w:t xml:space="preserve">BI-RADS </w:t>
      </w:r>
      <w:r w:rsidRPr="00723CA0">
        <w:rPr>
          <w:b/>
          <w:bCs/>
          <w:i/>
          <w:color w:val="000000"/>
          <w:sz w:val="22"/>
          <w:szCs w:val="22"/>
        </w:rPr>
        <w:t>4 versus 5</w:t>
      </w:r>
      <w:r w:rsidR="0096769E" w:rsidRPr="00723CA0">
        <w:rPr>
          <w:b/>
          <w:bCs/>
          <w:i/>
          <w:color w:val="000000"/>
          <w:sz w:val="22"/>
          <w:szCs w:val="22"/>
        </w:rPr>
        <w:t xml:space="preserve"> de l’ACR </w:t>
      </w:r>
      <w:r w:rsidR="00B515CF" w:rsidRPr="00723CA0">
        <w:rPr>
          <w:b/>
          <w:bCs/>
          <w:i/>
          <w:color w:val="000000"/>
          <w:sz w:val="22"/>
          <w:szCs w:val="22"/>
        </w:rPr>
        <w:t>à droite et BI-RADS 1 de l'ACR à gauche.</w:t>
      </w:r>
    </w:p>
    <w:p w:rsidR="002152C7" w:rsidRPr="00723CA0" w:rsidRDefault="002152C7" w:rsidP="0096769E">
      <w:pPr>
        <w:tabs>
          <w:tab w:val="left" w:pos="3686"/>
        </w:tabs>
        <w:rPr>
          <w:b/>
          <w:i/>
          <w:iCs/>
          <w:color w:val="000000"/>
          <w:sz w:val="22"/>
          <w:szCs w:val="22"/>
        </w:rPr>
      </w:pPr>
    </w:p>
    <w:p w:rsidR="00EB2A23" w:rsidRPr="00723CA0" w:rsidRDefault="00EB2A23">
      <w:pPr>
        <w:rPr>
          <w:b/>
          <w:color w:val="000000"/>
          <w:sz w:val="22"/>
          <w:szCs w:val="22"/>
        </w:rPr>
      </w:pPr>
    </w:p>
    <w:p w:rsidR="00EB2A23" w:rsidRPr="00723CA0" w:rsidRDefault="00EB2A23">
      <w:pPr>
        <w:rPr>
          <w:sz w:val="22"/>
          <w:szCs w:val="22"/>
        </w:rPr>
      </w:pPr>
    </w:p>
    <w:p w:rsidR="00EB2A23" w:rsidRPr="00723CA0" w:rsidRDefault="00EB2A23">
      <w:pPr>
        <w:rPr>
          <w:sz w:val="22"/>
          <w:szCs w:val="22"/>
        </w:rPr>
      </w:pPr>
    </w:p>
    <w:p w:rsidR="009A46F4" w:rsidRDefault="009A46F4"/>
    <w:p w:rsidR="009A46F4" w:rsidRDefault="009A46F4"/>
    <w:p w:rsidR="009A46F4" w:rsidRDefault="009A46F4" w:rsidP="009A46F4"/>
    <w:p w:rsidR="009A46F4" w:rsidRDefault="009A46F4" w:rsidP="009A46F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16 avril 2023</w:t>
      </w:r>
    </w:p>
    <w:p w:rsidR="009A46F4" w:rsidRDefault="009A46F4" w:rsidP="009A46F4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lastRenderedPageBreak/>
        <w:t xml:space="preserve">IDENTIFICATION DU PATIENT: </w:t>
      </w:r>
    </w:p>
    <w:p w:rsidR="00F225E7" w:rsidRDefault="002479F7" w:rsidP="009A46F4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pat-915 53 ANS </w:t>
      </w:r>
    </w:p>
    <w:p w:rsidR="009A46F4" w:rsidRPr="008B1520" w:rsidRDefault="009A46F4" w:rsidP="009A46F4">
      <w:pPr>
        <w:jc w:val="right"/>
        <w:rPr>
          <w:sz w:val="14"/>
          <w:szCs w:val="14"/>
        </w:rPr>
      </w:pPr>
    </w:p>
    <w:p w:rsidR="009A46F4" w:rsidRDefault="009A46F4" w:rsidP="009A46F4">
      <w:pPr>
        <w:rPr>
          <w:b/>
          <w:color w:val="000000"/>
          <w:sz w:val="24"/>
        </w:rPr>
      </w:pPr>
    </w:p>
    <w:p w:rsidR="009A46F4" w:rsidRPr="00F225E7" w:rsidRDefault="00F225E7" w:rsidP="001D656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6"/>
          <w:szCs w:val="26"/>
        </w:rPr>
      </w:pPr>
      <w:r w:rsidRPr="00F225E7">
        <w:rPr>
          <w:b/>
          <w:i/>
          <w:iCs/>
          <w:color w:val="000000"/>
          <w:sz w:val="26"/>
          <w:szCs w:val="26"/>
        </w:rPr>
        <w:t xml:space="preserve">CYTOPONCTION </w:t>
      </w:r>
      <w:r w:rsidR="001D656B">
        <w:rPr>
          <w:b/>
          <w:i/>
          <w:iCs/>
          <w:color w:val="000000"/>
          <w:sz w:val="26"/>
          <w:szCs w:val="26"/>
        </w:rPr>
        <w:t>AXILLAIRE DROITE</w:t>
      </w:r>
      <w:r w:rsidRPr="00F225E7">
        <w:rPr>
          <w:b/>
          <w:i/>
          <w:iCs/>
          <w:color w:val="000000"/>
          <w:sz w:val="26"/>
          <w:szCs w:val="26"/>
        </w:rPr>
        <w:t xml:space="preserve"> ECHOGUIDEE</w:t>
      </w:r>
    </w:p>
    <w:p w:rsidR="009A46F4" w:rsidRDefault="009A46F4"/>
    <w:p w:rsidR="009A46F4" w:rsidRDefault="009A46F4"/>
    <w:p w:rsidR="009A46F4" w:rsidRDefault="009A46F4"/>
    <w:p w:rsidR="009A46F4" w:rsidRDefault="009A46F4"/>
    <w:p w:rsidR="009A46F4" w:rsidRPr="009A46F4" w:rsidRDefault="009A46F4" w:rsidP="009A46F4">
      <w:pPr>
        <w:rPr>
          <w:b/>
          <w:color w:val="000000"/>
          <w:sz w:val="26"/>
          <w:szCs w:val="26"/>
        </w:rPr>
      </w:pPr>
      <w:r w:rsidRPr="009A46F4">
        <w:rPr>
          <w:b/>
          <w:iCs/>
          <w:color w:val="000000"/>
          <w:sz w:val="26"/>
          <w:szCs w:val="26"/>
          <w:u w:val="single"/>
        </w:rPr>
        <w:t>RESULTATS</w:t>
      </w:r>
      <w:r w:rsidRPr="009A46F4">
        <w:rPr>
          <w:b/>
          <w:i/>
          <w:color w:val="000000"/>
          <w:sz w:val="26"/>
          <w:szCs w:val="26"/>
        </w:rPr>
        <w:t>:</w:t>
      </w:r>
      <w:r w:rsidRPr="009A46F4">
        <w:rPr>
          <w:b/>
          <w:color w:val="000000"/>
          <w:sz w:val="26"/>
          <w:szCs w:val="26"/>
        </w:rPr>
        <w:t xml:space="preserve"> </w:t>
      </w:r>
    </w:p>
    <w:p w:rsidR="009A46F4" w:rsidRPr="009A46F4" w:rsidRDefault="009A46F4" w:rsidP="009A46F4">
      <w:pPr>
        <w:rPr>
          <w:b/>
          <w:color w:val="000000"/>
          <w:sz w:val="26"/>
          <w:szCs w:val="26"/>
        </w:rPr>
      </w:pPr>
    </w:p>
    <w:p w:rsidR="00AC3075" w:rsidRDefault="009A46F4" w:rsidP="00467700">
      <w:pPr>
        <w:rPr>
          <w:bCs/>
          <w:color w:val="000000"/>
          <w:sz w:val="26"/>
          <w:szCs w:val="26"/>
        </w:rPr>
      </w:pPr>
      <w:r w:rsidRPr="009A46F4">
        <w:rPr>
          <w:bCs/>
          <w:color w:val="000000"/>
          <w:sz w:val="26"/>
          <w:szCs w:val="26"/>
        </w:rPr>
        <w:t xml:space="preserve">Cytoponction échoguidée réalisée </w:t>
      </w:r>
      <w:r w:rsidR="00E038A4">
        <w:rPr>
          <w:bCs/>
          <w:color w:val="000000"/>
          <w:sz w:val="26"/>
          <w:szCs w:val="26"/>
        </w:rPr>
        <w:t>sur une adénopathie axillaire droite</w:t>
      </w:r>
      <w:r w:rsidR="00467700">
        <w:rPr>
          <w:bCs/>
          <w:color w:val="000000"/>
          <w:sz w:val="26"/>
          <w:szCs w:val="26"/>
        </w:rPr>
        <w:t xml:space="preserve"> chez une </w:t>
      </w:r>
      <w:r w:rsidR="00AC3075">
        <w:rPr>
          <w:bCs/>
          <w:color w:val="000000"/>
          <w:sz w:val="26"/>
          <w:szCs w:val="26"/>
        </w:rPr>
        <w:t xml:space="preserve"> patient</w:t>
      </w:r>
      <w:r w:rsidR="00467700">
        <w:rPr>
          <w:bCs/>
          <w:color w:val="000000"/>
          <w:sz w:val="26"/>
          <w:szCs w:val="26"/>
        </w:rPr>
        <w:t>e qui</w:t>
      </w:r>
      <w:r w:rsidR="00AC3075">
        <w:rPr>
          <w:bCs/>
          <w:color w:val="000000"/>
          <w:sz w:val="26"/>
          <w:szCs w:val="26"/>
        </w:rPr>
        <w:t xml:space="preserve"> présente une masse mammaire droite suspecte</w:t>
      </w:r>
      <w:r w:rsidR="00AB544A">
        <w:rPr>
          <w:bCs/>
          <w:color w:val="000000"/>
          <w:sz w:val="26"/>
          <w:szCs w:val="26"/>
        </w:rPr>
        <w:t xml:space="preserve"> de malignité.</w:t>
      </w:r>
    </w:p>
    <w:p w:rsidR="00AC3075" w:rsidRDefault="00AC3075" w:rsidP="009A46F4">
      <w:pPr>
        <w:rPr>
          <w:bCs/>
          <w:color w:val="000000"/>
          <w:sz w:val="26"/>
          <w:szCs w:val="26"/>
        </w:rPr>
      </w:pPr>
    </w:p>
    <w:p w:rsidR="009A46F4" w:rsidRPr="009A46F4" w:rsidRDefault="002D5E8B" w:rsidP="009A46F4">
      <w:pPr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Examen réalisé avec</w:t>
      </w:r>
      <w:r w:rsidR="009A46F4" w:rsidRPr="009A46F4">
        <w:rPr>
          <w:bCs/>
          <w:color w:val="000000"/>
          <w:sz w:val="26"/>
          <w:szCs w:val="26"/>
        </w:rPr>
        <w:t xml:space="preserve"> une aiguille de 25 Gauge après désinfection de la zone d’intérêt.</w:t>
      </w:r>
    </w:p>
    <w:p w:rsidR="009A46F4" w:rsidRPr="009A46F4" w:rsidRDefault="009A46F4" w:rsidP="009A46F4">
      <w:pPr>
        <w:rPr>
          <w:bCs/>
          <w:color w:val="000000"/>
          <w:sz w:val="26"/>
          <w:szCs w:val="26"/>
        </w:rPr>
      </w:pPr>
    </w:p>
    <w:p w:rsidR="009A46F4" w:rsidRPr="009A46F4" w:rsidRDefault="009A46F4" w:rsidP="009A46F4">
      <w:pPr>
        <w:rPr>
          <w:bCs/>
          <w:color w:val="000000"/>
          <w:sz w:val="26"/>
          <w:szCs w:val="26"/>
        </w:rPr>
      </w:pPr>
      <w:r w:rsidRPr="009A46F4">
        <w:rPr>
          <w:bCs/>
          <w:color w:val="000000"/>
          <w:sz w:val="26"/>
          <w:szCs w:val="26"/>
        </w:rPr>
        <w:t>Etalement sur trois lames séchées à l’air libre.</w:t>
      </w:r>
    </w:p>
    <w:p w:rsidR="009A46F4" w:rsidRPr="009A46F4" w:rsidRDefault="009A46F4" w:rsidP="009A46F4">
      <w:pPr>
        <w:rPr>
          <w:bCs/>
          <w:color w:val="000000"/>
          <w:sz w:val="26"/>
          <w:szCs w:val="26"/>
        </w:rPr>
      </w:pPr>
    </w:p>
    <w:p w:rsidR="009A46F4" w:rsidRPr="009A46F4" w:rsidRDefault="009A46F4" w:rsidP="009A46F4">
      <w:pPr>
        <w:rPr>
          <w:bCs/>
          <w:color w:val="000000"/>
          <w:sz w:val="26"/>
          <w:szCs w:val="26"/>
        </w:rPr>
      </w:pPr>
      <w:r w:rsidRPr="009A46F4">
        <w:rPr>
          <w:bCs/>
          <w:color w:val="000000"/>
          <w:sz w:val="26"/>
          <w:szCs w:val="26"/>
        </w:rPr>
        <w:t>Contrôle échographique ne montre pas de complications.</w:t>
      </w:r>
    </w:p>
    <w:p w:rsidR="009A46F4" w:rsidRPr="009A46F4" w:rsidRDefault="009A46F4" w:rsidP="009A46F4">
      <w:pPr>
        <w:rPr>
          <w:bCs/>
          <w:color w:val="000000"/>
          <w:sz w:val="26"/>
          <w:szCs w:val="26"/>
        </w:rPr>
      </w:pPr>
    </w:p>
    <w:p w:rsidR="009A46F4" w:rsidRPr="009A46F4" w:rsidRDefault="009A46F4" w:rsidP="009A46F4">
      <w:pPr>
        <w:rPr>
          <w:bCs/>
          <w:color w:val="000000"/>
          <w:sz w:val="26"/>
          <w:szCs w:val="26"/>
        </w:rPr>
      </w:pPr>
      <w:r w:rsidRPr="009A46F4">
        <w:rPr>
          <w:bCs/>
          <w:color w:val="000000"/>
          <w:sz w:val="26"/>
          <w:szCs w:val="26"/>
        </w:rPr>
        <w:t>Le prélèvement a été remis à la patiente.</w:t>
      </w:r>
    </w:p>
    <w:p w:rsidR="009A46F4" w:rsidRPr="009A46F4" w:rsidRDefault="009A46F4" w:rsidP="009A46F4">
      <w:pPr>
        <w:rPr>
          <w:bCs/>
          <w:color w:val="000000"/>
          <w:sz w:val="26"/>
          <w:szCs w:val="26"/>
        </w:rPr>
      </w:pPr>
    </w:p>
    <w:p w:rsidR="009A46F4" w:rsidRPr="009A46F4" w:rsidRDefault="009A46F4" w:rsidP="009A46F4">
      <w:pPr>
        <w:tabs>
          <w:tab w:val="left" w:pos="3686"/>
        </w:tabs>
        <w:rPr>
          <w:sz w:val="26"/>
          <w:szCs w:val="26"/>
        </w:rPr>
      </w:pPr>
      <w:r w:rsidRPr="009A46F4">
        <w:rPr>
          <w:bCs/>
          <w:color w:val="000000"/>
          <w:sz w:val="26"/>
          <w:szCs w:val="26"/>
        </w:rPr>
        <w:t>Une étude cytologique est souhaitable.</w:t>
      </w:r>
      <w:r w:rsidRPr="009A46F4">
        <w:rPr>
          <w:b/>
          <w:i/>
          <w:color w:val="000000"/>
          <w:sz w:val="26"/>
          <w:szCs w:val="26"/>
        </w:rPr>
        <w:t xml:space="preserve"> </w:t>
      </w:r>
    </w:p>
    <w:p w:rsidR="009A46F4" w:rsidRPr="009A46F4" w:rsidRDefault="009A46F4">
      <w:pPr>
        <w:rPr>
          <w:sz w:val="26"/>
          <w:szCs w:val="26"/>
        </w:rPr>
      </w:pPr>
    </w:p>
    <w:p w:rsidR="009A46F4" w:rsidRPr="009A46F4" w:rsidRDefault="009A46F4">
      <w:pPr>
        <w:rPr>
          <w:sz w:val="26"/>
          <w:szCs w:val="26"/>
        </w:rPr>
      </w:pPr>
    </w:p>
    <w:p w:rsidR="009A46F4" w:rsidRPr="009A46F4" w:rsidRDefault="009A46F4">
      <w:pPr>
        <w:rPr>
          <w:sz w:val="26"/>
          <w:szCs w:val="26"/>
        </w:rPr>
      </w:pPr>
    </w:p>
    <w:p w:rsidR="009A46F4" w:rsidRPr="009A46F4" w:rsidRDefault="009A46F4">
      <w:pPr>
        <w:rPr>
          <w:sz w:val="26"/>
          <w:szCs w:val="26"/>
        </w:rPr>
      </w:pPr>
    </w:p>
    <w:p w:rsidR="00E038A4" w:rsidRDefault="00E038A4">
      <w:pPr>
        <w:rPr>
          <w:sz w:val="26"/>
          <w:szCs w:val="26"/>
        </w:rPr>
      </w:pPr>
    </w:p>
    <w:p w:rsidR="00E038A4" w:rsidRPr="009A46F4" w:rsidRDefault="00E038A4">
      <w:pPr>
        <w:rPr>
          <w:sz w:val="26"/>
          <w:szCs w:val="26"/>
        </w:rPr>
      </w:pPr>
    </w:p>
    <w:p w:rsidR="009A46F4" w:rsidRPr="009A46F4" w:rsidRDefault="009A46F4">
      <w:pPr>
        <w:rPr>
          <w:sz w:val="26"/>
          <w:szCs w:val="26"/>
        </w:rPr>
      </w:pPr>
    </w:p>
    <w:p w:rsidR="009A46F4" w:rsidRPr="009A46F4" w:rsidRDefault="009A46F4" w:rsidP="009A46F4">
      <w:pPr>
        <w:rPr>
          <w:b/>
          <w:color w:val="000000"/>
          <w:sz w:val="26"/>
          <w:szCs w:val="26"/>
        </w:rPr>
      </w:pPr>
    </w:p>
    <w:p w:rsidR="009A46F4" w:rsidRPr="009A46F4" w:rsidRDefault="009A46F4">
      <w:pPr>
        <w:rPr>
          <w:sz w:val="26"/>
          <w:szCs w:val="26"/>
        </w:rPr>
      </w:pPr>
    </w:p>
    <w:sectPr w:rsidR="009A46F4" w:rsidRPr="009A46F4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B6D" w:rsidRDefault="00862B6D" w:rsidP="00FF41A6">
      <w:r>
        <w:separator/>
      </w:r>
    </w:p>
  </w:endnote>
  <w:endnote w:type="continuationSeparator" w:id="0">
    <w:p w:rsidR="00862B6D" w:rsidRDefault="00862B6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5E7" w:rsidRDefault="00F225E7" w:rsidP="00F515B5">
    <w:pPr>
      <w:jc w:val="center"/>
      <w:rPr>
        <w:rFonts w:eastAsia="Calibri"/>
        <w:i/>
        <w:iCs/>
        <w:sz w:val="18"/>
        <w:szCs w:val="18"/>
      </w:rPr>
    </w:pPr>
  </w:p>
  <w:p w:rsidR="00F225E7" w:rsidRDefault="00F225E7" w:rsidP="00F515B5">
    <w:pPr>
      <w:tabs>
        <w:tab w:val="center" w:pos="4536"/>
        <w:tab w:val="right" w:pos="9072"/>
      </w:tabs>
      <w:jc w:val="center"/>
    </w:pPr>
  </w:p>
  <w:p w:rsidR="00F225E7" w:rsidRPr="00F515B5" w:rsidRDefault="00F225E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B6D" w:rsidRDefault="00862B6D" w:rsidP="00FF41A6">
      <w:r>
        <w:separator/>
      </w:r>
    </w:p>
  </w:footnote>
  <w:footnote w:type="continuationSeparator" w:id="0">
    <w:p w:rsidR="00862B6D" w:rsidRDefault="00862B6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5E7" w:rsidRDefault="00F225E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F225E7" w:rsidRPr="00426781" w:rsidRDefault="00F225E7" w:rsidP="00FF41A6">
    <w:pPr>
      <w:pStyle w:val="NoSpacing"/>
      <w:jc w:val="center"/>
      <w:rPr>
        <w:rFonts w:ascii="Tw Cen MT" w:hAnsi="Tw Cen MT"/>
      </w:rPr>
    </w:pPr>
  </w:p>
  <w:p w:rsidR="00F225E7" w:rsidRDefault="00F225E7" w:rsidP="00FF41A6">
    <w:pPr>
      <w:pStyle w:val="NoSpacing"/>
      <w:jc w:val="center"/>
      <w:rPr>
        <w:rFonts w:ascii="Tw Cen MT" w:hAnsi="Tw Cen MT"/>
      </w:rPr>
    </w:pPr>
  </w:p>
  <w:p w:rsidR="00F225E7" w:rsidRPr="00D104DB" w:rsidRDefault="00F225E7" w:rsidP="00FF41A6">
    <w:pPr>
      <w:pStyle w:val="NoSpacing"/>
      <w:jc w:val="center"/>
      <w:rPr>
        <w:sz w:val="16"/>
        <w:szCs w:val="16"/>
      </w:rPr>
    </w:pPr>
  </w:p>
  <w:p w:rsidR="00F225E7" w:rsidRDefault="00F225E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24173"/>
    <w:multiLevelType w:val="hybridMultilevel"/>
    <w:tmpl w:val="24E26934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50EA1"/>
    <w:rsid w:val="001D384E"/>
    <w:rsid w:val="001D3E88"/>
    <w:rsid w:val="001D656B"/>
    <w:rsid w:val="002152C7"/>
    <w:rsid w:val="002479F7"/>
    <w:rsid w:val="00262FCA"/>
    <w:rsid w:val="00266C96"/>
    <w:rsid w:val="002B58CC"/>
    <w:rsid w:val="002D5E8B"/>
    <w:rsid w:val="002E3B61"/>
    <w:rsid w:val="002F1522"/>
    <w:rsid w:val="002F564D"/>
    <w:rsid w:val="00320ADD"/>
    <w:rsid w:val="00320AF6"/>
    <w:rsid w:val="00397A26"/>
    <w:rsid w:val="003B0354"/>
    <w:rsid w:val="004038CE"/>
    <w:rsid w:val="00406EA0"/>
    <w:rsid w:val="00413297"/>
    <w:rsid w:val="00467700"/>
    <w:rsid w:val="00483B47"/>
    <w:rsid w:val="00487E9D"/>
    <w:rsid w:val="004E1488"/>
    <w:rsid w:val="005018C7"/>
    <w:rsid w:val="00526034"/>
    <w:rsid w:val="0053190D"/>
    <w:rsid w:val="00546926"/>
    <w:rsid w:val="0055089C"/>
    <w:rsid w:val="005761A4"/>
    <w:rsid w:val="0058511D"/>
    <w:rsid w:val="00611215"/>
    <w:rsid w:val="006925A3"/>
    <w:rsid w:val="006A5983"/>
    <w:rsid w:val="006E396B"/>
    <w:rsid w:val="0070486C"/>
    <w:rsid w:val="00723CA0"/>
    <w:rsid w:val="007571A5"/>
    <w:rsid w:val="007D0AA2"/>
    <w:rsid w:val="007F2AFE"/>
    <w:rsid w:val="007F2C12"/>
    <w:rsid w:val="00862B6D"/>
    <w:rsid w:val="00877DFB"/>
    <w:rsid w:val="008B1520"/>
    <w:rsid w:val="00915587"/>
    <w:rsid w:val="0096769E"/>
    <w:rsid w:val="009A46F4"/>
    <w:rsid w:val="009A4B0D"/>
    <w:rsid w:val="009C4FEA"/>
    <w:rsid w:val="00A11F2B"/>
    <w:rsid w:val="00A627F7"/>
    <w:rsid w:val="00A76F00"/>
    <w:rsid w:val="00AB3DCA"/>
    <w:rsid w:val="00AB544A"/>
    <w:rsid w:val="00AC3075"/>
    <w:rsid w:val="00AF6EEF"/>
    <w:rsid w:val="00B00E2E"/>
    <w:rsid w:val="00B511D7"/>
    <w:rsid w:val="00B515CF"/>
    <w:rsid w:val="00B625CF"/>
    <w:rsid w:val="00B75A57"/>
    <w:rsid w:val="00BB7310"/>
    <w:rsid w:val="00BC18CE"/>
    <w:rsid w:val="00BE1C55"/>
    <w:rsid w:val="00C23F71"/>
    <w:rsid w:val="00C7676D"/>
    <w:rsid w:val="00C9244F"/>
    <w:rsid w:val="00CD057F"/>
    <w:rsid w:val="00D12FCB"/>
    <w:rsid w:val="00D159C3"/>
    <w:rsid w:val="00D16A93"/>
    <w:rsid w:val="00D36E22"/>
    <w:rsid w:val="00DC7E65"/>
    <w:rsid w:val="00DE3E17"/>
    <w:rsid w:val="00E038A4"/>
    <w:rsid w:val="00E12277"/>
    <w:rsid w:val="00E25639"/>
    <w:rsid w:val="00E31EF8"/>
    <w:rsid w:val="00E825AC"/>
    <w:rsid w:val="00EB2A23"/>
    <w:rsid w:val="00EB5D8A"/>
    <w:rsid w:val="00EE4ACF"/>
    <w:rsid w:val="00F027B6"/>
    <w:rsid w:val="00F225E7"/>
    <w:rsid w:val="00F45755"/>
    <w:rsid w:val="00F515B5"/>
    <w:rsid w:val="00F7627E"/>
    <w:rsid w:val="00F8738F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AA771B-1662-4217-B2BE-8260A547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2494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2023-09-18T22:55:00Z</dcterms:created>
  <dcterms:modified xsi:type="dcterms:W3CDTF">2023-09-18T22:55:00Z</dcterms:modified>
</cp:coreProperties>
</file>