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A31D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FD6795" w:rsidRDefault="00FD6795">
      <w:pPr>
        <w:jc w:val="right"/>
        <w:rPr>
          <w:b/>
          <w:color w:val="000000"/>
          <w:sz w:val="24"/>
        </w:rPr>
      </w:pPr>
    </w:p>
    <w:p w:rsidR="00BC18CE" w:rsidRPr="00FD679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D6795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D6795" w:rsidRDefault="00704109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pat-918 61 ANS </w:t>
      </w:r>
    </w:p>
    <w:p w:rsidR="00FD6795" w:rsidRPr="00FD679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D6795">
        <w:rPr>
          <w:b/>
          <w:i/>
          <w:iCs/>
          <w:color w:val="000000"/>
          <w:sz w:val="24"/>
        </w:rPr>
        <w:t>COMPTE-RENDU D</w:t>
      </w:r>
      <w:r w:rsidR="00BC18CE" w:rsidRPr="00FD6795">
        <w:rPr>
          <w:b/>
          <w:i/>
          <w:iCs/>
          <w:color w:val="000000"/>
          <w:sz w:val="24"/>
        </w:rPr>
        <w:t xml:space="preserve">'EXAMEN </w:t>
      </w:r>
      <w:r w:rsidR="00BE1C55" w:rsidRPr="00FD6795">
        <w:rPr>
          <w:b/>
          <w:i/>
          <w:iCs/>
          <w:color w:val="000000"/>
          <w:sz w:val="24"/>
        </w:rPr>
        <w:t>RADIOLOGIQUE :</w:t>
      </w:r>
    </w:p>
    <w:p w:rsidR="00EB2A23" w:rsidRPr="00FD6795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D6795">
        <w:rPr>
          <w:b/>
          <w:i/>
          <w:iCs/>
          <w:color w:val="000000"/>
          <w:sz w:val="24"/>
        </w:rPr>
        <w:t xml:space="preserve"> </w:t>
      </w:r>
      <w:r w:rsidR="004A31D3" w:rsidRPr="00FD6795">
        <w:rPr>
          <w:b/>
          <w:i/>
          <w:iCs/>
          <w:color w:val="000000"/>
          <w:sz w:val="24"/>
        </w:rPr>
        <w:t>MAMMOGRAPHIE UNILATERALE</w:t>
      </w:r>
    </w:p>
    <w:p w:rsidR="00EB2A23" w:rsidRDefault="00EB2A23">
      <w:pPr>
        <w:rPr>
          <w:b/>
          <w:color w:val="000000"/>
          <w:sz w:val="24"/>
        </w:rPr>
      </w:pPr>
    </w:p>
    <w:p w:rsidR="00FD6795" w:rsidRDefault="00FD6795" w:rsidP="00FD6795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INDICATION :</w:t>
      </w:r>
    </w:p>
    <w:p w:rsidR="00FD6795" w:rsidRPr="00FD6795" w:rsidRDefault="00FD6795" w:rsidP="00FD6795">
      <w:pPr>
        <w:rPr>
          <w:bCs/>
          <w:color w:val="000000"/>
          <w:sz w:val="24"/>
          <w:szCs w:val="24"/>
        </w:rPr>
      </w:pPr>
      <w:r w:rsidRPr="00FD6795">
        <w:rPr>
          <w:bCs/>
          <w:color w:val="000000"/>
          <w:sz w:val="24"/>
          <w:szCs w:val="24"/>
        </w:rPr>
        <w:t>Néoplasie du sein gauche</w:t>
      </w:r>
      <w:r w:rsidR="00574DFD">
        <w:rPr>
          <w:bCs/>
          <w:color w:val="000000"/>
          <w:sz w:val="24"/>
          <w:szCs w:val="24"/>
        </w:rPr>
        <w:t xml:space="preserve"> opérée en 2018</w:t>
      </w:r>
      <w:r w:rsidRPr="00FD6795">
        <w:rPr>
          <w:bCs/>
          <w:color w:val="000000"/>
          <w:sz w:val="24"/>
          <w:szCs w:val="24"/>
        </w:rPr>
        <w:t>.</w:t>
      </w:r>
    </w:p>
    <w:p w:rsidR="00FD6795" w:rsidRPr="00FD6795" w:rsidRDefault="00FD6795" w:rsidP="00FD6795">
      <w:pPr>
        <w:rPr>
          <w:bCs/>
          <w:color w:val="000000"/>
          <w:sz w:val="28"/>
          <w:szCs w:val="28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CF7DBB" w:rsidRPr="00CF7DBB" w:rsidRDefault="00B00E2E" w:rsidP="00FD6795">
      <w:pPr>
        <w:rPr>
          <w:b/>
          <w:i/>
          <w:iCs/>
          <w:color w:val="000000"/>
          <w:sz w:val="24"/>
        </w:rPr>
      </w:pPr>
      <w:r w:rsidRPr="00CF7DBB">
        <w:rPr>
          <w:b/>
          <w:i/>
          <w:iCs/>
          <w:color w:val="000000"/>
          <w:sz w:val="24"/>
        </w:rPr>
        <w:t xml:space="preserve"> </w:t>
      </w:r>
      <w:r w:rsidR="00CF7DBB" w:rsidRPr="00CF7DBB">
        <w:rPr>
          <w:b/>
          <w:i/>
          <w:iCs/>
          <w:color w:val="000000"/>
          <w:sz w:val="24"/>
        </w:rPr>
        <w:t>Mammographie du sein droit :</w:t>
      </w:r>
    </w:p>
    <w:p w:rsidR="00CF7DBB" w:rsidRDefault="00CF7DBB" w:rsidP="00FD6795">
      <w:pPr>
        <w:rPr>
          <w:bCs/>
          <w:color w:val="000000"/>
          <w:sz w:val="24"/>
        </w:rPr>
      </w:pPr>
    </w:p>
    <w:p w:rsidR="00FD6795" w:rsidRDefault="00FD6795" w:rsidP="00CF7D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à trame conjonctivo-graisseuse</w:t>
      </w:r>
      <w:r w:rsidR="00CF7DBB">
        <w:rPr>
          <w:bCs/>
          <w:color w:val="000000"/>
          <w:sz w:val="24"/>
        </w:rPr>
        <w:t>, homogène,</w:t>
      </w:r>
      <w:r>
        <w:rPr>
          <w:bCs/>
          <w:color w:val="000000"/>
          <w:sz w:val="24"/>
        </w:rPr>
        <w:t xml:space="preserve"> type </w:t>
      </w:r>
      <w:r w:rsidR="00CF7DBB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CF7DBB" w:rsidRDefault="00CF7DBB" w:rsidP="00BD684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péjorative décelable.</w:t>
      </w:r>
    </w:p>
    <w:p w:rsidR="00CF7DBB" w:rsidRDefault="00CF7DBB" w:rsidP="00CF7D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d’origine athéromateuse, bénignes.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architecturale.</w:t>
      </w:r>
    </w:p>
    <w:p w:rsidR="00FD6795" w:rsidRDefault="00FD6795" w:rsidP="00BD684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FD6795" w:rsidRDefault="00FD6795" w:rsidP="00FD6795">
      <w:pPr>
        <w:rPr>
          <w:bCs/>
          <w:color w:val="000000"/>
          <w:sz w:val="24"/>
        </w:rPr>
      </w:pPr>
    </w:p>
    <w:p w:rsidR="00FD6795" w:rsidRDefault="00FD6795" w:rsidP="00FD6795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D6795" w:rsidRDefault="00FD6795" w:rsidP="00FD6795">
      <w:pPr>
        <w:rPr>
          <w:bCs/>
          <w:color w:val="000000"/>
          <w:sz w:val="24"/>
        </w:rPr>
      </w:pPr>
    </w:p>
    <w:p w:rsidR="00FD6795" w:rsidRDefault="00FD6795" w:rsidP="00FD6795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droit ;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d’ombre acoustique pathologique. 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FD6795" w:rsidRDefault="00FD6795" w:rsidP="00BD684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à centre graisseux et à cortex hypoéchogène, régulier, non épaissi, mesurant pour le plus volumineux </w:t>
      </w:r>
      <w:r w:rsidR="00BD6843">
        <w:rPr>
          <w:bCs/>
          <w:color w:val="000000"/>
          <w:sz w:val="24"/>
        </w:rPr>
        <w:t>4,5</w:t>
      </w:r>
      <w:r>
        <w:rPr>
          <w:bCs/>
          <w:color w:val="000000"/>
          <w:sz w:val="24"/>
        </w:rPr>
        <w:t>mm.</w:t>
      </w:r>
    </w:p>
    <w:p w:rsidR="00FD6795" w:rsidRDefault="00FD6795" w:rsidP="00FD6795">
      <w:pPr>
        <w:rPr>
          <w:bCs/>
          <w:color w:val="000000"/>
          <w:sz w:val="24"/>
        </w:rPr>
      </w:pPr>
    </w:p>
    <w:p w:rsidR="00FD6795" w:rsidRDefault="00FD6795" w:rsidP="00FD6795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gauche ; 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mastectomie.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 péjorative.</w:t>
      </w:r>
    </w:p>
    <w:p w:rsidR="00FD6795" w:rsidRDefault="00FD6795" w:rsidP="00FD67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FD6795" w:rsidRDefault="00FD6795" w:rsidP="00FD6795">
      <w:pPr>
        <w:rPr>
          <w:bCs/>
          <w:color w:val="000000"/>
          <w:sz w:val="24"/>
        </w:rPr>
      </w:pPr>
    </w:p>
    <w:p w:rsidR="00FD6795" w:rsidRDefault="00FD6795" w:rsidP="00FD6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D6795" w:rsidRDefault="00FD6795" w:rsidP="00FD6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unilatérale et échographie mammaire ne retrouve pas de lésion péjorative décelable ce jour.</w:t>
      </w:r>
    </w:p>
    <w:p w:rsidR="00FD6795" w:rsidRDefault="00FD6795" w:rsidP="00FD6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droit classé BI-RADS </w:t>
      </w:r>
      <w:r w:rsidRPr="00BD6CED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 (calcifications vasculaires bénignes).</w:t>
      </w:r>
    </w:p>
    <w:p w:rsidR="00FD6795" w:rsidRDefault="00FD6795" w:rsidP="00FD6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signes de récidive pariétale à gauche.</w:t>
      </w:r>
    </w:p>
    <w:p w:rsidR="00BD6843" w:rsidRDefault="00EB2A23" w:rsidP="00BD6843">
      <w:pPr>
        <w:jc w:val="right"/>
        <w:rPr>
          <w:b/>
          <w:bCs/>
          <w:i/>
          <w:iCs/>
        </w:rPr>
      </w:pPr>
      <w:r w:rsidRPr="00BD6843">
        <w:rPr>
          <w:b/>
          <w:bCs/>
          <w:i/>
          <w:iCs/>
        </w:rPr>
        <w:t xml:space="preserve">   </w:t>
      </w:r>
    </w:p>
    <w:sectPr w:rsidR="00BD684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345" w:rsidRDefault="00D94345" w:rsidP="00FF41A6">
      <w:r>
        <w:separator/>
      </w:r>
    </w:p>
  </w:endnote>
  <w:endnote w:type="continuationSeparator" w:id="0">
    <w:p w:rsidR="00D94345" w:rsidRDefault="00D9434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345" w:rsidRDefault="00D94345" w:rsidP="00FF41A6">
      <w:r>
        <w:separator/>
      </w:r>
    </w:p>
  </w:footnote>
  <w:footnote w:type="continuationSeparator" w:id="0">
    <w:p w:rsidR="00D94345" w:rsidRDefault="00D9434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36EEF"/>
    <w:rsid w:val="0023104A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A31D3"/>
    <w:rsid w:val="004E0DFB"/>
    <w:rsid w:val="004E1488"/>
    <w:rsid w:val="005018C7"/>
    <w:rsid w:val="0055089C"/>
    <w:rsid w:val="00574DFD"/>
    <w:rsid w:val="006925A3"/>
    <w:rsid w:val="006A5983"/>
    <w:rsid w:val="006E396B"/>
    <w:rsid w:val="00704109"/>
    <w:rsid w:val="007571A5"/>
    <w:rsid w:val="007F2AFE"/>
    <w:rsid w:val="008A6D92"/>
    <w:rsid w:val="008B1520"/>
    <w:rsid w:val="00915587"/>
    <w:rsid w:val="00991837"/>
    <w:rsid w:val="00A11F2B"/>
    <w:rsid w:val="00A76F00"/>
    <w:rsid w:val="00A9636A"/>
    <w:rsid w:val="00AB3DCA"/>
    <w:rsid w:val="00AF6EEF"/>
    <w:rsid w:val="00B00E2E"/>
    <w:rsid w:val="00B511D7"/>
    <w:rsid w:val="00B625CF"/>
    <w:rsid w:val="00B75A57"/>
    <w:rsid w:val="00BB7310"/>
    <w:rsid w:val="00BC18CE"/>
    <w:rsid w:val="00BD6843"/>
    <w:rsid w:val="00BD6CED"/>
    <w:rsid w:val="00BE1C55"/>
    <w:rsid w:val="00C7676D"/>
    <w:rsid w:val="00CD057F"/>
    <w:rsid w:val="00CF7DBB"/>
    <w:rsid w:val="00D159C3"/>
    <w:rsid w:val="00D94345"/>
    <w:rsid w:val="00DC7E65"/>
    <w:rsid w:val="00DE3E17"/>
    <w:rsid w:val="00E25639"/>
    <w:rsid w:val="00E31EF8"/>
    <w:rsid w:val="00EB2A23"/>
    <w:rsid w:val="00EE4ACF"/>
    <w:rsid w:val="00F0295E"/>
    <w:rsid w:val="00F45755"/>
    <w:rsid w:val="00F515B5"/>
    <w:rsid w:val="00F7627E"/>
    <w:rsid w:val="00FB18E1"/>
    <w:rsid w:val="00FD679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F44E08-8A6B-4803-BBA3-D2096299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D6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6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2023-04-29T09:24:00Z</cp:lastPrinted>
  <dcterms:created xsi:type="dcterms:W3CDTF">2023-09-18T22:55:00Z</dcterms:created>
  <dcterms:modified xsi:type="dcterms:W3CDTF">2023-09-18T22:55:00Z</dcterms:modified>
</cp:coreProperties>
</file>