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9476C2" w:rsidRDefault="00397A26" w:rsidP="000A24F3">
      <w:pPr>
        <w:rPr>
          <w:bCs/>
          <w:color w:val="000000"/>
          <w:sz w:val="22"/>
          <w:szCs w:val="18"/>
        </w:rPr>
      </w:pPr>
      <w:bookmarkStart w:id="0" w:name="_GoBack"/>
      <w:bookmarkEnd w:id="0"/>
    </w:p>
    <w:p w:rsidR="00EB2A23" w:rsidRPr="009476C2" w:rsidRDefault="00121974">
      <w:pPr>
        <w:jc w:val="right"/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dimanche 16 juillet 2023</w:t>
      </w:r>
    </w:p>
    <w:p w:rsidR="00BC18CE" w:rsidRPr="009476C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9476C2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9476C2" w:rsidRDefault="00B64E1E">
      <w:pPr>
        <w:rPr>
          <w:b/>
          <w:color w:val="000000"/>
          <w:sz w:val="22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Nom, Prénom : pat-94 45 ANS </w:t>
      </w:r>
    </w:p>
    <w:p w:rsidR="003F34D6" w:rsidRPr="009476C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9476C2">
        <w:rPr>
          <w:b/>
          <w:color w:val="000000"/>
          <w:sz w:val="22"/>
          <w:szCs w:val="18"/>
        </w:rPr>
        <w:t>COMPTE-RENDU D</w:t>
      </w:r>
      <w:r w:rsidR="00BC18CE" w:rsidRPr="009476C2">
        <w:rPr>
          <w:b/>
          <w:color w:val="000000"/>
          <w:sz w:val="22"/>
          <w:szCs w:val="18"/>
        </w:rPr>
        <w:t xml:space="preserve">'EXAMEN </w:t>
      </w:r>
      <w:r w:rsidR="00BE1C55" w:rsidRPr="009476C2">
        <w:rPr>
          <w:b/>
          <w:color w:val="000000"/>
          <w:sz w:val="22"/>
          <w:szCs w:val="18"/>
        </w:rPr>
        <w:t>RADIOLOGIQUE :</w:t>
      </w:r>
      <w:r w:rsidR="00BC18CE" w:rsidRPr="009476C2">
        <w:rPr>
          <w:b/>
          <w:color w:val="000000"/>
          <w:sz w:val="22"/>
          <w:szCs w:val="18"/>
        </w:rPr>
        <w:t xml:space="preserve"> </w:t>
      </w:r>
    </w:p>
    <w:p w:rsidR="00EB2A23" w:rsidRPr="009476C2" w:rsidRDefault="0012197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9476C2">
        <w:rPr>
          <w:b/>
          <w:color w:val="000000"/>
          <w:sz w:val="22"/>
          <w:szCs w:val="18"/>
        </w:rPr>
        <w:t>MAMMOGRAPHIE/ ECHO COMPRISE</w:t>
      </w:r>
    </w:p>
    <w:p w:rsidR="00EB2A23" w:rsidRPr="009476C2" w:rsidRDefault="00EB2A23">
      <w:pPr>
        <w:rPr>
          <w:b/>
          <w:color w:val="000000"/>
          <w:sz w:val="22"/>
          <w:szCs w:val="18"/>
        </w:rPr>
      </w:pPr>
    </w:p>
    <w:p w:rsidR="000A24F3" w:rsidRPr="009476C2" w:rsidRDefault="000A24F3" w:rsidP="000A24F3">
      <w:pPr>
        <w:rPr>
          <w:b/>
          <w:color w:val="000000"/>
          <w:sz w:val="22"/>
          <w:szCs w:val="18"/>
        </w:rPr>
      </w:pPr>
      <w:r w:rsidRPr="009476C2">
        <w:rPr>
          <w:b/>
          <w:iCs/>
          <w:color w:val="000000"/>
          <w:sz w:val="24"/>
          <w:szCs w:val="18"/>
          <w:u w:val="single"/>
        </w:rPr>
        <w:t>RESULTATS</w:t>
      </w:r>
      <w:r w:rsidRPr="009476C2">
        <w:rPr>
          <w:b/>
          <w:i/>
          <w:color w:val="000000"/>
          <w:sz w:val="22"/>
          <w:szCs w:val="18"/>
        </w:rPr>
        <w:t>:</w:t>
      </w:r>
      <w:r w:rsidRPr="009476C2">
        <w:rPr>
          <w:b/>
          <w:color w:val="000000"/>
          <w:sz w:val="22"/>
          <w:szCs w:val="18"/>
        </w:rPr>
        <w:t xml:space="preserve"> </w:t>
      </w:r>
    </w:p>
    <w:p w:rsidR="000A24F3" w:rsidRPr="009476C2" w:rsidRDefault="000A24F3" w:rsidP="000A24F3">
      <w:pPr>
        <w:rPr>
          <w:bCs/>
          <w:color w:val="000000"/>
          <w:sz w:val="22"/>
          <w:szCs w:val="18"/>
        </w:rPr>
      </w:pPr>
    </w:p>
    <w:p w:rsidR="000A24F3" w:rsidRPr="009476C2" w:rsidRDefault="000A24F3" w:rsidP="009476C2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 xml:space="preserve">Seins </w:t>
      </w:r>
      <w:r w:rsidR="00E121A7" w:rsidRPr="009476C2">
        <w:rPr>
          <w:bCs/>
          <w:color w:val="000000"/>
          <w:sz w:val="22"/>
          <w:szCs w:val="18"/>
        </w:rPr>
        <w:t>denses hétérogène</w:t>
      </w:r>
      <w:r w:rsidR="00483634">
        <w:rPr>
          <w:bCs/>
          <w:color w:val="000000"/>
          <w:sz w:val="22"/>
          <w:szCs w:val="18"/>
        </w:rPr>
        <w:t>s</w:t>
      </w:r>
      <w:r w:rsidRPr="009476C2">
        <w:rPr>
          <w:bCs/>
          <w:color w:val="000000"/>
          <w:sz w:val="22"/>
          <w:szCs w:val="18"/>
        </w:rPr>
        <w:t xml:space="preserve"> type </w:t>
      </w:r>
      <w:r w:rsidR="00E121A7" w:rsidRPr="009476C2">
        <w:rPr>
          <w:bCs/>
          <w:color w:val="000000"/>
          <w:sz w:val="22"/>
          <w:szCs w:val="18"/>
        </w:rPr>
        <w:t>c</w:t>
      </w:r>
      <w:r w:rsidRPr="009476C2">
        <w:rPr>
          <w:bCs/>
          <w:color w:val="000000"/>
          <w:sz w:val="22"/>
          <w:szCs w:val="18"/>
        </w:rPr>
        <w:t xml:space="preserve"> de l’ACR.</w:t>
      </w:r>
    </w:p>
    <w:p w:rsidR="00E121A7" w:rsidRPr="009476C2" w:rsidRDefault="00E121A7" w:rsidP="000A24F3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>Opacités bilatérales de tonalité hydrique homogène, de taille variable, de contours masqués par l’opacité mammaire.</w:t>
      </w:r>
    </w:p>
    <w:p w:rsidR="00E121A7" w:rsidRPr="009476C2" w:rsidRDefault="00E121A7" w:rsidP="00E121A7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 xml:space="preserve">Il s’y associe des micro-calcifications régulières éparses bilatérales plus nombreuses au niveau des QSE, sédimentées sur l’indice de profil,  évoquant des dépôts de lit calcique. </w:t>
      </w:r>
    </w:p>
    <w:p w:rsidR="000A24F3" w:rsidRPr="009476C2" w:rsidRDefault="000A24F3" w:rsidP="00607900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>Absence d’image d’opacité nodulo-stellaire</w:t>
      </w:r>
      <w:r w:rsidR="00E121A7" w:rsidRPr="009476C2">
        <w:rPr>
          <w:bCs/>
          <w:color w:val="000000"/>
          <w:sz w:val="22"/>
          <w:szCs w:val="18"/>
        </w:rPr>
        <w:t xml:space="preserve"> ou de distorsion architecturale</w:t>
      </w:r>
      <w:r w:rsidRPr="009476C2">
        <w:rPr>
          <w:bCs/>
          <w:color w:val="000000"/>
          <w:sz w:val="22"/>
          <w:szCs w:val="18"/>
        </w:rPr>
        <w:t>.</w:t>
      </w:r>
    </w:p>
    <w:p w:rsidR="000A24F3" w:rsidRPr="009476C2" w:rsidRDefault="000A24F3" w:rsidP="00607900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>Absence de foyer de micro-calcifications péjoratif.</w:t>
      </w:r>
    </w:p>
    <w:p w:rsidR="000A24F3" w:rsidRPr="009476C2" w:rsidRDefault="000A24F3" w:rsidP="00607900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 xml:space="preserve">Liseré cutané fin et régulier. </w:t>
      </w:r>
    </w:p>
    <w:p w:rsidR="000A24F3" w:rsidRPr="009476C2" w:rsidRDefault="00283623" w:rsidP="00283623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>Petits g</w:t>
      </w:r>
      <w:r w:rsidR="000A24F3" w:rsidRPr="009476C2">
        <w:rPr>
          <w:bCs/>
          <w:color w:val="000000"/>
          <w:sz w:val="22"/>
          <w:szCs w:val="18"/>
        </w:rPr>
        <w:t>anglions axillaires à centre clair.</w:t>
      </w:r>
    </w:p>
    <w:p w:rsidR="000A24F3" w:rsidRPr="009476C2" w:rsidRDefault="000A24F3" w:rsidP="000A24F3">
      <w:pPr>
        <w:rPr>
          <w:bCs/>
          <w:color w:val="000000"/>
          <w:sz w:val="22"/>
          <w:szCs w:val="18"/>
        </w:rPr>
      </w:pPr>
    </w:p>
    <w:p w:rsidR="000A24F3" w:rsidRPr="009476C2" w:rsidRDefault="000A24F3" w:rsidP="000A24F3">
      <w:pPr>
        <w:ind w:firstLine="708"/>
        <w:rPr>
          <w:b/>
          <w:bCs/>
          <w:i/>
          <w:color w:val="000000"/>
          <w:sz w:val="22"/>
          <w:szCs w:val="18"/>
        </w:rPr>
      </w:pPr>
      <w:r w:rsidRPr="009476C2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0A24F3" w:rsidRPr="009476C2" w:rsidRDefault="00283623" w:rsidP="003B2060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 xml:space="preserve">Lésions kystiques </w:t>
      </w:r>
      <w:r w:rsidR="003B2060">
        <w:rPr>
          <w:bCs/>
          <w:color w:val="000000"/>
          <w:sz w:val="22"/>
          <w:szCs w:val="18"/>
        </w:rPr>
        <w:t xml:space="preserve">éparses bilatérales simples pour certaines te remaniées pour d’autre, </w:t>
      </w:r>
      <w:r w:rsidRPr="009476C2">
        <w:rPr>
          <w:bCs/>
          <w:color w:val="000000"/>
          <w:sz w:val="22"/>
          <w:szCs w:val="18"/>
        </w:rPr>
        <w:t xml:space="preserve"> pour cible :</w:t>
      </w:r>
    </w:p>
    <w:p w:rsidR="00283623" w:rsidRPr="009476C2" w:rsidRDefault="00283623" w:rsidP="0028362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QSE gauche de 04mm.</w:t>
      </w:r>
    </w:p>
    <w:p w:rsidR="00283623" w:rsidRPr="009476C2" w:rsidRDefault="00283623" w:rsidP="0028362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Sus aréolaire gauche de 06mm</w:t>
      </w:r>
    </w:p>
    <w:p w:rsidR="00283623" w:rsidRPr="009476C2" w:rsidRDefault="00283623" w:rsidP="0028362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Sus mammelonnaire gauche de 08mm.</w:t>
      </w:r>
    </w:p>
    <w:p w:rsidR="00283623" w:rsidRPr="009476C2" w:rsidRDefault="00283623" w:rsidP="0028362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QMInf gauche de 04mm.</w:t>
      </w:r>
    </w:p>
    <w:p w:rsidR="00283623" w:rsidRPr="009476C2" w:rsidRDefault="00283623" w:rsidP="0028362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QII gauche de 6.5mm.</w:t>
      </w:r>
    </w:p>
    <w:p w:rsidR="00283623" w:rsidRPr="009476C2" w:rsidRDefault="00283623" w:rsidP="0028362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QSI gauche de 06mm.</w:t>
      </w:r>
    </w:p>
    <w:p w:rsidR="00283623" w:rsidRPr="009476C2" w:rsidRDefault="00283623" w:rsidP="0028362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QSI droit de 10mm.</w:t>
      </w:r>
    </w:p>
    <w:p w:rsidR="00283623" w:rsidRPr="009476C2" w:rsidRDefault="00283623" w:rsidP="0028362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Para aréolaire interne droit de 08mm.</w:t>
      </w:r>
    </w:p>
    <w:p w:rsidR="00283623" w:rsidRPr="009476C2" w:rsidRDefault="00283623" w:rsidP="008E4DF3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Sus aréolaire externe droit avec discrète micro-lobulation des contours de 5.5mm.</w:t>
      </w:r>
    </w:p>
    <w:p w:rsidR="00283623" w:rsidRPr="009476C2" w:rsidRDefault="00283623" w:rsidP="00283623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>Il s’y associe des formations nodulaires mammaires droites, ovalaires, à grand axe horizontal, aux contours réguliers, d’échostructure hypoéchogène homogène non atténuante, situées et mesurées comme suit :</w:t>
      </w:r>
    </w:p>
    <w:p w:rsidR="00283623" w:rsidRPr="009476C2" w:rsidRDefault="00C25018" w:rsidP="00C25018">
      <w:pPr>
        <w:numPr>
          <w:ilvl w:val="0"/>
          <w:numId w:val="2"/>
        </w:numPr>
        <w:rPr>
          <w:b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Sus aréolaire externe droite de 15x05mm.</w:t>
      </w:r>
    </w:p>
    <w:p w:rsidR="00C25018" w:rsidRPr="009476C2" w:rsidRDefault="00C25018" w:rsidP="00C25018">
      <w:pPr>
        <w:numPr>
          <w:ilvl w:val="0"/>
          <w:numId w:val="2"/>
        </w:numPr>
        <w:rPr>
          <w:b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QME droit : deux masses contigües de 19mm et 10mm.</w:t>
      </w:r>
    </w:p>
    <w:p w:rsidR="00C25018" w:rsidRPr="009476C2" w:rsidRDefault="009476C2" w:rsidP="00C25018">
      <w:pPr>
        <w:numPr>
          <w:ilvl w:val="0"/>
          <w:numId w:val="2"/>
        </w:numPr>
        <w:rPr>
          <w:bCs/>
          <w:color w:val="000000"/>
          <w:sz w:val="22"/>
          <w:szCs w:val="18"/>
        </w:rPr>
      </w:pPr>
      <w:r w:rsidRPr="009476C2">
        <w:rPr>
          <w:b/>
          <w:i/>
          <w:iCs/>
          <w:color w:val="000000"/>
          <w:sz w:val="22"/>
          <w:szCs w:val="18"/>
        </w:rPr>
        <w:t>QSE droit de 07mm.</w:t>
      </w:r>
      <w:r w:rsidR="00C25018" w:rsidRPr="009476C2">
        <w:rPr>
          <w:b/>
          <w:i/>
          <w:iCs/>
          <w:color w:val="000000"/>
          <w:sz w:val="22"/>
          <w:szCs w:val="18"/>
        </w:rPr>
        <w:t xml:space="preserve"> </w:t>
      </w:r>
    </w:p>
    <w:p w:rsidR="000A24F3" w:rsidRPr="009476C2" w:rsidRDefault="000A24F3" w:rsidP="00283623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>Système canalaire non dilaté.</w:t>
      </w:r>
    </w:p>
    <w:p w:rsidR="000A24F3" w:rsidRPr="009476C2" w:rsidRDefault="000A24F3" w:rsidP="00283623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>Revêtement cutané fin et régulier.</w:t>
      </w:r>
    </w:p>
    <w:p w:rsidR="009476C2" w:rsidRPr="009476C2" w:rsidRDefault="009476C2" w:rsidP="00283623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 xml:space="preserve">Respect des plans graisseux sous cutanés. </w:t>
      </w:r>
    </w:p>
    <w:p w:rsidR="000A24F3" w:rsidRPr="009476C2" w:rsidRDefault="000A24F3" w:rsidP="009476C2">
      <w:pPr>
        <w:rPr>
          <w:bCs/>
          <w:color w:val="000000"/>
          <w:sz w:val="22"/>
          <w:szCs w:val="18"/>
        </w:rPr>
      </w:pPr>
      <w:r w:rsidRPr="009476C2">
        <w:rPr>
          <w:bCs/>
          <w:color w:val="000000"/>
          <w:sz w:val="22"/>
          <w:szCs w:val="18"/>
        </w:rPr>
        <w:t xml:space="preserve">Absence d’adénopathies axillaires en dehors de </w:t>
      </w:r>
      <w:r w:rsidR="009476C2" w:rsidRPr="009476C2">
        <w:rPr>
          <w:bCs/>
          <w:color w:val="000000"/>
          <w:sz w:val="22"/>
          <w:szCs w:val="18"/>
        </w:rPr>
        <w:t xml:space="preserve">ganglions axillaires bilatéraux de morphologie conservée, d'allure inflammatoire. </w:t>
      </w:r>
    </w:p>
    <w:p w:rsidR="000A24F3" w:rsidRPr="009476C2" w:rsidRDefault="000A24F3" w:rsidP="000A24F3">
      <w:pPr>
        <w:rPr>
          <w:bCs/>
          <w:color w:val="000000"/>
          <w:sz w:val="22"/>
          <w:szCs w:val="18"/>
        </w:rPr>
      </w:pPr>
    </w:p>
    <w:p w:rsidR="000A24F3" w:rsidRPr="009476C2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9476C2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9476C2">
        <w:rPr>
          <w:b/>
          <w:bCs/>
          <w:i/>
          <w:color w:val="000000"/>
          <w:sz w:val="22"/>
          <w:szCs w:val="18"/>
        </w:rPr>
        <w:t xml:space="preserve"> :</w:t>
      </w:r>
    </w:p>
    <w:p w:rsidR="009476C2" w:rsidRDefault="000A24F3" w:rsidP="00947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9476C2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9476C2">
        <w:rPr>
          <w:b/>
          <w:bCs/>
          <w:i/>
          <w:color w:val="000000"/>
          <w:sz w:val="22"/>
          <w:szCs w:val="18"/>
        </w:rPr>
        <w:t>retrouve des formations nodulaires mammaires droites de sémiologie bénigne sur terrain de mastopathie fibro-kystique bilatérale.</w:t>
      </w:r>
    </w:p>
    <w:p w:rsidR="000A24F3" w:rsidRDefault="009476C2" w:rsidP="00947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>
        <w:rPr>
          <w:b/>
          <w:bCs/>
          <w:i/>
          <w:color w:val="000000"/>
          <w:sz w:val="22"/>
          <w:szCs w:val="18"/>
        </w:rPr>
        <w:t xml:space="preserve">Examen classé BI-RADS 3 de l'ACR de façon bilatérale. </w:t>
      </w:r>
    </w:p>
    <w:p w:rsidR="009476C2" w:rsidRPr="009476C2" w:rsidRDefault="009476C2" w:rsidP="008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>
        <w:rPr>
          <w:b/>
          <w:bCs/>
          <w:i/>
          <w:color w:val="000000"/>
          <w:sz w:val="22"/>
          <w:szCs w:val="18"/>
        </w:rPr>
        <w:t>Une vérification cytologique de la formation kystique sus aréolaire externe du sein droit de 5.5mm est souhaitable, vu la discrète micro-lobulation des contours.</w:t>
      </w:r>
    </w:p>
    <w:p w:rsidR="00EB2A23" w:rsidRPr="009476C2" w:rsidRDefault="00EB2A23">
      <w:pPr>
        <w:tabs>
          <w:tab w:val="left" w:pos="3686"/>
        </w:tabs>
        <w:rPr>
          <w:b/>
          <w:i/>
          <w:iCs/>
          <w:color w:val="000000"/>
          <w:sz w:val="22"/>
          <w:szCs w:val="18"/>
        </w:rPr>
      </w:pPr>
    </w:p>
    <w:sectPr w:rsidR="00EB2A23" w:rsidRPr="009476C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B91" w:rsidRDefault="00691B91" w:rsidP="00FF41A6">
      <w:r>
        <w:separator/>
      </w:r>
    </w:p>
  </w:endnote>
  <w:endnote w:type="continuationSeparator" w:id="0">
    <w:p w:rsidR="00691B91" w:rsidRDefault="00691B9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B91" w:rsidRDefault="00691B91" w:rsidP="00FF41A6">
      <w:r>
        <w:separator/>
      </w:r>
    </w:p>
  </w:footnote>
  <w:footnote w:type="continuationSeparator" w:id="0">
    <w:p w:rsidR="00691B91" w:rsidRDefault="00691B9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A15B1"/>
    <w:multiLevelType w:val="hybridMultilevel"/>
    <w:tmpl w:val="151C3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91275"/>
    <w:multiLevelType w:val="hybridMultilevel"/>
    <w:tmpl w:val="934A274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21974"/>
    <w:rsid w:val="00136EEF"/>
    <w:rsid w:val="00266C96"/>
    <w:rsid w:val="00283623"/>
    <w:rsid w:val="00291FF6"/>
    <w:rsid w:val="002B58CC"/>
    <w:rsid w:val="00320AF6"/>
    <w:rsid w:val="0038353D"/>
    <w:rsid w:val="00397A26"/>
    <w:rsid w:val="003B2060"/>
    <w:rsid w:val="003F34D6"/>
    <w:rsid w:val="004038CE"/>
    <w:rsid w:val="00413297"/>
    <w:rsid w:val="00425DD9"/>
    <w:rsid w:val="00483634"/>
    <w:rsid w:val="00483B47"/>
    <w:rsid w:val="00487E9D"/>
    <w:rsid w:val="004E0DFB"/>
    <w:rsid w:val="004E1488"/>
    <w:rsid w:val="005018C7"/>
    <w:rsid w:val="0052687A"/>
    <w:rsid w:val="0055089C"/>
    <w:rsid w:val="00607900"/>
    <w:rsid w:val="00691B91"/>
    <w:rsid w:val="006925A3"/>
    <w:rsid w:val="006A5983"/>
    <w:rsid w:val="006E396B"/>
    <w:rsid w:val="007571A5"/>
    <w:rsid w:val="007F2AFE"/>
    <w:rsid w:val="00896368"/>
    <w:rsid w:val="008B1520"/>
    <w:rsid w:val="008E4DF3"/>
    <w:rsid w:val="00915587"/>
    <w:rsid w:val="009476C2"/>
    <w:rsid w:val="00991837"/>
    <w:rsid w:val="00A05F4D"/>
    <w:rsid w:val="00A11F2B"/>
    <w:rsid w:val="00A50A2E"/>
    <w:rsid w:val="00A76F00"/>
    <w:rsid w:val="00AB3DCA"/>
    <w:rsid w:val="00AF6EEF"/>
    <w:rsid w:val="00B00E2E"/>
    <w:rsid w:val="00B511D7"/>
    <w:rsid w:val="00B625CF"/>
    <w:rsid w:val="00B64E1E"/>
    <w:rsid w:val="00B75A57"/>
    <w:rsid w:val="00B90949"/>
    <w:rsid w:val="00BB7310"/>
    <w:rsid w:val="00BC18CE"/>
    <w:rsid w:val="00BE1C55"/>
    <w:rsid w:val="00C02C77"/>
    <w:rsid w:val="00C25018"/>
    <w:rsid w:val="00C7676D"/>
    <w:rsid w:val="00CD057F"/>
    <w:rsid w:val="00D159C3"/>
    <w:rsid w:val="00DC7E65"/>
    <w:rsid w:val="00DE3E17"/>
    <w:rsid w:val="00E121A7"/>
    <w:rsid w:val="00E25639"/>
    <w:rsid w:val="00E31EF8"/>
    <w:rsid w:val="00E65092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F8A020-434F-43A8-9A19-8C602895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2023-09-18T22:05:00Z</dcterms:created>
  <dcterms:modified xsi:type="dcterms:W3CDTF">2023-09-18T22:05:00Z</dcterms:modified>
</cp:coreProperties>
</file>