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Pr="00832475" w:rsidRDefault="00B32D94">
      <w:pPr>
        <w:jc w:val="right"/>
        <w:rPr>
          <w:rFonts w:ascii="Arial" w:hAnsi="Arial" w:cs="Arial"/>
          <w:b/>
          <w:color w:val="000000"/>
          <w:sz w:val="24"/>
        </w:rPr>
      </w:pPr>
      <w:bookmarkStart w:id="0" w:name="_GoBack"/>
      <w:bookmarkEnd w:id="0"/>
      <w:r>
        <w:rPr>
          <w:rFonts w:ascii="Arial" w:hAnsi="Arial" w:cs="Arial"/>
          <w:b/>
          <w:i/>
          <w:iCs/>
          <w:color w:val="000000"/>
          <w:sz w:val="24"/>
        </w:rPr>
        <w:t>jeudi 27 avril 2023</w:t>
      </w:r>
    </w:p>
    <w:p w:rsidR="00BC18CE" w:rsidRPr="00832475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="Arial" w:hAnsi="Arial" w:cs="Arial"/>
          <w:b/>
          <w:color w:val="000000"/>
          <w:sz w:val="24"/>
          <w:u w:val="single"/>
        </w:rPr>
      </w:pPr>
      <w:r w:rsidRPr="00832475">
        <w:rPr>
          <w:rFonts w:ascii="Arial" w:hAnsi="Arial" w:cs="Arial"/>
          <w:b/>
          <w:color w:val="000000"/>
          <w:sz w:val="24"/>
          <w:u w:val="single"/>
        </w:rPr>
        <w:t xml:space="preserve">IDENTIFICATION DU PATIENT: </w:t>
      </w:r>
    </w:p>
    <w:p w:rsidR="00EB2A23" w:rsidRPr="00832475" w:rsidRDefault="00B53308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Nom, Prénom : pat-966 66 ANS </w:t>
      </w:r>
    </w:p>
    <w:p w:rsidR="00EB2A23" w:rsidRPr="00260B3C" w:rsidRDefault="00B32D94" w:rsidP="00F33A1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rFonts w:ascii="Arial" w:hAnsi="Arial" w:cs="Arial"/>
          <w:b/>
          <w:i/>
          <w:iCs/>
          <w:color w:val="000000"/>
          <w:sz w:val="24"/>
        </w:rPr>
      </w:pPr>
      <w:r w:rsidRPr="00260B3C">
        <w:rPr>
          <w:rFonts w:ascii="Arial" w:hAnsi="Arial" w:cs="Arial"/>
          <w:b/>
          <w:i/>
          <w:iCs/>
          <w:color w:val="000000"/>
          <w:sz w:val="24"/>
        </w:rPr>
        <w:t>MAMMOGRAPHIE UNILATERALE</w:t>
      </w:r>
      <w:r w:rsidR="0028664E">
        <w:rPr>
          <w:rFonts w:ascii="Arial" w:hAnsi="Arial" w:cs="Arial"/>
          <w:b/>
          <w:i/>
          <w:iCs/>
          <w:color w:val="000000"/>
          <w:sz w:val="24"/>
        </w:rPr>
        <w:t xml:space="preserve"> </w:t>
      </w:r>
      <w:r w:rsidR="00F33A11">
        <w:rPr>
          <w:rFonts w:ascii="Arial" w:hAnsi="Arial" w:cs="Arial"/>
          <w:b/>
          <w:i/>
          <w:iCs/>
          <w:color w:val="000000"/>
          <w:sz w:val="24"/>
        </w:rPr>
        <w:t>DROITE</w:t>
      </w:r>
    </w:p>
    <w:p w:rsidR="00EB2A23" w:rsidRPr="00832475" w:rsidRDefault="00EB2A23">
      <w:pPr>
        <w:rPr>
          <w:rFonts w:ascii="Arial" w:hAnsi="Arial" w:cs="Arial"/>
          <w:b/>
          <w:color w:val="000000"/>
          <w:sz w:val="24"/>
        </w:rPr>
      </w:pPr>
    </w:p>
    <w:p w:rsidR="00832475" w:rsidRPr="00832475" w:rsidRDefault="00832475" w:rsidP="00832475">
      <w:pPr>
        <w:rPr>
          <w:rFonts w:ascii="Arial" w:hAnsi="Arial" w:cs="Arial"/>
          <w:b/>
          <w:bCs/>
          <w:color w:val="000000"/>
          <w:sz w:val="24"/>
          <w:u w:val="single"/>
        </w:rPr>
      </w:pPr>
      <w:r w:rsidRPr="00832475">
        <w:rPr>
          <w:rFonts w:ascii="Arial" w:hAnsi="Arial" w:cs="Arial"/>
          <w:b/>
          <w:bCs/>
          <w:color w:val="000000"/>
          <w:sz w:val="24"/>
          <w:u w:val="single"/>
        </w:rPr>
        <w:t>INDICATION :</w:t>
      </w:r>
    </w:p>
    <w:p w:rsidR="00832475" w:rsidRPr="00832475" w:rsidRDefault="0028664E" w:rsidP="00F33A11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 xml:space="preserve">Contrôle d’une néoplasie mammaire </w:t>
      </w:r>
      <w:r w:rsidR="00F33A11">
        <w:rPr>
          <w:rFonts w:ascii="Arial" w:hAnsi="Arial" w:cs="Arial"/>
          <w:bCs/>
          <w:color w:val="000000"/>
          <w:sz w:val="24"/>
        </w:rPr>
        <w:t>gauche</w:t>
      </w:r>
      <w:r w:rsidR="00832475" w:rsidRPr="00832475">
        <w:rPr>
          <w:rFonts w:ascii="Arial" w:hAnsi="Arial" w:cs="Arial"/>
          <w:bCs/>
          <w:color w:val="000000"/>
          <w:sz w:val="24"/>
        </w:rPr>
        <w:t xml:space="preserve"> traitée de façon radicale</w:t>
      </w:r>
      <w:r w:rsidR="00F33A11">
        <w:rPr>
          <w:rFonts w:ascii="Arial" w:hAnsi="Arial" w:cs="Arial"/>
          <w:bCs/>
          <w:color w:val="000000"/>
          <w:sz w:val="24"/>
        </w:rPr>
        <w:t>, avec réduction mammaire droite</w:t>
      </w:r>
      <w:r w:rsidR="00832475" w:rsidRPr="00832475">
        <w:rPr>
          <w:rFonts w:ascii="Arial" w:hAnsi="Arial" w:cs="Arial"/>
          <w:bCs/>
          <w:color w:val="000000"/>
          <w:sz w:val="24"/>
        </w:rPr>
        <w:t>.</w:t>
      </w:r>
    </w:p>
    <w:p w:rsidR="00832475" w:rsidRPr="00832475" w:rsidRDefault="00832475" w:rsidP="00832475">
      <w:pPr>
        <w:rPr>
          <w:rFonts w:ascii="Arial" w:hAnsi="Arial" w:cs="Arial"/>
          <w:bCs/>
          <w:color w:val="000000"/>
          <w:sz w:val="24"/>
        </w:rPr>
      </w:pPr>
    </w:p>
    <w:p w:rsidR="00832475" w:rsidRPr="00832475" w:rsidRDefault="00832475" w:rsidP="00832475">
      <w:pPr>
        <w:rPr>
          <w:rFonts w:ascii="Arial" w:hAnsi="Arial" w:cs="Arial"/>
          <w:b/>
          <w:bCs/>
          <w:color w:val="000000"/>
          <w:sz w:val="24"/>
          <w:u w:val="single"/>
        </w:rPr>
      </w:pPr>
      <w:r w:rsidRPr="00832475">
        <w:rPr>
          <w:rFonts w:ascii="Arial" w:hAnsi="Arial" w:cs="Arial"/>
          <w:b/>
          <w:bCs/>
          <w:color w:val="000000"/>
          <w:sz w:val="24"/>
          <w:u w:val="single"/>
        </w:rPr>
        <w:t>RESULTATS:</w:t>
      </w:r>
    </w:p>
    <w:p w:rsidR="00832475" w:rsidRPr="00832475" w:rsidRDefault="00832475" w:rsidP="00832475">
      <w:pPr>
        <w:rPr>
          <w:rFonts w:ascii="Arial" w:hAnsi="Arial" w:cs="Arial"/>
          <w:b/>
          <w:bCs/>
          <w:color w:val="000000"/>
          <w:sz w:val="24"/>
          <w:u w:val="single"/>
        </w:rPr>
      </w:pPr>
    </w:p>
    <w:p w:rsidR="00832475" w:rsidRPr="00832475" w:rsidRDefault="00832475" w:rsidP="00F33A11">
      <w:pPr>
        <w:rPr>
          <w:rFonts w:ascii="Arial" w:hAnsi="Arial" w:cs="Arial"/>
          <w:b/>
          <w:bCs/>
          <w:i/>
          <w:color w:val="000000"/>
          <w:sz w:val="24"/>
          <w:u w:val="single"/>
        </w:rPr>
      </w:pPr>
      <w:r w:rsidRPr="00832475">
        <w:rPr>
          <w:rFonts w:ascii="Arial" w:hAnsi="Arial" w:cs="Arial"/>
          <w:b/>
          <w:bCs/>
          <w:i/>
          <w:color w:val="000000"/>
          <w:sz w:val="24"/>
          <w:u w:val="single"/>
        </w:rPr>
        <w:t xml:space="preserve">Mammographie unilatérale </w:t>
      </w:r>
      <w:r w:rsidR="00F33A11">
        <w:rPr>
          <w:rFonts w:ascii="Arial" w:hAnsi="Arial" w:cs="Arial"/>
          <w:b/>
          <w:bCs/>
          <w:i/>
          <w:color w:val="000000"/>
          <w:sz w:val="24"/>
          <w:u w:val="single"/>
        </w:rPr>
        <w:t>droite</w:t>
      </w:r>
      <w:r w:rsidRPr="00832475">
        <w:rPr>
          <w:rFonts w:ascii="Arial" w:hAnsi="Arial" w:cs="Arial"/>
          <w:b/>
          <w:bCs/>
          <w:i/>
          <w:color w:val="000000"/>
          <w:sz w:val="24"/>
          <w:u w:val="single"/>
        </w:rPr>
        <w:t xml:space="preserve"> :</w:t>
      </w:r>
    </w:p>
    <w:p w:rsidR="00832475" w:rsidRDefault="00832475" w:rsidP="00C77139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 xml:space="preserve">Sein </w:t>
      </w:r>
      <w:r w:rsidR="00F33A11">
        <w:rPr>
          <w:rFonts w:ascii="Arial" w:hAnsi="Arial" w:cs="Arial"/>
          <w:bCs/>
          <w:color w:val="000000"/>
          <w:sz w:val="24"/>
        </w:rPr>
        <w:t>dense</w:t>
      </w:r>
      <w:r w:rsidRPr="00832475">
        <w:rPr>
          <w:rFonts w:ascii="Arial" w:hAnsi="Arial" w:cs="Arial"/>
          <w:bCs/>
          <w:color w:val="000000"/>
          <w:sz w:val="24"/>
        </w:rPr>
        <w:t xml:space="preserve"> hétérogène type </w:t>
      </w:r>
      <w:r w:rsidR="00F33A11">
        <w:rPr>
          <w:rFonts w:ascii="Arial" w:hAnsi="Arial" w:cs="Arial"/>
          <w:bCs/>
          <w:color w:val="000000"/>
          <w:sz w:val="24"/>
        </w:rPr>
        <w:t>c</w:t>
      </w:r>
      <w:r w:rsidRPr="00832475">
        <w:rPr>
          <w:rFonts w:ascii="Arial" w:hAnsi="Arial" w:cs="Arial"/>
          <w:bCs/>
          <w:color w:val="000000"/>
          <w:sz w:val="24"/>
        </w:rPr>
        <w:t xml:space="preserve"> de l’ACR. </w:t>
      </w:r>
    </w:p>
    <w:p w:rsidR="00141C4E" w:rsidRDefault="00141C4E" w:rsidP="00C77139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On note une petite asymétrie focale de densité au niveau du QME douloureuse à la palpation.</w:t>
      </w:r>
    </w:p>
    <w:p w:rsidR="00141C4E" w:rsidRPr="00832475" w:rsidRDefault="00141C4E" w:rsidP="00C77139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>Absence de signal calcique à caractère péjoratif.</w:t>
      </w:r>
    </w:p>
    <w:p w:rsidR="00832475" w:rsidRPr="00832475" w:rsidRDefault="00141C4E" w:rsidP="00C77139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>D</w:t>
      </w:r>
      <w:r w:rsidR="00832475" w:rsidRPr="00832475">
        <w:rPr>
          <w:rFonts w:ascii="Arial" w:hAnsi="Arial" w:cs="Arial"/>
          <w:bCs/>
          <w:color w:val="000000"/>
          <w:sz w:val="24"/>
        </w:rPr>
        <w:t>ésorganisation</w:t>
      </w:r>
      <w:r>
        <w:rPr>
          <w:rFonts w:ascii="Arial" w:hAnsi="Arial" w:cs="Arial"/>
          <w:bCs/>
          <w:color w:val="000000"/>
          <w:sz w:val="24"/>
        </w:rPr>
        <w:t xml:space="preserve"> </w:t>
      </w:r>
      <w:r w:rsidR="00832475" w:rsidRPr="00832475">
        <w:rPr>
          <w:rFonts w:ascii="Arial" w:hAnsi="Arial" w:cs="Arial"/>
          <w:bCs/>
          <w:color w:val="000000"/>
          <w:sz w:val="24"/>
        </w:rPr>
        <w:t>architecturale</w:t>
      </w:r>
      <w:r>
        <w:rPr>
          <w:rFonts w:ascii="Arial" w:hAnsi="Arial" w:cs="Arial"/>
          <w:bCs/>
          <w:color w:val="000000"/>
          <w:sz w:val="24"/>
        </w:rPr>
        <w:t xml:space="preserve"> étendue entre la région</w:t>
      </w:r>
      <w:r w:rsidR="00750E39">
        <w:rPr>
          <w:rFonts w:ascii="Arial" w:hAnsi="Arial" w:cs="Arial"/>
          <w:bCs/>
          <w:color w:val="000000"/>
          <w:sz w:val="24"/>
        </w:rPr>
        <w:t xml:space="preserve"> rétro-aréolaire et le QMInf</w:t>
      </w:r>
      <w:r w:rsidR="00832475" w:rsidRPr="00832475">
        <w:rPr>
          <w:rFonts w:ascii="Arial" w:hAnsi="Arial" w:cs="Arial"/>
          <w:bCs/>
          <w:color w:val="000000"/>
          <w:sz w:val="24"/>
        </w:rPr>
        <w:t>.</w:t>
      </w:r>
    </w:p>
    <w:p w:rsidR="00832475" w:rsidRPr="00832475" w:rsidRDefault="00832475" w:rsidP="00C77139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>Revêtement cutané fin et régulier.</w:t>
      </w:r>
    </w:p>
    <w:p w:rsidR="00832475" w:rsidRPr="00832475" w:rsidRDefault="00832475" w:rsidP="00C77139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 xml:space="preserve">Aire axillaire </w:t>
      </w:r>
      <w:r w:rsidR="00750E39">
        <w:rPr>
          <w:rFonts w:ascii="Arial" w:hAnsi="Arial" w:cs="Arial"/>
          <w:bCs/>
          <w:color w:val="000000"/>
          <w:sz w:val="24"/>
        </w:rPr>
        <w:t xml:space="preserve">droite </w:t>
      </w:r>
      <w:r w:rsidR="00BB0882">
        <w:rPr>
          <w:rFonts w:ascii="Arial" w:hAnsi="Arial" w:cs="Arial"/>
          <w:bCs/>
          <w:color w:val="000000"/>
          <w:sz w:val="24"/>
        </w:rPr>
        <w:t>insuffisamment dégagée</w:t>
      </w:r>
      <w:r w:rsidRPr="00832475">
        <w:rPr>
          <w:rFonts w:ascii="Arial" w:hAnsi="Arial" w:cs="Arial"/>
          <w:bCs/>
          <w:color w:val="000000"/>
          <w:sz w:val="24"/>
        </w:rPr>
        <w:t>.</w:t>
      </w:r>
    </w:p>
    <w:p w:rsidR="00832475" w:rsidRPr="00832475" w:rsidRDefault="00832475" w:rsidP="00832475">
      <w:pPr>
        <w:ind w:firstLine="708"/>
        <w:rPr>
          <w:rFonts w:ascii="Arial" w:hAnsi="Arial" w:cs="Arial"/>
          <w:bCs/>
          <w:color w:val="000000"/>
          <w:sz w:val="24"/>
        </w:rPr>
      </w:pPr>
    </w:p>
    <w:p w:rsidR="00832475" w:rsidRPr="00832475" w:rsidRDefault="00832475" w:rsidP="00260B3C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/>
          <w:bCs/>
          <w:i/>
          <w:color w:val="000000"/>
          <w:sz w:val="24"/>
          <w:u w:val="single"/>
        </w:rPr>
        <w:t>Echographie mammaire :</w:t>
      </w:r>
    </w:p>
    <w:p w:rsidR="00832475" w:rsidRPr="00832475" w:rsidRDefault="00832475" w:rsidP="00C77139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/>
          <w:bCs/>
          <w:i/>
          <w:color w:val="000000"/>
          <w:sz w:val="24"/>
          <w:u w:val="single"/>
        </w:rPr>
        <w:t xml:space="preserve">Sein </w:t>
      </w:r>
      <w:r w:rsidR="00401659">
        <w:rPr>
          <w:rFonts w:ascii="Arial" w:hAnsi="Arial" w:cs="Arial"/>
          <w:b/>
          <w:bCs/>
          <w:i/>
          <w:color w:val="000000"/>
          <w:sz w:val="24"/>
          <w:u w:val="single"/>
        </w:rPr>
        <w:t>droit</w:t>
      </w:r>
      <w:r w:rsidRPr="00832475">
        <w:rPr>
          <w:rFonts w:ascii="Arial" w:hAnsi="Arial" w:cs="Arial"/>
          <w:b/>
          <w:bCs/>
          <w:i/>
          <w:color w:val="000000"/>
          <w:sz w:val="24"/>
          <w:u w:val="single"/>
        </w:rPr>
        <w:t> :</w:t>
      </w:r>
    </w:p>
    <w:p w:rsidR="008336A3" w:rsidRDefault="008336A3" w:rsidP="00C77139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Le balayage échographie n’a pas retrouvé de syndrome de masse fran</w:t>
      </w:r>
      <w:r w:rsidR="00C77139">
        <w:rPr>
          <w:rFonts w:ascii="Arial" w:hAnsi="Arial" w:cs="Arial"/>
          <w:bCs/>
          <w:color w:val="000000"/>
          <w:sz w:val="24"/>
        </w:rPr>
        <w:t>c</w:t>
      </w:r>
      <w:r>
        <w:rPr>
          <w:rFonts w:ascii="Arial" w:hAnsi="Arial" w:cs="Arial"/>
          <w:bCs/>
          <w:color w:val="000000"/>
          <w:sz w:val="24"/>
        </w:rPr>
        <w:t xml:space="preserve"> au niveau de la zone douloureuse.</w:t>
      </w:r>
    </w:p>
    <w:p w:rsidR="008336A3" w:rsidRPr="00832475" w:rsidRDefault="008336A3" w:rsidP="00C77139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>Système canalaire non dilaté.</w:t>
      </w:r>
    </w:p>
    <w:p w:rsidR="008336A3" w:rsidRPr="00832475" w:rsidRDefault="008336A3" w:rsidP="00C77139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>Revêtement cutané fin et régulier.</w:t>
      </w:r>
    </w:p>
    <w:p w:rsidR="008336A3" w:rsidRDefault="008336A3" w:rsidP="00C77139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Ganglions axillaires droits multiples fusiformes, à hile hyperéchogène et cortex fin hypoéchogène, estimé</w:t>
      </w:r>
      <w:r w:rsidR="00C77139">
        <w:rPr>
          <w:rFonts w:ascii="Arial" w:hAnsi="Arial" w:cs="Arial"/>
          <w:bCs/>
          <w:color w:val="000000"/>
          <w:sz w:val="24"/>
        </w:rPr>
        <w:t>s</w:t>
      </w:r>
      <w:r>
        <w:rPr>
          <w:rFonts w:ascii="Arial" w:hAnsi="Arial" w:cs="Arial"/>
          <w:bCs/>
          <w:color w:val="000000"/>
          <w:sz w:val="24"/>
        </w:rPr>
        <w:t xml:space="preserve"> à 10,3x4,7 mm.</w:t>
      </w:r>
    </w:p>
    <w:p w:rsidR="008336A3" w:rsidRDefault="008336A3" w:rsidP="00763672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 xml:space="preserve">Mise en évidence d’une </w:t>
      </w:r>
      <w:r w:rsidR="00763672">
        <w:rPr>
          <w:rFonts w:ascii="Arial" w:hAnsi="Arial" w:cs="Arial"/>
          <w:bCs/>
          <w:color w:val="000000"/>
          <w:sz w:val="24"/>
        </w:rPr>
        <w:t xml:space="preserve">adénomégalie </w:t>
      </w:r>
      <w:r>
        <w:rPr>
          <w:rFonts w:ascii="Arial" w:hAnsi="Arial" w:cs="Arial"/>
          <w:bCs/>
          <w:color w:val="000000"/>
          <w:sz w:val="24"/>
        </w:rPr>
        <w:t>axillaire droite hypoéchogène, sans visualisation de hile, estimée à 10,5x5,5 mm.</w:t>
      </w:r>
    </w:p>
    <w:p w:rsidR="008336A3" w:rsidRDefault="008336A3" w:rsidP="00832475">
      <w:pPr>
        <w:ind w:left="720"/>
        <w:rPr>
          <w:rFonts w:ascii="Arial" w:hAnsi="Arial" w:cs="Arial"/>
          <w:bCs/>
          <w:color w:val="000000"/>
          <w:sz w:val="24"/>
        </w:rPr>
      </w:pPr>
    </w:p>
    <w:p w:rsidR="008336A3" w:rsidRDefault="00832475" w:rsidP="008336A3">
      <w:pPr>
        <w:rPr>
          <w:rFonts w:ascii="Arial" w:hAnsi="Arial" w:cs="Arial"/>
          <w:b/>
          <w:bCs/>
          <w:i/>
          <w:color w:val="000000"/>
          <w:sz w:val="24"/>
        </w:rPr>
      </w:pPr>
      <w:r w:rsidRPr="00832475">
        <w:rPr>
          <w:rFonts w:ascii="Arial" w:hAnsi="Arial" w:cs="Arial"/>
          <w:b/>
          <w:bCs/>
          <w:i/>
          <w:color w:val="000000"/>
          <w:sz w:val="24"/>
        </w:rPr>
        <w:t xml:space="preserve">Le balayage </w:t>
      </w:r>
      <w:r w:rsidR="008336A3">
        <w:rPr>
          <w:rFonts w:ascii="Arial" w:hAnsi="Arial" w:cs="Arial"/>
          <w:b/>
          <w:bCs/>
          <w:i/>
          <w:color w:val="000000"/>
          <w:sz w:val="24"/>
        </w:rPr>
        <w:t>échographique pariétal antérieur gauche révèle des remaniements post-thérapeutiques bénins.</w:t>
      </w:r>
    </w:p>
    <w:p w:rsidR="00832475" w:rsidRPr="00832475" w:rsidRDefault="00C1114C" w:rsidP="008336A3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/>
          <w:bCs/>
          <w:i/>
          <w:color w:val="000000"/>
          <w:sz w:val="24"/>
        </w:rPr>
        <w:t>Aire axillaire gauche libre.</w:t>
      </w:r>
    </w:p>
    <w:p w:rsidR="00832475" w:rsidRPr="00832475" w:rsidRDefault="00832475" w:rsidP="00832475">
      <w:pPr>
        <w:rPr>
          <w:rFonts w:ascii="Arial" w:hAnsi="Arial" w:cs="Arial"/>
          <w:bCs/>
          <w:color w:val="000000"/>
          <w:sz w:val="24"/>
        </w:rPr>
      </w:pPr>
    </w:p>
    <w:p w:rsidR="00832475" w:rsidRPr="00832475" w:rsidRDefault="00260B3C" w:rsidP="0083247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color w:val="000000"/>
          <w:sz w:val="24"/>
          <w:u w:val="single"/>
        </w:rPr>
      </w:pPr>
      <w:r w:rsidRPr="00832475">
        <w:rPr>
          <w:rFonts w:ascii="Arial" w:hAnsi="Arial" w:cs="Arial"/>
          <w:b/>
          <w:bCs/>
          <w:color w:val="000000"/>
          <w:sz w:val="24"/>
          <w:u w:val="single"/>
        </w:rPr>
        <w:t>CONCLUSION :</w:t>
      </w:r>
    </w:p>
    <w:p w:rsidR="00735D39" w:rsidRDefault="00763672" w:rsidP="00735D3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i/>
          <w:color w:val="000000"/>
          <w:sz w:val="24"/>
        </w:rPr>
      </w:pPr>
      <w:r>
        <w:rPr>
          <w:rFonts w:ascii="Arial" w:hAnsi="Arial" w:cs="Arial"/>
          <w:b/>
          <w:bCs/>
          <w:i/>
          <w:color w:val="000000"/>
          <w:sz w:val="24"/>
        </w:rPr>
        <w:t xml:space="preserve"> </w:t>
      </w:r>
      <w:r w:rsidR="00832475" w:rsidRPr="00832475">
        <w:rPr>
          <w:rFonts w:ascii="Arial" w:hAnsi="Arial" w:cs="Arial"/>
          <w:b/>
          <w:bCs/>
          <w:i/>
          <w:color w:val="000000"/>
          <w:sz w:val="24"/>
        </w:rPr>
        <w:t xml:space="preserve">Mammographie unilatérale </w:t>
      </w:r>
      <w:r w:rsidR="00735D39">
        <w:rPr>
          <w:rFonts w:ascii="Arial" w:hAnsi="Arial" w:cs="Arial"/>
          <w:b/>
          <w:bCs/>
          <w:i/>
          <w:color w:val="000000"/>
          <w:sz w:val="24"/>
        </w:rPr>
        <w:t>droite et échographie mammaire en faveur d’une asymétrie focale de densité du QME droit, associée à une adénomégalie axillaire droite remaniée.</w:t>
      </w:r>
    </w:p>
    <w:p w:rsidR="00735D39" w:rsidRDefault="00763672" w:rsidP="00735D3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i/>
          <w:color w:val="000000"/>
          <w:sz w:val="24"/>
        </w:rPr>
      </w:pPr>
      <w:r>
        <w:rPr>
          <w:rFonts w:ascii="Arial" w:hAnsi="Arial" w:cs="Arial"/>
          <w:b/>
          <w:bCs/>
          <w:i/>
          <w:color w:val="000000"/>
          <w:sz w:val="24"/>
        </w:rPr>
        <w:t xml:space="preserve"> </w:t>
      </w:r>
      <w:r w:rsidR="00735D39">
        <w:rPr>
          <w:rFonts w:ascii="Arial" w:hAnsi="Arial" w:cs="Arial"/>
          <w:b/>
          <w:bCs/>
          <w:i/>
          <w:color w:val="000000"/>
          <w:sz w:val="24"/>
        </w:rPr>
        <w:t xml:space="preserve">Examen </w:t>
      </w:r>
      <w:r w:rsidR="00832475" w:rsidRPr="00832475">
        <w:rPr>
          <w:rFonts w:ascii="Arial" w:hAnsi="Arial" w:cs="Arial"/>
          <w:b/>
          <w:bCs/>
          <w:i/>
          <w:color w:val="000000"/>
          <w:sz w:val="24"/>
        </w:rPr>
        <w:t xml:space="preserve">classé BI-RADS </w:t>
      </w:r>
      <w:r w:rsidR="00735D39">
        <w:rPr>
          <w:rFonts w:ascii="Arial" w:hAnsi="Arial" w:cs="Arial"/>
          <w:b/>
          <w:bCs/>
          <w:i/>
          <w:color w:val="000000"/>
          <w:sz w:val="24"/>
        </w:rPr>
        <w:t>0</w:t>
      </w:r>
      <w:r w:rsidR="00832475" w:rsidRPr="00832475">
        <w:rPr>
          <w:rFonts w:ascii="Arial" w:hAnsi="Arial" w:cs="Arial"/>
          <w:b/>
          <w:bCs/>
          <w:i/>
          <w:color w:val="000000"/>
          <w:sz w:val="24"/>
        </w:rPr>
        <w:t xml:space="preserve"> de l’ACR </w:t>
      </w:r>
      <w:r w:rsidR="00735D39">
        <w:rPr>
          <w:rFonts w:ascii="Arial" w:hAnsi="Arial" w:cs="Arial"/>
          <w:b/>
          <w:bCs/>
          <w:i/>
          <w:color w:val="000000"/>
          <w:sz w:val="24"/>
        </w:rPr>
        <w:t>à droite.</w:t>
      </w:r>
    </w:p>
    <w:p w:rsidR="00832475" w:rsidRDefault="00763672" w:rsidP="0083247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i/>
          <w:color w:val="000000"/>
          <w:sz w:val="24"/>
        </w:rPr>
      </w:pPr>
      <w:r>
        <w:rPr>
          <w:rFonts w:ascii="Arial" w:hAnsi="Arial" w:cs="Arial"/>
          <w:b/>
          <w:bCs/>
          <w:i/>
          <w:color w:val="000000"/>
          <w:sz w:val="24"/>
        </w:rPr>
        <w:t xml:space="preserve"> </w:t>
      </w:r>
      <w:r w:rsidR="00735D39">
        <w:rPr>
          <w:rFonts w:ascii="Arial" w:hAnsi="Arial" w:cs="Arial"/>
          <w:b/>
          <w:bCs/>
          <w:i/>
          <w:color w:val="000000"/>
          <w:sz w:val="24"/>
        </w:rPr>
        <w:t>Une IRM mammaire est souhaitable.</w:t>
      </w:r>
    </w:p>
    <w:p w:rsidR="00735D39" w:rsidRPr="00832475" w:rsidRDefault="00763672" w:rsidP="00FD76B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i/>
          <w:color w:val="000000"/>
          <w:sz w:val="24"/>
        </w:rPr>
      </w:pPr>
      <w:r>
        <w:rPr>
          <w:rFonts w:ascii="Arial" w:hAnsi="Arial" w:cs="Arial"/>
          <w:b/>
          <w:bCs/>
          <w:i/>
          <w:color w:val="000000"/>
          <w:sz w:val="24"/>
        </w:rPr>
        <w:t xml:space="preserve"> </w:t>
      </w:r>
      <w:r w:rsidR="00735D39">
        <w:rPr>
          <w:rFonts w:ascii="Arial" w:hAnsi="Arial" w:cs="Arial"/>
          <w:b/>
          <w:bCs/>
          <w:i/>
          <w:color w:val="000000"/>
          <w:sz w:val="24"/>
        </w:rPr>
        <w:t>Remaniement</w:t>
      </w:r>
      <w:r w:rsidR="00FD76B4">
        <w:rPr>
          <w:rFonts w:ascii="Arial" w:hAnsi="Arial" w:cs="Arial"/>
          <w:b/>
          <w:bCs/>
          <w:i/>
          <w:color w:val="000000"/>
          <w:sz w:val="24"/>
        </w:rPr>
        <w:t>s</w:t>
      </w:r>
      <w:r w:rsidR="00735D39">
        <w:rPr>
          <w:rFonts w:ascii="Arial" w:hAnsi="Arial" w:cs="Arial"/>
          <w:b/>
          <w:bCs/>
          <w:i/>
          <w:color w:val="000000"/>
          <w:sz w:val="24"/>
        </w:rPr>
        <w:t xml:space="preserve"> fibro-cicatricie</w:t>
      </w:r>
      <w:r w:rsidR="00FD76B4">
        <w:rPr>
          <w:rFonts w:ascii="Arial" w:hAnsi="Arial" w:cs="Arial"/>
          <w:b/>
          <w:bCs/>
          <w:i/>
          <w:color w:val="000000"/>
          <w:sz w:val="24"/>
        </w:rPr>
        <w:t>ls</w:t>
      </w:r>
      <w:r w:rsidR="0019154C">
        <w:rPr>
          <w:rFonts w:ascii="Arial" w:hAnsi="Arial" w:cs="Arial"/>
          <w:b/>
          <w:bCs/>
          <w:i/>
          <w:color w:val="000000"/>
          <w:sz w:val="24"/>
        </w:rPr>
        <w:t xml:space="preserve"> pariéta</w:t>
      </w:r>
      <w:r w:rsidR="00FD76B4">
        <w:rPr>
          <w:rFonts w:ascii="Arial" w:hAnsi="Arial" w:cs="Arial"/>
          <w:b/>
          <w:bCs/>
          <w:i/>
          <w:color w:val="000000"/>
          <w:sz w:val="24"/>
        </w:rPr>
        <w:t>ux antérieurs gauches bénins.</w:t>
      </w:r>
    </w:p>
    <w:p w:rsidR="00EE4ACF" w:rsidRPr="00832475" w:rsidRDefault="00EE4ACF">
      <w:pPr>
        <w:rPr>
          <w:rFonts w:ascii="Arial" w:hAnsi="Arial" w:cs="Arial"/>
          <w:b/>
          <w:color w:val="000000"/>
          <w:sz w:val="24"/>
        </w:rPr>
      </w:pPr>
    </w:p>
    <w:p w:rsidR="00EB2A23" w:rsidRPr="00832475" w:rsidRDefault="00B00E2E" w:rsidP="00832475">
      <w:pPr>
        <w:rPr>
          <w:rFonts w:ascii="Arial" w:hAnsi="Arial" w:cs="Arial"/>
          <w:b/>
          <w:i/>
          <w:i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 xml:space="preserve"> </w:t>
      </w:r>
    </w:p>
    <w:p w:rsidR="00320AF6" w:rsidRDefault="00320AF6">
      <w:pPr>
        <w:rPr>
          <w:rFonts w:ascii="Arial" w:hAnsi="Arial" w:cs="Arial"/>
        </w:rPr>
      </w:pPr>
    </w:p>
    <w:p w:rsidR="001E32E0" w:rsidRDefault="001E32E0">
      <w:pPr>
        <w:rPr>
          <w:rFonts w:ascii="Arial" w:hAnsi="Arial" w:cs="Arial"/>
        </w:rPr>
      </w:pPr>
    </w:p>
    <w:p w:rsidR="001E32E0" w:rsidRDefault="001E32E0">
      <w:pPr>
        <w:rPr>
          <w:rFonts w:ascii="Arial" w:hAnsi="Arial" w:cs="Arial"/>
        </w:rPr>
      </w:pPr>
    </w:p>
    <w:p w:rsidR="001E32E0" w:rsidRPr="001E32E0" w:rsidRDefault="001E32E0" w:rsidP="001E32E0">
      <w:pPr>
        <w:jc w:val="right"/>
        <w:rPr>
          <w:b/>
          <w:color w:val="000000"/>
          <w:sz w:val="24"/>
        </w:rPr>
      </w:pPr>
      <w:r w:rsidRPr="001E32E0">
        <w:rPr>
          <w:b/>
          <w:i/>
          <w:iCs/>
          <w:color w:val="000000"/>
          <w:sz w:val="24"/>
        </w:rPr>
        <w:t>jeudi 27 avril 2023</w:t>
      </w:r>
    </w:p>
    <w:p w:rsidR="001E32E0" w:rsidRPr="001E32E0" w:rsidRDefault="001E32E0" w:rsidP="001E32E0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 w:rsidRPr="001E32E0">
        <w:rPr>
          <w:b/>
          <w:color w:val="000000"/>
          <w:sz w:val="24"/>
          <w:u w:val="single"/>
        </w:rPr>
        <w:t xml:space="preserve">IDENTIFICATION DU PATIENT: </w:t>
      </w:r>
    </w:p>
    <w:p w:rsidR="001E32E0" w:rsidRDefault="00B53308" w:rsidP="001E32E0">
      <w:pPr>
        <w:jc w:val="right"/>
        <w:rPr>
          <w:rFonts w:ascii="Arial" w:hAnsi="Arial" w:cs="Arial"/>
          <w:sz w:val="14"/>
          <w:szCs w:val="14"/>
        </w:rPr>
      </w:pPr>
      <w:r>
        <w:rPr>
          <w:i/>
          <w:iCs/>
          <w:sz w:val="24"/>
          <w:szCs w:val="24"/>
        </w:rPr>
        <w:t xml:space="preserve">Nom, Prénom : pat-966 66 ANS </w:t>
      </w:r>
    </w:p>
    <w:p w:rsidR="001E32E0" w:rsidRDefault="001E32E0" w:rsidP="001E32E0">
      <w:pPr>
        <w:jc w:val="right"/>
        <w:rPr>
          <w:rFonts w:ascii="Arial" w:hAnsi="Arial" w:cs="Arial"/>
          <w:sz w:val="14"/>
          <w:szCs w:val="14"/>
        </w:rPr>
      </w:pPr>
    </w:p>
    <w:p w:rsidR="001E32E0" w:rsidRPr="00832475" w:rsidRDefault="001E32E0" w:rsidP="001E32E0">
      <w:pPr>
        <w:rPr>
          <w:rFonts w:ascii="Arial" w:hAnsi="Arial" w:cs="Arial"/>
          <w:b/>
          <w:color w:val="000000"/>
          <w:sz w:val="24"/>
        </w:rPr>
      </w:pPr>
    </w:p>
    <w:p w:rsidR="001E32E0" w:rsidRPr="001E32E0" w:rsidRDefault="001E32E0" w:rsidP="001E32E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 xml:space="preserve">CYTOPONCTION AXILLAIRE </w:t>
      </w:r>
      <w:r w:rsidR="00B70669">
        <w:rPr>
          <w:b/>
          <w:i/>
          <w:iCs/>
          <w:color w:val="000000"/>
          <w:sz w:val="24"/>
        </w:rPr>
        <w:t xml:space="preserve">DROITE </w:t>
      </w:r>
      <w:r>
        <w:rPr>
          <w:b/>
          <w:i/>
          <w:iCs/>
          <w:color w:val="000000"/>
          <w:sz w:val="24"/>
        </w:rPr>
        <w:t>ECHOGUIDEE</w:t>
      </w:r>
    </w:p>
    <w:p w:rsidR="001E32E0" w:rsidRDefault="001E32E0">
      <w:pPr>
        <w:rPr>
          <w:rFonts w:ascii="Arial" w:hAnsi="Arial" w:cs="Arial"/>
        </w:rPr>
      </w:pPr>
    </w:p>
    <w:p w:rsidR="001E32E0" w:rsidRDefault="001E32E0">
      <w:pPr>
        <w:rPr>
          <w:rFonts w:ascii="Arial" w:hAnsi="Arial" w:cs="Arial"/>
        </w:rPr>
      </w:pPr>
    </w:p>
    <w:p w:rsidR="001E32E0" w:rsidRDefault="001E32E0">
      <w:pPr>
        <w:rPr>
          <w:rFonts w:ascii="Arial" w:hAnsi="Arial" w:cs="Arial"/>
        </w:rPr>
      </w:pPr>
    </w:p>
    <w:p w:rsidR="001E32E0" w:rsidRDefault="001E32E0" w:rsidP="001E32E0">
      <w:pPr>
        <w:rPr>
          <w:b/>
          <w:color w:val="000000"/>
          <w:sz w:val="26"/>
          <w:szCs w:val="26"/>
        </w:rPr>
      </w:pPr>
      <w:r>
        <w:rPr>
          <w:b/>
          <w:iCs/>
          <w:color w:val="000000"/>
          <w:sz w:val="26"/>
          <w:szCs w:val="26"/>
          <w:u w:val="single"/>
        </w:rPr>
        <w:t>RESULTATS</w:t>
      </w:r>
      <w:r>
        <w:rPr>
          <w:b/>
          <w:i/>
          <w:color w:val="000000"/>
          <w:sz w:val="26"/>
          <w:szCs w:val="26"/>
        </w:rPr>
        <w:t>:</w:t>
      </w:r>
      <w:r>
        <w:rPr>
          <w:b/>
          <w:color w:val="000000"/>
          <w:sz w:val="26"/>
          <w:szCs w:val="26"/>
        </w:rPr>
        <w:t xml:space="preserve"> </w:t>
      </w:r>
    </w:p>
    <w:p w:rsidR="001E32E0" w:rsidRDefault="001E32E0" w:rsidP="001E32E0">
      <w:pPr>
        <w:rPr>
          <w:b/>
          <w:color w:val="000000"/>
          <w:sz w:val="26"/>
          <w:szCs w:val="26"/>
        </w:rPr>
      </w:pPr>
    </w:p>
    <w:p w:rsidR="00067D8C" w:rsidRDefault="00067D8C" w:rsidP="001E32E0">
      <w:pPr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Cytoponction échoguidée d’un petit ganglion axillaire droit.</w:t>
      </w:r>
    </w:p>
    <w:p w:rsidR="001E32E0" w:rsidRDefault="001E32E0" w:rsidP="001E32E0">
      <w:pPr>
        <w:rPr>
          <w:bCs/>
          <w:color w:val="000000"/>
          <w:sz w:val="26"/>
          <w:szCs w:val="26"/>
        </w:rPr>
      </w:pPr>
    </w:p>
    <w:p w:rsidR="001E32E0" w:rsidRDefault="001E32E0" w:rsidP="001E32E0">
      <w:pPr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Examen réalisé avec une aiguille de 25 Gauge après désinfection de la zone d’intérêt.</w:t>
      </w:r>
    </w:p>
    <w:p w:rsidR="001E32E0" w:rsidRDefault="001E32E0" w:rsidP="001E32E0">
      <w:pPr>
        <w:rPr>
          <w:bCs/>
          <w:color w:val="000000"/>
          <w:sz w:val="26"/>
          <w:szCs w:val="26"/>
        </w:rPr>
      </w:pPr>
    </w:p>
    <w:p w:rsidR="001E32E0" w:rsidRDefault="001E32E0" w:rsidP="001E32E0">
      <w:pPr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Le prélèvement est étalé sur trois lames séchées à l’air libre puis remise à la patiente.</w:t>
      </w:r>
    </w:p>
    <w:p w:rsidR="001E32E0" w:rsidRDefault="001E32E0" w:rsidP="001E32E0">
      <w:pPr>
        <w:rPr>
          <w:bCs/>
          <w:color w:val="000000"/>
          <w:sz w:val="26"/>
          <w:szCs w:val="26"/>
        </w:rPr>
      </w:pPr>
    </w:p>
    <w:p w:rsidR="001E32E0" w:rsidRDefault="001E32E0" w:rsidP="001E32E0">
      <w:pPr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Une étude cytologique est souhaitable.</w:t>
      </w:r>
    </w:p>
    <w:p w:rsidR="001E32E0" w:rsidRDefault="001E32E0" w:rsidP="001E32E0">
      <w:pPr>
        <w:rPr>
          <w:bCs/>
          <w:color w:val="000000"/>
          <w:sz w:val="26"/>
          <w:szCs w:val="26"/>
        </w:rPr>
      </w:pPr>
    </w:p>
    <w:p w:rsidR="001E32E0" w:rsidRDefault="001E32E0" w:rsidP="001E32E0">
      <w:pPr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Absence de complication lors du contrôle échographique.</w:t>
      </w:r>
    </w:p>
    <w:p w:rsidR="001E32E0" w:rsidRDefault="001E32E0">
      <w:pPr>
        <w:rPr>
          <w:rFonts w:ascii="Arial" w:hAnsi="Arial" w:cs="Arial"/>
        </w:rPr>
      </w:pPr>
    </w:p>
    <w:p w:rsidR="001E32E0" w:rsidRDefault="001E32E0">
      <w:pPr>
        <w:rPr>
          <w:rFonts w:ascii="Arial" w:hAnsi="Arial" w:cs="Arial"/>
        </w:rPr>
      </w:pPr>
    </w:p>
    <w:p w:rsidR="001E32E0" w:rsidRDefault="001E32E0">
      <w:pPr>
        <w:rPr>
          <w:rFonts w:ascii="Arial" w:hAnsi="Arial" w:cs="Arial"/>
        </w:rPr>
      </w:pPr>
    </w:p>
    <w:p w:rsidR="001E32E0" w:rsidRDefault="001E32E0">
      <w:pPr>
        <w:rPr>
          <w:rFonts w:ascii="Arial" w:hAnsi="Arial" w:cs="Arial"/>
        </w:rPr>
      </w:pPr>
    </w:p>
    <w:p w:rsidR="001E32E0" w:rsidRDefault="001E32E0">
      <w:pPr>
        <w:rPr>
          <w:rFonts w:ascii="Arial" w:hAnsi="Arial" w:cs="Arial"/>
        </w:rPr>
      </w:pPr>
    </w:p>
    <w:p w:rsidR="001E32E0" w:rsidRDefault="001E32E0" w:rsidP="001E32E0">
      <w:pPr>
        <w:rPr>
          <w:b/>
          <w:i/>
          <w:iCs/>
          <w:color w:val="000000"/>
          <w:sz w:val="24"/>
        </w:rPr>
      </w:pPr>
    </w:p>
    <w:p w:rsidR="001E32E0" w:rsidRDefault="001E32E0" w:rsidP="001E32E0">
      <w:pPr>
        <w:rPr>
          <w:b/>
          <w:i/>
          <w:iCs/>
          <w:color w:val="000000"/>
          <w:sz w:val="24"/>
        </w:rPr>
      </w:pPr>
    </w:p>
    <w:p w:rsidR="001E32E0" w:rsidRDefault="001E32E0" w:rsidP="001E32E0">
      <w:pPr>
        <w:rPr>
          <w:b/>
          <w:i/>
          <w:iCs/>
          <w:color w:val="000000"/>
          <w:sz w:val="24"/>
        </w:rPr>
      </w:pPr>
    </w:p>
    <w:p w:rsidR="001E32E0" w:rsidRPr="001E32E0" w:rsidRDefault="001E32E0" w:rsidP="001E32E0">
      <w:pPr>
        <w:rPr>
          <w:b/>
          <w:i/>
          <w:iCs/>
          <w:color w:val="000000"/>
          <w:sz w:val="24"/>
        </w:rPr>
      </w:pPr>
    </w:p>
    <w:p w:rsidR="001E32E0" w:rsidRPr="001E32E0" w:rsidRDefault="001E32E0" w:rsidP="001E32E0"/>
    <w:p w:rsidR="001E32E0" w:rsidRPr="001E32E0" w:rsidRDefault="001E32E0"/>
    <w:sectPr w:rsidR="001E32E0" w:rsidRPr="001E32E0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43CB" w:rsidRDefault="004743CB" w:rsidP="00FF41A6">
      <w:r>
        <w:separator/>
      </w:r>
    </w:p>
  </w:endnote>
  <w:endnote w:type="continuationSeparator" w:id="0">
    <w:p w:rsidR="004743CB" w:rsidRDefault="004743CB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154C" w:rsidRDefault="0019154C" w:rsidP="00F515B5">
    <w:pPr>
      <w:jc w:val="center"/>
      <w:rPr>
        <w:rFonts w:eastAsia="Calibri"/>
        <w:i/>
        <w:iCs/>
        <w:sz w:val="18"/>
        <w:szCs w:val="18"/>
      </w:rPr>
    </w:pPr>
  </w:p>
  <w:p w:rsidR="0019154C" w:rsidRDefault="0019154C" w:rsidP="00F515B5">
    <w:pPr>
      <w:tabs>
        <w:tab w:val="center" w:pos="4536"/>
        <w:tab w:val="right" w:pos="9072"/>
      </w:tabs>
      <w:jc w:val="center"/>
    </w:pPr>
  </w:p>
  <w:p w:rsidR="0019154C" w:rsidRPr="00F515B5" w:rsidRDefault="0019154C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43CB" w:rsidRDefault="004743CB" w:rsidP="00FF41A6">
      <w:r>
        <w:separator/>
      </w:r>
    </w:p>
  </w:footnote>
  <w:footnote w:type="continuationSeparator" w:id="0">
    <w:p w:rsidR="004743CB" w:rsidRDefault="004743CB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154C" w:rsidRDefault="0019154C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19154C" w:rsidRPr="00426781" w:rsidRDefault="0019154C" w:rsidP="00FF41A6">
    <w:pPr>
      <w:pStyle w:val="NoSpacing"/>
      <w:jc w:val="center"/>
      <w:rPr>
        <w:rFonts w:ascii="Tw Cen MT" w:hAnsi="Tw Cen MT"/>
      </w:rPr>
    </w:pPr>
  </w:p>
  <w:p w:rsidR="0019154C" w:rsidRDefault="0019154C" w:rsidP="00FF41A6">
    <w:pPr>
      <w:pStyle w:val="NoSpacing"/>
      <w:jc w:val="center"/>
      <w:rPr>
        <w:rFonts w:ascii="Tw Cen MT" w:hAnsi="Tw Cen MT"/>
      </w:rPr>
    </w:pPr>
  </w:p>
  <w:p w:rsidR="0019154C" w:rsidRPr="00D104DB" w:rsidRDefault="0019154C" w:rsidP="00FF41A6">
    <w:pPr>
      <w:pStyle w:val="NoSpacing"/>
      <w:jc w:val="center"/>
      <w:rPr>
        <w:sz w:val="16"/>
        <w:szCs w:val="16"/>
      </w:rPr>
    </w:pPr>
  </w:p>
  <w:p w:rsidR="0019154C" w:rsidRDefault="0019154C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2475"/>
    <w:rsid w:val="00013B16"/>
    <w:rsid w:val="00051709"/>
    <w:rsid w:val="00067D8C"/>
    <w:rsid w:val="00094E5E"/>
    <w:rsid w:val="000A78EE"/>
    <w:rsid w:val="000B7A8F"/>
    <w:rsid w:val="00136EEF"/>
    <w:rsid w:val="00141C4E"/>
    <w:rsid w:val="0019154C"/>
    <w:rsid w:val="001E32E0"/>
    <w:rsid w:val="00260B3C"/>
    <w:rsid w:val="00266C96"/>
    <w:rsid w:val="0028664E"/>
    <w:rsid w:val="00291FF6"/>
    <w:rsid w:val="002B58CC"/>
    <w:rsid w:val="00320AF6"/>
    <w:rsid w:val="0038353D"/>
    <w:rsid w:val="00397A26"/>
    <w:rsid w:val="00401659"/>
    <w:rsid w:val="004038CE"/>
    <w:rsid w:val="00413297"/>
    <w:rsid w:val="00425DD9"/>
    <w:rsid w:val="004743CB"/>
    <w:rsid w:val="00483B47"/>
    <w:rsid w:val="00487E9D"/>
    <w:rsid w:val="004E0DFB"/>
    <w:rsid w:val="004E1488"/>
    <w:rsid w:val="005018C7"/>
    <w:rsid w:val="0055089C"/>
    <w:rsid w:val="00654970"/>
    <w:rsid w:val="006925A3"/>
    <w:rsid w:val="006A5983"/>
    <w:rsid w:val="006E396B"/>
    <w:rsid w:val="00735D39"/>
    <w:rsid w:val="00750E39"/>
    <w:rsid w:val="007571A5"/>
    <w:rsid w:val="00763672"/>
    <w:rsid w:val="007F2AFE"/>
    <w:rsid w:val="00832475"/>
    <w:rsid w:val="008336A3"/>
    <w:rsid w:val="00876778"/>
    <w:rsid w:val="00881EDB"/>
    <w:rsid w:val="008B1520"/>
    <w:rsid w:val="008F2493"/>
    <w:rsid w:val="00915587"/>
    <w:rsid w:val="00991837"/>
    <w:rsid w:val="00A11F2B"/>
    <w:rsid w:val="00A76F00"/>
    <w:rsid w:val="00AB3DCA"/>
    <w:rsid w:val="00AF6EEF"/>
    <w:rsid w:val="00B00E2E"/>
    <w:rsid w:val="00B32D94"/>
    <w:rsid w:val="00B511D7"/>
    <w:rsid w:val="00B53308"/>
    <w:rsid w:val="00B625CF"/>
    <w:rsid w:val="00B70669"/>
    <w:rsid w:val="00B75A57"/>
    <w:rsid w:val="00BB0882"/>
    <w:rsid w:val="00BB7310"/>
    <w:rsid w:val="00BC18CE"/>
    <w:rsid w:val="00BE1C55"/>
    <w:rsid w:val="00C1114C"/>
    <w:rsid w:val="00C45B1A"/>
    <w:rsid w:val="00C7676D"/>
    <w:rsid w:val="00C77139"/>
    <w:rsid w:val="00CD057F"/>
    <w:rsid w:val="00D014FD"/>
    <w:rsid w:val="00D159C3"/>
    <w:rsid w:val="00DC7E65"/>
    <w:rsid w:val="00DE3E17"/>
    <w:rsid w:val="00E25639"/>
    <w:rsid w:val="00E31EF8"/>
    <w:rsid w:val="00E946BA"/>
    <w:rsid w:val="00EB2A23"/>
    <w:rsid w:val="00EE4ACF"/>
    <w:rsid w:val="00F33A11"/>
    <w:rsid w:val="00F43CB6"/>
    <w:rsid w:val="00F45755"/>
    <w:rsid w:val="00F515B5"/>
    <w:rsid w:val="00F5797A"/>
    <w:rsid w:val="00F7627E"/>
    <w:rsid w:val="00FB18E1"/>
    <w:rsid w:val="00FD76B4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5D9EBA2-8A3B-45EB-9F9B-44CAABEE6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2015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2023-09-18T22:58:00Z</dcterms:created>
  <dcterms:modified xsi:type="dcterms:W3CDTF">2023-09-18T22:58:00Z</dcterms:modified>
</cp:coreProperties>
</file>