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0668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 mai 2023</w:t>
      </w:r>
    </w:p>
    <w:p w:rsidR="00BC18CE" w:rsidRPr="00071EF3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71EF3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3C6F0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pat-968 37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71EF3" w:rsidRDefault="0010668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71EF3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071EF3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071EF3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071EF3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48512E" w:rsidRDefault="0048512E" w:rsidP="000A24F3">
      <w:pPr>
        <w:rPr>
          <w:bCs/>
          <w:color w:val="000000"/>
          <w:sz w:val="24"/>
        </w:rPr>
      </w:pPr>
    </w:p>
    <w:p w:rsidR="0048512E" w:rsidRDefault="0048512E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calcifications punctiformes isolées mammaires droites.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48512E" w:rsidRDefault="000A24F3" w:rsidP="0048512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</w:t>
      </w:r>
      <w:r w:rsidR="0048512E">
        <w:rPr>
          <w:bCs/>
          <w:color w:val="000000"/>
          <w:sz w:val="24"/>
        </w:rPr>
        <w:t>fusiformes</w:t>
      </w:r>
      <w:r>
        <w:rPr>
          <w:bCs/>
          <w:color w:val="000000"/>
          <w:sz w:val="24"/>
        </w:rPr>
        <w:t xml:space="preserve">, à </w:t>
      </w:r>
      <w:r w:rsidR="0048512E">
        <w:rPr>
          <w:bCs/>
          <w:color w:val="000000"/>
          <w:sz w:val="24"/>
        </w:rPr>
        <w:t xml:space="preserve">centre graisseux et </w:t>
      </w:r>
      <w:r>
        <w:rPr>
          <w:bCs/>
          <w:color w:val="000000"/>
          <w:sz w:val="24"/>
        </w:rPr>
        <w:t xml:space="preserve">cortex </w:t>
      </w:r>
      <w:r w:rsidR="0048512E">
        <w:rPr>
          <w:bCs/>
          <w:color w:val="000000"/>
          <w:sz w:val="24"/>
        </w:rPr>
        <w:t>hypoéchogène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5039D" w:rsidRDefault="000A24F3" w:rsidP="004851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</w:t>
      </w:r>
      <w:r w:rsidR="0048512E">
        <w:rPr>
          <w:b/>
          <w:bCs/>
          <w:i/>
          <w:color w:val="000000"/>
          <w:sz w:val="24"/>
        </w:rPr>
        <w:t>on péjorative décelable ce jour : e</w:t>
      </w:r>
      <w:r>
        <w:rPr>
          <w:b/>
          <w:bCs/>
          <w:i/>
          <w:color w:val="000000"/>
          <w:sz w:val="24"/>
        </w:rPr>
        <w:t xml:space="preserve">xamen classé BI-RADS </w:t>
      </w:r>
      <w:r w:rsidR="0048512E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E5039D">
        <w:rPr>
          <w:b/>
          <w:bCs/>
          <w:i/>
          <w:color w:val="000000"/>
          <w:sz w:val="24"/>
        </w:rPr>
        <w:t>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215" w:rsidRDefault="00C61215" w:rsidP="00FF41A6">
      <w:r>
        <w:separator/>
      </w:r>
    </w:p>
  </w:endnote>
  <w:endnote w:type="continuationSeparator" w:id="0">
    <w:p w:rsidR="00C61215" w:rsidRDefault="00C6121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215" w:rsidRDefault="00C61215" w:rsidP="00FF41A6">
      <w:r>
        <w:separator/>
      </w:r>
    </w:p>
  </w:footnote>
  <w:footnote w:type="continuationSeparator" w:id="0">
    <w:p w:rsidR="00C61215" w:rsidRDefault="00C6121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71EF3"/>
    <w:rsid w:val="00094E5E"/>
    <w:rsid w:val="000A24F3"/>
    <w:rsid w:val="000A78EE"/>
    <w:rsid w:val="000B7A8F"/>
    <w:rsid w:val="00106686"/>
    <w:rsid w:val="00136EEF"/>
    <w:rsid w:val="00266C96"/>
    <w:rsid w:val="00291FF6"/>
    <w:rsid w:val="002B58CC"/>
    <w:rsid w:val="00320AF6"/>
    <w:rsid w:val="0038353D"/>
    <w:rsid w:val="00397A26"/>
    <w:rsid w:val="003C6F0A"/>
    <w:rsid w:val="004038CE"/>
    <w:rsid w:val="00413297"/>
    <w:rsid w:val="00425DD9"/>
    <w:rsid w:val="00483B47"/>
    <w:rsid w:val="0048512E"/>
    <w:rsid w:val="00487E9D"/>
    <w:rsid w:val="004E0DFB"/>
    <w:rsid w:val="004E1488"/>
    <w:rsid w:val="005018C7"/>
    <w:rsid w:val="0052687A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A631E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1215"/>
    <w:rsid w:val="00C7676D"/>
    <w:rsid w:val="00CD057F"/>
    <w:rsid w:val="00D159C3"/>
    <w:rsid w:val="00DC7E65"/>
    <w:rsid w:val="00DE3E17"/>
    <w:rsid w:val="00E25639"/>
    <w:rsid w:val="00E31EF8"/>
    <w:rsid w:val="00E5039D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C327AC-A8A3-4D25-AB66-7156D93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503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0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2023-05-01T09:43:00Z</cp:lastPrinted>
  <dcterms:created xsi:type="dcterms:W3CDTF">2023-09-18T22:58:00Z</dcterms:created>
  <dcterms:modified xsi:type="dcterms:W3CDTF">2023-09-18T22:58:00Z</dcterms:modified>
</cp:coreProperties>
</file>